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58472" w14:textId="77777777" w:rsidR="002547E7" w:rsidRPr="00A4668B" w:rsidRDefault="00000000">
      <w:pPr>
        <w:spacing w:line="360" w:lineRule="auto"/>
        <w:rPr>
          <w:rFonts w:ascii="Arial" w:hAnsi="Arial" w:cs="Arial"/>
          <w:b/>
          <w:bCs/>
          <w:sz w:val="28"/>
          <w:szCs w:val="32"/>
        </w:rPr>
      </w:pPr>
      <w:bookmarkStart w:id="0" w:name="OLE_LINK49"/>
      <w:r w:rsidRPr="00A4668B">
        <w:rPr>
          <w:rFonts w:ascii="Arial" w:hAnsi="Arial" w:cs="Arial"/>
          <w:b/>
          <w:bCs/>
          <w:sz w:val="28"/>
          <w:szCs w:val="32"/>
        </w:rPr>
        <w:t>Supporting Information</w:t>
      </w:r>
      <w:bookmarkEnd w:id="0"/>
      <w:r w:rsidRPr="00A4668B">
        <w:rPr>
          <w:rFonts w:ascii="Arial" w:hAnsi="Arial" w:cs="Arial"/>
          <w:b/>
          <w:bCs/>
          <w:sz w:val="28"/>
          <w:szCs w:val="32"/>
        </w:rPr>
        <w:t xml:space="preserve"> for </w:t>
      </w:r>
    </w:p>
    <w:p w14:paraId="26446A16" w14:textId="26542894" w:rsidR="002D052A" w:rsidRPr="00A4668B" w:rsidRDefault="00663577">
      <w:pPr>
        <w:spacing w:line="360" w:lineRule="auto"/>
        <w:rPr>
          <w:rFonts w:ascii="Arial" w:hAnsi="Arial" w:cs="Arial"/>
          <w:b/>
          <w:bCs/>
          <w:sz w:val="28"/>
          <w:szCs w:val="32"/>
        </w:rPr>
      </w:pPr>
      <w:r w:rsidRPr="00A4668B">
        <w:rPr>
          <w:rFonts w:ascii="Arial" w:hAnsi="Arial" w:cs="Arial"/>
          <w:b/>
          <w:bCs/>
          <w:sz w:val="28"/>
          <w:szCs w:val="32"/>
        </w:rPr>
        <w:t>Soil Macrofauna Mucus Bacterial Community: Insights from Cultured Earthworms and Snails</w:t>
      </w:r>
    </w:p>
    <w:p w14:paraId="29A69819" w14:textId="17CE0A53" w:rsidR="002D052A" w:rsidRPr="00A4668B" w:rsidRDefault="00000000">
      <w:pPr>
        <w:spacing w:line="360" w:lineRule="auto"/>
        <w:contextualSpacing/>
        <w:rPr>
          <w:rFonts w:ascii="Arial" w:hAnsi="Arial" w:cs="Arial"/>
          <w:sz w:val="24"/>
          <w:szCs w:val="24"/>
        </w:rPr>
      </w:pPr>
      <w:r w:rsidRPr="00A4668B">
        <w:rPr>
          <w:rFonts w:ascii="Arial" w:hAnsi="Arial" w:cs="Arial"/>
          <w:sz w:val="24"/>
          <w:szCs w:val="24"/>
        </w:rPr>
        <w:t>Jia-Jia Gu</w:t>
      </w:r>
      <w:r w:rsidRPr="00A4668B">
        <w:rPr>
          <w:rFonts w:ascii="Arial" w:hAnsi="Arial" w:cs="Arial"/>
          <w:sz w:val="24"/>
          <w:szCs w:val="24"/>
          <w:vertAlign w:val="superscript"/>
        </w:rPr>
        <w:t>1</w:t>
      </w:r>
      <w:r w:rsidRPr="00A4668B">
        <w:rPr>
          <w:rFonts w:ascii="Arial" w:hAnsi="Arial" w:cs="Arial"/>
          <w:sz w:val="24"/>
          <w:szCs w:val="24"/>
        </w:rPr>
        <w:t>, Ming-Xin Li</w:t>
      </w:r>
      <w:r w:rsidRPr="00A4668B">
        <w:rPr>
          <w:rFonts w:ascii="Arial" w:hAnsi="Arial" w:cs="Arial"/>
          <w:sz w:val="24"/>
          <w:szCs w:val="24"/>
          <w:vertAlign w:val="superscript"/>
        </w:rPr>
        <w:t>1</w:t>
      </w:r>
      <w:r w:rsidRPr="00A4668B">
        <w:rPr>
          <w:rFonts w:ascii="Arial" w:hAnsi="Arial" w:cs="Arial"/>
          <w:sz w:val="24"/>
          <w:szCs w:val="24"/>
        </w:rPr>
        <w:t>, Shuai-Fei Ye</w:t>
      </w:r>
      <w:r w:rsidRPr="00A4668B">
        <w:rPr>
          <w:rFonts w:ascii="Arial" w:hAnsi="Arial" w:cs="Arial"/>
          <w:sz w:val="24"/>
          <w:szCs w:val="24"/>
          <w:vertAlign w:val="superscript"/>
        </w:rPr>
        <w:t>1</w:t>
      </w:r>
      <w:r w:rsidRPr="00A4668B">
        <w:rPr>
          <w:rFonts w:ascii="Arial" w:hAnsi="Arial" w:cs="Arial"/>
          <w:sz w:val="24"/>
          <w:szCs w:val="24"/>
        </w:rPr>
        <w:t>, Qiu-Yu Gan</w:t>
      </w:r>
      <w:r w:rsidRPr="00A4668B">
        <w:rPr>
          <w:rFonts w:ascii="Arial" w:hAnsi="Arial" w:cs="Arial"/>
          <w:sz w:val="24"/>
          <w:szCs w:val="24"/>
          <w:vertAlign w:val="superscript"/>
        </w:rPr>
        <w:t>1</w:t>
      </w:r>
      <w:r w:rsidRPr="00A4668B">
        <w:rPr>
          <w:rFonts w:ascii="Arial" w:hAnsi="Arial" w:cs="Arial"/>
          <w:sz w:val="24"/>
          <w:szCs w:val="24"/>
        </w:rPr>
        <w:t>, Si-Si Chen</w:t>
      </w:r>
      <w:r w:rsidRPr="00A4668B">
        <w:rPr>
          <w:rFonts w:ascii="Arial" w:hAnsi="Arial" w:cs="Arial"/>
          <w:sz w:val="24"/>
          <w:szCs w:val="24"/>
          <w:vertAlign w:val="superscript"/>
        </w:rPr>
        <w:t>1</w:t>
      </w:r>
      <w:r w:rsidRPr="00A4668B">
        <w:rPr>
          <w:rFonts w:ascii="Arial" w:hAnsi="Arial" w:cs="Arial"/>
          <w:sz w:val="24"/>
          <w:szCs w:val="24"/>
        </w:rPr>
        <w:t>, Cheng-Wei Tao</w:t>
      </w:r>
      <w:r w:rsidRPr="00A4668B">
        <w:rPr>
          <w:rFonts w:ascii="Arial" w:hAnsi="Arial" w:cs="Arial"/>
          <w:sz w:val="24"/>
          <w:szCs w:val="24"/>
          <w:vertAlign w:val="superscript"/>
        </w:rPr>
        <w:t>1</w:t>
      </w:r>
      <w:r w:rsidRPr="00A4668B">
        <w:rPr>
          <w:rFonts w:ascii="Arial" w:hAnsi="Arial" w:cs="Arial"/>
          <w:sz w:val="24"/>
          <w:szCs w:val="24"/>
        </w:rPr>
        <w:t>, Jing Wen</w:t>
      </w:r>
      <w:r w:rsidRPr="00A4668B">
        <w:rPr>
          <w:rFonts w:ascii="Arial" w:hAnsi="Arial" w:cs="Arial"/>
          <w:sz w:val="24"/>
          <w:szCs w:val="24"/>
          <w:vertAlign w:val="superscript"/>
        </w:rPr>
        <w:t>1</w:t>
      </w:r>
      <w:r w:rsidRPr="00A4668B">
        <w:rPr>
          <w:rFonts w:ascii="Arial" w:hAnsi="Arial" w:cs="Arial"/>
          <w:sz w:val="24"/>
          <w:szCs w:val="24"/>
        </w:rPr>
        <w:t>, Xin-Li An</w:t>
      </w:r>
      <w:r w:rsidRPr="00A4668B">
        <w:rPr>
          <w:rFonts w:ascii="Arial" w:hAnsi="Arial" w:cs="Arial"/>
          <w:sz w:val="24"/>
          <w:szCs w:val="24"/>
          <w:vertAlign w:val="superscript"/>
        </w:rPr>
        <w:t>1,2</w:t>
      </w:r>
      <w:r w:rsidRPr="00A4668B">
        <w:rPr>
          <w:rFonts w:ascii="Arial" w:hAnsi="Arial" w:cs="Arial"/>
          <w:sz w:val="24"/>
          <w:szCs w:val="24"/>
        </w:rPr>
        <w:t>, Yu-Ling Jiang</w:t>
      </w:r>
      <w:r w:rsidRPr="00A4668B">
        <w:rPr>
          <w:rFonts w:ascii="Arial" w:hAnsi="Arial" w:cs="Arial"/>
          <w:sz w:val="24"/>
          <w:szCs w:val="24"/>
          <w:vertAlign w:val="superscript"/>
        </w:rPr>
        <w:t>3</w:t>
      </w:r>
      <w:r w:rsidRPr="00A4668B">
        <w:rPr>
          <w:rFonts w:ascii="Arial" w:hAnsi="Arial" w:cs="Arial"/>
          <w:sz w:val="24"/>
          <w:szCs w:val="24"/>
        </w:rPr>
        <w:t>, Hong-Tao Wang</w:t>
      </w:r>
      <w:r w:rsidRPr="00A4668B">
        <w:rPr>
          <w:rFonts w:ascii="Arial" w:hAnsi="Arial" w:cs="Arial"/>
          <w:sz w:val="24"/>
          <w:szCs w:val="24"/>
          <w:vertAlign w:val="superscript"/>
        </w:rPr>
        <w:t>1,2*</w:t>
      </w:r>
    </w:p>
    <w:p w14:paraId="7725C335" w14:textId="77777777" w:rsidR="002D052A" w:rsidRPr="00A4668B" w:rsidRDefault="002D052A">
      <w:pPr>
        <w:spacing w:line="360" w:lineRule="auto"/>
        <w:contextualSpacing/>
        <w:rPr>
          <w:rFonts w:ascii="Arial" w:hAnsi="Arial" w:cs="Arial"/>
          <w:sz w:val="24"/>
          <w:szCs w:val="24"/>
          <w:vertAlign w:val="superscript"/>
        </w:rPr>
      </w:pPr>
    </w:p>
    <w:p w14:paraId="7EBEB712" w14:textId="38EC3F45" w:rsidR="002D052A" w:rsidRPr="00A4668B" w:rsidRDefault="00000000">
      <w:pPr>
        <w:spacing w:line="360" w:lineRule="auto"/>
        <w:contextualSpacing/>
        <w:rPr>
          <w:rFonts w:ascii="Arial" w:hAnsi="Arial" w:cs="Arial"/>
          <w:bCs/>
          <w:sz w:val="24"/>
          <w:szCs w:val="24"/>
        </w:rPr>
      </w:pPr>
      <w:r w:rsidRPr="00A4668B">
        <w:rPr>
          <w:rFonts w:ascii="Arial" w:hAnsi="Arial" w:cs="Arial"/>
          <w:bCs/>
          <w:sz w:val="24"/>
          <w:szCs w:val="24"/>
          <w:vertAlign w:val="superscript"/>
        </w:rPr>
        <w:t>1</w:t>
      </w:r>
      <w:r w:rsidRPr="00A4668B">
        <w:rPr>
          <w:rFonts w:ascii="Arial" w:hAnsi="Arial" w:cs="Arial"/>
          <w:bCs/>
          <w:sz w:val="24"/>
          <w:szCs w:val="24"/>
        </w:rPr>
        <w:t xml:space="preserve"> College of Geographical Sciences, Faculty of Geographical Science and Engineering, Henan University, Zhengzhou,</w:t>
      </w:r>
      <w:r w:rsidR="00D86ED6" w:rsidRPr="00A4668B">
        <w:rPr>
          <w:rFonts w:ascii="Arial" w:hAnsi="Arial" w:cs="Arial"/>
          <w:bCs/>
          <w:sz w:val="24"/>
          <w:szCs w:val="24"/>
        </w:rPr>
        <w:t xml:space="preserve"> </w:t>
      </w:r>
      <w:r w:rsidRPr="00A4668B">
        <w:rPr>
          <w:rFonts w:ascii="Arial" w:hAnsi="Arial" w:cs="Arial"/>
          <w:bCs/>
          <w:sz w:val="24"/>
          <w:szCs w:val="24"/>
        </w:rPr>
        <w:t>450046, China</w:t>
      </w:r>
    </w:p>
    <w:p w14:paraId="75822040" w14:textId="77777777" w:rsidR="002D052A" w:rsidRPr="00A4668B" w:rsidRDefault="00000000">
      <w:pPr>
        <w:spacing w:line="360" w:lineRule="auto"/>
        <w:contextualSpacing/>
        <w:rPr>
          <w:rFonts w:ascii="Arial" w:hAnsi="Arial" w:cs="Arial"/>
          <w:bCs/>
          <w:sz w:val="24"/>
          <w:szCs w:val="24"/>
        </w:rPr>
      </w:pPr>
      <w:r w:rsidRPr="00A4668B">
        <w:rPr>
          <w:rFonts w:ascii="Arial" w:hAnsi="Arial" w:cs="Arial"/>
          <w:bCs/>
          <w:sz w:val="24"/>
          <w:szCs w:val="24"/>
          <w:vertAlign w:val="superscript"/>
        </w:rPr>
        <w:t>2</w:t>
      </w:r>
      <w:r w:rsidRPr="00A4668B">
        <w:rPr>
          <w:rFonts w:ascii="Arial" w:hAnsi="Arial" w:cs="Arial"/>
          <w:bCs/>
          <w:sz w:val="24"/>
          <w:szCs w:val="24"/>
        </w:rPr>
        <w:t xml:space="preserve"> Key Laboratory of Geospatial Technology for the Middle and Lower Yellow River Regions, Ministry of Education; Henan Engineering Research Center for Control and Remediation of Soil Heavy Metal Pollution, Henan University, Kaifeng 475004, China</w:t>
      </w:r>
    </w:p>
    <w:p w14:paraId="1C1C3B0D" w14:textId="77777777" w:rsidR="002D052A" w:rsidRPr="00A4668B" w:rsidRDefault="00000000">
      <w:pPr>
        <w:spacing w:line="360" w:lineRule="auto"/>
        <w:contextualSpacing/>
        <w:rPr>
          <w:rFonts w:ascii="Arial" w:hAnsi="Arial" w:cs="Arial"/>
          <w:bCs/>
          <w:sz w:val="24"/>
          <w:szCs w:val="24"/>
        </w:rPr>
      </w:pPr>
      <w:r w:rsidRPr="00A4668B">
        <w:rPr>
          <w:rFonts w:ascii="Arial" w:hAnsi="Arial" w:cs="Arial"/>
          <w:bCs/>
          <w:sz w:val="24"/>
          <w:szCs w:val="24"/>
          <w:vertAlign w:val="superscript"/>
        </w:rPr>
        <w:t>3</w:t>
      </w:r>
      <w:r w:rsidRPr="00A4668B">
        <w:rPr>
          <w:rFonts w:ascii="Arial" w:hAnsi="Arial" w:cs="Arial"/>
          <w:bCs/>
          <w:sz w:val="24"/>
          <w:szCs w:val="24"/>
        </w:rPr>
        <w:t xml:space="preserve"> School of Geographic Sciences, Xinyang Normal University, Xinyang, 464000, China</w:t>
      </w:r>
    </w:p>
    <w:p w14:paraId="021228AF" w14:textId="77777777" w:rsidR="002D052A" w:rsidRPr="00A4668B" w:rsidRDefault="002D052A">
      <w:pPr>
        <w:spacing w:line="360" w:lineRule="auto"/>
        <w:contextualSpacing/>
        <w:rPr>
          <w:rFonts w:ascii="Arial" w:hAnsi="Arial" w:cs="Arial"/>
          <w:b/>
          <w:sz w:val="24"/>
          <w:szCs w:val="24"/>
        </w:rPr>
      </w:pPr>
    </w:p>
    <w:p w14:paraId="0DAF7594" w14:textId="77777777" w:rsidR="002D052A" w:rsidRPr="00A4668B" w:rsidRDefault="002D052A">
      <w:pPr>
        <w:spacing w:line="360" w:lineRule="auto"/>
        <w:contextualSpacing/>
        <w:rPr>
          <w:rFonts w:ascii="Arial" w:hAnsi="Arial" w:cs="Arial"/>
          <w:b/>
          <w:sz w:val="24"/>
          <w:szCs w:val="24"/>
        </w:rPr>
      </w:pPr>
    </w:p>
    <w:p w14:paraId="1F3E647E" w14:textId="77777777" w:rsidR="002D052A" w:rsidRPr="00A4668B" w:rsidRDefault="00000000">
      <w:pPr>
        <w:spacing w:line="360" w:lineRule="auto"/>
        <w:contextualSpacing/>
        <w:rPr>
          <w:rFonts w:ascii="Arial" w:hAnsi="Arial" w:cs="Arial"/>
          <w:bCs/>
          <w:sz w:val="24"/>
          <w:szCs w:val="24"/>
        </w:rPr>
      </w:pPr>
      <w:r w:rsidRPr="00A4668B">
        <w:rPr>
          <w:rFonts w:ascii="Arial" w:hAnsi="Arial" w:cs="Arial"/>
          <w:bCs/>
          <w:sz w:val="24"/>
          <w:szCs w:val="24"/>
        </w:rPr>
        <w:t>* Corresponding author. Email: htwang@henu.edu.cn</w:t>
      </w:r>
    </w:p>
    <w:p w14:paraId="37A20952" w14:textId="77777777" w:rsidR="002D052A" w:rsidRPr="00A4668B" w:rsidRDefault="002D052A">
      <w:pPr>
        <w:spacing w:line="360" w:lineRule="auto"/>
        <w:rPr>
          <w:rFonts w:ascii="Arial" w:hAnsi="Arial" w:cs="Arial"/>
          <w:szCs w:val="21"/>
        </w:rPr>
      </w:pPr>
    </w:p>
    <w:p w14:paraId="5E4C5692" w14:textId="77777777" w:rsidR="002D052A" w:rsidRPr="00A4668B" w:rsidRDefault="00000000">
      <w:pPr>
        <w:widowControl/>
        <w:rPr>
          <w:rFonts w:ascii="Arial" w:hAnsi="Arial" w:cs="Arial"/>
          <w:b/>
          <w:bCs/>
          <w:sz w:val="28"/>
          <w:szCs w:val="32"/>
        </w:rPr>
      </w:pPr>
      <w:r w:rsidRPr="00A4668B">
        <w:rPr>
          <w:rFonts w:ascii="Arial" w:hAnsi="Arial" w:cs="Arial"/>
          <w:b/>
          <w:bCs/>
          <w:sz w:val="28"/>
          <w:szCs w:val="32"/>
        </w:rPr>
        <w:br w:type="page"/>
      </w:r>
    </w:p>
    <w:p w14:paraId="31A1F954" w14:textId="77777777" w:rsidR="002D052A" w:rsidRPr="00A4668B" w:rsidRDefault="00000000">
      <w:pPr>
        <w:spacing w:line="360" w:lineRule="auto"/>
        <w:rPr>
          <w:rFonts w:ascii="Arial" w:hAnsi="Arial" w:cs="Arial"/>
          <w:b/>
          <w:szCs w:val="21"/>
        </w:rPr>
      </w:pPr>
      <w:r w:rsidRPr="00A4668B">
        <w:rPr>
          <w:rFonts w:ascii="Arial" w:hAnsi="Arial" w:cs="Arial"/>
          <w:b/>
          <w:szCs w:val="21"/>
        </w:rPr>
        <w:lastRenderedPageBreak/>
        <w:t>Contents</w:t>
      </w:r>
    </w:p>
    <w:p w14:paraId="2DE6E0A3" w14:textId="77777777" w:rsidR="002D052A" w:rsidRPr="00A4668B" w:rsidRDefault="00000000">
      <w:pPr>
        <w:spacing w:line="360" w:lineRule="auto"/>
        <w:rPr>
          <w:rFonts w:ascii="Arial" w:hAnsi="Arial" w:cs="Arial"/>
          <w:b/>
          <w:szCs w:val="21"/>
        </w:rPr>
      </w:pPr>
      <w:r w:rsidRPr="00A4668B">
        <w:rPr>
          <w:rFonts w:ascii="Arial" w:hAnsi="Arial" w:cs="Arial"/>
          <w:b/>
          <w:szCs w:val="21"/>
        </w:rPr>
        <w:t>Texts</w:t>
      </w:r>
    </w:p>
    <w:p w14:paraId="0D448DE2" w14:textId="27B78010" w:rsidR="002D052A" w:rsidRPr="00A4668B" w:rsidRDefault="00000000">
      <w:pPr>
        <w:spacing w:line="360" w:lineRule="auto"/>
        <w:rPr>
          <w:rFonts w:ascii="Arial" w:hAnsi="Arial" w:cs="Arial"/>
          <w:bCs/>
          <w:szCs w:val="21"/>
        </w:rPr>
      </w:pPr>
      <w:r w:rsidRPr="00A4668B">
        <w:rPr>
          <w:rFonts w:ascii="Arial" w:hAnsi="Arial" w:cs="Arial"/>
          <w:b/>
          <w:szCs w:val="21"/>
        </w:rPr>
        <w:t>Text S1</w:t>
      </w:r>
      <w:r w:rsidRPr="00A4668B">
        <w:rPr>
          <w:rFonts w:ascii="Arial" w:hAnsi="Arial" w:cs="Arial"/>
          <w:bCs/>
          <w:szCs w:val="21"/>
        </w:rPr>
        <w:t xml:space="preserve"> Preparation of </w:t>
      </w:r>
      <w:r w:rsidR="00171024">
        <w:rPr>
          <w:rFonts w:ascii="Arial" w:hAnsi="Arial" w:cs="Arial" w:hint="eastAsia"/>
          <w:bCs/>
          <w:szCs w:val="21"/>
        </w:rPr>
        <w:t>s</w:t>
      </w:r>
      <w:r w:rsidRPr="00A4668B">
        <w:rPr>
          <w:rFonts w:ascii="Arial" w:hAnsi="Arial" w:cs="Arial"/>
          <w:bCs/>
          <w:szCs w:val="21"/>
        </w:rPr>
        <w:t xml:space="preserve">oil and </w:t>
      </w:r>
      <w:r w:rsidR="00171024">
        <w:rPr>
          <w:rFonts w:ascii="Arial" w:hAnsi="Arial" w:cs="Arial" w:hint="eastAsia"/>
          <w:bCs/>
          <w:szCs w:val="21"/>
        </w:rPr>
        <w:t>s</w:t>
      </w:r>
      <w:r w:rsidRPr="00A4668B">
        <w:rPr>
          <w:rFonts w:ascii="Arial" w:hAnsi="Arial" w:cs="Arial"/>
          <w:bCs/>
          <w:szCs w:val="21"/>
        </w:rPr>
        <w:t>oil fauna</w:t>
      </w:r>
      <w:r w:rsidR="00F27200" w:rsidRPr="00A4668B">
        <w:rPr>
          <w:rFonts w:ascii="Arial" w:hAnsi="Arial" w:cs="Arial"/>
          <w:bCs/>
          <w:szCs w:val="21"/>
        </w:rPr>
        <w:t>.</w:t>
      </w:r>
    </w:p>
    <w:p w14:paraId="1A03C137" w14:textId="32B3AE92" w:rsidR="002D052A" w:rsidRPr="00A4668B" w:rsidRDefault="00000000">
      <w:pPr>
        <w:spacing w:line="360" w:lineRule="auto"/>
        <w:rPr>
          <w:rFonts w:ascii="Arial" w:hAnsi="Arial" w:cs="Arial"/>
          <w:bCs/>
          <w:szCs w:val="21"/>
        </w:rPr>
      </w:pPr>
      <w:r w:rsidRPr="00A4668B">
        <w:rPr>
          <w:rFonts w:ascii="Arial" w:hAnsi="Arial" w:cs="Arial"/>
          <w:b/>
          <w:szCs w:val="21"/>
        </w:rPr>
        <w:t xml:space="preserve">Text S2 </w:t>
      </w:r>
      <w:r w:rsidRPr="00A4668B">
        <w:rPr>
          <w:rFonts w:ascii="Arial" w:hAnsi="Arial" w:cs="Arial"/>
          <w:bCs/>
          <w:szCs w:val="21"/>
        </w:rPr>
        <w:t>Mucus extraction method</w:t>
      </w:r>
      <w:r w:rsidR="00F27200" w:rsidRPr="00A4668B">
        <w:rPr>
          <w:rFonts w:ascii="Arial" w:hAnsi="Arial" w:cs="Arial"/>
          <w:bCs/>
          <w:szCs w:val="21"/>
        </w:rPr>
        <w:t>.</w:t>
      </w:r>
    </w:p>
    <w:p w14:paraId="1D18119B" w14:textId="77777777" w:rsidR="002D052A" w:rsidRPr="00A4668B" w:rsidRDefault="002D052A">
      <w:pPr>
        <w:spacing w:line="360" w:lineRule="auto"/>
        <w:rPr>
          <w:rFonts w:ascii="Arial" w:hAnsi="Arial" w:cs="Arial"/>
          <w:b/>
          <w:szCs w:val="21"/>
        </w:rPr>
      </w:pPr>
    </w:p>
    <w:p w14:paraId="3F682ABF" w14:textId="77777777" w:rsidR="002D052A" w:rsidRPr="00A4668B" w:rsidRDefault="00000000">
      <w:pPr>
        <w:spacing w:line="360" w:lineRule="auto"/>
        <w:rPr>
          <w:rFonts w:ascii="Arial" w:hAnsi="Arial" w:cs="Arial"/>
          <w:b/>
          <w:szCs w:val="21"/>
        </w:rPr>
      </w:pPr>
      <w:r w:rsidRPr="00A4668B">
        <w:rPr>
          <w:rFonts w:ascii="Arial" w:hAnsi="Arial" w:cs="Arial"/>
          <w:b/>
          <w:szCs w:val="21"/>
        </w:rPr>
        <w:t>Tables</w:t>
      </w:r>
    </w:p>
    <w:p w14:paraId="1A3CA726" w14:textId="79D41D59" w:rsidR="002D052A" w:rsidRPr="00A4668B" w:rsidRDefault="00000000">
      <w:pPr>
        <w:spacing w:line="360" w:lineRule="auto"/>
        <w:rPr>
          <w:rFonts w:ascii="Arial" w:hAnsi="Arial" w:cs="Arial"/>
          <w:bCs/>
          <w:szCs w:val="21"/>
        </w:rPr>
      </w:pPr>
      <w:r w:rsidRPr="00A4668B">
        <w:rPr>
          <w:rFonts w:ascii="Arial" w:hAnsi="Arial" w:cs="Arial"/>
          <w:b/>
          <w:szCs w:val="21"/>
        </w:rPr>
        <w:t xml:space="preserve">Table S1 </w:t>
      </w:r>
      <w:r w:rsidR="007A34C7" w:rsidRPr="007A34C7">
        <w:rPr>
          <w:rFonts w:ascii="Arial" w:hAnsi="Arial" w:cs="Arial" w:hint="eastAsia"/>
          <w:bCs/>
          <w:szCs w:val="21"/>
        </w:rPr>
        <w:t>The ASV numbers of earthworm, snail mucus, gut and soil samples</w:t>
      </w:r>
      <w:r w:rsidR="00F27200" w:rsidRPr="00A4668B">
        <w:rPr>
          <w:rFonts w:ascii="Arial" w:hAnsi="Arial" w:cs="Arial"/>
          <w:bCs/>
          <w:szCs w:val="21"/>
        </w:rPr>
        <w:t>.</w:t>
      </w:r>
    </w:p>
    <w:p w14:paraId="23E51467" w14:textId="48FC6CB7" w:rsidR="002D052A" w:rsidRPr="00A4668B" w:rsidRDefault="00000000">
      <w:pPr>
        <w:spacing w:line="360" w:lineRule="auto"/>
        <w:rPr>
          <w:rFonts w:ascii="Arial" w:hAnsi="Arial" w:cs="Arial"/>
          <w:bCs/>
          <w:szCs w:val="21"/>
        </w:rPr>
      </w:pPr>
      <w:r w:rsidRPr="00A4668B">
        <w:rPr>
          <w:rFonts w:ascii="Arial" w:hAnsi="Arial" w:cs="Arial"/>
          <w:b/>
          <w:szCs w:val="21"/>
        </w:rPr>
        <w:t>Table S2</w:t>
      </w:r>
      <w:r w:rsidRPr="00A4668B">
        <w:rPr>
          <w:rFonts w:ascii="Arial" w:hAnsi="Arial" w:cs="Arial"/>
          <w:bCs/>
          <w:szCs w:val="21"/>
        </w:rPr>
        <w:t xml:space="preserve"> </w:t>
      </w:r>
      <w:r w:rsidR="007A34C7" w:rsidRPr="007A34C7">
        <w:rPr>
          <w:rFonts w:ascii="Arial" w:hAnsi="Arial" w:cs="Arial" w:hint="eastAsia"/>
          <w:szCs w:val="21"/>
        </w:rPr>
        <w:t>Network properties across mucus, gut, and soil samples</w:t>
      </w:r>
      <w:r w:rsidR="00F27200" w:rsidRPr="00A4668B">
        <w:rPr>
          <w:rFonts w:ascii="Arial" w:hAnsi="Arial" w:cs="Arial"/>
          <w:szCs w:val="21"/>
        </w:rPr>
        <w:t>.</w:t>
      </w:r>
    </w:p>
    <w:p w14:paraId="264C84B8" w14:textId="77777777" w:rsidR="002D052A" w:rsidRPr="00A4668B" w:rsidRDefault="002D052A">
      <w:pPr>
        <w:spacing w:line="360" w:lineRule="auto"/>
        <w:rPr>
          <w:rFonts w:ascii="Arial" w:hAnsi="Arial" w:cs="Arial"/>
          <w:bCs/>
          <w:szCs w:val="21"/>
        </w:rPr>
      </w:pPr>
    </w:p>
    <w:p w14:paraId="608C3D64" w14:textId="77777777" w:rsidR="002D052A" w:rsidRPr="00A4668B" w:rsidRDefault="002D052A">
      <w:pPr>
        <w:spacing w:line="360" w:lineRule="auto"/>
        <w:rPr>
          <w:rFonts w:ascii="Arial" w:hAnsi="Arial" w:cs="Arial"/>
          <w:bCs/>
          <w:szCs w:val="21"/>
        </w:rPr>
      </w:pPr>
    </w:p>
    <w:p w14:paraId="7F1C0828" w14:textId="77777777" w:rsidR="002D052A" w:rsidRPr="00A4668B" w:rsidRDefault="00000000">
      <w:pPr>
        <w:spacing w:line="360" w:lineRule="auto"/>
        <w:rPr>
          <w:rFonts w:ascii="Arial" w:hAnsi="Arial" w:cs="Arial"/>
          <w:bCs/>
          <w:szCs w:val="21"/>
        </w:rPr>
      </w:pPr>
      <w:r w:rsidRPr="00A4668B">
        <w:rPr>
          <w:rFonts w:ascii="Arial" w:hAnsi="Arial" w:cs="Arial"/>
          <w:b/>
          <w:bCs/>
          <w:szCs w:val="21"/>
        </w:rPr>
        <w:t>Figures</w:t>
      </w:r>
      <w:r w:rsidRPr="00A4668B">
        <w:rPr>
          <w:rFonts w:ascii="Arial" w:hAnsi="Arial" w:cs="Arial"/>
          <w:bCs/>
          <w:szCs w:val="21"/>
        </w:rPr>
        <w:tab/>
      </w:r>
    </w:p>
    <w:p w14:paraId="7171D6C5" w14:textId="77777777" w:rsidR="002D052A" w:rsidRPr="00A4668B" w:rsidRDefault="00000000">
      <w:pPr>
        <w:spacing w:line="360" w:lineRule="auto"/>
        <w:rPr>
          <w:rFonts w:ascii="Arial" w:hAnsi="Arial" w:cs="Arial"/>
          <w:bCs/>
          <w:szCs w:val="21"/>
        </w:rPr>
      </w:pPr>
      <w:r w:rsidRPr="00A4668B">
        <w:rPr>
          <w:rFonts w:ascii="Arial" w:hAnsi="Arial" w:cs="Arial"/>
          <w:b/>
          <w:bCs/>
          <w:szCs w:val="21"/>
        </w:rPr>
        <w:t>Figure S1</w:t>
      </w:r>
      <w:r w:rsidRPr="00A4668B">
        <w:rPr>
          <w:rFonts w:ascii="Arial" w:hAnsi="Arial" w:cs="Arial"/>
          <w:bCs/>
          <w:szCs w:val="21"/>
        </w:rPr>
        <w:t>. Heat map of community composition at the family level.</w:t>
      </w:r>
    </w:p>
    <w:p w14:paraId="374947AA" w14:textId="77777777" w:rsidR="002D052A" w:rsidRPr="00A4668B" w:rsidRDefault="00000000">
      <w:pPr>
        <w:spacing w:line="360" w:lineRule="auto"/>
        <w:rPr>
          <w:rFonts w:ascii="Arial" w:hAnsi="Arial" w:cs="Arial"/>
          <w:bCs/>
          <w:szCs w:val="21"/>
        </w:rPr>
      </w:pPr>
      <w:r w:rsidRPr="00A4668B">
        <w:rPr>
          <w:rFonts w:ascii="Arial" w:hAnsi="Arial" w:cs="Arial"/>
          <w:b/>
          <w:szCs w:val="21"/>
        </w:rPr>
        <w:t>Figure S2</w:t>
      </w:r>
      <w:r w:rsidRPr="00A4668B">
        <w:rPr>
          <w:rFonts w:ascii="Arial" w:hAnsi="Arial" w:cs="Arial"/>
          <w:bCs/>
          <w:szCs w:val="21"/>
        </w:rPr>
        <w:t>. Shannon index in different mucus methods.</w:t>
      </w:r>
    </w:p>
    <w:p w14:paraId="114F2797" w14:textId="77777777" w:rsidR="002D052A" w:rsidRPr="00A4668B" w:rsidRDefault="00000000">
      <w:pPr>
        <w:spacing w:line="360" w:lineRule="auto"/>
        <w:rPr>
          <w:rFonts w:ascii="Arial" w:hAnsi="Arial" w:cs="Arial"/>
          <w:bCs/>
          <w:szCs w:val="21"/>
        </w:rPr>
      </w:pPr>
      <w:r w:rsidRPr="00A4668B">
        <w:rPr>
          <w:rFonts w:ascii="Arial" w:hAnsi="Arial" w:cs="Arial"/>
          <w:b/>
          <w:szCs w:val="21"/>
        </w:rPr>
        <w:t>Figure S3</w:t>
      </w:r>
      <w:r w:rsidRPr="00A4668B">
        <w:rPr>
          <w:rFonts w:ascii="Arial" w:hAnsi="Arial" w:cs="Arial"/>
          <w:bCs/>
          <w:szCs w:val="21"/>
        </w:rPr>
        <w:t xml:space="preserve">. </w:t>
      </w:r>
      <w:r w:rsidRPr="00A4668B">
        <w:rPr>
          <w:rFonts w:ascii="Arial" w:hAnsi="Arial" w:cs="Arial"/>
          <w:szCs w:val="21"/>
        </w:rPr>
        <w:t>Volcano plot in different mucus methods</w:t>
      </w:r>
      <w:r w:rsidRPr="00A4668B">
        <w:rPr>
          <w:rFonts w:ascii="Arial" w:hAnsi="Arial" w:cs="Arial"/>
          <w:bCs/>
          <w:szCs w:val="21"/>
        </w:rPr>
        <w:t>.</w:t>
      </w:r>
    </w:p>
    <w:p w14:paraId="24AE95BD" w14:textId="77777777" w:rsidR="002D052A" w:rsidRPr="00A4668B" w:rsidRDefault="00000000">
      <w:pPr>
        <w:spacing w:line="360" w:lineRule="auto"/>
        <w:rPr>
          <w:rFonts w:ascii="Arial" w:hAnsi="Arial" w:cs="Arial"/>
          <w:szCs w:val="21"/>
        </w:rPr>
      </w:pPr>
      <w:r w:rsidRPr="00A4668B">
        <w:rPr>
          <w:rFonts w:ascii="Arial" w:hAnsi="Arial" w:cs="Arial"/>
          <w:b/>
          <w:szCs w:val="21"/>
        </w:rPr>
        <w:t>Figure S4</w:t>
      </w:r>
      <w:r w:rsidRPr="00A4668B">
        <w:rPr>
          <w:rFonts w:ascii="Arial" w:hAnsi="Arial" w:cs="Arial"/>
          <w:bCs/>
          <w:szCs w:val="21"/>
        </w:rPr>
        <w:t xml:space="preserve">. Weighted </w:t>
      </w:r>
      <w:proofErr w:type="spellStart"/>
      <w:r w:rsidRPr="00A4668B">
        <w:rPr>
          <w:rFonts w:ascii="Arial" w:hAnsi="Arial" w:cs="Arial"/>
          <w:bCs/>
          <w:szCs w:val="21"/>
        </w:rPr>
        <w:t>UniFrac</w:t>
      </w:r>
      <w:proofErr w:type="spellEnd"/>
      <w:r w:rsidRPr="00A4668B">
        <w:rPr>
          <w:rFonts w:ascii="Arial" w:hAnsi="Arial" w:cs="Arial"/>
          <w:bCs/>
          <w:szCs w:val="21"/>
        </w:rPr>
        <w:t xml:space="preserve"> principal coordinate analysis (</w:t>
      </w:r>
      <w:proofErr w:type="spellStart"/>
      <w:r w:rsidRPr="00A4668B">
        <w:rPr>
          <w:rFonts w:ascii="Arial" w:hAnsi="Arial" w:cs="Arial"/>
          <w:bCs/>
          <w:szCs w:val="21"/>
        </w:rPr>
        <w:t>PCoA</w:t>
      </w:r>
      <w:proofErr w:type="spellEnd"/>
      <w:r w:rsidRPr="00A4668B">
        <w:rPr>
          <w:rFonts w:ascii="Arial" w:hAnsi="Arial" w:cs="Arial"/>
          <w:bCs/>
          <w:szCs w:val="21"/>
        </w:rPr>
        <w:t>) plots describe differences between samples.</w:t>
      </w:r>
    </w:p>
    <w:p w14:paraId="58B32AE2" w14:textId="77777777" w:rsidR="002D052A" w:rsidRPr="00A4668B" w:rsidRDefault="00000000">
      <w:pPr>
        <w:spacing w:line="360" w:lineRule="auto"/>
        <w:rPr>
          <w:rFonts w:ascii="Arial" w:hAnsi="Arial" w:cs="Arial"/>
          <w:bCs/>
          <w:szCs w:val="21"/>
        </w:rPr>
      </w:pPr>
      <w:bookmarkStart w:id="1" w:name="OLE_LINK45"/>
      <w:r w:rsidRPr="00A4668B">
        <w:rPr>
          <w:rFonts w:ascii="Arial" w:hAnsi="Arial" w:cs="Arial"/>
          <w:b/>
          <w:szCs w:val="21"/>
        </w:rPr>
        <w:t>Figure S5</w:t>
      </w:r>
      <w:bookmarkEnd w:id="1"/>
      <w:r w:rsidRPr="00A4668B">
        <w:rPr>
          <w:rFonts w:ascii="Arial" w:hAnsi="Arial" w:cs="Arial"/>
          <w:bCs/>
          <w:szCs w:val="21"/>
        </w:rPr>
        <w:t>. Analysis of mucus, intestinal, and soil bacterial community composition at the phylum level.</w:t>
      </w:r>
    </w:p>
    <w:p w14:paraId="6C80F4EB" w14:textId="5F580998" w:rsidR="002D052A" w:rsidRPr="00A4668B" w:rsidRDefault="00420453">
      <w:pPr>
        <w:spacing w:line="360" w:lineRule="auto"/>
        <w:rPr>
          <w:rFonts w:ascii="Arial" w:hAnsi="Arial" w:cs="Arial"/>
          <w:szCs w:val="21"/>
        </w:rPr>
      </w:pPr>
      <w:r w:rsidRPr="00A4668B">
        <w:rPr>
          <w:rFonts w:ascii="Arial" w:hAnsi="Arial" w:cs="Arial"/>
          <w:b/>
          <w:szCs w:val="21"/>
        </w:rPr>
        <w:t>Figure S6</w:t>
      </w:r>
      <w:r w:rsidRPr="00A4668B">
        <w:rPr>
          <w:rFonts w:ascii="Arial" w:hAnsi="Arial" w:cs="Arial"/>
          <w:szCs w:val="21"/>
        </w:rPr>
        <w:t xml:space="preserve"> Heatmap profile of the core microbiome across four host species.</w:t>
      </w:r>
    </w:p>
    <w:p w14:paraId="2A40CCE4" w14:textId="77777777" w:rsidR="002D052A" w:rsidRPr="00A4668B" w:rsidRDefault="002D052A">
      <w:pPr>
        <w:spacing w:line="360" w:lineRule="auto"/>
        <w:rPr>
          <w:rFonts w:ascii="Arial" w:hAnsi="Arial" w:cs="Arial"/>
          <w:szCs w:val="21"/>
        </w:rPr>
      </w:pPr>
    </w:p>
    <w:p w14:paraId="13010180" w14:textId="77777777" w:rsidR="002D052A" w:rsidRPr="00A4668B" w:rsidRDefault="00000000">
      <w:pPr>
        <w:spacing w:line="360" w:lineRule="auto"/>
        <w:rPr>
          <w:rFonts w:ascii="Arial" w:hAnsi="Arial" w:cs="Arial"/>
          <w:b/>
          <w:szCs w:val="21"/>
        </w:rPr>
      </w:pPr>
      <w:r w:rsidRPr="00A4668B">
        <w:rPr>
          <w:rFonts w:ascii="Arial" w:hAnsi="Arial" w:cs="Arial"/>
          <w:b/>
          <w:szCs w:val="21"/>
        </w:rPr>
        <w:t>Total:</w:t>
      </w:r>
    </w:p>
    <w:p w14:paraId="28A34798" w14:textId="77777777" w:rsidR="002D052A" w:rsidRPr="00A4668B" w:rsidRDefault="00000000">
      <w:pPr>
        <w:spacing w:line="360" w:lineRule="auto"/>
        <w:rPr>
          <w:rFonts w:ascii="Arial" w:hAnsi="Arial" w:cs="Arial"/>
          <w:b/>
          <w:szCs w:val="21"/>
        </w:rPr>
      </w:pPr>
      <w:r w:rsidRPr="00A4668B">
        <w:rPr>
          <w:rFonts w:ascii="Arial" w:hAnsi="Arial" w:cs="Arial"/>
          <w:b/>
          <w:szCs w:val="21"/>
        </w:rPr>
        <w:t>Number of Texts</w:t>
      </w:r>
      <w:r w:rsidRPr="00A4668B">
        <w:rPr>
          <w:rFonts w:ascii="Arial" w:hAnsi="Arial" w:cs="Arial"/>
          <w:b/>
          <w:szCs w:val="21"/>
        </w:rPr>
        <w:t>：</w:t>
      </w:r>
      <w:r w:rsidRPr="00A4668B">
        <w:rPr>
          <w:rFonts w:ascii="Arial" w:hAnsi="Arial" w:cs="Arial"/>
          <w:b/>
          <w:szCs w:val="21"/>
        </w:rPr>
        <w:t>2</w:t>
      </w:r>
    </w:p>
    <w:p w14:paraId="1AFE5F9F" w14:textId="77777777" w:rsidR="002D052A" w:rsidRPr="00A4668B" w:rsidRDefault="00000000">
      <w:pPr>
        <w:spacing w:line="360" w:lineRule="auto"/>
        <w:rPr>
          <w:rFonts w:ascii="Arial" w:hAnsi="Arial" w:cs="Arial"/>
          <w:b/>
          <w:szCs w:val="21"/>
        </w:rPr>
      </w:pPr>
      <w:r w:rsidRPr="00A4668B">
        <w:rPr>
          <w:rFonts w:ascii="Arial" w:hAnsi="Arial" w:cs="Arial"/>
          <w:b/>
          <w:szCs w:val="21"/>
        </w:rPr>
        <w:t>Number of tables: 2</w:t>
      </w:r>
    </w:p>
    <w:p w14:paraId="2BA72297" w14:textId="3D428D8E" w:rsidR="002D052A" w:rsidRPr="00A4668B" w:rsidRDefault="00000000">
      <w:pPr>
        <w:spacing w:line="360" w:lineRule="auto"/>
        <w:rPr>
          <w:rFonts w:ascii="Arial" w:hAnsi="Arial" w:cs="Arial"/>
          <w:b/>
          <w:szCs w:val="21"/>
        </w:rPr>
      </w:pPr>
      <w:r w:rsidRPr="00A4668B">
        <w:rPr>
          <w:rFonts w:ascii="Arial" w:hAnsi="Arial" w:cs="Arial"/>
          <w:b/>
          <w:szCs w:val="21"/>
        </w:rPr>
        <w:t xml:space="preserve">Number of figures: </w:t>
      </w:r>
      <w:r w:rsidR="00393D7E" w:rsidRPr="00A4668B">
        <w:rPr>
          <w:rFonts w:ascii="Arial" w:hAnsi="Arial" w:cs="Arial"/>
          <w:b/>
          <w:szCs w:val="21"/>
        </w:rPr>
        <w:t>6</w:t>
      </w:r>
    </w:p>
    <w:p w14:paraId="45E6CDCD" w14:textId="06C93C60" w:rsidR="002D052A" w:rsidRPr="00A4668B" w:rsidRDefault="00000000">
      <w:pPr>
        <w:spacing w:line="360" w:lineRule="auto"/>
        <w:rPr>
          <w:rFonts w:ascii="Arial" w:hAnsi="Arial" w:cs="Arial"/>
          <w:b/>
          <w:szCs w:val="21"/>
        </w:rPr>
      </w:pPr>
      <w:r w:rsidRPr="00A4668B">
        <w:rPr>
          <w:rFonts w:ascii="Arial" w:hAnsi="Arial" w:cs="Arial"/>
          <w:b/>
          <w:szCs w:val="21"/>
        </w:rPr>
        <w:t>Number of pages: 1</w:t>
      </w:r>
      <w:r w:rsidR="00393D7E" w:rsidRPr="00A4668B">
        <w:rPr>
          <w:rFonts w:ascii="Arial" w:hAnsi="Arial" w:cs="Arial"/>
          <w:b/>
          <w:szCs w:val="21"/>
        </w:rPr>
        <w:t>2</w:t>
      </w:r>
    </w:p>
    <w:p w14:paraId="42720E3C" w14:textId="77777777" w:rsidR="002D052A" w:rsidRPr="00A4668B" w:rsidRDefault="002D052A">
      <w:pPr>
        <w:spacing w:line="360" w:lineRule="auto"/>
        <w:rPr>
          <w:rFonts w:ascii="Arial" w:hAnsi="Arial" w:cs="Arial"/>
          <w:szCs w:val="21"/>
        </w:rPr>
      </w:pPr>
    </w:p>
    <w:p w14:paraId="2C98E8B1" w14:textId="77777777" w:rsidR="002D052A" w:rsidRPr="00A4668B" w:rsidRDefault="00000000">
      <w:pPr>
        <w:widowControl/>
        <w:spacing w:line="360" w:lineRule="auto"/>
        <w:rPr>
          <w:rFonts w:ascii="Arial" w:hAnsi="Arial" w:cs="Arial"/>
          <w:szCs w:val="21"/>
        </w:rPr>
      </w:pPr>
      <w:r w:rsidRPr="00A4668B">
        <w:rPr>
          <w:rFonts w:ascii="Arial" w:hAnsi="Arial" w:cs="Arial"/>
          <w:szCs w:val="21"/>
        </w:rPr>
        <w:br w:type="page"/>
      </w:r>
    </w:p>
    <w:p w14:paraId="0123A06D" w14:textId="77777777" w:rsidR="002D052A" w:rsidRPr="00A4668B" w:rsidRDefault="00000000">
      <w:pPr>
        <w:spacing w:line="360" w:lineRule="auto"/>
        <w:rPr>
          <w:rFonts w:ascii="Arial" w:hAnsi="Arial" w:cs="Arial"/>
          <w:b/>
          <w:szCs w:val="21"/>
        </w:rPr>
      </w:pPr>
      <w:r w:rsidRPr="00A4668B">
        <w:rPr>
          <w:rFonts w:ascii="Arial" w:hAnsi="Arial" w:cs="Arial"/>
          <w:b/>
          <w:bCs/>
          <w:sz w:val="24"/>
          <w:szCs w:val="24"/>
        </w:rPr>
        <w:lastRenderedPageBreak/>
        <w:t>Material and methods</w:t>
      </w:r>
    </w:p>
    <w:p w14:paraId="4ECE2C12" w14:textId="77777777" w:rsidR="002D052A" w:rsidRPr="00A4668B" w:rsidRDefault="00000000">
      <w:pPr>
        <w:spacing w:line="360" w:lineRule="auto"/>
        <w:rPr>
          <w:rFonts w:ascii="Arial" w:hAnsi="Arial" w:cs="Arial"/>
          <w:b/>
          <w:szCs w:val="21"/>
        </w:rPr>
      </w:pPr>
      <w:r w:rsidRPr="00A4668B">
        <w:rPr>
          <w:rFonts w:ascii="Arial" w:hAnsi="Arial" w:cs="Arial"/>
          <w:b/>
          <w:szCs w:val="21"/>
        </w:rPr>
        <w:t xml:space="preserve"> </w:t>
      </w:r>
    </w:p>
    <w:p w14:paraId="567D8A67" w14:textId="77777777" w:rsidR="002D052A" w:rsidRPr="00A4668B" w:rsidRDefault="00000000">
      <w:pPr>
        <w:spacing w:line="360" w:lineRule="auto"/>
        <w:rPr>
          <w:rFonts w:ascii="Arial" w:hAnsi="Arial" w:cs="Arial"/>
          <w:b/>
          <w:sz w:val="24"/>
          <w:szCs w:val="24"/>
        </w:rPr>
      </w:pPr>
      <w:bookmarkStart w:id="2" w:name="_Hlk204855573"/>
      <w:r w:rsidRPr="00A4668B">
        <w:rPr>
          <w:rFonts w:ascii="Arial" w:hAnsi="Arial" w:cs="Arial"/>
          <w:b/>
          <w:sz w:val="24"/>
          <w:szCs w:val="24"/>
        </w:rPr>
        <w:t xml:space="preserve">Text S1 </w:t>
      </w:r>
      <w:r w:rsidRPr="00A4668B">
        <w:rPr>
          <w:rFonts w:ascii="Arial" w:eastAsia="宋体" w:hAnsi="Arial" w:cs="Arial"/>
          <w:b/>
          <w:bCs/>
          <w:sz w:val="24"/>
          <w:szCs w:val="24"/>
        </w:rPr>
        <w:t>Preparation of Soil and Soil fauna</w:t>
      </w:r>
    </w:p>
    <w:bookmarkEnd w:id="2"/>
    <w:p w14:paraId="29336AE2" w14:textId="566ED91C" w:rsidR="002D052A" w:rsidRPr="00A4668B" w:rsidRDefault="00000000">
      <w:pPr>
        <w:spacing w:line="360" w:lineRule="auto"/>
        <w:ind w:firstLineChars="200" w:firstLine="420"/>
        <w:rPr>
          <w:rFonts w:ascii="Arial" w:hAnsi="Arial" w:cs="Arial"/>
          <w:b/>
          <w:bCs/>
          <w:szCs w:val="21"/>
        </w:rPr>
      </w:pPr>
      <w:r w:rsidRPr="00A4668B">
        <w:rPr>
          <w:rFonts w:ascii="Arial" w:hAnsi="Arial" w:cs="Arial"/>
          <w:szCs w:val="21"/>
        </w:rPr>
        <w:t>Soil samples were collected from the topsoil (0 - 20 cm) of an uncontaminated organic vegetable farm in Kaifeng City, Henan Province, China (</w:t>
      </w:r>
      <w:bookmarkStart w:id="3" w:name="OLE_LINK30"/>
      <w:r w:rsidRPr="00A4668B">
        <w:rPr>
          <w:rFonts w:ascii="Arial" w:hAnsi="Arial" w:cs="Arial"/>
          <w:szCs w:val="21"/>
        </w:rPr>
        <w:t>34°51'34" N, 114°18'45 " E</w:t>
      </w:r>
      <w:bookmarkEnd w:id="3"/>
      <w:r w:rsidRPr="00A4668B">
        <w:rPr>
          <w:rFonts w:ascii="Arial" w:hAnsi="Arial" w:cs="Arial"/>
          <w:szCs w:val="21"/>
        </w:rPr>
        <w:t>). The soil texture was sandy loam. After natural drying for 72 hours at 20 ± 2</w:t>
      </w:r>
      <w:bookmarkStart w:id="4" w:name="OLE_LINK31"/>
      <w:r w:rsidRPr="00A4668B">
        <w:rPr>
          <w:rFonts w:ascii="Arial" w:hAnsi="Arial" w:cs="Arial"/>
          <w:szCs w:val="21"/>
        </w:rPr>
        <w:t xml:space="preserve"> </w:t>
      </w:r>
      <w:proofErr w:type="spellStart"/>
      <w:r w:rsidRPr="00A4668B">
        <w:rPr>
          <w:rFonts w:ascii="Arial" w:hAnsi="Arial" w:cs="Arial"/>
          <w:szCs w:val="21"/>
          <w:vertAlign w:val="superscript"/>
        </w:rPr>
        <w:t>o</w:t>
      </w:r>
      <w:bookmarkEnd w:id="4"/>
      <w:r w:rsidRPr="00A4668B">
        <w:rPr>
          <w:rFonts w:ascii="Arial" w:hAnsi="Arial" w:cs="Arial"/>
          <w:szCs w:val="21"/>
        </w:rPr>
        <w:t>C</w:t>
      </w:r>
      <w:proofErr w:type="spellEnd"/>
      <w:r w:rsidRPr="00A4668B">
        <w:rPr>
          <w:rFonts w:ascii="Arial" w:hAnsi="Arial" w:cs="Arial"/>
          <w:szCs w:val="21"/>
        </w:rPr>
        <w:t xml:space="preserve"> (relative humidity 45-60%), visible impurities were removed. The samples were ground and sieved through a 2-millimeter stainless steel sieve. Soil moisture content was adjusted to 75% field capacity (determined using the pressure plate method) and incubated in a ventilated container at 22 ± </w:t>
      </w:r>
      <w:bookmarkStart w:id="5" w:name="OLE_LINK1"/>
      <w:r w:rsidRPr="00A4668B">
        <w:rPr>
          <w:rFonts w:ascii="Arial" w:hAnsi="Arial" w:cs="Arial"/>
          <w:szCs w:val="21"/>
        </w:rPr>
        <w:t>2</w:t>
      </w:r>
      <w:bookmarkEnd w:id="5"/>
      <w:r w:rsidRPr="00A4668B">
        <w:rPr>
          <w:rFonts w:ascii="Arial" w:hAnsi="Arial" w:cs="Arial"/>
          <w:szCs w:val="21"/>
        </w:rPr>
        <w:t xml:space="preserve"> </w:t>
      </w:r>
      <w:proofErr w:type="spellStart"/>
      <w:r w:rsidRPr="00A4668B">
        <w:rPr>
          <w:rFonts w:ascii="Arial" w:hAnsi="Arial" w:cs="Arial"/>
          <w:szCs w:val="21"/>
          <w:vertAlign w:val="superscript"/>
        </w:rPr>
        <w:t>o</w:t>
      </w:r>
      <w:r w:rsidRPr="00A4668B">
        <w:rPr>
          <w:rFonts w:ascii="Arial" w:hAnsi="Arial" w:cs="Arial"/>
          <w:szCs w:val="21"/>
        </w:rPr>
        <w:t>C</w:t>
      </w:r>
      <w:proofErr w:type="spellEnd"/>
      <w:r w:rsidRPr="00A4668B">
        <w:rPr>
          <w:rFonts w:ascii="Arial" w:hAnsi="Arial" w:cs="Arial"/>
          <w:szCs w:val="21"/>
        </w:rPr>
        <w:t xml:space="preserve"> in the dark for 21 days. Commercially purchased soil fauna (</w:t>
      </w:r>
      <w:r w:rsidRPr="00A4668B">
        <w:rPr>
          <w:rFonts w:ascii="Arial" w:hAnsi="Arial" w:cs="Arial"/>
          <w:i/>
          <w:iCs/>
          <w:szCs w:val="21"/>
        </w:rPr>
        <w:t xml:space="preserve">Eisenia </w:t>
      </w:r>
      <w:proofErr w:type="spellStart"/>
      <w:r w:rsidRPr="00A4668B">
        <w:rPr>
          <w:rFonts w:ascii="Arial" w:hAnsi="Arial" w:cs="Arial"/>
          <w:i/>
          <w:iCs/>
          <w:szCs w:val="21"/>
        </w:rPr>
        <w:t>fetida</w:t>
      </w:r>
      <w:proofErr w:type="spellEnd"/>
      <w:r w:rsidRPr="00A4668B">
        <w:rPr>
          <w:rFonts w:ascii="Arial" w:hAnsi="Arial" w:cs="Arial"/>
          <w:szCs w:val="21"/>
        </w:rPr>
        <w:t xml:space="preserve">, </w:t>
      </w:r>
      <w:proofErr w:type="spellStart"/>
      <w:r w:rsidR="0065373F" w:rsidRPr="00A4668B">
        <w:rPr>
          <w:rFonts w:ascii="Arial" w:hAnsi="Arial" w:cs="Arial"/>
          <w:i/>
          <w:iCs/>
          <w:szCs w:val="21"/>
        </w:rPr>
        <w:t>Metaphire</w:t>
      </w:r>
      <w:proofErr w:type="spellEnd"/>
      <w:r w:rsidRPr="00A4668B">
        <w:rPr>
          <w:rFonts w:ascii="Arial" w:hAnsi="Arial" w:cs="Arial"/>
          <w:i/>
          <w:iCs/>
          <w:szCs w:val="21"/>
        </w:rPr>
        <w:t xml:space="preserve"> </w:t>
      </w:r>
      <w:proofErr w:type="spellStart"/>
      <w:r w:rsidRPr="00A4668B">
        <w:rPr>
          <w:rFonts w:ascii="Arial" w:hAnsi="Arial" w:cs="Arial"/>
          <w:i/>
          <w:iCs/>
          <w:szCs w:val="21"/>
        </w:rPr>
        <w:t>guillelmi</w:t>
      </w:r>
      <w:proofErr w:type="spellEnd"/>
      <w:r w:rsidRPr="00A4668B">
        <w:rPr>
          <w:rFonts w:ascii="Arial" w:hAnsi="Arial" w:cs="Arial"/>
          <w:szCs w:val="21"/>
        </w:rPr>
        <w:t xml:space="preserve">, </w:t>
      </w:r>
      <w:proofErr w:type="spellStart"/>
      <w:r w:rsidRPr="00A4668B">
        <w:rPr>
          <w:rFonts w:ascii="Arial" w:hAnsi="Arial" w:cs="Arial"/>
          <w:i/>
          <w:iCs/>
          <w:szCs w:val="21"/>
        </w:rPr>
        <w:t>Cathaica</w:t>
      </w:r>
      <w:proofErr w:type="spellEnd"/>
      <w:r w:rsidRPr="00A4668B">
        <w:rPr>
          <w:rFonts w:ascii="Arial" w:hAnsi="Arial" w:cs="Arial"/>
          <w:i/>
          <w:iCs/>
          <w:szCs w:val="21"/>
        </w:rPr>
        <w:t xml:space="preserve"> fasciola</w:t>
      </w:r>
      <w:r w:rsidRPr="00A4668B">
        <w:rPr>
          <w:rFonts w:ascii="Arial" w:hAnsi="Arial" w:cs="Arial"/>
          <w:szCs w:val="21"/>
        </w:rPr>
        <w:t xml:space="preserve">, </w:t>
      </w:r>
      <w:proofErr w:type="spellStart"/>
      <w:r w:rsidRPr="00A4668B">
        <w:rPr>
          <w:rFonts w:ascii="Arial" w:hAnsi="Arial" w:cs="Arial"/>
          <w:i/>
          <w:iCs/>
          <w:szCs w:val="21"/>
        </w:rPr>
        <w:t>Lissachatina</w:t>
      </w:r>
      <w:proofErr w:type="spellEnd"/>
      <w:r w:rsidRPr="00A4668B">
        <w:rPr>
          <w:rFonts w:ascii="Arial" w:hAnsi="Arial" w:cs="Arial"/>
          <w:i/>
          <w:iCs/>
          <w:szCs w:val="21"/>
        </w:rPr>
        <w:t xml:space="preserve"> fulica</w:t>
      </w:r>
      <w:r w:rsidRPr="00A4668B">
        <w:rPr>
          <w:rFonts w:ascii="Arial" w:hAnsi="Arial" w:cs="Arial"/>
          <w:szCs w:val="21"/>
        </w:rPr>
        <w:t xml:space="preserve">; </w:t>
      </w:r>
      <w:proofErr w:type="spellStart"/>
      <w:r w:rsidRPr="00A4668B">
        <w:rPr>
          <w:rFonts w:ascii="Arial" w:hAnsi="Arial" w:cs="Arial"/>
          <w:szCs w:val="21"/>
        </w:rPr>
        <w:t>GreenBio</w:t>
      </w:r>
      <w:proofErr w:type="spellEnd"/>
      <w:r w:rsidRPr="00A4668B">
        <w:rPr>
          <w:rFonts w:ascii="Arial" w:hAnsi="Arial" w:cs="Arial"/>
          <w:szCs w:val="21"/>
        </w:rPr>
        <w:t xml:space="preserve"> Agricultural Supply Company, Nanjing) were washed three times with sterile water and pre-cultured for 14 days in screened farmland soil (75% field capacity) under controlled conditions (22 ± 2 </w:t>
      </w:r>
      <w:proofErr w:type="spellStart"/>
      <w:r w:rsidRPr="00A4668B">
        <w:rPr>
          <w:rFonts w:ascii="Arial" w:hAnsi="Arial" w:cs="Arial"/>
          <w:szCs w:val="21"/>
          <w:vertAlign w:val="superscript"/>
        </w:rPr>
        <w:t>o</w:t>
      </w:r>
      <w:r w:rsidRPr="00A4668B">
        <w:rPr>
          <w:rFonts w:ascii="Arial" w:hAnsi="Arial" w:cs="Arial"/>
          <w:szCs w:val="21"/>
        </w:rPr>
        <w:t>C</w:t>
      </w:r>
      <w:proofErr w:type="spellEnd"/>
      <w:r w:rsidRPr="00A4668B">
        <w:rPr>
          <w:rFonts w:ascii="Arial" w:hAnsi="Arial" w:cs="Arial"/>
          <w:szCs w:val="21"/>
        </w:rPr>
        <w:t>, 70 ± 5% humidity, 12 - hour light-dark cycle) using a perforated incubator. Earthworms were supplemented with oatmeal weekly; snails were allowed to freely consume fresh lettuce. Vitality was confirmed after the adaptation period (survival rate &gt; 95%; no behavioral abnormalities).</w:t>
      </w:r>
    </w:p>
    <w:p w14:paraId="3498354C" w14:textId="77777777" w:rsidR="002D052A" w:rsidRPr="00A4668B" w:rsidRDefault="00000000">
      <w:pPr>
        <w:widowControl/>
        <w:jc w:val="left"/>
        <w:rPr>
          <w:rFonts w:ascii="Arial" w:hAnsi="Arial" w:cs="Arial"/>
          <w:b/>
          <w:szCs w:val="21"/>
        </w:rPr>
      </w:pPr>
      <w:r w:rsidRPr="00A4668B">
        <w:rPr>
          <w:rFonts w:ascii="Arial" w:hAnsi="Arial" w:cs="Arial"/>
          <w:b/>
          <w:szCs w:val="21"/>
        </w:rPr>
        <w:br w:type="page"/>
      </w:r>
    </w:p>
    <w:p w14:paraId="4E416C3E" w14:textId="0C549D04" w:rsidR="002D052A" w:rsidRPr="00A4668B" w:rsidRDefault="00000000">
      <w:pPr>
        <w:spacing w:line="360" w:lineRule="auto"/>
        <w:rPr>
          <w:rFonts w:ascii="Arial" w:hAnsi="Arial" w:cs="Arial"/>
          <w:b/>
          <w:sz w:val="24"/>
          <w:szCs w:val="24"/>
        </w:rPr>
      </w:pPr>
      <w:r w:rsidRPr="00A4668B">
        <w:rPr>
          <w:rFonts w:ascii="Arial" w:hAnsi="Arial" w:cs="Arial"/>
          <w:b/>
          <w:sz w:val="24"/>
          <w:szCs w:val="24"/>
        </w:rPr>
        <w:lastRenderedPageBreak/>
        <w:t xml:space="preserve">Text S2 </w:t>
      </w:r>
      <w:r w:rsidRPr="00A4668B">
        <w:rPr>
          <w:rFonts w:ascii="Arial" w:eastAsia="宋体" w:hAnsi="Arial" w:cs="Arial"/>
          <w:b/>
          <w:bCs/>
          <w:sz w:val="24"/>
          <w:szCs w:val="24"/>
        </w:rPr>
        <w:t xml:space="preserve">Mucus Extraction </w:t>
      </w:r>
      <w:r w:rsidR="00025CB2">
        <w:rPr>
          <w:rFonts w:ascii="Arial" w:eastAsia="宋体" w:hAnsi="Arial" w:cs="Arial" w:hint="eastAsia"/>
          <w:b/>
          <w:bCs/>
          <w:sz w:val="24"/>
          <w:szCs w:val="24"/>
        </w:rPr>
        <w:t>M</w:t>
      </w:r>
      <w:r w:rsidR="00025CB2" w:rsidRPr="00025CB2">
        <w:rPr>
          <w:rFonts w:ascii="Arial" w:eastAsia="宋体" w:hAnsi="Arial" w:cs="Arial" w:hint="eastAsia"/>
          <w:b/>
          <w:bCs/>
          <w:sz w:val="24"/>
          <w:szCs w:val="24"/>
        </w:rPr>
        <w:t>ethod</w:t>
      </w:r>
    </w:p>
    <w:p w14:paraId="3EE252E0" w14:textId="77777777" w:rsidR="002D052A" w:rsidRPr="00A4668B" w:rsidRDefault="00000000">
      <w:pPr>
        <w:spacing w:line="360" w:lineRule="auto"/>
        <w:ind w:firstLineChars="200" w:firstLine="420"/>
        <w:rPr>
          <w:rFonts w:ascii="Arial" w:hAnsi="Arial" w:cs="Arial"/>
          <w:szCs w:val="21"/>
        </w:rPr>
      </w:pPr>
      <w:bookmarkStart w:id="6" w:name="OLE_LINK2"/>
      <w:r w:rsidRPr="00A4668B">
        <w:rPr>
          <w:rFonts w:ascii="Arial" w:hAnsi="Arial" w:cs="Arial"/>
          <w:szCs w:val="21"/>
        </w:rPr>
        <w:t>Mucus sampling from snails and earthworms was performed using two distinct methods. Prior to sampling, all soil fauna were thoroughly rinsed with sterile distilled water (3 rinses) and briefly blotted on sterile filter paper to remove excess surface moisture. Method 1 (Direct Swabbing Method, Mucus 1): Induce mucus secretion through mechanical stimulation. Gently secure the individual fauna, then use a sterile cotton swab to gently rub back and forth on</w:t>
      </w:r>
      <w:bookmarkStart w:id="7" w:name="OLE_LINK22"/>
      <w:r w:rsidRPr="00A4668B">
        <w:rPr>
          <w:rFonts w:ascii="Arial" w:eastAsia="宋体" w:hAnsi="Arial" w:cs="Arial"/>
          <w:kern w:val="0"/>
          <w:sz w:val="24"/>
          <w:szCs w:val="24"/>
        </w:rPr>
        <w:t xml:space="preserve"> </w:t>
      </w:r>
      <w:r w:rsidRPr="00A4668B">
        <w:rPr>
          <w:rFonts w:ascii="Arial" w:hAnsi="Arial" w:cs="Arial"/>
          <w:szCs w:val="21"/>
        </w:rPr>
        <w:t>the foot of a snail and the surface of an earthworm.</w:t>
      </w:r>
      <w:bookmarkEnd w:id="7"/>
      <w:r w:rsidRPr="00A4668B">
        <w:rPr>
          <w:rFonts w:ascii="Arial" w:hAnsi="Arial" w:cs="Arial"/>
          <w:szCs w:val="21"/>
        </w:rPr>
        <w:t xml:space="preserve"> Immediately use the same cotton swab to wipe the surface of the fauna secreting mucus to collect the secreted mucus. The tip of the swab containing mucus is aseptically cut off using sterile scissors and immediately placed into a pre-labeled 2.0 mL sterile microcentrifuge tube. </w:t>
      </w:r>
    </w:p>
    <w:p w14:paraId="0B9238BD" w14:textId="680BA9EC" w:rsidR="002D052A" w:rsidRPr="00A4668B" w:rsidRDefault="00000000">
      <w:pPr>
        <w:spacing w:line="360" w:lineRule="auto"/>
        <w:ind w:firstLineChars="200" w:firstLine="420"/>
        <w:rPr>
          <w:rFonts w:ascii="Arial" w:hAnsi="Arial" w:cs="Arial"/>
          <w:szCs w:val="21"/>
        </w:rPr>
      </w:pPr>
      <w:r w:rsidRPr="00A4668B">
        <w:rPr>
          <w:rFonts w:ascii="Arial" w:hAnsi="Arial" w:cs="Arial"/>
          <w:szCs w:val="21"/>
        </w:rPr>
        <w:t xml:space="preserve">Method 2 (Aquatic Stimulation Method, Mucus 2): Each fauna is placed individually in a sterile polystyrene container. Snails are added to 1 mL of sterile phosphate-buffered saline (PBS, pH 7.4; </w:t>
      </w:r>
      <w:proofErr w:type="spellStart"/>
      <w:r w:rsidRPr="00A4668B">
        <w:rPr>
          <w:rFonts w:ascii="Arial" w:hAnsi="Arial" w:cs="Arial"/>
          <w:szCs w:val="21"/>
        </w:rPr>
        <w:t>Thermo</w:t>
      </w:r>
      <w:proofErr w:type="spellEnd"/>
      <w:r w:rsidRPr="00A4668B">
        <w:rPr>
          <w:rFonts w:ascii="Arial" w:hAnsi="Arial" w:cs="Arial"/>
          <w:szCs w:val="21"/>
        </w:rPr>
        <w:t xml:space="preserve"> Fisher Scientific). Earthworms are immersed in 1 mL of sterile distilled water (due to sensitivity to salt). Fauna are incubated at room temperature (22 ± 2 </w:t>
      </w:r>
      <w:proofErr w:type="spellStart"/>
      <w:r w:rsidRPr="00A4668B">
        <w:rPr>
          <w:rFonts w:ascii="Arial" w:hAnsi="Arial" w:cs="Arial"/>
          <w:szCs w:val="21"/>
          <w:vertAlign w:val="superscript"/>
        </w:rPr>
        <w:t>o</w:t>
      </w:r>
      <w:r w:rsidRPr="00A4668B">
        <w:rPr>
          <w:rFonts w:ascii="Arial" w:hAnsi="Arial" w:cs="Arial"/>
          <w:szCs w:val="21"/>
        </w:rPr>
        <w:t>C</w:t>
      </w:r>
      <w:proofErr w:type="spellEnd"/>
      <w:r w:rsidRPr="00A4668B">
        <w:rPr>
          <w:rFonts w:ascii="Arial" w:hAnsi="Arial" w:cs="Arial"/>
          <w:szCs w:val="21"/>
        </w:rPr>
        <w:t>) for a standardized duration of 30 minutes to allow mucus secretion into the surrounding liquid; The fauna are carefully removed using sterile forceps, and the supernatant containing mucus (approximately 900 µL, to compensate for volume displacement) is carefully aspirated into sterile pre-labeled 2.0 mL microcentrifuge tubes, avoiding aspiration of sediment or feces. The centrifuge tubes are immediately rapidly frozen in liquid nitrogen after sampling and stored at -</w:t>
      </w:r>
      <w:r w:rsidR="009D32CD" w:rsidRPr="00A4668B">
        <w:rPr>
          <w:rFonts w:ascii="Arial" w:hAnsi="Arial" w:cs="Arial"/>
          <w:szCs w:val="21"/>
        </w:rPr>
        <w:t>8</w:t>
      </w:r>
      <w:r w:rsidRPr="00A4668B">
        <w:rPr>
          <w:rFonts w:ascii="Arial" w:hAnsi="Arial" w:cs="Arial"/>
          <w:szCs w:val="21"/>
        </w:rPr>
        <w:t xml:space="preserve">0 </w:t>
      </w:r>
      <w:proofErr w:type="spellStart"/>
      <w:r w:rsidRPr="00A4668B">
        <w:rPr>
          <w:rFonts w:ascii="Arial" w:hAnsi="Arial" w:cs="Arial"/>
          <w:szCs w:val="21"/>
          <w:vertAlign w:val="superscript"/>
        </w:rPr>
        <w:t>o</w:t>
      </w:r>
      <w:r w:rsidRPr="00A4668B">
        <w:rPr>
          <w:rFonts w:ascii="Arial" w:hAnsi="Arial" w:cs="Arial"/>
          <w:szCs w:val="21"/>
        </w:rPr>
        <w:t>C</w:t>
      </w:r>
      <w:proofErr w:type="spellEnd"/>
      <w:r w:rsidRPr="00A4668B">
        <w:rPr>
          <w:rFonts w:ascii="Arial" w:hAnsi="Arial" w:cs="Arial"/>
          <w:szCs w:val="21"/>
        </w:rPr>
        <w:t xml:space="preserve"> until subsequent analysis.</w:t>
      </w:r>
      <w:r w:rsidR="00481E68" w:rsidRPr="00A4668B">
        <w:rPr>
          <w:rFonts w:ascii="Arial" w:hAnsi="Arial" w:cs="Arial"/>
          <w:szCs w:val="21"/>
        </w:rPr>
        <w:t xml:space="preserve"> For mucus collection, individuals were pooled to generate one composite sample per culture box, ensuring a sufficient volume of approximately 1.0</w:t>
      </w:r>
      <w:r w:rsidR="001312F8" w:rsidRPr="00A4668B">
        <w:rPr>
          <w:rFonts w:ascii="Arial" w:hAnsi="Arial" w:cs="Arial"/>
          <w:szCs w:val="21"/>
        </w:rPr>
        <w:t>-</w:t>
      </w:r>
      <w:r w:rsidR="00481E68" w:rsidRPr="00A4668B">
        <w:rPr>
          <w:rFonts w:ascii="Arial" w:hAnsi="Arial" w:cs="Arial"/>
          <w:szCs w:val="21"/>
        </w:rPr>
        <w:t xml:space="preserve">1.5 </w:t>
      </w:r>
      <w:proofErr w:type="spellStart"/>
      <w:r w:rsidR="00481E68" w:rsidRPr="00A4668B">
        <w:rPr>
          <w:rFonts w:ascii="Arial" w:hAnsi="Arial" w:cs="Arial"/>
          <w:szCs w:val="21"/>
        </w:rPr>
        <w:t>mL.</w:t>
      </w:r>
      <w:proofErr w:type="spellEnd"/>
      <w:r w:rsidR="00481E68" w:rsidRPr="00A4668B">
        <w:rPr>
          <w:rFonts w:ascii="Arial" w:hAnsi="Arial" w:cs="Arial"/>
          <w:szCs w:val="21"/>
        </w:rPr>
        <w:t xml:space="preserve"> Consequently, four independent biological replicates were established for each treatment.</w:t>
      </w:r>
    </w:p>
    <w:bookmarkEnd w:id="6"/>
    <w:p w14:paraId="03976A94" w14:textId="77777777" w:rsidR="002D052A" w:rsidRPr="00A4668B" w:rsidRDefault="00000000">
      <w:pPr>
        <w:widowControl/>
        <w:jc w:val="left"/>
        <w:rPr>
          <w:rFonts w:ascii="Arial" w:hAnsi="Arial" w:cs="Arial"/>
          <w:szCs w:val="21"/>
        </w:rPr>
      </w:pPr>
      <w:r w:rsidRPr="00A4668B">
        <w:rPr>
          <w:rFonts w:ascii="Arial" w:hAnsi="Arial" w:cs="Arial"/>
          <w:szCs w:val="21"/>
        </w:rPr>
        <w:br w:type="page"/>
      </w:r>
    </w:p>
    <w:p w14:paraId="62E060EB" w14:textId="77777777" w:rsidR="002D052A" w:rsidRPr="00A4668B" w:rsidRDefault="00000000">
      <w:pPr>
        <w:spacing w:line="360" w:lineRule="auto"/>
        <w:jc w:val="center"/>
        <w:rPr>
          <w:rFonts w:ascii="Arial" w:hAnsi="Arial" w:cs="Arial"/>
          <w:szCs w:val="21"/>
        </w:rPr>
      </w:pPr>
      <w:r w:rsidRPr="00A4668B">
        <w:rPr>
          <w:rFonts w:ascii="Arial" w:hAnsi="Arial" w:cs="Arial"/>
          <w:szCs w:val="21"/>
        </w:rPr>
        <w:lastRenderedPageBreak/>
        <w:t>T</w:t>
      </w:r>
      <w:bookmarkStart w:id="8" w:name="OLE_LINK6"/>
      <w:r w:rsidRPr="00A4668B">
        <w:rPr>
          <w:rFonts w:ascii="Arial" w:hAnsi="Arial" w:cs="Arial"/>
          <w:szCs w:val="21"/>
        </w:rPr>
        <w:t>able S1 The ASV numbers of earthworm, snail mucus, gut and soil samples</w:t>
      </w:r>
    </w:p>
    <w:tbl>
      <w:tblPr>
        <w:tblW w:w="8364" w:type="dxa"/>
        <w:tblBorders>
          <w:top w:val="single" w:sz="12" w:space="0" w:color="auto"/>
          <w:bottom w:val="single" w:sz="12" w:space="0" w:color="auto"/>
        </w:tblBorders>
        <w:tblLayout w:type="fixed"/>
        <w:tblLook w:val="04A0" w:firstRow="1" w:lastRow="0" w:firstColumn="1" w:lastColumn="0" w:noHBand="0" w:noVBand="1"/>
      </w:tblPr>
      <w:tblGrid>
        <w:gridCol w:w="1672"/>
        <w:gridCol w:w="1673"/>
        <w:gridCol w:w="1673"/>
        <w:gridCol w:w="1673"/>
        <w:gridCol w:w="1673"/>
      </w:tblGrid>
      <w:tr w:rsidR="002D052A" w:rsidRPr="00A4668B" w14:paraId="3411D483" w14:textId="77777777">
        <w:trPr>
          <w:trHeight w:val="505"/>
        </w:trPr>
        <w:tc>
          <w:tcPr>
            <w:tcW w:w="1672" w:type="dxa"/>
            <w:tcBorders>
              <w:top w:val="single" w:sz="12" w:space="0" w:color="auto"/>
              <w:bottom w:val="single" w:sz="4" w:space="0" w:color="auto"/>
            </w:tcBorders>
            <w:noWrap/>
            <w:vAlign w:val="center"/>
          </w:tcPr>
          <w:p w14:paraId="54F2F734" w14:textId="77777777" w:rsidR="002D052A" w:rsidRPr="00A4668B" w:rsidRDefault="00000000">
            <w:pPr>
              <w:jc w:val="center"/>
              <w:rPr>
                <w:rFonts w:ascii="Arial" w:eastAsia="宋体" w:hAnsi="Arial" w:cs="Arial"/>
                <w:b/>
                <w:bCs/>
                <w:szCs w:val="21"/>
              </w:rPr>
            </w:pPr>
            <w:r w:rsidRPr="00A4668B">
              <w:rPr>
                <w:rFonts w:ascii="Arial" w:eastAsia="宋体" w:hAnsi="Arial" w:cs="Arial"/>
                <w:b/>
                <w:bCs/>
                <w:szCs w:val="21"/>
              </w:rPr>
              <w:t>T</w:t>
            </w:r>
            <w:bookmarkEnd w:id="8"/>
            <w:r w:rsidRPr="00A4668B">
              <w:rPr>
                <w:rFonts w:ascii="Arial" w:eastAsia="宋体" w:hAnsi="Arial" w:cs="Arial"/>
                <w:b/>
                <w:bCs/>
                <w:szCs w:val="21"/>
              </w:rPr>
              <w:t>reatment</w:t>
            </w:r>
          </w:p>
        </w:tc>
        <w:tc>
          <w:tcPr>
            <w:tcW w:w="1673" w:type="dxa"/>
            <w:tcBorders>
              <w:top w:val="single" w:sz="12" w:space="0" w:color="auto"/>
              <w:bottom w:val="single" w:sz="4" w:space="0" w:color="auto"/>
            </w:tcBorders>
            <w:noWrap/>
            <w:vAlign w:val="center"/>
          </w:tcPr>
          <w:p w14:paraId="08026BF2" w14:textId="77777777" w:rsidR="002D052A" w:rsidRPr="00A4668B" w:rsidRDefault="00000000">
            <w:pPr>
              <w:jc w:val="center"/>
              <w:rPr>
                <w:rFonts w:ascii="Arial" w:eastAsia="宋体" w:hAnsi="Arial" w:cs="Arial"/>
                <w:b/>
                <w:bCs/>
                <w:szCs w:val="21"/>
              </w:rPr>
            </w:pPr>
            <w:r w:rsidRPr="00A4668B">
              <w:rPr>
                <w:rFonts w:ascii="Arial" w:eastAsia="宋体" w:hAnsi="Arial" w:cs="Arial"/>
                <w:b/>
                <w:bCs/>
                <w:szCs w:val="21"/>
              </w:rPr>
              <w:t>Mucus</w:t>
            </w:r>
          </w:p>
        </w:tc>
        <w:tc>
          <w:tcPr>
            <w:tcW w:w="1673" w:type="dxa"/>
            <w:tcBorders>
              <w:top w:val="single" w:sz="12" w:space="0" w:color="auto"/>
              <w:bottom w:val="single" w:sz="4" w:space="0" w:color="auto"/>
            </w:tcBorders>
            <w:noWrap/>
            <w:vAlign w:val="center"/>
          </w:tcPr>
          <w:p w14:paraId="5FF3E586" w14:textId="77777777" w:rsidR="002D052A" w:rsidRPr="00A4668B" w:rsidRDefault="00000000">
            <w:pPr>
              <w:jc w:val="center"/>
              <w:rPr>
                <w:rFonts w:ascii="Arial" w:eastAsia="宋体" w:hAnsi="Arial" w:cs="Arial"/>
                <w:b/>
                <w:bCs/>
                <w:szCs w:val="21"/>
              </w:rPr>
            </w:pPr>
            <w:r w:rsidRPr="00A4668B">
              <w:rPr>
                <w:rFonts w:ascii="Arial" w:eastAsia="宋体" w:hAnsi="Arial" w:cs="Arial"/>
                <w:b/>
                <w:bCs/>
                <w:szCs w:val="21"/>
              </w:rPr>
              <w:t>Gut</w:t>
            </w:r>
          </w:p>
        </w:tc>
        <w:tc>
          <w:tcPr>
            <w:tcW w:w="1673" w:type="dxa"/>
            <w:tcBorders>
              <w:top w:val="single" w:sz="12" w:space="0" w:color="auto"/>
              <w:bottom w:val="single" w:sz="4" w:space="0" w:color="auto"/>
            </w:tcBorders>
            <w:noWrap/>
            <w:vAlign w:val="center"/>
          </w:tcPr>
          <w:p w14:paraId="2AB931E1" w14:textId="77777777" w:rsidR="002D052A" w:rsidRPr="00A4668B" w:rsidRDefault="00000000">
            <w:pPr>
              <w:jc w:val="center"/>
              <w:rPr>
                <w:rFonts w:ascii="Arial" w:eastAsia="宋体" w:hAnsi="Arial" w:cs="Arial"/>
                <w:b/>
                <w:bCs/>
                <w:szCs w:val="21"/>
              </w:rPr>
            </w:pPr>
            <w:r w:rsidRPr="00A4668B">
              <w:rPr>
                <w:rFonts w:ascii="Arial" w:hAnsi="Arial" w:cs="Arial"/>
                <w:b/>
                <w:bCs/>
                <w:sz w:val="24"/>
                <w:szCs w:val="24"/>
              </w:rPr>
              <w:t>Soil</w:t>
            </w:r>
          </w:p>
        </w:tc>
        <w:tc>
          <w:tcPr>
            <w:tcW w:w="1673" w:type="dxa"/>
            <w:tcBorders>
              <w:top w:val="single" w:sz="12" w:space="0" w:color="auto"/>
              <w:bottom w:val="single" w:sz="4" w:space="0" w:color="auto"/>
            </w:tcBorders>
            <w:vAlign w:val="center"/>
          </w:tcPr>
          <w:p w14:paraId="1DBB434E" w14:textId="77777777" w:rsidR="002D052A" w:rsidRPr="00A4668B" w:rsidRDefault="00000000">
            <w:pPr>
              <w:jc w:val="center"/>
              <w:rPr>
                <w:rFonts w:ascii="Arial" w:eastAsia="宋体" w:hAnsi="Arial" w:cs="Arial"/>
                <w:b/>
                <w:bCs/>
                <w:szCs w:val="21"/>
              </w:rPr>
            </w:pPr>
            <w:r w:rsidRPr="00A4668B">
              <w:rPr>
                <w:rFonts w:ascii="Arial" w:eastAsia="宋体" w:hAnsi="Arial" w:cs="Arial"/>
                <w:b/>
                <w:bCs/>
                <w:szCs w:val="21"/>
              </w:rPr>
              <w:t>All</w:t>
            </w:r>
          </w:p>
        </w:tc>
      </w:tr>
      <w:tr w:rsidR="002D052A" w:rsidRPr="00A4668B" w14:paraId="625CA2B4" w14:textId="77777777">
        <w:trPr>
          <w:trHeight w:val="505"/>
        </w:trPr>
        <w:tc>
          <w:tcPr>
            <w:tcW w:w="1672" w:type="dxa"/>
            <w:tcBorders>
              <w:top w:val="single" w:sz="4" w:space="0" w:color="auto"/>
            </w:tcBorders>
            <w:noWrap/>
            <w:vAlign w:val="center"/>
          </w:tcPr>
          <w:p w14:paraId="2B1282E1" w14:textId="77777777" w:rsidR="002D052A" w:rsidRPr="00A4668B" w:rsidRDefault="00000000">
            <w:pPr>
              <w:jc w:val="center"/>
              <w:rPr>
                <w:rFonts w:ascii="Arial" w:eastAsia="宋体" w:hAnsi="Arial" w:cs="Arial"/>
                <w:b/>
                <w:bCs/>
                <w:szCs w:val="21"/>
              </w:rPr>
            </w:pPr>
            <w:r w:rsidRPr="00A4668B">
              <w:rPr>
                <w:rFonts w:ascii="Arial" w:eastAsia="宋体" w:hAnsi="Arial" w:cs="Arial"/>
                <w:b/>
                <w:bCs/>
                <w:szCs w:val="21"/>
              </w:rPr>
              <w:t>Earthworm</w:t>
            </w:r>
          </w:p>
        </w:tc>
        <w:tc>
          <w:tcPr>
            <w:tcW w:w="1673" w:type="dxa"/>
            <w:tcBorders>
              <w:top w:val="single" w:sz="4" w:space="0" w:color="auto"/>
            </w:tcBorders>
            <w:noWrap/>
            <w:vAlign w:val="center"/>
          </w:tcPr>
          <w:p w14:paraId="0033AAB0" w14:textId="77777777" w:rsidR="002D052A" w:rsidRPr="00A4668B" w:rsidRDefault="00000000">
            <w:pPr>
              <w:jc w:val="center"/>
              <w:rPr>
                <w:rFonts w:ascii="Arial" w:eastAsia="宋体" w:hAnsi="Arial" w:cs="Arial"/>
                <w:szCs w:val="21"/>
              </w:rPr>
            </w:pPr>
            <w:r w:rsidRPr="00A4668B">
              <w:rPr>
                <w:rFonts w:ascii="Arial" w:eastAsia="宋体" w:hAnsi="Arial" w:cs="Arial"/>
                <w:szCs w:val="21"/>
              </w:rPr>
              <w:t>4861</w:t>
            </w:r>
          </w:p>
        </w:tc>
        <w:tc>
          <w:tcPr>
            <w:tcW w:w="1673" w:type="dxa"/>
            <w:tcBorders>
              <w:top w:val="single" w:sz="4" w:space="0" w:color="auto"/>
            </w:tcBorders>
            <w:noWrap/>
            <w:vAlign w:val="center"/>
          </w:tcPr>
          <w:p w14:paraId="5927D736" w14:textId="77777777" w:rsidR="002D052A" w:rsidRPr="00A4668B" w:rsidRDefault="00000000">
            <w:pPr>
              <w:jc w:val="center"/>
              <w:rPr>
                <w:rFonts w:ascii="Arial" w:eastAsia="宋体" w:hAnsi="Arial" w:cs="Arial"/>
                <w:szCs w:val="21"/>
              </w:rPr>
            </w:pPr>
            <w:r w:rsidRPr="00A4668B">
              <w:rPr>
                <w:rFonts w:ascii="Arial" w:eastAsia="宋体" w:hAnsi="Arial" w:cs="Arial"/>
                <w:szCs w:val="21"/>
              </w:rPr>
              <w:t>8160</w:t>
            </w:r>
          </w:p>
        </w:tc>
        <w:tc>
          <w:tcPr>
            <w:tcW w:w="1673" w:type="dxa"/>
            <w:tcBorders>
              <w:top w:val="single" w:sz="4" w:space="0" w:color="auto"/>
            </w:tcBorders>
            <w:noWrap/>
            <w:vAlign w:val="center"/>
          </w:tcPr>
          <w:p w14:paraId="68781213" w14:textId="77777777" w:rsidR="002D052A" w:rsidRPr="00A4668B" w:rsidRDefault="00000000">
            <w:pPr>
              <w:jc w:val="center"/>
              <w:rPr>
                <w:rFonts w:ascii="Arial" w:eastAsia="宋体" w:hAnsi="Arial" w:cs="Arial"/>
                <w:szCs w:val="21"/>
              </w:rPr>
            </w:pPr>
            <w:r w:rsidRPr="00A4668B">
              <w:rPr>
                <w:rFonts w:ascii="Arial" w:eastAsia="宋体" w:hAnsi="Arial" w:cs="Arial"/>
                <w:szCs w:val="21"/>
              </w:rPr>
              <w:t>9352</w:t>
            </w:r>
          </w:p>
        </w:tc>
        <w:tc>
          <w:tcPr>
            <w:tcW w:w="1673" w:type="dxa"/>
            <w:tcBorders>
              <w:top w:val="single" w:sz="4" w:space="0" w:color="auto"/>
            </w:tcBorders>
            <w:vAlign w:val="center"/>
          </w:tcPr>
          <w:p w14:paraId="615A5ADC" w14:textId="77777777" w:rsidR="002D052A" w:rsidRPr="00A4668B" w:rsidRDefault="00000000">
            <w:pPr>
              <w:jc w:val="center"/>
              <w:rPr>
                <w:rFonts w:ascii="Arial" w:eastAsia="宋体" w:hAnsi="Arial" w:cs="Arial"/>
                <w:szCs w:val="21"/>
              </w:rPr>
            </w:pPr>
            <w:r w:rsidRPr="00A4668B">
              <w:rPr>
                <w:rFonts w:ascii="Arial" w:eastAsia="宋体" w:hAnsi="Arial" w:cs="Arial"/>
                <w:szCs w:val="21"/>
              </w:rPr>
              <w:t>11,615</w:t>
            </w:r>
          </w:p>
        </w:tc>
      </w:tr>
      <w:tr w:rsidR="002D052A" w:rsidRPr="00A4668B" w14:paraId="5AB35627" w14:textId="77777777">
        <w:trPr>
          <w:trHeight w:val="505"/>
        </w:trPr>
        <w:tc>
          <w:tcPr>
            <w:tcW w:w="1672" w:type="dxa"/>
            <w:noWrap/>
            <w:vAlign w:val="center"/>
          </w:tcPr>
          <w:p w14:paraId="16DACC1A" w14:textId="77777777" w:rsidR="002D052A" w:rsidRPr="00A4668B" w:rsidRDefault="00000000">
            <w:pPr>
              <w:jc w:val="center"/>
              <w:rPr>
                <w:rFonts w:ascii="Arial" w:eastAsia="宋体" w:hAnsi="Arial" w:cs="Arial"/>
                <w:b/>
                <w:bCs/>
                <w:szCs w:val="21"/>
              </w:rPr>
            </w:pPr>
            <w:r w:rsidRPr="00A4668B">
              <w:rPr>
                <w:rFonts w:ascii="Arial" w:eastAsia="宋体" w:hAnsi="Arial" w:cs="Arial"/>
                <w:b/>
                <w:bCs/>
                <w:szCs w:val="21"/>
              </w:rPr>
              <w:t>Snail</w:t>
            </w:r>
          </w:p>
        </w:tc>
        <w:tc>
          <w:tcPr>
            <w:tcW w:w="1673" w:type="dxa"/>
            <w:noWrap/>
            <w:vAlign w:val="center"/>
          </w:tcPr>
          <w:p w14:paraId="62D4CCD2" w14:textId="77777777" w:rsidR="002D052A" w:rsidRPr="00A4668B" w:rsidRDefault="00000000">
            <w:pPr>
              <w:jc w:val="center"/>
              <w:rPr>
                <w:rFonts w:ascii="Arial" w:eastAsia="宋体" w:hAnsi="Arial" w:cs="Arial"/>
                <w:szCs w:val="21"/>
              </w:rPr>
            </w:pPr>
            <w:r w:rsidRPr="00A4668B">
              <w:rPr>
                <w:rFonts w:ascii="Arial" w:eastAsia="宋体" w:hAnsi="Arial" w:cs="Arial"/>
                <w:szCs w:val="21"/>
              </w:rPr>
              <w:t>6749</w:t>
            </w:r>
          </w:p>
        </w:tc>
        <w:tc>
          <w:tcPr>
            <w:tcW w:w="1673" w:type="dxa"/>
            <w:noWrap/>
            <w:vAlign w:val="center"/>
          </w:tcPr>
          <w:p w14:paraId="18C28A27" w14:textId="77777777" w:rsidR="002D052A" w:rsidRPr="00A4668B" w:rsidRDefault="00000000">
            <w:pPr>
              <w:jc w:val="center"/>
              <w:rPr>
                <w:rFonts w:ascii="Arial" w:eastAsia="宋体" w:hAnsi="Arial" w:cs="Arial"/>
                <w:szCs w:val="21"/>
              </w:rPr>
            </w:pPr>
            <w:r w:rsidRPr="00A4668B">
              <w:rPr>
                <w:rFonts w:ascii="Arial" w:eastAsia="宋体" w:hAnsi="Arial" w:cs="Arial"/>
                <w:szCs w:val="21"/>
              </w:rPr>
              <w:t>7576</w:t>
            </w:r>
          </w:p>
        </w:tc>
        <w:tc>
          <w:tcPr>
            <w:tcW w:w="1673" w:type="dxa"/>
            <w:noWrap/>
            <w:vAlign w:val="center"/>
          </w:tcPr>
          <w:p w14:paraId="7A3AC94A" w14:textId="77777777" w:rsidR="002D052A" w:rsidRPr="00A4668B" w:rsidRDefault="00000000">
            <w:pPr>
              <w:jc w:val="center"/>
              <w:rPr>
                <w:rFonts w:ascii="Arial" w:eastAsia="宋体" w:hAnsi="Arial" w:cs="Arial"/>
                <w:szCs w:val="21"/>
              </w:rPr>
            </w:pPr>
            <w:r w:rsidRPr="00A4668B">
              <w:rPr>
                <w:rFonts w:ascii="Arial" w:eastAsia="宋体" w:hAnsi="Arial" w:cs="Arial"/>
                <w:szCs w:val="21"/>
              </w:rPr>
              <w:t>10181</w:t>
            </w:r>
          </w:p>
        </w:tc>
        <w:tc>
          <w:tcPr>
            <w:tcW w:w="1673" w:type="dxa"/>
            <w:vAlign w:val="center"/>
          </w:tcPr>
          <w:p w14:paraId="3C4914E4" w14:textId="77777777" w:rsidR="002D052A" w:rsidRPr="00A4668B" w:rsidRDefault="00000000">
            <w:pPr>
              <w:jc w:val="center"/>
              <w:rPr>
                <w:rFonts w:ascii="Arial" w:eastAsia="宋体" w:hAnsi="Arial" w:cs="Arial"/>
                <w:szCs w:val="21"/>
              </w:rPr>
            </w:pPr>
            <w:r w:rsidRPr="00A4668B">
              <w:rPr>
                <w:rFonts w:ascii="Arial" w:eastAsia="宋体" w:hAnsi="Arial" w:cs="Arial"/>
                <w:szCs w:val="21"/>
              </w:rPr>
              <w:t>12317</w:t>
            </w:r>
          </w:p>
        </w:tc>
      </w:tr>
    </w:tbl>
    <w:p w14:paraId="2CFD0284" w14:textId="77777777" w:rsidR="002D052A" w:rsidRPr="00A4668B" w:rsidRDefault="002D052A">
      <w:pPr>
        <w:spacing w:line="360" w:lineRule="auto"/>
        <w:rPr>
          <w:rFonts w:ascii="Arial" w:hAnsi="Arial" w:cs="Arial"/>
          <w:szCs w:val="21"/>
        </w:rPr>
      </w:pPr>
    </w:p>
    <w:p w14:paraId="01564E76" w14:textId="77777777" w:rsidR="002D052A" w:rsidRPr="00A4668B" w:rsidRDefault="00000000">
      <w:pPr>
        <w:widowControl/>
        <w:jc w:val="left"/>
        <w:rPr>
          <w:rFonts w:ascii="Arial" w:hAnsi="Arial" w:cs="Arial"/>
          <w:szCs w:val="21"/>
        </w:rPr>
      </w:pPr>
      <w:r w:rsidRPr="00A4668B">
        <w:rPr>
          <w:rFonts w:ascii="Arial" w:hAnsi="Arial" w:cs="Arial"/>
          <w:szCs w:val="21"/>
        </w:rPr>
        <w:br w:type="page"/>
      </w:r>
    </w:p>
    <w:p w14:paraId="670CA370" w14:textId="00EC431D" w:rsidR="002D052A" w:rsidRPr="00A4668B" w:rsidRDefault="00000000">
      <w:pPr>
        <w:spacing w:line="360" w:lineRule="auto"/>
        <w:jc w:val="center"/>
        <w:rPr>
          <w:rFonts w:ascii="Arial" w:hAnsi="Arial" w:cs="Arial"/>
          <w:szCs w:val="21"/>
        </w:rPr>
      </w:pPr>
      <w:bookmarkStart w:id="9" w:name="OLE_LINK25"/>
      <w:r w:rsidRPr="00A4668B">
        <w:rPr>
          <w:rFonts w:ascii="Arial" w:hAnsi="Arial" w:cs="Arial"/>
          <w:szCs w:val="21"/>
        </w:rPr>
        <w:lastRenderedPageBreak/>
        <w:t xml:space="preserve">Table S2 </w:t>
      </w:r>
      <w:bookmarkEnd w:id="9"/>
      <w:r w:rsidR="007A34C7" w:rsidRPr="007A34C7">
        <w:rPr>
          <w:rFonts w:ascii="Arial" w:hAnsi="Arial" w:cs="Arial" w:hint="eastAsia"/>
          <w:szCs w:val="21"/>
        </w:rPr>
        <w:t>Network properties across mucus, gut, and soil samples</w:t>
      </w:r>
    </w:p>
    <w:tbl>
      <w:tblPr>
        <w:tblW w:w="8647" w:type="dxa"/>
        <w:tblBorders>
          <w:top w:val="single" w:sz="12" w:space="0" w:color="auto"/>
          <w:bottom w:val="single" w:sz="12" w:space="0" w:color="auto"/>
        </w:tblBorders>
        <w:tblLayout w:type="fixed"/>
        <w:tblLook w:val="04A0" w:firstRow="1" w:lastRow="0" w:firstColumn="1" w:lastColumn="0" w:noHBand="0" w:noVBand="1"/>
      </w:tblPr>
      <w:tblGrid>
        <w:gridCol w:w="1276"/>
        <w:gridCol w:w="992"/>
        <w:gridCol w:w="993"/>
        <w:gridCol w:w="1134"/>
        <w:gridCol w:w="1009"/>
        <w:gridCol w:w="1081"/>
        <w:gridCol w:w="1081"/>
        <w:gridCol w:w="1081"/>
      </w:tblGrid>
      <w:tr w:rsidR="002E3E65" w:rsidRPr="00A4668B" w14:paraId="1577D88C" w14:textId="71277773" w:rsidTr="00D728B7">
        <w:trPr>
          <w:trHeight w:val="538"/>
        </w:trPr>
        <w:tc>
          <w:tcPr>
            <w:tcW w:w="1276" w:type="dxa"/>
            <w:tcBorders>
              <w:top w:val="single" w:sz="12" w:space="0" w:color="auto"/>
              <w:bottom w:val="single" w:sz="4" w:space="0" w:color="auto"/>
            </w:tcBorders>
            <w:noWrap/>
            <w:vAlign w:val="center"/>
          </w:tcPr>
          <w:p w14:paraId="6AE6DDB9" w14:textId="77777777" w:rsidR="002E3E65" w:rsidRPr="00A4668B" w:rsidRDefault="002E3E65">
            <w:pPr>
              <w:rPr>
                <w:rFonts w:ascii="Arial" w:eastAsia="宋体" w:hAnsi="Arial" w:cs="Arial"/>
                <w:b/>
                <w:bCs/>
                <w:szCs w:val="21"/>
              </w:rPr>
            </w:pPr>
            <w:r w:rsidRPr="00A4668B">
              <w:rPr>
                <w:rFonts w:ascii="Arial" w:eastAsia="宋体" w:hAnsi="Arial" w:cs="Arial"/>
                <w:b/>
                <w:bCs/>
                <w:szCs w:val="21"/>
              </w:rPr>
              <w:t>Treatment</w:t>
            </w:r>
          </w:p>
        </w:tc>
        <w:tc>
          <w:tcPr>
            <w:tcW w:w="992" w:type="dxa"/>
            <w:tcBorders>
              <w:top w:val="single" w:sz="12" w:space="0" w:color="auto"/>
              <w:bottom w:val="single" w:sz="4" w:space="0" w:color="auto"/>
            </w:tcBorders>
            <w:noWrap/>
            <w:vAlign w:val="center"/>
          </w:tcPr>
          <w:p w14:paraId="35D4E5F0" w14:textId="77777777" w:rsidR="002E3E65" w:rsidRPr="00A4668B" w:rsidRDefault="002E3E65">
            <w:pPr>
              <w:rPr>
                <w:rFonts w:ascii="Arial" w:eastAsia="宋体" w:hAnsi="Arial" w:cs="Arial"/>
                <w:b/>
                <w:bCs/>
                <w:szCs w:val="21"/>
              </w:rPr>
            </w:pPr>
            <w:r w:rsidRPr="00A4668B">
              <w:rPr>
                <w:rFonts w:ascii="Arial" w:eastAsia="宋体" w:hAnsi="Arial" w:cs="Arial"/>
                <w:b/>
                <w:bCs/>
                <w:szCs w:val="21"/>
              </w:rPr>
              <w:t>Group</w:t>
            </w:r>
          </w:p>
        </w:tc>
        <w:tc>
          <w:tcPr>
            <w:tcW w:w="993" w:type="dxa"/>
            <w:tcBorders>
              <w:top w:val="single" w:sz="12" w:space="0" w:color="auto"/>
              <w:bottom w:val="single" w:sz="4" w:space="0" w:color="auto"/>
            </w:tcBorders>
            <w:noWrap/>
            <w:vAlign w:val="center"/>
          </w:tcPr>
          <w:p w14:paraId="4385F909" w14:textId="77777777" w:rsidR="002E3E65" w:rsidRPr="00A4668B" w:rsidRDefault="002E3E65">
            <w:pPr>
              <w:rPr>
                <w:rFonts w:ascii="Arial" w:eastAsia="宋体" w:hAnsi="Arial" w:cs="Arial"/>
                <w:b/>
                <w:bCs/>
                <w:szCs w:val="21"/>
              </w:rPr>
            </w:pPr>
            <w:r w:rsidRPr="00A4668B">
              <w:rPr>
                <w:rFonts w:ascii="Arial" w:eastAsia="宋体" w:hAnsi="Arial" w:cs="Arial"/>
                <w:b/>
                <w:bCs/>
                <w:szCs w:val="21"/>
              </w:rPr>
              <w:t>positive edges</w:t>
            </w:r>
          </w:p>
        </w:tc>
        <w:tc>
          <w:tcPr>
            <w:tcW w:w="1134" w:type="dxa"/>
            <w:tcBorders>
              <w:top w:val="single" w:sz="12" w:space="0" w:color="auto"/>
              <w:bottom w:val="single" w:sz="4" w:space="0" w:color="auto"/>
            </w:tcBorders>
            <w:noWrap/>
            <w:vAlign w:val="center"/>
          </w:tcPr>
          <w:p w14:paraId="05AFA7BD" w14:textId="77777777" w:rsidR="002E3E65" w:rsidRPr="00A4668B" w:rsidRDefault="002E3E65">
            <w:pPr>
              <w:rPr>
                <w:rFonts w:ascii="Arial" w:eastAsia="宋体" w:hAnsi="Arial" w:cs="Arial"/>
                <w:b/>
                <w:bCs/>
                <w:szCs w:val="21"/>
              </w:rPr>
            </w:pPr>
            <w:r w:rsidRPr="00A4668B">
              <w:rPr>
                <w:rFonts w:ascii="Arial" w:eastAsia="宋体" w:hAnsi="Arial" w:cs="Arial"/>
                <w:b/>
                <w:bCs/>
                <w:szCs w:val="21"/>
              </w:rPr>
              <w:t>negative edges</w:t>
            </w:r>
          </w:p>
        </w:tc>
        <w:tc>
          <w:tcPr>
            <w:tcW w:w="1009" w:type="dxa"/>
            <w:tcBorders>
              <w:top w:val="single" w:sz="12" w:space="0" w:color="auto"/>
              <w:bottom w:val="single" w:sz="4" w:space="0" w:color="auto"/>
            </w:tcBorders>
            <w:noWrap/>
            <w:vAlign w:val="center"/>
          </w:tcPr>
          <w:p w14:paraId="3EC2AC7E" w14:textId="77777777" w:rsidR="002E3E65" w:rsidRPr="00A4668B" w:rsidRDefault="002E3E65">
            <w:pPr>
              <w:rPr>
                <w:rFonts w:ascii="Arial" w:hAnsi="Arial" w:cs="Arial"/>
                <w:b/>
                <w:bCs/>
                <w:sz w:val="24"/>
                <w:szCs w:val="24"/>
              </w:rPr>
            </w:pPr>
            <w:r w:rsidRPr="00A4668B">
              <w:rPr>
                <w:rFonts w:ascii="Arial" w:hAnsi="Arial" w:cs="Arial"/>
                <w:b/>
                <w:bCs/>
                <w:sz w:val="24"/>
                <w:szCs w:val="24"/>
              </w:rPr>
              <w:t>all</w:t>
            </w:r>
          </w:p>
          <w:p w14:paraId="4D602568" w14:textId="77777777" w:rsidR="002E3E65" w:rsidRPr="00A4668B" w:rsidRDefault="002E3E65">
            <w:pPr>
              <w:rPr>
                <w:rFonts w:ascii="Arial" w:eastAsia="宋体" w:hAnsi="Arial" w:cs="Arial"/>
                <w:b/>
                <w:bCs/>
                <w:szCs w:val="21"/>
              </w:rPr>
            </w:pPr>
            <w:r w:rsidRPr="00A4668B">
              <w:rPr>
                <w:rFonts w:ascii="Arial" w:hAnsi="Arial" w:cs="Arial"/>
                <w:b/>
                <w:bCs/>
                <w:sz w:val="24"/>
                <w:szCs w:val="24"/>
              </w:rPr>
              <w:t>edges</w:t>
            </w:r>
          </w:p>
        </w:tc>
        <w:tc>
          <w:tcPr>
            <w:tcW w:w="1081" w:type="dxa"/>
            <w:tcBorders>
              <w:top w:val="single" w:sz="12" w:space="0" w:color="auto"/>
              <w:bottom w:val="single" w:sz="4" w:space="0" w:color="auto"/>
            </w:tcBorders>
            <w:vAlign w:val="center"/>
          </w:tcPr>
          <w:p w14:paraId="7C87D321" w14:textId="77777777" w:rsidR="002E3E65" w:rsidRPr="00A4668B" w:rsidRDefault="002E3E65">
            <w:pPr>
              <w:rPr>
                <w:rFonts w:ascii="Arial" w:eastAsia="宋体" w:hAnsi="Arial" w:cs="Arial"/>
                <w:b/>
                <w:bCs/>
                <w:szCs w:val="21"/>
              </w:rPr>
            </w:pPr>
            <w:r w:rsidRPr="00A4668B">
              <w:rPr>
                <w:rFonts w:ascii="Arial" w:eastAsia="宋体" w:hAnsi="Arial" w:cs="Arial"/>
                <w:b/>
                <w:bCs/>
                <w:szCs w:val="21"/>
              </w:rPr>
              <w:t>nodes</w:t>
            </w:r>
          </w:p>
        </w:tc>
        <w:tc>
          <w:tcPr>
            <w:tcW w:w="1081" w:type="dxa"/>
            <w:tcBorders>
              <w:top w:val="single" w:sz="12" w:space="0" w:color="auto"/>
              <w:bottom w:val="single" w:sz="4" w:space="0" w:color="auto"/>
            </w:tcBorders>
            <w:noWrap/>
            <w:vAlign w:val="center"/>
          </w:tcPr>
          <w:p w14:paraId="01BB9CB7" w14:textId="77777777" w:rsidR="002E3E65" w:rsidRPr="00A4668B" w:rsidRDefault="002E3E65">
            <w:pPr>
              <w:rPr>
                <w:rFonts w:ascii="Arial" w:eastAsia="宋体" w:hAnsi="Arial" w:cs="Arial"/>
                <w:b/>
                <w:bCs/>
                <w:szCs w:val="21"/>
              </w:rPr>
            </w:pPr>
            <w:r w:rsidRPr="00A4668B">
              <w:rPr>
                <w:rFonts w:ascii="Arial" w:eastAsia="宋体" w:hAnsi="Arial" w:cs="Arial"/>
                <w:b/>
                <w:bCs/>
                <w:szCs w:val="21"/>
              </w:rPr>
              <w:t>average degree</w:t>
            </w:r>
          </w:p>
        </w:tc>
        <w:tc>
          <w:tcPr>
            <w:tcW w:w="1081" w:type="dxa"/>
            <w:tcBorders>
              <w:top w:val="single" w:sz="12" w:space="0" w:color="auto"/>
              <w:bottom w:val="single" w:sz="4" w:space="0" w:color="auto"/>
            </w:tcBorders>
          </w:tcPr>
          <w:p w14:paraId="121E5C3C" w14:textId="219E5E6B" w:rsidR="002E3E65" w:rsidRPr="00A4668B" w:rsidRDefault="002E3E65">
            <w:pPr>
              <w:rPr>
                <w:rFonts w:ascii="Arial" w:eastAsia="宋体" w:hAnsi="Arial" w:cs="Arial"/>
                <w:b/>
                <w:bCs/>
                <w:szCs w:val="21"/>
              </w:rPr>
            </w:pPr>
            <w:r w:rsidRPr="00A4668B">
              <w:rPr>
                <w:rFonts w:ascii="Arial" w:eastAsia="宋体" w:hAnsi="Arial" w:cs="Arial"/>
                <w:b/>
                <w:bCs/>
                <w:szCs w:val="21"/>
              </w:rPr>
              <w:t>modularity</w:t>
            </w:r>
          </w:p>
        </w:tc>
      </w:tr>
      <w:tr w:rsidR="002E3E65" w:rsidRPr="00A4668B" w14:paraId="331FD654" w14:textId="31C51B2D" w:rsidTr="00D728B7">
        <w:trPr>
          <w:trHeight w:val="288"/>
        </w:trPr>
        <w:tc>
          <w:tcPr>
            <w:tcW w:w="1276" w:type="dxa"/>
            <w:vMerge w:val="restart"/>
            <w:tcBorders>
              <w:top w:val="single" w:sz="4" w:space="0" w:color="auto"/>
            </w:tcBorders>
            <w:noWrap/>
            <w:vAlign w:val="center"/>
          </w:tcPr>
          <w:p w14:paraId="31BB31F4" w14:textId="77777777" w:rsidR="002E3E65" w:rsidRPr="00A4668B" w:rsidRDefault="002E3E65">
            <w:pPr>
              <w:rPr>
                <w:rFonts w:ascii="Arial" w:eastAsia="宋体" w:hAnsi="Arial" w:cs="Arial"/>
                <w:b/>
                <w:bCs/>
                <w:i/>
                <w:iCs/>
                <w:szCs w:val="21"/>
              </w:rPr>
            </w:pPr>
            <w:r w:rsidRPr="00A4668B">
              <w:rPr>
                <w:rFonts w:ascii="Arial" w:eastAsia="宋体" w:hAnsi="Arial" w:cs="Arial"/>
                <w:b/>
                <w:bCs/>
                <w:i/>
                <w:iCs/>
                <w:szCs w:val="21"/>
              </w:rPr>
              <w:t xml:space="preserve">E. </w:t>
            </w:r>
            <w:proofErr w:type="spellStart"/>
            <w:r w:rsidRPr="00A4668B">
              <w:rPr>
                <w:rFonts w:ascii="Arial" w:eastAsia="宋体" w:hAnsi="Arial" w:cs="Arial"/>
                <w:b/>
                <w:bCs/>
                <w:i/>
                <w:iCs/>
                <w:szCs w:val="21"/>
              </w:rPr>
              <w:t>fetida</w:t>
            </w:r>
            <w:proofErr w:type="spellEnd"/>
          </w:p>
        </w:tc>
        <w:tc>
          <w:tcPr>
            <w:tcW w:w="992" w:type="dxa"/>
            <w:tcBorders>
              <w:top w:val="single" w:sz="4" w:space="0" w:color="auto"/>
            </w:tcBorders>
            <w:noWrap/>
            <w:vAlign w:val="center"/>
          </w:tcPr>
          <w:p w14:paraId="757825DE" w14:textId="77777777" w:rsidR="002E3E65" w:rsidRPr="00A4668B" w:rsidRDefault="002E3E65">
            <w:pPr>
              <w:rPr>
                <w:rFonts w:ascii="Arial" w:eastAsia="宋体" w:hAnsi="Arial" w:cs="Arial"/>
                <w:szCs w:val="21"/>
              </w:rPr>
            </w:pPr>
            <w:r w:rsidRPr="00A4668B">
              <w:rPr>
                <w:rFonts w:ascii="Arial" w:eastAsia="宋体" w:hAnsi="Arial" w:cs="Arial"/>
                <w:szCs w:val="21"/>
              </w:rPr>
              <w:t>Mucus1</w:t>
            </w:r>
          </w:p>
        </w:tc>
        <w:tc>
          <w:tcPr>
            <w:tcW w:w="993" w:type="dxa"/>
            <w:tcBorders>
              <w:top w:val="single" w:sz="4" w:space="0" w:color="auto"/>
            </w:tcBorders>
            <w:noWrap/>
            <w:vAlign w:val="center"/>
          </w:tcPr>
          <w:p w14:paraId="1D51B9C0" w14:textId="77777777" w:rsidR="002E3E65" w:rsidRPr="00A4668B" w:rsidRDefault="002E3E65">
            <w:pPr>
              <w:rPr>
                <w:rFonts w:ascii="Arial" w:eastAsia="宋体" w:hAnsi="Arial" w:cs="Arial"/>
                <w:szCs w:val="21"/>
              </w:rPr>
            </w:pPr>
            <w:r w:rsidRPr="00A4668B">
              <w:rPr>
                <w:rFonts w:ascii="Arial" w:eastAsia="宋体" w:hAnsi="Arial" w:cs="Arial"/>
                <w:szCs w:val="21"/>
              </w:rPr>
              <w:t>132</w:t>
            </w:r>
          </w:p>
        </w:tc>
        <w:tc>
          <w:tcPr>
            <w:tcW w:w="1134" w:type="dxa"/>
            <w:tcBorders>
              <w:top w:val="single" w:sz="4" w:space="0" w:color="auto"/>
            </w:tcBorders>
            <w:noWrap/>
            <w:vAlign w:val="center"/>
          </w:tcPr>
          <w:p w14:paraId="634FB737" w14:textId="77777777" w:rsidR="002E3E65" w:rsidRPr="00A4668B" w:rsidRDefault="002E3E65">
            <w:pPr>
              <w:rPr>
                <w:rFonts w:ascii="Arial" w:eastAsia="宋体" w:hAnsi="Arial" w:cs="Arial"/>
                <w:szCs w:val="21"/>
              </w:rPr>
            </w:pPr>
            <w:r w:rsidRPr="00A4668B">
              <w:rPr>
                <w:rFonts w:ascii="Arial" w:eastAsia="宋体" w:hAnsi="Arial" w:cs="Arial"/>
                <w:szCs w:val="21"/>
              </w:rPr>
              <w:t>53</w:t>
            </w:r>
          </w:p>
        </w:tc>
        <w:tc>
          <w:tcPr>
            <w:tcW w:w="1009" w:type="dxa"/>
            <w:tcBorders>
              <w:top w:val="single" w:sz="4" w:space="0" w:color="auto"/>
            </w:tcBorders>
            <w:noWrap/>
            <w:vAlign w:val="center"/>
          </w:tcPr>
          <w:p w14:paraId="0434A93A" w14:textId="77777777" w:rsidR="002E3E65" w:rsidRPr="00A4668B" w:rsidRDefault="002E3E65">
            <w:pPr>
              <w:rPr>
                <w:rFonts w:ascii="Arial" w:eastAsia="宋体" w:hAnsi="Arial" w:cs="Arial"/>
                <w:szCs w:val="21"/>
              </w:rPr>
            </w:pPr>
            <w:r w:rsidRPr="00A4668B">
              <w:rPr>
                <w:rFonts w:ascii="Arial" w:eastAsia="宋体" w:hAnsi="Arial" w:cs="Arial"/>
                <w:szCs w:val="21"/>
              </w:rPr>
              <w:t>185</w:t>
            </w:r>
          </w:p>
        </w:tc>
        <w:tc>
          <w:tcPr>
            <w:tcW w:w="1081" w:type="dxa"/>
            <w:tcBorders>
              <w:top w:val="single" w:sz="4" w:space="0" w:color="auto"/>
            </w:tcBorders>
            <w:vAlign w:val="center"/>
          </w:tcPr>
          <w:p w14:paraId="734CCD4A" w14:textId="77777777" w:rsidR="002E3E65" w:rsidRPr="00A4668B" w:rsidRDefault="002E3E65">
            <w:pPr>
              <w:rPr>
                <w:rFonts w:ascii="Arial" w:eastAsia="宋体" w:hAnsi="Arial" w:cs="Arial"/>
                <w:szCs w:val="21"/>
              </w:rPr>
            </w:pPr>
            <w:r w:rsidRPr="00A4668B">
              <w:rPr>
                <w:rFonts w:ascii="Arial" w:eastAsia="宋体" w:hAnsi="Arial" w:cs="Arial"/>
                <w:szCs w:val="21"/>
              </w:rPr>
              <w:t>63</w:t>
            </w:r>
          </w:p>
        </w:tc>
        <w:tc>
          <w:tcPr>
            <w:tcW w:w="1081" w:type="dxa"/>
            <w:tcBorders>
              <w:top w:val="single" w:sz="4" w:space="0" w:color="auto"/>
            </w:tcBorders>
            <w:noWrap/>
            <w:vAlign w:val="center"/>
          </w:tcPr>
          <w:p w14:paraId="646C8B10" w14:textId="77777777" w:rsidR="002E3E65" w:rsidRPr="00A4668B" w:rsidRDefault="002E3E65">
            <w:pPr>
              <w:rPr>
                <w:rFonts w:ascii="Arial" w:eastAsia="宋体" w:hAnsi="Arial" w:cs="Arial"/>
                <w:szCs w:val="21"/>
              </w:rPr>
            </w:pPr>
            <w:r w:rsidRPr="00A4668B">
              <w:rPr>
                <w:rFonts w:ascii="Arial" w:eastAsia="宋体" w:hAnsi="Arial" w:cs="Arial"/>
                <w:szCs w:val="21"/>
              </w:rPr>
              <w:t>5.87</w:t>
            </w:r>
          </w:p>
        </w:tc>
        <w:tc>
          <w:tcPr>
            <w:tcW w:w="1081" w:type="dxa"/>
            <w:tcBorders>
              <w:top w:val="single" w:sz="4" w:space="0" w:color="auto"/>
            </w:tcBorders>
          </w:tcPr>
          <w:p w14:paraId="71B05BB8" w14:textId="423BEC01" w:rsidR="002E3E65" w:rsidRPr="00A4668B" w:rsidRDefault="002E3E65">
            <w:pPr>
              <w:rPr>
                <w:rFonts w:ascii="Arial" w:eastAsia="宋体" w:hAnsi="Arial" w:cs="Arial"/>
                <w:szCs w:val="21"/>
              </w:rPr>
            </w:pPr>
            <w:r w:rsidRPr="00A4668B">
              <w:rPr>
                <w:rFonts w:ascii="Arial" w:eastAsia="宋体" w:hAnsi="Arial" w:cs="Arial"/>
                <w:szCs w:val="21"/>
              </w:rPr>
              <w:t>0.832</w:t>
            </w:r>
          </w:p>
        </w:tc>
      </w:tr>
      <w:tr w:rsidR="002E3E65" w:rsidRPr="00A4668B" w14:paraId="71993B91" w14:textId="15BBA1E6" w:rsidTr="00D728B7">
        <w:trPr>
          <w:trHeight w:val="288"/>
        </w:trPr>
        <w:tc>
          <w:tcPr>
            <w:tcW w:w="1276" w:type="dxa"/>
            <w:vMerge/>
            <w:noWrap/>
            <w:vAlign w:val="center"/>
          </w:tcPr>
          <w:p w14:paraId="676E3579" w14:textId="77777777" w:rsidR="002E3E65" w:rsidRPr="00A4668B" w:rsidRDefault="002E3E65">
            <w:pPr>
              <w:rPr>
                <w:rFonts w:ascii="Arial" w:eastAsia="宋体" w:hAnsi="Arial" w:cs="Arial"/>
                <w:b/>
                <w:bCs/>
                <w:szCs w:val="21"/>
              </w:rPr>
            </w:pPr>
          </w:p>
        </w:tc>
        <w:tc>
          <w:tcPr>
            <w:tcW w:w="992" w:type="dxa"/>
            <w:noWrap/>
            <w:vAlign w:val="center"/>
          </w:tcPr>
          <w:p w14:paraId="0A063E73" w14:textId="77777777" w:rsidR="002E3E65" w:rsidRPr="00A4668B" w:rsidRDefault="002E3E65">
            <w:pPr>
              <w:rPr>
                <w:rFonts w:ascii="Arial" w:eastAsia="宋体" w:hAnsi="Arial" w:cs="Arial"/>
                <w:szCs w:val="21"/>
              </w:rPr>
            </w:pPr>
            <w:r w:rsidRPr="00A4668B">
              <w:rPr>
                <w:rFonts w:ascii="Arial" w:eastAsia="宋体" w:hAnsi="Arial" w:cs="Arial"/>
                <w:szCs w:val="21"/>
              </w:rPr>
              <w:t>Mucus2</w:t>
            </w:r>
          </w:p>
        </w:tc>
        <w:tc>
          <w:tcPr>
            <w:tcW w:w="993" w:type="dxa"/>
            <w:noWrap/>
            <w:vAlign w:val="center"/>
          </w:tcPr>
          <w:p w14:paraId="2C966CF0" w14:textId="77777777" w:rsidR="002E3E65" w:rsidRPr="00A4668B" w:rsidRDefault="002E3E65">
            <w:pPr>
              <w:rPr>
                <w:rFonts w:ascii="Arial" w:eastAsia="宋体" w:hAnsi="Arial" w:cs="Arial"/>
                <w:szCs w:val="21"/>
              </w:rPr>
            </w:pPr>
            <w:r w:rsidRPr="00A4668B">
              <w:rPr>
                <w:rFonts w:ascii="Arial" w:eastAsia="宋体" w:hAnsi="Arial" w:cs="Arial"/>
                <w:szCs w:val="21"/>
              </w:rPr>
              <w:t>510</w:t>
            </w:r>
          </w:p>
        </w:tc>
        <w:tc>
          <w:tcPr>
            <w:tcW w:w="1134" w:type="dxa"/>
            <w:noWrap/>
            <w:vAlign w:val="center"/>
          </w:tcPr>
          <w:p w14:paraId="21DDFEA4" w14:textId="77777777" w:rsidR="002E3E65" w:rsidRPr="00A4668B" w:rsidRDefault="002E3E65">
            <w:pPr>
              <w:rPr>
                <w:rFonts w:ascii="Arial" w:eastAsia="宋体" w:hAnsi="Arial" w:cs="Arial"/>
                <w:szCs w:val="21"/>
              </w:rPr>
            </w:pPr>
            <w:r w:rsidRPr="00A4668B">
              <w:rPr>
                <w:rFonts w:ascii="Arial" w:eastAsia="宋体" w:hAnsi="Arial" w:cs="Arial"/>
                <w:szCs w:val="21"/>
              </w:rPr>
              <w:t>112</w:t>
            </w:r>
          </w:p>
        </w:tc>
        <w:tc>
          <w:tcPr>
            <w:tcW w:w="1009" w:type="dxa"/>
            <w:noWrap/>
            <w:vAlign w:val="center"/>
          </w:tcPr>
          <w:p w14:paraId="5C7EB00B" w14:textId="77777777" w:rsidR="002E3E65" w:rsidRPr="00A4668B" w:rsidRDefault="002E3E65">
            <w:pPr>
              <w:rPr>
                <w:rFonts w:ascii="Arial" w:eastAsia="宋体" w:hAnsi="Arial" w:cs="Arial"/>
                <w:szCs w:val="21"/>
              </w:rPr>
            </w:pPr>
            <w:r w:rsidRPr="00A4668B">
              <w:rPr>
                <w:rFonts w:ascii="Arial" w:eastAsia="宋体" w:hAnsi="Arial" w:cs="Arial"/>
                <w:szCs w:val="21"/>
              </w:rPr>
              <w:t>622</w:t>
            </w:r>
          </w:p>
        </w:tc>
        <w:tc>
          <w:tcPr>
            <w:tcW w:w="1081" w:type="dxa"/>
            <w:vAlign w:val="center"/>
          </w:tcPr>
          <w:p w14:paraId="0334875E" w14:textId="77777777" w:rsidR="002E3E65" w:rsidRPr="00A4668B" w:rsidRDefault="002E3E65">
            <w:pPr>
              <w:rPr>
                <w:rFonts w:ascii="Arial" w:eastAsia="宋体" w:hAnsi="Arial" w:cs="Arial"/>
                <w:szCs w:val="21"/>
              </w:rPr>
            </w:pPr>
            <w:r w:rsidRPr="00A4668B">
              <w:rPr>
                <w:rFonts w:ascii="Arial" w:eastAsia="宋体" w:hAnsi="Arial" w:cs="Arial"/>
                <w:szCs w:val="21"/>
              </w:rPr>
              <w:t>79</w:t>
            </w:r>
          </w:p>
        </w:tc>
        <w:tc>
          <w:tcPr>
            <w:tcW w:w="1081" w:type="dxa"/>
            <w:noWrap/>
            <w:vAlign w:val="center"/>
          </w:tcPr>
          <w:p w14:paraId="1139CDCF" w14:textId="77777777" w:rsidR="002E3E65" w:rsidRPr="00A4668B" w:rsidRDefault="002E3E65">
            <w:pPr>
              <w:rPr>
                <w:rFonts w:ascii="Arial" w:eastAsia="宋体" w:hAnsi="Arial" w:cs="Arial"/>
                <w:szCs w:val="21"/>
              </w:rPr>
            </w:pPr>
            <w:r w:rsidRPr="00A4668B">
              <w:rPr>
                <w:rFonts w:ascii="Arial" w:eastAsia="宋体" w:hAnsi="Arial" w:cs="Arial"/>
                <w:szCs w:val="21"/>
              </w:rPr>
              <w:t>15.75</w:t>
            </w:r>
          </w:p>
        </w:tc>
        <w:tc>
          <w:tcPr>
            <w:tcW w:w="1081" w:type="dxa"/>
          </w:tcPr>
          <w:p w14:paraId="5A3EB85D" w14:textId="4C27E092" w:rsidR="002E3E65" w:rsidRPr="00A4668B" w:rsidRDefault="002E3E65">
            <w:pPr>
              <w:rPr>
                <w:rFonts w:ascii="Arial" w:eastAsia="宋体" w:hAnsi="Arial" w:cs="Arial"/>
                <w:szCs w:val="21"/>
              </w:rPr>
            </w:pPr>
            <w:r w:rsidRPr="00A4668B">
              <w:rPr>
                <w:rFonts w:ascii="Arial" w:eastAsia="宋体" w:hAnsi="Arial" w:cs="Arial"/>
                <w:szCs w:val="21"/>
              </w:rPr>
              <w:t>0.276</w:t>
            </w:r>
          </w:p>
        </w:tc>
      </w:tr>
      <w:tr w:rsidR="002E3E65" w:rsidRPr="00A4668B" w14:paraId="68399715" w14:textId="3333B063" w:rsidTr="00D728B7">
        <w:trPr>
          <w:trHeight w:val="288"/>
        </w:trPr>
        <w:tc>
          <w:tcPr>
            <w:tcW w:w="1276" w:type="dxa"/>
            <w:vMerge/>
            <w:noWrap/>
            <w:vAlign w:val="center"/>
          </w:tcPr>
          <w:p w14:paraId="1E8F1174" w14:textId="77777777" w:rsidR="002E3E65" w:rsidRPr="00A4668B" w:rsidRDefault="002E3E65">
            <w:pPr>
              <w:rPr>
                <w:rFonts w:ascii="Arial" w:eastAsia="宋体" w:hAnsi="Arial" w:cs="Arial"/>
                <w:b/>
                <w:bCs/>
                <w:szCs w:val="21"/>
              </w:rPr>
            </w:pPr>
          </w:p>
        </w:tc>
        <w:tc>
          <w:tcPr>
            <w:tcW w:w="992" w:type="dxa"/>
            <w:noWrap/>
            <w:vAlign w:val="center"/>
          </w:tcPr>
          <w:p w14:paraId="719D58A5" w14:textId="77777777" w:rsidR="002E3E65" w:rsidRPr="00A4668B" w:rsidRDefault="002E3E65">
            <w:pPr>
              <w:rPr>
                <w:rFonts w:ascii="Arial" w:eastAsia="宋体" w:hAnsi="Arial" w:cs="Arial"/>
                <w:szCs w:val="21"/>
              </w:rPr>
            </w:pPr>
            <w:r w:rsidRPr="00A4668B">
              <w:rPr>
                <w:rFonts w:ascii="Arial" w:eastAsia="宋体" w:hAnsi="Arial" w:cs="Arial"/>
                <w:szCs w:val="21"/>
              </w:rPr>
              <w:t>Gut</w:t>
            </w:r>
          </w:p>
        </w:tc>
        <w:tc>
          <w:tcPr>
            <w:tcW w:w="993" w:type="dxa"/>
            <w:noWrap/>
            <w:vAlign w:val="center"/>
          </w:tcPr>
          <w:p w14:paraId="3C5E930D" w14:textId="77777777" w:rsidR="002E3E65" w:rsidRPr="00A4668B" w:rsidRDefault="002E3E65">
            <w:pPr>
              <w:rPr>
                <w:rFonts w:ascii="Arial" w:eastAsia="宋体" w:hAnsi="Arial" w:cs="Arial"/>
                <w:szCs w:val="21"/>
              </w:rPr>
            </w:pPr>
            <w:r w:rsidRPr="00A4668B">
              <w:rPr>
                <w:rFonts w:ascii="Arial" w:eastAsia="宋体" w:hAnsi="Arial" w:cs="Arial"/>
                <w:szCs w:val="21"/>
              </w:rPr>
              <w:t>2989</w:t>
            </w:r>
          </w:p>
        </w:tc>
        <w:tc>
          <w:tcPr>
            <w:tcW w:w="1134" w:type="dxa"/>
            <w:noWrap/>
            <w:vAlign w:val="center"/>
          </w:tcPr>
          <w:p w14:paraId="133C1CC9" w14:textId="77777777" w:rsidR="002E3E65" w:rsidRPr="00A4668B" w:rsidRDefault="002E3E65">
            <w:pPr>
              <w:rPr>
                <w:rFonts w:ascii="Arial" w:eastAsia="宋体" w:hAnsi="Arial" w:cs="Arial"/>
                <w:szCs w:val="21"/>
              </w:rPr>
            </w:pPr>
            <w:r w:rsidRPr="00A4668B">
              <w:rPr>
                <w:rFonts w:ascii="Arial" w:eastAsia="宋体" w:hAnsi="Arial" w:cs="Arial"/>
                <w:szCs w:val="21"/>
              </w:rPr>
              <w:t>1016</w:t>
            </w:r>
          </w:p>
        </w:tc>
        <w:tc>
          <w:tcPr>
            <w:tcW w:w="1009" w:type="dxa"/>
            <w:noWrap/>
            <w:vAlign w:val="center"/>
          </w:tcPr>
          <w:p w14:paraId="0429144E" w14:textId="77777777" w:rsidR="002E3E65" w:rsidRPr="00A4668B" w:rsidRDefault="002E3E65">
            <w:pPr>
              <w:rPr>
                <w:rFonts w:ascii="Arial" w:eastAsia="宋体" w:hAnsi="Arial" w:cs="Arial"/>
                <w:szCs w:val="21"/>
              </w:rPr>
            </w:pPr>
            <w:r w:rsidRPr="00A4668B">
              <w:rPr>
                <w:rFonts w:ascii="Arial" w:eastAsia="宋体" w:hAnsi="Arial" w:cs="Arial"/>
                <w:szCs w:val="21"/>
              </w:rPr>
              <w:t>4005</w:t>
            </w:r>
          </w:p>
        </w:tc>
        <w:tc>
          <w:tcPr>
            <w:tcW w:w="1081" w:type="dxa"/>
            <w:vAlign w:val="center"/>
          </w:tcPr>
          <w:p w14:paraId="36FC9A2D" w14:textId="77777777" w:rsidR="002E3E65" w:rsidRPr="00A4668B" w:rsidRDefault="002E3E65">
            <w:pPr>
              <w:rPr>
                <w:rFonts w:ascii="Arial" w:eastAsia="宋体" w:hAnsi="Arial" w:cs="Arial"/>
                <w:szCs w:val="21"/>
              </w:rPr>
            </w:pPr>
            <w:r w:rsidRPr="00A4668B">
              <w:rPr>
                <w:rFonts w:ascii="Arial" w:eastAsia="宋体" w:hAnsi="Arial" w:cs="Arial"/>
                <w:szCs w:val="21"/>
              </w:rPr>
              <w:t>283</w:t>
            </w:r>
          </w:p>
        </w:tc>
        <w:tc>
          <w:tcPr>
            <w:tcW w:w="1081" w:type="dxa"/>
            <w:noWrap/>
            <w:vAlign w:val="center"/>
          </w:tcPr>
          <w:p w14:paraId="13B37FC6" w14:textId="77777777" w:rsidR="002E3E65" w:rsidRPr="00A4668B" w:rsidRDefault="002E3E65">
            <w:pPr>
              <w:rPr>
                <w:rFonts w:ascii="Arial" w:eastAsia="宋体" w:hAnsi="Arial" w:cs="Arial"/>
                <w:szCs w:val="21"/>
              </w:rPr>
            </w:pPr>
            <w:r w:rsidRPr="00A4668B">
              <w:rPr>
                <w:rFonts w:ascii="Arial" w:eastAsia="宋体" w:hAnsi="Arial" w:cs="Arial"/>
                <w:szCs w:val="21"/>
              </w:rPr>
              <w:t>28.30</w:t>
            </w:r>
          </w:p>
        </w:tc>
        <w:tc>
          <w:tcPr>
            <w:tcW w:w="1081" w:type="dxa"/>
          </w:tcPr>
          <w:p w14:paraId="61028F51" w14:textId="66C61ECB" w:rsidR="002E3E65" w:rsidRPr="00A4668B" w:rsidRDefault="002E3E65">
            <w:pPr>
              <w:rPr>
                <w:rFonts w:ascii="Arial" w:eastAsia="宋体" w:hAnsi="Arial" w:cs="Arial"/>
                <w:szCs w:val="21"/>
              </w:rPr>
            </w:pPr>
            <w:r w:rsidRPr="00A4668B">
              <w:rPr>
                <w:rFonts w:ascii="Arial" w:eastAsia="宋体" w:hAnsi="Arial" w:cs="Arial"/>
                <w:szCs w:val="21"/>
              </w:rPr>
              <w:t>0.847</w:t>
            </w:r>
          </w:p>
        </w:tc>
      </w:tr>
      <w:tr w:rsidR="002E3E65" w:rsidRPr="00A4668B" w14:paraId="328D4808" w14:textId="3A410FF6" w:rsidTr="00D728B7">
        <w:trPr>
          <w:trHeight w:val="288"/>
        </w:trPr>
        <w:tc>
          <w:tcPr>
            <w:tcW w:w="1276" w:type="dxa"/>
            <w:vMerge/>
            <w:noWrap/>
            <w:vAlign w:val="center"/>
          </w:tcPr>
          <w:p w14:paraId="0465FDC3" w14:textId="77777777" w:rsidR="002E3E65" w:rsidRPr="00A4668B" w:rsidRDefault="002E3E65">
            <w:pPr>
              <w:rPr>
                <w:rFonts w:ascii="Arial" w:eastAsia="宋体" w:hAnsi="Arial" w:cs="Arial"/>
                <w:b/>
                <w:bCs/>
                <w:szCs w:val="21"/>
              </w:rPr>
            </w:pPr>
          </w:p>
        </w:tc>
        <w:tc>
          <w:tcPr>
            <w:tcW w:w="992" w:type="dxa"/>
            <w:noWrap/>
            <w:vAlign w:val="center"/>
          </w:tcPr>
          <w:p w14:paraId="57C4E25A" w14:textId="77777777" w:rsidR="002E3E65" w:rsidRPr="00A4668B" w:rsidRDefault="002E3E65">
            <w:pPr>
              <w:rPr>
                <w:rFonts w:ascii="Arial" w:eastAsia="宋体" w:hAnsi="Arial" w:cs="Arial"/>
                <w:szCs w:val="21"/>
              </w:rPr>
            </w:pPr>
            <w:r w:rsidRPr="00A4668B">
              <w:rPr>
                <w:rFonts w:ascii="Arial" w:eastAsia="宋体" w:hAnsi="Arial" w:cs="Arial"/>
                <w:szCs w:val="21"/>
              </w:rPr>
              <w:t>Soil</w:t>
            </w:r>
          </w:p>
        </w:tc>
        <w:tc>
          <w:tcPr>
            <w:tcW w:w="993" w:type="dxa"/>
            <w:noWrap/>
            <w:vAlign w:val="center"/>
          </w:tcPr>
          <w:p w14:paraId="372C7F99" w14:textId="77777777" w:rsidR="002E3E65" w:rsidRPr="00A4668B" w:rsidRDefault="002E3E65">
            <w:pPr>
              <w:rPr>
                <w:rFonts w:ascii="Arial" w:eastAsia="宋体" w:hAnsi="Arial" w:cs="Arial"/>
                <w:szCs w:val="21"/>
              </w:rPr>
            </w:pPr>
            <w:r w:rsidRPr="00A4668B">
              <w:rPr>
                <w:rFonts w:ascii="Arial" w:eastAsia="宋体" w:hAnsi="Arial" w:cs="Arial"/>
                <w:szCs w:val="21"/>
              </w:rPr>
              <w:t>3215</w:t>
            </w:r>
          </w:p>
        </w:tc>
        <w:tc>
          <w:tcPr>
            <w:tcW w:w="1134" w:type="dxa"/>
            <w:noWrap/>
            <w:vAlign w:val="center"/>
          </w:tcPr>
          <w:p w14:paraId="4127CF72" w14:textId="77777777" w:rsidR="002E3E65" w:rsidRPr="00A4668B" w:rsidRDefault="002E3E65">
            <w:pPr>
              <w:rPr>
                <w:rFonts w:ascii="Arial" w:eastAsia="宋体" w:hAnsi="Arial" w:cs="Arial"/>
                <w:szCs w:val="21"/>
              </w:rPr>
            </w:pPr>
            <w:r w:rsidRPr="00A4668B">
              <w:rPr>
                <w:rFonts w:ascii="Arial" w:eastAsia="宋体" w:hAnsi="Arial" w:cs="Arial"/>
                <w:szCs w:val="21"/>
              </w:rPr>
              <w:t>1262</w:t>
            </w:r>
          </w:p>
        </w:tc>
        <w:tc>
          <w:tcPr>
            <w:tcW w:w="1009" w:type="dxa"/>
            <w:noWrap/>
            <w:vAlign w:val="center"/>
          </w:tcPr>
          <w:p w14:paraId="2F4E3177" w14:textId="77777777" w:rsidR="002E3E65" w:rsidRPr="00A4668B" w:rsidRDefault="002E3E65">
            <w:pPr>
              <w:rPr>
                <w:rFonts w:ascii="Arial" w:eastAsia="宋体" w:hAnsi="Arial" w:cs="Arial"/>
                <w:szCs w:val="21"/>
              </w:rPr>
            </w:pPr>
            <w:r w:rsidRPr="00A4668B">
              <w:rPr>
                <w:rFonts w:ascii="Arial" w:eastAsia="宋体" w:hAnsi="Arial" w:cs="Arial"/>
                <w:szCs w:val="21"/>
              </w:rPr>
              <w:t>4477</w:t>
            </w:r>
          </w:p>
        </w:tc>
        <w:tc>
          <w:tcPr>
            <w:tcW w:w="1081" w:type="dxa"/>
            <w:vAlign w:val="center"/>
          </w:tcPr>
          <w:p w14:paraId="65CC6F08" w14:textId="77777777" w:rsidR="002E3E65" w:rsidRPr="00A4668B" w:rsidRDefault="002E3E65">
            <w:pPr>
              <w:rPr>
                <w:rFonts w:ascii="Arial" w:eastAsia="宋体" w:hAnsi="Arial" w:cs="Arial"/>
                <w:szCs w:val="21"/>
              </w:rPr>
            </w:pPr>
            <w:r w:rsidRPr="00A4668B">
              <w:rPr>
                <w:rFonts w:ascii="Arial" w:eastAsia="宋体" w:hAnsi="Arial" w:cs="Arial"/>
                <w:szCs w:val="21"/>
              </w:rPr>
              <w:t>336</w:t>
            </w:r>
          </w:p>
        </w:tc>
        <w:tc>
          <w:tcPr>
            <w:tcW w:w="1081" w:type="dxa"/>
            <w:noWrap/>
            <w:vAlign w:val="center"/>
          </w:tcPr>
          <w:p w14:paraId="6ECC66B6" w14:textId="77777777" w:rsidR="002E3E65" w:rsidRPr="00A4668B" w:rsidRDefault="002E3E65">
            <w:pPr>
              <w:rPr>
                <w:rFonts w:ascii="Arial" w:eastAsia="宋体" w:hAnsi="Arial" w:cs="Arial"/>
                <w:szCs w:val="21"/>
              </w:rPr>
            </w:pPr>
            <w:r w:rsidRPr="00A4668B">
              <w:rPr>
                <w:rFonts w:ascii="Arial" w:eastAsia="宋体" w:hAnsi="Arial" w:cs="Arial"/>
                <w:szCs w:val="21"/>
              </w:rPr>
              <w:t>26.65</w:t>
            </w:r>
          </w:p>
        </w:tc>
        <w:tc>
          <w:tcPr>
            <w:tcW w:w="1081" w:type="dxa"/>
          </w:tcPr>
          <w:p w14:paraId="6D0E1BAB" w14:textId="679C652F" w:rsidR="002E3E65" w:rsidRPr="00A4668B" w:rsidRDefault="002E3E65">
            <w:pPr>
              <w:rPr>
                <w:rFonts w:ascii="Arial" w:eastAsia="宋体" w:hAnsi="Arial" w:cs="Arial"/>
                <w:szCs w:val="21"/>
              </w:rPr>
            </w:pPr>
            <w:r w:rsidRPr="00A4668B">
              <w:rPr>
                <w:rFonts w:ascii="Arial" w:eastAsia="宋体" w:hAnsi="Arial" w:cs="Arial"/>
                <w:szCs w:val="21"/>
              </w:rPr>
              <w:t>0.876</w:t>
            </w:r>
          </w:p>
        </w:tc>
      </w:tr>
      <w:tr w:rsidR="002E3E65" w:rsidRPr="00A4668B" w14:paraId="76ECF7E2" w14:textId="51485E04" w:rsidTr="00D728B7">
        <w:trPr>
          <w:trHeight w:val="288"/>
        </w:trPr>
        <w:tc>
          <w:tcPr>
            <w:tcW w:w="1276" w:type="dxa"/>
            <w:vMerge w:val="restart"/>
            <w:noWrap/>
            <w:vAlign w:val="center"/>
          </w:tcPr>
          <w:p w14:paraId="711134BE" w14:textId="59F1548A" w:rsidR="002E3E65" w:rsidRPr="00A4668B" w:rsidRDefault="002E3E65">
            <w:pPr>
              <w:rPr>
                <w:rFonts w:ascii="Arial" w:eastAsia="宋体" w:hAnsi="Arial" w:cs="Arial"/>
                <w:b/>
                <w:bCs/>
                <w:i/>
                <w:iCs/>
                <w:szCs w:val="21"/>
              </w:rPr>
            </w:pPr>
            <w:bookmarkStart w:id="10" w:name="_Hlk205752432"/>
            <w:r w:rsidRPr="00A4668B">
              <w:rPr>
                <w:rFonts w:ascii="Arial" w:eastAsia="宋体" w:hAnsi="Arial" w:cs="Arial"/>
                <w:b/>
                <w:bCs/>
                <w:i/>
                <w:iCs/>
                <w:szCs w:val="21"/>
              </w:rPr>
              <w:t xml:space="preserve">M. </w:t>
            </w:r>
            <w:proofErr w:type="spellStart"/>
            <w:r w:rsidRPr="00A4668B">
              <w:rPr>
                <w:rFonts w:ascii="Arial" w:eastAsia="宋体" w:hAnsi="Arial" w:cs="Arial"/>
                <w:b/>
                <w:bCs/>
                <w:i/>
                <w:iCs/>
                <w:szCs w:val="21"/>
              </w:rPr>
              <w:t>guillelmi</w:t>
            </w:r>
            <w:proofErr w:type="spellEnd"/>
          </w:p>
        </w:tc>
        <w:tc>
          <w:tcPr>
            <w:tcW w:w="992" w:type="dxa"/>
            <w:noWrap/>
            <w:vAlign w:val="center"/>
          </w:tcPr>
          <w:p w14:paraId="3C21550F" w14:textId="77777777" w:rsidR="002E3E65" w:rsidRPr="00A4668B" w:rsidRDefault="002E3E65">
            <w:pPr>
              <w:rPr>
                <w:rFonts w:ascii="Arial" w:eastAsia="宋体" w:hAnsi="Arial" w:cs="Arial"/>
                <w:szCs w:val="21"/>
              </w:rPr>
            </w:pPr>
            <w:r w:rsidRPr="00A4668B">
              <w:rPr>
                <w:rFonts w:ascii="Arial" w:eastAsia="宋体" w:hAnsi="Arial" w:cs="Arial"/>
                <w:szCs w:val="21"/>
              </w:rPr>
              <w:t>Mucus1</w:t>
            </w:r>
          </w:p>
        </w:tc>
        <w:tc>
          <w:tcPr>
            <w:tcW w:w="993" w:type="dxa"/>
            <w:noWrap/>
            <w:vAlign w:val="center"/>
          </w:tcPr>
          <w:p w14:paraId="65C8F9FD" w14:textId="77777777" w:rsidR="002E3E65" w:rsidRPr="00A4668B" w:rsidRDefault="002E3E65">
            <w:pPr>
              <w:rPr>
                <w:rFonts w:ascii="Arial" w:eastAsia="宋体" w:hAnsi="Arial" w:cs="Arial"/>
                <w:szCs w:val="21"/>
              </w:rPr>
            </w:pPr>
            <w:r w:rsidRPr="00A4668B">
              <w:rPr>
                <w:rFonts w:ascii="Arial" w:eastAsia="宋体" w:hAnsi="Arial" w:cs="Arial"/>
                <w:szCs w:val="21"/>
              </w:rPr>
              <w:t>188</w:t>
            </w:r>
          </w:p>
        </w:tc>
        <w:tc>
          <w:tcPr>
            <w:tcW w:w="1134" w:type="dxa"/>
            <w:noWrap/>
            <w:vAlign w:val="center"/>
          </w:tcPr>
          <w:p w14:paraId="6A2B3B12" w14:textId="77777777" w:rsidR="002E3E65" w:rsidRPr="00A4668B" w:rsidRDefault="002E3E65">
            <w:pPr>
              <w:rPr>
                <w:rFonts w:ascii="Arial" w:eastAsia="宋体" w:hAnsi="Arial" w:cs="Arial"/>
                <w:szCs w:val="21"/>
              </w:rPr>
            </w:pPr>
            <w:r w:rsidRPr="00A4668B">
              <w:rPr>
                <w:rFonts w:ascii="Arial" w:eastAsia="宋体" w:hAnsi="Arial" w:cs="Arial"/>
                <w:szCs w:val="21"/>
              </w:rPr>
              <w:t>95</w:t>
            </w:r>
          </w:p>
        </w:tc>
        <w:tc>
          <w:tcPr>
            <w:tcW w:w="1009" w:type="dxa"/>
            <w:noWrap/>
            <w:vAlign w:val="center"/>
          </w:tcPr>
          <w:p w14:paraId="17860B6A" w14:textId="77777777" w:rsidR="002E3E65" w:rsidRPr="00A4668B" w:rsidRDefault="002E3E65">
            <w:pPr>
              <w:rPr>
                <w:rFonts w:ascii="Arial" w:eastAsia="宋体" w:hAnsi="Arial" w:cs="Arial"/>
                <w:szCs w:val="21"/>
              </w:rPr>
            </w:pPr>
            <w:r w:rsidRPr="00A4668B">
              <w:rPr>
                <w:rFonts w:ascii="Arial" w:eastAsia="宋体" w:hAnsi="Arial" w:cs="Arial"/>
                <w:szCs w:val="21"/>
              </w:rPr>
              <w:t>283</w:t>
            </w:r>
          </w:p>
        </w:tc>
        <w:tc>
          <w:tcPr>
            <w:tcW w:w="1081" w:type="dxa"/>
            <w:vAlign w:val="center"/>
          </w:tcPr>
          <w:p w14:paraId="0C70AE3D" w14:textId="77777777" w:rsidR="002E3E65" w:rsidRPr="00A4668B" w:rsidRDefault="002E3E65">
            <w:pPr>
              <w:rPr>
                <w:rFonts w:ascii="Arial" w:eastAsia="宋体" w:hAnsi="Arial" w:cs="Arial"/>
                <w:szCs w:val="21"/>
              </w:rPr>
            </w:pPr>
            <w:r w:rsidRPr="00A4668B">
              <w:rPr>
                <w:rFonts w:ascii="Arial" w:eastAsia="宋体" w:hAnsi="Arial" w:cs="Arial"/>
                <w:szCs w:val="21"/>
              </w:rPr>
              <w:t>58</w:t>
            </w:r>
          </w:p>
        </w:tc>
        <w:tc>
          <w:tcPr>
            <w:tcW w:w="1081" w:type="dxa"/>
            <w:noWrap/>
            <w:vAlign w:val="center"/>
          </w:tcPr>
          <w:p w14:paraId="59D90DA2" w14:textId="77777777" w:rsidR="002E3E65" w:rsidRPr="00A4668B" w:rsidRDefault="002E3E65">
            <w:pPr>
              <w:rPr>
                <w:rFonts w:ascii="Arial" w:eastAsia="宋体" w:hAnsi="Arial" w:cs="Arial"/>
                <w:szCs w:val="21"/>
              </w:rPr>
            </w:pPr>
            <w:r w:rsidRPr="00A4668B">
              <w:rPr>
                <w:rFonts w:ascii="Arial" w:eastAsia="宋体" w:hAnsi="Arial" w:cs="Arial"/>
                <w:szCs w:val="21"/>
              </w:rPr>
              <w:t>9.76</w:t>
            </w:r>
          </w:p>
        </w:tc>
        <w:tc>
          <w:tcPr>
            <w:tcW w:w="1081" w:type="dxa"/>
          </w:tcPr>
          <w:p w14:paraId="604B92B2" w14:textId="6845CBAD" w:rsidR="002E3E65" w:rsidRPr="00A4668B" w:rsidRDefault="002E3E65">
            <w:pPr>
              <w:rPr>
                <w:rFonts w:ascii="Arial" w:eastAsia="宋体" w:hAnsi="Arial" w:cs="Arial"/>
                <w:szCs w:val="21"/>
              </w:rPr>
            </w:pPr>
            <w:r w:rsidRPr="00A4668B">
              <w:rPr>
                <w:rFonts w:ascii="Arial" w:eastAsia="宋体" w:hAnsi="Arial" w:cs="Arial"/>
                <w:szCs w:val="21"/>
              </w:rPr>
              <w:t>0.732</w:t>
            </w:r>
          </w:p>
        </w:tc>
      </w:tr>
      <w:bookmarkEnd w:id="10"/>
      <w:tr w:rsidR="002E3E65" w:rsidRPr="00A4668B" w14:paraId="4BEEC853" w14:textId="4E47AF4C" w:rsidTr="00D728B7">
        <w:trPr>
          <w:trHeight w:val="288"/>
        </w:trPr>
        <w:tc>
          <w:tcPr>
            <w:tcW w:w="1276" w:type="dxa"/>
            <w:vMerge/>
            <w:noWrap/>
            <w:vAlign w:val="center"/>
          </w:tcPr>
          <w:p w14:paraId="7BEE98DA" w14:textId="77777777" w:rsidR="002E3E65" w:rsidRPr="00A4668B" w:rsidRDefault="002E3E65">
            <w:pPr>
              <w:rPr>
                <w:rFonts w:ascii="Arial" w:eastAsia="宋体" w:hAnsi="Arial" w:cs="Arial"/>
                <w:b/>
                <w:bCs/>
                <w:i/>
                <w:iCs/>
                <w:szCs w:val="21"/>
              </w:rPr>
            </w:pPr>
          </w:p>
        </w:tc>
        <w:tc>
          <w:tcPr>
            <w:tcW w:w="992" w:type="dxa"/>
            <w:noWrap/>
            <w:vAlign w:val="center"/>
          </w:tcPr>
          <w:p w14:paraId="0B6AD7DD" w14:textId="77777777" w:rsidR="002E3E65" w:rsidRPr="00A4668B" w:rsidRDefault="002E3E65">
            <w:pPr>
              <w:rPr>
                <w:rFonts w:ascii="Arial" w:eastAsia="宋体" w:hAnsi="Arial" w:cs="Arial"/>
                <w:szCs w:val="21"/>
              </w:rPr>
            </w:pPr>
            <w:r w:rsidRPr="00A4668B">
              <w:rPr>
                <w:rFonts w:ascii="Arial" w:eastAsia="宋体" w:hAnsi="Arial" w:cs="Arial"/>
                <w:szCs w:val="21"/>
              </w:rPr>
              <w:t>Mucus2</w:t>
            </w:r>
          </w:p>
        </w:tc>
        <w:tc>
          <w:tcPr>
            <w:tcW w:w="993" w:type="dxa"/>
            <w:noWrap/>
            <w:vAlign w:val="center"/>
          </w:tcPr>
          <w:p w14:paraId="1CE7E5B8" w14:textId="77777777" w:rsidR="002E3E65" w:rsidRPr="00A4668B" w:rsidRDefault="002E3E65">
            <w:pPr>
              <w:rPr>
                <w:rFonts w:ascii="Arial" w:eastAsia="宋体" w:hAnsi="Arial" w:cs="Arial"/>
                <w:szCs w:val="21"/>
              </w:rPr>
            </w:pPr>
            <w:r w:rsidRPr="00A4668B">
              <w:rPr>
                <w:rFonts w:ascii="Arial" w:eastAsia="宋体" w:hAnsi="Arial" w:cs="Arial"/>
                <w:szCs w:val="21"/>
              </w:rPr>
              <w:t>886</w:t>
            </w:r>
          </w:p>
        </w:tc>
        <w:tc>
          <w:tcPr>
            <w:tcW w:w="1134" w:type="dxa"/>
            <w:noWrap/>
            <w:vAlign w:val="center"/>
          </w:tcPr>
          <w:p w14:paraId="076492AC" w14:textId="77777777" w:rsidR="002E3E65" w:rsidRPr="00A4668B" w:rsidRDefault="002E3E65">
            <w:pPr>
              <w:rPr>
                <w:rFonts w:ascii="Arial" w:eastAsia="宋体" w:hAnsi="Arial" w:cs="Arial"/>
                <w:szCs w:val="21"/>
              </w:rPr>
            </w:pPr>
            <w:r w:rsidRPr="00A4668B">
              <w:rPr>
                <w:rFonts w:ascii="Arial" w:eastAsia="宋体" w:hAnsi="Arial" w:cs="Arial"/>
                <w:szCs w:val="21"/>
              </w:rPr>
              <w:t>99</w:t>
            </w:r>
          </w:p>
        </w:tc>
        <w:tc>
          <w:tcPr>
            <w:tcW w:w="1009" w:type="dxa"/>
            <w:noWrap/>
            <w:vAlign w:val="center"/>
          </w:tcPr>
          <w:p w14:paraId="385B8742" w14:textId="77777777" w:rsidR="002E3E65" w:rsidRPr="00A4668B" w:rsidRDefault="002E3E65">
            <w:pPr>
              <w:rPr>
                <w:rFonts w:ascii="Arial" w:eastAsia="宋体" w:hAnsi="Arial" w:cs="Arial"/>
                <w:szCs w:val="21"/>
              </w:rPr>
            </w:pPr>
            <w:r w:rsidRPr="00A4668B">
              <w:rPr>
                <w:rFonts w:ascii="Arial" w:eastAsia="宋体" w:hAnsi="Arial" w:cs="Arial"/>
                <w:szCs w:val="21"/>
              </w:rPr>
              <w:t>985</w:t>
            </w:r>
          </w:p>
        </w:tc>
        <w:tc>
          <w:tcPr>
            <w:tcW w:w="1081" w:type="dxa"/>
            <w:vAlign w:val="center"/>
          </w:tcPr>
          <w:p w14:paraId="2A60C05A" w14:textId="77777777" w:rsidR="002E3E65" w:rsidRPr="00A4668B" w:rsidRDefault="002E3E65">
            <w:pPr>
              <w:rPr>
                <w:rFonts w:ascii="Arial" w:eastAsia="宋体" w:hAnsi="Arial" w:cs="Arial"/>
                <w:szCs w:val="21"/>
              </w:rPr>
            </w:pPr>
            <w:r w:rsidRPr="00A4668B">
              <w:rPr>
                <w:rFonts w:ascii="Arial" w:eastAsia="宋体" w:hAnsi="Arial" w:cs="Arial"/>
                <w:szCs w:val="21"/>
              </w:rPr>
              <w:t>74</w:t>
            </w:r>
          </w:p>
        </w:tc>
        <w:tc>
          <w:tcPr>
            <w:tcW w:w="1081" w:type="dxa"/>
            <w:noWrap/>
            <w:vAlign w:val="center"/>
          </w:tcPr>
          <w:p w14:paraId="5CBFFA36" w14:textId="77777777" w:rsidR="002E3E65" w:rsidRPr="00A4668B" w:rsidRDefault="002E3E65">
            <w:pPr>
              <w:rPr>
                <w:rFonts w:ascii="Arial" w:eastAsia="宋体" w:hAnsi="Arial" w:cs="Arial"/>
                <w:szCs w:val="21"/>
              </w:rPr>
            </w:pPr>
            <w:r w:rsidRPr="00A4668B">
              <w:rPr>
                <w:rFonts w:ascii="Arial" w:eastAsia="宋体" w:hAnsi="Arial" w:cs="Arial"/>
                <w:szCs w:val="21"/>
              </w:rPr>
              <w:t>26.62</w:t>
            </w:r>
          </w:p>
        </w:tc>
        <w:tc>
          <w:tcPr>
            <w:tcW w:w="1081" w:type="dxa"/>
          </w:tcPr>
          <w:p w14:paraId="2F1CE162" w14:textId="7BF1845C" w:rsidR="002E3E65" w:rsidRPr="00A4668B" w:rsidRDefault="002E3E65">
            <w:pPr>
              <w:rPr>
                <w:rFonts w:ascii="Arial" w:eastAsia="宋体" w:hAnsi="Arial" w:cs="Arial"/>
                <w:szCs w:val="21"/>
              </w:rPr>
            </w:pPr>
            <w:r w:rsidRPr="00A4668B">
              <w:rPr>
                <w:rFonts w:ascii="Arial" w:eastAsia="宋体" w:hAnsi="Arial" w:cs="Arial"/>
                <w:szCs w:val="21"/>
              </w:rPr>
              <w:t>0.288</w:t>
            </w:r>
          </w:p>
        </w:tc>
      </w:tr>
      <w:tr w:rsidR="002E3E65" w:rsidRPr="00A4668B" w14:paraId="60AB0BA0" w14:textId="01FF403A" w:rsidTr="00D728B7">
        <w:trPr>
          <w:trHeight w:val="288"/>
        </w:trPr>
        <w:tc>
          <w:tcPr>
            <w:tcW w:w="1276" w:type="dxa"/>
            <w:vMerge/>
            <w:noWrap/>
            <w:vAlign w:val="center"/>
          </w:tcPr>
          <w:p w14:paraId="228808C6" w14:textId="77777777" w:rsidR="002E3E65" w:rsidRPr="00A4668B" w:rsidRDefault="002E3E65">
            <w:pPr>
              <w:rPr>
                <w:rFonts w:ascii="Arial" w:eastAsia="宋体" w:hAnsi="Arial" w:cs="Arial"/>
                <w:b/>
                <w:bCs/>
                <w:i/>
                <w:iCs/>
                <w:szCs w:val="21"/>
              </w:rPr>
            </w:pPr>
          </w:p>
        </w:tc>
        <w:tc>
          <w:tcPr>
            <w:tcW w:w="992" w:type="dxa"/>
            <w:noWrap/>
            <w:vAlign w:val="center"/>
          </w:tcPr>
          <w:p w14:paraId="57C547A1" w14:textId="77777777" w:rsidR="002E3E65" w:rsidRPr="00A4668B" w:rsidRDefault="002E3E65">
            <w:pPr>
              <w:rPr>
                <w:rFonts w:ascii="Arial" w:eastAsia="宋体" w:hAnsi="Arial" w:cs="Arial"/>
                <w:szCs w:val="21"/>
              </w:rPr>
            </w:pPr>
            <w:r w:rsidRPr="00A4668B">
              <w:rPr>
                <w:rFonts w:ascii="Arial" w:eastAsia="宋体" w:hAnsi="Arial" w:cs="Arial"/>
                <w:szCs w:val="21"/>
              </w:rPr>
              <w:t>Gut</w:t>
            </w:r>
          </w:p>
        </w:tc>
        <w:tc>
          <w:tcPr>
            <w:tcW w:w="993" w:type="dxa"/>
            <w:noWrap/>
            <w:vAlign w:val="center"/>
          </w:tcPr>
          <w:p w14:paraId="4659D211" w14:textId="77777777" w:rsidR="002E3E65" w:rsidRPr="00A4668B" w:rsidRDefault="002E3E65">
            <w:pPr>
              <w:rPr>
                <w:rFonts w:ascii="Arial" w:eastAsia="宋体" w:hAnsi="Arial" w:cs="Arial"/>
                <w:szCs w:val="21"/>
              </w:rPr>
            </w:pPr>
            <w:r w:rsidRPr="00A4668B">
              <w:rPr>
                <w:rFonts w:ascii="Arial" w:eastAsia="宋体" w:hAnsi="Arial" w:cs="Arial"/>
                <w:szCs w:val="21"/>
              </w:rPr>
              <w:t>4134</w:t>
            </w:r>
          </w:p>
        </w:tc>
        <w:tc>
          <w:tcPr>
            <w:tcW w:w="1134" w:type="dxa"/>
            <w:noWrap/>
            <w:vAlign w:val="center"/>
          </w:tcPr>
          <w:p w14:paraId="7EDCA333" w14:textId="77777777" w:rsidR="002E3E65" w:rsidRPr="00A4668B" w:rsidRDefault="002E3E65">
            <w:pPr>
              <w:rPr>
                <w:rFonts w:ascii="Arial" w:eastAsia="宋体" w:hAnsi="Arial" w:cs="Arial"/>
                <w:szCs w:val="21"/>
              </w:rPr>
            </w:pPr>
            <w:r w:rsidRPr="00A4668B">
              <w:rPr>
                <w:rFonts w:ascii="Arial" w:eastAsia="宋体" w:hAnsi="Arial" w:cs="Arial"/>
                <w:szCs w:val="21"/>
              </w:rPr>
              <w:t>3475</w:t>
            </w:r>
          </w:p>
        </w:tc>
        <w:tc>
          <w:tcPr>
            <w:tcW w:w="1009" w:type="dxa"/>
            <w:noWrap/>
            <w:vAlign w:val="center"/>
          </w:tcPr>
          <w:p w14:paraId="716DD13D" w14:textId="77777777" w:rsidR="002E3E65" w:rsidRPr="00A4668B" w:rsidRDefault="002E3E65">
            <w:pPr>
              <w:rPr>
                <w:rFonts w:ascii="Arial" w:eastAsia="宋体" w:hAnsi="Arial" w:cs="Arial"/>
                <w:szCs w:val="21"/>
              </w:rPr>
            </w:pPr>
            <w:r w:rsidRPr="00A4668B">
              <w:rPr>
                <w:rFonts w:ascii="Arial" w:eastAsia="宋体" w:hAnsi="Arial" w:cs="Arial"/>
                <w:szCs w:val="21"/>
              </w:rPr>
              <w:t>7509</w:t>
            </w:r>
          </w:p>
        </w:tc>
        <w:tc>
          <w:tcPr>
            <w:tcW w:w="1081" w:type="dxa"/>
            <w:vAlign w:val="center"/>
          </w:tcPr>
          <w:p w14:paraId="1D00F8CA" w14:textId="77777777" w:rsidR="002E3E65" w:rsidRPr="00A4668B" w:rsidRDefault="002E3E65">
            <w:pPr>
              <w:rPr>
                <w:rFonts w:ascii="Arial" w:eastAsia="宋体" w:hAnsi="Arial" w:cs="Arial"/>
                <w:szCs w:val="21"/>
              </w:rPr>
            </w:pPr>
            <w:r w:rsidRPr="00A4668B">
              <w:rPr>
                <w:rFonts w:ascii="Arial" w:eastAsia="宋体" w:hAnsi="Arial" w:cs="Arial"/>
                <w:szCs w:val="21"/>
              </w:rPr>
              <w:t>373</w:t>
            </w:r>
          </w:p>
        </w:tc>
        <w:tc>
          <w:tcPr>
            <w:tcW w:w="1081" w:type="dxa"/>
            <w:noWrap/>
            <w:vAlign w:val="center"/>
          </w:tcPr>
          <w:p w14:paraId="495518F3" w14:textId="77777777" w:rsidR="002E3E65" w:rsidRPr="00A4668B" w:rsidRDefault="002E3E65">
            <w:pPr>
              <w:rPr>
                <w:rFonts w:ascii="Arial" w:eastAsia="宋体" w:hAnsi="Arial" w:cs="Arial"/>
                <w:szCs w:val="21"/>
              </w:rPr>
            </w:pPr>
            <w:r w:rsidRPr="00A4668B">
              <w:rPr>
                <w:rFonts w:ascii="Arial" w:eastAsia="宋体" w:hAnsi="Arial" w:cs="Arial"/>
                <w:szCs w:val="21"/>
              </w:rPr>
              <w:t>40.80</w:t>
            </w:r>
          </w:p>
        </w:tc>
        <w:tc>
          <w:tcPr>
            <w:tcW w:w="1081" w:type="dxa"/>
          </w:tcPr>
          <w:p w14:paraId="384F9975" w14:textId="4D1A4B92" w:rsidR="002E3E65" w:rsidRPr="00A4668B" w:rsidRDefault="002E3E65">
            <w:pPr>
              <w:rPr>
                <w:rFonts w:ascii="Arial" w:eastAsia="宋体" w:hAnsi="Arial" w:cs="Arial"/>
                <w:szCs w:val="21"/>
              </w:rPr>
            </w:pPr>
            <w:r w:rsidRPr="00A4668B">
              <w:rPr>
                <w:rFonts w:ascii="Arial" w:eastAsia="宋体" w:hAnsi="Arial" w:cs="Arial"/>
                <w:szCs w:val="21"/>
              </w:rPr>
              <w:t>0.769</w:t>
            </w:r>
          </w:p>
        </w:tc>
      </w:tr>
      <w:tr w:rsidR="002E3E65" w:rsidRPr="00A4668B" w14:paraId="79D87384" w14:textId="60BEF3AC" w:rsidTr="00D728B7">
        <w:trPr>
          <w:trHeight w:val="288"/>
        </w:trPr>
        <w:tc>
          <w:tcPr>
            <w:tcW w:w="1276" w:type="dxa"/>
            <w:vMerge/>
            <w:noWrap/>
            <w:vAlign w:val="center"/>
          </w:tcPr>
          <w:p w14:paraId="1CE9E1CD" w14:textId="77777777" w:rsidR="002E3E65" w:rsidRPr="00A4668B" w:rsidRDefault="002E3E65">
            <w:pPr>
              <w:rPr>
                <w:rFonts w:ascii="Arial" w:eastAsia="宋体" w:hAnsi="Arial" w:cs="Arial"/>
                <w:b/>
                <w:bCs/>
                <w:i/>
                <w:iCs/>
                <w:szCs w:val="21"/>
              </w:rPr>
            </w:pPr>
          </w:p>
        </w:tc>
        <w:tc>
          <w:tcPr>
            <w:tcW w:w="992" w:type="dxa"/>
            <w:noWrap/>
            <w:vAlign w:val="center"/>
          </w:tcPr>
          <w:p w14:paraId="538845CB" w14:textId="77777777" w:rsidR="002E3E65" w:rsidRPr="00A4668B" w:rsidRDefault="002E3E65">
            <w:pPr>
              <w:rPr>
                <w:rFonts w:ascii="Arial" w:eastAsia="宋体" w:hAnsi="Arial" w:cs="Arial"/>
                <w:szCs w:val="21"/>
              </w:rPr>
            </w:pPr>
            <w:r w:rsidRPr="00A4668B">
              <w:rPr>
                <w:rFonts w:ascii="Arial" w:eastAsia="宋体" w:hAnsi="Arial" w:cs="Arial"/>
                <w:szCs w:val="21"/>
              </w:rPr>
              <w:t>Soil</w:t>
            </w:r>
          </w:p>
        </w:tc>
        <w:tc>
          <w:tcPr>
            <w:tcW w:w="993" w:type="dxa"/>
            <w:noWrap/>
            <w:vAlign w:val="center"/>
          </w:tcPr>
          <w:p w14:paraId="2DEA7229" w14:textId="77777777" w:rsidR="002E3E65" w:rsidRPr="00A4668B" w:rsidRDefault="002E3E65">
            <w:pPr>
              <w:rPr>
                <w:rFonts w:ascii="Arial" w:eastAsia="宋体" w:hAnsi="Arial" w:cs="Arial"/>
                <w:szCs w:val="21"/>
              </w:rPr>
            </w:pPr>
            <w:r w:rsidRPr="00A4668B">
              <w:rPr>
                <w:rFonts w:ascii="Arial" w:eastAsia="宋体" w:hAnsi="Arial" w:cs="Arial"/>
                <w:szCs w:val="21"/>
              </w:rPr>
              <w:t>3619</w:t>
            </w:r>
          </w:p>
        </w:tc>
        <w:tc>
          <w:tcPr>
            <w:tcW w:w="1134" w:type="dxa"/>
            <w:noWrap/>
            <w:vAlign w:val="center"/>
          </w:tcPr>
          <w:p w14:paraId="162A5A93" w14:textId="77777777" w:rsidR="002E3E65" w:rsidRPr="00A4668B" w:rsidRDefault="002E3E65">
            <w:pPr>
              <w:rPr>
                <w:rFonts w:ascii="Arial" w:eastAsia="宋体" w:hAnsi="Arial" w:cs="Arial"/>
                <w:szCs w:val="21"/>
              </w:rPr>
            </w:pPr>
            <w:r w:rsidRPr="00A4668B">
              <w:rPr>
                <w:rFonts w:ascii="Arial" w:eastAsia="宋体" w:hAnsi="Arial" w:cs="Arial"/>
                <w:szCs w:val="21"/>
              </w:rPr>
              <w:t>2537</w:t>
            </w:r>
          </w:p>
        </w:tc>
        <w:tc>
          <w:tcPr>
            <w:tcW w:w="1009" w:type="dxa"/>
            <w:noWrap/>
            <w:vAlign w:val="center"/>
          </w:tcPr>
          <w:p w14:paraId="71E17E69" w14:textId="77777777" w:rsidR="002E3E65" w:rsidRPr="00A4668B" w:rsidRDefault="002E3E65">
            <w:pPr>
              <w:rPr>
                <w:rFonts w:ascii="Arial" w:eastAsia="宋体" w:hAnsi="Arial" w:cs="Arial"/>
                <w:szCs w:val="21"/>
              </w:rPr>
            </w:pPr>
            <w:r w:rsidRPr="00A4668B">
              <w:rPr>
                <w:rFonts w:ascii="Arial" w:eastAsia="宋体" w:hAnsi="Arial" w:cs="Arial"/>
                <w:szCs w:val="21"/>
              </w:rPr>
              <w:t>6156</w:t>
            </w:r>
          </w:p>
        </w:tc>
        <w:tc>
          <w:tcPr>
            <w:tcW w:w="1081" w:type="dxa"/>
            <w:vAlign w:val="center"/>
          </w:tcPr>
          <w:p w14:paraId="72BB6725" w14:textId="77777777" w:rsidR="002E3E65" w:rsidRPr="00A4668B" w:rsidRDefault="002E3E65">
            <w:pPr>
              <w:rPr>
                <w:rFonts w:ascii="Arial" w:eastAsia="宋体" w:hAnsi="Arial" w:cs="Arial"/>
                <w:szCs w:val="21"/>
              </w:rPr>
            </w:pPr>
            <w:r w:rsidRPr="00A4668B">
              <w:rPr>
                <w:rFonts w:ascii="Arial" w:eastAsia="宋体" w:hAnsi="Arial" w:cs="Arial"/>
                <w:szCs w:val="21"/>
              </w:rPr>
              <w:t>369</w:t>
            </w:r>
          </w:p>
        </w:tc>
        <w:tc>
          <w:tcPr>
            <w:tcW w:w="1081" w:type="dxa"/>
            <w:noWrap/>
            <w:vAlign w:val="center"/>
          </w:tcPr>
          <w:p w14:paraId="1A70F0F4" w14:textId="77777777" w:rsidR="002E3E65" w:rsidRPr="00A4668B" w:rsidRDefault="002E3E65">
            <w:pPr>
              <w:rPr>
                <w:rFonts w:ascii="Arial" w:eastAsia="宋体" w:hAnsi="Arial" w:cs="Arial"/>
                <w:szCs w:val="21"/>
              </w:rPr>
            </w:pPr>
            <w:r w:rsidRPr="00A4668B">
              <w:rPr>
                <w:rFonts w:ascii="Arial" w:eastAsia="宋体" w:hAnsi="Arial" w:cs="Arial"/>
                <w:szCs w:val="21"/>
              </w:rPr>
              <w:t>33.37</w:t>
            </w:r>
          </w:p>
        </w:tc>
        <w:tc>
          <w:tcPr>
            <w:tcW w:w="1081" w:type="dxa"/>
          </w:tcPr>
          <w:p w14:paraId="1896F9FC" w14:textId="3BFDF13F" w:rsidR="002E3E65" w:rsidRPr="00A4668B" w:rsidRDefault="002E3E65">
            <w:pPr>
              <w:rPr>
                <w:rFonts w:ascii="Arial" w:eastAsia="宋体" w:hAnsi="Arial" w:cs="Arial"/>
                <w:szCs w:val="21"/>
              </w:rPr>
            </w:pPr>
            <w:r w:rsidRPr="00A4668B">
              <w:rPr>
                <w:rFonts w:ascii="Arial" w:eastAsia="宋体" w:hAnsi="Arial" w:cs="Arial"/>
                <w:szCs w:val="21"/>
              </w:rPr>
              <w:t>0.800</w:t>
            </w:r>
          </w:p>
        </w:tc>
      </w:tr>
      <w:tr w:rsidR="002E3E65" w:rsidRPr="00A4668B" w14:paraId="2D3BB020" w14:textId="7300EC9F" w:rsidTr="00D728B7">
        <w:trPr>
          <w:trHeight w:val="288"/>
        </w:trPr>
        <w:tc>
          <w:tcPr>
            <w:tcW w:w="1276" w:type="dxa"/>
            <w:vMerge w:val="restart"/>
            <w:noWrap/>
            <w:vAlign w:val="center"/>
          </w:tcPr>
          <w:p w14:paraId="7FD4759A" w14:textId="77777777" w:rsidR="002E3E65" w:rsidRPr="00A4668B" w:rsidRDefault="002E3E65">
            <w:pPr>
              <w:rPr>
                <w:rFonts w:ascii="Arial" w:eastAsia="宋体" w:hAnsi="Arial" w:cs="Arial"/>
                <w:b/>
                <w:bCs/>
                <w:i/>
                <w:iCs/>
                <w:szCs w:val="21"/>
              </w:rPr>
            </w:pPr>
            <w:bookmarkStart w:id="11" w:name="OLE_LINK28"/>
            <w:r w:rsidRPr="00A4668B">
              <w:rPr>
                <w:rFonts w:ascii="Arial" w:eastAsia="宋体" w:hAnsi="Arial" w:cs="Arial"/>
                <w:b/>
                <w:bCs/>
                <w:i/>
                <w:iCs/>
                <w:szCs w:val="21"/>
              </w:rPr>
              <w:t>C. fasciola</w:t>
            </w:r>
            <w:bookmarkEnd w:id="11"/>
          </w:p>
        </w:tc>
        <w:tc>
          <w:tcPr>
            <w:tcW w:w="992" w:type="dxa"/>
            <w:noWrap/>
            <w:vAlign w:val="center"/>
          </w:tcPr>
          <w:p w14:paraId="14B08F75" w14:textId="77777777" w:rsidR="002E3E65" w:rsidRPr="00A4668B" w:rsidRDefault="002E3E65">
            <w:pPr>
              <w:rPr>
                <w:rFonts w:ascii="Arial" w:eastAsia="宋体" w:hAnsi="Arial" w:cs="Arial"/>
                <w:szCs w:val="21"/>
              </w:rPr>
            </w:pPr>
            <w:r w:rsidRPr="00A4668B">
              <w:rPr>
                <w:rFonts w:ascii="Arial" w:eastAsia="宋体" w:hAnsi="Arial" w:cs="Arial"/>
                <w:szCs w:val="21"/>
              </w:rPr>
              <w:t>Mucus1</w:t>
            </w:r>
          </w:p>
        </w:tc>
        <w:tc>
          <w:tcPr>
            <w:tcW w:w="993" w:type="dxa"/>
            <w:noWrap/>
            <w:vAlign w:val="center"/>
          </w:tcPr>
          <w:p w14:paraId="547C2E61" w14:textId="77777777" w:rsidR="002E3E65" w:rsidRPr="00A4668B" w:rsidRDefault="002E3E65">
            <w:pPr>
              <w:rPr>
                <w:rFonts w:ascii="Arial" w:eastAsia="宋体" w:hAnsi="Arial" w:cs="Arial"/>
                <w:szCs w:val="21"/>
              </w:rPr>
            </w:pPr>
            <w:r w:rsidRPr="00A4668B">
              <w:rPr>
                <w:rFonts w:ascii="Arial" w:eastAsia="宋体" w:hAnsi="Arial" w:cs="Arial"/>
                <w:szCs w:val="21"/>
              </w:rPr>
              <w:t>1282</w:t>
            </w:r>
          </w:p>
        </w:tc>
        <w:tc>
          <w:tcPr>
            <w:tcW w:w="1134" w:type="dxa"/>
            <w:noWrap/>
            <w:vAlign w:val="center"/>
          </w:tcPr>
          <w:p w14:paraId="3B0C25E4" w14:textId="77777777" w:rsidR="002E3E65" w:rsidRPr="00A4668B" w:rsidRDefault="002E3E65">
            <w:pPr>
              <w:rPr>
                <w:rFonts w:ascii="Arial" w:eastAsia="宋体" w:hAnsi="Arial" w:cs="Arial"/>
                <w:szCs w:val="21"/>
              </w:rPr>
            </w:pPr>
            <w:r w:rsidRPr="00A4668B">
              <w:rPr>
                <w:rFonts w:ascii="Arial" w:eastAsia="宋体" w:hAnsi="Arial" w:cs="Arial"/>
                <w:szCs w:val="21"/>
              </w:rPr>
              <w:t>928</w:t>
            </w:r>
          </w:p>
        </w:tc>
        <w:tc>
          <w:tcPr>
            <w:tcW w:w="1009" w:type="dxa"/>
            <w:noWrap/>
            <w:vAlign w:val="center"/>
          </w:tcPr>
          <w:p w14:paraId="5C166FD2" w14:textId="77777777" w:rsidR="002E3E65" w:rsidRPr="00A4668B" w:rsidRDefault="002E3E65">
            <w:pPr>
              <w:rPr>
                <w:rFonts w:ascii="Arial" w:eastAsia="宋体" w:hAnsi="Arial" w:cs="Arial"/>
                <w:szCs w:val="21"/>
              </w:rPr>
            </w:pPr>
            <w:r w:rsidRPr="00A4668B">
              <w:rPr>
                <w:rFonts w:ascii="Arial" w:eastAsia="宋体" w:hAnsi="Arial" w:cs="Arial"/>
                <w:szCs w:val="21"/>
              </w:rPr>
              <w:t>2210</w:t>
            </w:r>
          </w:p>
        </w:tc>
        <w:tc>
          <w:tcPr>
            <w:tcW w:w="1081" w:type="dxa"/>
            <w:vAlign w:val="center"/>
          </w:tcPr>
          <w:p w14:paraId="63CCBCE1" w14:textId="77777777" w:rsidR="002E3E65" w:rsidRPr="00A4668B" w:rsidRDefault="002E3E65">
            <w:pPr>
              <w:rPr>
                <w:rFonts w:ascii="Arial" w:eastAsia="宋体" w:hAnsi="Arial" w:cs="Arial"/>
                <w:szCs w:val="21"/>
              </w:rPr>
            </w:pPr>
            <w:r w:rsidRPr="00A4668B">
              <w:rPr>
                <w:rFonts w:ascii="Arial" w:eastAsia="宋体" w:hAnsi="Arial" w:cs="Arial"/>
                <w:szCs w:val="21"/>
              </w:rPr>
              <w:t>148</w:t>
            </w:r>
          </w:p>
        </w:tc>
        <w:tc>
          <w:tcPr>
            <w:tcW w:w="1081" w:type="dxa"/>
            <w:noWrap/>
            <w:vAlign w:val="center"/>
          </w:tcPr>
          <w:p w14:paraId="4076EBAA" w14:textId="77777777" w:rsidR="002E3E65" w:rsidRPr="00A4668B" w:rsidRDefault="002E3E65">
            <w:pPr>
              <w:rPr>
                <w:rFonts w:ascii="Arial" w:eastAsia="宋体" w:hAnsi="Arial" w:cs="Arial"/>
                <w:szCs w:val="21"/>
              </w:rPr>
            </w:pPr>
            <w:r w:rsidRPr="00A4668B">
              <w:rPr>
                <w:rFonts w:ascii="Arial" w:eastAsia="宋体" w:hAnsi="Arial" w:cs="Arial"/>
                <w:szCs w:val="21"/>
              </w:rPr>
              <w:t>29.87</w:t>
            </w:r>
          </w:p>
        </w:tc>
        <w:tc>
          <w:tcPr>
            <w:tcW w:w="1081" w:type="dxa"/>
          </w:tcPr>
          <w:p w14:paraId="058272D2" w14:textId="0903584F" w:rsidR="002E3E65" w:rsidRPr="00A4668B" w:rsidRDefault="002E3E65">
            <w:pPr>
              <w:rPr>
                <w:rFonts w:ascii="Arial" w:eastAsia="宋体" w:hAnsi="Arial" w:cs="Arial"/>
                <w:szCs w:val="21"/>
              </w:rPr>
            </w:pPr>
            <w:r w:rsidRPr="00A4668B">
              <w:rPr>
                <w:rFonts w:ascii="Arial" w:eastAsia="宋体" w:hAnsi="Arial" w:cs="Arial"/>
                <w:szCs w:val="21"/>
              </w:rPr>
              <w:t>0.580</w:t>
            </w:r>
          </w:p>
        </w:tc>
      </w:tr>
      <w:tr w:rsidR="002E3E65" w:rsidRPr="00A4668B" w14:paraId="4022468F" w14:textId="787B9ADB" w:rsidTr="00D728B7">
        <w:trPr>
          <w:trHeight w:val="288"/>
        </w:trPr>
        <w:tc>
          <w:tcPr>
            <w:tcW w:w="1276" w:type="dxa"/>
            <w:vMerge/>
            <w:noWrap/>
            <w:vAlign w:val="center"/>
          </w:tcPr>
          <w:p w14:paraId="65E08D85" w14:textId="77777777" w:rsidR="002E3E65" w:rsidRPr="00A4668B" w:rsidRDefault="002E3E65">
            <w:pPr>
              <w:rPr>
                <w:rFonts w:ascii="Arial" w:eastAsia="宋体" w:hAnsi="Arial" w:cs="Arial"/>
                <w:b/>
                <w:bCs/>
                <w:i/>
                <w:iCs/>
                <w:szCs w:val="21"/>
              </w:rPr>
            </w:pPr>
          </w:p>
        </w:tc>
        <w:tc>
          <w:tcPr>
            <w:tcW w:w="992" w:type="dxa"/>
            <w:noWrap/>
            <w:vAlign w:val="center"/>
          </w:tcPr>
          <w:p w14:paraId="72A2159C" w14:textId="77777777" w:rsidR="002E3E65" w:rsidRPr="00A4668B" w:rsidRDefault="002E3E65">
            <w:pPr>
              <w:rPr>
                <w:rFonts w:ascii="Arial" w:eastAsia="宋体" w:hAnsi="Arial" w:cs="Arial"/>
                <w:szCs w:val="21"/>
              </w:rPr>
            </w:pPr>
            <w:r w:rsidRPr="00A4668B">
              <w:rPr>
                <w:rFonts w:ascii="Arial" w:eastAsia="宋体" w:hAnsi="Arial" w:cs="Arial"/>
                <w:szCs w:val="21"/>
              </w:rPr>
              <w:t>Mucus2</w:t>
            </w:r>
          </w:p>
        </w:tc>
        <w:tc>
          <w:tcPr>
            <w:tcW w:w="993" w:type="dxa"/>
            <w:noWrap/>
            <w:vAlign w:val="center"/>
          </w:tcPr>
          <w:p w14:paraId="4F23E9E6" w14:textId="77777777" w:rsidR="002E3E65" w:rsidRPr="00A4668B" w:rsidRDefault="002E3E65">
            <w:pPr>
              <w:rPr>
                <w:rFonts w:ascii="Arial" w:eastAsia="宋体" w:hAnsi="Arial" w:cs="Arial"/>
                <w:szCs w:val="21"/>
              </w:rPr>
            </w:pPr>
            <w:r w:rsidRPr="00A4668B">
              <w:rPr>
                <w:rFonts w:ascii="Arial" w:eastAsia="宋体" w:hAnsi="Arial" w:cs="Arial"/>
                <w:szCs w:val="21"/>
              </w:rPr>
              <w:t>829</w:t>
            </w:r>
          </w:p>
        </w:tc>
        <w:tc>
          <w:tcPr>
            <w:tcW w:w="1134" w:type="dxa"/>
            <w:noWrap/>
            <w:vAlign w:val="center"/>
          </w:tcPr>
          <w:p w14:paraId="2FD0E982" w14:textId="77777777" w:rsidR="002E3E65" w:rsidRPr="00A4668B" w:rsidRDefault="002E3E65">
            <w:pPr>
              <w:rPr>
                <w:rFonts w:ascii="Arial" w:eastAsia="宋体" w:hAnsi="Arial" w:cs="Arial"/>
                <w:szCs w:val="21"/>
              </w:rPr>
            </w:pPr>
            <w:r w:rsidRPr="00A4668B">
              <w:rPr>
                <w:rFonts w:ascii="Arial" w:eastAsia="宋体" w:hAnsi="Arial" w:cs="Arial"/>
                <w:szCs w:val="21"/>
              </w:rPr>
              <w:t>225</w:t>
            </w:r>
          </w:p>
        </w:tc>
        <w:tc>
          <w:tcPr>
            <w:tcW w:w="1009" w:type="dxa"/>
            <w:noWrap/>
            <w:vAlign w:val="center"/>
          </w:tcPr>
          <w:p w14:paraId="7C9AE89B" w14:textId="77777777" w:rsidR="002E3E65" w:rsidRPr="00A4668B" w:rsidRDefault="002E3E65">
            <w:pPr>
              <w:rPr>
                <w:rFonts w:ascii="Arial" w:eastAsia="宋体" w:hAnsi="Arial" w:cs="Arial"/>
                <w:szCs w:val="21"/>
              </w:rPr>
            </w:pPr>
            <w:r w:rsidRPr="00A4668B">
              <w:rPr>
                <w:rFonts w:ascii="Arial" w:eastAsia="宋体" w:hAnsi="Arial" w:cs="Arial"/>
                <w:szCs w:val="21"/>
              </w:rPr>
              <w:t>1054</w:t>
            </w:r>
          </w:p>
        </w:tc>
        <w:tc>
          <w:tcPr>
            <w:tcW w:w="1081" w:type="dxa"/>
            <w:vAlign w:val="center"/>
          </w:tcPr>
          <w:p w14:paraId="5DDA6DFB" w14:textId="77777777" w:rsidR="002E3E65" w:rsidRPr="00A4668B" w:rsidRDefault="002E3E65">
            <w:pPr>
              <w:rPr>
                <w:rFonts w:ascii="Arial" w:eastAsia="宋体" w:hAnsi="Arial" w:cs="Arial"/>
                <w:szCs w:val="21"/>
              </w:rPr>
            </w:pPr>
            <w:r w:rsidRPr="00A4668B">
              <w:rPr>
                <w:rFonts w:ascii="Arial" w:eastAsia="宋体" w:hAnsi="Arial" w:cs="Arial"/>
                <w:szCs w:val="21"/>
              </w:rPr>
              <w:t>127</w:t>
            </w:r>
          </w:p>
        </w:tc>
        <w:tc>
          <w:tcPr>
            <w:tcW w:w="1081" w:type="dxa"/>
            <w:noWrap/>
            <w:vAlign w:val="center"/>
          </w:tcPr>
          <w:p w14:paraId="1FBA10C6" w14:textId="77777777" w:rsidR="002E3E65" w:rsidRPr="00A4668B" w:rsidRDefault="002E3E65">
            <w:pPr>
              <w:rPr>
                <w:rFonts w:ascii="Arial" w:eastAsia="宋体" w:hAnsi="Arial" w:cs="Arial"/>
                <w:szCs w:val="21"/>
              </w:rPr>
            </w:pPr>
            <w:r w:rsidRPr="00A4668B">
              <w:rPr>
                <w:rFonts w:ascii="Arial" w:eastAsia="宋体" w:hAnsi="Arial" w:cs="Arial"/>
                <w:szCs w:val="21"/>
              </w:rPr>
              <w:t>16.60</w:t>
            </w:r>
          </w:p>
        </w:tc>
        <w:tc>
          <w:tcPr>
            <w:tcW w:w="1081" w:type="dxa"/>
          </w:tcPr>
          <w:p w14:paraId="38F0C915" w14:textId="04F8735C" w:rsidR="002E3E65" w:rsidRPr="00A4668B" w:rsidRDefault="002E3E65">
            <w:pPr>
              <w:rPr>
                <w:rFonts w:ascii="Arial" w:eastAsia="宋体" w:hAnsi="Arial" w:cs="Arial"/>
                <w:szCs w:val="21"/>
              </w:rPr>
            </w:pPr>
            <w:r w:rsidRPr="00A4668B">
              <w:rPr>
                <w:rFonts w:ascii="Arial" w:eastAsia="宋体" w:hAnsi="Arial" w:cs="Arial"/>
                <w:szCs w:val="21"/>
              </w:rPr>
              <w:t>0.817</w:t>
            </w:r>
          </w:p>
        </w:tc>
      </w:tr>
      <w:tr w:rsidR="002E3E65" w:rsidRPr="00A4668B" w14:paraId="2E41118B" w14:textId="085EF87C" w:rsidTr="00D728B7">
        <w:trPr>
          <w:trHeight w:val="288"/>
        </w:trPr>
        <w:tc>
          <w:tcPr>
            <w:tcW w:w="1276" w:type="dxa"/>
            <w:vMerge/>
            <w:noWrap/>
            <w:vAlign w:val="center"/>
          </w:tcPr>
          <w:p w14:paraId="7DF9B27D" w14:textId="77777777" w:rsidR="002E3E65" w:rsidRPr="00A4668B" w:rsidRDefault="002E3E65">
            <w:pPr>
              <w:rPr>
                <w:rFonts w:ascii="Arial" w:eastAsia="宋体" w:hAnsi="Arial" w:cs="Arial"/>
                <w:b/>
                <w:bCs/>
                <w:i/>
                <w:iCs/>
                <w:szCs w:val="21"/>
              </w:rPr>
            </w:pPr>
          </w:p>
        </w:tc>
        <w:tc>
          <w:tcPr>
            <w:tcW w:w="992" w:type="dxa"/>
            <w:noWrap/>
            <w:vAlign w:val="center"/>
          </w:tcPr>
          <w:p w14:paraId="6F415DBE" w14:textId="77777777" w:rsidR="002E3E65" w:rsidRPr="00A4668B" w:rsidRDefault="002E3E65">
            <w:pPr>
              <w:rPr>
                <w:rFonts w:ascii="Arial" w:eastAsia="宋体" w:hAnsi="Arial" w:cs="Arial"/>
                <w:szCs w:val="21"/>
              </w:rPr>
            </w:pPr>
            <w:r w:rsidRPr="00A4668B">
              <w:rPr>
                <w:rFonts w:ascii="Arial" w:eastAsia="宋体" w:hAnsi="Arial" w:cs="Arial"/>
                <w:szCs w:val="21"/>
              </w:rPr>
              <w:t>Gut</w:t>
            </w:r>
          </w:p>
        </w:tc>
        <w:tc>
          <w:tcPr>
            <w:tcW w:w="993" w:type="dxa"/>
            <w:noWrap/>
            <w:vAlign w:val="center"/>
          </w:tcPr>
          <w:p w14:paraId="39B63770" w14:textId="77777777" w:rsidR="002E3E65" w:rsidRPr="00A4668B" w:rsidRDefault="002E3E65">
            <w:pPr>
              <w:rPr>
                <w:rFonts w:ascii="Arial" w:eastAsia="宋体" w:hAnsi="Arial" w:cs="Arial"/>
                <w:szCs w:val="21"/>
              </w:rPr>
            </w:pPr>
            <w:r w:rsidRPr="00A4668B">
              <w:rPr>
                <w:rFonts w:ascii="Arial" w:eastAsia="宋体" w:hAnsi="Arial" w:cs="Arial"/>
                <w:szCs w:val="21"/>
              </w:rPr>
              <w:t>1158</w:t>
            </w:r>
          </w:p>
        </w:tc>
        <w:tc>
          <w:tcPr>
            <w:tcW w:w="1134" w:type="dxa"/>
            <w:noWrap/>
            <w:vAlign w:val="center"/>
          </w:tcPr>
          <w:p w14:paraId="1E798F71" w14:textId="77777777" w:rsidR="002E3E65" w:rsidRPr="00A4668B" w:rsidRDefault="002E3E65">
            <w:pPr>
              <w:rPr>
                <w:rFonts w:ascii="Arial" w:eastAsia="宋体" w:hAnsi="Arial" w:cs="Arial"/>
                <w:szCs w:val="21"/>
              </w:rPr>
            </w:pPr>
            <w:r w:rsidRPr="00A4668B">
              <w:rPr>
                <w:rFonts w:ascii="Arial" w:eastAsia="宋体" w:hAnsi="Arial" w:cs="Arial"/>
                <w:szCs w:val="21"/>
              </w:rPr>
              <w:t>8</w:t>
            </w:r>
          </w:p>
        </w:tc>
        <w:tc>
          <w:tcPr>
            <w:tcW w:w="1009" w:type="dxa"/>
            <w:noWrap/>
            <w:vAlign w:val="center"/>
          </w:tcPr>
          <w:p w14:paraId="3880AE07" w14:textId="77777777" w:rsidR="002E3E65" w:rsidRPr="00A4668B" w:rsidRDefault="002E3E65">
            <w:pPr>
              <w:rPr>
                <w:rFonts w:ascii="Arial" w:eastAsia="宋体" w:hAnsi="Arial" w:cs="Arial"/>
                <w:szCs w:val="21"/>
              </w:rPr>
            </w:pPr>
            <w:r w:rsidRPr="00A4668B">
              <w:rPr>
                <w:rFonts w:ascii="Arial" w:eastAsia="宋体" w:hAnsi="Arial" w:cs="Arial"/>
                <w:szCs w:val="21"/>
              </w:rPr>
              <w:t>1166</w:t>
            </w:r>
          </w:p>
        </w:tc>
        <w:tc>
          <w:tcPr>
            <w:tcW w:w="1081" w:type="dxa"/>
            <w:vAlign w:val="center"/>
          </w:tcPr>
          <w:p w14:paraId="3BA1236D" w14:textId="77777777" w:rsidR="002E3E65" w:rsidRPr="00A4668B" w:rsidRDefault="002E3E65">
            <w:pPr>
              <w:rPr>
                <w:rFonts w:ascii="Arial" w:eastAsia="宋体" w:hAnsi="Arial" w:cs="Arial"/>
                <w:szCs w:val="21"/>
              </w:rPr>
            </w:pPr>
            <w:r w:rsidRPr="00A4668B">
              <w:rPr>
                <w:rFonts w:ascii="Arial" w:eastAsia="宋体" w:hAnsi="Arial" w:cs="Arial"/>
                <w:szCs w:val="21"/>
              </w:rPr>
              <w:t>119</w:t>
            </w:r>
          </w:p>
        </w:tc>
        <w:tc>
          <w:tcPr>
            <w:tcW w:w="1081" w:type="dxa"/>
            <w:noWrap/>
            <w:vAlign w:val="center"/>
          </w:tcPr>
          <w:p w14:paraId="2FD8E11E" w14:textId="77777777" w:rsidR="002E3E65" w:rsidRPr="00A4668B" w:rsidRDefault="002E3E65">
            <w:pPr>
              <w:rPr>
                <w:rFonts w:ascii="Arial" w:eastAsia="宋体" w:hAnsi="Arial" w:cs="Arial"/>
                <w:szCs w:val="21"/>
              </w:rPr>
            </w:pPr>
            <w:r w:rsidRPr="00A4668B">
              <w:rPr>
                <w:rFonts w:ascii="Arial" w:eastAsia="宋体" w:hAnsi="Arial" w:cs="Arial"/>
                <w:szCs w:val="21"/>
              </w:rPr>
              <w:t>19.60</w:t>
            </w:r>
          </w:p>
        </w:tc>
        <w:tc>
          <w:tcPr>
            <w:tcW w:w="1081" w:type="dxa"/>
          </w:tcPr>
          <w:p w14:paraId="3E6F55F5" w14:textId="7C594385" w:rsidR="002E3E65" w:rsidRPr="00A4668B" w:rsidRDefault="002E3E65">
            <w:pPr>
              <w:rPr>
                <w:rFonts w:ascii="Arial" w:eastAsia="宋体" w:hAnsi="Arial" w:cs="Arial"/>
                <w:szCs w:val="21"/>
              </w:rPr>
            </w:pPr>
            <w:r w:rsidRPr="00A4668B">
              <w:rPr>
                <w:rFonts w:ascii="Arial" w:eastAsia="宋体" w:hAnsi="Arial" w:cs="Arial"/>
                <w:szCs w:val="21"/>
              </w:rPr>
              <w:t>0.611</w:t>
            </w:r>
          </w:p>
        </w:tc>
      </w:tr>
      <w:tr w:rsidR="002E3E65" w:rsidRPr="00A4668B" w14:paraId="69407763" w14:textId="50417896" w:rsidTr="00D728B7">
        <w:trPr>
          <w:trHeight w:val="288"/>
        </w:trPr>
        <w:tc>
          <w:tcPr>
            <w:tcW w:w="1276" w:type="dxa"/>
            <w:vMerge/>
            <w:noWrap/>
            <w:vAlign w:val="center"/>
          </w:tcPr>
          <w:p w14:paraId="114ACC94" w14:textId="77777777" w:rsidR="002E3E65" w:rsidRPr="00A4668B" w:rsidRDefault="002E3E65">
            <w:pPr>
              <w:rPr>
                <w:rFonts w:ascii="Arial" w:eastAsia="宋体" w:hAnsi="Arial" w:cs="Arial"/>
                <w:b/>
                <w:bCs/>
                <w:i/>
                <w:iCs/>
                <w:szCs w:val="21"/>
              </w:rPr>
            </w:pPr>
          </w:p>
        </w:tc>
        <w:tc>
          <w:tcPr>
            <w:tcW w:w="992" w:type="dxa"/>
            <w:noWrap/>
            <w:vAlign w:val="center"/>
          </w:tcPr>
          <w:p w14:paraId="7D96FD63" w14:textId="77777777" w:rsidR="002E3E65" w:rsidRPr="00A4668B" w:rsidRDefault="002E3E65">
            <w:pPr>
              <w:rPr>
                <w:rFonts w:ascii="Arial" w:eastAsia="宋体" w:hAnsi="Arial" w:cs="Arial"/>
                <w:szCs w:val="21"/>
              </w:rPr>
            </w:pPr>
            <w:r w:rsidRPr="00A4668B">
              <w:rPr>
                <w:rFonts w:ascii="Arial" w:eastAsia="宋体" w:hAnsi="Arial" w:cs="Arial"/>
                <w:szCs w:val="21"/>
              </w:rPr>
              <w:t>Soil</w:t>
            </w:r>
          </w:p>
        </w:tc>
        <w:tc>
          <w:tcPr>
            <w:tcW w:w="993" w:type="dxa"/>
            <w:noWrap/>
            <w:vAlign w:val="center"/>
          </w:tcPr>
          <w:p w14:paraId="2483C4F0" w14:textId="77777777" w:rsidR="002E3E65" w:rsidRPr="00A4668B" w:rsidRDefault="002E3E65">
            <w:pPr>
              <w:rPr>
                <w:rFonts w:ascii="Arial" w:eastAsia="宋体" w:hAnsi="Arial" w:cs="Arial"/>
                <w:szCs w:val="21"/>
              </w:rPr>
            </w:pPr>
            <w:r w:rsidRPr="00A4668B">
              <w:rPr>
                <w:rFonts w:ascii="Arial" w:eastAsia="宋体" w:hAnsi="Arial" w:cs="Arial"/>
                <w:szCs w:val="21"/>
              </w:rPr>
              <w:t>13404</w:t>
            </w:r>
          </w:p>
        </w:tc>
        <w:tc>
          <w:tcPr>
            <w:tcW w:w="1134" w:type="dxa"/>
            <w:noWrap/>
            <w:vAlign w:val="center"/>
          </w:tcPr>
          <w:p w14:paraId="6E26FC55" w14:textId="77777777" w:rsidR="002E3E65" w:rsidRPr="00A4668B" w:rsidRDefault="002E3E65">
            <w:pPr>
              <w:rPr>
                <w:rFonts w:ascii="Arial" w:eastAsia="宋体" w:hAnsi="Arial" w:cs="Arial"/>
                <w:szCs w:val="21"/>
              </w:rPr>
            </w:pPr>
            <w:r w:rsidRPr="00A4668B">
              <w:rPr>
                <w:rFonts w:ascii="Arial" w:eastAsia="宋体" w:hAnsi="Arial" w:cs="Arial"/>
                <w:szCs w:val="21"/>
              </w:rPr>
              <w:t>4765</w:t>
            </w:r>
          </w:p>
        </w:tc>
        <w:tc>
          <w:tcPr>
            <w:tcW w:w="1009" w:type="dxa"/>
            <w:noWrap/>
            <w:vAlign w:val="center"/>
          </w:tcPr>
          <w:p w14:paraId="68AB3E37" w14:textId="77777777" w:rsidR="002E3E65" w:rsidRPr="00A4668B" w:rsidRDefault="002E3E65">
            <w:pPr>
              <w:rPr>
                <w:rFonts w:ascii="Arial" w:eastAsia="宋体" w:hAnsi="Arial" w:cs="Arial"/>
                <w:szCs w:val="21"/>
              </w:rPr>
            </w:pPr>
            <w:r w:rsidRPr="00A4668B">
              <w:rPr>
                <w:rFonts w:ascii="Arial" w:eastAsia="宋体" w:hAnsi="Arial" w:cs="Arial"/>
                <w:szCs w:val="21"/>
              </w:rPr>
              <w:t>18169</w:t>
            </w:r>
          </w:p>
        </w:tc>
        <w:tc>
          <w:tcPr>
            <w:tcW w:w="1081" w:type="dxa"/>
            <w:vAlign w:val="center"/>
          </w:tcPr>
          <w:p w14:paraId="0C7EAF35" w14:textId="77777777" w:rsidR="002E3E65" w:rsidRPr="00A4668B" w:rsidRDefault="002E3E65">
            <w:pPr>
              <w:rPr>
                <w:rFonts w:ascii="Arial" w:eastAsia="宋体" w:hAnsi="Arial" w:cs="Arial"/>
                <w:szCs w:val="21"/>
              </w:rPr>
            </w:pPr>
            <w:r w:rsidRPr="00A4668B">
              <w:rPr>
                <w:rFonts w:ascii="Arial" w:eastAsia="宋体" w:hAnsi="Arial" w:cs="Arial"/>
                <w:szCs w:val="21"/>
              </w:rPr>
              <w:t>542</w:t>
            </w:r>
          </w:p>
        </w:tc>
        <w:tc>
          <w:tcPr>
            <w:tcW w:w="1081" w:type="dxa"/>
            <w:noWrap/>
            <w:vAlign w:val="center"/>
          </w:tcPr>
          <w:p w14:paraId="731434F4" w14:textId="77777777" w:rsidR="002E3E65" w:rsidRPr="00A4668B" w:rsidRDefault="002E3E65">
            <w:pPr>
              <w:rPr>
                <w:rFonts w:ascii="Arial" w:eastAsia="宋体" w:hAnsi="Arial" w:cs="Arial"/>
                <w:szCs w:val="21"/>
              </w:rPr>
            </w:pPr>
            <w:r w:rsidRPr="00A4668B">
              <w:rPr>
                <w:rFonts w:ascii="Arial" w:eastAsia="宋体" w:hAnsi="Arial" w:cs="Arial"/>
                <w:szCs w:val="21"/>
              </w:rPr>
              <w:t>67.04</w:t>
            </w:r>
          </w:p>
        </w:tc>
        <w:tc>
          <w:tcPr>
            <w:tcW w:w="1081" w:type="dxa"/>
          </w:tcPr>
          <w:p w14:paraId="7ABBF17F" w14:textId="6712FAF2" w:rsidR="002E3E65" w:rsidRPr="00A4668B" w:rsidRDefault="002E3E65">
            <w:pPr>
              <w:rPr>
                <w:rFonts w:ascii="Arial" w:eastAsia="宋体" w:hAnsi="Arial" w:cs="Arial"/>
                <w:szCs w:val="21"/>
              </w:rPr>
            </w:pPr>
            <w:r w:rsidRPr="00A4668B">
              <w:rPr>
                <w:rFonts w:ascii="Arial" w:eastAsia="宋体" w:hAnsi="Arial" w:cs="Arial"/>
                <w:szCs w:val="21"/>
              </w:rPr>
              <w:t>0.782</w:t>
            </w:r>
          </w:p>
        </w:tc>
      </w:tr>
      <w:tr w:rsidR="002E3E65" w:rsidRPr="00A4668B" w14:paraId="50A8B251" w14:textId="172CA1A1" w:rsidTr="00D728B7">
        <w:trPr>
          <w:trHeight w:val="288"/>
        </w:trPr>
        <w:tc>
          <w:tcPr>
            <w:tcW w:w="1276" w:type="dxa"/>
            <w:vMerge w:val="restart"/>
            <w:noWrap/>
            <w:vAlign w:val="center"/>
          </w:tcPr>
          <w:p w14:paraId="69310FD1" w14:textId="77777777" w:rsidR="002E3E65" w:rsidRPr="00A4668B" w:rsidRDefault="002E3E65">
            <w:pPr>
              <w:rPr>
                <w:rFonts w:ascii="Arial" w:eastAsia="宋体" w:hAnsi="Arial" w:cs="Arial"/>
                <w:b/>
                <w:bCs/>
                <w:i/>
                <w:iCs/>
                <w:szCs w:val="21"/>
              </w:rPr>
            </w:pPr>
            <w:bookmarkStart w:id="12" w:name="OLE_LINK29"/>
            <w:r w:rsidRPr="00A4668B">
              <w:rPr>
                <w:rFonts w:ascii="Arial" w:eastAsia="宋体" w:hAnsi="Arial" w:cs="Arial"/>
                <w:b/>
                <w:bCs/>
                <w:i/>
                <w:iCs/>
                <w:szCs w:val="21"/>
              </w:rPr>
              <w:t>L. fulica</w:t>
            </w:r>
            <w:bookmarkEnd w:id="12"/>
          </w:p>
        </w:tc>
        <w:tc>
          <w:tcPr>
            <w:tcW w:w="992" w:type="dxa"/>
            <w:noWrap/>
            <w:vAlign w:val="center"/>
          </w:tcPr>
          <w:p w14:paraId="1A38B2A0" w14:textId="77777777" w:rsidR="002E3E65" w:rsidRPr="00A4668B" w:rsidRDefault="002E3E65">
            <w:pPr>
              <w:rPr>
                <w:rFonts w:ascii="Arial" w:eastAsia="宋体" w:hAnsi="Arial" w:cs="Arial"/>
                <w:szCs w:val="21"/>
              </w:rPr>
            </w:pPr>
            <w:r w:rsidRPr="00A4668B">
              <w:rPr>
                <w:rFonts w:ascii="Arial" w:eastAsia="宋体" w:hAnsi="Arial" w:cs="Arial"/>
                <w:szCs w:val="21"/>
              </w:rPr>
              <w:t>Mucus1</w:t>
            </w:r>
          </w:p>
        </w:tc>
        <w:tc>
          <w:tcPr>
            <w:tcW w:w="993" w:type="dxa"/>
            <w:noWrap/>
            <w:vAlign w:val="center"/>
          </w:tcPr>
          <w:p w14:paraId="0C29549B" w14:textId="77777777" w:rsidR="002E3E65" w:rsidRPr="00A4668B" w:rsidRDefault="002E3E65">
            <w:pPr>
              <w:rPr>
                <w:rFonts w:ascii="Arial" w:eastAsia="宋体" w:hAnsi="Arial" w:cs="Arial"/>
                <w:szCs w:val="21"/>
              </w:rPr>
            </w:pPr>
            <w:r w:rsidRPr="00A4668B">
              <w:rPr>
                <w:rFonts w:ascii="Arial" w:eastAsia="宋体" w:hAnsi="Arial" w:cs="Arial"/>
                <w:szCs w:val="21"/>
              </w:rPr>
              <w:t>663</w:t>
            </w:r>
          </w:p>
        </w:tc>
        <w:tc>
          <w:tcPr>
            <w:tcW w:w="1134" w:type="dxa"/>
            <w:noWrap/>
            <w:vAlign w:val="center"/>
          </w:tcPr>
          <w:p w14:paraId="289F85CB" w14:textId="77777777" w:rsidR="002E3E65" w:rsidRPr="00A4668B" w:rsidRDefault="002E3E65">
            <w:pPr>
              <w:rPr>
                <w:rFonts w:ascii="Arial" w:eastAsia="宋体" w:hAnsi="Arial" w:cs="Arial"/>
                <w:szCs w:val="21"/>
              </w:rPr>
            </w:pPr>
            <w:r w:rsidRPr="00A4668B">
              <w:rPr>
                <w:rFonts w:ascii="Arial" w:eastAsia="宋体" w:hAnsi="Arial" w:cs="Arial"/>
                <w:szCs w:val="21"/>
              </w:rPr>
              <w:t>453</w:t>
            </w:r>
          </w:p>
        </w:tc>
        <w:tc>
          <w:tcPr>
            <w:tcW w:w="1009" w:type="dxa"/>
            <w:noWrap/>
            <w:vAlign w:val="center"/>
          </w:tcPr>
          <w:p w14:paraId="0ADC7B2A" w14:textId="77777777" w:rsidR="002E3E65" w:rsidRPr="00A4668B" w:rsidRDefault="002E3E65">
            <w:pPr>
              <w:rPr>
                <w:rFonts w:ascii="Arial" w:eastAsia="宋体" w:hAnsi="Arial" w:cs="Arial"/>
                <w:szCs w:val="21"/>
              </w:rPr>
            </w:pPr>
            <w:r w:rsidRPr="00A4668B">
              <w:rPr>
                <w:rFonts w:ascii="Arial" w:eastAsia="宋体" w:hAnsi="Arial" w:cs="Arial"/>
                <w:szCs w:val="21"/>
              </w:rPr>
              <w:t>1116</w:t>
            </w:r>
          </w:p>
        </w:tc>
        <w:tc>
          <w:tcPr>
            <w:tcW w:w="1081" w:type="dxa"/>
            <w:vAlign w:val="center"/>
          </w:tcPr>
          <w:p w14:paraId="476DB97F" w14:textId="77777777" w:rsidR="002E3E65" w:rsidRPr="00A4668B" w:rsidRDefault="002E3E65">
            <w:pPr>
              <w:rPr>
                <w:rFonts w:ascii="Arial" w:eastAsia="宋体" w:hAnsi="Arial" w:cs="Arial"/>
                <w:szCs w:val="21"/>
              </w:rPr>
            </w:pPr>
            <w:r w:rsidRPr="00A4668B">
              <w:rPr>
                <w:rFonts w:ascii="Arial" w:eastAsia="宋体" w:hAnsi="Arial" w:cs="Arial"/>
                <w:szCs w:val="21"/>
              </w:rPr>
              <w:t>99</w:t>
            </w:r>
          </w:p>
        </w:tc>
        <w:tc>
          <w:tcPr>
            <w:tcW w:w="1081" w:type="dxa"/>
            <w:noWrap/>
            <w:vAlign w:val="center"/>
          </w:tcPr>
          <w:p w14:paraId="577222AA" w14:textId="77777777" w:rsidR="002E3E65" w:rsidRPr="00A4668B" w:rsidRDefault="002E3E65">
            <w:pPr>
              <w:rPr>
                <w:rFonts w:ascii="Arial" w:eastAsia="宋体" w:hAnsi="Arial" w:cs="Arial"/>
                <w:szCs w:val="21"/>
              </w:rPr>
            </w:pPr>
            <w:r w:rsidRPr="00A4668B">
              <w:rPr>
                <w:rFonts w:ascii="Arial" w:eastAsia="宋体" w:hAnsi="Arial" w:cs="Arial"/>
                <w:szCs w:val="21"/>
              </w:rPr>
              <w:t>22.55</w:t>
            </w:r>
          </w:p>
        </w:tc>
        <w:tc>
          <w:tcPr>
            <w:tcW w:w="1081" w:type="dxa"/>
          </w:tcPr>
          <w:p w14:paraId="26416725" w14:textId="44C18A4F" w:rsidR="002E3E65" w:rsidRPr="00A4668B" w:rsidRDefault="002E3E65">
            <w:pPr>
              <w:rPr>
                <w:rFonts w:ascii="Arial" w:eastAsia="宋体" w:hAnsi="Arial" w:cs="Arial"/>
                <w:szCs w:val="21"/>
              </w:rPr>
            </w:pPr>
            <w:r w:rsidRPr="00A4668B">
              <w:rPr>
                <w:rFonts w:ascii="Arial" w:eastAsia="宋体" w:hAnsi="Arial" w:cs="Arial"/>
                <w:szCs w:val="21"/>
              </w:rPr>
              <w:t>0.433</w:t>
            </w:r>
          </w:p>
        </w:tc>
      </w:tr>
      <w:tr w:rsidR="002E3E65" w:rsidRPr="00A4668B" w14:paraId="5AA696FC" w14:textId="361EBF1F" w:rsidTr="00D728B7">
        <w:trPr>
          <w:trHeight w:val="288"/>
        </w:trPr>
        <w:tc>
          <w:tcPr>
            <w:tcW w:w="1276" w:type="dxa"/>
            <w:vMerge/>
            <w:noWrap/>
            <w:vAlign w:val="center"/>
          </w:tcPr>
          <w:p w14:paraId="72CDB01B" w14:textId="77777777" w:rsidR="002E3E65" w:rsidRPr="00A4668B" w:rsidRDefault="002E3E65">
            <w:pPr>
              <w:rPr>
                <w:rFonts w:ascii="Arial" w:eastAsia="宋体" w:hAnsi="Arial" w:cs="Arial"/>
                <w:szCs w:val="21"/>
              </w:rPr>
            </w:pPr>
          </w:p>
        </w:tc>
        <w:tc>
          <w:tcPr>
            <w:tcW w:w="992" w:type="dxa"/>
            <w:noWrap/>
            <w:vAlign w:val="center"/>
          </w:tcPr>
          <w:p w14:paraId="57E9DE1D" w14:textId="77777777" w:rsidR="002E3E65" w:rsidRPr="00A4668B" w:rsidRDefault="002E3E65">
            <w:pPr>
              <w:rPr>
                <w:rFonts w:ascii="Arial" w:eastAsia="宋体" w:hAnsi="Arial" w:cs="Arial"/>
                <w:szCs w:val="21"/>
              </w:rPr>
            </w:pPr>
            <w:r w:rsidRPr="00A4668B">
              <w:rPr>
                <w:rFonts w:ascii="Arial" w:eastAsia="宋体" w:hAnsi="Arial" w:cs="Arial"/>
                <w:szCs w:val="21"/>
              </w:rPr>
              <w:t>Mucus2</w:t>
            </w:r>
          </w:p>
        </w:tc>
        <w:tc>
          <w:tcPr>
            <w:tcW w:w="993" w:type="dxa"/>
            <w:noWrap/>
            <w:vAlign w:val="center"/>
          </w:tcPr>
          <w:p w14:paraId="41FAE45D" w14:textId="77777777" w:rsidR="002E3E65" w:rsidRPr="00A4668B" w:rsidRDefault="002E3E65">
            <w:pPr>
              <w:rPr>
                <w:rFonts w:ascii="Arial" w:eastAsia="宋体" w:hAnsi="Arial" w:cs="Arial"/>
                <w:szCs w:val="21"/>
              </w:rPr>
            </w:pPr>
            <w:r w:rsidRPr="00A4668B">
              <w:rPr>
                <w:rFonts w:ascii="Arial" w:eastAsia="宋体" w:hAnsi="Arial" w:cs="Arial"/>
                <w:szCs w:val="21"/>
              </w:rPr>
              <w:t>188</w:t>
            </w:r>
          </w:p>
        </w:tc>
        <w:tc>
          <w:tcPr>
            <w:tcW w:w="1134" w:type="dxa"/>
            <w:noWrap/>
            <w:vAlign w:val="center"/>
          </w:tcPr>
          <w:p w14:paraId="511797DB" w14:textId="77777777" w:rsidR="002E3E65" w:rsidRPr="00A4668B" w:rsidRDefault="002E3E65">
            <w:pPr>
              <w:rPr>
                <w:rFonts w:ascii="Arial" w:eastAsia="宋体" w:hAnsi="Arial" w:cs="Arial"/>
                <w:szCs w:val="21"/>
              </w:rPr>
            </w:pPr>
            <w:r w:rsidRPr="00A4668B">
              <w:rPr>
                <w:rFonts w:ascii="Arial" w:eastAsia="宋体" w:hAnsi="Arial" w:cs="Arial"/>
                <w:szCs w:val="21"/>
              </w:rPr>
              <w:t>52</w:t>
            </w:r>
          </w:p>
        </w:tc>
        <w:tc>
          <w:tcPr>
            <w:tcW w:w="1009" w:type="dxa"/>
            <w:noWrap/>
            <w:vAlign w:val="center"/>
          </w:tcPr>
          <w:p w14:paraId="11297EC2" w14:textId="77777777" w:rsidR="002E3E65" w:rsidRPr="00A4668B" w:rsidRDefault="002E3E65">
            <w:pPr>
              <w:rPr>
                <w:rFonts w:ascii="Arial" w:eastAsia="宋体" w:hAnsi="Arial" w:cs="Arial"/>
                <w:szCs w:val="21"/>
              </w:rPr>
            </w:pPr>
            <w:r w:rsidRPr="00A4668B">
              <w:rPr>
                <w:rFonts w:ascii="Arial" w:eastAsia="宋体" w:hAnsi="Arial" w:cs="Arial"/>
                <w:szCs w:val="21"/>
              </w:rPr>
              <w:t>240</w:t>
            </w:r>
          </w:p>
        </w:tc>
        <w:tc>
          <w:tcPr>
            <w:tcW w:w="1081" w:type="dxa"/>
            <w:vAlign w:val="center"/>
          </w:tcPr>
          <w:p w14:paraId="7FF095EA" w14:textId="77777777" w:rsidR="002E3E65" w:rsidRPr="00A4668B" w:rsidRDefault="002E3E65">
            <w:pPr>
              <w:rPr>
                <w:rFonts w:ascii="Arial" w:eastAsia="宋体" w:hAnsi="Arial" w:cs="Arial"/>
                <w:szCs w:val="21"/>
              </w:rPr>
            </w:pPr>
            <w:r w:rsidRPr="00A4668B">
              <w:rPr>
                <w:rFonts w:ascii="Arial" w:eastAsia="宋体" w:hAnsi="Arial" w:cs="Arial"/>
                <w:szCs w:val="21"/>
              </w:rPr>
              <w:t>63</w:t>
            </w:r>
          </w:p>
        </w:tc>
        <w:tc>
          <w:tcPr>
            <w:tcW w:w="1081" w:type="dxa"/>
            <w:noWrap/>
            <w:vAlign w:val="center"/>
          </w:tcPr>
          <w:p w14:paraId="4BB4301D" w14:textId="77777777" w:rsidR="002E3E65" w:rsidRPr="00A4668B" w:rsidRDefault="002E3E65">
            <w:pPr>
              <w:rPr>
                <w:rFonts w:ascii="Arial" w:eastAsia="宋体" w:hAnsi="Arial" w:cs="Arial"/>
                <w:szCs w:val="21"/>
              </w:rPr>
            </w:pPr>
            <w:r w:rsidRPr="00A4668B">
              <w:rPr>
                <w:rFonts w:ascii="Arial" w:eastAsia="宋体" w:hAnsi="Arial" w:cs="Arial"/>
                <w:szCs w:val="21"/>
              </w:rPr>
              <w:t>7.62</w:t>
            </w:r>
          </w:p>
        </w:tc>
        <w:tc>
          <w:tcPr>
            <w:tcW w:w="1081" w:type="dxa"/>
          </w:tcPr>
          <w:p w14:paraId="5496E971" w14:textId="0E919138" w:rsidR="002E3E65" w:rsidRPr="00A4668B" w:rsidRDefault="002E3E65">
            <w:pPr>
              <w:rPr>
                <w:rFonts w:ascii="Arial" w:eastAsia="宋体" w:hAnsi="Arial" w:cs="Arial"/>
                <w:szCs w:val="21"/>
              </w:rPr>
            </w:pPr>
            <w:r w:rsidRPr="00A4668B">
              <w:rPr>
                <w:rFonts w:ascii="Arial" w:eastAsia="宋体" w:hAnsi="Arial" w:cs="Arial"/>
                <w:szCs w:val="21"/>
              </w:rPr>
              <w:t>0.803</w:t>
            </w:r>
          </w:p>
        </w:tc>
      </w:tr>
      <w:tr w:rsidR="002E3E65" w:rsidRPr="00A4668B" w14:paraId="260F7188" w14:textId="3C868472" w:rsidTr="00D728B7">
        <w:trPr>
          <w:trHeight w:val="288"/>
        </w:trPr>
        <w:tc>
          <w:tcPr>
            <w:tcW w:w="1276" w:type="dxa"/>
            <w:vMerge/>
            <w:noWrap/>
            <w:vAlign w:val="center"/>
          </w:tcPr>
          <w:p w14:paraId="43FB2234" w14:textId="77777777" w:rsidR="002E3E65" w:rsidRPr="00A4668B" w:rsidRDefault="002E3E65">
            <w:pPr>
              <w:rPr>
                <w:rFonts w:ascii="Arial" w:eastAsia="宋体" w:hAnsi="Arial" w:cs="Arial"/>
                <w:szCs w:val="21"/>
              </w:rPr>
            </w:pPr>
          </w:p>
        </w:tc>
        <w:tc>
          <w:tcPr>
            <w:tcW w:w="992" w:type="dxa"/>
            <w:noWrap/>
            <w:vAlign w:val="center"/>
          </w:tcPr>
          <w:p w14:paraId="145C0ADF" w14:textId="77777777" w:rsidR="002E3E65" w:rsidRPr="00A4668B" w:rsidRDefault="002E3E65">
            <w:pPr>
              <w:rPr>
                <w:rFonts w:ascii="Arial" w:eastAsia="宋体" w:hAnsi="Arial" w:cs="Arial"/>
                <w:szCs w:val="21"/>
              </w:rPr>
            </w:pPr>
            <w:r w:rsidRPr="00A4668B">
              <w:rPr>
                <w:rFonts w:ascii="Arial" w:eastAsia="宋体" w:hAnsi="Arial" w:cs="Arial"/>
                <w:szCs w:val="21"/>
              </w:rPr>
              <w:t>Gut</w:t>
            </w:r>
          </w:p>
        </w:tc>
        <w:tc>
          <w:tcPr>
            <w:tcW w:w="993" w:type="dxa"/>
            <w:noWrap/>
            <w:vAlign w:val="center"/>
          </w:tcPr>
          <w:p w14:paraId="2A19C8A8" w14:textId="77777777" w:rsidR="002E3E65" w:rsidRPr="00A4668B" w:rsidRDefault="002E3E65">
            <w:pPr>
              <w:rPr>
                <w:rFonts w:ascii="Arial" w:eastAsia="宋体" w:hAnsi="Arial" w:cs="Arial"/>
                <w:szCs w:val="21"/>
              </w:rPr>
            </w:pPr>
            <w:r w:rsidRPr="00A4668B">
              <w:rPr>
                <w:rFonts w:ascii="Arial" w:eastAsia="宋体" w:hAnsi="Arial" w:cs="Arial"/>
                <w:szCs w:val="21"/>
              </w:rPr>
              <w:t>323</w:t>
            </w:r>
          </w:p>
        </w:tc>
        <w:tc>
          <w:tcPr>
            <w:tcW w:w="1134" w:type="dxa"/>
            <w:noWrap/>
            <w:vAlign w:val="center"/>
          </w:tcPr>
          <w:p w14:paraId="3A339EFC" w14:textId="77777777" w:rsidR="002E3E65" w:rsidRPr="00A4668B" w:rsidRDefault="002E3E65">
            <w:pPr>
              <w:rPr>
                <w:rFonts w:ascii="Arial" w:eastAsia="宋体" w:hAnsi="Arial" w:cs="Arial"/>
                <w:szCs w:val="21"/>
              </w:rPr>
            </w:pPr>
            <w:r w:rsidRPr="00A4668B">
              <w:rPr>
                <w:rFonts w:ascii="Arial" w:eastAsia="宋体" w:hAnsi="Arial" w:cs="Arial"/>
                <w:szCs w:val="21"/>
              </w:rPr>
              <w:t>171</w:t>
            </w:r>
          </w:p>
        </w:tc>
        <w:tc>
          <w:tcPr>
            <w:tcW w:w="1009" w:type="dxa"/>
            <w:noWrap/>
            <w:vAlign w:val="center"/>
          </w:tcPr>
          <w:p w14:paraId="69670E19" w14:textId="77777777" w:rsidR="002E3E65" w:rsidRPr="00A4668B" w:rsidRDefault="002E3E65">
            <w:pPr>
              <w:rPr>
                <w:rFonts w:ascii="Arial" w:eastAsia="宋体" w:hAnsi="Arial" w:cs="Arial"/>
                <w:szCs w:val="21"/>
              </w:rPr>
            </w:pPr>
            <w:r w:rsidRPr="00A4668B">
              <w:rPr>
                <w:rFonts w:ascii="Arial" w:eastAsia="宋体" w:hAnsi="Arial" w:cs="Arial"/>
                <w:szCs w:val="21"/>
              </w:rPr>
              <w:t>494</w:t>
            </w:r>
          </w:p>
        </w:tc>
        <w:tc>
          <w:tcPr>
            <w:tcW w:w="1081" w:type="dxa"/>
            <w:vAlign w:val="center"/>
          </w:tcPr>
          <w:p w14:paraId="3194CC25" w14:textId="77777777" w:rsidR="002E3E65" w:rsidRPr="00A4668B" w:rsidRDefault="002E3E65">
            <w:pPr>
              <w:rPr>
                <w:rFonts w:ascii="Arial" w:eastAsia="宋体" w:hAnsi="Arial" w:cs="Arial"/>
                <w:szCs w:val="21"/>
              </w:rPr>
            </w:pPr>
            <w:r w:rsidRPr="00A4668B">
              <w:rPr>
                <w:rFonts w:ascii="Arial" w:eastAsia="宋体" w:hAnsi="Arial" w:cs="Arial"/>
                <w:szCs w:val="21"/>
              </w:rPr>
              <w:t>108</w:t>
            </w:r>
          </w:p>
        </w:tc>
        <w:tc>
          <w:tcPr>
            <w:tcW w:w="1081" w:type="dxa"/>
            <w:noWrap/>
            <w:vAlign w:val="center"/>
          </w:tcPr>
          <w:p w14:paraId="346872F8" w14:textId="77777777" w:rsidR="002E3E65" w:rsidRPr="00A4668B" w:rsidRDefault="002E3E65">
            <w:pPr>
              <w:rPr>
                <w:rFonts w:ascii="Arial" w:eastAsia="宋体" w:hAnsi="Arial" w:cs="Arial"/>
                <w:szCs w:val="21"/>
              </w:rPr>
            </w:pPr>
            <w:r w:rsidRPr="00A4668B">
              <w:rPr>
                <w:rFonts w:ascii="Arial" w:eastAsia="宋体" w:hAnsi="Arial" w:cs="Arial"/>
                <w:szCs w:val="21"/>
              </w:rPr>
              <w:t>9.15</w:t>
            </w:r>
          </w:p>
        </w:tc>
        <w:tc>
          <w:tcPr>
            <w:tcW w:w="1081" w:type="dxa"/>
          </w:tcPr>
          <w:p w14:paraId="0F93CE93" w14:textId="5C699122" w:rsidR="002E3E65" w:rsidRPr="00A4668B" w:rsidRDefault="002E3E65">
            <w:pPr>
              <w:rPr>
                <w:rFonts w:ascii="Arial" w:eastAsia="宋体" w:hAnsi="Arial" w:cs="Arial"/>
                <w:szCs w:val="21"/>
              </w:rPr>
            </w:pPr>
            <w:r w:rsidRPr="00A4668B">
              <w:rPr>
                <w:rFonts w:ascii="Arial" w:eastAsia="宋体" w:hAnsi="Arial" w:cs="Arial"/>
                <w:szCs w:val="21"/>
              </w:rPr>
              <w:t>0.845</w:t>
            </w:r>
          </w:p>
        </w:tc>
      </w:tr>
      <w:tr w:rsidR="002E3E65" w:rsidRPr="00A4668B" w14:paraId="1D02A608" w14:textId="3468A9FB" w:rsidTr="00D728B7">
        <w:trPr>
          <w:trHeight w:val="288"/>
        </w:trPr>
        <w:tc>
          <w:tcPr>
            <w:tcW w:w="1276" w:type="dxa"/>
            <w:vMerge/>
            <w:noWrap/>
            <w:vAlign w:val="center"/>
          </w:tcPr>
          <w:p w14:paraId="3983354A" w14:textId="77777777" w:rsidR="002E3E65" w:rsidRPr="00A4668B" w:rsidRDefault="002E3E65">
            <w:pPr>
              <w:rPr>
                <w:rFonts w:ascii="Arial" w:eastAsia="宋体" w:hAnsi="Arial" w:cs="Arial"/>
                <w:szCs w:val="21"/>
              </w:rPr>
            </w:pPr>
          </w:p>
        </w:tc>
        <w:tc>
          <w:tcPr>
            <w:tcW w:w="992" w:type="dxa"/>
            <w:noWrap/>
            <w:vAlign w:val="center"/>
          </w:tcPr>
          <w:p w14:paraId="79A02B46" w14:textId="77777777" w:rsidR="002E3E65" w:rsidRPr="00A4668B" w:rsidRDefault="002E3E65">
            <w:pPr>
              <w:rPr>
                <w:rFonts w:ascii="Arial" w:eastAsia="宋体" w:hAnsi="Arial" w:cs="Arial"/>
                <w:szCs w:val="21"/>
              </w:rPr>
            </w:pPr>
            <w:r w:rsidRPr="00A4668B">
              <w:rPr>
                <w:rFonts w:ascii="Arial" w:eastAsia="宋体" w:hAnsi="Arial" w:cs="Arial"/>
                <w:szCs w:val="21"/>
              </w:rPr>
              <w:t>Soil</w:t>
            </w:r>
          </w:p>
        </w:tc>
        <w:tc>
          <w:tcPr>
            <w:tcW w:w="993" w:type="dxa"/>
            <w:noWrap/>
            <w:vAlign w:val="center"/>
          </w:tcPr>
          <w:p w14:paraId="10A92301" w14:textId="77777777" w:rsidR="002E3E65" w:rsidRPr="00A4668B" w:rsidRDefault="002E3E65">
            <w:pPr>
              <w:rPr>
                <w:rFonts w:ascii="Arial" w:eastAsia="宋体" w:hAnsi="Arial" w:cs="Arial"/>
                <w:szCs w:val="21"/>
              </w:rPr>
            </w:pPr>
            <w:r w:rsidRPr="00A4668B">
              <w:rPr>
                <w:rFonts w:ascii="Arial" w:eastAsia="宋体" w:hAnsi="Arial" w:cs="Arial"/>
                <w:szCs w:val="21"/>
              </w:rPr>
              <w:t>10052</w:t>
            </w:r>
          </w:p>
        </w:tc>
        <w:tc>
          <w:tcPr>
            <w:tcW w:w="1134" w:type="dxa"/>
            <w:noWrap/>
            <w:vAlign w:val="center"/>
          </w:tcPr>
          <w:p w14:paraId="43B09988" w14:textId="77777777" w:rsidR="002E3E65" w:rsidRPr="00A4668B" w:rsidRDefault="002E3E65">
            <w:pPr>
              <w:rPr>
                <w:rFonts w:ascii="Arial" w:eastAsia="宋体" w:hAnsi="Arial" w:cs="Arial"/>
                <w:szCs w:val="21"/>
              </w:rPr>
            </w:pPr>
            <w:r w:rsidRPr="00A4668B">
              <w:rPr>
                <w:rFonts w:ascii="Arial" w:eastAsia="宋体" w:hAnsi="Arial" w:cs="Arial"/>
                <w:szCs w:val="21"/>
              </w:rPr>
              <w:t>3615</w:t>
            </w:r>
          </w:p>
        </w:tc>
        <w:tc>
          <w:tcPr>
            <w:tcW w:w="1009" w:type="dxa"/>
            <w:noWrap/>
            <w:vAlign w:val="center"/>
          </w:tcPr>
          <w:p w14:paraId="68FECAC6" w14:textId="77777777" w:rsidR="002E3E65" w:rsidRPr="00A4668B" w:rsidRDefault="002E3E65">
            <w:pPr>
              <w:rPr>
                <w:rFonts w:ascii="Arial" w:eastAsia="宋体" w:hAnsi="Arial" w:cs="Arial"/>
                <w:szCs w:val="21"/>
              </w:rPr>
            </w:pPr>
            <w:r w:rsidRPr="00A4668B">
              <w:rPr>
                <w:rFonts w:ascii="Arial" w:eastAsia="宋体" w:hAnsi="Arial" w:cs="Arial"/>
                <w:szCs w:val="21"/>
              </w:rPr>
              <w:t>13667</w:t>
            </w:r>
          </w:p>
        </w:tc>
        <w:tc>
          <w:tcPr>
            <w:tcW w:w="1081" w:type="dxa"/>
            <w:vAlign w:val="center"/>
          </w:tcPr>
          <w:p w14:paraId="11B5FC01" w14:textId="77777777" w:rsidR="002E3E65" w:rsidRPr="00A4668B" w:rsidRDefault="002E3E65">
            <w:pPr>
              <w:rPr>
                <w:rFonts w:ascii="Arial" w:eastAsia="宋体" w:hAnsi="Arial" w:cs="Arial"/>
                <w:szCs w:val="21"/>
              </w:rPr>
            </w:pPr>
            <w:r w:rsidRPr="00A4668B">
              <w:rPr>
                <w:rFonts w:ascii="Arial" w:eastAsia="宋体" w:hAnsi="Arial" w:cs="Arial"/>
                <w:szCs w:val="21"/>
              </w:rPr>
              <w:t>511</w:t>
            </w:r>
          </w:p>
        </w:tc>
        <w:tc>
          <w:tcPr>
            <w:tcW w:w="1081" w:type="dxa"/>
            <w:noWrap/>
            <w:vAlign w:val="center"/>
          </w:tcPr>
          <w:p w14:paraId="0D915F53" w14:textId="77777777" w:rsidR="002E3E65" w:rsidRPr="00A4668B" w:rsidRDefault="002E3E65">
            <w:pPr>
              <w:rPr>
                <w:rFonts w:ascii="Arial" w:eastAsia="宋体" w:hAnsi="Arial" w:cs="Arial"/>
                <w:szCs w:val="21"/>
              </w:rPr>
            </w:pPr>
            <w:r w:rsidRPr="00A4668B">
              <w:rPr>
                <w:rFonts w:ascii="Arial" w:eastAsia="宋体" w:hAnsi="Arial" w:cs="Arial"/>
                <w:szCs w:val="21"/>
              </w:rPr>
              <w:t>53.49</w:t>
            </w:r>
          </w:p>
        </w:tc>
        <w:tc>
          <w:tcPr>
            <w:tcW w:w="1081" w:type="dxa"/>
          </w:tcPr>
          <w:p w14:paraId="2E4DCE16" w14:textId="2A50CBEC" w:rsidR="002E3E65" w:rsidRPr="00A4668B" w:rsidRDefault="002E3E65">
            <w:pPr>
              <w:rPr>
                <w:rFonts w:ascii="Arial" w:eastAsia="宋体" w:hAnsi="Arial" w:cs="Arial"/>
                <w:szCs w:val="21"/>
              </w:rPr>
            </w:pPr>
            <w:r w:rsidRPr="00A4668B">
              <w:rPr>
                <w:rFonts w:ascii="Arial" w:eastAsia="宋体" w:hAnsi="Arial" w:cs="Arial"/>
                <w:szCs w:val="21"/>
              </w:rPr>
              <w:t>0.807</w:t>
            </w:r>
          </w:p>
        </w:tc>
      </w:tr>
    </w:tbl>
    <w:p w14:paraId="09A84133" w14:textId="77777777" w:rsidR="002D052A" w:rsidRPr="00A4668B" w:rsidRDefault="002D052A">
      <w:pPr>
        <w:rPr>
          <w:rFonts w:ascii="Arial" w:hAnsi="Arial" w:cs="Arial"/>
          <w:b/>
          <w:bCs/>
        </w:rPr>
      </w:pPr>
    </w:p>
    <w:p w14:paraId="16D9EF29" w14:textId="77777777" w:rsidR="002D052A" w:rsidRPr="00A4668B" w:rsidRDefault="00000000">
      <w:pPr>
        <w:widowControl/>
        <w:jc w:val="left"/>
        <w:rPr>
          <w:rFonts w:ascii="Arial" w:hAnsi="Arial" w:cs="Arial"/>
          <w:b/>
          <w:bCs/>
        </w:rPr>
      </w:pPr>
      <w:r w:rsidRPr="00A4668B">
        <w:rPr>
          <w:rFonts w:ascii="Arial" w:hAnsi="Arial" w:cs="Arial"/>
          <w:b/>
          <w:bCs/>
        </w:rPr>
        <w:br w:type="page"/>
      </w:r>
    </w:p>
    <w:p w14:paraId="41B8C31F" w14:textId="1AD56DB8" w:rsidR="002D052A" w:rsidRPr="00A4668B" w:rsidRDefault="00CC5B45">
      <w:pPr>
        <w:spacing w:line="360" w:lineRule="auto"/>
        <w:rPr>
          <w:rFonts w:ascii="Arial" w:hAnsi="Arial" w:cs="Arial"/>
          <w:sz w:val="24"/>
          <w:szCs w:val="28"/>
        </w:rPr>
      </w:pPr>
      <w:r w:rsidRPr="00A4668B">
        <w:rPr>
          <w:rFonts w:ascii="Arial" w:hAnsi="Arial" w:cs="Arial"/>
          <w:noProof/>
          <w:sz w:val="24"/>
          <w:szCs w:val="28"/>
        </w:rPr>
        <w:lastRenderedPageBreak/>
        <w:drawing>
          <wp:inline distT="0" distB="0" distL="0" distR="0" wp14:anchorId="7426F409" wp14:editId="0AA92E15">
            <wp:extent cx="5273959" cy="4241990"/>
            <wp:effectExtent l="0" t="0" r="3175" b="6350"/>
            <wp:docPr id="30300260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002603" name="图片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3959" cy="4241990"/>
                    </a:xfrm>
                    <a:prstGeom prst="rect">
                      <a:avLst/>
                    </a:prstGeom>
                  </pic:spPr>
                </pic:pic>
              </a:graphicData>
            </a:graphic>
          </wp:inline>
        </w:drawing>
      </w:r>
    </w:p>
    <w:p w14:paraId="6822642F" w14:textId="77777777" w:rsidR="002D052A" w:rsidRPr="00A4668B" w:rsidRDefault="00000000">
      <w:pPr>
        <w:spacing w:line="360" w:lineRule="auto"/>
        <w:rPr>
          <w:rFonts w:ascii="Arial" w:hAnsi="Arial" w:cs="Arial"/>
          <w:szCs w:val="21"/>
        </w:rPr>
      </w:pPr>
      <w:r w:rsidRPr="00A4668B">
        <w:rPr>
          <w:rFonts w:ascii="Arial" w:hAnsi="Arial" w:cs="Arial"/>
        </w:rPr>
        <w:t xml:space="preserve">Fig.S1 Heat map of community composition at the family level was created by selecting the top 20 most abundant bacterial communities at the </w:t>
      </w:r>
      <w:bookmarkStart w:id="13" w:name="OLE_LINK46"/>
      <w:r w:rsidRPr="00A4668B">
        <w:rPr>
          <w:rFonts w:ascii="Arial" w:hAnsi="Arial" w:cs="Arial"/>
        </w:rPr>
        <w:t>family</w:t>
      </w:r>
      <w:bookmarkEnd w:id="13"/>
      <w:r w:rsidRPr="00A4668B">
        <w:rPr>
          <w:rFonts w:ascii="Arial" w:hAnsi="Arial" w:cs="Arial"/>
        </w:rPr>
        <w:t xml:space="preserve"> level to obtain the community composition distribution heat maps for earthworms (A, B) and snails (C, D).</w:t>
      </w:r>
      <w:r w:rsidRPr="00A4668B">
        <w:rPr>
          <w:rFonts w:ascii="Arial" w:hAnsi="Arial" w:cs="Arial"/>
          <w:szCs w:val="21"/>
        </w:rPr>
        <w:t xml:space="preserve"> Mucus1 represents the cotton swab stimulation extraction method; Mucus2 represents the sterile water extraction method.</w:t>
      </w:r>
    </w:p>
    <w:p w14:paraId="0A6A5CCF" w14:textId="77777777" w:rsidR="002D052A" w:rsidRPr="00A4668B" w:rsidRDefault="00000000">
      <w:pPr>
        <w:widowControl/>
        <w:jc w:val="left"/>
        <w:rPr>
          <w:rFonts w:ascii="Arial" w:hAnsi="Arial" w:cs="Arial"/>
          <w:szCs w:val="21"/>
        </w:rPr>
      </w:pPr>
      <w:r w:rsidRPr="00A4668B">
        <w:rPr>
          <w:rFonts w:ascii="Arial" w:hAnsi="Arial" w:cs="Arial"/>
          <w:szCs w:val="21"/>
        </w:rPr>
        <w:br w:type="page"/>
      </w:r>
    </w:p>
    <w:p w14:paraId="2D771CBC" w14:textId="38066773" w:rsidR="002D052A" w:rsidRPr="00A4668B" w:rsidRDefault="00CC5B45">
      <w:pPr>
        <w:spacing w:line="360" w:lineRule="auto"/>
        <w:rPr>
          <w:rFonts w:ascii="Arial" w:hAnsi="Arial" w:cs="Arial"/>
          <w:sz w:val="24"/>
          <w:szCs w:val="28"/>
        </w:rPr>
      </w:pPr>
      <w:r w:rsidRPr="00A4668B">
        <w:rPr>
          <w:rFonts w:ascii="Arial" w:hAnsi="Arial" w:cs="Arial"/>
          <w:noProof/>
          <w:sz w:val="24"/>
          <w:szCs w:val="28"/>
        </w:rPr>
        <w:lastRenderedPageBreak/>
        <w:drawing>
          <wp:inline distT="0" distB="0" distL="0" distR="0" wp14:anchorId="1AC65D94" wp14:editId="5C177325">
            <wp:extent cx="5274310" cy="4583390"/>
            <wp:effectExtent l="0" t="0" r="2540" b="8255"/>
            <wp:docPr id="13497932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793211" name="图片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4583390"/>
                    </a:xfrm>
                    <a:prstGeom prst="rect">
                      <a:avLst/>
                    </a:prstGeom>
                  </pic:spPr>
                </pic:pic>
              </a:graphicData>
            </a:graphic>
          </wp:inline>
        </w:drawing>
      </w:r>
    </w:p>
    <w:p w14:paraId="4D96203A" w14:textId="77777777" w:rsidR="002D052A" w:rsidRPr="00A4668B" w:rsidRDefault="00000000">
      <w:pPr>
        <w:spacing w:line="360" w:lineRule="auto"/>
        <w:rPr>
          <w:rFonts w:ascii="Arial" w:hAnsi="Arial" w:cs="Arial"/>
          <w:szCs w:val="21"/>
        </w:rPr>
      </w:pPr>
      <w:r w:rsidRPr="00A4668B">
        <w:rPr>
          <w:rFonts w:ascii="Arial" w:hAnsi="Arial" w:cs="Arial"/>
          <w:szCs w:val="21"/>
        </w:rPr>
        <w:t xml:space="preserve">Fig.S2. The </w:t>
      </w:r>
      <w:bookmarkStart w:id="14" w:name="OLE_LINK14"/>
      <w:r w:rsidRPr="00A4668B">
        <w:rPr>
          <w:rFonts w:ascii="Arial" w:hAnsi="Arial" w:cs="Arial"/>
          <w:szCs w:val="21"/>
        </w:rPr>
        <w:t xml:space="preserve">Shannon index </w:t>
      </w:r>
      <w:bookmarkStart w:id="15" w:name="OLE_LINK16"/>
      <w:bookmarkEnd w:id="14"/>
      <w:r w:rsidRPr="00A4668B">
        <w:rPr>
          <w:rFonts w:ascii="Arial" w:hAnsi="Arial" w:cs="Arial"/>
          <w:szCs w:val="21"/>
        </w:rPr>
        <w:t>in different mucus methods</w:t>
      </w:r>
      <w:bookmarkEnd w:id="15"/>
      <w:r w:rsidRPr="00A4668B">
        <w:rPr>
          <w:rFonts w:ascii="Arial" w:hAnsi="Arial" w:cs="Arial"/>
          <w:szCs w:val="21"/>
        </w:rPr>
        <w:t xml:space="preserve"> from earthworm (A, B) and snail (C, D). M1 represents the cotton swab stimulation extraction method; M2 represents the sterile water extraction method.</w:t>
      </w:r>
    </w:p>
    <w:p w14:paraId="135F394C" w14:textId="77777777" w:rsidR="002D052A" w:rsidRPr="00A4668B" w:rsidRDefault="00000000">
      <w:pPr>
        <w:widowControl/>
        <w:jc w:val="left"/>
        <w:rPr>
          <w:rFonts w:ascii="Arial" w:hAnsi="Arial" w:cs="Arial"/>
          <w:szCs w:val="21"/>
        </w:rPr>
      </w:pPr>
      <w:r w:rsidRPr="00A4668B">
        <w:rPr>
          <w:rFonts w:ascii="Arial" w:hAnsi="Arial" w:cs="Arial"/>
          <w:szCs w:val="21"/>
        </w:rPr>
        <w:br w:type="page"/>
      </w:r>
    </w:p>
    <w:p w14:paraId="4725E57C" w14:textId="64F97B93" w:rsidR="002D052A" w:rsidRPr="00A4668B" w:rsidRDefault="00CC5B45">
      <w:pPr>
        <w:spacing w:line="360" w:lineRule="auto"/>
        <w:ind w:firstLineChars="100" w:firstLine="240"/>
        <w:rPr>
          <w:rFonts w:ascii="Arial" w:hAnsi="Arial" w:cs="Arial"/>
          <w:sz w:val="24"/>
          <w:szCs w:val="28"/>
        </w:rPr>
      </w:pPr>
      <w:r w:rsidRPr="00A4668B">
        <w:rPr>
          <w:rFonts w:ascii="Arial" w:hAnsi="Arial" w:cs="Arial"/>
          <w:noProof/>
          <w:sz w:val="24"/>
          <w:szCs w:val="28"/>
        </w:rPr>
        <w:lastRenderedPageBreak/>
        <w:drawing>
          <wp:inline distT="0" distB="0" distL="0" distR="0" wp14:anchorId="64551ABA" wp14:editId="31D539CE">
            <wp:extent cx="5273967" cy="4459057"/>
            <wp:effectExtent l="0" t="0" r="3175" b="0"/>
            <wp:docPr id="4937859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78595" name="图片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3967" cy="4459057"/>
                    </a:xfrm>
                    <a:prstGeom prst="rect">
                      <a:avLst/>
                    </a:prstGeom>
                  </pic:spPr>
                </pic:pic>
              </a:graphicData>
            </a:graphic>
          </wp:inline>
        </w:drawing>
      </w:r>
    </w:p>
    <w:p w14:paraId="13E1ADD3" w14:textId="77777777" w:rsidR="002D052A" w:rsidRPr="00A4668B" w:rsidRDefault="00000000">
      <w:pPr>
        <w:spacing w:line="360" w:lineRule="auto"/>
        <w:rPr>
          <w:rFonts w:ascii="Arial" w:hAnsi="Arial" w:cs="Arial"/>
          <w:szCs w:val="21"/>
        </w:rPr>
      </w:pPr>
      <w:r w:rsidRPr="00A4668B">
        <w:rPr>
          <w:rFonts w:ascii="Arial" w:hAnsi="Arial" w:cs="Arial"/>
          <w:szCs w:val="21"/>
        </w:rPr>
        <w:t>Fig.S3.</w:t>
      </w:r>
      <w:bookmarkStart w:id="16" w:name="OLE_LINK17"/>
      <w:r w:rsidRPr="00A4668B">
        <w:rPr>
          <w:rFonts w:ascii="Arial" w:hAnsi="Arial" w:cs="Arial"/>
          <w:szCs w:val="21"/>
        </w:rPr>
        <w:t xml:space="preserve"> Volcano</w:t>
      </w:r>
      <w:bookmarkEnd w:id="16"/>
      <w:r w:rsidRPr="00A4668B">
        <w:rPr>
          <w:rFonts w:ascii="Arial" w:hAnsi="Arial" w:cs="Arial"/>
          <w:szCs w:val="21"/>
        </w:rPr>
        <w:t xml:space="preserve"> </w:t>
      </w:r>
      <w:bookmarkStart w:id="17" w:name="OLE_LINK18"/>
      <w:r w:rsidRPr="00A4668B">
        <w:rPr>
          <w:rFonts w:ascii="Arial" w:hAnsi="Arial" w:cs="Arial"/>
          <w:szCs w:val="21"/>
        </w:rPr>
        <w:t xml:space="preserve">plot </w:t>
      </w:r>
      <w:bookmarkEnd w:id="17"/>
      <w:r w:rsidRPr="00A4668B">
        <w:rPr>
          <w:rFonts w:ascii="Arial" w:hAnsi="Arial" w:cs="Arial"/>
          <w:szCs w:val="21"/>
        </w:rPr>
        <w:t>in different mucus methods. Volcano plot of earthworm (A, B) and snail (C, D) in different mucus methods (</w:t>
      </w:r>
      <w:r w:rsidRPr="00A4668B">
        <w:rPr>
          <w:rFonts w:ascii="Arial" w:hAnsi="Arial" w:cs="Arial"/>
          <w:i/>
          <w:iCs/>
          <w:szCs w:val="21"/>
        </w:rPr>
        <w:t>P</w:t>
      </w:r>
      <w:r w:rsidRPr="00A4668B">
        <w:rPr>
          <w:rFonts w:ascii="Arial" w:hAnsi="Arial" w:cs="Arial"/>
          <w:szCs w:val="21"/>
        </w:rPr>
        <w:t>=0.05). M1 represents the cotton swab stimulation extraction method; M2 represents the sterile water extraction method.</w:t>
      </w:r>
    </w:p>
    <w:p w14:paraId="53D64115" w14:textId="77777777" w:rsidR="002D052A" w:rsidRPr="00A4668B" w:rsidRDefault="00000000">
      <w:pPr>
        <w:widowControl/>
        <w:jc w:val="left"/>
        <w:rPr>
          <w:rFonts w:ascii="Arial" w:hAnsi="Arial" w:cs="Arial"/>
          <w:szCs w:val="21"/>
        </w:rPr>
      </w:pPr>
      <w:r w:rsidRPr="00A4668B">
        <w:rPr>
          <w:rFonts w:ascii="Arial" w:hAnsi="Arial" w:cs="Arial"/>
          <w:szCs w:val="21"/>
        </w:rPr>
        <w:br w:type="page"/>
      </w:r>
    </w:p>
    <w:p w14:paraId="5D8B9CC4" w14:textId="520AD6E9" w:rsidR="002D052A" w:rsidRPr="00A4668B" w:rsidRDefault="00CC5B45">
      <w:pPr>
        <w:spacing w:line="360" w:lineRule="auto"/>
        <w:rPr>
          <w:rFonts w:ascii="Arial" w:hAnsi="Arial" w:cs="Arial"/>
          <w:szCs w:val="21"/>
        </w:rPr>
      </w:pPr>
      <w:r w:rsidRPr="00A4668B">
        <w:rPr>
          <w:rFonts w:ascii="Arial" w:hAnsi="Arial" w:cs="Arial"/>
          <w:noProof/>
          <w:szCs w:val="21"/>
        </w:rPr>
        <w:lastRenderedPageBreak/>
        <w:drawing>
          <wp:inline distT="0" distB="0" distL="0" distR="0" wp14:anchorId="0DA7C95A" wp14:editId="35845C49">
            <wp:extent cx="5274310" cy="5274310"/>
            <wp:effectExtent l="0" t="0" r="2540" b="2540"/>
            <wp:docPr id="107274589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745895" name="图片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5274310"/>
                    </a:xfrm>
                    <a:prstGeom prst="rect">
                      <a:avLst/>
                    </a:prstGeom>
                  </pic:spPr>
                </pic:pic>
              </a:graphicData>
            </a:graphic>
          </wp:inline>
        </w:drawing>
      </w:r>
    </w:p>
    <w:p w14:paraId="5009F8BF" w14:textId="2740D648" w:rsidR="002D052A" w:rsidRPr="00A4668B" w:rsidRDefault="00000000">
      <w:pPr>
        <w:spacing w:line="360" w:lineRule="auto"/>
        <w:rPr>
          <w:rFonts w:ascii="Arial" w:hAnsi="Arial" w:cs="Arial"/>
          <w:szCs w:val="21"/>
        </w:rPr>
      </w:pPr>
      <w:r w:rsidRPr="00A4668B">
        <w:rPr>
          <w:rFonts w:ascii="Arial" w:hAnsi="Arial" w:cs="Arial"/>
          <w:szCs w:val="21"/>
        </w:rPr>
        <w:t xml:space="preserve">Fig.S4 </w:t>
      </w:r>
      <w:r w:rsidR="002B2A44" w:rsidRPr="00A4668B">
        <w:rPr>
          <w:rFonts w:ascii="Arial" w:hAnsi="Arial" w:cs="Arial"/>
          <w:szCs w:val="21"/>
        </w:rPr>
        <w:t>Bray-Curtis principal coordinate analysis (</w:t>
      </w:r>
      <w:proofErr w:type="spellStart"/>
      <w:r w:rsidR="002B2A44" w:rsidRPr="00A4668B">
        <w:rPr>
          <w:rFonts w:ascii="Arial" w:hAnsi="Arial" w:cs="Arial"/>
          <w:szCs w:val="21"/>
        </w:rPr>
        <w:t>PCoA</w:t>
      </w:r>
      <w:proofErr w:type="spellEnd"/>
      <w:r w:rsidR="002B2A44" w:rsidRPr="00A4668B">
        <w:rPr>
          <w:rFonts w:ascii="Arial" w:hAnsi="Arial" w:cs="Arial"/>
          <w:szCs w:val="21"/>
        </w:rPr>
        <w:t>) plots illustrating differences in bacterial communities among</w:t>
      </w:r>
      <w:r w:rsidRPr="00A4668B">
        <w:rPr>
          <w:rFonts w:ascii="Arial" w:hAnsi="Arial" w:cs="Arial"/>
          <w:szCs w:val="21"/>
        </w:rPr>
        <w:t xml:space="preserve"> mucus (n=8), gut (n=4), and soil (n=4) of four soil fauna.</w:t>
      </w:r>
    </w:p>
    <w:p w14:paraId="2998A6A8" w14:textId="77777777" w:rsidR="002D052A" w:rsidRPr="00A4668B" w:rsidRDefault="00000000">
      <w:pPr>
        <w:widowControl/>
        <w:jc w:val="left"/>
        <w:rPr>
          <w:rFonts w:ascii="Arial" w:hAnsi="Arial" w:cs="Arial"/>
          <w:szCs w:val="21"/>
        </w:rPr>
      </w:pPr>
      <w:r w:rsidRPr="00A4668B">
        <w:rPr>
          <w:rFonts w:ascii="Arial" w:hAnsi="Arial" w:cs="Arial"/>
          <w:szCs w:val="21"/>
        </w:rPr>
        <w:br w:type="page"/>
      </w:r>
    </w:p>
    <w:p w14:paraId="603E4AC1" w14:textId="5BAA0083" w:rsidR="002D052A" w:rsidRPr="00A4668B" w:rsidRDefault="00CC5B45">
      <w:pPr>
        <w:spacing w:line="360" w:lineRule="auto"/>
        <w:rPr>
          <w:rFonts w:ascii="Arial" w:hAnsi="Arial" w:cs="Arial"/>
          <w:sz w:val="24"/>
          <w:szCs w:val="28"/>
        </w:rPr>
      </w:pPr>
      <w:r w:rsidRPr="00A4668B">
        <w:rPr>
          <w:rFonts w:ascii="Arial" w:hAnsi="Arial" w:cs="Arial"/>
          <w:noProof/>
          <w:sz w:val="24"/>
          <w:szCs w:val="28"/>
        </w:rPr>
        <w:lastRenderedPageBreak/>
        <w:drawing>
          <wp:inline distT="0" distB="0" distL="0" distR="0" wp14:anchorId="150121FF" wp14:editId="669321CB">
            <wp:extent cx="5272105" cy="2094211"/>
            <wp:effectExtent l="0" t="0" r="5080" b="1905"/>
            <wp:docPr id="136488374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883748" name="图片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2105" cy="2094211"/>
                    </a:xfrm>
                    <a:prstGeom prst="rect">
                      <a:avLst/>
                    </a:prstGeom>
                  </pic:spPr>
                </pic:pic>
              </a:graphicData>
            </a:graphic>
          </wp:inline>
        </w:drawing>
      </w:r>
    </w:p>
    <w:p w14:paraId="0A448702" w14:textId="613FEB95" w:rsidR="004A6DB3" w:rsidRPr="00A4668B" w:rsidRDefault="00000000" w:rsidP="003B55D0">
      <w:pPr>
        <w:spacing w:line="360" w:lineRule="auto"/>
        <w:rPr>
          <w:rFonts w:ascii="Arial" w:hAnsi="Arial" w:cs="Arial"/>
          <w:szCs w:val="21"/>
        </w:rPr>
      </w:pPr>
      <w:r w:rsidRPr="00A4668B">
        <w:rPr>
          <w:rFonts w:ascii="Arial" w:hAnsi="Arial" w:cs="Arial"/>
          <w:szCs w:val="21"/>
        </w:rPr>
        <w:t xml:space="preserve">Fig.S5 Relative abundance of earthworm (A) and snail (B) mucus, intestinal, and soil bacteria at the phylum level. M represents mucus, G : gut, S : soil. E1 represents </w:t>
      </w:r>
      <w:r w:rsidRPr="00A4668B">
        <w:rPr>
          <w:rFonts w:ascii="Arial" w:hAnsi="Arial" w:cs="Arial"/>
          <w:i/>
          <w:iCs/>
          <w:szCs w:val="21"/>
        </w:rPr>
        <w:t xml:space="preserve">E. </w:t>
      </w:r>
      <w:proofErr w:type="spellStart"/>
      <w:r w:rsidRPr="00A4668B">
        <w:rPr>
          <w:rFonts w:ascii="Arial" w:hAnsi="Arial" w:cs="Arial"/>
          <w:i/>
          <w:iCs/>
          <w:szCs w:val="21"/>
        </w:rPr>
        <w:t>fetida</w:t>
      </w:r>
      <w:proofErr w:type="spellEnd"/>
      <w:r w:rsidRPr="00A4668B">
        <w:rPr>
          <w:rFonts w:ascii="Arial" w:hAnsi="Arial" w:cs="Arial"/>
          <w:szCs w:val="21"/>
        </w:rPr>
        <w:t xml:space="preserve">, E2: </w:t>
      </w:r>
      <w:r w:rsidR="00747A53" w:rsidRPr="00A4668B">
        <w:rPr>
          <w:rFonts w:ascii="Arial" w:hAnsi="Arial" w:cs="Arial"/>
          <w:i/>
          <w:iCs/>
          <w:szCs w:val="21"/>
        </w:rPr>
        <w:t>M</w:t>
      </w:r>
      <w:r w:rsidRPr="00A4668B">
        <w:rPr>
          <w:rFonts w:ascii="Arial" w:hAnsi="Arial" w:cs="Arial"/>
          <w:i/>
          <w:iCs/>
          <w:szCs w:val="21"/>
        </w:rPr>
        <w:t xml:space="preserve">. </w:t>
      </w:r>
      <w:proofErr w:type="spellStart"/>
      <w:r w:rsidRPr="00A4668B">
        <w:rPr>
          <w:rFonts w:ascii="Arial" w:hAnsi="Arial" w:cs="Arial"/>
          <w:i/>
          <w:iCs/>
          <w:szCs w:val="21"/>
        </w:rPr>
        <w:t>guillelmi</w:t>
      </w:r>
      <w:proofErr w:type="spellEnd"/>
      <w:r w:rsidRPr="00A4668B">
        <w:rPr>
          <w:rFonts w:ascii="Arial" w:hAnsi="Arial" w:cs="Arial"/>
          <w:szCs w:val="21"/>
        </w:rPr>
        <w:t xml:space="preserve">, N1: </w:t>
      </w:r>
      <w:r w:rsidRPr="00A4668B">
        <w:rPr>
          <w:rFonts w:ascii="Arial" w:eastAsia="宋体" w:hAnsi="Arial" w:cs="Arial"/>
          <w:i/>
          <w:iCs/>
          <w:szCs w:val="21"/>
        </w:rPr>
        <w:t>C. fasciola</w:t>
      </w:r>
      <w:r w:rsidRPr="00A4668B">
        <w:rPr>
          <w:rFonts w:ascii="Arial" w:hAnsi="Arial" w:cs="Arial"/>
          <w:szCs w:val="21"/>
        </w:rPr>
        <w:t xml:space="preserve">, N2: </w:t>
      </w:r>
      <w:r w:rsidRPr="00A4668B">
        <w:rPr>
          <w:rFonts w:ascii="Arial" w:hAnsi="Arial" w:cs="Arial"/>
          <w:i/>
          <w:iCs/>
          <w:szCs w:val="21"/>
        </w:rPr>
        <w:t>L. fulica</w:t>
      </w:r>
      <w:r w:rsidRPr="00A4668B">
        <w:rPr>
          <w:rFonts w:ascii="Arial" w:hAnsi="Arial" w:cs="Arial"/>
          <w:szCs w:val="21"/>
        </w:rPr>
        <w:t xml:space="preserve">. For example, ME1 represents the mucus of </w:t>
      </w:r>
      <w:r w:rsidRPr="00A4668B">
        <w:rPr>
          <w:rFonts w:ascii="Arial" w:hAnsi="Arial" w:cs="Arial"/>
          <w:i/>
          <w:iCs/>
          <w:szCs w:val="21"/>
        </w:rPr>
        <w:t xml:space="preserve">E. </w:t>
      </w:r>
      <w:proofErr w:type="spellStart"/>
      <w:r w:rsidRPr="00A4668B">
        <w:rPr>
          <w:rFonts w:ascii="Arial" w:hAnsi="Arial" w:cs="Arial"/>
          <w:i/>
          <w:iCs/>
          <w:szCs w:val="21"/>
        </w:rPr>
        <w:t>fetida</w:t>
      </w:r>
      <w:proofErr w:type="spellEnd"/>
      <w:r w:rsidRPr="00A4668B">
        <w:rPr>
          <w:rFonts w:ascii="Arial" w:hAnsi="Arial" w:cs="Arial"/>
          <w:szCs w:val="21"/>
        </w:rPr>
        <w:t>.</w:t>
      </w:r>
    </w:p>
    <w:p w14:paraId="1CEE879D" w14:textId="77777777" w:rsidR="00420453" w:rsidRPr="00A4668B" w:rsidRDefault="00420453" w:rsidP="00420453">
      <w:pPr>
        <w:widowControl/>
        <w:jc w:val="left"/>
        <w:rPr>
          <w:rFonts w:ascii="Arial" w:hAnsi="Arial" w:cs="Arial"/>
          <w:szCs w:val="21"/>
        </w:rPr>
      </w:pPr>
      <w:r w:rsidRPr="00A4668B">
        <w:rPr>
          <w:rFonts w:ascii="Arial" w:hAnsi="Arial" w:cs="Arial"/>
          <w:szCs w:val="21"/>
        </w:rPr>
        <w:br w:type="page"/>
      </w:r>
    </w:p>
    <w:p w14:paraId="1BD09C7C" w14:textId="5AD01F89" w:rsidR="00420453" w:rsidRPr="00A4668B" w:rsidRDefault="00420453" w:rsidP="0093305E">
      <w:pPr>
        <w:widowControl/>
        <w:spacing w:line="360" w:lineRule="auto"/>
        <w:rPr>
          <w:rFonts w:ascii="Arial" w:hAnsi="Arial" w:cs="Arial"/>
          <w:szCs w:val="21"/>
        </w:rPr>
      </w:pPr>
      <w:r w:rsidRPr="00A4668B">
        <w:rPr>
          <w:rFonts w:ascii="Arial" w:hAnsi="Arial" w:cs="Arial"/>
          <w:noProof/>
          <w:sz w:val="24"/>
          <w:szCs w:val="24"/>
        </w:rPr>
        <w:lastRenderedPageBreak/>
        <w:drawing>
          <wp:inline distT="0" distB="0" distL="0" distR="0" wp14:anchorId="7D56A3C8" wp14:editId="2321E677">
            <wp:extent cx="5270507" cy="3953020"/>
            <wp:effectExtent l="0" t="0" r="6350" b="9525"/>
            <wp:docPr id="171324816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248160" name="图片 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0507" cy="3953020"/>
                    </a:xfrm>
                    <a:prstGeom prst="rect">
                      <a:avLst/>
                    </a:prstGeom>
                  </pic:spPr>
                </pic:pic>
              </a:graphicData>
            </a:graphic>
          </wp:inline>
        </w:drawing>
      </w:r>
    </w:p>
    <w:p w14:paraId="0E6CB713" w14:textId="3D8B063B" w:rsidR="00420453" w:rsidRPr="00A4668B" w:rsidRDefault="00420453" w:rsidP="0093305E">
      <w:pPr>
        <w:widowControl/>
        <w:spacing w:line="360" w:lineRule="auto"/>
        <w:rPr>
          <w:rFonts w:ascii="Arial" w:hAnsi="Arial" w:cs="Arial"/>
          <w:szCs w:val="21"/>
        </w:rPr>
      </w:pPr>
      <w:bookmarkStart w:id="18" w:name="_Hlk215826901"/>
      <w:r w:rsidRPr="00A4668B">
        <w:rPr>
          <w:rFonts w:ascii="Arial" w:hAnsi="Arial" w:cs="Arial"/>
          <w:szCs w:val="21"/>
        </w:rPr>
        <w:t>Fig.S6 Heatmap profile of the core microbiome across four host species.</w:t>
      </w:r>
      <w:bookmarkEnd w:id="18"/>
      <w:r w:rsidRPr="00A4668B">
        <w:rPr>
          <w:rFonts w:ascii="Arial" w:hAnsi="Arial" w:cs="Arial"/>
          <w:szCs w:val="21"/>
        </w:rPr>
        <w:t xml:space="preserve"> Core taxa were defined as ASVs present in more than 80% of all samples with a relative abundance greater than 0.0001 (0.01%). Rows represent the taxonomic assignment (at the genus level) of these core ASVs. The color gradient indicates the relative abundance of each taxon, ranging from blue (low abundance) to red (high abundance).</w:t>
      </w:r>
      <w:r w:rsidR="00E601FD" w:rsidRPr="00A4668B">
        <w:rPr>
          <w:rFonts w:ascii="Arial" w:hAnsi="Arial" w:cs="Arial"/>
        </w:rPr>
        <w:t xml:space="preserve"> </w:t>
      </w:r>
      <w:r w:rsidR="00E601FD" w:rsidRPr="00A4668B">
        <w:rPr>
          <w:rFonts w:ascii="Arial" w:hAnsi="Arial" w:cs="Arial"/>
          <w:szCs w:val="21"/>
        </w:rPr>
        <w:t>Mucus1 represents the cotton swab stimulation extraction method; Mucus2 represents the sterile water extraction method</w:t>
      </w:r>
      <w:r w:rsidR="00DA42F1" w:rsidRPr="00A4668B">
        <w:rPr>
          <w:rFonts w:ascii="Arial" w:hAnsi="Arial" w:cs="Arial"/>
          <w:szCs w:val="21"/>
        </w:rPr>
        <w:t>.</w:t>
      </w:r>
    </w:p>
    <w:sectPr w:rsidR="00420453" w:rsidRPr="00A4668B">
      <w:pgSz w:w="11906" w:h="16838"/>
      <w:pgMar w:top="1440" w:right="1800" w:bottom="1440" w:left="180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3597D" w14:textId="77777777" w:rsidR="000A3C4C" w:rsidRDefault="000A3C4C" w:rsidP="00D87EBD">
      <w:pPr>
        <w:rPr>
          <w:rFonts w:hint="eastAsia"/>
        </w:rPr>
      </w:pPr>
      <w:r>
        <w:separator/>
      </w:r>
    </w:p>
  </w:endnote>
  <w:endnote w:type="continuationSeparator" w:id="0">
    <w:p w14:paraId="742D6076" w14:textId="77777777" w:rsidR="000A3C4C" w:rsidRDefault="000A3C4C" w:rsidP="00D87EB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4FED9" w14:textId="77777777" w:rsidR="000A3C4C" w:rsidRDefault="000A3C4C" w:rsidP="00D87EBD">
      <w:pPr>
        <w:rPr>
          <w:rFonts w:hint="eastAsia"/>
        </w:rPr>
      </w:pPr>
      <w:r>
        <w:separator/>
      </w:r>
    </w:p>
  </w:footnote>
  <w:footnote w:type="continuationSeparator" w:id="0">
    <w:p w14:paraId="22C95396" w14:textId="77777777" w:rsidR="000A3C4C" w:rsidRDefault="000A3C4C" w:rsidP="00D87EBD">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D33"/>
    <w:rsid w:val="00003B95"/>
    <w:rsid w:val="00004096"/>
    <w:rsid w:val="00007E5B"/>
    <w:rsid w:val="00007EBD"/>
    <w:rsid w:val="00015E21"/>
    <w:rsid w:val="000211CE"/>
    <w:rsid w:val="000229A0"/>
    <w:rsid w:val="00025CB2"/>
    <w:rsid w:val="00027873"/>
    <w:rsid w:val="00034BD2"/>
    <w:rsid w:val="000500F2"/>
    <w:rsid w:val="00051A3D"/>
    <w:rsid w:val="000521D6"/>
    <w:rsid w:val="00052AC2"/>
    <w:rsid w:val="000541E8"/>
    <w:rsid w:val="0005520B"/>
    <w:rsid w:val="000629D9"/>
    <w:rsid w:val="000659DC"/>
    <w:rsid w:val="00071CF3"/>
    <w:rsid w:val="00083CA5"/>
    <w:rsid w:val="000A2308"/>
    <w:rsid w:val="000A3C4C"/>
    <w:rsid w:val="000A527D"/>
    <w:rsid w:val="000A5614"/>
    <w:rsid w:val="000B09A7"/>
    <w:rsid w:val="000B2C9B"/>
    <w:rsid w:val="000B43D4"/>
    <w:rsid w:val="000B53D8"/>
    <w:rsid w:val="000B6B8C"/>
    <w:rsid w:val="000C48B3"/>
    <w:rsid w:val="000C5BC5"/>
    <w:rsid w:val="000C7A74"/>
    <w:rsid w:val="000D2FA0"/>
    <w:rsid w:val="000D5945"/>
    <w:rsid w:val="000E04FC"/>
    <w:rsid w:val="000E2339"/>
    <w:rsid w:val="000F4E9D"/>
    <w:rsid w:val="00101EA4"/>
    <w:rsid w:val="001038B2"/>
    <w:rsid w:val="00104205"/>
    <w:rsid w:val="00111DC0"/>
    <w:rsid w:val="001175C7"/>
    <w:rsid w:val="001205F0"/>
    <w:rsid w:val="00123A60"/>
    <w:rsid w:val="001251B6"/>
    <w:rsid w:val="00125244"/>
    <w:rsid w:val="00127132"/>
    <w:rsid w:val="001312F8"/>
    <w:rsid w:val="001402A5"/>
    <w:rsid w:val="0014327B"/>
    <w:rsid w:val="001435E7"/>
    <w:rsid w:val="001440E6"/>
    <w:rsid w:val="00144538"/>
    <w:rsid w:val="00145402"/>
    <w:rsid w:val="00145A7D"/>
    <w:rsid w:val="00154A2C"/>
    <w:rsid w:val="00155DB9"/>
    <w:rsid w:val="00163479"/>
    <w:rsid w:val="00165974"/>
    <w:rsid w:val="001667A0"/>
    <w:rsid w:val="00167934"/>
    <w:rsid w:val="00171019"/>
    <w:rsid w:val="00171024"/>
    <w:rsid w:val="00173BBD"/>
    <w:rsid w:val="00174E40"/>
    <w:rsid w:val="00174F64"/>
    <w:rsid w:val="00175079"/>
    <w:rsid w:val="001A75C1"/>
    <w:rsid w:val="001B59B0"/>
    <w:rsid w:val="001E344E"/>
    <w:rsid w:val="001F0721"/>
    <w:rsid w:val="001F0C9D"/>
    <w:rsid w:val="001F5B7D"/>
    <w:rsid w:val="002034F4"/>
    <w:rsid w:val="00235727"/>
    <w:rsid w:val="002400E2"/>
    <w:rsid w:val="00242D88"/>
    <w:rsid w:val="002446BD"/>
    <w:rsid w:val="002468E5"/>
    <w:rsid w:val="00250FA0"/>
    <w:rsid w:val="00252322"/>
    <w:rsid w:val="002547E7"/>
    <w:rsid w:val="002571DB"/>
    <w:rsid w:val="00261813"/>
    <w:rsid w:val="00262704"/>
    <w:rsid w:val="00272236"/>
    <w:rsid w:val="0027365D"/>
    <w:rsid w:val="00280A07"/>
    <w:rsid w:val="00284623"/>
    <w:rsid w:val="002865A1"/>
    <w:rsid w:val="002A7AFA"/>
    <w:rsid w:val="002B2A44"/>
    <w:rsid w:val="002B5410"/>
    <w:rsid w:val="002D052A"/>
    <w:rsid w:val="002D0CFA"/>
    <w:rsid w:val="002D2B01"/>
    <w:rsid w:val="002D3655"/>
    <w:rsid w:val="002D4FD3"/>
    <w:rsid w:val="002E27B0"/>
    <w:rsid w:val="002E2EE9"/>
    <w:rsid w:val="002E3E65"/>
    <w:rsid w:val="002E3F59"/>
    <w:rsid w:val="002F0D08"/>
    <w:rsid w:val="002F21B1"/>
    <w:rsid w:val="002F43A6"/>
    <w:rsid w:val="002F5219"/>
    <w:rsid w:val="002F528F"/>
    <w:rsid w:val="002F6049"/>
    <w:rsid w:val="002F7893"/>
    <w:rsid w:val="00301EE9"/>
    <w:rsid w:val="00302B33"/>
    <w:rsid w:val="00304CAA"/>
    <w:rsid w:val="003101AB"/>
    <w:rsid w:val="00311084"/>
    <w:rsid w:val="00311C13"/>
    <w:rsid w:val="003202B2"/>
    <w:rsid w:val="003220AD"/>
    <w:rsid w:val="00322D6F"/>
    <w:rsid w:val="00326773"/>
    <w:rsid w:val="003332BB"/>
    <w:rsid w:val="003446F4"/>
    <w:rsid w:val="003573B5"/>
    <w:rsid w:val="00357A44"/>
    <w:rsid w:val="003644B7"/>
    <w:rsid w:val="003661E8"/>
    <w:rsid w:val="00375609"/>
    <w:rsid w:val="003758FC"/>
    <w:rsid w:val="00385276"/>
    <w:rsid w:val="00393D7E"/>
    <w:rsid w:val="003960DE"/>
    <w:rsid w:val="00397AF6"/>
    <w:rsid w:val="003A59CD"/>
    <w:rsid w:val="003A7BE5"/>
    <w:rsid w:val="003B55D0"/>
    <w:rsid w:val="003C0138"/>
    <w:rsid w:val="003C019F"/>
    <w:rsid w:val="003D20D6"/>
    <w:rsid w:val="003D2435"/>
    <w:rsid w:val="003D5216"/>
    <w:rsid w:val="003D5593"/>
    <w:rsid w:val="003D5691"/>
    <w:rsid w:val="003D6BCB"/>
    <w:rsid w:val="003E445D"/>
    <w:rsid w:val="003E5699"/>
    <w:rsid w:val="003F2EBD"/>
    <w:rsid w:val="004063E2"/>
    <w:rsid w:val="00406BD2"/>
    <w:rsid w:val="00410DA9"/>
    <w:rsid w:val="00411710"/>
    <w:rsid w:val="00420453"/>
    <w:rsid w:val="00436CA0"/>
    <w:rsid w:val="00437175"/>
    <w:rsid w:val="00461E72"/>
    <w:rsid w:val="00461FF2"/>
    <w:rsid w:val="00467CE0"/>
    <w:rsid w:val="00472C24"/>
    <w:rsid w:val="00474890"/>
    <w:rsid w:val="00476891"/>
    <w:rsid w:val="00481E68"/>
    <w:rsid w:val="00483F58"/>
    <w:rsid w:val="00485065"/>
    <w:rsid w:val="004921A5"/>
    <w:rsid w:val="004A5980"/>
    <w:rsid w:val="004A67D8"/>
    <w:rsid w:val="004A6DB3"/>
    <w:rsid w:val="004B0990"/>
    <w:rsid w:val="004B0AB3"/>
    <w:rsid w:val="004B240A"/>
    <w:rsid w:val="004B2D92"/>
    <w:rsid w:val="004B3A86"/>
    <w:rsid w:val="004B7FD0"/>
    <w:rsid w:val="004D1A98"/>
    <w:rsid w:val="004D4FEE"/>
    <w:rsid w:val="004D5D00"/>
    <w:rsid w:val="004E5E68"/>
    <w:rsid w:val="004E5F69"/>
    <w:rsid w:val="004F09E4"/>
    <w:rsid w:val="0050488B"/>
    <w:rsid w:val="00505224"/>
    <w:rsid w:val="0050786B"/>
    <w:rsid w:val="00513090"/>
    <w:rsid w:val="00521E05"/>
    <w:rsid w:val="00521E80"/>
    <w:rsid w:val="00525894"/>
    <w:rsid w:val="00535404"/>
    <w:rsid w:val="005362DA"/>
    <w:rsid w:val="00537715"/>
    <w:rsid w:val="0054602A"/>
    <w:rsid w:val="005466FB"/>
    <w:rsid w:val="00547D24"/>
    <w:rsid w:val="00552AB6"/>
    <w:rsid w:val="00552D38"/>
    <w:rsid w:val="00553930"/>
    <w:rsid w:val="00557F58"/>
    <w:rsid w:val="005618BA"/>
    <w:rsid w:val="0056560A"/>
    <w:rsid w:val="00565E14"/>
    <w:rsid w:val="00574C32"/>
    <w:rsid w:val="00574DFE"/>
    <w:rsid w:val="005750D4"/>
    <w:rsid w:val="00582E6E"/>
    <w:rsid w:val="00586E88"/>
    <w:rsid w:val="005920EB"/>
    <w:rsid w:val="005A4825"/>
    <w:rsid w:val="005B24B4"/>
    <w:rsid w:val="005B2773"/>
    <w:rsid w:val="005B7D54"/>
    <w:rsid w:val="005C6448"/>
    <w:rsid w:val="005C7160"/>
    <w:rsid w:val="005C7863"/>
    <w:rsid w:val="005D2E4B"/>
    <w:rsid w:val="005D3AD7"/>
    <w:rsid w:val="005D3F55"/>
    <w:rsid w:val="005E1D1E"/>
    <w:rsid w:val="005E200A"/>
    <w:rsid w:val="005E52D9"/>
    <w:rsid w:val="005F0CD6"/>
    <w:rsid w:val="005F3750"/>
    <w:rsid w:val="005F3CA6"/>
    <w:rsid w:val="005F457C"/>
    <w:rsid w:val="005F47FE"/>
    <w:rsid w:val="006038E4"/>
    <w:rsid w:val="006139EF"/>
    <w:rsid w:val="006147E6"/>
    <w:rsid w:val="00615458"/>
    <w:rsid w:val="0061586C"/>
    <w:rsid w:val="00631052"/>
    <w:rsid w:val="00634AB6"/>
    <w:rsid w:val="00640A92"/>
    <w:rsid w:val="00641B21"/>
    <w:rsid w:val="0065373F"/>
    <w:rsid w:val="00655C2A"/>
    <w:rsid w:val="006576E5"/>
    <w:rsid w:val="0066048D"/>
    <w:rsid w:val="00660817"/>
    <w:rsid w:val="0066282C"/>
    <w:rsid w:val="00663577"/>
    <w:rsid w:val="00663A0A"/>
    <w:rsid w:val="00671017"/>
    <w:rsid w:val="0067115E"/>
    <w:rsid w:val="00672312"/>
    <w:rsid w:val="00674989"/>
    <w:rsid w:val="006818CE"/>
    <w:rsid w:val="00695501"/>
    <w:rsid w:val="006973E3"/>
    <w:rsid w:val="006A44FB"/>
    <w:rsid w:val="006A76BB"/>
    <w:rsid w:val="006A7FA4"/>
    <w:rsid w:val="006B08BC"/>
    <w:rsid w:val="006B0F71"/>
    <w:rsid w:val="006B67EC"/>
    <w:rsid w:val="006D029F"/>
    <w:rsid w:val="006D22C6"/>
    <w:rsid w:val="006D2AE1"/>
    <w:rsid w:val="006D461D"/>
    <w:rsid w:val="006D68C1"/>
    <w:rsid w:val="006D7EA2"/>
    <w:rsid w:val="006E22BE"/>
    <w:rsid w:val="006E64C9"/>
    <w:rsid w:val="006E7A00"/>
    <w:rsid w:val="006E7CC2"/>
    <w:rsid w:val="006F2D55"/>
    <w:rsid w:val="00705422"/>
    <w:rsid w:val="00707864"/>
    <w:rsid w:val="007145BF"/>
    <w:rsid w:val="0071489C"/>
    <w:rsid w:val="00716A87"/>
    <w:rsid w:val="0073157A"/>
    <w:rsid w:val="00735547"/>
    <w:rsid w:val="00740A21"/>
    <w:rsid w:val="00743827"/>
    <w:rsid w:val="00747A53"/>
    <w:rsid w:val="00750666"/>
    <w:rsid w:val="007542DE"/>
    <w:rsid w:val="00756255"/>
    <w:rsid w:val="007638D0"/>
    <w:rsid w:val="0076740D"/>
    <w:rsid w:val="00771F6B"/>
    <w:rsid w:val="007817E4"/>
    <w:rsid w:val="007831EE"/>
    <w:rsid w:val="00787618"/>
    <w:rsid w:val="0079413D"/>
    <w:rsid w:val="00794342"/>
    <w:rsid w:val="007967F6"/>
    <w:rsid w:val="00796D26"/>
    <w:rsid w:val="007A2CC0"/>
    <w:rsid w:val="007A34C7"/>
    <w:rsid w:val="007A4F34"/>
    <w:rsid w:val="007B0205"/>
    <w:rsid w:val="007B1EFF"/>
    <w:rsid w:val="007B1FA6"/>
    <w:rsid w:val="007B7791"/>
    <w:rsid w:val="007B7E72"/>
    <w:rsid w:val="007D4964"/>
    <w:rsid w:val="007E05D2"/>
    <w:rsid w:val="007E0AB8"/>
    <w:rsid w:val="007F3C75"/>
    <w:rsid w:val="007F7316"/>
    <w:rsid w:val="00801287"/>
    <w:rsid w:val="00812ADC"/>
    <w:rsid w:val="00816EDF"/>
    <w:rsid w:val="00820598"/>
    <w:rsid w:val="00826E41"/>
    <w:rsid w:val="0083169D"/>
    <w:rsid w:val="0084397F"/>
    <w:rsid w:val="0084610A"/>
    <w:rsid w:val="008466BD"/>
    <w:rsid w:val="00854F5C"/>
    <w:rsid w:val="00857A24"/>
    <w:rsid w:val="00864271"/>
    <w:rsid w:val="00875366"/>
    <w:rsid w:val="00877D27"/>
    <w:rsid w:val="00882195"/>
    <w:rsid w:val="0089010F"/>
    <w:rsid w:val="00897020"/>
    <w:rsid w:val="00897C75"/>
    <w:rsid w:val="008A1257"/>
    <w:rsid w:val="008A4E6E"/>
    <w:rsid w:val="008B044A"/>
    <w:rsid w:val="008B576B"/>
    <w:rsid w:val="008B7A15"/>
    <w:rsid w:val="008C42C0"/>
    <w:rsid w:val="008C65EF"/>
    <w:rsid w:val="008D1928"/>
    <w:rsid w:val="008D790A"/>
    <w:rsid w:val="008E2FFA"/>
    <w:rsid w:val="008E5C91"/>
    <w:rsid w:val="008F0DE2"/>
    <w:rsid w:val="008F57B9"/>
    <w:rsid w:val="009102D6"/>
    <w:rsid w:val="009145C4"/>
    <w:rsid w:val="00924C8A"/>
    <w:rsid w:val="0093305E"/>
    <w:rsid w:val="0094273F"/>
    <w:rsid w:val="00946154"/>
    <w:rsid w:val="009632AC"/>
    <w:rsid w:val="00964E3C"/>
    <w:rsid w:val="00965C55"/>
    <w:rsid w:val="00971A59"/>
    <w:rsid w:val="00973C5A"/>
    <w:rsid w:val="009749A4"/>
    <w:rsid w:val="00977908"/>
    <w:rsid w:val="00977E96"/>
    <w:rsid w:val="009A2188"/>
    <w:rsid w:val="009A6622"/>
    <w:rsid w:val="009B6E25"/>
    <w:rsid w:val="009C1E97"/>
    <w:rsid w:val="009C6FD4"/>
    <w:rsid w:val="009D0B6F"/>
    <w:rsid w:val="009D10D6"/>
    <w:rsid w:val="009D32CD"/>
    <w:rsid w:val="009D4026"/>
    <w:rsid w:val="009F6039"/>
    <w:rsid w:val="009F7436"/>
    <w:rsid w:val="00A03155"/>
    <w:rsid w:val="00A043A1"/>
    <w:rsid w:val="00A065B8"/>
    <w:rsid w:val="00A0687B"/>
    <w:rsid w:val="00A06A54"/>
    <w:rsid w:val="00A12737"/>
    <w:rsid w:val="00A136F8"/>
    <w:rsid w:val="00A22C4E"/>
    <w:rsid w:val="00A235B6"/>
    <w:rsid w:val="00A318D2"/>
    <w:rsid w:val="00A32916"/>
    <w:rsid w:val="00A32BEF"/>
    <w:rsid w:val="00A35E5A"/>
    <w:rsid w:val="00A37E7F"/>
    <w:rsid w:val="00A4105C"/>
    <w:rsid w:val="00A45EEE"/>
    <w:rsid w:val="00A4668B"/>
    <w:rsid w:val="00A515D0"/>
    <w:rsid w:val="00A516A1"/>
    <w:rsid w:val="00A5299B"/>
    <w:rsid w:val="00A61355"/>
    <w:rsid w:val="00A626D7"/>
    <w:rsid w:val="00A64F22"/>
    <w:rsid w:val="00A8194A"/>
    <w:rsid w:val="00A8674E"/>
    <w:rsid w:val="00A92AD4"/>
    <w:rsid w:val="00A944F0"/>
    <w:rsid w:val="00AA06E3"/>
    <w:rsid w:val="00AA13BD"/>
    <w:rsid w:val="00AB134A"/>
    <w:rsid w:val="00AB1A22"/>
    <w:rsid w:val="00AB2A54"/>
    <w:rsid w:val="00AB3B2C"/>
    <w:rsid w:val="00AB4D1E"/>
    <w:rsid w:val="00AC081C"/>
    <w:rsid w:val="00AC5BEA"/>
    <w:rsid w:val="00AC7EE4"/>
    <w:rsid w:val="00AD0FD3"/>
    <w:rsid w:val="00AD5CC9"/>
    <w:rsid w:val="00AE44FC"/>
    <w:rsid w:val="00AF74E9"/>
    <w:rsid w:val="00AF7621"/>
    <w:rsid w:val="00AF7F74"/>
    <w:rsid w:val="00B05E75"/>
    <w:rsid w:val="00B1455D"/>
    <w:rsid w:val="00B2016F"/>
    <w:rsid w:val="00B204AE"/>
    <w:rsid w:val="00B21ACC"/>
    <w:rsid w:val="00B37DD3"/>
    <w:rsid w:val="00B45C27"/>
    <w:rsid w:val="00B503AA"/>
    <w:rsid w:val="00B504D6"/>
    <w:rsid w:val="00B62674"/>
    <w:rsid w:val="00B640D5"/>
    <w:rsid w:val="00B654C1"/>
    <w:rsid w:val="00B6740D"/>
    <w:rsid w:val="00B722D1"/>
    <w:rsid w:val="00B733DA"/>
    <w:rsid w:val="00B75FC9"/>
    <w:rsid w:val="00B8283B"/>
    <w:rsid w:val="00B83E26"/>
    <w:rsid w:val="00B95EB9"/>
    <w:rsid w:val="00BB0C11"/>
    <w:rsid w:val="00BB2326"/>
    <w:rsid w:val="00BB5666"/>
    <w:rsid w:val="00BC11D3"/>
    <w:rsid w:val="00BD189B"/>
    <w:rsid w:val="00BD3CBC"/>
    <w:rsid w:val="00BE3E66"/>
    <w:rsid w:val="00BF5ADD"/>
    <w:rsid w:val="00BF78E6"/>
    <w:rsid w:val="00C0001B"/>
    <w:rsid w:val="00C03669"/>
    <w:rsid w:val="00C17C45"/>
    <w:rsid w:val="00C2282E"/>
    <w:rsid w:val="00C246A5"/>
    <w:rsid w:val="00C3153B"/>
    <w:rsid w:val="00C35C61"/>
    <w:rsid w:val="00C35C6F"/>
    <w:rsid w:val="00C406B0"/>
    <w:rsid w:val="00C40D36"/>
    <w:rsid w:val="00C44DF7"/>
    <w:rsid w:val="00C45072"/>
    <w:rsid w:val="00C507C0"/>
    <w:rsid w:val="00C511F1"/>
    <w:rsid w:val="00C55A0A"/>
    <w:rsid w:val="00C6782F"/>
    <w:rsid w:val="00C7436A"/>
    <w:rsid w:val="00C801FF"/>
    <w:rsid w:val="00C8339B"/>
    <w:rsid w:val="00C86DB7"/>
    <w:rsid w:val="00C90D2B"/>
    <w:rsid w:val="00C97759"/>
    <w:rsid w:val="00CA348B"/>
    <w:rsid w:val="00CB0607"/>
    <w:rsid w:val="00CB23EF"/>
    <w:rsid w:val="00CC21E1"/>
    <w:rsid w:val="00CC2251"/>
    <w:rsid w:val="00CC2C50"/>
    <w:rsid w:val="00CC320D"/>
    <w:rsid w:val="00CC5B45"/>
    <w:rsid w:val="00CC5D1E"/>
    <w:rsid w:val="00CC784B"/>
    <w:rsid w:val="00CD111E"/>
    <w:rsid w:val="00CD24E2"/>
    <w:rsid w:val="00CD28D4"/>
    <w:rsid w:val="00CD44CC"/>
    <w:rsid w:val="00CD6378"/>
    <w:rsid w:val="00CD7B56"/>
    <w:rsid w:val="00CD7E59"/>
    <w:rsid w:val="00CE0449"/>
    <w:rsid w:val="00CE7323"/>
    <w:rsid w:val="00CF12DF"/>
    <w:rsid w:val="00CF381E"/>
    <w:rsid w:val="00CF4F58"/>
    <w:rsid w:val="00D04A06"/>
    <w:rsid w:val="00D07011"/>
    <w:rsid w:val="00D11234"/>
    <w:rsid w:val="00D142BD"/>
    <w:rsid w:val="00D203F8"/>
    <w:rsid w:val="00D225D7"/>
    <w:rsid w:val="00D25626"/>
    <w:rsid w:val="00D27AA2"/>
    <w:rsid w:val="00D3568B"/>
    <w:rsid w:val="00D471EA"/>
    <w:rsid w:val="00D47736"/>
    <w:rsid w:val="00D52705"/>
    <w:rsid w:val="00D54D22"/>
    <w:rsid w:val="00D604E0"/>
    <w:rsid w:val="00D609BD"/>
    <w:rsid w:val="00D70CAC"/>
    <w:rsid w:val="00D71CBB"/>
    <w:rsid w:val="00D728B7"/>
    <w:rsid w:val="00D73AAA"/>
    <w:rsid w:val="00D7460B"/>
    <w:rsid w:val="00D75437"/>
    <w:rsid w:val="00D76230"/>
    <w:rsid w:val="00D7628C"/>
    <w:rsid w:val="00D762A3"/>
    <w:rsid w:val="00D81154"/>
    <w:rsid w:val="00D862A6"/>
    <w:rsid w:val="00D86ED6"/>
    <w:rsid w:val="00D87EBD"/>
    <w:rsid w:val="00D9124B"/>
    <w:rsid w:val="00D91257"/>
    <w:rsid w:val="00D93717"/>
    <w:rsid w:val="00D9781A"/>
    <w:rsid w:val="00DA42F1"/>
    <w:rsid w:val="00DA6BCE"/>
    <w:rsid w:val="00DB571A"/>
    <w:rsid w:val="00DC4B75"/>
    <w:rsid w:val="00DD4EE5"/>
    <w:rsid w:val="00DE3B73"/>
    <w:rsid w:val="00DF2E41"/>
    <w:rsid w:val="00DF327D"/>
    <w:rsid w:val="00E007AB"/>
    <w:rsid w:val="00E0468A"/>
    <w:rsid w:val="00E1288A"/>
    <w:rsid w:val="00E201DB"/>
    <w:rsid w:val="00E22536"/>
    <w:rsid w:val="00E33969"/>
    <w:rsid w:val="00E34D6E"/>
    <w:rsid w:val="00E37AF3"/>
    <w:rsid w:val="00E419E4"/>
    <w:rsid w:val="00E45722"/>
    <w:rsid w:val="00E50596"/>
    <w:rsid w:val="00E51272"/>
    <w:rsid w:val="00E528B7"/>
    <w:rsid w:val="00E601FD"/>
    <w:rsid w:val="00E61623"/>
    <w:rsid w:val="00E71685"/>
    <w:rsid w:val="00E7195A"/>
    <w:rsid w:val="00E744E2"/>
    <w:rsid w:val="00E75A15"/>
    <w:rsid w:val="00E76B80"/>
    <w:rsid w:val="00E80CA3"/>
    <w:rsid w:val="00E84B87"/>
    <w:rsid w:val="00E85F78"/>
    <w:rsid w:val="00E87570"/>
    <w:rsid w:val="00E9021C"/>
    <w:rsid w:val="00E92633"/>
    <w:rsid w:val="00E93706"/>
    <w:rsid w:val="00E95786"/>
    <w:rsid w:val="00E96DDE"/>
    <w:rsid w:val="00EA1FDC"/>
    <w:rsid w:val="00EA4DDC"/>
    <w:rsid w:val="00EA5DE2"/>
    <w:rsid w:val="00EB386E"/>
    <w:rsid w:val="00EC70A1"/>
    <w:rsid w:val="00ED1626"/>
    <w:rsid w:val="00ED3A90"/>
    <w:rsid w:val="00EE5181"/>
    <w:rsid w:val="00EE67D5"/>
    <w:rsid w:val="00EE6CD9"/>
    <w:rsid w:val="00EF1844"/>
    <w:rsid w:val="00EF68BC"/>
    <w:rsid w:val="00EF73E1"/>
    <w:rsid w:val="00F03C0B"/>
    <w:rsid w:val="00F12649"/>
    <w:rsid w:val="00F1340A"/>
    <w:rsid w:val="00F145A9"/>
    <w:rsid w:val="00F1481E"/>
    <w:rsid w:val="00F14A63"/>
    <w:rsid w:val="00F2023B"/>
    <w:rsid w:val="00F218DB"/>
    <w:rsid w:val="00F23993"/>
    <w:rsid w:val="00F27200"/>
    <w:rsid w:val="00F30FD6"/>
    <w:rsid w:val="00F3236F"/>
    <w:rsid w:val="00F35476"/>
    <w:rsid w:val="00F3661F"/>
    <w:rsid w:val="00F4012A"/>
    <w:rsid w:val="00F4241F"/>
    <w:rsid w:val="00F427D6"/>
    <w:rsid w:val="00F44D55"/>
    <w:rsid w:val="00F46157"/>
    <w:rsid w:val="00F5678C"/>
    <w:rsid w:val="00F676F3"/>
    <w:rsid w:val="00F70220"/>
    <w:rsid w:val="00F704B4"/>
    <w:rsid w:val="00F721AB"/>
    <w:rsid w:val="00F812BA"/>
    <w:rsid w:val="00F82216"/>
    <w:rsid w:val="00F84552"/>
    <w:rsid w:val="00F86E90"/>
    <w:rsid w:val="00F95A41"/>
    <w:rsid w:val="00FA1D8A"/>
    <w:rsid w:val="00FA24E6"/>
    <w:rsid w:val="00FB0EF8"/>
    <w:rsid w:val="00FB4A48"/>
    <w:rsid w:val="00FC02E6"/>
    <w:rsid w:val="00FC63D9"/>
    <w:rsid w:val="00FC7012"/>
    <w:rsid w:val="00FE0A03"/>
    <w:rsid w:val="00FE2D33"/>
    <w:rsid w:val="00FF054C"/>
    <w:rsid w:val="00FF4CC2"/>
    <w:rsid w:val="411835A1"/>
    <w:rsid w:val="42CE0D46"/>
    <w:rsid w:val="46740E7C"/>
    <w:rsid w:val="5DEF1A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C30C1"/>
  <w15:docId w15:val="{9F3D213F-7CF0-4C5F-B9D3-FE3E33343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等线" w:eastAsia="等线" w:hAnsi="等线" w:cs="Times New Roman"/>
      <w:kern w:val="2"/>
      <w:sz w:val="21"/>
      <w:szCs w:val="22"/>
    </w:rPr>
  </w:style>
  <w:style w:type="paragraph" w:styleId="1">
    <w:name w:val="heading 1"/>
    <w:basedOn w:val="a"/>
    <w:next w:val="a"/>
    <w:link w:val="10"/>
    <w:uiPriority w:val="9"/>
    <w:qFormat/>
    <w:pPr>
      <w:keepNext/>
      <w:keepLines/>
      <w:spacing w:before="480" w:after="80"/>
      <w:outlineLvl w:val="0"/>
    </w:pPr>
    <w:rPr>
      <w:rFonts w:asciiTheme="majorHAnsi" w:eastAsiaTheme="majorEastAsia" w:hAnsiTheme="majorHAnsi" w:cstheme="majorBidi"/>
      <w:color w:val="2E74B5" w:themeColor="accent1" w:themeShade="BF"/>
      <w:sz w:val="4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2E74B5" w:themeColor="accent1" w:themeShade="BF"/>
      <w:sz w:val="40"/>
      <w:szCs w:val="40"/>
    </w:rPr>
  </w:style>
  <w:style w:type="paragraph" w:styleId="3">
    <w:name w:val="heading 3"/>
    <w:basedOn w:val="a"/>
    <w:next w:val="a"/>
    <w:link w:val="30"/>
    <w:uiPriority w:val="9"/>
    <w:semiHidden/>
    <w:unhideWhenUsed/>
    <w:qFormat/>
    <w:pPr>
      <w:keepNext/>
      <w:keepLines/>
      <w:spacing w:before="160" w:after="80"/>
      <w:outlineLvl w:val="2"/>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asciiTheme="minorHAnsi" w:eastAsiaTheme="minorEastAsia" w:hAnsiTheme="minorHAnsi" w:cstheme="majorBidi"/>
      <w:color w:val="2E74B5"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asciiTheme="minorHAnsi" w:eastAsiaTheme="minorEastAsia" w:hAnsiTheme="minorHAnsi" w:cstheme="majorBidi"/>
      <w:color w:val="2E74B5" w:themeColor="accent1" w:themeShade="BF"/>
      <w:sz w:val="24"/>
      <w:szCs w:val="24"/>
    </w:rPr>
  </w:style>
  <w:style w:type="paragraph" w:styleId="6">
    <w:name w:val="heading 6"/>
    <w:basedOn w:val="a"/>
    <w:next w:val="a"/>
    <w:link w:val="60"/>
    <w:uiPriority w:val="9"/>
    <w:semiHidden/>
    <w:unhideWhenUsed/>
    <w:qFormat/>
    <w:pPr>
      <w:keepNext/>
      <w:keepLines/>
      <w:spacing w:before="40"/>
      <w:outlineLvl w:val="5"/>
    </w:pPr>
    <w:rPr>
      <w:rFonts w:asciiTheme="minorHAnsi" w:eastAsiaTheme="minorEastAsia" w:hAnsiTheme="minorHAnsi" w:cstheme="majorBidi"/>
      <w:b/>
      <w:bCs/>
      <w:color w:val="2E74B5" w:themeColor="accent1" w:themeShade="BF"/>
    </w:rPr>
  </w:style>
  <w:style w:type="paragraph" w:styleId="7">
    <w:name w:val="heading 7"/>
    <w:basedOn w:val="a"/>
    <w:next w:val="a"/>
    <w:link w:val="70"/>
    <w:uiPriority w:val="9"/>
    <w:semiHidden/>
    <w:unhideWhenUsed/>
    <w:qFormat/>
    <w:pPr>
      <w:keepNext/>
      <w:keepLines/>
      <w:spacing w:before="40"/>
      <w:outlineLvl w:val="6"/>
    </w:pPr>
    <w:rPr>
      <w:rFonts w:asciiTheme="minorHAnsi" w:eastAsiaTheme="minorEastAsia" w:hAnsiTheme="minorHAnsi"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asciiTheme="minorHAnsi" w:eastAsiaTheme="minorEastAsia" w:hAnsiTheme="minorHAnsi"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tabs>
        <w:tab w:val="center" w:pos="4153"/>
        <w:tab w:val="right" w:pos="8306"/>
      </w:tabs>
      <w:snapToGrid w:val="0"/>
      <w:jc w:val="center"/>
    </w:pPr>
    <w:rPr>
      <w:sz w:val="18"/>
      <w:szCs w:val="18"/>
    </w:rPr>
  </w:style>
  <w:style w:type="paragraph" w:styleId="a7">
    <w:name w:val="Subtitle"/>
    <w:basedOn w:val="a"/>
    <w:next w:val="a"/>
    <w:link w:val="a8"/>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9">
    <w:name w:val="Normal (Web)"/>
    <w:basedOn w:val="a"/>
    <w:uiPriority w:val="99"/>
    <w:semiHidden/>
    <w:unhideWhenUsed/>
    <w:qFormat/>
    <w:rPr>
      <w:rFonts w:ascii="Times New Roman" w:hAnsi="Times New Roman"/>
      <w:sz w:val="24"/>
      <w:szCs w:val="24"/>
    </w:rPr>
  </w:style>
  <w:style w:type="paragraph" w:styleId="aa">
    <w:name w:val="Title"/>
    <w:basedOn w:val="a"/>
    <w:next w:val="a"/>
    <w:link w:val="ab"/>
    <w:uiPriority w:val="10"/>
    <w:qFormat/>
    <w:pPr>
      <w:spacing w:after="80"/>
      <w:contextualSpacing/>
      <w:jc w:val="center"/>
    </w:pPr>
    <w:rPr>
      <w:rFonts w:asciiTheme="majorHAnsi" w:eastAsiaTheme="majorEastAsia" w:hAnsiTheme="majorHAnsi" w:cstheme="majorBidi"/>
      <w:spacing w:val="-10"/>
      <w:kern w:val="28"/>
      <w:sz w:val="56"/>
      <w:szCs w:val="56"/>
    </w:rPr>
  </w:style>
  <w:style w:type="character" w:styleId="ac">
    <w:name w:val="line number"/>
    <w:basedOn w:val="a0"/>
    <w:uiPriority w:val="99"/>
    <w:semiHidden/>
    <w:unhideWhenUsed/>
    <w:qFormat/>
  </w:style>
  <w:style w:type="character" w:customStyle="1" w:styleId="10">
    <w:name w:val="标题 1 字符"/>
    <w:basedOn w:val="a0"/>
    <w:link w:val="1"/>
    <w:uiPriority w:val="9"/>
    <w:qFormat/>
    <w:rPr>
      <w:rFonts w:asciiTheme="majorHAnsi" w:eastAsiaTheme="majorEastAsia" w:hAnsiTheme="majorHAnsi" w:cstheme="majorBidi"/>
      <w:color w:val="2E74B5" w:themeColor="accent1" w:themeShade="BF"/>
      <w:sz w:val="4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2E74B5"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2E74B5" w:themeColor="accent1" w:themeShade="BF"/>
      <w:sz w:val="32"/>
      <w:szCs w:val="32"/>
    </w:rPr>
  </w:style>
  <w:style w:type="character" w:customStyle="1" w:styleId="40">
    <w:name w:val="标题 4 字符"/>
    <w:basedOn w:val="a0"/>
    <w:link w:val="4"/>
    <w:uiPriority w:val="9"/>
    <w:semiHidden/>
    <w:qFormat/>
    <w:rPr>
      <w:rFonts w:cstheme="majorBidi"/>
      <w:color w:val="2E74B5" w:themeColor="accent1" w:themeShade="BF"/>
      <w:sz w:val="28"/>
      <w:szCs w:val="28"/>
    </w:rPr>
  </w:style>
  <w:style w:type="character" w:customStyle="1" w:styleId="50">
    <w:name w:val="标题 5 字符"/>
    <w:basedOn w:val="a0"/>
    <w:link w:val="5"/>
    <w:uiPriority w:val="9"/>
    <w:semiHidden/>
    <w:qFormat/>
    <w:rPr>
      <w:rFonts w:cstheme="majorBidi"/>
      <w:color w:val="2E74B5" w:themeColor="accent1" w:themeShade="BF"/>
      <w:sz w:val="24"/>
      <w:szCs w:val="24"/>
    </w:rPr>
  </w:style>
  <w:style w:type="character" w:customStyle="1" w:styleId="60">
    <w:name w:val="标题 6 字符"/>
    <w:basedOn w:val="a0"/>
    <w:link w:val="6"/>
    <w:uiPriority w:val="9"/>
    <w:semiHidden/>
    <w:qFormat/>
    <w:rPr>
      <w:rFonts w:cstheme="majorBidi"/>
      <w:b/>
      <w:bCs/>
      <w:color w:val="2E74B5"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b">
    <w:name w:val="标题 字符"/>
    <w:basedOn w:val="a0"/>
    <w:link w:val="aa"/>
    <w:uiPriority w:val="10"/>
    <w:qFormat/>
    <w:rPr>
      <w:rFonts w:asciiTheme="majorHAnsi" w:eastAsiaTheme="majorEastAsia" w:hAnsiTheme="majorHAnsi" w:cstheme="majorBidi"/>
      <w:spacing w:val="-10"/>
      <w:kern w:val="28"/>
      <w:sz w:val="56"/>
      <w:szCs w:val="56"/>
    </w:rPr>
  </w:style>
  <w:style w:type="character" w:customStyle="1" w:styleId="a8">
    <w:name w:val="副标题 字符"/>
    <w:basedOn w:val="a0"/>
    <w:link w:val="a7"/>
    <w:uiPriority w:val="11"/>
    <w:qFormat/>
    <w:rPr>
      <w:rFonts w:asciiTheme="majorHAnsi" w:eastAsiaTheme="majorEastAsia" w:hAnsiTheme="majorHAnsi" w:cstheme="majorBidi"/>
      <w:color w:val="595959" w:themeColor="text1" w:themeTint="A6"/>
      <w:spacing w:val="15"/>
      <w:sz w:val="28"/>
      <w:szCs w:val="28"/>
    </w:rPr>
  </w:style>
  <w:style w:type="paragraph" w:styleId="ad">
    <w:name w:val="Quote"/>
    <w:basedOn w:val="a"/>
    <w:next w:val="a"/>
    <w:link w:val="ae"/>
    <w:uiPriority w:val="29"/>
    <w:qFormat/>
    <w:pPr>
      <w:spacing w:before="160" w:after="160"/>
      <w:jc w:val="center"/>
    </w:pPr>
    <w:rPr>
      <w:rFonts w:asciiTheme="minorHAnsi" w:eastAsiaTheme="minorEastAsia" w:hAnsiTheme="minorHAnsi" w:cstheme="minorBidi"/>
      <w:i/>
      <w:iCs/>
      <w:color w:val="404040" w:themeColor="text1" w:themeTint="BF"/>
    </w:rPr>
  </w:style>
  <w:style w:type="character" w:customStyle="1" w:styleId="ae">
    <w:name w:val="引用 字符"/>
    <w:basedOn w:val="a0"/>
    <w:link w:val="ad"/>
    <w:uiPriority w:val="29"/>
    <w:qFormat/>
    <w:rPr>
      <w:i/>
      <w:iCs/>
      <w:color w:val="404040" w:themeColor="text1" w:themeTint="BF"/>
    </w:rPr>
  </w:style>
  <w:style w:type="paragraph" w:styleId="af">
    <w:name w:val="List Paragraph"/>
    <w:basedOn w:val="a"/>
    <w:uiPriority w:val="34"/>
    <w:qFormat/>
    <w:pPr>
      <w:ind w:left="720"/>
      <w:contextualSpacing/>
    </w:pPr>
    <w:rPr>
      <w:rFonts w:asciiTheme="minorHAnsi" w:eastAsiaTheme="minorEastAsia" w:hAnsiTheme="minorHAnsi" w:cstheme="minorBidi"/>
    </w:rPr>
  </w:style>
  <w:style w:type="character" w:customStyle="1" w:styleId="11">
    <w:name w:val="明显强调1"/>
    <w:basedOn w:val="a0"/>
    <w:uiPriority w:val="21"/>
    <w:qFormat/>
    <w:rPr>
      <w:i/>
      <w:iCs/>
      <w:color w:val="2E74B5" w:themeColor="accent1" w:themeShade="BF"/>
    </w:rPr>
  </w:style>
  <w:style w:type="paragraph" w:styleId="af0">
    <w:name w:val="Intense Quote"/>
    <w:basedOn w:val="a"/>
    <w:next w:val="a"/>
    <w:link w:val="af1"/>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rFonts w:asciiTheme="minorHAnsi" w:eastAsiaTheme="minorEastAsia" w:hAnsiTheme="minorHAnsi" w:cstheme="minorBidi"/>
      <w:i/>
      <w:iCs/>
      <w:color w:val="2E74B5" w:themeColor="accent1" w:themeShade="BF"/>
    </w:rPr>
  </w:style>
  <w:style w:type="character" w:customStyle="1" w:styleId="af1">
    <w:name w:val="明显引用 字符"/>
    <w:basedOn w:val="a0"/>
    <w:link w:val="af0"/>
    <w:uiPriority w:val="30"/>
    <w:qFormat/>
    <w:rPr>
      <w:i/>
      <w:iCs/>
      <w:color w:val="2E74B5" w:themeColor="accent1" w:themeShade="BF"/>
    </w:rPr>
  </w:style>
  <w:style w:type="character" w:customStyle="1" w:styleId="12">
    <w:name w:val="明显参考1"/>
    <w:basedOn w:val="a0"/>
    <w:uiPriority w:val="32"/>
    <w:qFormat/>
    <w:rPr>
      <w:b/>
      <w:bCs/>
      <w:smallCaps/>
      <w:color w:val="2E74B5" w:themeColor="accent1" w:themeShade="BF"/>
      <w:spacing w:val="5"/>
    </w:rPr>
  </w:style>
  <w:style w:type="character" w:customStyle="1" w:styleId="a6">
    <w:name w:val="页眉 字符"/>
    <w:basedOn w:val="a0"/>
    <w:link w:val="a5"/>
    <w:uiPriority w:val="99"/>
    <w:qFormat/>
    <w:rPr>
      <w:rFonts w:ascii="等线" w:eastAsia="等线" w:hAnsi="等线" w:cs="Times New Roman"/>
      <w:sz w:val="18"/>
      <w:szCs w:val="18"/>
    </w:rPr>
  </w:style>
  <w:style w:type="character" w:customStyle="1" w:styleId="a4">
    <w:name w:val="页脚 字符"/>
    <w:basedOn w:val="a0"/>
    <w:link w:val="a3"/>
    <w:uiPriority w:val="99"/>
    <w:qFormat/>
    <w:rPr>
      <w:rFonts w:ascii="等线" w:eastAsia="等线" w:hAnsi="等线" w:cs="Times New Roman"/>
      <w:sz w:val="18"/>
      <w:szCs w:val="18"/>
    </w:rPr>
  </w:style>
  <w:style w:type="paragraph" w:styleId="af2">
    <w:name w:val="Revision"/>
    <w:hidden/>
    <w:uiPriority w:val="99"/>
    <w:unhideWhenUsed/>
    <w:rsid w:val="00663577"/>
    <w:rPr>
      <w:rFonts w:ascii="等线" w:eastAsia="等线" w:hAnsi="等线" w:cs="Times New Roman"/>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361AA-823E-45D9-A0C9-39DE01CB1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12</Pages>
  <Words>1123</Words>
  <Characters>6402</Characters>
  <Application>Microsoft Office Word</Application>
  <DocSecurity>0</DocSecurity>
  <Lines>53</Lines>
  <Paragraphs>15</Paragraphs>
  <ScaleCrop>false</ScaleCrop>
  <Company/>
  <LinksUpToDate>false</LinksUpToDate>
  <CharactersWithSpaces>7510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佳 GRAIN</dc:creator>
  <cp:lastModifiedBy>Jia-jia Gu</cp:lastModifiedBy>
  <cp:revision>41</cp:revision>
  <dcterms:created xsi:type="dcterms:W3CDTF">2025-12-04T08:52:00Z</dcterms:created>
  <dcterms:modified xsi:type="dcterms:W3CDTF">2026-01-26T09:44:00Z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eyJoZGlkIjoiMTE5OTUzYTIzNWY0MjZmNmU4ODA5ZWM3NzAwZTQyYWMiLCJ1c2VySWQiOiI0MDM3Nzk2NzEifQ==</vt:lpwstr>
  </property>
  <property fmtid="{D5CDD505-2E9C-101B-9397-08002B2CF9AE}" pid="3" name="KSOProductBuildVer">
    <vt:lpwstr>2052-12.1.0.21915</vt:lpwstr>
  </property>
  <property fmtid="{D5CDD505-2E9C-101B-9397-08002B2CF9AE}" pid="4" name="ICV">
    <vt:lpwstr>6320AB5D7B194F4DA8D01E4FE732D625_13</vt:lpwstr>
  </property>
</Properties>
</file>