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ABA8C" w14:textId="77777777" w:rsidR="002339C8" w:rsidRDefault="002339C8" w:rsidP="002339C8">
      <w:pPr>
        <w:rPr>
          <w:rFonts w:ascii="Arial" w:hAnsi="Arial" w:cs="Arial"/>
        </w:rPr>
      </w:pPr>
    </w:p>
    <w:p w14:paraId="48333D0A" w14:textId="77777777" w:rsidR="002339C8" w:rsidRDefault="002339C8" w:rsidP="002339C8">
      <w:pPr>
        <w:rPr>
          <w:rFonts w:ascii="Arial" w:hAnsi="Arial" w:cs="Arial"/>
        </w:rPr>
      </w:pPr>
      <w:r>
        <w:rPr>
          <w:rFonts w:ascii="Arial" w:hAnsi="Arial" w:cs="Arial" w:hint="eastAsia"/>
        </w:rPr>
        <w:t xml:space="preserve">Fig. S1 </w:t>
      </w: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8D769E7" wp14:editId="1CC55BBB">
            <wp:simplePos x="0" y="0"/>
            <wp:positionH relativeFrom="column">
              <wp:posOffset>0</wp:posOffset>
            </wp:positionH>
            <wp:positionV relativeFrom="paragraph">
              <wp:posOffset>200025</wp:posOffset>
            </wp:positionV>
            <wp:extent cx="5267325" cy="2962275"/>
            <wp:effectExtent l="0" t="0" r="0" b="0"/>
            <wp:wrapTopAndBottom/>
            <wp:docPr id="2054716146" name="图片 3" descr="图片包含 树状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716146" name="图片 3" descr="图片包含 树状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 w:hint="eastAsia"/>
        </w:rPr>
        <w:t xml:space="preserve">Field layout of the injection of different forms of labelled </w:t>
      </w:r>
      <w:r w:rsidRPr="00A42644">
        <w:rPr>
          <w:rFonts w:ascii="Arial" w:hAnsi="Arial" w:cs="Arial" w:hint="eastAsia"/>
          <w:vertAlign w:val="superscript"/>
        </w:rPr>
        <w:t>15</w:t>
      </w:r>
      <w:r>
        <w:rPr>
          <w:rFonts w:ascii="Arial" w:hAnsi="Arial" w:cs="Arial" w:hint="eastAsia"/>
        </w:rPr>
        <w:t>N</w:t>
      </w:r>
    </w:p>
    <w:p w14:paraId="70B97A9A" w14:textId="77777777" w:rsidR="002339C8" w:rsidRDefault="002339C8" w:rsidP="002339C8">
      <w:pPr>
        <w:rPr>
          <w:rFonts w:ascii="Arial" w:hAnsi="Arial" w:cs="Arial"/>
        </w:rPr>
      </w:pPr>
    </w:p>
    <w:p w14:paraId="16A15B36" w14:textId="77777777" w:rsidR="002339C8" w:rsidRPr="00A42644" w:rsidRDefault="002339C8" w:rsidP="002339C8">
      <w:pPr>
        <w:rPr>
          <w:rFonts w:ascii="Arial" w:hAnsi="Arial" w:cs="Arial"/>
        </w:rPr>
      </w:pPr>
      <w:r w:rsidRPr="00A42644">
        <w:rPr>
          <w:rFonts w:ascii="Arial" w:hAnsi="Arial" w:cs="Arial"/>
        </w:rPr>
        <w:t>Figure S2 Root length density (</w:t>
      </w:r>
      <w:proofErr w:type="gramStart"/>
      <w:r w:rsidRPr="00A42644">
        <w:rPr>
          <w:rFonts w:ascii="Arial" w:hAnsi="Arial" w:cs="Arial"/>
        </w:rPr>
        <w:t>RLD,)</w:t>
      </w:r>
      <w:proofErr w:type="gramEnd"/>
      <w:r w:rsidRPr="00A42644">
        <w:rPr>
          <w:rFonts w:ascii="Arial" w:hAnsi="Arial" w:cs="Arial"/>
        </w:rPr>
        <w:t xml:space="preserve">, specific root length, root surface, total root length, fine root length, above-, below-ground and total biomass per individual of sedges and </w:t>
      </w:r>
      <w:proofErr w:type="spellStart"/>
      <w:proofErr w:type="gramStart"/>
      <w:r w:rsidRPr="00A42644">
        <w:rPr>
          <w:rFonts w:ascii="Arial" w:hAnsi="Arial" w:cs="Arial"/>
        </w:rPr>
        <w:t>forbs.Sedges</w:t>
      </w:r>
      <w:proofErr w:type="spellEnd"/>
      <w:proofErr w:type="gramEnd"/>
      <w:r w:rsidRPr="00A42644">
        <w:rPr>
          <w:rFonts w:ascii="Arial" w:hAnsi="Arial" w:cs="Arial"/>
        </w:rPr>
        <w:t xml:space="preserve"> species are </w:t>
      </w:r>
      <w:r w:rsidRPr="00A42644">
        <w:rPr>
          <w:rFonts w:ascii="Arial" w:hAnsi="Arial" w:cs="Arial"/>
          <w:i/>
          <w:iCs/>
        </w:rPr>
        <w:t xml:space="preserve">K. humilis </w:t>
      </w:r>
      <w:r w:rsidRPr="00A42644">
        <w:rPr>
          <w:rFonts w:ascii="Arial" w:hAnsi="Arial" w:cs="Arial"/>
        </w:rPr>
        <w:t xml:space="preserve">and </w:t>
      </w:r>
      <w:r w:rsidRPr="00A42644">
        <w:rPr>
          <w:rFonts w:ascii="Arial" w:hAnsi="Arial" w:cs="Arial"/>
          <w:i/>
          <w:iCs/>
        </w:rPr>
        <w:t xml:space="preserve">K. </w:t>
      </w:r>
      <w:proofErr w:type="spellStart"/>
      <w:r w:rsidRPr="00A42644">
        <w:rPr>
          <w:rFonts w:ascii="Arial" w:hAnsi="Arial" w:cs="Arial"/>
          <w:i/>
          <w:iCs/>
        </w:rPr>
        <w:t>pgymaea</w:t>
      </w:r>
      <w:proofErr w:type="spellEnd"/>
      <w:r w:rsidRPr="00A42644">
        <w:rPr>
          <w:rFonts w:ascii="Arial" w:hAnsi="Arial" w:cs="Arial"/>
          <w:i/>
          <w:iCs/>
        </w:rPr>
        <w:t xml:space="preserve"> </w:t>
      </w:r>
      <w:r w:rsidRPr="00A42644">
        <w:rPr>
          <w:rFonts w:ascii="Arial" w:hAnsi="Arial" w:cs="Arial"/>
        </w:rPr>
        <w:t xml:space="preserve">and forbs are </w:t>
      </w:r>
      <w:r w:rsidRPr="00A42644">
        <w:rPr>
          <w:rFonts w:ascii="Arial" w:hAnsi="Arial" w:cs="Arial"/>
          <w:i/>
          <w:iCs/>
        </w:rPr>
        <w:t xml:space="preserve">A. </w:t>
      </w:r>
      <w:proofErr w:type="spellStart"/>
      <w:r w:rsidRPr="00A42644">
        <w:rPr>
          <w:rFonts w:ascii="Arial" w:hAnsi="Arial" w:cs="Arial"/>
          <w:i/>
          <w:iCs/>
        </w:rPr>
        <w:t>flaccidus</w:t>
      </w:r>
      <w:proofErr w:type="spellEnd"/>
      <w:r w:rsidRPr="00A42644">
        <w:rPr>
          <w:rFonts w:ascii="Arial" w:hAnsi="Arial" w:cs="Arial"/>
        </w:rPr>
        <w:t xml:space="preserve">, S. japonica and </w:t>
      </w:r>
      <w:r w:rsidRPr="00A42644">
        <w:rPr>
          <w:rFonts w:ascii="Arial" w:hAnsi="Arial" w:cs="Arial"/>
          <w:i/>
          <w:iCs/>
        </w:rPr>
        <w:t xml:space="preserve">L. </w:t>
      </w:r>
      <w:proofErr w:type="spellStart"/>
      <w:r w:rsidRPr="00A42644">
        <w:rPr>
          <w:rFonts w:ascii="Arial" w:hAnsi="Arial" w:cs="Arial"/>
          <w:i/>
          <w:iCs/>
        </w:rPr>
        <w:t>nanum</w:t>
      </w:r>
      <w:proofErr w:type="spellEnd"/>
    </w:p>
    <w:p w14:paraId="4734E46F" w14:textId="77777777" w:rsidR="002339C8" w:rsidRDefault="002339C8" w:rsidP="002339C8">
      <w:pPr>
        <w:rPr>
          <w:rFonts w:ascii="Arial" w:hAnsi="Arial" w:cs="Arial"/>
        </w:rPr>
      </w:pPr>
      <w:r w:rsidRPr="00A42644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ABAED7E" wp14:editId="51592096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5274310" cy="3816350"/>
            <wp:effectExtent l="0" t="0" r="0" b="0"/>
            <wp:wrapTopAndBottom/>
            <wp:docPr id="184189743" name="图片 2" descr="城市的夜景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89743" name="图片 2" descr="城市的夜景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2C4A8B" w14:textId="77777777" w:rsidR="002339C8" w:rsidRDefault="002339C8" w:rsidP="002339C8">
      <w:pPr>
        <w:rPr>
          <w:rFonts w:ascii="Arial" w:hAnsi="Arial" w:cs="Arial"/>
        </w:rPr>
      </w:pPr>
    </w:p>
    <w:p w14:paraId="653496A1" w14:textId="77777777" w:rsidR="002339C8" w:rsidRPr="00A42644" w:rsidRDefault="002339C8" w:rsidP="002339C8">
      <w:pPr>
        <w:rPr>
          <w:rFonts w:ascii="Arial" w:hAnsi="Arial" w:cs="Arial"/>
        </w:rPr>
      </w:pPr>
    </w:p>
    <w:p w14:paraId="2D837A0D" w14:textId="77777777" w:rsidR="002339C8" w:rsidRDefault="002339C8" w:rsidP="002339C8">
      <w:pPr>
        <w:rPr>
          <w:rFonts w:ascii="Arial" w:hAnsi="Arial" w:cs="Arial"/>
        </w:rPr>
      </w:pPr>
    </w:p>
    <w:p w14:paraId="27EE1D37" w14:textId="77777777" w:rsidR="002339C8" w:rsidRDefault="002339C8" w:rsidP="002339C8">
      <w:pPr>
        <w:rPr>
          <w:rFonts w:ascii="Arial" w:hAnsi="Arial" w:cs="Arial"/>
        </w:rPr>
      </w:pPr>
      <w:r>
        <w:rPr>
          <w:rFonts w:ascii="Arial" w:hAnsi="Arial" w:cs="Arial" w:hint="eastAsia"/>
        </w:rPr>
        <w:t>Figure S3 The principal component analysis of root traits among the five species.</w:t>
      </w:r>
    </w:p>
    <w:p w14:paraId="74E38E4F" w14:textId="77777777" w:rsidR="002339C8" w:rsidRDefault="002339C8" w:rsidP="002339C8">
      <w:pPr>
        <w:rPr>
          <w:rFonts w:ascii="Arial" w:hAnsi="Arial" w:cs="Arial"/>
        </w:rPr>
      </w:pPr>
      <w:r>
        <w:rPr>
          <w:rFonts w:ascii="Arial" w:hAnsi="Arial" w:cs="Arial" w:hint="eastAsia"/>
        </w:rPr>
        <w:t>See Fig.3 for abbreviations</w:t>
      </w:r>
    </w:p>
    <w:p w14:paraId="6AAB20BC" w14:textId="3E1DE26B" w:rsidR="00AD291F" w:rsidRDefault="002339C8">
      <w:r w:rsidRPr="00A04030">
        <w:rPr>
          <w:rFonts w:ascii="Arial" w:hAnsi="Arial" w:cs="Arial"/>
          <w:noProof/>
        </w:rPr>
        <w:drawing>
          <wp:inline distT="0" distB="0" distL="0" distR="0" wp14:anchorId="1B83F9B7" wp14:editId="1D4D0D7D">
            <wp:extent cx="5274310" cy="5203825"/>
            <wp:effectExtent l="0" t="0" r="0" b="0"/>
            <wp:docPr id="2070504256" name="图片 4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504256" name="图片 4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0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6BE5E" w14:textId="77777777" w:rsidR="0095089A" w:rsidRDefault="0095089A"/>
    <w:p w14:paraId="79E1FBBF" w14:textId="77777777" w:rsidR="0095089A" w:rsidRDefault="0095089A"/>
    <w:p w14:paraId="73E430AC" w14:textId="77777777" w:rsidR="0095089A" w:rsidRDefault="0095089A"/>
    <w:p w14:paraId="7DD65FB8" w14:textId="77777777" w:rsidR="0095089A" w:rsidRDefault="0095089A"/>
    <w:p w14:paraId="6E235DEF" w14:textId="77777777" w:rsidR="0095089A" w:rsidRDefault="0095089A"/>
    <w:p w14:paraId="2FB918D8" w14:textId="77777777" w:rsidR="0095089A" w:rsidRDefault="0095089A"/>
    <w:p w14:paraId="37BC7A0E" w14:textId="77777777" w:rsidR="0095089A" w:rsidRDefault="0095089A"/>
    <w:p w14:paraId="13117262" w14:textId="77777777" w:rsidR="0095089A" w:rsidRDefault="0095089A"/>
    <w:p w14:paraId="6AF35C8F" w14:textId="77777777" w:rsidR="0095089A" w:rsidRDefault="0095089A"/>
    <w:p w14:paraId="57C8BFDE" w14:textId="77777777" w:rsidR="0095089A" w:rsidRDefault="0095089A"/>
    <w:p w14:paraId="762647E1" w14:textId="77777777" w:rsidR="0095089A" w:rsidRDefault="0095089A"/>
    <w:p w14:paraId="6ABABEA3" w14:textId="77777777" w:rsidR="0095089A" w:rsidRDefault="0095089A"/>
    <w:p w14:paraId="6F89E6EA" w14:textId="77777777" w:rsidR="0095089A" w:rsidRDefault="0095089A"/>
    <w:p w14:paraId="1A558A18" w14:textId="77777777" w:rsidR="0095089A" w:rsidRDefault="0095089A"/>
    <w:p w14:paraId="477F510E" w14:textId="77777777" w:rsidR="0095089A" w:rsidRPr="0095089A" w:rsidRDefault="0095089A" w:rsidP="0095089A">
      <w:pPr>
        <w:rPr>
          <w:rFonts w:ascii="Arial" w:hAnsi="Arial" w:cs="Arial"/>
        </w:rPr>
      </w:pPr>
      <w:r w:rsidRPr="0095089A">
        <w:rPr>
          <w:rFonts w:ascii="Arial" w:hAnsi="Arial" w:cs="Arial"/>
        </w:rPr>
        <w:lastRenderedPageBreak/>
        <w:t>Table S1 Relative coverage of the studied species in the plant community of undegraded alpine meadow</w:t>
      </w:r>
    </w:p>
    <w:p w14:paraId="7A557367" w14:textId="77777777" w:rsidR="0095089A" w:rsidRPr="0095089A" w:rsidRDefault="0095089A" w:rsidP="0095089A">
      <w:pPr>
        <w:rPr>
          <w:rFonts w:ascii="Arial" w:hAnsi="Arial" w:cs="Arial"/>
        </w:rPr>
      </w:pPr>
    </w:p>
    <w:tbl>
      <w:tblPr>
        <w:tblStyle w:val="41"/>
        <w:tblW w:w="5000" w:type="pct"/>
        <w:tblLook w:val="04A0" w:firstRow="1" w:lastRow="0" w:firstColumn="1" w:lastColumn="0" w:noHBand="0" w:noVBand="1"/>
      </w:tblPr>
      <w:tblGrid>
        <w:gridCol w:w="1313"/>
        <w:gridCol w:w="1415"/>
        <w:gridCol w:w="1415"/>
        <w:gridCol w:w="1730"/>
        <w:gridCol w:w="1285"/>
        <w:gridCol w:w="1364"/>
      </w:tblGrid>
      <w:tr w:rsidR="0095089A" w:rsidRPr="0095089A" w14:paraId="6209BE8E" w14:textId="77777777" w:rsidTr="009508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" w:type="pct"/>
          </w:tcPr>
          <w:p w14:paraId="3B393725" w14:textId="77777777" w:rsidR="0095089A" w:rsidRPr="0095089A" w:rsidRDefault="0095089A" w:rsidP="002B78E6">
            <w:pPr>
              <w:rPr>
                <w:rFonts w:ascii="Arial" w:hAnsi="Arial" w:cs="Arial"/>
              </w:rPr>
            </w:pPr>
            <w:r w:rsidRPr="0095089A">
              <w:rPr>
                <w:rFonts w:ascii="Arial" w:hAnsi="Arial" w:cs="Arial"/>
              </w:rPr>
              <w:t>Species</w:t>
            </w:r>
          </w:p>
        </w:tc>
        <w:tc>
          <w:tcPr>
            <w:tcW w:w="830" w:type="pct"/>
          </w:tcPr>
          <w:p w14:paraId="1D0562AE" w14:textId="77777777" w:rsidR="0095089A" w:rsidRPr="0095089A" w:rsidRDefault="0095089A" w:rsidP="002B78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i/>
                <w:iCs/>
              </w:rPr>
            </w:pPr>
            <w:proofErr w:type="spellStart"/>
            <w:r w:rsidRPr="0095089A">
              <w:rPr>
                <w:rFonts w:ascii="Arial" w:hAnsi="Arial" w:cs="Arial"/>
                <w:b w:val="0"/>
                <w:bCs w:val="0"/>
                <w:i/>
                <w:iCs/>
              </w:rPr>
              <w:t>Kobresia</w:t>
            </w:r>
            <w:proofErr w:type="spellEnd"/>
            <w:r w:rsidRPr="0095089A">
              <w:rPr>
                <w:rFonts w:ascii="Arial" w:hAnsi="Arial" w:cs="Arial"/>
                <w:b w:val="0"/>
                <w:bCs w:val="0"/>
                <w:i/>
                <w:iCs/>
              </w:rPr>
              <w:t xml:space="preserve"> humilis</w:t>
            </w:r>
          </w:p>
        </w:tc>
        <w:tc>
          <w:tcPr>
            <w:tcW w:w="830" w:type="pct"/>
          </w:tcPr>
          <w:p w14:paraId="72A777B0" w14:textId="77777777" w:rsidR="0095089A" w:rsidRPr="0095089A" w:rsidRDefault="0095089A" w:rsidP="002B78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i/>
                <w:iCs/>
              </w:rPr>
            </w:pPr>
            <w:proofErr w:type="spellStart"/>
            <w:r w:rsidRPr="0095089A">
              <w:rPr>
                <w:rFonts w:ascii="Arial" w:hAnsi="Arial" w:cs="Arial"/>
                <w:b w:val="0"/>
                <w:bCs w:val="0"/>
                <w:i/>
                <w:iCs/>
              </w:rPr>
              <w:t>Kobresia</w:t>
            </w:r>
            <w:proofErr w:type="spellEnd"/>
            <w:r w:rsidRPr="0095089A">
              <w:rPr>
                <w:rFonts w:ascii="Arial" w:hAnsi="Arial" w:cs="Arial"/>
                <w:b w:val="0"/>
                <w:bCs w:val="0"/>
                <w:i/>
                <w:iCs/>
              </w:rPr>
              <w:t xml:space="preserve"> pygmaea</w:t>
            </w:r>
          </w:p>
        </w:tc>
        <w:tc>
          <w:tcPr>
            <w:tcW w:w="1015" w:type="pct"/>
          </w:tcPr>
          <w:p w14:paraId="1DA789E9" w14:textId="77777777" w:rsidR="0095089A" w:rsidRPr="0095089A" w:rsidRDefault="0095089A" w:rsidP="002B78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i/>
                <w:iCs/>
              </w:rPr>
            </w:pPr>
            <w:r w:rsidRPr="0095089A">
              <w:rPr>
                <w:rFonts w:ascii="Arial" w:hAnsi="Arial" w:cs="Arial"/>
                <w:b w:val="0"/>
                <w:bCs w:val="0"/>
                <w:i/>
                <w:iCs/>
              </w:rPr>
              <w:t xml:space="preserve">Leontopodium </w:t>
            </w:r>
            <w:proofErr w:type="spellStart"/>
            <w:r w:rsidRPr="0095089A">
              <w:rPr>
                <w:rFonts w:ascii="Arial" w:hAnsi="Arial" w:cs="Arial"/>
                <w:b w:val="0"/>
                <w:bCs w:val="0"/>
                <w:i/>
                <w:iCs/>
              </w:rPr>
              <w:t>nanum</w:t>
            </w:r>
            <w:proofErr w:type="spellEnd"/>
          </w:p>
        </w:tc>
        <w:tc>
          <w:tcPr>
            <w:tcW w:w="754" w:type="pct"/>
          </w:tcPr>
          <w:p w14:paraId="3F626392" w14:textId="77777777" w:rsidR="0095089A" w:rsidRPr="0095089A" w:rsidRDefault="0095089A" w:rsidP="002B78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i/>
                <w:iCs/>
              </w:rPr>
            </w:pPr>
            <w:r w:rsidRPr="0095089A">
              <w:rPr>
                <w:rFonts w:ascii="Arial" w:hAnsi="Arial" w:cs="Arial"/>
                <w:b w:val="0"/>
                <w:bCs w:val="0"/>
                <w:i/>
                <w:iCs/>
              </w:rPr>
              <w:t xml:space="preserve">Aster </w:t>
            </w:r>
            <w:proofErr w:type="spellStart"/>
            <w:r w:rsidRPr="0095089A">
              <w:rPr>
                <w:rFonts w:ascii="Arial" w:hAnsi="Arial" w:cs="Arial"/>
                <w:b w:val="0"/>
                <w:bCs w:val="0"/>
                <w:i/>
                <w:iCs/>
              </w:rPr>
              <w:t>flaccidus</w:t>
            </w:r>
            <w:proofErr w:type="spellEnd"/>
          </w:p>
        </w:tc>
        <w:tc>
          <w:tcPr>
            <w:tcW w:w="800" w:type="pct"/>
          </w:tcPr>
          <w:p w14:paraId="3C92AD28" w14:textId="77777777" w:rsidR="0095089A" w:rsidRPr="0095089A" w:rsidRDefault="0095089A" w:rsidP="002B78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i/>
                <w:iCs/>
              </w:rPr>
            </w:pPr>
            <w:proofErr w:type="spellStart"/>
            <w:r w:rsidRPr="0095089A">
              <w:rPr>
                <w:rFonts w:ascii="Arial" w:hAnsi="Arial" w:cs="Arial"/>
                <w:b w:val="0"/>
                <w:bCs w:val="0"/>
                <w:i/>
                <w:iCs/>
              </w:rPr>
              <w:t>Saussurea</w:t>
            </w:r>
            <w:proofErr w:type="spellEnd"/>
            <w:r w:rsidRPr="0095089A">
              <w:rPr>
                <w:rFonts w:ascii="Arial" w:hAnsi="Arial" w:cs="Arial"/>
                <w:b w:val="0"/>
                <w:bCs w:val="0"/>
                <w:i/>
                <w:iCs/>
              </w:rPr>
              <w:t xml:space="preserve"> japonica</w:t>
            </w:r>
          </w:p>
        </w:tc>
      </w:tr>
      <w:tr w:rsidR="0095089A" w:rsidRPr="0095089A" w14:paraId="63BEEDAA" w14:textId="77777777" w:rsidTr="009508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0" w:type="pct"/>
          </w:tcPr>
          <w:p w14:paraId="2AE0446C" w14:textId="77777777" w:rsidR="0095089A" w:rsidRPr="0095089A" w:rsidRDefault="0095089A" w:rsidP="002B78E6">
            <w:pPr>
              <w:rPr>
                <w:rFonts w:ascii="Arial" w:hAnsi="Arial" w:cs="Arial"/>
              </w:rPr>
            </w:pPr>
            <w:r w:rsidRPr="0095089A">
              <w:rPr>
                <w:rFonts w:ascii="Arial" w:hAnsi="Arial" w:cs="Arial"/>
              </w:rPr>
              <w:t>Coverage (%)</w:t>
            </w:r>
          </w:p>
        </w:tc>
        <w:tc>
          <w:tcPr>
            <w:tcW w:w="830" w:type="pct"/>
          </w:tcPr>
          <w:p w14:paraId="78ADC038" w14:textId="77777777" w:rsidR="0095089A" w:rsidRPr="0095089A" w:rsidRDefault="0095089A" w:rsidP="002B78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5089A">
              <w:rPr>
                <w:rFonts w:ascii="Arial" w:hAnsi="Arial" w:cs="Arial"/>
              </w:rPr>
              <w:t>20.63±3.65</w:t>
            </w:r>
          </w:p>
        </w:tc>
        <w:tc>
          <w:tcPr>
            <w:tcW w:w="830" w:type="pct"/>
          </w:tcPr>
          <w:p w14:paraId="3CB40E25" w14:textId="77777777" w:rsidR="0095089A" w:rsidRPr="0095089A" w:rsidRDefault="0095089A" w:rsidP="002B78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5089A">
              <w:rPr>
                <w:rFonts w:ascii="Arial" w:hAnsi="Arial" w:cs="Arial"/>
              </w:rPr>
              <w:t>25.94±6.94</w:t>
            </w:r>
          </w:p>
        </w:tc>
        <w:tc>
          <w:tcPr>
            <w:tcW w:w="1015" w:type="pct"/>
          </w:tcPr>
          <w:p w14:paraId="628F6733" w14:textId="77777777" w:rsidR="0095089A" w:rsidRPr="0095089A" w:rsidRDefault="0095089A" w:rsidP="002B78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5089A">
              <w:rPr>
                <w:rFonts w:ascii="Arial" w:hAnsi="Arial" w:cs="Arial"/>
              </w:rPr>
              <w:t>12.00±2.78</w:t>
            </w:r>
          </w:p>
        </w:tc>
        <w:tc>
          <w:tcPr>
            <w:tcW w:w="754" w:type="pct"/>
          </w:tcPr>
          <w:p w14:paraId="3276ED7D" w14:textId="77777777" w:rsidR="0095089A" w:rsidRPr="0095089A" w:rsidRDefault="0095089A" w:rsidP="002B78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5089A">
              <w:rPr>
                <w:rFonts w:ascii="Arial" w:hAnsi="Arial" w:cs="Arial"/>
              </w:rPr>
              <w:t>3.65±1.80</w:t>
            </w:r>
          </w:p>
        </w:tc>
        <w:tc>
          <w:tcPr>
            <w:tcW w:w="800" w:type="pct"/>
          </w:tcPr>
          <w:p w14:paraId="1781A5B6" w14:textId="77777777" w:rsidR="0095089A" w:rsidRPr="0095089A" w:rsidRDefault="0095089A" w:rsidP="002B78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95089A">
              <w:rPr>
                <w:rFonts w:ascii="Arial" w:hAnsi="Arial" w:cs="Arial"/>
              </w:rPr>
              <w:t>4.58±3.44</w:t>
            </w:r>
          </w:p>
        </w:tc>
      </w:tr>
    </w:tbl>
    <w:p w14:paraId="2EB07597" w14:textId="77777777" w:rsidR="0095089A" w:rsidRDefault="0095089A" w:rsidP="0095089A"/>
    <w:p w14:paraId="2641DB1B" w14:textId="77777777" w:rsidR="0095089A" w:rsidRDefault="0095089A">
      <w:pPr>
        <w:rPr>
          <w:rFonts w:hint="eastAsia"/>
        </w:rPr>
      </w:pPr>
    </w:p>
    <w:sectPr w:rsidR="009508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46ADF" w14:textId="77777777" w:rsidR="006308A0" w:rsidRDefault="006308A0" w:rsidP="002339C8">
      <w:r>
        <w:separator/>
      </w:r>
    </w:p>
  </w:endnote>
  <w:endnote w:type="continuationSeparator" w:id="0">
    <w:p w14:paraId="2492FAD9" w14:textId="77777777" w:rsidR="006308A0" w:rsidRDefault="006308A0" w:rsidP="0023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51BEE" w14:textId="77777777" w:rsidR="006308A0" w:rsidRDefault="006308A0" w:rsidP="002339C8">
      <w:r>
        <w:separator/>
      </w:r>
    </w:p>
  </w:footnote>
  <w:footnote w:type="continuationSeparator" w:id="0">
    <w:p w14:paraId="631DA5C3" w14:textId="77777777" w:rsidR="006308A0" w:rsidRDefault="006308A0" w:rsidP="002339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30A7C"/>
    <w:rsid w:val="00130A7C"/>
    <w:rsid w:val="001D2ABA"/>
    <w:rsid w:val="002339C8"/>
    <w:rsid w:val="006308A0"/>
    <w:rsid w:val="007B36EB"/>
    <w:rsid w:val="0095089A"/>
    <w:rsid w:val="00AD291F"/>
    <w:rsid w:val="00C7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6D70BA"/>
  <w15:chartTrackingRefBased/>
  <w15:docId w15:val="{F318D535-19DC-4D05-92E2-AAEAB4954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39C8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30A7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0A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0A7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30A7C"/>
    <w:pPr>
      <w:keepNext/>
      <w:keepLines/>
      <w:spacing w:before="80" w:after="40"/>
      <w:outlineLvl w:val="3"/>
    </w:pPr>
    <w:rPr>
      <w:rFonts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30A7C"/>
    <w:pPr>
      <w:keepNext/>
      <w:keepLines/>
      <w:spacing w:before="80" w:after="40"/>
      <w:outlineLvl w:val="4"/>
    </w:pPr>
    <w:rPr>
      <w:rFonts w:cstheme="majorBidi"/>
      <w:color w:val="365F9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0A7C"/>
    <w:pPr>
      <w:keepNext/>
      <w:keepLines/>
      <w:spacing w:before="40"/>
      <w:outlineLvl w:val="5"/>
    </w:pPr>
    <w:rPr>
      <w:rFonts w:cstheme="majorBidi"/>
      <w:b/>
      <w:b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30A7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30A7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30A7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30A7C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30A7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30A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30A7C"/>
    <w:rPr>
      <w:rFonts w:cstheme="majorBidi"/>
      <w:color w:val="365F9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30A7C"/>
    <w:rPr>
      <w:rFonts w:cstheme="majorBidi"/>
      <w:color w:val="365F9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30A7C"/>
    <w:rPr>
      <w:rFonts w:cstheme="majorBidi"/>
      <w:b/>
      <w:bCs/>
      <w:color w:val="365F9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30A7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30A7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30A7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30A7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30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30A7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30A7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30A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30A7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30A7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30A7C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30A7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30A7C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130A7C"/>
    <w:rPr>
      <w:b/>
      <w:bCs/>
      <w:smallCaps/>
      <w:color w:val="365F9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339C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339C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339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339C8"/>
    <w:rPr>
      <w:sz w:val="18"/>
      <w:szCs w:val="18"/>
    </w:rPr>
  </w:style>
  <w:style w:type="table" w:styleId="41">
    <w:name w:val="Plain Table 4"/>
    <w:basedOn w:val="a1"/>
    <w:uiPriority w:val="44"/>
    <w:rsid w:val="009508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Fei Peng</dc:creator>
  <cp:keywords/>
  <dc:description/>
  <cp:lastModifiedBy>Fei Peng</cp:lastModifiedBy>
  <cp:revision>3</cp:revision>
  <dcterms:created xsi:type="dcterms:W3CDTF">2025-05-12T09:01:00Z</dcterms:created>
  <dcterms:modified xsi:type="dcterms:W3CDTF">2025-05-12T09:05:00Z</dcterms:modified>
</cp:coreProperties>
</file>