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7B75B4" w14:textId="2D404CE1" w:rsidR="00EB6596" w:rsidRPr="00696ECE" w:rsidRDefault="00EA750B" w:rsidP="00AC118E">
      <w:pPr>
        <w:spacing w:line="480" w:lineRule="auto"/>
        <w:jc w:val="center"/>
        <w:rPr>
          <w:rFonts w:ascii="Times New Roman" w:hAnsi="Times New Roman" w:cs="Times New Roman"/>
          <w:b/>
          <w:bCs/>
          <w:sz w:val="22"/>
        </w:rPr>
      </w:pPr>
      <w:bookmarkStart w:id="0" w:name="OLE_LINK9"/>
      <w:r w:rsidRPr="00696ECE">
        <w:rPr>
          <w:rFonts w:ascii="Times New Roman" w:hAnsi="Times New Roman" w:cs="Times New Roman"/>
          <w:b/>
          <w:bCs/>
          <w:sz w:val="22"/>
        </w:rPr>
        <w:t>Supplementary</w:t>
      </w:r>
      <w:bookmarkEnd w:id="0"/>
      <w:r w:rsidRPr="00696ECE">
        <w:rPr>
          <w:rFonts w:ascii="Times New Roman" w:hAnsi="Times New Roman" w:cs="Times New Roman"/>
          <w:b/>
          <w:bCs/>
          <w:sz w:val="22"/>
        </w:rPr>
        <w:t xml:space="preserve"> material</w:t>
      </w:r>
    </w:p>
    <w:p w14:paraId="768E05E2" w14:textId="48453BE9" w:rsidR="008709C8" w:rsidRPr="008709C8" w:rsidRDefault="006704E8" w:rsidP="008709C8">
      <w:pPr>
        <w:spacing w:line="480" w:lineRule="auto"/>
        <w:rPr>
          <w:rFonts w:ascii="Times New Roman" w:eastAsia="等线" w:hAnsi="Times New Roman" w:cs="Times New Roman"/>
          <w:b/>
          <w:bCs/>
          <w:color w:val="000000"/>
          <w:sz w:val="22"/>
        </w:rPr>
      </w:pPr>
      <w:bookmarkStart w:id="1" w:name="OLE_LINK57"/>
      <w:bookmarkStart w:id="2" w:name="OLE_LINK2"/>
      <w:r w:rsidRPr="006704E8">
        <w:rPr>
          <w:rFonts w:ascii="Times New Roman" w:eastAsia="等线" w:hAnsi="Times New Roman" w:cs="Times New Roman" w:hint="eastAsia"/>
          <w:b/>
          <w:bCs/>
          <w:color w:val="000000"/>
          <w:sz w:val="22"/>
        </w:rPr>
        <w:t>Linking soil nematode communities to plant- and microbial-derived carbon under organic and inorganic fertilization practices</w:t>
      </w:r>
    </w:p>
    <w:p w14:paraId="4184AEC8" w14:textId="77777777" w:rsidR="008709C8" w:rsidRPr="008709C8" w:rsidRDefault="008709C8" w:rsidP="008709C8">
      <w:pPr>
        <w:spacing w:line="480" w:lineRule="auto"/>
        <w:rPr>
          <w:rFonts w:ascii="Times New Roman" w:eastAsia="等线" w:hAnsi="Times New Roman" w:cs="Times New Roman"/>
          <w:sz w:val="22"/>
        </w:rPr>
      </w:pPr>
      <w:bookmarkStart w:id="3" w:name="_Hlk187681135"/>
      <w:proofErr w:type="spellStart"/>
      <w:r w:rsidRPr="008709C8">
        <w:rPr>
          <w:rFonts w:ascii="Times New Roman" w:eastAsia="等线" w:hAnsi="Times New Roman" w:cs="Times New Roman"/>
          <w:sz w:val="22"/>
        </w:rPr>
        <w:t>Jigao</w:t>
      </w:r>
      <w:proofErr w:type="spellEnd"/>
      <w:r w:rsidRPr="008709C8">
        <w:rPr>
          <w:rFonts w:ascii="Times New Roman" w:eastAsia="等线" w:hAnsi="Times New Roman" w:cs="Times New Roman"/>
          <w:sz w:val="22"/>
        </w:rPr>
        <w:t> Wang</w:t>
      </w:r>
      <w:r w:rsidRPr="008709C8">
        <w:rPr>
          <w:rFonts w:ascii="Times New Roman" w:eastAsia="等线" w:hAnsi="Times New Roman" w:cs="Times New Roman"/>
          <w:sz w:val="22"/>
          <w:vertAlign w:val="superscript"/>
        </w:rPr>
        <w:t>1,2</w:t>
      </w:r>
      <w:r w:rsidRPr="008709C8">
        <w:rPr>
          <w:rFonts w:ascii="Times New Roman" w:eastAsia="等线" w:hAnsi="Times New Roman" w:cs="Times New Roman"/>
          <w:sz w:val="22"/>
        </w:rPr>
        <w:t xml:space="preserve">, </w:t>
      </w:r>
      <w:bookmarkStart w:id="4" w:name="OLE_LINK87"/>
      <w:proofErr w:type="spellStart"/>
      <w:r w:rsidRPr="008709C8">
        <w:rPr>
          <w:rFonts w:ascii="Times New Roman" w:eastAsia="等线" w:hAnsi="Times New Roman" w:cs="Times New Roman"/>
          <w:sz w:val="22"/>
        </w:rPr>
        <w:t>Yanli</w:t>
      </w:r>
      <w:proofErr w:type="spellEnd"/>
      <w:r w:rsidRPr="008709C8">
        <w:rPr>
          <w:rFonts w:ascii="Times New Roman" w:eastAsia="等线" w:hAnsi="Times New Roman" w:cs="Times New Roman"/>
          <w:sz w:val="22"/>
        </w:rPr>
        <w:t xml:space="preserve"> Jing</w:t>
      </w:r>
      <w:bookmarkEnd w:id="4"/>
      <w:r w:rsidRPr="008709C8">
        <w:rPr>
          <w:rFonts w:ascii="Times New Roman" w:eastAsia="等线" w:hAnsi="Times New Roman" w:cs="Times New Roman"/>
          <w:sz w:val="22"/>
          <w:vertAlign w:val="superscript"/>
        </w:rPr>
        <w:t>3</w:t>
      </w:r>
      <w:r w:rsidRPr="008709C8">
        <w:rPr>
          <w:rFonts w:ascii="Times New Roman" w:eastAsia="等线" w:hAnsi="Times New Roman" w:cs="Times New Roman"/>
          <w:sz w:val="22"/>
        </w:rPr>
        <w:t>, Tao Wang</w:t>
      </w:r>
      <w:r w:rsidRPr="008709C8">
        <w:rPr>
          <w:rFonts w:ascii="Times New Roman" w:eastAsia="等线" w:hAnsi="Times New Roman" w:cs="Times New Roman"/>
          <w:sz w:val="22"/>
          <w:vertAlign w:val="superscript"/>
        </w:rPr>
        <w:t>1</w:t>
      </w:r>
      <w:r w:rsidRPr="008709C8">
        <w:rPr>
          <w:rFonts w:ascii="Times New Roman" w:eastAsia="等线" w:hAnsi="Times New Roman" w:cs="Times New Roman"/>
          <w:sz w:val="22"/>
        </w:rPr>
        <w:t>, Kai Wei</w:t>
      </w:r>
      <w:proofErr w:type="gramStart"/>
      <w:r w:rsidRPr="008709C8">
        <w:rPr>
          <w:rFonts w:ascii="Times New Roman" w:eastAsia="等线" w:hAnsi="Times New Roman" w:cs="Times New Roman"/>
          <w:sz w:val="22"/>
          <w:vertAlign w:val="superscript"/>
        </w:rPr>
        <w:t>1,*</w:t>
      </w:r>
      <w:proofErr w:type="gramEnd"/>
      <w:r w:rsidRPr="008709C8">
        <w:rPr>
          <w:rFonts w:ascii="Times New Roman" w:eastAsia="等线" w:hAnsi="Times New Roman" w:cs="Times New Roman"/>
          <w:sz w:val="22"/>
        </w:rPr>
        <w:t xml:space="preserve"> Rui Yang</w:t>
      </w:r>
      <w:r w:rsidRPr="008709C8">
        <w:rPr>
          <w:rFonts w:ascii="Times New Roman" w:eastAsia="等线" w:hAnsi="Times New Roman" w:cs="Times New Roman"/>
          <w:sz w:val="22"/>
          <w:vertAlign w:val="superscript"/>
        </w:rPr>
        <w:t>1,2</w:t>
      </w:r>
      <w:r w:rsidRPr="008709C8">
        <w:rPr>
          <w:rFonts w:ascii="Times New Roman" w:eastAsia="等线" w:hAnsi="Times New Roman" w:cs="Times New Roman"/>
          <w:sz w:val="22"/>
        </w:rPr>
        <w:t xml:space="preserve">, </w:t>
      </w:r>
      <w:proofErr w:type="spellStart"/>
      <w:r w:rsidRPr="008709C8">
        <w:rPr>
          <w:rFonts w:ascii="Times New Roman" w:eastAsia="等线" w:hAnsi="Times New Roman" w:cs="Times New Roman"/>
          <w:sz w:val="22"/>
        </w:rPr>
        <w:t>Jinlong</w:t>
      </w:r>
      <w:proofErr w:type="spellEnd"/>
      <w:r w:rsidRPr="008709C8">
        <w:rPr>
          <w:rFonts w:ascii="Times New Roman" w:eastAsia="等线" w:hAnsi="Times New Roman" w:cs="Times New Roman"/>
          <w:sz w:val="22"/>
        </w:rPr>
        <w:t xml:space="preserve"> Yan</w:t>
      </w:r>
      <w:bookmarkStart w:id="5" w:name="OLE_LINK33"/>
      <w:r w:rsidRPr="008709C8">
        <w:rPr>
          <w:rFonts w:ascii="Times New Roman" w:eastAsia="等线" w:hAnsi="Times New Roman" w:cs="Times New Roman"/>
          <w:sz w:val="22"/>
          <w:vertAlign w:val="superscript"/>
        </w:rPr>
        <w:t>1,2</w:t>
      </w:r>
      <w:bookmarkEnd w:id="5"/>
      <w:r w:rsidRPr="008709C8">
        <w:rPr>
          <w:rFonts w:ascii="Times New Roman" w:eastAsia="等线" w:hAnsi="Times New Roman" w:cs="Times New Roman"/>
          <w:sz w:val="22"/>
        </w:rPr>
        <w:t xml:space="preserve">, </w:t>
      </w:r>
      <w:bookmarkStart w:id="6" w:name="OLE_LINK6"/>
      <w:proofErr w:type="spellStart"/>
      <w:r w:rsidRPr="008709C8">
        <w:rPr>
          <w:rFonts w:ascii="Times New Roman" w:eastAsia="等线" w:hAnsi="Times New Roman" w:cs="Times New Roman"/>
          <w:sz w:val="22"/>
        </w:rPr>
        <w:t>Jialiang</w:t>
      </w:r>
      <w:proofErr w:type="spellEnd"/>
      <w:r w:rsidRPr="008709C8">
        <w:rPr>
          <w:rFonts w:ascii="Times New Roman" w:eastAsia="等线" w:hAnsi="Times New Roman" w:cs="Times New Roman"/>
          <w:sz w:val="22"/>
        </w:rPr>
        <w:t> Tang</w:t>
      </w:r>
      <w:r w:rsidRPr="008709C8">
        <w:rPr>
          <w:rFonts w:ascii="Times New Roman" w:eastAsia="等线" w:hAnsi="Times New Roman" w:cs="Times New Roman"/>
          <w:sz w:val="22"/>
          <w:vertAlign w:val="superscript"/>
        </w:rPr>
        <w:t>1</w:t>
      </w:r>
      <w:r w:rsidRPr="008709C8">
        <w:rPr>
          <w:rFonts w:ascii="Times New Roman" w:eastAsia="等线" w:hAnsi="Times New Roman" w:cs="Times New Roman"/>
          <w:sz w:val="22"/>
        </w:rPr>
        <w:t>, Bo Zhu</w:t>
      </w:r>
      <w:r w:rsidRPr="008709C8">
        <w:rPr>
          <w:rFonts w:ascii="Times New Roman" w:eastAsia="等线" w:hAnsi="Times New Roman" w:cs="Times New Roman"/>
          <w:sz w:val="22"/>
          <w:vertAlign w:val="superscript"/>
        </w:rPr>
        <w:t>1</w:t>
      </w:r>
    </w:p>
    <w:p w14:paraId="1A31F5EA" w14:textId="77777777" w:rsidR="008709C8" w:rsidRPr="008709C8" w:rsidRDefault="008709C8" w:rsidP="008709C8">
      <w:pPr>
        <w:spacing w:line="480" w:lineRule="auto"/>
        <w:rPr>
          <w:rFonts w:ascii="Times New Roman" w:eastAsia="等线" w:hAnsi="Times New Roman" w:cs="Times New Roman"/>
          <w:sz w:val="22"/>
        </w:rPr>
      </w:pPr>
      <w:bookmarkStart w:id="7" w:name="OLE_LINK112"/>
      <w:bookmarkStart w:id="8" w:name="OLE_LINK113"/>
      <w:bookmarkEnd w:id="6"/>
      <w:r w:rsidRPr="008709C8">
        <w:rPr>
          <w:rFonts w:ascii="Times New Roman" w:eastAsia="等线" w:hAnsi="Times New Roman" w:cs="Times New Roman"/>
          <w:sz w:val="22"/>
          <w:vertAlign w:val="superscript"/>
        </w:rPr>
        <w:t>1</w:t>
      </w:r>
      <w:r w:rsidRPr="008709C8">
        <w:rPr>
          <w:rFonts w:ascii="Times New Roman" w:eastAsia="等线" w:hAnsi="Times New Roman" w:cs="Times New Roman"/>
          <w:i/>
          <w:iCs/>
          <w:sz w:val="22"/>
          <w:vertAlign w:val="superscript"/>
        </w:rPr>
        <w:t xml:space="preserve"> </w:t>
      </w:r>
      <w:r w:rsidRPr="008709C8">
        <w:rPr>
          <w:rFonts w:ascii="Times New Roman" w:eastAsia="等线" w:hAnsi="Times New Roman" w:cs="Times New Roman"/>
          <w:i/>
          <w:iCs/>
          <w:sz w:val="22"/>
        </w:rPr>
        <w:t xml:space="preserve">Key Laboratory of Mountain Surface Processes and Ecological Regulation, </w:t>
      </w:r>
      <w:bookmarkStart w:id="9" w:name="OLE_LINK127"/>
      <w:r w:rsidRPr="008709C8">
        <w:rPr>
          <w:rFonts w:ascii="Times New Roman" w:eastAsia="等线" w:hAnsi="Times New Roman" w:cs="Times New Roman"/>
          <w:i/>
          <w:iCs/>
          <w:sz w:val="22"/>
        </w:rPr>
        <w:t>Institute of Mountain Hazards and Environment, Chinese Academy of Sciences</w:t>
      </w:r>
      <w:bookmarkEnd w:id="7"/>
      <w:bookmarkEnd w:id="9"/>
      <w:r w:rsidRPr="008709C8">
        <w:rPr>
          <w:rFonts w:ascii="Times New Roman" w:eastAsia="等线" w:hAnsi="Times New Roman" w:cs="Times New Roman"/>
          <w:i/>
          <w:iCs/>
          <w:sz w:val="22"/>
        </w:rPr>
        <w:t>,</w:t>
      </w:r>
      <w:bookmarkEnd w:id="8"/>
      <w:r w:rsidRPr="008709C8">
        <w:rPr>
          <w:rFonts w:ascii="Times New Roman" w:eastAsia="等线" w:hAnsi="Times New Roman" w:cs="Times New Roman"/>
          <w:i/>
          <w:iCs/>
          <w:sz w:val="22"/>
        </w:rPr>
        <w:t xml:space="preserve"> Chengdu, 610213, China</w:t>
      </w:r>
      <w:r w:rsidRPr="008709C8">
        <w:rPr>
          <w:rFonts w:ascii="Times New Roman" w:eastAsia="等线" w:hAnsi="Times New Roman" w:cs="Times New Roman"/>
          <w:sz w:val="22"/>
        </w:rPr>
        <w:t xml:space="preserve"> </w:t>
      </w:r>
    </w:p>
    <w:p w14:paraId="09B3E1E3" w14:textId="77777777" w:rsidR="008709C8" w:rsidRPr="008709C8" w:rsidRDefault="008709C8" w:rsidP="008709C8">
      <w:pPr>
        <w:spacing w:line="480" w:lineRule="auto"/>
        <w:rPr>
          <w:rFonts w:ascii="Times New Roman" w:eastAsia="等线" w:hAnsi="Times New Roman" w:cs="Times New Roman"/>
          <w:i/>
          <w:iCs/>
          <w:sz w:val="22"/>
        </w:rPr>
      </w:pPr>
      <w:r w:rsidRPr="008709C8">
        <w:rPr>
          <w:rFonts w:ascii="Times New Roman" w:eastAsia="等线" w:hAnsi="Times New Roman" w:cs="Times New Roman"/>
          <w:sz w:val="22"/>
          <w:vertAlign w:val="superscript"/>
        </w:rPr>
        <w:t>2</w:t>
      </w:r>
      <w:r w:rsidRPr="008709C8">
        <w:rPr>
          <w:rFonts w:ascii="Times New Roman" w:eastAsia="等线" w:hAnsi="Times New Roman" w:cs="Times New Roman"/>
          <w:i/>
          <w:iCs/>
          <w:sz w:val="22"/>
          <w:vertAlign w:val="superscript"/>
        </w:rPr>
        <w:t xml:space="preserve"> </w:t>
      </w:r>
      <w:r w:rsidRPr="008709C8">
        <w:rPr>
          <w:rFonts w:ascii="Times New Roman" w:eastAsia="等线" w:hAnsi="Times New Roman" w:cs="Times New Roman"/>
          <w:i/>
          <w:iCs/>
          <w:sz w:val="22"/>
        </w:rPr>
        <w:t>University of Chinese Academy of Sciences, Beijing, 100049, China</w:t>
      </w:r>
    </w:p>
    <w:p w14:paraId="54ED66B4" w14:textId="77777777" w:rsidR="008709C8" w:rsidRPr="008709C8" w:rsidRDefault="008709C8" w:rsidP="008709C8">
      <w:pPr>
        <w:spacing w:line="480" w:lineRule="auto"/>
        <w:rPr>
          <w:rFonts w:ascii="Times New Roman" w:eastAsia="等线" w:hAnsi="Times New Roman" w:cs="Times New Roman"/>
          <w:sz w:val="22"/>
        </w:rPr>
      </w:pPr>
      <w:r w:rsidRPr="008709C8">
        <w:rPr>
          <w:rFonts w:ascii="Times New Roman" w:eastAsia="等线" w:hAnsi="Times New Roman" w:cs="Times New Roman"/>
          <w:sz w:val="22"/>
          <w:vertAlign w:val="superscript"/>
        </w:rPr>
        <w:t xml:space="preserve">3 </w:t>
      </w:r>
      <w:r w:rsidRPr="008709C8">
        <w:rPr>
          <w:rFonts w:ascii="Times New Roman" w:eastAsia="等线" w:hAnsi="Times New Roman" w:cs="Times New Roman"/>
          <w:i/>
          <w:iCs/>
          <w:sz w:val="22"/>
        </w:rPr>
        <w:t xml:space="preserve">Ecological Security and Protection Key Laboratory of Sichuan Province, </w:t>
      </w:r>
      <w:proofErr w:type="spellStart"/>
      <w:r w:rsidRPr="008709C8">
        <w:rPr>
          <w:rFonts w:ascii="Times New Roman" w:eastAsia="等线" w:hAnsi="Times New Roman" w:cs="Times New Roman"/>
          <w:i/>
          <w:iCs/>
          <w:sz w:val="22"/>
        </w:rPr>
        <w:t>Mianyang</w:t>
      </w:r>
      <w:proofErr w:type="spellEnd"/>
      <w:r w:rsidRPr="008709C8">
        <w:rPr>
          <w:rFonts w:ascii="Times New Roman" w:eastAsia="等线" w:hAnsi="Times New Roman" w:cs="Times New Roman"/>
          <w:i/>
          <w:iCs/>
          <w:sz w:val="22"/>
        </w:rPr>
        <w:t xml:space="preserve"> Normal University, </w:t>
      </w:r>
      <w:proofErr w:type="spellStart"/>
      <w:r w:rsidRPr="008709C8">
        <w:rPr>
          <w:rFonts w:ascii="Times New Roman" w:eastAsia="等线" w:hAnsi="Times New Roman" w:cs="Times New Roman"/>
          <w:i/>
          <w:iCs/>
          <w:sz w:val="22"/>
        </w:rPr>
        <w:t>Mianyang</w:t>
      </w:r>
      <w:proofErr w:type="spellEnd"/>
      <w:r w:rsidRPr="008709C8">
        <w:rPr>
          <w:rFonts w:ascii="Times New Roman" w:eastAsia="等线" w:hAnsi="Times New Roman" w:cs="Times New Roman"/>
          <w:i/>
          <w:iCs/>
          <w:sz w:val="22"/>
        </w:rPr>
        <w:t>, 621000, China</w:t>
      </w:r>
      <w:bookmarkEnd w:id="3"/>
      <w:r w:rsidRPr="008709C8">
        <w:rPr>
          <w:rFonts w:ascii="Times New Roman" w:eastAsia="等线" w:hAnsi="Times New Roman" w:cs="Times New Roman"/>
          <w:sz w:val="22"/>
        </w:rPr>
        <w:t xml:space="preserve"> </w:t>
      </w:r>
    </w:p>
    <w:p w14:paraId="56074698" w14:textId="59243C88" w:rsidR="00960503" w:rsidRPr="00960503" w:rsidRDefault="00043666" w:rsidP="00960503">
      <w:pPr>
        <w:spacing w:line="480" w:lineRule="auto"/>
        <w:rPr>
          <w:rFonts w:ascii="Times New Roman" w:eastAsia="等线" w:hAnsi="Times New Roman" w:cs="Times New Roman"/>
          <w:b/>
          <w:bCs/>
          <w:sz w:val="22"/>
        </w:rPr>
      </w:pPr>
      <w:r>
        <w:rPr>
          <w:rFonts w:ascii="Times New Roman" w:eastAsia="等线" w:hAnsi="Times New Roman" w:cs="Times New Roman" w:hint="eastAsia"/>
          <w:b/>
          <w:bCs/>
          <w:sz w:val="22"/>
        </w:rPr>
        <w:t>*</w:t>
      </w:r>
      <w:r w:rsidR="00960503" w:rsidRPr="00960503">
        <w:rPr>
          <w:rFonts w:ascii="Times New Roman" w:eastAsia="等线" w:hAnsi="Times New Roman" w:cs="Times New Roman"/>
          <w:b/>
          <w:bCs/>
          <w:sz w:val="22"/>
        </w:rPr>
        <w:t xml:space="preserve">Corresponding author: </w:t>
      </w:r>
    </w:p>
    <w:p w14:paraId="702C20D0" w14:textId="77777777" w:rsidR="00960503" w:rsidRPr="00960503" w:rsidRDefault="00960503" w:rsidP="00960503">
      <w:pPr>
        <w:spacing w:line="480" w:lineRule="auto"/>
        <w:rPr>
          <w:rFonts w:ascii="Times New Roman" w:eastAsia="等线" w:hAnsi="Times New Roman" w:cs="Times New Roman"/>
          <w:sz w:val="22"/>
        </w:rPr>
      </w:pPr>
      <w:r w:rsidRPr="00960503">
        <w:rPr>
          <w:rFonts w:ascii="Times New Roman" w:eastAsia="等线" w:hAnsi="Times New Roman" w:cs="Times New Roman"/>
          <w:sz w:val="22"/>
        </w:rPr>
        <w:t xml:space="preserve">Corresponding author at: </w:t>
      </w:r>
      <w:r w:rsidRPr="00960503">
        <w:rPr>
          <w:rFonts w:ascii="Times New Roman" w:eastAsia="等线" w:hAnsi="Times New Roman" w:cs="Times New Roman"/>
          <w:i/>
          <w:iCs/>
          <w:sz w:val="22"/>
        </w:rPr>
        <w:t>Institute of Mountain Hazards and Environment, Chinese Academy of Sciences, Chengdu 610233, China.</w:t>
      </w:r>
    </w:p>
    <w:p w14:paraId="67F3C578" w14:textId="77777777" w:rsidR="00960503" w:rsidRPr="00960503" w:rsidRDefault="00960503" w:rsidP="00960503">
      <w:pPr>
        <w:spacing w:line="480" w:lineRule="auto"/>
        <w:rPr>
          <w:rFonts w:ascii="Times New Roman" w:eastAsia="等线" w:hAnsi="Times New Roman" w:cs="Times New Roman"/>
          <w:sz w:val="22"/>
        </w:rPr>
      </w:pPr>
      <w:r w:rsidRPr="00960503">
        <w:rPr>
          <w:rFonts w:ascii="Times New Roman" w:eastAsia="等线" w:hAnsi="Times New Roman" w:cs="Times New Roman"/>
          <w:sz w:val="22"/>
        </w:rPr>
        <w:t xml:space="preserve">Email: </w:t>
      </w:r>
      <w:hyperlink r:id="rId7" w:history="1">
        <w:r w:rsidRPr="00960503">
          <w:rPr>
            <w:rFonts w:ascii="Times New Roman" w:eastAsia="等线" w:hAnsi="Times New Roman" w:cs="Times New Roman"/>
            <w:color w:val="467886"/>
            <w:sz w:val="22"/>
            <w:u w:val="single"/>
          </w:rPr>
          <w:t>weikai@imde.ac.cn</w:t>
        </w:r>
      </w:hyperlink>
      <w:r w:rsidRPr="00960503">
        <w:rPr>
          <w:rFonts w:ascii="Times New Roman" w:eastAsia="等线" w:hAnsi="Times New Roman" w:cs="Times New Roman"/>
          <w:sz w:val="22"/>
        </w:rPr>
        <w:t xml:space="preserve"> (Kai Wei).</w:t>
      </w:r>
      <w:bookmarkEnd w:id="1"/>
    </w:p>
    <w:p w14:paraId="4EFB85B1" w14:textId="77777777" w:rsidR="00A275F1" w:rsidRPr="00960503" w:rsidRDefault="00A275F1" w:rsidP="00AC118E">
      <w:pPr>
        <w:spacing w:line="480" w:lineRule="auto"/>
        <w:rPr>
          <w:rFonts w:ascii="Times New Roman" w:hAnsi="Times New Roman" w:cs="Times New Roman"/>
          <w:sz w:val="22"/>
        </w:rPr>
      </w:pPr>
    </w:p>
    <w:bookmarkEnd w:id="2"/>
    <w:p w14:paraId="13844B57" w14:textId="6DE00DA1" w:rsidR="00EB6596" w:rsidRPr="00696ECE" w:rsidRDefault="00EB6596" w:rsidP="00291598">
      <w:pPr>
        <w:spacing w:line="480" w:lineRule="auto"/>
        <w:rPr>
          <w:rFonts w:ascii="Times New Roman" w:hAnsi="Times New Roman" w:cs="Times New Roman"/>
          <w:sz w:val="22"/>
        </w:rPr>
      </w:pPr>
      <w:r w:rsidRPr="008C5780">
        <w:rPr>
          <w:rFonts w:ascii="Times New Roman" w:hAnsi="Times New Roman" w:cs="Times New Roman"/>
          <w:b/>
          <w:bCs/>
          <w:sz w:val="22"/>
        </w:rPr>
        <w:t>This file includes</w:t>
      </w:r>
      <w:r w:rsidRPr="00696ECE">
        <w:rPr>
          <w:rFonts w:ascii="Times New Roman" w:hAnsi="Times New Roman" w:cs="Times New Roman"/>
          <w:sz w:val="22"/>
        </w:rPr>
        <w:t>:</w:t>
      </w:r>
    </w:p>
    <w:p w14:paraId="554B12A2" w14:textId="77777777" w:rsidR="00EB6596" w:rsidRPr="00696ECE" w:rsidRDefault="00EB6596" w:rsidP="00AC118E">
      <w:pPr>
        <w:spacing w:line="480" w:lineRule="auto"/>
        <w:rPr>
          <w:rFonts w:ascii="Times New Roman" w:hAnsi="Times New Roman" w:cs="Times New Roman"/>
          <w:sz w:val="22"/>
        </w:rPr>
      </w:pPr>
      <w:r w:rsidRPr="00696ECE">
        <w:rPr>
          <w:rFonts w:ascii="Times New Roman" w:hAnsi="Times New Roman" w:cs="Times New Roman"/>
          <w:sz w:val="22"/>
        </w:rPr>
        <w:t>Supplementary Methods</w:t>
      </w:r>
    </w:p>
    <w:p w14:paraId="1D0E629E" w14:textId="77777777" w:rsidR="00EB6596" w:rsidRDefault="00EB6596" w:rsidP="00AC118E">
      <w:pPr>
        <w:spacing w:line="480" w:lineRule="auto"/>
        <w:rPr>
          <w:rFonts w:ascii="Times New Roman" w:hAnsi="Times New Roman" w:cs="Times New Roman"/>
          <w:sz w:val="22"/>
        </w:rPr>
      </w:pPr>
      <w:r w:rsidRPr="00696ECE">
        <w:rPr>
          <w:rFonts w:ascii="Times New Roman" w:hAnsi="Times New Roman" w:cs="Times New Roman"/>
          <w:sz w:val="22"/>
        </w:rPr>
        <w:t>Figures S1-S</w:t>
      </w:r>
      <w:r w:rsidR="000600DF">
        <w:rPr>
          <w:rFonts w:ascii="Times New Roman" w:hAnsi="Times New Roman" w:cs="Times New Roman" w:hint="eastAsia"/>
          <w:sz w:val="22"/>
        </w:rPr>
        <w:t>10</w:t>
      </w:r>
    </w:p>
    <w:p w14:paraId="7CE6531A" w14:textId="18260FBF" w:rsidR="000600DF" w:rsidRPr="00696ECE" w:rsidRDefault="000600DF" w:rsidP="000600DF">
      <w:pPr>
        <w:spacing w:line="480" w:lineRule="auto"/>
        <w:rPr>
          <w:rFonts w:ascii="Times New Roman" w:hAnsi="Times New Roman" w:cs="Times New Roman"/>
          <w:b/>
          <w:bCs/>
          <w:sz w:val="22"/>
        </w:rPr>
        <w:sectPr w:rsidR="000600DF" w:rsidRPr="00696ECE" w:rsidSect="0021797D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Times New Roman" w:hAnsi="Times New Roman" w:cs="Times New Roman" w:hint="eastAsia"/>
          <w:sz w:val="22"/>
        </w:rPr>
        <w:t>Table S1</w:t>
      </w:r>
    </w:p>
    <w:p w14:paraId="2F59BDF9" w14:textId="553B15B0" w:rsidR="00D93886" w:rsidRPr="00696ECE" w:rsidRDefault="004230D6" w:rsidP="00AC118E">
      <w:pPr>
        <w:spacing w:line="480" w:lineRule="auto"/>
        <w:jc w:val="center"/>
        <w:rPr>
          <w:rFonts w:ascii="Times New Roman" w:hAnsi="Times New Roman" w:cs="Times New Roman"/>
          <w:b/>
          <w:bCs/>
          <w:sz w:val="22"/>
        </w:rPr>
      </w:pPr>
      <w:r w:rsidRPr="00696ECE">
        <w:rPr>
          <w:rFonts w:ascii="Times New Roman" w:hAnsi="Times New Roman" w:cs="Times New Roman"/>
          <w:b/>
          <w:bCs/>
          <w:sz w:val="22"/>
        </w:rPr>
        <w:lastRenderedPageBreak/>
        <w:t>Supplementary methods</w:t>
      </w:r>
    </w:p>
    <w:p w14:paraId="79F39F31" w14:textId="77777777" w:rsidR="00152D30" w:rsidRPr="00152D30" w:rsidRDefault="00152D30" w:rsidP="00152D30">
      <w:pPr>
        <w:spacing w:line="480" w:lineRule="auto"/>
        <w:rPr>
          <w:rFonts w:ascii="Times New Roman" w:eastAsia="等线" w:hAnsi="Times New Roman" w:cs="Times New Roman"/>
          <w:i/>
          <w:iCs/>
          <w:sz w:val="22"/>
        </w:rPr>
      </w:pPr>
      <w:r w:rsidRPr="00152D30">
        <w:rPr>
          <w:rFonts w:ascii="Times New Roman" w:eastAsia="等线" w:hAnsi="Times New Roman" w:cs="Times New Roman" w:hint="eastAsia"/>
          <w:i/>
          <w:iCs/>
          <w:sz w:val="22"/>
        </w:rPr>
        <w:t>Soil DNA Extraction and Quality Assessment</w:t>
      </w:r>
    </w:p>
    <w:p w14:paraId="122F18FC" w14:textId="2BB1C4D7" w:rsidR="00152D30" w:rsidRPr="00152D30" w:rsidRDefault="00152D30" w:rsidP="00152D30">
      <w:pPr>
        <w:spacing w:line="480" w:lineRule="auto"/>
        <w:ind w:firstLineChars="200" w:firstLine="440"/>
        <w:rPr>
          <w:rFonts w:ascii="Times New Roman" w:eastAsia="等线" w:hAnsi="Times New Roman" w:cs="Times New Roman"/>
          <w:sz w:val="22"/>
        </w:rPr>
      </w:pPr>
      <w:r w:rsidRPr="00152D30">
        <w:rPr>
          <w:rFonts w:ascii="Times New Roman" w:eastAsia="等线" w:hAnsi="Times New Roman" w:cs="Times New Roman" w:hint="eastAsia"/>
          <w:sz w:val="22"/>
        </w:rPr>
        <w:t xml:space="preserve">Total genomic DNA was extracted from 0.25 g of fresh soil using the MoBio </w:t>
      </w:r>
      <w:proofErr w:type="spellStart"/>
      <w:r w:rsidRPr="00152D30">
        <w:rPr>
          <w:rFonts w:ascii="Times New Roman" w:eastAsia="等线" w:hAnsi="Times New Roman" w:cs="Times New Roman" w:hint="eastAsia"/>
          <w:sz w:val="22"/>
        </w:rPr>
        <w:t>PowerSoil</w:t>
      </w:r>
      <w:proofErr w:type="spellEnd"/>
      <w:r w:rsidRPr="00152D30">
        <w:rPr>
          <w:rFonts w:ascii="Times New Roman" w:eastAsia="等线" w:hAnsi="Times New Roman" w:cs="Times New Roman" w:hint="eastAsia"/>
          <w:sz w:val="22"/>
        </w:rPr>
        <w:t>™</w:t>
      </w:r>
      <w:r w:rsidRPr="00152D30">
        <w:rPr>
          <w:rFonts w:ascii="Times New Roman" w:eastAsia="等线" w:hAnsi="Times New Roman" w:cs="Times New Roman" w:hint="eastAsia"/>
          <w:sz w:val="22"/>
        </w:rPr>
        <w:t xml:space="preserve"> DNA Isolation Kit (Mo BIO Laboratories, USA) following the manufacturer's protocol. DNA concentration and purity were measured using a </w:t>
      </w:r>
      <w:proofErr w:type="spellStart"/>
      <w:r w:rsidRPr="00152D30">
        <w:rPr>
          <w:rFonts w:ascii="Times New Roman" w:eastAsia="等线" w:hAnsi="Times New Roman" w:cs="Times New Roman" w:hint="eastAsia"/>
          <w:sz w:val="22"/>
        </w:rPr>
        <w:t>NanoDrop</w:t>
      </w:r>
      <w:proofErr w:type="spellEnd"/>
      <w:r w:rsidRPr="00152D30">
        <w:rPr>
          <w:rFonts w:ascii="Times New Roman" w:eastAsia="等线" w:hAnsi="Times New Roman" w:cs="Times New Roman" w:hint="eastAsia"/>
          <w:sz w:val="22"/>
        </w:rPr>
        <w:t>® ND-2000 spectrophotometer, with an average A260/A280 ratio of 1.8</w:t>
      </w:r>
      <w:r w:rsidRPr="00152D30">
        <w:rPr>
          <w:rFonts w:ascii="Times New Roman" w:eastAsia="等线" w:hAnsi="Times New Roman" w:cs="Times New Roman" w:hint="eastAsia"/>
          <w:sz w:val="22"/>
        </w:rPr>
        <w:t>–</w:t>
      </w:r>
      <w:r w:rsidRPr="00152D30">
        <w:rPr>
          <w:rFonts w:ascii="Times New Roman" w:eastAsia="等线" w:hAnsi="Times New Roman" w:cs="Times New Roman" w:hint="eastAsia"/>
          <w:sz w:val="22"/>
        </w:rPr>
        <w:t>2.0 indicating high purity. DNA integrity was verified by 1.0% agarose gel electrophoresis (100 V, 30 min in 1</w:t>
      </w:r>
      <w:r w:rsidRPr="00152D30">
        <w:rPr>
          <w:rFonts w:ascii="Times New Roman" w:eastAsia="等线" w:hAnsi="Times New Roman" w:cs="Times New Roman" w:hint="eastAsia"/>
          <w:sz w:val="22"/>
        </w:rPr>
        <w:t>×</w:t>
      </w:r>
      <w:r w:rsidRPr="00152D30">
        <w:rPr>
          <w:rFonts w:ascii="Times New Roman" w:eastAsia="等线" w:hAnsi="Times New Roman" w:cs="Times New Roman" w:hint="eastAsia"/>
          <w:sz w:val="22"/>
        </w:rPr>
        <w:t xml:space="preserve">TAE buffer) with </w:t>
      </w:r>
      <w:proofErr w:type="spellStart"/>
      <w:r w:rsidRPr="00152D30">
        <w:rPr>
          <w:rFonts w:ascii="Times New Roman" w:eastAsia="等线" w:hAnsi="Times New Roman" w:cs="Times New Roman" w:hint="eastAsia"/>
          <w:sz w:val="22"/>
        </w:rPr>
        <w:t>GelRed</w:t>
      </w:r>
      <w:proofErr w:type="spellEnd"/>
      <w:r w:rsidRPr="00152D30">
        <w:rPr>
          <w:rFonts w:ascii="Times New Roman" w:eastAsia="等线" w:hAnsi="Times New Roman" w:cs="Times New Roman" w:hint="eastAsia"/>
          <w:sz w:val="22"/>
        </w:rPr>
        <w:t xml:space="preserve"> staining, and clear, high-molecular-weight bands were observed, indicating minimal degradation. DNA aliquots were stored at -80</w:t>
      </w:r>
      <w:r w:rsidR="006704E8">
        <w:rPr>
          <w:rFonts w:ascii="Times New Roman" w:eastAsia="等线" w:hAnsi="Times New Roman" w:cs="Times New Roman" w:hint="eastAsia"/>
          <w:sz w:val="22"/>
        </w:rPr>
        <w:t xml:space="preserve"> </w:t>
      </w:r>
      <w:r w:rsidRPr="00152D30">
        <w:rPr>
          <w:rFonts w:ascii="Times New Roman" w:eastAsia="等线" w:hAnsi="Times New Roman" w:cs="Times New Roman" w:hint="eastAsia"/>
          <w:sz w:val="22"/>
        </w:rPr>
        <w:t>°</w:t>
      </w:r>
      <w:r w:rsidRPr="00152D30">
        <w:rPr>
          <w:rFonts w:ascii="Times New Roman" w:eastAsia="等线" w:hAnsi="Times New Roman" w:cs="Times New Roman" w:hint="eastAsia"/>
          <w:sz w:val="22"/>
        </w:rPr>
        <w:t>C for subsequent analysis.</w:t>
      </w:r>
    </w:p>
    <w:p w14:paraId="33DE2A87" w14:textId="77777777" w:rsidR="00152D30" w:rsidRPr="00152D30" w:rsidRDefault="00152D30" w:rsidP="00152D30">
      <w:pPr>
        <w:spacing w:line="480" w:lineRule="auto"/>
        <w:rPr>
          <w:rFonts w:ascii="Times New Roman" w:eastAsia="等线" w:hAnsi="Times New Roman" w:cs="Times New Roman"/>
          <w:i/>
          <w:iCs/>
          <w:sz w:val="22"/>
        </w:rPr>
      </w:pPr>
      <w:r w:rsidRPr="00152D30">
        <w:rPr>
          <w:rFonts w:ascii="Times New Roman" w:eastAsia="等线" w:hAnsi="Times New Roman" w:cs="Times New Roman" w:hint="eastAsia"/>
          <w:i/>
          <w:iCs/>
          <w:sz w:val="22"/>
        </w:rPr>
        <w:t xml:space="preserve">Quantitative PCR </w:t>
      </w:r>
      <w:bookmarkStart w:id="10" w:name="OLE_LINK114"/>
      <w:r w:rsidRPr="00152D30">
        <w:rPr>
          <w:rFonts w:ascii="Times New Roman" w:eastAsia="等线" w:hAnsi="Times New Roman" w:cs="Times New Roman" w:hint="eastAsia"/>
          <w:i/>
          <w:iCs/>
          <w:sz w:val="22"/>
        </w:rPr>
        <w:t>Analysis</w:t>
      </w:r>
    </w:p>
    <w:p w14:paraId="64A3303D" w14:textId="76E9FFFD" w:rsidR="00643DDA" w:rsidRPr="00643DDA" w:rsidRDefault="003D03BF" w:rsidP="00643DDA">
      <w:pPr>
        <w:spacing w:line="480" w:lineRule="auto"/>
        <w:ind w:firstLineChars="200" w:firstLine="440"/>
        <w:rPr>
          <w:rFonts w:ascii="Times New Roman" w:eastAsia="等线" w:hAnsi="Times New Roman" w:cs="Times New Roman"/>
          <w:sz w:val="22"/>
        </w:rPr>
      </w:pPr>
      <w:bookmarkStart w:id="11" w:name="OLE_LINK62"/>
      <w:bookmarkEnd w:id="10"/>
      <w:r w:rsidRPr="00152D30">
        <w:rPr>
          <w:rFonts w:ascii="Times New Roman" w:eastAsia="等线" w:hAnsi="Times New Roman" w:cs="Times New Roman" w:hint="eastAsia"/>
          <w:sz w:val="22"/>
        </w:rPr>
        <w:t>Bacterial and fungal abundances were quantified through 16S rRNA and 18S rRNA gene copy numbers, respectively.</w:t>
      </w:r>
      <w:r w:rsidRPr="003D03BF">
        <w:rPr>
          <w:rFonts w:ascii="Times New Roman" w:eastAsia="等线" w:hAnsi="Times New Roman" w:cs="Times New Roman" w:hint="eastAsia"/>
          <w:sz w:val="22"/>
        </w:rPr>
        <w:t xml:space="preserve"> </w:t>
      </w:r>
      <w:r w:rsidRPr="00152D30">
        <w:rPr>
          <w:rFonts w:ascii="Times New Roman" w:eastAsia="等线" w:hAnsi="Times New Roman" w:cs="Times New Roman" w:hint="eastAsia"/>
          <w:sz w:val="22"/>
        </w:rPr>
        <w:t>The 16S rRNA gene was amplified using primers 515F (5</w:t>
      </w:r>
      <w:r w:rsidRPr="00152D30">
        <w:rPr>
          <w:rFonts w:ascii="Times New Roman" w:eastAsia="等线" w:hAnsi="Times New Roman" w:cs="Times New Roman" w:hint="eastAsia"/>
          <w:sz w:val="22"/>
        </w:rPr>
        <w:t>′</w:t>
      </w:r>
      <w:r w:rsidRPr="00152D30">
        <w:rPr>
          <w:rFonts w:ascii="Times New Roman" w:eastAsia="等线" w:hAnsi="Times New Roman" w:cs="Times New Roman" w:hint="eastAsia"/>
          <w:sz w:val="22"/>
        </w:rPr>
        <w:t>-GTGYCAGCMGCCGCGGTAA-3</w:t>
      </w:r>
      <w:r w:rsidRPr="00152D30">
        <w:rPr>
          <w:rFonts w:ascii="Times New Roman" w:eastAsia="等线" w:hAnsi="Times New Roman" w:cs="Times New Roman" w:hint="eastAsia"/>
          <w:sz w:val="22"/>
        </w:rPr>
        <w:t>′</w:t>
      </w:r>
      <w:r w:rsidRPr="00152D30">
        <w:rPr>
          <w:rFonts w:ascii="Times New Roman" w:eastAsia="等线" w:hAnsi="Times New Roman" w:cs="Times New Roman" w:hint="eastAsia"/>
          <w:sz w:val="22"/>
        </w:rPr>
        <w:t>) and 909R (5</w:t>
      </w:r>
      <w:r w:rsidRPr="00152D30">
        <w:rPr>
          <w:rFonts w:ascii="Times New Roman" w:eastAsia="等线" w:hAnsi="Times New Roman" w:cs="Times New Roman" w:hint="eastAsia"/>
          <w:sz w:val="22"/>
        </w:rPr>
        <w:t>′</w:t>
      </w:r>
      <w:r w:rsidRPr="00152D30">
        <w:rPr>
          <w:rFonts w:ascii="Times New Roman" w:eastAsia="等线" w:hAnsi="Times New Roman" w:cs="Times New Roman" w:hint="eastAsia"/>
          <w:sz w:val="22"/>
        </w:rPr>
        <w:t>-CCCCGYCAATTCMTTTRAGT-3</w:t>
      </w:r>
      <w:r w:rsidRPr="00152D30">
        <w:rPr>
          <w:rFonts w:ascii="Times New Roman" w:eastAsia="等线" w:hAnsi="Times New Roman" w:cs="Times New Roman" w:hint="eastAsia"/>
          <w:sz w:val="22"/>
        </w:rPr>
        <w:t>′</w:t>
      </w:r>
      <w:r w:rsidRPr="00152D30">
        <w:rPr>
          <w:rFonts w:ascii="Times New Roman" w:eastAsia="等线" w:hAnsi="Times New Roman" w:cs="Times New Roman" w:hint="eastAsia"/>
          <w:sz w:val="22"/>
        </w:rPr>
        <w:t>) (Li et al., 20</w:t>
      </w:r>
      <w:r>
        <w:rPr>
          <w:rFonts w:ascii="Times New Roman" w:eastAsia="等线" w:hAnsi="Times New Roman" w:cs="Times New Roman" w:hint="eastAsia"/>
          <w:sz w:val="22"/>
        </w:rPr>
        <w:t>18</w:t>
      </w:r>
      <w:r w:rsidRPr="00152D30">
        <w:rPr>
          <w:rFonts w:ascii="Times New Roman" w:eastAsia="等线" w:hAnsi="Times New Roman" w:cs="Times New Roman" w:hint="eastAsia"/>
          <w:sz w:val="22"/>
        </w:rPr>
        <w:t>)</w:t>
      </w:r>
      <w:r>
        <w:rPr>
          <w:rFonts w:ascii="Times New Roman" w:eastAsia="等线" w:hAnsi="Times New Roman" w:cs="Times New Roman" w:hint="eastAsia"/>
          <w:sz w:val="22"/>
        </w:rPr>
        <w:t>.</w:t>
      </w:r>
      <w:r w:rsidRPr="003D03BF">
        <w:rPr>
          <w:rFonts w:ascii="Times New Roman" w:eastAsia="等线" w:hAnsi="Times New Roman" w:cs="Times New Roman" w:hint="eastAsia"/>
          <w:sz w:val="22"/>
        </w:rPr>
        <w:t xml:space="preserve"> The V5-V7 region of the fungi 18S rDNA (SSU_0817F, 5</w:t>
      </w:r>
      <w:r w:rsidRPr="003D03BF">
        <w:rPr>
          <w:rFonts w:ascii="Times New Roman" w:eastAsia="等线" w:hAnsi="Times New Roman" w:cs="Times New Roman" w:hint="eastAsia"/>
          <w:sz w:val="22"/>
        </w:rPr>
        <w:t>′</w:t>
      </w:r>
      <w:r w:rsidRPr="003D03BF">
        <w:rPr>
          <w:rFonts w:ascii="Times New Roman" w:eastAsia="等线" w:hAnsi="Times New Roman" w:cs="Times New Roman" w:hint="eastAsia"/>
          <w:sz w:val="22"/>
        </w:rPr>
        <w:t>-TTAGCATGGAATAATRRAATAGGA 3</w:t>
      </w:r>
      <w:r w:rsidRPr="003D03BF">
        <w:rPr>
          <w:rFonts w:ascii="Times New Roman" w:eastAsia="等线" w:hAnsi="Times New Roman" w:cs="Times New Roman" w:hint="eastAsia"/>
          <w:sz w:val="22"/>
        </w:rPr>
        <w:t>′</w:t>
      </w:r>
      <w:r w:rsidRPr="003D03BF">
        <w:rPr>
          <w:rFonts w:ascii="Times New Roman" w:eastAsia="等线" w:hAnsi="Times New Roman" w:cs="Times New Roman" w:hint="eastAsia"/>
          <w:sz w:val="22"/>
        </w:rPr>
        <w:t>; SSU_1196R, 5</w:t>
      </w:r>
      <w:r w:rsidRPr="003D03BF">
        <w:rPr>
          <w:rFonts w:ascii="Times New Roman" w:eastAsia="等线" w:hAnsi="Times New Roman" w:cs="Times New Roman" w:hint="eastAsia"/>
          <w:sz w:val="22"/>
        </w:rPr>
        <w:t>′</w:t>
      </w:r>
      <w:r w:rsidRPr="003D03BF">
        <w:rPr>
          <w:rFonts w:ascii="Times New Roman" w:eastAsia="等线" w:hAnsi="Times New Roman" w:cs="Times New Roman" w:hint="eastAsia"/>
          <w:sz w:val="22"/>
        </w:rPr>
        <w:t>-TCTGGACCTGGTGAGTTTCC-3</w:t>
      </w:r>
      <w:r w:rsidRPr="003D03BF">
        <w:rPr>
          <w:rFonts w:ascii="Times New Roman" w:eastAsia="等线" w:hAnsi="Times New Roman" w:cs="Times New Roman" w:hint="eastAsia"/>
          <w:sz w:val="22"/>
        </w:rPr>
        <w:t>′</w:t>
      </w:r>
      <w:r w:rsidRPr="003D03BF">
        <w:rPr>
          <w:rFonts w:ascii="Times New Roman" w:eastAsia="等线" w:hAnsi="Times New Roman" w:cs="Times New Roman" w:hint="eastAsia"/>
          <w:sz w:val="22"/>
        </w:rPr>
        <w:t>)</w:t>
      </w:r>
      <w:r>
        <w:rPr>
          <w:rFonts w:ascii="Times New Roman" w:eastAsia="等线" w:hAnsi="Times New Roman" w:cs="Times New Roman" w:hint="eastAsia"/>
          <w:sz w:val="22"/>
        </w:rPr>
        <w:t xml:space="preserve"> (Long et al., 2025)</w:t>
      </w:r>
      <w:r w:rsidRPr="003D03BF">
        <w:rPr>
          <w:rFonts w:ascii="Times New Roman" w:eastAsia="等线" w:hAnsi="Times New Roman" w:cs="Times New Roman" w:hint="eastAsia"/>
          <w:sz w:val="22"/>
        </w:rPr>
        <w:t>.</w:t>
      </w:r>
      <w:bookmarkEnd w:id="11"/>
      <w:r>
        <w:rPr>
          <w:rFonts w:ascii="Times New Roman" w:eastAsia="等线" w:hAnsi="Times New Roman" w:cs="Times New Roman" w:hint="eastAsia"/>
          <w:sz w:val="22"/>
        </w:rPr>
        <w:t xml:space="preserve"> </w:t>
      </w:r>
      <w:r w:rsidR="00152D30" w:rsidRPr="00152D30">
        <w:rPr>
          <w:rFonts w:ascii="Times New Roman" w:eastAsia="等线" w:hAnsi="Times New Roman" w:cs="Times New Roman" w:hint="eastAsia"/>
          <w:sz w:val="22"/>
        </w:rPr>
        <w:t xml:space="preserve">All qPCR reactions (20 </w:t>
      </w:r>
      <w:r w:rsidR="00152D30" w:rsidRPr="00152D30">
        <w:rPr>
          <w:rFonts w:ascii="Times New Roman" w:eastAsia="等线" w:hAnsi="Times New Roman" w:cs="Times New Roman" w:hint="eastAsia"/>
          <w:sz w:val="22"/>
        </w:rPr>
        <w:t>μ</w:t>
      </w:r>
      <w:r w:rsidR="00152D30" w:rsidRPr="00152D30">
        <w:rPr>
          <w:rFonts w:ascii="Times New Roman" w:eastAsia="等线" w:hAnsi="Times New Roman" w:cs="Times New Roman" w:hint="eastAsia"/>
          <w:sz w:val="22"/>
        </w:rPr>
        <w:t xml:space="preserve">L) contained 10 ng DNA template, SYBR Green Master Mix, and 0.5 </w:t>
      </w:r>
      <w:r w:rsidR="00152D30" w:rsidRPr="00152D30">
        <w:rPr>
          <w:rFonts w:ascii="Times New Roman" w:eastAsia="等线" w:hAnsi="Times New Roman" w:cs="Times New Roman" w:hint="eastAsia"/>
          <w:sz w:val="22"/>
        </w:rPr>
        <w:t>μ</w:t>
      </w:r>
      <w:r w:rsidR="00152D30" w:rsidRPr="00152D30">
        <w:rPr>
          <w:rFonts w:ascii="Times New Roman" w:eastAsia="等线" w:hAnsi="Times New Roman" w:cs="Times New Roman" w:hint="eastAsia"/>
          <w:sz w:val="22"/>
        </w:rPr>
        <w:t xml:space="preserve">M of each primer, performed in triplicate on a </w:t>
      </w:r>
      <w:proofErr w:type="spellStart"/>
      <w:r w:rsidR="00152D30" w:rsidRPr="00152D30">
        <w:rPr>
          <w:rFonts w:ascii="Times New Roman" w:eastAsia="等线" w:hAnsi="Times New Roman" w:cs="Times New Roman" w:hint="eastAsia"/>
          <w:sz w:val="22"/>
        </w:rPr>
        <w:t>QuantStudio</w:t>
      </w:r>
      <w:proofErr w:type="spellEnd"/>
      <w:r w:rsidR="00152D30" w:rsidRPr="00152D30">
        <w:rPr>
          <w:rFonts w:ascii="Times New Roman" w:eastAsia="等线" w:hAnsi="Times New Roman" w:cs="Times New Roman" w:hint="eastAsia"/>
          <w:sz w:val="22"/>
        </w:rPr>
        <w:t xml:space="preserve"> 3 system (Applied Biosystems). The PCR amplification procedure was as follows: 3-min denaturation at 94</w:t>
      </w:r>
      <w:r w:rsidR="00152D30" w:rsidRPr="00152D30">
        <w:rPr>
          <w:rFonts w:ascii="Times New Roman" w:eastAsia="等线" w:hAnsi="Times New Roman" w:cs="Times New Roman" w:hint="eastAsia"/>
          <w:sz w:val="22"/>
        </w:rPr>
        <w:t>°</w:t>
      </w:r>
      <w:r w:rsidR="00152D30" w:rsidRPr="00152D30">
        <w:rPr>
          <w:rFonts w:ascii="Times New Roman" w:eastAsia="等线" w:hAnsi="Times New Roman" w:cs="Times New Roman" w:hint="eastAsia"/>
          <w:sz w:val="22"/>
        </w:rPr>
        <w:t>C, followed by 40 cycles of 30-s denaturation at 95</w:t>
      </w:r>
      <w:r w:rsidR="006704E8">
        <w:rPr>
          <w:rFonts w:ascii="Times New Roman" w:eastAsia="等线" w:hAnsi="Times New Roman" w:cs="Times New Roman" w:hint="eastAsia"/>
          <w:sz w:val="22"/>
        </w:rPr>
        <w:t xml:space="preserve"> </w:t>
      </w:r>
      <w:r w:rsidR="00152D30" w:rsidRPr="00152D30">
        <w:rPr>
          <w:rFonts w:ascii="Times New Roman" w:eastAsia="等线" w:hAnsi="Times New Roman" w:cs="Times New Roman" w:hint="eastAsia"/>
          <w:sz w:val="22"/>
        </w:rPr>
        <w:t>°</w:t>
      </w:r>
      <w:r w:rsidR="00152D30" w:rsidRPr="00152D30">
        <w:rPr>
          <w:rFonts w:ascii="Times New Roman" w:eastAsia="等线" w:hAnsi="Times New Roman" w:cs="Times New Roman" w:hint="eastAsia"/>
          <w:sz w:val="22"/>
        </w:rPr>
        <w:t>C, 60-s annealing at 56</w:t>
      </w:r>
      <w:r w:rsidR="006704E8">
        <w:rPr>
          <w:rFonts w:ascii="Times New Roman" w:eastAsia="等线" w:hAnsi="Times New Roman" w:cs="Times New Roman" w:hint="eastAsia"/>
          <w:sz w:val="22"/>
        </w:rPr>
        <w:t xml:space="preserve"> </w:t>
      </w:r>
      <w:r w:rsidR="00152D30" w:rsidRPr="00152D30">
        <w:rPr>
          <w:rFonts w:ascii="Times New Roman" w:eastAsia="等线" w:hAnsi="Times New Roman" w:cs="Times New Roman" w:hint="eastAsia"/>
          <w:sz w:val="22"/>
        </w:rPr>
        <w:t>°</w:t>
      </w:r>
      <w:r w:rsidR="00152D30" w:rsidRPr="00152D30">
        <w:rPr>
          <w:rFonts w:ascii="Times New Roman" w:eastAsia="等线" w:hAnsi="Times New Roman" w:cs="Times New Roman" w:hint="eastAsia"/>
          <w:sz w:val="22"/>
        </w:rPr>
        <w:t>C, and 60-s extension at 72</w:t>
      </w:r>
      <w:r w:rsidR="006704E8">
        <w:rPr>
          <w:rFonts w:ascii="Times New Roman" w:eastAsia="等线" w:hAnsi="Times New Roman" w:cs="Times New Roman" w:hint="eastAsia"/>
          <w:sz w:val="22"/>
        </w:rPr>
        <w:t xml:space="preserve"> </w:t>
      </w:r>
      <w:r w:rsidR="00152D30" w:rsidRPr="00152D30">
        <w:rPr>
          <w:rFonts w:ascii="Times New Roman" w:eastAsia="等线" w:hAnsi="Times New Roman" w:cs="Times New Roman" w:hint="eastAsia"/>
          <w:sz w:val="22"/>
        </w:rPr>
        <w:t>°</w:t>
      </w:r>
      <w:r w:rsidR="00152D30" w:rsidRPr="00152D30">
        <w:rPr>
          <w:rFonts w:ascii="Times New Roman" w:eastAsia="等线" w:hAnsi="Times New Roman" w:cs="Times New Roman" w:hint="eastAsia"/>
          <w:sz w:val="22"/>
        </w:rPr>
        <w:t xml:space="preserve">C, followed by melting curve analysis. All samples were analyzed in triplicate alongside negative controls (no-template), with no amplification detected in controls. The average cycle threshold (Ct) values and standard deviations were calculated for </w:t>
      </w:r>
      <w:r w:rsidR="00152D30" w:rsidRPr="00152D30">
        <w:rPr>
          <w:rFonts w:ascii="Times New Roman" w:eastAsia="等线" w:hAnsi="Times New Roman" w:cs="Times New Roman" w:hint="eastAsia"/>
          <w:sz w:val="22"/>
        </w:rPr>
        <w:lastRenderedPageBreak/>
        <w:t>each sample to assess the reproducibility of the qPCR results</w:t>
      </w:r>
      <w:r w:rsidR="00152D30" w:rsidRPr="00152D30">
        <w:rPr>
          <w:rFonts w:ascii="Times New Roman" w:eastAsia="等线" w:hAnsi="Times New Roman" w:cs="Times New Roman" w:hint="eastAsia"/>
          <w:i/>
          <w:iCs/>
          <w:sz w:val="22"/>
        </w:rPr>
        <w:t>.</w:t>
      </w:r>
    </w:p>
    <w:p w14:paraId="3C778032" w14:textId="05D420C8" w:rsidR="00643DDA" w:rsidRPr="00643DDA" w:rsidRDefault="00643DDA" w:rsidP="00643DDA">
      <w:pPr>
        <w:spacing w:line="480" w:lineRule="auto"/>
        <w:rPr>
          <w:rFonts w:ascii="Times New Roman" w:eastAsia="等线" w:hAnsi="Times New Roman" w:cs="Times New Roman"/>
          <w:i/>
          <w:iCs/>
          <w:sz w:val="22"/>
        </w:rPr>
      </w:pPr>
      <w:r w:rsidRPr="00643DDA">
        <w:rPr>
          <w:rFonts w:ascii="Times New Roman" w:hAnsi="Times New Roman" w:cs="Times New Roman" w:hint="eastAsia"/>
          <w:i/>
          <w:iCs/>
          <w:sz w:val="22"/>
        </w:rPr>
        <w:t xml:space="preserve">Soil </w:t>
      </w:r>
      <w:r w:rsidRPr="00643DDA">
        <w:rPr>
          <w:rFonts w:ascii="Times New Roman" w:hAnsi="Times New Roman" w:cs="Times New Roman"/>
          <w:i/>
          <w:iCs/>
          <w:sz w:val="22"/>
        </w:rPr>
        <w:t>properties</w:t>
      </w:r>
      <w:r w:rsidRPr="00643DDA">
        <w:rPr>
          <w:rFonts w:ascii="Times New Roman" w:eastAsia="等线" w:hAnsi="Times New Roman" w:cs="Times New Roman" w:hint="eastAsia"/>
          <w:i/>
          <w:iCs/>
          <w:sz w:val="22"/>
        </w:rPr>
        <w:t xml:space="preserve"> </w:t>
      </w:r>
      <w:r w:rsidRPr="00152D30">
        <w:rPr>
          <w:rFonts w:ascii="Times New Roman" w:eastAsia="等线" w:hAnsi="Times New Roman" w:cs="Times New Roman" w:hint="eastAsia"/>
          <w:i/>
          <w:iCs/>
          <w:sz w:val="22"/>
        </w:rPr>
        <w:t>Analysis</w:t>
      </w:r>
    </w:p>
    <w:p w14:paraId="06CA0B18" w14:textId="3FC68DD0" w:rsidR="00643DDA" w:rsidRDefault="00643DDA" w:rsidP="00643DDA">
      <w:pPr>
        <w:spacing w:line="480" w:lineRule="auto"/>
        <w:ind w:firstLineChars="200" w:firstLine="440"/>
        <w:rPr>
          <w:rFonts w:ascii="Times New Roman" w:hAnsi="Times New Roman" w:cs="Times New Roman"/>
          <w:sz w:val="22"/>
        </w:rPr>
      </w:pPr>
      <w:r w:rsidRPr="00643DDA">
        <w:rPr>
          <w:rFonts w:ascii="Times New Roman" w:hAnsi="Times New Roman" w:cs="Times New Roman"/>
          <w:sz w:val="22"/>
        </w:rPr>
        <w:t>The ratio of soil to water suspension was set at 1:2.5 (</w:t>
      </w:r>
      <w:proofErr w:type="spellStart"/>
      <w:proofErr w:type="gramStart"/>
      <w:r w:rsidRPr="00643DDA">
        <w:rPr>
          <w:rFonts w:ascii="Times New Roman" w:hAnsi="Times New Roman" w:cs="Times New Roman"/>
          <w:sz w:val="22"/>
        </w:rPr>
        <w:t>w:v</w:t>
      </w:r>
      <w:proofErr w:type="spellEnd"/>
      <w:proofErr w:type="gramEnd"/>
      <w:r w:rsidRPr="00643DDA">
        <w:rPr>
          <w:rFonts w:ascii="Times New Roman" w:hAnsi="Times New Roman" w:cs="Times New Roman"/>
          <w:sz w:val="22"/>
        </w:rPr>
        <w:t>) to determine soil pH, while the Walkley-Black potassium dichromate sulfuric acid oxidation technique was used to determine SOC</w:t>
      </w:r>
      <w:r>
        <w:rPr>
          <w:rFonts w:ascii="Times New Roman" w:hAnsi="Times New Roman" w:cs="Times New Roman" w:hint="eastAsia"/>
          <w:sz w:val="22"/>
        </w:rPr>
        <w:t xml:space="preserve"> content</w:t>
      </w:r>
      <w:r w:rsidRPr="00643DDA">
        <w:rPr>
          <w:rFonts w:ascii="Times New Roman" w:hAnsi="Times New Roman" w:cs="Times New Roman"/>
          <w:sz w:val="22"/>
        </w:rPr>
        <w:t xml:space="preserve"> (Nelson and Sommers, 1982)</w:t>
      </w:r>
      <w:r>
        <w:rPr>
          <w:rFonts w:ascii="Times New Roman" w:hAnsi="Times New Roman" w:cs="Times New Roman" w:hint="eastAsia"/>
          <w:sz w:val="22"/>
        </w:rPr>
        <w:t xml:space="preserve">. </w:t>
      </w:r>
      <w:r w:rsidRPr="00643DDA">
        <w:rPr>
          <w:rFonts w:ascii="Times New Roman" w:hAnsi="Times New Roman" w:cs="Times New Roman"/>
          <w:sz w:val="22"/>
        </w:rPr>
        <w:t>Potassium chloride (1 M) was utilized to extract soil</w:t>
      </w:r>
      <w:r w:rsidR="008C7059">
        <w:rPr>
          <w:rFonts w:ascii="Times New Roman" w:hAnsi="Times New Roman" w:cs="Times New Roman" w:hint="eastAsia"/>
          <w:sz w:val="22"/>
        </w:rPr>
        <w:t xml:space="preserve"> </w:t>
      </w:r>
      <w:r w:rsidR="008C7059" w:rsidRPr="008C7059">
        <w:rPr>
          <w:rFonts w:ascii="Times New Roman" w:hAnsi="Times New Roman" w:cs="Times New Roman" w:hint="eastAsia"/>
          <w:sz w:val="22"/>
        </w:rPr>
        <w:t>ammonium nitrogen</w:t>
      </w:r>
      <w:r w:rsidRPr="00643DDA">
        <w:rPr>
          <w:rFonts w:ascii="Times New Roman" w:hAnsi="Times New Roman" w:cs="Times New Roman"/>
          <w:sz w:val="22"/>
        </w:rPr>
        <w:t xml:space="preserve"> and </w:t>
      </w:r>
      <w:r w:rsidR="008C7059" w:rsidRPr="008C7059">
        <w:rPr>
          <w:rFonts w:ascii="Times New Roman" w:hAnsi="Times New Roman" w:cs="Times New Roman" w:hint="eastAsia"/>
          <w:sz w:val="22"/>
        </w:rPr>
        <w:t>nitrate nitrogen</w:t>
      </w:r>
      <w:r w:rsidRPr="00643DDA">
        <w:rPr>
          <w:rFonts w:ascii="Times New Roman" w:hAnsi="Times New Roman" w:cs="Times New Roman"/>
          <w:sz w:val="22"/>
        </w:rPr>
        <w:t>, and then their contents were detected using an AA3 flow analyzer (SEAL, Germany) (water</w:t>
      </w:r>
      <w:r>
        <w:rPr>
          <w:rFonts w:ascii="Times New Roman" w:hAnsi="Times New Roman" w:cs="Times New Roman" w:hint="eastAsia"/>
          <w:sz w:val="22"/>
        </w:rPr>
        <w:t>-</w:t>
      </w:r>
      <w:r w:rsidRPr="00643DDA">
        <w:rPr>
          <w:rFonts w:ascii="Times New Roman" w:hAnsi="Times New Roman" w:cs="Times New Roman"/>
          <w:sz w:val="22"/>
        </w:rPr>
        <w:t>soil ratio 5:1).</w:t>
      </w:r>
      <w:r>
        <w:rPr>
          <w:rFonts w:ascii="Times New Roman" w:hAnsi="Times New Roman" w:cs="Times New Roman" w:hint="eastAsia"/>
          <w:sz w:val="22"/>
        </w:rPr>
        <w:t xml:space="preserve"> </w:t>
      </w:r>
      <w:r w:rsidRPr="00643DDA">
        <w:rPr>
          <w:rFonts w:ascii="Times New Roman" w:hAnsi="Times New Roman" w:cs="Times New Roman"/>
          <w:sz w:val="22"/>
        </w:rPr>
        <w:t xml:space="preserve">We analyzed soil available </w:t>
      </w:r>
      <w:r w:rsidR="008C7059">
        <w:rPr>
          <w:rFonts w:ascii="Times New Roman" w:hAnsi="Times New Roman" w:cs="Times New Roman" w:hint="eastAsia"/>
          <w:sz w:val="22"/>
        </w:rPr>
        <w:t>phosphorus</w:t>
      </w:r>
      <w:r w:rsidRPr="00643DDA">
        <w:rPr>
          <w:rFonts w:ascii="Times New Roman" w:hAnsi="Times New Roman" w:cs="Times New Roman"/>
          <w:sz w:val="22"/>
        </w:rPr>
        <w:t xml:space="preserve"> content following 0.5 M NaHCO</w:t>
      </w:r>
      <w:r w:rsidRPr="00643DDA">
        <w:rPr>
          <w:rFonts w:ascii="Times New Roman" w:hAnsi="Times New Roman" w:cs="Times New Roman"/>
          <w:sz w:val="22"/>
          <w:vertAlign w:val="subscript"/>
        </w:rPr>
        <w:t>3</w:t>
      </w:r>
      <w:r w:rsidRPr="00643DDA">
        <w:rPr>
          <w:rFonts w:ascii="Times New Roman" w:hAnsi="Times New Roman" w:cs="Times New Roman"/>
          <w:sz w:val="22"/>
        </w:rPr>
        <w:t xml:space="preserve"> (pH 8.5) extraction (Olsen et al. 1954). The available potassium content was extracted using 1 M NH</w:t>
      </w:r>
      <w:r w:rsidRPr="008C7059">
        <w:rPr>
          <w:rFonts w:ascii="Times New Roman" w:hAnsi="Times New Roman" w:cs="Times New Roman"/>
          <w:sz w:val="22"/>
          <w:vertAlign w:val="subscript"/>
        </w:rPr>
        <w:t>4</w:t>
      </w:r>
      <w:r w:rsidRPr="00643DDA">
        <w:rPr>
          <w:rFonts w:ascii="Times New Roman" w:hAnsi="Times New Roman" w:cs="Times New Roman"/>
          <w:sz w:val="22"/>
        </w:rPr>
        <w:t>OAC for 30 min (1:10 of soil solution ratio) and then analyzed via atomic absorption spectrometry (Lanyon and Heald 1982).</w:t>
      </w:r>
    </w:p>
    <w:p w14:paraId="6AA49C90" w14:textId="77777777" w:rsidR="00643DDA" w:rsidRPr="00696ECE" w:rsidRDefault="00643DDA" w:rsidP="00643DDA">
      <w:pPr>
        <w:spacing w:line="480" w:lineRule="auto"/>
        <w:rPr>
          <w:rFonts w:ascii="Times New Roman" w:hAnsi="Times New Roman" w:cs="Times New Roman"/>
          <w:b/>
          <w:bCs/>
          <w:sz w:val="22"/>
        </w:rPr>
      </w:pPr>
      <w:r w:rsidRPr="00696ECE">
        <w:rPr>
          <w:rFonts w:ascii="Times New Roman" w:hAnsi="Times New Roman" w:cs="Times New Roman"/>
          <w:b/>
          <w:bCs/>
          <w:sz w:val="22"/>
        </w:rPr>
        <w:t>References</w:t>
      </w:r>
    </w:p>
    <w:p w14:paraId="48173101" w14:textId="4FB2FD99" w:rsidR="00643DDA" w:rsidRDefault="00643DDA" w:rsidP="00643DDA">
      <w:pPr>
        <w:spacing w:line="480" w:lineRule="auto"/>
        <w:ind w:left="440" w:hangingChars="200" w:hanging="440"/>
        <w:rPr>
          <w:rFonts w:ascii="Times New Roman" w:hAnsi="Times New Roman" w:cs="Times New Roman"/>
          <w:sz w:val="22"/>
        </w:rPr>
      </w:pPr>
      <w:r w:rsidRPr="00696ECE">
        <w:rPr>
          <w:rFonts w:ascii="Times New Roman" w:hAnsi="Times New Roman" w:cs="Times New Roman"/>
          <w:sz w:val="22"/>
        </w:rPr>
        <w:t>Li, J.B., Shen, Z.H., Li, C.N., Kou, Y.P., Wang, Y.S., Tu, B., Zhang, S.H.,</w:t>
      </w:r>
      <w:r>
        <w:rPr>
          <w:rFonts w:ascii="Times New Roman" w:hAnsi="Times New Roman" w:cs="Times New Roman" w:hint="eastAsia"/>
          <w:sz w:val="22"/>
        </w:rPr>
        <w:t xml:space="preserve"> </w:t>
      </w:r>
      <w:r w:rsidRPr="00696ECE">
        <w:rPr>
          <w:rFonts w:ascii="Times New Roman" w:hAnsi="Times New Roman" w:cs="Times New Roman"/>
          <w:sz w:val="22"/>
        </w:rPr>
        <w:t>Li, X.Z.</w:t>
      </w:r>
      <w:r>
        <w:rPr>
          <w:rFonts w:ascii="Times New Roman" w:hAnsi="Times New Roman" w:cs="Times New Roman" w:hint="eastAsia"/>
          <w:sz w:val="22"/>
        </w:rPr>
        <w:t xml:space="preserve">, </w:t>
      </w:r>
      <w:r w:rsidRPr="00696ECE">
        <w:rPr>
          <w:rFonts w:ascii="Times New Roman" w:hAnsi="Times New Roman" w:cs="Times New Roman"/>
          <w:sz w:val="22"/>
        </w:rPr>
        <w:t xml:space="preserve">2018. Stair-step pattern of soil bacterial diversity mainly driven by pH and vegetation types along the elevational gradients of </w:t>
      </w:r>
      <w:proofErr w:type="spellStart"/>
      <w:r w:rsidRPr="00696ECE">
        <w:rPr>
          <w:rFonts w:ascii="Times New Roman" w:hAnsi="Times New Roman" w:cs="Times New Roman"/>
          <w:sz w:val="22"/>
        </w:rPr>
        <w:t>Gongga</w:t>
      </w:r>
      <w:proofErr w:type="spellEnd"/>
      <w:r w:rsidRPr="00696ECE">
        <w:rPr>
          <w:rFonts w:ascii="Times New Roman" w:hAnsi="Times New Roman" w:cs="Times New Roman"/>
          <w:sz w:val="22"/>
        </w:rPr>
        <w:t xml:space="preserve"> mountain, China.</w:t>
      </w:r>
      <w:r w:rsidRPr="0021797D">
        <w:rPr>
          <w:rFonts w:ascii="Times New Roman" w:hAnsi="Times New Roman" w:cs="Times New Roman"/>
          <w:sz w:val="22"/>
        </w:rPr>
        <w:t xml:space="preserve"> </w:t>
      </w:r>
      <w:r w:rsidR="0036659B" w:rsidRPr="0036659B">
        <w:rPr>
          <w:rFonts w:ascii="Times New Roman" w:hAnsi="Times New Roman" w:cs="Times New Roman" w:hint="eastAsia"/>
          <w:sz w:val="22"/>
        </w:rPr>
        <w:t>Frontiers in Microbiology</w:t>
      </w:r>
      <w:r>
        <w:rPr>
          <w:rFonts w:ascii="Times New Roman" w:hAnsi="Times New Roman" w:cs="Times New Roman" w:hint="eastAsia"/>
          <w:sz w:val="22"/>
        </w:rPr>
        <w:t xml:space="preserve"> </w:t>
      </w:r>
      <w:r w:rsidRPr="00696ECE">
        <w:rPr>
          <w:rFonts w:ascii="Times New Roman" w:hAnsi="Times New Roman" w:cs="Times New Roman"/>
          <w:sz w:val="22"/>
        </w:rPr>
        <w:t xml:space="preserve">9, 569. </w:t>
      </w:r>
      <w:hyperlink r:id="rId8" w:history="1">
        <w:bookmarkStart w:id="12" w:name="OLE_LINK10"/>
        <w:r w:rsidRPr="00696ECE">
          <w:rPr>
            <w:rStyle w:val="a8"/>
            <w:rFonts w:ascii="Times New Roman" w:hAnsi="Times New Roman" w:cs="Times New Roman"/>
            <w:sz w:val="22"/>
          </w:rPr>
          <w:t>https://doi.org/</w:t>
        </w:r>
        <w:bookmarkEnd w:id="12"/>
        <w:r w:rsidRPr="00696ECE">
          <w:rPr>
            <w:rStyle w:val="a8"/>
            <w:rFonts w:ascii="Times New Roman" w:hAnsi="Times New Roman" w:cs="Times New Roman"/>
            <w:sz w:val="22"/>
          </w:rPr>
          <w:t>10.3389/fmicb.2018.00569</w:t>
        </w:r>
      </w:hyperlink>
      <w:r w:rsidRPr="00696ECE">
        <w:rPr>
          <w:rFonts w:ascii="Times New Roman" w:hAnsi="Times New Roman" w:cs="Times New Roman"/>
          <w:sz w:val="22"/>
        </w:rPr>
        <w:t xml:space="preserve">  </w:t>
      </w:r>
    </w:p>
    <w:p w14:paraId="3CBFD465" w14:textId="62369983" w:rsidR="00643DDA" w:rsidRDefault="00643DDA" w:rsidP="00643DDA">
      <w:pPr>
        <w:spacing w:line="480" w:lineRule="auto"/>
        <w:ind w:left="440" w:hangingChars="200" w:hanging="440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 w:hint="eastAsia"/>
          <w:sz w:val="22"/>
        </w:rPr>
        <w:t xml:space="preserve">Long, X.W., Li, J.N., Liao, X.H., Zhang, W., Wang, K.L., Zhao, J., 2025. </w:t>
      </w:r>
      <w:r w:rsidRPr="003D03BF">
        <w:rPr>
          <w:rFonts w:ascii="Times New Roman" w:hAnsi="Times New Roman" w:cs="Times New Roman" w:hint="eastAsia"/>
          <w:sz w:val="22"/>
        </w:rPr>
        <w:t>Linking microbial metabolism and ecological strategies to soil carbon cycle function in agroecosystems</w:t>
      </w:r>
      <w:r>
        <w:rPr>
          <w:rFonts w:ascii="Times New Roman" w:hAnsi="Times New Roman" w:cs="Times New Roman" w:hint="eastAsia"/>
          <w:sz w:val="22"/>
        </w:rPr>
        <w:t xml:space="preserve">. </w:t>
      </w:r>
      <w:r w:rsidR="0036659B" w:rsidRPr="0036659B">
        <w:rPr>
          <w:rFonts w:ascii="Times New Roman" w:hAnsi="Times New Roman" w:cs="Times New Roman" w:hint="eastAsia"/>
          <w:sz w:val="22"/>
        </w:rPr>
        <w:t xml:space="preserve">Soil &amp; Tillage Research </w:t>
      </w:r>
      <w:r>
        <w:rPr>
          <w:rFonts w:ascii="Times New Roman" w:hAnsi="Times New Roman" w:cs="Times New Roman" w:hint="eastAsia"/>
          <w:sz w:val="22"/>
        </w:rPr>
        <w:t xml:space="preserve">251, 106562. </w:t>
      </w:r>
      <w:r w:rsidRPr="003D03BF">
        <w:rPr>
          <w:rFonts w:ascii="Times New Roman" w:hAnsi="Times New Roman" w:cs="Times New Roman" w:hint="eastAsia"/>
          <w:sz w:val="22"/>
        </w:rPr>
        <w:t>https://doi.org/10.1016/j.still.2025.106562</w:t>
      </w:r>
    </w:p>
    <w:p w14:paraId="587152BC" w14:textId="4EF387B6" w:rsidR="00643DDA" w:rsidRDefault="008C7059" w:rsidP="003D03BF">
      <w:pPr>
        <w:spacing w:line="480" w:lineRule="auto"/>
        <w:ind w:left="440" w:hangingChars="200" w:hanging="440"/>
        <w:rPr>
          <w:rFonts w:ascii="Times New Roman" w:hAnsi="Times New Roman" w:cs="Times New Roman"/>
          <w:sz w:val="22"/>
        </w:rPr>
      </w:pPr>
      <w:r w:rsidRPr="008C7059">
        <w:rPr>
          <w:rFonts w:ascii="Times New Roman" w:hAnsi="Times New Roman" w:cs="Times New Roman"/>
          <w:sz w:val="22"/>
        </w:rPr>
        <w:t>Nelson, D.W., Sommers, L.E., 1982. In: Total Carbon, Organic Carbon, and Organic Matter. Methods of Soil Analysis II. American Society of Agronomy, Madison, pp. 539–579.</w:t>
      </w:r>
    </w:p>
    <w:p w14:paraId="0F019F60" w14:textId="45F8661B" w:rsidR="008C7059" w:rsidRDefault="008C7059" w:rsidP="008C7059">
      <w:pPr>
        <w:spacing w:line="480" w:lineRule="auto"/>
        <w:ind w:left="440" w:hangingChars="200" w:hanging="440"/>
        <w:rPr>
          <w:rFonts w:ascii="Times New Roman" w:hAnsi="Times New Roman" w:cs="Times New Roman"/>
          <w:sz w:val="22"/>
        </w:rPr>
      </w:pPr>
      <w:r w:rsidRPr="008C7059">
        <w:rPr>
          <w:rFonts w:ascii="Times New Roman" w:hAnsi="Times New Roman" w:cs="Times New Roman"/>
          <w:sz w:val="22"/>
        </w:rPr>
        <w:t xml:space="preserve">Olsen, S.R., Cole, C.U., Watanabe, F.S., Deen, L.A., 1954. Estimation of Available Phosphorus in Soil by Extracting </w:t>
      </w:r>
      <w:proofErr w:type="gramStart"/>
      <w:r w:rsidRPr="008C7059">
        <w:rPr>
          <w:rFonts w:ascii="Times New Roman" w:hAnsi="Times New Roman" w:cs="Times New Roman"/>
          <w:sz w:val="22"/>
        </w:rPr>
        <w:t>With</w:t>
      </w:r>
      <w:proofErr w:type="gramEnd"/>
      <w:r w:rsidRPr="008C7059">
        <w:rPr>
          <w:rFonts w:ascii="Times New Roman" w:hAnsi="Times New Roman" w:cs="Times New Roman"/>
          <w:sz w:val="22"/>
        </w:rPr>
        <w:t xml:space="preserve"> Sodium Bicarbonate. USDA Circular 939, Washington.</w:t>
      </w:r>
    </w:p>
    <w:p w14:paraId="1EF6B784" w14:textId="606DA99F" w:rsidR="008C7059" w:rsidRDefault="008C7059" w:rsidP="003D03BF">
      <w:pPr>
        <w:spacing w:line="480" w:lineRule="auto"/>
        <w:ind w:left="440" w:hangingChars="200" w:hanging="440"/>
        <w:rPr>
          <w:rFonts w:ascii="Times New Roman" w:hAnsi="Times New Roman" w:cs="Times New Roman"/>
          <w:sz w:val="22"/>
        </w:rPr>
        <w:sectPr w:rsidR="008C7059" w:rsidSect="0021797D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8C7059">
        <w:rPr>
          <w:rFonts w:ascii="Times New Roman" w:hAnsi="Times New Roman" w:cs="Times New Roman"/>
          <w:sz w:val="22"/>
        </w:rPr>
        <w:lastRenderedPageBreak/>
        <w:t>Lanyon</w:t>
      </w:r>
      <w:r>
        <w:rPr>
          <w:rFonts w:ascii="Times New Roman" w:hAnsi="Times New Roman" w:cs="Times New Roman" w:hint="eastAsia"/>
          <w:sz w:val="22"/>
        </w:rPr>
        <w:t>,</w:t>
      </w:r>
      <w:r w:rsidRPr="008C7059">
        <w:rPr>
          <w:rFonts w:ascii="Times New Roman" w:hAnsi="Times New Roman" w:cs="Times New Roman"/>
          <w:sz w:val="22"/>
        </w:rPr>
        <w:t xml:space="preserve"> L</w:t>
      </w:r>
      <w:r>
        <w:rPr>
          <w:rFonts w:ascii="Times New Roman" w:hAnsi="Times New Roman" w:cs="Times New Roman" w:hint="eastAsia"/>
          <w:sz w:val="22"/>
        </w:rPr>
        <w:t>.</w:t>
      </w:r>
      <w:r w:rsidRPr="008C7059">
        <w:rPr>
          <w:rFonts w:ascii="Times New Roman" w:hAnsi="Times New Roman" w:cs="Times New Roman"/>
          <w:sz w:val="22"/>
        </w:rPr>
        <w:t>E</w:t>
      </w:r>
      <w:r>
        <w:rPr>
          <w:rFonts w:ascii="Times New Roman" w:hAnsi="Times New Roman" w:cs="Times New Roman" w:hint="eastAsia"/>
          <w:sz w:val="22"/>
        </w:rPr>
        <w:t>.</w:t>
      </w:r>
      <w:r w:rsidRPr="008C7059">
        <w:rPr>
          <w:rFonts w:ascii="Times New Roman" w:hAnsi="Times New Roman" w:cs="Times New Roman"/>
          <w:sz w:val="22"/>
        </w:rPr>
        <w:t>, Heald</w:t>
      </w:r>
      <w:r>
        <w:rPr>
          <w:rFonts w:ascii="Times New Roman" w:hAnsi="Times New Roman" w:cs="Times New Roman" w:hint="eastAsia"/>
          <w:sz w:val="22"/>
        </w:rPr>
        <w:t>,</w:t>
      </w:r>
      <w:r w:rsidRPr="008C7059">
        <w:rPr>
          <w:rFonts w:ascii="Times New Roman" w:hAnsi="Times New Roman" w:cs="Times New Roman"/>
          <w:sz w:val="22"/>
        </w:rPr>
        <w:t xml:space="preserve"> W</w:t>
      </w:r>
      <w:r>
        <w:rPr>
          <w:rFonts w:ascii="Times New Roman" w:hAnsi="Times New Roman" w:cs="Times New Roman" w:hint="eastAsia"/>
          <w:sz w:val="22"/>
        </w:rPr>
        <w:t>.</w:t>
      </w:r>
      <w:r w:rsidRPr="008C7059">
        <w:rPr>
          <w:rFonts w:ascii="Times New Roman" w:hAnsi="Times New Roman" w:cs="Times New Roman"/>
          <w:sz w:val="22"/>
        </w:rPr>
        <w:t>R</w:t>
      </w:r>
      <w:r>
        <w:rPr>
          <w:rFonts w:ascii="Times New Roman" w:hAnsi="Times New Roman" w:cs="Times New Roman" w:hint="eastAsia"/>
          <w:sz w:val="22"/>
        </w:rPr>
        <w:t>.,</w:t>
      </w:r>
      <w:r w:rsidRPr="008C7059">
        <w:rPr>
          <w:rFonts w:ascii="Times New Roman" w:hAnsi="Times New Roman" w:cs="Times New Roman"/>
          <w:sz w:val="22"/>
        </w:rPr>
        <w:t xml:space="preserve"> 1982</w:t>
      </w:r>
      <w:r>
        <w:rPr>
          <w:rFonts w:ascii="Times New Roman" w:hAnsi="Times New Roman" w:cs="Times New Roman" w:hint="eastAsia"/>
          <w:sz w:val="22"/>
        </w:rPr>
        <w:t>.</w:t>
      </w:r>
      <w:r w:rsidRPr="008C7059">
        <w:rPr>
          <w:rFonts w:ascii="Times New Roman" w:hAnsi="Times New Roman" w:cs="Times New Roman"/>
          <w:sz w:val="22"/>
        </w:rPr>
        <w:t xml:space="preserve"> Methods of soil analysis. Agronomy Monograph Part 2. Agronomy Society of America and Soil Sci </w:t>
      </w:r>
      <w:proofErr w:type="spellStart"/>
      <w:r w:rsidRPr="008C7059">
        <w:rPr>
          <w:rFonts w:ascii="Times New Roman" w:hAnsi="Times New Roman" w:cs="Times New Roman"/>
          <w:sz w:val="22"/>
        </w:rPr>
        <w:t>ence</w:t>
      </w:r>
      <w:proofErr w:type="spellEnd"/>
      <w:r w:rsidRPr="008C7059">
        <w:rPr>
          <w:rFonts w:ascii="Times New Roman" w:hAnsi="Times New Roman" w:cs="Times New Roman"/>
          <w:sz w:val="22"/>
        </w:rPr>
        <w:t xml:space="preserve"> Society of America, Madison.</w:t>
      </w:r>
    </w:p>
    <w:p w14:paraId="2D670CC7" w14:textId="4F1D3C24" w:rsidR="003D03BF" w:rsidRPr="00696ECE" w:rsidRDefault="003D03BF" w:rsidP="003D03BF">
      <w:pPr>
        <w:spacing w:line="480" w:lineRule="auto"/>
        <w:ind w:left="440" w:hangingChars="200" w:hanging="440"/>
        <w:rPr>
          <w:rFonts w:ascii="Times New Roman" w:hAnsi="Times New Roman" w:cs="Times New Roman"/>
          <w:sz w:val="22"/>
        </w:rPr>
      </w:pPr>
    </w:p>
    <w:p w14:paraId="2D020656" w14:textId="77777777" w:rsidR="007F1146" w:rsidRPr="00696ECE" w:rsidRDefault="007F1146" w:rsidP="00AC118E">
      <w:pPr>
        <w:spacing w:line="480" w:lineRule="auto"/>
        <w:ind w:left="440" w:hangingChars="200" w:hanging="440"/>
        <w:rPr>
          <w:rFonts w:ascii="Times New Roman" w:hAnsi="Times New Roman" w:cs="Times New Roman"/>
          <w:sz w:val="22"/>
        </w:rPr>
      </w:pPr>
    </w:p>
    <w:p w14:paraId="17383A7E" w14:textId="65E3BC51" w:rsidR="00D93886" w:rsidRPr="00696ECE" w:rsidRDefault="00D93886" w:rsidP="00AC118E">
      <w:pPr>
        <w:spacing w:line="480" w:lineRule="auto"/>
        <w:jc w:val="center"/>
        <w:rPr>
          <w:rFonts w:ascii="Times New Roman" w:hAnsi="Times New Roman" w:cs="Times New Roman"/>
          <w:sz w:val="22"/>
        </w:rPr>
      </w:pPr>
      <w:r w:rsidRPr="00696ECE">
        <w:rPr>
          <w:rFonts w:ascii="Times New Roman" w:hAnsi="Times New Roman" w:cs="Times New Roman"/>
          <w:noProof/>
          <w:sz w:val="22"/>
        </w:rPr>
        <w:drawing>
          <wp:inline distT="0" distB="0" distL="0" distR="0" wp14:anchorId="6CBC6FB3" wp14:editId="24566BED">
            <wp:extent cx="5772647" cy="3190594"/>
            <wp:effectExtent l="0" t="0" r="0" b="0"/>
            <wp:docPr id="175040254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0402545" name="图片 1750402545"/>
                    <pic:cNvPicPr/>
                  </pic:nvPicPr>
                  <pic:blipFill rotWithShape="1">
                    <a:blip r:embed="rId9"/>
                    <a:srcRect t="16935" r="2009" b="12316"/>
                    <a:stretch/>
                  </pic:blipFill>
                  <pic:spPr bwMode="auto">
                    <a:xfrm>
                      <a:off x="0" y="0"/>
                      <a:ext cx="5776650" cy="31928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9227A2" w14:textId="7CB0D63C" w:rsidR="00540F00" w:rsidRPr="00696ECE" w:rsidRDefault="00D93886" w:rsidP="00AC118E">
      <w:pPr>
        <w:spacing w:line="480" w:lineRule="auto"/>
        <w:rPr>
          <w:rFonts w:ascii="Times New Roman" w:eastAsia="等线" w:hAnsi="Times New Roman" w:cs="Times New Roman"/>
          <w:sz w:val="22"/>
        </w:rPr>
        <w:sectPr w:rsidR="00540F00" w:rsidRPr="00696ECE" w:rsidSect="006671B7">
          <w:pgSz w:w="11906" w:h="16838"/>
          <w:pgMar w:top="720" w:right="720" w:bottom="720" w:left="720" w:header="851" w:footer="992" w:gutter="0"/>
          <w:cols w:space="425"/>
          <w:docGrid w:type="lines" w:linePitch="312"/>
        </w:sectPr>
      </w:pPr>
      <w:bookmarkStart w:id="13" w:name="OLE_LINK129"/>
      <w:r w:rsidRPr="00696ECE">
        <w:rPr>
          <w:rFonts w:ascii="Times New Roman" w:hAnsi="Times New Roman" w:cs="Times New Roman"/>
          <w:b/>
          <w:bCs/>
          <w:sz w:val="22"/>
        </w:rPr>
        <w:t>F</w:t>
      </w:r>
      <w:r w:rsidR="004A05CE">
        <w:rPr>
          <w:rFonts w:ascii="Times New Roman" w:hAnsi="Times New Roman" w:cs="Times New Roman" w:hint="eastAsia"/>
          <w:b/>
          <w:bCs/>
          <w:sz w:val="22"/>
        </w:rPr>
        <w:t>ig.</w:t>
      </w:r>
      <w:r w:rsidR="00D47BB7" w:rsidRPr="00696ECE">
        <w:rPr>
          <w:rFonts w:ascii="Times New Roman" w:hAnsi="Times New Roman" w:cs="Times New Roman"/>
          <w:b/>
          <w:bCs/>
          <w:sz w:val="22"/>
        </w:rPr>
        <w:t xml:space="preserve"> </w:t>
      </w:r>
      <w:bookmarkEnd w:id="13"/>
      <w:r w:rsidRPr="00696ECE">
        <w:rPr>
          <w:rFonts w:ascii="Times New Roman" w:hAnsi="Times New Roman" w:cs="Times New Roman"/>
          <w:b/>
          <w:bCs/>
          <w:sz w:val="22"/>
        </w:rPr>
        <w:t>S1</w:t>
      </w:r>
      <w:r w:rsidR="004A05CE">
        <w:rPr>
          <w:rFonts w:ascii="Times New Roman" w:hAnsi="Times New Roman" w:cs="Times New Roman" w:hint="eastAsia"/>
          <w:b/>
          <w:bCs/>
          <w:sz w:val="22"/>
        </w:rPr>
        <w:t>.</w:t>
      </w:r>
      <w:r w:rsidRPr="00696ECE">
        <w:rPr>
          <w:rFonts w:ascii="Times New Roman" w:hAnsi="Times New Roman" w:cs="Times New Roman"/>
          <w:sz w:val="22"/>
        </w:rPr>
        <w:t xml:space="preserve"> Taxonomic composition of bacterivores community under different fertilization treatments. </w:t>
      </w:r>
      <w:r w:rsidRPr="00696ECE">
        <w:rPr>
          <w:rFonts w:ascii="Times New Roman" w:eastAsia="等线" w:hAnsi="Times New Roman" w:cs="Times New Roman"/>
          <w:sz w:val="22"/>
        </w:rPr>
        <w:t>CK, no fertilizer; NPK, nitrogen, phosphorus, potassium fertilizers; SNPK, NPK with straw; MNPK, NPK with pig manure.</w:t>
      </w:r>
    </w:p>
    <w:p w14:paraId="3255F2BE" w14:textId="77777777" w:rsidR="006671B7" w:rsidRPr="00696ECE" w:rsidRDefault="006671B7" w:rsidP="00AC118E">
      <w:pPr>
        <w:spacing w:line="480" w:lineRule="auto"/>
        <w:jc w:val="center"/>
        <w:rPr>
          <w:rFonts w:ascii="Times New Roman" w:hAnsi="Times New Roman" w:cs="Times New Roman"/>
          <w:b/>
          <w:bCs/>
          <w:sz w:val="22"/>
        </w:rPr>
      </w:pPr>
    </w:p>
    <w:p w14:paraId="2FC9A5BB" w14:textId="39709B28" w:rsidR="008D6AB8" w:rsidRPr="00696ECE" w:rsidRDefault="00126879" w:rsidP="00AC118E">
      <w:pPr>
        <w:spacing w:line="480" w:lineRule="auto"/>
        <w:jc w:val="center"/>
        <w:rPr>
          <w:rFonts w:ascii="Times New Roman" w:hAnsi="Times New Roman" w:cs="Times New Roman"/>
          <w:sz w:val="22"/>
        </w:rPr>
      </w:pPr>
      <w:r w:rsidRPr="00696ECE">
        <w:rPr>
          <w:rFonts w:ascii="Times New Roman" w:hAnsi="Times New Roman" w:cs="Times New Roman"/>
          <w:noProof/>
          <w:sz w:val="22"/>
        </w:rPr>
        <w:drawing>
          <wp:inline distT="0" distB="0" distL="0" distR="0" wp14:anchorId="2FFD3216" wp14:editId="6D436540">
            <wp:extent cx="9646303" cy="2725947"/>
            <wp:effectExtent l="0" t="0" r="0" b="0"/>
            <wp:docPr id="1915629088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5629088" name="图片 1915629088"/>
                    <pic:cNvPicPr/>
                  </pic:nvPicPr>
                  <pic:blipFill rotWithShape="1">
                    <a:blip r:embed="rId10"/>
                    <a:srcRect l="5821" r="6481"/>
                    <a:stretch/>
                  </pic:blipFill>
                  <pic:spPr bwMode="auto">
                    <a:xfrm>
                      <a:off x="0" y="0"/>
                      <a:ext cx="9700785" cy="27413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6695B0" w14:textId="14F5A73F" w:rsidR="00306DA8" w:rsidRPr="00696ECE" w:rsidRDefault="004A05CE" w:rsidP="00AC118E">
      <w:pPr>
        <w:spacing w:line="480" w:lineRule="auto"/>
        <w:rPr>
          <w:rFonts w:ascii="Times New Roman" w:eastAsia="等线" w:hAnsi="Times New Roman" w:cs="Times New Roman"/>
          <w:sz w:val="22"/>
        </w:rPr>
        <w:sectPr w:rsidR="00306DA8" w:rsidRPr="00696ECE" w:rsidSect="006B077D">
          <w:pgSz w:w="16838" w:h="11906" w:orient="landscape"/>
          <w:pgMar w:top="720" w:right="720" w:bottom="720" w:left="720" w:header="851" w:footer="992" w:gutter="0"/>
          <w:cols w:space="425"/>
          <w:docGrid w:type="lines" w:linePitch="312"/>
        </w:sectPr>
      </w:pPr>
      <w:r>
        <w:rPr>
          <w:rFonts w:ascii="Times New Roman" w:hAnsi="Times New Roman" w:cs="Times New Roman"/>
          <w:b/>
          <w:bCs/>
          <w:kern w:val="0"/>
          <w:sz w:val="22"/>
          <w14:ligatures w14:val="none"/>
        </w:rPr>
        <w:t xml:space="preserve">Fig. </w:t>
      </w:r>
      <w:r>
        <w:rPr>
          <w:rFonts w:ascii="Times New Roman" w:hAnsi="Times New Roman" w:cs="Times New Roman" w:hint="eastAsia"/>
          <w:b/>
          <w:bCs/>
          <w:kern w:val="0"/>
          <w:sz w:val="22"/>
          <w14:ligatures w14:val="none"/>
        </w:rPr>
        <w:t xml:space="preserve">S2. </w:t>
      </w:r>
      <w:r w:rsidR="00EA750B" w:rsidRPr="00696ECE">
        <w:rPr>
          <w:rFonts w:ascii="Times New Roman" w:eastAsia="等线" w:hAnsi="Times New Roman" w:cs="Times New Roman"/>
          <w:sz w:val="22"/>
        </w:rPr>
        <w:t xml:space="preserve">Root biomass (a), bacterial </w:t>
      </w:r>
      <w:bookmarkStart w:id="14" w:name="OLE_LINK37"/>
      <w:r w:rsidR="00EA750B" w:rsidRPr="00696ECE">
        <w:rPr>
          <w:rFonts w:ascii="Times New Roman" w:eastAsia="等线" w:hAnsi="Times New Roman" w:cs="Times New Roman"/>
          <w:sz w:val="22"/>
        </w:rPr>
        <w:t>abundance (b)</w:t>
      </w:r>
      <w:bookmarkEnd w:id="14"/>
      <w:r w:rsidR="00EA750B" w:rsidRPr="00696ECE">
        <w:rPr>
          <w:rFonts w:ascii="Times New Roman" w:eastAsia="等线" w:hAnsi="Times New Roman" w:cs="Times New Roman"/>
          <w:sz w:val="22"/>
        </w:rPr>
        <w:t xml:space="preserve"> and fungal abundance (c) under different </w:t>
      </w:r>
      <w:bookmarkStart w:id="15" w:name="OLE_LINK97"/>
      <w:r w:rsidR="00EA750B" w:rsidRPr="00696ECE">
        <w:rPr>
          <w:rFonts w:ascii="Times New Roman" w:eastAsia="等线" w:hAnsi="Times New Roman" w:cs="Times New Roman"/>
          <w:sz w:val="22"/>
        </w:rPr>
        <w:t>fertilization</w:t>
      </w:r>
      <w:bookmarkStart w:id="16" w:name="OLE_LINK76"/>
      <w:bookmarkEnd w:id="15"/>
      <w:r w:rsidR="00EA750B" w:rsidRPr="00696ECE">
        <w:rPr>
          <w:rFonts w:ascii="Times New Roman" w:eastAsia="等线" w:hAnsi="Times New Roman" w:cs="Times New Roman"/>
          <w:sz w:val="22"/>
        </w:rPr>
        <w:t xml:space="preserve"> treatments.</w:t>
      </w:r>
      <w:bookmarkEnd w:id="16"/>
      <w:r w:rsidR="00EA750B" w:rsidRPr="00696ECE">
        <w:rPr>
          <w:rFonts w:ascii="Times New Roman" w:eastAsia="等线" w:hAnsi="Times New Roman" w:cs="Times New Roman"/>
          <w:sz w:val="22"/>
        </w:rPr>
        <w:t xml:space="preserve"> </w:t>
      </w:r>
      <w:bookmarkStart w:id="17" w:name="OLE_LINK203"/>
      <w:r w:rsidR="00EA750B" w:rsidRPr="00696ECE">
        <w:rPr>
          <w:rFonts w:ascii="Times New Roman" w:eastAsia="等线" w:hAnsi="Times New Roman" w:cs="Times New Roman"/>
          <w:sz w:val="22"/>
        </w:rPr>
        <w:t xml:space="preserve">Different letters in the figure indicate significant differences between different </w:t>
      </w:r>
      <w:r w:rsidR="00EA750B" w:rsidRPr="00696ECE">
        <w:rPr>
          <w:rFonts w:ascii="Times New Roman" w:eastAsia="等线" w:hAnsi="Times New Roman" w:cs="Times New Roman"/>
          <w:kern w:val="0"/>
          <w:sz w:val="22"/>
          <w14:ligatures w14:val="none"/>
        </w:rPr>
        <w:t>fertilization</w:t>
      </w:r>
      <w:r w:rsidR="00EA750B" w:rsidRPr="00696ECE">
        <w:rPr>
          <w:rFonts w:ascii="Times New Roman" w:eastAsia="等线" w:hAnsi="Times New Roman" w:cs="Times New Roman"/>
          <w:sz w:val="22"/>
        </w:rPr>
        <w:t xml:space="preserve"> treatments (</w:t>
      </w:r>
      <w:r w:rsidR="00EA750B" w:rsidRPr="00696ECE">
        <w:rPr>
          <w:rFonts w:ascii="Times New Roman" w:eastAsia="等线" w:hAnsi="Times New Roman" w:cs="Times New Roman"/>
          <w:i/>
          <w:iCs/>
          <w:sz w:val="22"/>
        </w:rPr>
        <w:t>P</w:t>
      </w:r>
      <w:r w:rsidR="00EA750B" w:rsidRPr="00696ECE">
        <w:rPr>
          <w:rFonts w:ascii="Times New Roman" w:eastAsia="等线" w:hAnsi="Times New Roman" w:cs="Times New Roman"/>
          <w:sz w:val="22"/>
        </w:rPr>
        <w:t xml:space="preserve"> &lt; 0.05). Data in the figure are mean ± standard deviation (n=3). CK, no fertilizer; NPK, nitrogen, phosphorus, potassium fertilizers; SNPK, NPK with straw; MNPK, NPK with pig manure.</w:t>
      </w:r>
      <w:bookmarkEnd w:id="17"/>
    </w:p>
    <w:p w14:paraId="681232A3" w14:textId="7605B92C" w:rsidR="00306DA8" w:rsidRPr="00696ECE" w:rsidRDefault="0099663C" w:rsidP="00AC118E">
      <w:pPr>
        <w:spacing w:line="480" w:lineRule="auto"/>
        <w:jc w:val="center"/>
        <w:rPr>
          <w:rFonts w:ascii="Times New Roman" w:eastAsia="等线" w:hAnsi="Times New Roman" w:cs="Times New Roman"/>
          <w:sz w:val="22"/>
        </w:rPr>
      </w:pPr>
      <w:r w:rsidRPr="00696ECE">
        <w:rPr>
          <w:rFonts w:ascii="Times New Roman" w:eastAsia="等线" w:hAnsi="Times New Roman" w:cs="Times New Roman"/>
          <w:noProof/>
          <w:sz w:val="22"/>
        </w:rPr>
        <w:lastRenderedPageBreak/>
        <w:drawing>
          <wp:inline distT="0" distB="0" distL="0" distR="0" wp14:anchorId="1219718F" wp14:editId="19B4B99B">
            <wp:extent cx="6075967" cy="4652468"/>
            <wp:effectExtent l="0" t="0" r="1270" b="0"/>
            <wp:docPr id="39773395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152" cy="4674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D5EBFA" w14:textId="68D14152" w:rsidR="007D354B" w:rsidRPr="00696ECE" w:rsidRDefault="004A05CE" w:rsidP="00AC118E">
      <w:pPr>
        <w:spacing w:line="480" w:lineRule="auto"/>
        <w:jc w:val="center"/>
        <w:rPr>
          <w:rFonts w:ascii="Times New Roman" w:eastAsia="等线" w:hAnsi="Times New Roman" w:cs="Times New Roman"/>
          <w:sz w:val="22"/>
        </w:rPr>
      </w:pPr>
      <w:bookmarkStart w:id="18" w:name="OLE_LINK200"/>
      <w:r w:rsidRPr="004A05CE">
        <w:rPr>
          <w:rFonts w:ascii="Times New Roman" w:eastAsia="等线" w:hAnsi="Times New Roman" w:cs="Times New Roman" w:hint="eastAsia"/>
          <w:b/>
          <w:bCs/>
          <w:sz w:val="22"/>
        </w:rPr>
        <w:t xml:space="preserve">Fig. </w:t>
      </w:r>
      <w:r w:rsidR="00306DA8" w:rsidRPr="00696ECE">
        <w:rPr>
          <w:rFonts w:ascii="Times New Roman" w:eastAsia="等线" w:hAnsi="Times New Roman" w:cs="Times New Roman"/>
          <w:b/>
          <w:bCs/>
          <w:sz w:val="22"/>
        </w:rPr>
        <w:t>S</w:t>
      </w:r>
      <w:r w:rsidR="002A6BDA" w:rsidRPr="00696ECE">
        <w:rPr>
          <w:rFonts w:ascii="Times New Roman" w:eastAsia="等线" w:hAnsi="Times New Roman" w:cs="Times New Roman"/>
          <w:b/>
          <w:bCs/>
          <w:sz w:val="22"/>
        </w:rPr>
        <w:t>3</w:t>
      </w:r>
      <w:r>
        <w:rPr>
          <w:rFonts w:ascii="Times New Roman" w:eastAsia="等线" w:hAnsi="Times New Roman" w:cs="Times New Roman" w:hint="eastAsia"/>
          <w:b/>
          <w:bCs/>
          <w:sz w:val="22"/>
        </w:rPr>
        <w:t>.</w:t>
      </w:r>
      <w:r w:rsidR="00306DA8" w:rsidRPr="00696ECE">
        <w:rPr>
          <w:rFonts w:ascii="Times New Roman" w:eastAsia="等线" w:hAnsi="Times New Roman" w:cs="Times New Roman"/>
          <w:sz w:val="22"/>
        </w:rPr>
        <w:t xml:space="preserve"> </w:t>
      </w:r>
      <w:bookmarkStart w:id="19" w:name="OLE_LINK146"/>
      <w:r w:rsidR="00306DA8" w:rsidRPr="00696ECE">
        <w:rPr>
          <w:rFonts w:ascii="Times New Roman" w:eastAsia="等线" w:hAnsi="Times New Roman" w:cs="Times New Roman"/>
          <w:sz w:val="22"/>
        </w:rPr>
        <w:t xml:space="preserve">Relationships between soil </w:t>
      </w:r>
      <w:r w:rsidR="009570A3" w:rsidRPr="00696ECE">
        <w:rPr>
          <w:rFonts w:ascii="Times New Roman" w:eastAsia="等线" w:hAnsi="Times New Roman" w:cs="Times New Roman"/>
          <w:sz w:val="22"/>
        </w:rPr>
        <w:t>bacterivores</w:t>
      </w:r>
      <w:r w:rsidR="006671B7" w:rsidRPr="00696ECE">
        <w:rPr>
          <w:rFonts w:ascii="Times New Roman" w:eastAsia="等线" w:hAnsi="Times New Roman" w:cs="Times New Roman"/>
          <w:sz w:val="22"/>
        </w:rPr>
        <w:t xml:space="preserve"> cp1-2</w:t>
      </w:r>
      <w:r w:rsidR="00CC2E95" w:rsidRPr="00696ECE">
        <w:rPr>
          <w:rFonts w:ascii="Times New Roman" w:eastAsia="等线" w:hAnsi="Times New Roman" w:cs="Times New Roman"/>
          <w:sz w:val="22"/>
        </w:rPr>
        <w:t xml:space="preserve"> (a, b),</w:t>
      </w:r>
      <w:r w:rsidR="006671B7" w:rsidRPr="00696ECE">
        <w:rPr>
          <w:rFonts w:ascii="Times New Roman" w:eastAsia="等线" w:hAnsi="Times New Roman" w:cs="Times New Roman"/>
          <w:sz w:val="22"/>
        </w:rPr>
        <w:t xml:space="preserve"> cp3-4</w:t>
      </w:r>
      <w:r w:rsidR="00CC2E95" w:rsidRPr="00696ECE">
        <w:rPr>
          <w:rFonts w:ascii="Times New Roman" w:eastAsia="等线" w:hAnsi="Times New Roman" w:cs="Times New Roman"/>
          <w:sz w:val="22"/>
        </w:rPr>
        <w:t xml:space="preserve"> (c, d</w:t>
      </w:r>
      <w:r w:rsidR="006671B7" w:rsidRPr="00696ECE">
        <w:rPr>
          <w:rFonts w:ascii="Times New Roman" w:eastAsia="等线" w:hAnsi="Times New Roman" w:cs="Times New Roman"/>
          <w:sz w:val="22"/>
        </w:rPr>
        <w:t>)</w:t>
      </w:r>
      <w:r w:rsidR="00306DA8" w:rsidRPr="00696ECE">
        <w:rPr>
          <w:rFonts w:ascii="Times New Roman" w:eastAsia="等线" w:hAnsi="Times New Roman" w:cs="Times New Roman"/>
          <w:sz w:val="22"/>
        </w:rPr>
        <w:t xml:space="preserve">, </w:t>
      </w:r>
      <w:r w:rsidR="009570A3" w:rsidRPr="00696ECE">
        <w:rPr>
          <w:rFonts w:ascii="Times New Roman" w:eastAsia="等线" w:hAnsi="Times New Roman" w:cs="Times New Roman"/>
          <w:sz w:val="22"/>
        </w:rPr>
        <w:t>bacterial abundance</w:t>
      </w:r>
      <w:r w:rsidR="00306DA8" w:rsidRPr="00696ECE">
        <w:rPr>
          <w:rFonts w:ascii="Times New Roman" w:eastAsia="等线" w:hAnsi="Times New Roman" w:cs="Times New Roman"/>
          <w:sz w:val="22"/>
        </w:rPr>
        <w:t xml:space="preserve"> </w:t>
      </w:r>
      <w:r w:rsidR="009570A3" w:rsidRPr="00696ECE">
        <w:rPr>
          <w:rFonts w:ascii="Times New Roman" w:eastAsia="等线" w:hAnsi="Times New Roman" w:cs="Times New Roman"/>
          <w:sz w:val="22"/>
        </w:rPr>
        <w:t xml:space="preserve">and </w:t>
      </w:r>
      <w:bookmarkStart w:id="20" w:name="OLE_LINK21"/>
      <w:r w:rsidR="009570A3" w:rsidRPr="00696ECE">
        <w:rPr>
          <w:rFonts w:ascii="Times New Roman" w:eastAsia="等线" w:hAnsi="Times New Roman" w:cs="Times New Roman"/>
          <w:sz w:val="22"/>
        </w:rPr>
        <w:t>bacterial</w:t>
      </w:r>
      <w:r w:rsidR="00306DA8" w:rsidRPr="00696ECE">
        <w:rPr>
          <w:rFonts w:ascii="Times New Roman" w:eastAsia="等线" w:hAnsi="Times New Roman" w:cs="Times New Roman"/>
          <w:sz w:val="22"/>
        </w:rPr>
        <w:t xml:space="preserve"> </w:t>
      </w:r>
      <w:proofErr w:type="spellStart"/>
      <w:r w:rsidR="00306DA8" w:rsidRPr="00696ECE">
        <w:rPr>
          <w:rFonts w:ascii="Times New Roman" w:eastAsia="等线" w:hAnsi="Times New Roman" w:cs="Times New Roman"/>
          <w:sz w:val="22"/>
        </w:rPr>
        <w:t>necromass</w:t>
      </w:r>
      <w:proofErr w:type="spellEnd"/>
      <w:r w:rsidR="00306DA8" w:rsidRPr="00696ECE">
        <w:rPr>
          <w:rFonts w:ascii="Times New Roman" w:eastAsia="等线" w:hAnsi="Times New Roman" w:cs="Times New Roman"/>
          <w:sz w:val="22"/>
        </w:rPr>
        <w:t xml:space="preserve"> </w:t>
      </w:r>
      <w:bookmarkEnd w:id="19"/>
      <w:bookmarkEnd w:id="20"/>
      <w:r w:rsidR="002F7423">
        <w:rPr>
          <w:rFonts w:ascii="Times New Roman" w:eastAsia="等线" w:hAnsi="Times New Roman" w:cs="Times New Roman" w:hint="eastAsia"/>
          <w:sz w:val="22"/>
        </w:rPr>
        <w:t>C</w:t>
      </w:r>
      <w:r w:rsidR="009570A3" w:rsidRPr="00696ECE">
        <w:rPr>
          <w:rFonts w:ascii="Times New Roman" w:eastAsia="等线" w:hAnsi="Times New Roman" w:cs="Times New Roman"/>
          <w:sz w:val="22"/>
        </w:rPr>
        <w:t>.</w:t>
      </w:r>
      <w:bookmarkEnd w:id="18"/>
    </w:p>
    <w:p w14:paraId="3695C247" w14:textId="161C9548" w:rsidR="005C4CA9" w:rsidRPr="00696ECE" w:rsidRDefault="005C4CA9" w:rsidP="00AC118E">
      <w:pPr>
        <w:spacing w:line="480" w:lineRule="auto"/>
        <w:jc w:val="center"/>
        <w:rPr>
          <w:rFonts w:ascii="Times New Roman" w:eastAsia="等线" w:hAnsi="Times New Roman" w:cs="Times New Roman"/>
          <w:sz w:val="22"/>
        </w:rPr>
      </w:pPr>
      <w:r w:rsidRPr="00696ECE">
        <w:rPr>
          <w:rFonts w:ascii="Times New Roman" w:eastAsia="等线" w:hAnsi="Times New Roman" w:cs="Times New Roman"/>
          <w:noProof/>
          <w:sz w:val="22"/>
        </w:rPr>
        <w:lastRenderedPageBreak/>
        <w:drawing>
          <wp:inline distT="0" distB="0" distL="0" distR="0" wp14:anchorId="61979F9B" wp14:editId="0ED2794B">
            <wp:extent cx="5136543" cy="3684821"/>
            <wp:effectExtent l="0" t="0" r="0" b="0"/>
            <wp:docPr id="49608679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6086798" name="图片 496086798"/>
                    <pic:cNvPicPr/>
                  </pic:nvPicPr>
                  <pic:blipFill rotWithShape="1">
                    <a:blip r:embed="rId12"/>
                    <a:srcRect l="2539" t="14170" r="9277" b="3193"/>
                    <a:stretch/>
                  </pic:blipFill>
                  <pic:spPr bwMode="auto">
                    <a:xfrm>
                      <a:off x="0" y="0"/>
                      <a:ext cx="5140422" cy="36876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9D79B5" w14:textId="65C5D97A" w:rsidR="005C4CA9" w:rsidRPr="00696ECE" w:rsidRDefault="004A05CE" w:rsidP="00AC118E">
      <w:pPr>
        <w:spacing w:line="480" w:lineRule="auto"/>
        <w:rPr>
          <w:rFonts w:ascii="Times New Roman" w:eastAsia="等线" w:hAnsi="Times New Roman" w:cs="Times New Roman"/>
          <w:sz w:val="22"/>
        </w:rPr>
      </w:pPr>
      <w:bookmarkStart w:id="21" w:name="OLE_LINK67"/>
      <w:r w:rsidRPr="004A05CE">
        <w:rPr>
          <w:rFonts w:ascii="Times New Roman" w:eastAsia="等线" w:hAnsi="Times New Roman" w:cs="Times New Roman" w:hint="eastAsia"/>
          <w:b/>
          <w:bCs/>
          <w:kern w:val="0"/>
          <w:sz w:val="22"/>
          <w14:ligatures w14:val="none"/>
        </w:rPr>
        <w:t>Fig.</w:t>
      </w:r>
      <w:r w:rsidR="005C4CA9" w:rsidRPr="00696ECE">
        <w:rPr>
          <w:rFonts w:ascii="Times New Roman" w:eastAsia="等线" w:hAnsi="Times New Roman" w:cs="Times New Roman"/>
          <w:b/>
          <w:bCs/>
          <w:sz w:val="22"/>
        </w:rPr>
        <w:t xml:space="preserve"> S4</w:t>
      </w:r>
      <w:r>
        <w:rPr>
          <w:rFonts w:ascii="Times New Roman" w:eastAsia="等线" w:hAnsi="Times New Roman" w:cs="Times New Roman" w:hint="eastAsia"/>
          <w:b/>
          <w:bCs/>
          <w:sz w:val="22"/>
        </w:rPr>
        <w:t>.</w:t>
      </w:r>
      <w:r w:rsidR="005C4CA9" w:rsidRPr="00696ECE">
        <w:rPr>
          <w:rFonts w:ascii="Times New Roman" w:eastAsia="等线" w:hAnsi="Times New Roman" w:cs="Times New Roman"/>
          <w:sz w:val="22"/>
        </w:rPr>
        <w:t xml:space="preserve"> </w:t>
      </w:r>
      <w:bookmarkStart w:id="22" w:name="OLE_LINK66"/>
      <w:r w:rsidR="005C4CA9" w:rsidRPr="00696ECE">
        <w:rPr>
          <w:rFonts w:ascii="Times New Roman" w:eastAsia="等线" w:hAnsi="Times New Roman" w:cs="Times New Roman"/>
          <w:sz w:val="22"/>
        </w:rPr>
        <w:t>Relationships between soil bacterivores and plant- and microbial-derived carbon</w:t>
      </w:r>
      <w:r>
        <w:rPr>
          <w:rFonts w:ascii="Times New Roman" w:eastAsia="等线" w:hAnsi="Times New Roman" w:cs="Times New Roman" w:hint="eastAsia"/>
          <w:sz w:val="22"/>
        </w:rPr>
        <w:t xml:space="preserve"> to soil organic C</w:t>
      </w:r>
      <w:r w:rsidR="004664B9">
        <w:rPr>
          <w:rFonts w:ascii="Times New Roman" w:eastAsia="等线" w:hAnsi="Times New Roman" w:cs="Times New Roman" w:hint="eastAsia"/>
          <w:sz w:val="22"/>
        </w:rPr>
        <w:t xml:space="preserve"> ratio</w:t>
      </w:r>
      <w:r w:rsidR="005C4CA9" w:rsidRPr="00696ECE">
        <w:rPr>
          <w:rFonts w:ascii="Times New Roman" w:eastAsia="等线" w:hAnsi="Times New Roman" w:cs="Times New Roman"/>
          <w:sz w:val="22"/>
        </w:rPr>
        <w:t>.</w:t>
      </w:r>
      <w:bookmarkEnd w:id="22"/>
      <w:r w:rsidR="005C4CA9" w:rsidRPr="00696ECE">
        <w:rPr>
          <w:rFonts w:ascii="Times New Roman" w:eastAsia="等线" w:hAnsi="Times New Roman" w:cs="Times New Roman"/>
          <w:sz w:val="22"/>
        </w:rPr>
        <w:t xml:space="preserve"> </w:t>
      </w:r>
      <w:r w:rsidR="00C759A9" w:rsidRPr="00696ECE">
        <w:rPr>
          <w:rFonts w:ascii="Times New Roman" w:eastAsia="等线" w:hAnsi="Times New Roman" w:cs="Times New Roman"/>
          <w:sz w:val="22"/>
        </w:rPr>
        <w:t xml:space="preserve">TMNC, </w:t>
      </w:r>
      <w:r w:rsidR="00C759A9" w:rsidRPr="00696ECE">
        <w:rPr>
          <w:rFonts w:ascii="Times New Roman" w:hAnsi="Times New Roman" w:cs="Times New Roman"/>
          <w:sz w:val="22"/>
        </w:rPr>
        <w:t xml:space="preserve">total microbial </w:t>
      </w:r>
      <w:proofErr w:type="spellStart"/>
      <w:r w:rsidR="00C759A9" w:rsidRPr="00696ECE">
        <w:rPr>
          <w:rFonts w:ascii="Times New Roman" w:hAnsi="Times New Roman" w:cs="Times New Roman"/>
          <w:sz w:val="22"/>
        </w:rPr>
        <w:t>neceomass</w:t>
      </w:r>
      <w:proofErr w:type="spellEnd"/>
      <w:r w:rsidR="00C759A9" w:rsidRPr="00696ECE">
        <w:rPr>
          <w:rFonts w:ascii="Times New Roman" w:hAnsi="Times New Roman" w:cs="Times New Roman"/>
          <w:sz w:val="22"/>
        </w:rPr>
        <w:t xml:space="preserve"> C; BNC, bacterial </w:t>
      </w:r>
      <w:proofErr w:type="spellStart"/>
      <w:r w:rsidR="00C759A9" w:rsidRPr="00696ECE">
        <w:rPr>
          <w:rFonts w:ascii="Times New Roman" w:hAnsi="Times New Roman" w:cs="Times New Roman"/>
          <w:sz w:val="22"/>
        </w:rPr>
        <w:t>necromss</w:t>
      </w:r>
      <w:proofErr w:type="spellEnd"/>
      <w:r w:rsidR="00C759A9" w:rsidRPr="00696ECE">
        <w:rPr>
          <w:rFonts w:ascii="Times New Roman" w:hAnsi="Times New Roman" w:cs="Times New Roman"/>
          <w:sz w:val="22"/>
        </w:rPr>
        <w:t xml:space="preserve"> C; FNC, fungal </w:t>
      </w:r>
      <w:proofErr w:type="spellStart"/>
      <w:r w:rsidR="00C759A9" w:rsidRPr="00696ECE">
        <w:rPr>
          <w:rFonts w:ascii="Times New Roman" w:hAnsi="Times New Roman" w:cs="Times New Roman"/>
          <w:sz w:val="22"/>
        </w:rPr>
        <w:t>necromass</w:t>
      </w:r>
      <w:proofErr w:type="spellEnd"/>
      <w:r w:rsidR="00C759A9" w:rsidRPr="00696ECE">
        <w:rPr>
          <w:rFonts w:ascii="Times New Roman" w:hAnsi="Times New Roman" w:cs="Times New Roman"/>
          <w:sz w:val="22"/>
        </w:rPr>
        <w:t xml:space="preserve"> C; SOC, soil organic C</w:t>
      </w:r>
      <w:r w:rsidR="00C759A9" w:rsidRPr="00696ECE">
        <w:rPr>
          <w:rFonts w:ascii="Times New Roman" w:eastAsia="等线" w:hAnsi="Times New Roman" w:cs="Times New Roman"/>
          <w:sz w:val="22"/>
        </w:rPr>
        <w:t>.</w:t>
      </w:r>
      <w:r w:rsidR="005C4CA9" w:rsidRPr="00696ECE">
        <w:rPr>
          <w:rFonts w:ascii="Times New Roman" w:eastAsia="等线" w:hAnsi="Times New Roman" w:cs="Times New Roman"/>
          <w:sz w:val="22"/>
        </w:rPr>
        <w:t xml:space="preserve"> </w:t>
      </w:r>
      <w:r w:rsidR="005C4CA9" w:rsidRPr="00696ECE">
        <w:rPr>
          <w:rFonts w:ascii="Times New Roman" w:eastAsia="等线" w:hAnsi="Times New Roman" w:cs="Times New Roman"/>
          <w:i/>
          <w:iCs/>
          <w:sz w:val="22"/>
        </w:rPr>
        <w:t>P</w:t>
      </w:r>
      <w:r w:rsidR="005C4CA9" w:rsidRPr="00696ECE">
        <w:rPr>
          <w:rFonts w:ascii="Times New Roman" w:eastAsia="等线" w:hAnsi="Times New Roman" w:cs="Times New Roman"/>
          <w:sz w:val="22"/>
        </w:rPr>
        <w:t>&lt;0.05; **,</w:t>
      </w:r>
      <w:r w:rsidR="005C4CA9" w:rsidRPr="00696ECE">
        <w:rPr>
          <w:rFonts w:ascii="Times New Roman" w:eastAsia="等线" w:hAnsi="Times New Roman" w:cs="Times New Roman"/>
          <w:i/>
          <w:iCs/>
          <w:sz w:val="22"/>
        </w:rPr>
        <w:t xml:space="preserve"> P</w:t>
      </w:r>
      <w:r w:rsidR="005C4CA9" w:rsidRPr="00696ECE">
        <w:rPr>
          <w:rFonts w:ascii="Times New Roman" w:eastAsia="等线" w:hAnsi="Times New Roman" w:cs="Times New Roman"/>
          <w:sz w:val="22"/>
        </w:rPr>
        <w:t>&lt;0.01.</w:t>
      </w:r>
    </w:p>
    <w:bookmarkEnd w:id="21"/>
    <w:p w14:paraId="4CD1AA3C" w14:textId="77777777" w:rsidR="005C4CA9" w:rsidRPr="00696ECE" w:rsidRDefault="005C4CA9" w:rsidP="00AC118E">
      <w:pPr>
        <w:spacing w:line="480" w:lineRule="auto"/>
        <w:jc w:val="center"/>
        <w:rPr>
          <w:rFonts w:ascii="Times New Roman" w:eastAsia="等线" w:hAnsi="Times New Roman" w:cs="Times New Roman"/>
          <w:sz w:val="22"/>
        </w:rPr>
      </w:pPr>
    </w:p>
    <w:p w14:paraId="40A0A8D7" w14:textId="7CA305C9" w:rsidR="005C4CA9" w:rsidRPr="00696ECE" w:rsidRDefault="005C4CA9" w:rsidP="00AC118E">
      <w:pPr>
        <w:spacing w:line="480" w:lineRule="auto"/>
        <w:jc w:val="center"/>
        <w:rPr>
          <w:rFonts w:ascii="Times New Roman" w:eastAsia="等线" w:hAnsi="Times New Roman" w:cs="Times New Roman"/>
          <w:sz w:val="22"/>
        </w:rPr>
        <w:sectPr w:rsidR="005C4CA9" w:rsidRPr="00696ECE" w:rsidSect="006B077D">
          <w:pgSz w:w="16838" w:h="11906" w:orient="landscape"/>
          <w:pgMar w:top="1800" w:right="1440" w:bottom="1800" w:left="1440" w:header="851" w:footer="992" w:gutter="0"/>
          <w:cols w:space="425"/>
          <w:docGrid w:type="lines" w:linePitch="312"/>
        </w:sectPr>
      </w:pPr>
    </w:p>
    <w:p w14:paraId="14600CA7" w14:textId="35D3F27F" w:rsidR="004C57CE" w:rsidRPr="00696ECE" w:rsidRDefault="0009644D" w:rsidP="00AC118E">
      <w:pPr>
        <w:spacing w:line="480" w:lineRule="auto"/>
        <w:jc w:val="center"/>
        <w:rPr>
          <w:rFonts w:ascii="Times New Roman" w:eastAsia="等线" w:hAnsi="Times New Roman" w:cs="Times New Roman"/>
          <w:sz w:val="22"/>
        </w:rPr>
      </w:pPr>
      <w:r w:rsidRPr="00696ECE">
        <w:rPr>
          <w:rFonts w:ascii="Times New Roman" w:eastAsia="等线" w:hAnsi="Times New Roman" w:cs="Times New Roman"/>
          <w:noProof/>
          <w:sz w:val="22"/>
        </w:rPr>
        <w:lastRenderedPageBreak/>
        <w:drawing>
          <wp:inline distT="0" distB="0" distL="0" distR="0" wp14:anchorId="1F0AB9FF" wp14:editId="234391F2">
            <wp:extent cx="4603336" cy="3237964"/>
            <wp:effectExtent l="0" t="0" r="6985" b="635"/>
            <wp:docPr id="183708485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7084850" name="图片 1837084850"/>
                    <pic:cNvPicPr/>
                  </pic:nvPicPr>
                  <pic:blipFill rotWithShape="1">
                    <a:blip r:embed="rId13"/>
                    <a:srcRect l="5092" t="19614" r="9759" b="2154"/>
                    <a:stretch/>
                  </pic:blipFill>
                  <pic:spPr bwMode="auto">
                    <a:xfrm>
                      <a:off x="0" y="0"/>
                      <a:ext cx="4612434" cy="32443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4615B2" w14:textId="0F26E9EA" w:rsidR="007D354B" w:rsidRPr="00696ECE" w:rsidRDefault="004A05CE" w:rsidP="00AC118E">
      <w:pPr>
        <w:spacing w:line="480" w:lineRule="auto"/>
        <w:rPr>
          <w:rFonts w:ascii="Times New Roman" w:eastAsia="等线" w:hAnsi="Times New Roman" w:cs="Times New Roman"/>
          <w:sz w:val="22"/>
        </w:rPr>
      </w:pPr>
      <w:r w:rsidRPr="004A05CE">
        <w:rPr>
          <w:rFonts w:ascii="Times New Roman" w:eastAsia="等线" w:hAnsi="Times New Roman" w:cs="Times New Roman" w:hint="eastAsia"/>
          <w:b/>
          <w:bCs/>
          <w:kern w:val="0"/>
          <w:sz w:val="22"/>
          <w14:ligatures w14:val="none"/>
        </w:rPr>
        <w:t>Fig.</w:t>
      </w:r>
      <w:r w:rsidR="00E9714C" w:rsidRPr="00696ECE">
        <w:rPr>
          <w:rFonts w:ascii="Times New Roman" w:eastAsia="等线" w:hAnsi="Times New Roman" w:cs="Times New Roman"/>
          <w:b/>
          <w:bCs/>
          <w:sz w:val="22"/>
        </w:rPr>
        <w:t xml:space="preserve"> S</w:t>
      </w:r>
      <w:r w:rsidR="008C5780">
        <w:rPr>
          <w:rFonts w:ascii="Times New Roman" w:eastAsia="等线" w:hAnsi="Times New Roman" w:cs="Times New Roman" w:hint="eastAsia"/>
          <w:b/>
          <w:bCs/>
          <w:sz w:val="22"/>
        </w:rPr>
        <w:t>5</w:t>
      </w:r>
      <w:r>
        <w:rPr>
          <w:rFonts w:ascii="Times New Roman" w:eastAsia="等线" w:hAnsi="Times New Roman" w:cs="Times New Roman" w:hint="eastAsia"/>
          <w:b/>
          <w:bCs/>
          <w:sz w:val="22"/>
        </w:rPr>
        <w:t>.</w:t>
      </w:r>
      <w:r w:rsidR="00E9714C" w:rsidRPr="00696ECE">
        <w:rPr>
          <w:rFonts w:ascii="Times New Roman" w:eastAsia="等线" w:hAnsi="Times New Roman" w:cs="Times New Roman"/>
          <w:sz w:val="22"/>
        </w:rPr>
        <w:t xml:space="preserve"> Relationships between soil bacterivores</w:t>
      </w:r>
      <w:r w:rsidR="00E9714C" w:rsidRPr="00696ECE">
        <w:rPr>
          <w:rFonts w:ascii="Times New Roman" w:hAnsi="Times New Roman" w:cs="Times New Roman"/>
          <w:sz w:val="22"/>
        </w:rPr>
        <w:t xml:space="preserve"> </w:t>
      </w:r>
      <w:r w:rsidR="00E9714C" w:rsidRPr="00696ECE">
        <w:rPr>
          <w:rFonts w:ascii="Times New Roman" w:eastAsia="等线" w:hAnsi="Times New Roman" w:cs="Times New Roman"/>
          <w:sz w:val="22"/>
        </w:rPr>
        <w:t xml:space="preserve">genera, bacterial abundance, and bacterial </w:t>
      </w:r>
      <w:proofErr w:type="spellStart"/>
      <w:r w:rsidR="00E9714C" w:rsidRPr="00696ECE">
        <w:rPr>
          <w:rFonts w:ascii="Times New Roman" w:eastAsia="等线" w:hAnsi="Times New Roman" w:cs="Times New Roman"/>
          <w:sz w:val="22"/>
        </w:rPr>
        <w:t>necromass</w:t>
      </w:r>
      <w:proofErr w:type="spellEnd"/>
      <w:r w:rsidR="00E9714C" w:rsidRPr="00696ECE">
        <w:rPr>
          <w:rFonts w:ascii="Times New Roman" w:eastAsia="等线" w:hAnsi="Times New Roman" w:cs="Times New Roman"/>
          <w:sz w:val="22"/>
        </w:rPr>
        <w:t xml:space="preserve"> </w:t>
      </w:r>
      <w:r w:rsidR="004664B9">
        <w:rPr>
          <w:rFonts w:ascii="Times New Roman" w:eastAsia="等线" w:hAnsi="Times New Roman" w:cs="Times New Roman" w:hint="eastAsia"/>
          <w:sz w:val="22"/>
        </w:rPr>
        <w:t>C</w:t>
      </w:r>
      <w:r w:rsidR="00E9714C" w:rsidRPr="00696ECE">
        <w:rPr>
          <w:rFonts w:ascii="Times New Roman" w:eastAsia="等线" w:hAnsi="Times New Roman" w:cs="Times New Roman"/>
          <w:sz w:val="22"/>
        </w:rPr>
        <w:t>.</w:t>
      </w:r>
      <w:bookmarkStart w:id="23" w:name="OLE_LINK201"/>
      <w:r w:rsidR="00E9714C" w:rsidRPr="00696ECE">
        <w:rPr>
          <w:rFonts w:ascii="Times New Roman" w:eastAsia="等线" w:hAnsi="Times New Roman" w:cs="Times New Roman"/>
          <w:sz w:val="22"/>
        </w:rPr>
        <w:t xml:space="preserve"> *,</w:t>
      </w:r>
      <w:bookmarkEnd w:id="23"/>
      <w:r w:rsidR="00E9714C" w:rsidRPr="00696ECE">
        <w:rPr>
          <w:rFonts w:ascii="Times New Roman" w:eastAsia="等线" w:hAnsi="Times New Roman" w:cs="Times New Roman"/>
          <w:sz w:val="22"/>
        </w:rPr>
        <w:t xml:space="preserve"> </w:t>
      </w:r>
      <w:r w:rsidR="00E9714C" w:rsidRPr="00696ECE">
        <w:rPr>
          <w:rFonts w:ascii="Times New Roman" w:eastAsia="等线" w:hAnsi="Times New Roman" w:cs="Times New Roman"/>
          <w:i/>
          <w:iCs/>
          <w:sz w:val="22"/>
        </w:rPr>
        <w:t>P</w:t>
      </w:r>
      <w:r w:rsidR="00E9714C" w:rsidRPr="00696ECE">
        <w:rPr>
          <w:rFonts w:ascii="Times New Roman" w:eastAsia="等线" w:hAnsi="Times New Roman" w:cs="Times New Roman"/>
          <w:sz w:val="22"/>
        </w:rPr>
        <w:t>&lt;0.05; **,</w:t>
      </w:r>
      <w:r w:rsidR="00E9714C" w:rsidRPr="00696ECE">
        <w:rPr>
          <w:rFonts w:ascii="Times New Roman" w:eastAsia="等线" w:hAnsi="Times New Roman" w:cs="Times New Roman"/>
          <w:i/>
          <w:iCs/>
          <w:sz w:val="22"/>
        </w:rPr>
        <w:t xml:space="preserve"> P</w:t>
      </w:r>
      <w:r w:rsidR="00E9714C" w:rsidRPr="00696ECE">
        <w:rPr>
          <w:rFonts w:ascii="Times New Roman" w:eastAsia="等线" w:hAnsi="Times New Roman" w:cs="Times New Roman"/>
          <w:sz w:val="22"/>
        </w:rPr>
        <w:t>&lt;0.01.</w:t>
      </w:r>
    </w:p>
    <w:p w14:paraId="6E070B35" w14:textId="77777777" w:rsidR="00601682" w:rsidRPr="00696ECE" w:rsidRDefault="00601682" w:rsidP="00AC118E">
      <w:pPr>
        <w:spacing w:line="480" w:lineRule="auto"/>
        <w:rPr>
          <w:rFonts w:ascii="Times New Roman" w:eastAsia="等线" w:hAnsi="Times New Roman" w:cs="Times New Roman"/>
          <w:sz w:val="22"/>
        </w:rPr>
      </w:pPr>
    </w:p>
    <w:p w14:paraId="427B7642" w14:textId="7462F0BB" w:rsidR="007D354B" w:rsidRPr="00696ECE" w:rsidRDefault="00D47BB7" w:rsidP="00AC118E">
      <w:pPr>
        <w:spacing w:line="480" w:lineRule="auto"/>
        <w:jc w:val="center"/>
        <w:rPr>
          <w:rFonts w:ascii="Times New Roman" w:eastAsia="等线" w:hAnsi="Times New Roman" w:cs="Times New Roman"/>
          <w:sz w:val="22"/>
        </w:rPr>
      </w:pPr>
      <w:r w:rsidRPr="00696ECE">
        <w:rPr>
          <w:rFonts w:ascii="Times New Roman" w:eastAsia="等线" w:hAnsi="Times New Roman" w:cs="Times New Roman"/>
          <w:noProof/>
          <w:sz w:val="22"/>
        </w:rPr>
        <w:drawing>
          <wp:inline distT="0" distB="0" distL="0" distR="0" wp14:anchorId="12BA2BB9" wp14:editId="62BB5BC1">
            <wp:extent cx="3520963" cy="3387256"/>
            <wp:effectExtent l="0" t="0" r="3810" b="3810"/>
            <wp:docPr id="148278949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2789490" name="图片 1482789490"/>
                    <pic:cNvPicPr/>
                  </pic:nvPicPr>
                  <pic:blipFill rotWithShape="1">
                    <a:blip r:embed="rId14"/>
                    <a:srcRect l="16795" t="3774" r="11871" b="6589"/>
                    <a:stretch/>
                  </pic:blipFill>
                  <pic:spPr bwMode="auto">
                    <a:xfrm>
                      <a:off x="0" y="0"/>
                      <a:ext cx="3528392" cy="33944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15388C" w14:textId="670A4BA6" w:rsidR="007D354B" w:rsidRPr="00696ECE" w:rsidRDefault="004A05CE" w:rsidP="00AC118E">
      <w:pPr>
        <w:spacing w:line="480" w:lineRule="auto"/>
        <w:rPr>
          <w:rFonts w:ascii="Times New Roman" w:eastAsia="等线" w:hAnsi="Times New Roman" w:cs="Times New Roman"/>
          <w:sz w:val="22"/>
        </w:rPr>
        <w:sectPr w:rsidR="007D354B" w:rsidRPr="00696ECE" w:rsidSect="00306DA8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4A05CE">
        <w:rPr>
          <w:rFonts w:ascii="Times New Roman" w:eastAsia="等线" w:hAnsi="Times New Roman" w:cs="Times New Roman" w:hint="eastAsia"/>
          <w:b/>
          <w:bCs/>
          <w:kern w:val="0"/>
          <w:sz w:val="22"/>
          <w14:ligatures w14:val="none"/>
        </w:rPr>
        <w:t>Fig.</w:t>
      </w:r>
      <w:r w:rsidR="00D47BB7" w:rsidRPr="00696ECE">
        <w:rPr>
          <w:rFonts w:ascii="Times New Roman" w:eastAsia="等线" w:hAnsi="Times New Roman" w:cs="Times New Roman"/>
          <w:b/>
          <w:bCs/>
          <w:kern w:val="0"/>
          <w:sz w:val="22"/>
          <w14:ligatures w14:val="none"/>
        </w:rPr>
        <w:t xml:space="preserve"> </w:t>
      </w:r>
      <w:r w:rsidR="007D354B" w:rsidRPr="00696ECE">
        <w:rPr>
          <w:rFonts w:ascii="Times New Roman" w:eastAsia="等线" w:hAnsi="Times New Roman" w:cs="Times New Roman"/>
          <w:b/>
          <w:bCs/>
          <w:sz w:val="22"/>
        </w:rPr>
        <w:t>S</w:t>
      </w:r>
      <w:r w:rsidR="008C5780">
        <w:rPr>
          <w:rFonts w:ascii="Times New Roman" w:eastAsia="等线" w:hAnsi="Times New Roman" w:cs="Times New Roman" w:hint="eastAsia"/>
          <w:b/>
          <w:bCs/>
          <w:sz w:val="22"/>
        </w:rPr>
        <w:t>6</w:t>
      </w:r>
      <w:r>
        <w:rPr>
          <w:rFonts w:ascii="Times New Roman" w:eastAsia="等线" w:hAnsi="Times New Roman" w:cs="Times New Roman" w:hint="eastAsia"/>
          <w:b/>
          <w:bCs/>
          <w:sz w:val="22"/>
        </w:rPr>
        <w:t>.</w:t>
      </w:r>
      <w:r w:rsidR="007D354B" w:rsidRPr="00696ECE">
        <w:rPr>
          <w:rFonts w:ascii="Times New Roman" w:eastAsia="等线" w:hAnsi="Times New Roman" w:cs="Times New Roman"/>
          <w:sz w:val="22"/>
        </w:rPr>
        <w:t xml:space="preserve"> Relative influence of the soil </w:t>
      </w:r>
      <w:r w:rsidR="007D354B" w:rsidRPr="00696ECE">
        <w:rPr>
          <w:rFonts w:ascii="Times New Roman" w:eastAsia="等线" w:hAnsi="Times New Roman" w:cs="Times New Roman"/>
          <w:kern w:val="0"/>
          <w:sz w:val="22"/>
          <w14:ligatures w14:val="none"/>
        </w:rPr>
        <w:t>bacterivores</w:t>
      </w:r>
      <w:r w:rsidR="007D354B" w:rsidRPr="00696ECE">
        <w:rPr>
          <w:rFonts w:ascii="Times New Roman" w:eastAsia="等线" w:hAnsi="Times New Roman" w:cs="Times New Roman"/>
          <w:sz w:val="22"/>
        </w:rPr>
        <w:t xml:space="preserve"> on the </w:t>
      </w:r>
      <w:r w:rsidR="004664B9">
        <w:rPr>
          <w:rFonts w:ascii="Times New Roman" w:eastAsia="等线" w:hAnsi="Times New Roman" w:cs="Times New Roman" w:hint="eastAsia"/>
          <w:sz w:val="22"/>
        </w:rPr>
        <w:t xml:space="preserve">bacterial </w:t>
      </w:r>
      <w:proofErr w:type="spellStart"/>
      <w:r w:rsidR="004664B9">
        <w:rPr>
          <w:rFonts w:ascii="Times New Roman" w:eastAsia="等线" w:hAnsi="Times New Roman" w:cs="Times New Roman" w:hint="eastAsia"/>
          <w:sz w:val="22"/>
        </w:rPr>
        <w:t>neceomass</w:t>
      </w:r>
      <w:proofErr w:type="spellEnd"/>
      <w:r w:rsidR="004664B9">
        <w:rPr>
          <w:rFonts w:ascii="Times New Roman" w:eastAsia="等线" w:hAnsi="Times New Roman" w:cs="Times New Roman" w:hint="eastAsia"/>
          <w:sz w:val="22"/>
        </w:rPr>
        <w:t xml:space="preserve"> C</w:t>
      </w:r>
      <w:r w:rsidR="007D354B" w:rsidRPr="00696ECE">
        <w:rPr>
          <w:rFonts w:ascii="Times New Roman" w:eastAsia="等线" w:hAnsi="Times New Roman" w:cs="Times New Roman"/>
          <w:sz w:val="22"/>
        </w:rPr>
        <w:t xml:space="preserve"> revealed by aggregated boosted tree analysis.</w:t>
      </w:r>
    </w:p>
    <w:p w14:paraId="7D653774" w14:textId="77777777" w:rsidR="00792DF7" w:rsidRPr="00696ECE" w:rsidRDefault="00792DF7" w:rsidP="00AC118E">
      <w:pPr>
        <w:tabs>
          <w:tab w:val="left" w:pos="3052"/>
        </w:tabs>
        <w:spacing w:line="480" w:lineRule="auto"/>
        <w:jc w:val="center"/>
        <w:rPr>
          <w:rFonts w:ascii="Times New Roman" w:eastAsia="等线" w:hAnsi="Times New Roman" w:cs="Times New Roman"/>
          <w:i/>
          <w:iCs/>
          <w:sz w:val="22"/>
        </w:rPr>
      </w:pPr>
      <w:r w:rsidRPr="00696ECE">
        <w:rPr>
          <w:rFonts w:ascii="Times New Roman" w:eastAsia="等线" w:hAnsi="Times New Roman" w:cs="Times New Roman"/>
          <w:i/>
          <w:iCs/>
          <w:noProof/>
          <w:sz w:val="22"/>
        </w:rPr>
        <w:lastRenderedPageBreak/>
        <w:drawing>
          <wp:inline distT="0" distB="0" distL="0" distR="0" wp14:anchorId="0A337FC3" wp14:editId="617B1EBD">
            <wp:extent cx="6505161" cy="2451379"/>
            <wp:effectExtent l="0" t="0" r="0" b="6350"/>
            <wp:docPr id="155128284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1282841" name="图片 1551282841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551515" cy="2468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57254E" w14:textId="3DC622FE" w:rsidR="00F0533C" w:rsidRPr="00991E49" w:rsidRDefault="004A05CE" w:rsidP="00AC118E">
      <w:pPr>
        <w:tabs>
          <w:tab w:val="left" w:pos="3052"/>
        </w:tabs>
        <w:spacing w:line="480" w:lineRule="auto"/>
        <w:rPr>
          <w:rFonts w:ascii="Times New Roman" w:eastAsia="等线" w:hAnsi="Times New Roman" w:cs="Times New Roman"/>
          <w:b/>
          <w:bCs/>
          <w:sz w:val="22"/>
        </w:rPr>
        <w:sectPr w:rsidR="00F0533C" w:rsidRPr="00991E49" w:rsidSect="00792DF7">
          <w:pgSz w:w="11906" w:h="16838"/>
          <w:pgMar w:top="720" w:right="720" w:bottom="720" w:left="720" w:header="851" w:footer="992" w:gutter="0"/>
          <w:cols w:space="425"/>
          <w:docGrid w:type="lines" w:linePitch="312"/>
        </w:sectPr>
      </w:pPr>
      <w:bookmarkStart w:id="24" w:name="OLE_LINK17"/>
      <w:r w:rsidRPr="004A05CE">
        <w:rPr>
          <w:rFonts w:ascii="Times New Roman" w:eastAsia="等线" w:hAnsi="Times New Roman" w:cs="Times New Roman" w:hint="eastAsia"/>
          <w:b/>
          <w:bCs/>
          <w:kern w:val="0"/>
          <w:sz w:val="22"/>
          <w14:ligatures w14:val="none"/>
        </w:rPr>
        <w:t xml:space="preserve">Fig. </w:t>
      </w:r>
      <w:r w:rsidR="00F0533C" w:rsidRPr="00696ECE">
        <w:rPr>
          <w:rFonts w:ascii="Times New Roman" w:eastAsia="等线" w:hAnsi="Times New Roman" w:cs="Times New Roman"/>
          <w:b/>
          <w:bCs/>
          <w:sz w:val="22"/>
        </w:rPr>
        <w:t>S</w:t>
      </w:r>
      <w:r w:rsidR="008C5780">
        <w:rPr>
          <w:rFonts w:ascii="Times New Roman" w:eastAsia="等线" w:hAnsi="Times New Roman" w:cs="Times New Roman" w:hint="eastAsia"/>
          <w:b/>
          <w:bCs/>
          <w:sz w:val="22"/>
        </w:rPr>
        <w:t>7</w:t>
      </w:r>
      <w:r>
        <w:rPr>
          <w:rFonts w:ascii="Times New Roman" w:eastAsia="等线" w:hAnsi="Times New Roman" w:cs="Times New Roman" w:hint="eastAsia"/>
          <w:b/>
          <w:bCs/>
          <w:sz w:val="22"/>
        </w:rPr>
        <w:t>.</w:t>
      </w:r>
      <w:r w:rsidR="0009644D" w:rsidRPr="00696ECE">
        <w:rPr>
          <w:rFonts w:ascii="Times New Roman" w:eastAsia="等线" w:hAnsi="Times New Roman" w:cs="Times New Roman"/>
          <w:b/>
          <w:bCs/>
          <w:sz w:val="22"/>
        </w:rPr>
        <w:t xml:space="preserve"> </w:t>
      </w:r>
      <w:r w:rsidR="00E9714C" w:rsidRPr="00696ECE">
        <w:rPr>
          <w:rFonts w:ascii="Times New Roman" w:eastAsia="等线" w:hAnsi="Times New Roman" w:cs="Times New Roman"/>
          <w:sz w:val="22"/>
        </w:rPr>
        <w:t xml:space="preserve">Relationships between soil fungal abundance and bacterial </w:t>
      </w:r>
      <w:proofErr w:type="spellStart"/>
      <w:r w:rsidR="00E9714C" w:rsidRPr="00696ECE">
        <w:rPr>
          <w:rFonts w:ascii="Times New Roman" w:eastAsia="等线" w:hAnsi="Times New Roman" w:cs="Times New Roman"/>
          <w:sz w:val="22"/>
        </w:rPr>
        <w:t>necromass</w:t>
      </w:r>
      <w:proofErr w:type="spellEnd"/>
      <w:r w:rsidR="00E9714C" w:rsidRPr="00696ECE">
        <w:rPr>
          <w:rFonts w:ascii="Times New Roman" w:eastAsia="等线" w:hAnsi="Times New Roman" w:cs="Times New Roman"/>
          <w:sz w:val="22"/>
        </w:rPr>
        <w:t xml:space="preserve"> C</w:t>
      </w:r>
      <w:bookmarkStart w:id="25" w:name="OLE_LINK18"/>
      <w:r w:rsidR="00E9714C" w:rsidRPr="00696ECE">
        <w:rPr>
          <w:rFonts w:ascii="Times New Roman" w:eastAsia="等线" w:hAnsi="Times New Roman" w:cs="Times New Roman"/>
          <w:sz w:val="22"/>
        </w:rPr>
        <w:t xml:space="preserve"> (a)</w:t>
      </w:r>
      <w:bookmarkEnd w:id="25"/>
      <w:r w:rsidR="00E9714C" w:rsidRPr="00696ECE">
        <w:rPr>
          <w:rFonts w:ascii="Times New Roman" w:eastAsia="等线" w:hAnsi="Times New Roman" w:cs="Times New Roman"/>
          <w:sz w:val="22"/>
        </w:rPr>
        <w:t xml:space="preserve">, </w:t>
      </w:r>
      <w:r w:rsidR="004664B9">
        <w:rPr>
          <w:rFonts w:ascii="Times New Roman" w:eastAsia="等线" w:hAnsi="Times New Roman" w:cs="Times New Roman" w:hint="eastAsia"/>
          <w:sz w:val="22"/>
        </w:rPr>
        <w:t>bacterivores</w:t>
      </w:r>
      <w:r w:rsidR="00E9714C" w:rsidRPr="00696ECE">
        <w:rPr>
          <w:rFonts w:ascii="Times New Roman" w:eastAsia="等线" w:hAnsi="Times New Roman" w:cs="Times New Roman"/>
          <w:sz w:val="22"/>
        </w:rPr>
        <w:t xml:space="preserve"> and</w:t>
      </w:r>
      <w:bookmarkStart w:id="26" w:name="OLE_LINK16"/>
      <w:r w:rsidR="00E9714C" w:rsidRPr="00696ECE">
        <w:rPr>
          <w:rFonts w:ascii="Times New Roman" w:eastAsia="等线" w:hAnsi="Times New Roman" w:cs="Times New Roman"/>
          <w:sz w:val="22"/>
        </w:rPr>
        <w:t xml:space="preserve"> </w:t>
      </w:r>
      <w:r w:rsidR="004664B9">
        <w:rPr>
          <w:rFonts w:ascii="Times New Roman" w:eastAsia="等线" w:hAnsi="Times New Roman" w:cs="Times New Roman" w:hint="eastAsia"/>
          <w:sz w:val="22"/>
        </w:rPr>
        <w:t>fungal</w:t>
      </w:r>
      <w:r w:rsidR="00E9714C" w:rsidRPr="00696ECE">
        <w:rPr>
          <w:rFonts w:ascii="Times New Roman" w:eastAsia="等线" w:hAnsi="Times New Roman" w:cs="Times New Roman"/>
          <w:sz w:val="22"/>
        </w:rPr>
        <w:t xml:space="preserve"> </w:t>
      </w:r>
      <w:proofErr w:type="spellStart"/>
      <w:r w:rsidR="00E9714C" w:rsidRPr="00696ECE">
        <w:rPr>
          <w:rFonts w:ascii="Times New Roman" w:eastAsia="等线" w:hAnsi="Times New Roman" w:cs="Times New Roman"/>
          <w:sz w:val="22"/>
        </w:rPr>
        <w:t>necromass</w:t>
      </w:r>
      <w:proofErr w:type="spellEnd"/>
      <w:r w:rsidR="00E9714C" w:rsidRPr="00696ECE">
        <w:rPr>
          <w:rFonts w:ascii="Times New Roman" w:eastAsia="等线" w:hAnsi="Times New Roman" w:cs="Times New Roman"/>
          <w:sz w:val="22"/>
        </w:rPr>
        <w:t xml:space="preserve"> </w:t>
      </w:r>
      <w:bookmarkEnd w:id="26"/>
      <w:r w:rsidR="004664B9">
        <w:rPr>
          <w:rFonts w:ascii="Times New Roman" w:eastAsia="等线" w:hAnsi="Times New Roman" w:cs="Times New Roman" w:hint="eastAsia"/>
          <w:sz w:val="22"/>
        </w:rPr>
        <w:t>C</w:t>
      </w:r>
      <w:r w:rsidR="00CC2E95" w:rsidRPr="00696ECE">
        <w:rPr>
          <w:rFonts w:ascii="Times New Roman" w:eastAsia="等线" w:hAnsi="Times New Roman" w:cs="Times New Roman"/>
          <w:sz w:val="22"/>
        </w:rPr>
        <w:t xml:space="preserve"> (b)</w:t>
      </w:r>
      <w:r w:rsidR="00E9714C" w:rsidRPr="00696ECE">
        <w:rPr>
          <w:rFonts w:ascii="Times New Roman" w:eastAsia="等线" w:hAnsi="Times New Roman" w:cs="Times New Roman"/>
          <w:sz w:val="22"/>
        </w:rPr>
        <w:t>.</w:t>
      </w:r>
      <w:bookmarkEnd w:id="24"/>
      <w:r w:rsidR="006617D2" w:rsidRPr="00991E49">
        <w:rPr>
          <w:rFonts w:ascii="Times New Roman" w:eastAsia="等线" w:hAnsi="Times New Roman" w:cs="Times New Roman"/>
          <w:b/>
          <w:bCs/>
          <w:sz w:val="22"/>
        </w:rPr>
        <w:t xml:space="preserve"> </w:t>
      </w:r>
    </w:p>
    <w:p w14:paraId="6C7EAF77" w14:textId="3AF38EE5" w:rsidR="00306DA8" w:rsidRPr="00696ECE" w:rsidRDefault="00306DA8" w:rsidP="00AC118E">
      <w:pPr>
        <w:tabs>
          <w:tab w:val="left" w:pos="3052"/>
        </w:tabs>
        <w:spacing w:line="480" w:lineRule="auto"/>
        <w:jc w:val="center"/>
        <w:rPr>
          <w:rFonts w:ascii="Times New Roman" w:eastAsia="等线" w:hAnsi="Times New Roman" w:cs="Times New Roman"/>
          <w:sz w:val="22"/>
        </w:rPr>
      </w:pPr>
    </w:p>
    <w:p w14:paraId="1745312A" w14:textId="77777777" w:rsidR="00792DF7" w:rsidRPr="00696ECE" w:rsidRDefault="0081184E" w:rsidP="00AC118E">
      <w:pPr>
        <w:tabs>
          <w:tab w:val="left" w:pos="3052"/>
        </w:tabs>
        <w:spacing w:line="480" w:lineRule="auto"/>
        <w:jc w:val="center"/>
        <w:rPr>
          <w:rFonts w:ascii="Times New Roman" w:eastAsia="等线" w:hAnsi="Times New Roman" w:cs="Times New Roman"/>
          <w:sz w:val="22"/>
        </w:rPr>
      </w:pPr>
      <w:r w:rsidRPr="00696ECE">
        <w:rPr>
          <w:rFonts w:ascii="Times New Roman" w:eastAsia="等线" w:hAnsi="Times New Roman" w:cs="Times New Roman"/>
          <w:noProof/>
          <w:sz w:val="22"/>
        </w:rPr>
        <w:drawing>
          <wp:inline distT="0" distB="0" distL="0" distR="0" wp14:anchorId="76FB24ED" wp14:editId="0F64A400">
            <wp:extent cx="9000136" cy="2251494"/>
            <wp:effectExtent l="0" t="0" r="0" b="0"/>
            <wp:docPr id="153318563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3185631" name="图片 1533185631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9129696" cy="2283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B76044" w14:textId="44752F3A" w:rsidR="008243FF" w:rsidRPr="00696ECE" w:rsidRDefault="004A05CE" w:rsidP="00AC118E">
      <w:pPr>
        <w:tabs>
          <w:tab w:val="left" w:pos="3052"/>
        </w:tabs>
        <w:spacing w:line="480" w:lineRule="auto"/>
        <w:jc w:val="center"/>
        <w:rPr>
          <w:rFonts w:ascii="Times New Roman" w:eastAsia="等线" w:hAnsi="Times New Roman" w:cs="Times New Roman"/>
          <w:sz w:val="22"/>
        </w:rPr>
      </w:pPr>
      <w:bookmarkStart w:id="27" w:name="OLE_LINK72"/>
      <w:r w:rsidRPr="004A05CE">
        <w:rPr>
          <w:rFonts w:ascii="Times New Roman" w:eastAsia="等线" w:hAnsi="Times New Roman" w:cs="Times New Roman" w:hint="eastAsia"/>
          <w:b/>
          <w:bCs/>
          <w:kern w:val="0"/>
          <w:sz w:val="22"/>
          <w14:ligatures w14:val="none"/>
        </w:rPr>
        <w:t xml:space="preserve">Fig. </w:t>
      </w:r>
      <w:r w:rsidR="00CC2E95" w:rsidRPr="00696ECE">
        <w:rPr>
          <w:rFonts w:ascii="Times New Roman" w:eastAsia="等线" w:hAnsi="Times New Roman" w:cs="Times New Roman"/>
          <w:b/>
          <w:bCs/>
          <w:sz w:val="22"/>
        </w:rPr>
        <w:t>S</w:t>
      </w:r>
      <w:r w:rsidR="008C5780">
        <w:rPr>
          <w:rFonts w:ascii="Times New Roman" w:eastAsia="等线" w:hAnsi="Times New Roman" w:cs="Times New Roman" w:hint="eastAsia"/>
          <w:b/>
          <w:bCs/>
          <w:sz w:val="22"/>
        </w:rPr>
        <w:t>8</w:t>
      </w:r>
      <w:r>
        <w:rPr>
          <w:rFonts w:ascii="Times New Roman" w:eastAsia="等线" w:hAnsi="Times New Roman" w:cs="Times New Roman" w:hint="eastAsia"/>
          <w:b/>
          <w:bCs/>
          <w:sz w:val="22"/>
        </w:rPr>
        <w:t>.</w:t>
      </w:r>
      <w:r w:rsidR="00CC2E95" w:rsidRPr="00696ECE">
        <w:rPr>
          <w:rFonts w:ascii="Times New Roman" w:eastAsia="等线" w:hAnsi="Times New Roman" w:cs="Times New Roman"/>
          <w:b/>
          <w:bCs/>
          <w:sz w:val="22"/>
        </w:rPr>
        <w:t xml:space="preserve"> </w:t>
      </w:r>
      <w:r w:rsidR="00CC2E95" w:rsidRPr="00696ECE">
        <w:rPr>
          <w:rFonts w:ascii="Times New Roman" w:eastAsia="等线" w:hAnsi="Times New Roman" w:cs="Times New Roman"/>
          <w:sz w:val="22"/>
        </w:rPr>
        <w:t xml:space="preserve">Relationships between soil lignin phenols and bacterial abundance (a), </w:t>
      </w:r>
      <w:bookmarkStart w:id="28" w:name="OLE_LINK19"/>
      <w:r w:rsidR="00CC2E95" w:rsidRPr="00696ECE">
        <w:rPr>
          <w:rFonts w:ascii="Times New Roman" w:eastAsia="等线" w:hAnsi="Times New Roman" w:cs="Times New Roman"/>
          <w:sz w:val="22"/>
        </w:rPr>
        <w:t>bacterivores</w:t>
      </w:r>
      <w:bookmarkEnd w:id="28"/>
      <w:r w:rsidR="00CC2E95" w:rsidRPr="00696ECE">
        <w:rPr>
          <w:rFonts w:ascii="Times New Roman" w:eastAsia="等线" w:hAnsi="Times New Roman" w:cs="Times New Roman"/>
          <w:sz w:val="22"/>
        </w:rPr>
        <w:t xml:space="preserve"> (b),</w:t>
      </w:r>
      <w:r w:rsidR="00CC2E95" w:rsidRPr="00696ECE">
        <w:rPr>
          <w:rFonts w:ascii="Times New Roman" w:hAnsi="Times New Roman" w:cs="Times New Roman"/>
          <w:sz w:val="22"/>
        </w:rPr>
        <w:t xml:space="preserve"> </w:t>
      </w:r>
      <w:r w:rsidR="00983FD7" w:rsidRPr="00696ECE">
        <w:rPr>
          <w:rFonts w:ascii="Times New Roman" w:eastAsia="等线" w:hAnsi="Times New Roman" w:cs="Times New Roman"/>
          <w:sz w:val="22"/>
        </w:rPr>
        <w:t xml:space="preserve">bacterivores </w:t>
      </w:r>
      <w:r w:rsidR="00983FD7">
        <w:rPr>
          <w:rFonts w:ascii="Times New Roman" w:eastAsia="等线" w:hAnsi="Times New Roman" w:cs="Times New Roman" w:hint="eastAsia"/>
          <w:sz w:val="22"/>
        </w:rPr>
        <w:t xml:space="preserve">and </w:t>
      </w:r>
      <w:r w:rsidR="00CC2E95" w:rsidRPr="00696ECE">
        <w:rPr>
          <w:rFonts w:ascii="Times New Roman" w:eastAsia="等线" w:hAnsi="Times New Roman" w:cs="Times New Roman"/>
          <w:sz w:val="22"/>
        </w:rPr>
        <w:t xml:space="preserve">acid/aldehyde ratios of vanillyl and </w:t>
      </w:r>
      <w:r w:rsidR="00CC2E95" w:rsidRPr="00696ECE">
        <w:rPr>
          <w:rFonts w:ascii="Times New Roman" w:eastAsia="等线" w:hAnsi="Times New Roman" w:cs="Times New Roman"/>
          <w:kern w:val="0"/>
          <w:sz w:val="22"/>
          <w14:ligatures w14:val="none"/>
        </w:rPr>
        <w:t>bacterivores</w:t>
      </w:r>
      <w:r w:rsidR="00CC2E95" w:rsidRPr="00696ECE">
        <w:rPr>
          <w:rFonts w:ascii="Times New Roman" w:eastAsia="等线" w:hAnsi="Times New Roman" w:cs="Times New Roman"/>
          <w:sz w:val="22"/>
        </w:rPr>
        <w:t xml:space="preserve"> (c).</w:t>
      </w:r>
    </w:p>
    <w:bookmarkEnd w:id="27"/>
    <w:p w14:paraId="3174836D" w14:textId="77777777" w:rsidR="00B8761A" w:rsidRPr="00696ECE" w:rsidRDefault="00B8761A" w:rsidP="00AC118E">
      <w:pPr>
        <w:tabs>
          <w:tab w:val="left" w:pos="3052"/>
        </w:tabs>
        <w:spacing w:line="480" w:lineRule="auto"/>
        <w:jc w:val="center"/>
        <w:rPr>
          <w:rFonts w:ascii="Times New Roman" w:eastAsia="等线" w:hAnsi="Times New Roman" w:cs="Times New Roman"/>
          <w:sz w:val="22"/>
        </w:rPr>
      </w:pPr>
    </w:p>
    <w:p w14:paraId="5E203CA9" w14:textId="77777777" w:rsidR="00B8761A" w:rsidRPr="00696ECE" w:rsidRDefault="00B8761A" w:rsidP="00AC118E">
      <w:pPr>
        <w:tabs>
          <w:tab w:val="left" w:pos="3052"/>
        </w:tabs>
        <w:spacing w:line="480" w:lineRule="auto"/>
        <w:jc w:val="center"/>
        <w:rPr>
          <w:rFonts w:ascii="Times New Roman" w:eastAsia="等线" w:hAnsi="Times New Roman" w:cs="Times New Roman"/>
          <w:sz w:val="22"/>
        </w:rPr>
      </w:pPr>
    </w:p>
    <w:p w14:paraId="1F256BF5" w14:textId="77777777" w:rsidR="00B8761A" w:rsidRPr="00696ECE" w:rsidRDefault="00B8761A" w:rsidP="00AC118E">
      <w:pPr>
        <w:tabs>
          <w:tab w:val="left" w:pos="3052"/>
        </w:tabs>
        <w:spacing w:line="480" w:lineRule="auto"/>
        <w:jc w:val="center"/>
        <w:rPr>
          <w:rFonts w:ascii="Times New Roman" w:eastAsia="等线" w:hAnsi="Times New Roman" w:cs="Times New Roman"/>
          <w:sz w:val="22"/>
        </w:rPr>
      </w:pPr>
    </w:p>
    <w:p w14:paraId="3B70E262" w14:textId="77777777" w:rsidR="00B8761A" w:rsidRPr="00696ECE" w:rsidRDefault="00B8761A" w:rsidP="00AC118E">
      <w:pPr>
        <w:tabs>
          <w:tab w:val="left" w:pos="3052"/>
        </w:tabs>
        <w:spacing w:line="480" w:lineRule="auto"/>
        <w:jc w:val="center"/>
        <w:rPr>
          <w:rFonts w:ascii="Times New Roman" w:eastAsia="等线" w:hAnsi="Times New Roman" w:cs="Times New Roman"/>
          <w:sz w:val="22"/>
        </w:rPr>
      </w:pPr>
    </w:p>
    <w:p w14:paraId="282CD78A" w14:textId="77777777" w:rsidR="00B8761A" w:rsidRPr="00696ECE" w:rsidRDefault="00B8761A" w:rsidP="00AC118E">
      <w:pPr>
        <w:tabs>
          <w:tab w:val="left" w:pos="3052"/>
        </w:tabs>
        <w:spacing w:line="480" w:lineRule="auto"/>
        <w:jc w:val="center"/>
        <w:rPr>
          <w:rFonts w:ascii="Times New Roman" w:eastAsia="等线" w:hAnsi="Times New Roman" w:cs="Times New Roman"/>
          <w:sz w:val="22"/>
        </w:rPr>
      </w:pPr>
    </w:p>
    <w:p w14:paraId="7BFBA2EC" w14:textId="77777777" w:rsidR="00B8761A" w:rsidRPr="00696ECE" w:rsidRDefault="00B8761A" w:rsidP="00AC118E">
      <w:pPr>
        <w:tabs>
          <w:tab w:val="left" w:pos="3052"/>
        </w:tabs>
        <w:spacing w:line="480" w:lineRule="auto"/>
        <w:jc w:val="center"/>
        <w:rPr>
          <w:rFonts w:ascii="Times New Roman" w:eastAsia="等线" w:hAnsi="Times New Roman" w:cs="Times New Roman"/>
          <w:sz w:val="22"/>
        </w:rPr>
      </w:pPr>
    </w:p>
    <w:p w14:paraId="27F8F5B6" w14:textId="77777777" w:rsidR="00B8761A" w:rsidRPr="00696ECE" w:rsidRDefault="00B8761A" w:rsidP="00AC118E">
      <w:pPr>
        <w:tabs>
          <w:tab w:val="left" w:pos="3052"/>
        </w:tabs>
        <w:spacing w:line="480" w:lineRule="auto"/>
        <w:jc w:val="center"/>
        <w:rPr>
          <w:rFonts w:ascii="Times New Roman" w:eastAsia="等线" w:hAnsi="Times New Roman" w:cs="Times New Roman"/>
          <w:sz w:val="22"/>
        </w:rPr>
      </w:pPr>
    </w:p>
    <w:p w14:paraId="6403935A" w14:textId="77777777" w:rsidR="00B8761A" w:rsidRPr="00696ECE" w:rsidRDefault="00B8761A" w:rsidP="00AC118E">
      <w:pPr>
        <w:tabs>
          <w:tab w:val="left" w:pos="3052"/>
        </w:tabs>
        <w:spacing w:line="480" w:lineRule="auto"/>
        <w:jc w:val="center"/>
        <w:rPr>
          <w:rFonts w:ascii="Times New Roman" w:eastAsia="等线" w:hAnsi="Times New Roman" w:cs="Times New Roman"/>
          <w:sz w:val="22"/>
        </w:rPr>
      </w:pPr>
    </w:p>
    <w:p w14:paraId="364FE579" w14:textId="77777777" w:rsidR="00B8761A" w:rsidRPr="00696ECE" w:rsidRDefault="00B8761A" w:rsidP="00AC118E">
      <w:pPr>
        <w:tabs>
          <w:tab w:val="left" w:pos="3052"/>
        </w:tabs>
        <w:spacing w:line="480" w:lineRule="auto"/>
        <w:jc w:val="center"/>
        <w:rPr>
          <w:rFonts w:ascii="Times New Roman" w:eastAsia="等线" w:hAnsi="Times New Roman" w:cs="Times New Roman"/>
          <w:sz w:val="22"/>
        </w:rPr>
      </w:pPr>
    </w:p>
    <w:p w14:paraId="0A12E471" w14:textId="77777777" w:rsidR="00B8761A" w:rsidRPr="00696ECE" w:rsidRDefault="00B8761A" w:rsidP="00AC118E">
      <w:pPr>
        <w:tabs>
          <w:tab w:val="left" w:pos="3052"/>
        </w:tabs>
        <w:spacing w:line="480" w:lineRule="auto"/>
        <w:jc w:val="center"/>
        <w:rPr>
          <w:rFonts w:ascii="Times New Roman" w:eastAsia="等线" w:hAnsi="Times New Roman" w:cs="Times New Roman"/>
          <w:sz w:val="22"/>
        </w:rPr>
      </w:pPr>
    </w:p>
    <w:p w14:paraId="51453449" w14:textId="2D18D53C" w:rsidR="00B8761A" w:rsidRPr="00696ECE" w:rsidRDefault="00B8761A" w:rsidP="00AC118E">
      <w:pPr>
        <w:tabs>
          <w:tab w:val="left" w:pos="3052"/>
        </w:tabs>
        <w:spacing w:line="480" w:lineRule="auto"/>
        <w:jc w:val="center"/>
        <w:rPr>
          <w:rFonts w:ascii="Times New Roman" w:hAnsi="Times New Roman" w:cs="Times New Roman"/>
          <w:sz w:val="22"/>
        </w:rPr>
      </w:pPr>
      <w:r w:rsidRPr="00696ECE">
        <w:rPr>
          <w:rFonts w:ascii="Times New Roman" w:hAnsi="Times New Roman" w:cs="Times New Roman"/>
          <w:noProof/>
          <w:sz w:val="22"/>
        </w:rPr>
        <w:drawing>
          <wp:inline distT="0" distB="0" distL="0" distR="0" wp14:anchorId="2CB9229C" wp14:editId="1455F862">
            <wp:extent cx="4746929" cy="3605819"/>
            <wp:effectExtent l="0" t="0" r="0" b="0"/>
            <wp:docPr id="45087577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875774" name="图片 450875774"/>
                    <pic:cNvPicPr/>
                  </pic:nvPicPr>
                  <pic:blipFill rotWithShape="1">
                    <a:blip r:embed="rId17"/>
                    <a:srcRect l="9445" t="10409" r="11651" b="3794"/>
                    <a:stretch/>
                  </pic:blipFill>
                  <pic:spPr bwMode="auto">
                    <a:xfrm>
                      <a:off x="0" y="0"/>
                      <a:ext cx="4753071" cy="36104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4B58CA" w14:textId="77777777" w:rsidR="006617D2" w:rsidRDefault="0007296C" w:rsidP="00AC118E">
      <w:pPr>
        <w:tabs>
          <w:tab w:val="left" w:pos="3052"/>
        </w:tabs>
        <w:spacing w:line="480" w:lineRule="auto"/>
        <w:jc w:val="center"/>
        <w:rPr>
          <w:rFonts w:ascii="Times New Roman" w:eastAsia="等线" w:hAnsi="Times New Roman" w:cs="Times New Roman"/>
          <w:sz w:val="22"/>
        </w:rPr>
        <w:sectPr w:rsidR="006617D2" w:rsidSect="006B077D">
          <w:pgSz w:w="16838" w:h="11906" w:orient="landscape"/>
          <w:pgMar w:top="720" w:right="720" w:bottom="720" w:left="720" w:header="851" w:footer="992" w:gutter="0"/>
          <w:cols w:space="425"/>
          <w:docGrid w:type="lines" w:linePitch="312"/>
        </w:sectPr>
      </w:pPr>
      <w:bookmarkStart w:id="29" w:name="OLE_LINK73"/>
      <w:r w:rsidRPr="0007296C">
        <w:rPr>
          <w:rFonts w:ascii="Times New Roman" w:eastAsia="等线" w:hAnsi="Times New Roman" w:cs="Times New Roman" w:hint="eastAsia"/>
          <w:b/>
          <w:bCs/>
          <w:kern w:val="0"/>
          <w:sz w:val="22"/>
          <w14:ligatures w14:val="none"/>
        </w:rPr>
        <w:t xml:space="preserve">Fig. </w:t>
      </w:r>
      <w:r w:rsidR="00B8761A" w:rsidRPr="00696ECE">
        <w:rPr>
          <w:rFonts w:ascii="Times New Roman" w:eastAsia="等线" w:hAnsi="Times New Roman" w:cs="Times New Roman"/>
          <w:b/>
          <w:bCs/>
          <w:sz w:val="22"/>
        </w:rPr>
        <w:t>S</w:t>
      </w:r>
      <w:r w:rsidR="008C5780">
        <w:rPr>
          <w:rFonts w:ascii="Times New Roman" w:eastAsia="等线" w:hAnsi="Times New Roman" w:cs="Times New Roman" w:hint="eastAsia"/>
          <w:b/>
          <w:bCs/>
          <w:sz w:val="22"/>
        </w:rPr>
        <w:t>9</w:t>
      </w:r>
      <w:r>
        <w:rPr>
          <w:rFonts w:ascii="Times New Roman" w:eastAsia="等线" w:hAnsi="Times New Roman" w:cs="Times New Roman" w:hint="eastAsia"/>
          <w:b/>
          <w:bCs/>
          <w:sz w:val="22"/>
        </w:rPr>
        <w:t>.</w:t>
      </w:r>
      <w:r w:rsidR="00B8761A" w:rsidRPr="00696ECE">
        <w:rPr>
          <w:rFonts w:ascii="Times New Roman" w:eastAsia="等线" w:hAnsi="Times New Roman" w:cs="Times New Roman"/>
          <w:b/>
          <w:bCs/>
          <w:sz w:val="22"/>
        </w:rPr>
        <w:t xml:space="preserve"> </w:t>
      </w:r>
      <w:r w:rsidR="00B8761A" w:rsidRPr="00696ECE">
        <w:rPr>
          <w:rFonts w:ascii="Times New Roman" w:eastAsia="等线" w:hAnsi="Times New Roman" w:cs="Times New Roman"/>
          <w:sz w:val="22"/>
        </w:rPr>
        <w:t xml:space="preserve">Relationship between soil plant parasites and lignin phenols to soil organic </w:t>
      </w:r>
      <w:r w:rsidR="00095EE0" w:rsidRPr="00696ECE">
        <w:rPr>
          <w:rFonts w:ascii="Times New Roman" w:eastAsia="等线" w:hAnsi="Times New Roman" w:cs="Times New Roman"/>
          <w:sz w:val="22"/>
        </w:rPr>
        <w:t>C</w:t>
      </w:r>
      <w:r w:rsidR="00B8761A" w:rsidRPr="00696ECE">
        <w:rPr>
          <w:rFonts w:ascii="Times New Roman" w:eastAsia="等线" w:hAnsi="Times New Roman" w:cs="Times New Roman"/>
          <w:sz w:val="22"/>
        </w:rPr>
        <w:t xml:space="preserve"> ratio</w:t>
      </w:r>
      <w:r w:rsidR="00095EE0" w:rsidRPr="00696ECE">
        <w:rPr>
          <w:rFonts w:ascii="Times New Roman" w:eastAsia="等线" w:hAnsi="Times New Roman" w:cs="Times New Roman"/>
          <w:sz w:val="22"/>
        </w:rPr>
        <w:t>.</w:t>
      </w:r>
      <w:r w:rsidR="008A6767">
        <w:rPr>
          <w:rFonts w:ascii="Times New Roman" w:eastAsia="等线" w:hAnsi="Times New Roman" w:cs="Times New Roman" w:hint="eastAsia"/>
          <w:sz w:val="22"/>
        </w:rPr>
        <w:t xml:space="preserve"> SOC, soil organic C.</w:t>
      </w:r>
    </w:p>
    <w:bookmarkEnd w:id="29"/>
    <w:p w14:paraId="3559E611" w14:textId="77777777" w:rsidR="006617D2" w:rsidRPr="006617D2" w:rsidRDefault="006617D2" w:rsidP="006617D2">
      <w:pPr>
        <w:jc w:val="center"/>
        <w:rPr>
          <w:rFonts w:ascii="Times New Roman" w:eastAsia="宋体" w:hAnsi="Times New Roman" w:cs="Times New Roman"/>
          <w:b/>
          <w:sz w:val="22"/>
          <w14:ligatures w14:val="none"/>
        </w:rPr>
      </w:pPr>
      <w:r w:rsidRPr="006617D2">
        <w:rPr>
          <w:rFonts w:ascii="Times New Roman" w:eastAsia="宋体" w:hAnsi="Times New Roman" w:cs="Times New Roman"/>
          <w:b/>
          <w:sz w:val="22"/>
          <w14:ligatures w14:val="none"/>
        </w:rPr>
        <w:lastRenderedPageBreak/>
        <w:t xml:space="preserve">Table S1 </w:t>
      </w:r>
      <w:r w:rsidRPr="006617D2">
        <w:rPr>
          <w:rFonts w:ascii="Times New Roman" w:eastAsia="宋体" w:hAnsi="Times New Roman" w:cs="Times New Roman"/>
          <w:sz w:val="22"/>
          <w14:ligatures w14:val="none"/>
        </w:rPr>
        <w:t>Soil properties under different fertilization regimes.</w:t>
      </w:r>
    </w:p>
    <w:p w14:paraId="54DBF54A" w14:textId="77777777" w:rsidR="006617D2" w:rsidRPr="006617D2" w:rsidRDefault="006617D2" w:rsidP="006617D2">
      <w:pPr>
        <w:rPr>
          <w:rFonts w:ascii="Times New Roman" w:eastAsia="宋体" w:hAnsi="Times New Roman" w:cs="Times New Roman"/>
          <w:b/>
          <w:sz w:val="22"/>
          <w14:ligatures w14:val="none"/>
        </w:rPr>
      </w:pPr>
    </w:p>
    <w:tbl>
      <w:tblPr>
        <w:tblW w:w="10695" w:type="dxa"/>
        <w:jc w:val="center"/>
        <w:tblLayout w:type="fixed"/>
        <w:tblLook w:val="04A0" w:firstRow="1" w:lastRow="0" w:firstColumn="1" w:lastColumn="0" w:noHBand="0" w:noVBand="1"/>
      </w:tblPr>
      <w:tblGrid>
        <w:gridCol w:w="3256"/>
        <w:gridCol w:w="1490"/>
        <w:gridCol w:w="2079"/>
        <w:gridCol w:w="1795"/>
        <w:gridCol w:w="2075"/>
      </w:tblGrid>
      <w:tr w:rsidR="006617D2" w:rsidRPr="006617D2" w14:paraId="4E05DF43" w14:textId="77777777">
        <w:trPr>
          <w:trHeight w:val="273"/>
          <w:jc w:val="center"/>
        </w:trPr>
        <w:tc>
          <w:tcPr>
            <w:tcW w:w="32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55DECEE" w14:textId="77777777" w:rsidR="006617D2" w:rsidRPr="006617D2" w:rsidRDefault="006617D2" w:rsidP="006617D2">
            <w:pPr>
              <w:spacing w:line="480" w:lineRule="auto"/>
              <w:rPr>
                <w:rFonts w:ascii="Times New Roman" w:eastAsia="宋体" w:hAnsi="Times New Roman" w:cs="Times New Roman"/>
                <w:sz w:val="20"/>
                <w:szCs w:val="20"/>
                <w14:ligatures w14:val="none"/>
              </w:rPr>
            </w:pPr>
            <w:r w:rsidRPr="006617D2">
              <w:rPr>
                <w:rFonts w:ascii="Times New Roman" w:eastAsia="宋体" w:hAnsi="Times New Roman" w:cs="Times New Roman"/>
                <w:sz w:val="20"/>
                <w:szCs w:val="20"/>
                <w14:ligatures w14:val="none"/>
              </w:rPr>
              <w:t>Treatments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F572028" w14:textId="77777777" w:rsidR="006617D2" w:rsidRPr="006617D2" w:rsidRDefault="006617D2" w:rsidP="006617D2">
            <w:pPr>
              <w:spacing w:line="480" w:lineRule="auto"/>
              <w:jc w:val="center"/>
              <w:rPr>
                <w:rFonts w:ascii="Times New Roman" w:eastAsia="宋体" w:hAnsi="Times New Roman" w:cs="Times New Roman"/>
                <w:sz w:val="20"/>
                <w:szCs w:val="20"/>
                <w14:ligatures w14:val="none"/>
              </w:rPr>
            </w:pPr>
            <w:r w:rsidRPr="006617D2">
              <w:rPr>
                <w:rFonts w:ascii="Times New Roman" w:eastAsia="宋体" w:hAnsi="Times New Roman" w:cs="Times New Roman"/>
                <w:sz w:val="20"/>
                <w:szCs w:val="20"/>
                <w14:ligatures w14:val="none"/>
              </w:rPr>
              <w:t>CK</w:t>
            </w:r>
          </w:p>
        </w:tc>
        <w:tc>
          <w:tcPr>
            <w:tcW w:w="20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C797320" w14:textId="77777777" w:rsidR="006617D2" w:rsidRPr="006617D2" w:rsidRDefault="006617D2" w:rsidP="006617D2">
            <w:pPr>
              <w:spacing w:line="480" w:lineRule="auto"/>
              <w:jc w:val="center"/>
              <w:rPr>
                <w:rFonts w:ascii="Times New Roman" w:eastAsia="宋体" w:hAnsi="Times New Roman" w:cs="Times New Roman"/>
                <w:sz w:val="20"/>
                <w:szCs w:val="20"/>
                <w14:ligatures w14:val="none"/>
              </w:rPr>
            </w:pPr>
            <w:r w:rsidRPr="006617D2">
              <w:rPr>
                <w:rFonts w:ascii="Times New Roman" w:eastAsia="宋体" w:hAnsi="Times New Roman" w:cs="Times New Roman"/>
                <w:sz w:val="20"/>
                <w:szCs w:val="20"/>
                <w14:ligatures w14:val="none"/>
              </w:rPr>
              <w:t>NPK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A426F3D" w14:textId="77777777" w:rsidR="006617D2" w:rsidRPr="006617D2" w:rsidRDefault="006617D2" w:rsidP="006617D2">
            <w:pPr>
              <w:spacing w:line="480" w:lineRule="auto"/>
              <w:jc w:val="center"/>
              <w:rPr>
                <w:rFonts w:ascii="Times New Roman" w:eastAsia="宋体" w:hAnsi="Times New Roman" w:cs="Times New Roman"/>
                <w:sz w:val="20"/>
                <w:szCs w:val="20"/>
                <w14:ligatures w14:val="none"/>
              </w:rPr>
            </w:pPr>
            <w:r w:rsidRPr="006617D2">
              <w:rPr>
                <w:rFonts w:ascii="Times New Roman" w:eastAsia="宋体" w:hAnsi="Times New Roman" w:cs="Times New Roman"/>
                <w:sz w:val="20"/>
                <w:szCs w:val="20"/>
                <w14:ligatures w14:val="none"/>
              </w:rPr>
              <w:t>SNPK</w:t>
            </w:r>
          </w:p>
        </w:tc>
        <w:tc>
          <w:tcPr>
            <w:tcW w:w="20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1B23E1F" w14:textId="77777777" w:rsidR="006617D2" w:rsidRPr="006617D2" w:rsidRDefault="006617D2" w:rsidP="006617D2">
            <w:pPr>
              <w:spacing w:line="480" w:lineRule="auto"/>
              <w:jc w:val="center"/>
              <w:rPr>
                <w:rFonts w:ascii="Times New Roman" w:eastAsia="宋体" w:hAnsi="Times New Roman" w:cs="Times New Roman"/>
                <w:sz w:val="20"/>
                <w:szCs w:val="20"/>
                <w14:ligatures w14:val="none"/>
              </w:rPr>
            </w:pPr>
            <w:r w:rsidRPr="006617D2">
              <w:rPr>
                <w:rFonts w:ascii="Times New Roman" w:eastAsia="宋体" w:hAnsi="Times New Roman" w:cs="Times New Roman"/>
                <w:sz w:val="20"/>
                <w:szCs w:val="20"/>
                <w14:ligatures w14:val="none"/>
              </w:rPr>
              <w:t>MNPK</w:t>
            </w:r>
          </w:p>
        </w:tc>
      </w:tr>
      <w:tr w:rsidR="006617D2" w:rsidRPr="006617D2" w14:paraId="41275987" w14:textId="77777777">
        <w:trPr>
          <w:trHeight w:val="286"/>
          <w:jc w:val="center"/>
        </w:trPr>
        <w:tc>
          <w:tcPr>
            <w:tcW w:w="325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5252E96D" w14:textId="77777777" w:rsidR="006617D2" w:rsidRPr="006617D2" w:rsidRDefault="006617D2" w:rsidP="006617D2">
            <w:pPr>
              <w:spacing w:line="480" w:lineRule="auto"/>
              <w:rPr>
                <w:rFonts w:ascii="Times New Roman" w:eastAsia="宋体" w:hAnsi="Times New Roman" w:cs="Times New Roman"/>
                <w:sz w:val="20"/>
                <w:szCs w:val="20"/>
                <w14:ligatures w14:val="none"/>
              </w:rPr>
            </w:pPr>
            <w:r w:rsidRPr="006617D2">
              <w:rPr>
                <w:rFonts w:ascii="Times New Roman" w:eastAsia="宋体" w:hAnsi="Times New Roman" w:cs="Times New Roman"/>
                <w:sz w:val="20"/>
                <w:szCs w:val="20"/>
                <w14:ligatures w14:val="none"/>
              </w:rPr>
              <w:t>pH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51D1DD81" w14:textId="77777777" w:rsidR="006617D2" w:rsidRPr="006617D2" w:rsidRDefault="006617D2" w:rsidP="006617D2">
            <w:pPr>
              <w:spacing w:line="480" w:lineRule="auto"/>
              <w:rPr>
                <w:rFonts w:ascii="Times New Roman" w:eastAsia="宋体" w:hAnsi="Times New Roman" w:cs="Times New Roman"/>
                <w:sz w:val="20"/>
                <w:szCs w:val="20"/>
                <w14:ligatures w14:val="none"/>
              </w:rPr>
            </w:pPr>
            <w:r w:rsidRPr="006617D2">
              <w:rPr>
                <w:rFonts w:ascii="Times New Roman" w:eastAsia="宋体" w:hAnsi="Times New Roman" w:cs="Times New Roman"/>
                <w:sz w:val="20"/>
                <w:szCs w:val="20"/>
                <w14:ligatures w14:val="none"/>
              </w:rPr>
              <w:t>8.31 ± 0.07a</w:t>
            </w:r>
          </w:p>
        </w:tc>
        <w:tc>
          <w:tcPr>
            <w:tcW w:w="207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7B2B6EB5" w14:textId="77777777" w:rsidR="006617D2" w:rsidRPr="006617D2" w:rsidRDefault="006617D2" w:rsidP="006617D2">
            <w:pPr>
              <w:spacing w:line="480" w:lineRule="auto"/>
              <w:ind w:firstLineChars="150" w:firstLine="300"/>
              <w:jc w:val="left"/>
              <w:rPr>
                <w:rFonts w:ascii="Times New Roman" w:eastAsia="宋体" w:hAnsi="Times New Roman" w:cs="Times New Roman"/>
                <w:sz w:val="20"/>
                <w:szCs w:val="20"/>
                <w14:ligatures w14:val="none"/>
              </w:rPr>
            </w:pPr>
            <w:r w:rsidRPr="006617D2">
              <w:rPr>
                <w:rFonts w:ascii="Times New Roman" w:eastAsia="宋体" w:hAnsi="Times New Roman" w:cs="Times New Roman"/>
                <w:sz w:val="20"/>
                <w:szCs w:val="20"/>
                <w14:ligatures w14:val="none"/>
              </w:rPr>
              <w:t>7.97 ± 0.15b</w:t>
            </w:r>
          </w:p>
        </w:tc>
        <w:tc>
          <w:tcPr>
            <w:tcW w:w="179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4C431595" w14:textId="77777777" w:rsidR="006617D2" w:rsidRPr="006617D2" w:rsidRDefault="006617D2" w:rsidP="006617D2">
            <w:pPr>
              <w:spacing w:line="480" w:lineRule="auto"/>
              <w:jc w:val="center"/>
              <w:rPr>
                <w:rFonts w:ascii="Times New Roman" w:eastAsia="宋体" w:hAnsi="Times New Roman" w:cs="Times New Roman"/>
                <w:sz w:val="20"/>
                <w:szCs w:val="20"/>
                <w14:ligatures w14:val="none"/>
              </w:rPr>
            </w:pPr>
            <w:r w:rsidRPr="006617D2">
              <w:rPr>
                <w:rFonts w:ascii="Times New Roman" w:eastAsia="宋体" w:hAnsi="Times New Roman" w:cs="Times New Roman"/>
                <w:sz w:val="20"/>
                <w:szCs w:val="20"/>
                <w14:ligatures w14:val="none"/>
              </w:rPr>
              <w:t>7.89 ± 0.01b</w:t>
            </w:r>
          </w:p>
        </w:tc>
        <w:tc>
          <w:tcPr>
            <w:tcW w:w="207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449FCA79" w14:textId="77777777" w:rsidR="006617D2" w:rsidRPr="006617D2" w:rsidRDefault="006617D2" w:rsidP="006617D2">
            <w:pPr>
              <w:spacing w:line="480" w:lineRule="auto"/>
              <w:ind w:firstLineChars="200" w:firstLine="400"/>
              <w:rPr>
                <w:rFonts w:ascii="Times New Roman" w:eastAsia="宋体" w:hAnsi="Times New Roman" w:cs="Times New Roman"/>
                <w:sz w:val="20"/>
                <w:szCs w:val="20"/>
                <w14:ligatures w14:val="none"/>
              </w:rPr>
            </w:pPr>
            <w:r w:rsidRPr="006617D2">
              <w:rPr>
                <w:rFonts w:ascii="Times New Roman" w:eastAsia="宋体" w:hAnsi="Times New Roman" w:cs="Times New Roman"/>
                <w:sz w:val="20"/>
                <w:szCs w:val="20"/>
                <w14:ligatures w14:val="none"/>
              </w:rPr>
              <w:t>8.07 ± 0.08b</w:t>
            </w:r>
          </w:p>
        </w:tc>
      </w:tr>
      <w:tr w:rsidR="006617D2" w:rsidRPr="006617D2" w14:paraId="5684A0A4" w14:textId="77777777">
        <w:trPr>
          <w:trHeight w:val="273"/>
          <w:jc w:val="center"/>
        </w:trPr>
        <w:tc>
          <w:tcPr>
            <w:tcW w:w="3257" w:type="dxa"/>
            <w:hideMark/>
          </w:tcPr>
          <w:p w14:paraId="1DA25428" w14:textId="77777777" w:rsidR="006617D2" w:rsidRPr="006617D2" w:rsidRDefault="006617D2" w:rsidP="006617D2">
            <w:pPr>
              <w:spacing w:line="480" w:lineRule="auto"/>
              <w:rPr>
                <w:rFonts w:ascii="Times New Roman" w:eastAsia="宋体" w:hAnsi="Times New Roman" w:cs="Times New Roman"/>
                <w:sz w:val="20"/>
                <w:szCs w:val="20"/>
                <w14:ligatures w14:val="none"/>
              </w:rPr>
            </w:pPr>
            <w:r w:rsidRPr="006617D2">
              <w:rPr>
                <w:rFonts w:ascii="Times New Roman" w:eastAsia="等线" w:hAnsi="Times New Roman" w:cs="Times New Roman"/>
              </w:rPr>
              <w:t>N0</w:t>
            </w:r>
            <w:r w:rsidRPr="006617D2">
              <w:rPr>
                <w:rFonts w:ascii="Times New Roman" w:eastAsia="等线" w:hAnsi="Times New Roman" w:cs="Times New Roman"/>
                <w:vertAlign w:val="subscript"/>
              </w:rPr>
              <w:t>3</w:t>
            </w:r>
            <w:r w:rsidRPr="006617D2">
              <w:rPr>
                <w:rFonts w:ascii="Times New Roman" w:eastAsia="等线" w:hAnsi="Times New Roman" w:cs="Times New Roman"/>
                <w:vertAlign w:val="superscript"/>
              </w:rPr>
              <w:t>-</w:t>
            </w:r>
            <w:r w:rsidRPr="006617D2">
              <w:rPr>
                <w:rFonts w:ascii="Times New Roman" w:eastAsia="等线" w:hAnsi="Times New Roman" w:cs="Times New Roman"/>
              </w:rPr>
              <w:t>-N (mg kg</w:t>
            </w:r>
            <w:r w:rsidRPr="006617D2">
              <w:rPr>
                <w:rFonts w:ascii="Times New Roman" w:eastAsia="等线" w:hAnsi="Times New Roman" w:cs="Times New Roman"/>
                <w:vertAlign w:val="superscript"/>
              </w:rPr>
              <w:t>−1</w:t>
            </w:r>
            <w:r w:rsidRPr="006617D2">
              <w:rPr>
                <w:rFonts w:ascii="Times New Roman" w:eastAsia="等线" w:hAnsi="Times New Roman" w:cs="Times New Roman"/>
              </w:rPr>
              <w:t>)</w:t>
            </w:r>
          </w:p>
        </w:tc>
        <w:tc>
          <w:tcPr>
            <w:tcW w:w="1490" w:type="dxa"/>
            <w:hideMark/>
          </w:tcPr>
          <w:p w14:paraId="77833A46" w14:textId="77777777" w:rsidR="006617D2" w:rsidRPr="006617D2" w:rsidRDefault="006617D2" w:rsidP="006617D2">
            <w:pPr>
              <w:spacing w:line="480" w:lineRule="auto"/>
              <w:rPr>
                <w:rFonts w:ascii="Times New Roman" w:eastAsia="宋体" w:hAnsi="Times New Roman" w:cs="Times New Roman"/>
                <w:sz w:val="20"/>
                <w:szCs w:val="20"/>
                <w14:ligatures w14:val="none"/>
              </w:rPr>
            </w:pPr>
            <w:r w:rsidRPr="006617D2">
              <w:rPr>
                <w:rFonts w:ascii="Times New Roman" w:eastAsia="等线" w:hAnsi="Times New Roman" w:cs="Times New Roman"/>
              </w:rPr>
              <w:t>6.83±0.32c</w:t>
            </w:r>
          </w:p>
        </w:tc>
        <w:tc>
          <w:tcPr>
            <w:tcW w:w="2079" w:type="dxa"/>
            <w:hideMark/>
          </w:tcPr>
          <w:p w14:paraId="005F9508" w14:textId="77777777" w:rsidR="006617D2" w:rsidRPr="006617D2" w:rsidRDefault="006617D2" w:rsidP="006617D2">
            <w:pPr>
              <w:spacing w:line="480" w:lineRule="auto"/>
              <w:ind w:firstLineChars="150" w:firstLine="315"/>
              <w:rPr>
                <w:rFonts w:ascii="Times New Roman" w:eastAsia="宋体" w:hAnsi="Times New Roman" w:cs="Times New Roman"/>
                <w:sz w:val="20"/>
                <w:szCs w:val="20"/>
                <w14:ligatures w14:val="none"/>
              </w:rPr>
            </w:pPr>
            <w:r w:rsidRPr="006617D2">
              <w:rPr>
                <w:rFonts w:ascii="Times New Roman" w:eastAsia="等线" w:hAnsi="Times New Roman" w:cs="Times New Roman"/>
              </w:rPr>
              <w:t>11.87 ± 1.17b</w:t>
            </w:r>
          </w:p>
        </w:tc>
        <w:tc>
          <w:tcPr>
            <w:tcW w:w="1795" w:type="dxa"/>
            <w:hideMark/>
          </w:tcPr>
          <w:p w14:paraId="6DE50249" w14:textId="77777777" w:rsidR="006617D2" w:rsidRPr="006617D2" w:rsidRDefault="006617D2" w:rsidP="006617D2">
            <w:pPr>
              <w:spacing w:line="480" w:lineRule="auto"/>
              <w:jc w:val="center"/>
              <w:rPr>
                <w:rFonts w:ascii="Times New Roman" w:eastAsia="宋体" w:hAnsi="Times New Roman" w:cs="Times New Roman"/>
                <w:sz w:val="20"/>
                <w:szCs w:val="20"/>
                <w14:ligatures w14:val="none"/>
              </w:rPr>
            </w:pPr>
            <w:r w:rsidRPr="006617D2">
              <w:rPr>
                <w:rFonts w:ascii="Times New Roman" w:eastAsia="等线" w:hAnsi="Times New Roman" w:cs="Times New Roman"/>
              </w:rPr>
              <w:t>16.83 ± 3.37a</w:t>
            </w:r>
          </w:p>
        </w:tc>
        <w:tc>
          <w:tcPr>
            <w:tcW w:w="2075" w:type="dxa"/>
            <w:hideMark/>
          </w:tcPr>
          <w:p w14:paraId="05959513" w14:textId="77777777" w:rsidR="006617D2" w:rsidRPr="006617D2" w:rsidRDefault="006617D2" w:rsidP="006617D2">
            <w:pPr>
              <w:spacing w:line="480" w:lineRule="auto"/>
              <w:ind w:firstLineChars="200" w:firstLine="420"/>
              <w:rPr>
                <w:rFonts w:ascii="Times New Roman" w:eastAsia="宋体" w:hAnsi="Times New Roman" w:cs="Times New Roman"/>
                <w:sz w:val="20"/>
                <w:szCs w:val="20"/>
                <w14:ligatures w14:val="none"/>
              </w:rPr>
            </w:pPr>
            <w:r w:rsidRPr="006617D2">
              <w:rPr>
                <w:rFonts w:ascii="Times New Roman" w:eastAsia="等线" w:hAnsi="Times New Roman" w:cs="Times New Roman"/>
              </w:rPr>
              <w:t>17.15 ± 1.27a</w:t>
            </w:r>
          </w:p>
        </w:tc>
      </w:tr>
      <w:tr w:rsidR="006617D2" w:rsidRPr="006617D2" w14:paraId="0F470C56" w14:textId="77777777">
        <w:trPr>
          <w:trHeight w:val="273"/>
          <w:jc w:val="center"/>
        </w:trPr>
        <w:tc>
          <w:tcPr>
            <w:tcW w:w="3257" w:type="dxa"/>
            <w:hideMark/>
          </w:tcPr>
          <w:p w14:paraId="391389E5" w14:textId="77777777" w:rsidR="006617D2" w:rsidRPr="006617D2" w:rsidRDefault="006617D2" w:rsidP="006617D2">
            <w:pPr>
              <w:spacing w:line="480" w:lineRule="auto"/>
              <w:rPr>
                <w:rFonts w:ascii="Times New Roman" w:eastAsia="宋体" w:hAnsi="Times New Roman" w:cs="Times New Roman"/>
                <w:sz w:val="20"/>
                <w:szCs w:val="20"/>
                <w14:ligatures w14:val="none"/>
              </w:rPr>
            </w:pPr>
            <w:r w:rsidRPr="006617D2">
              <w:rPr>
                <w:rFonts w:ascii="Times New Roman" w:eastAsia="等线" w:hAnsi="Times New Roman" w:cs="Times New Roman"/>
              </w:rPr>
              <w:t>NH</w:t>
            </w:r>
            <w:r w:rsidRPr="006617D2">
              <w:rPr>
                <w:rFonts w:ascii="Times New Roman" w:eastAsia="等线" w:hAnsi="Times New Roman" w:cs="Times New Roman"/>
                <w:vertAlign w:val="subscript"/>
              </w:rPr>
              <w:t>4</w:t>
            </w:r>
            <w:r w:rsidRPr="006617D2">
              <w:rPr>
                <w:rFonts w:ascii="Times New Roman" w:eastAsia="等线" w:hAnsi="Times New Roman" w:cs="Times New Roman"/>
                <w:vertAlign w:val="superscript"/>
              </w:rPr>
              <w:t>+</w:t>
            </w:r>
            <w:r w:rsidRPr="006617D2">
              <w:rPr>
                <w:rFonts w:ascii="Times New Roman" w:eastAsia="等线" w:hAnsi="Times New Roman" w:cs="Times New Roman"/>
              </w:rPr>
              <w:t>-N (mg kg</w:t>
            </w:r>
            <w:r w:rsidRPr="006617D2">
              <w:rPr>
                <w:rFonts w:ascii="Times New Roman" w:eastAsia="等线" w:hAnsi="Times New Roman" w:cs="Times New Roman"/>
                <w:vertAlign w:val="superscript"/>
              </w:rPr>
              <w:t>−1</w:t>
            </w:r>
            <w:r w:rsidRPr="006617D2">
              <w:rPr>
                <w:rFonts w:ascii="Times New Roman" w:eastAsia="等线" w:hAnsi="Times New Roman" w:cs="Times New Roman"/>
              </w:rPr>
              <w:t>)</w:t>
            </w:r>
          </w:p>
        </w:tc>
        <w:tc>
          <w:tcPr>
            <w:tcW w:w="1490" w:type="dxa"/>
            <w:hideMark/>
          </w:tcPr>
          <w:p w14:paraId="3D9DF99F" w14:textId="77777777" w:rsidR="006617D2" w:rsidRPr="006617D2" w:rsidRDefault="006617D2" w:rsidP="006617D2">
            <w:pPr>
              <w:spacing w:line="480" w:lineRule="auto"/>
              <w:rPr>
                <w:rFonts w:ascii="Times New Roman" w:eastAsia="宋体" w:hAnsi="Times New Roman" w:cs="Times New Roman"/>
                <w:sz w:val="20"/>
                <w:szCs w:val="20"/>
                <w14:ligatures w14:val="none"/>
              </w:rPr>
            </w:pPr>
            <w:r w:rsidRPr="006617D2">
              <w:rPr>
                <w:rFonts w:ascii="Times New Roman" w:eastAsia="等线" w:hAnsi="Times New Roman" w:cs="Times New Roman"/>
              </w:rPr>
              <w:t>0.82 ± 0.03a</w:t>
            </w:r>
          </w:p>
        </w:tc>
        <w:tc>
          <w:tcPr>
            <w:tcW w:w="2079" w:type="dxa"/>
            <w:hideMark/>
          </w:tcPr>
          <w:p w14:paraId="707E2406" w14:textId="77777777" w:rsidR="006617D2" w:rsidRPr="006617D2" w:rsidRDefault="006617D2" w:rsidP="006617D2">
            <w:pPr>
              <w:spacing w:line="480" w:lineRule="auto"/>
              <w:ind w:firstLineChars="150" w:firstLine="315"/>
              <w:rPr>
                <w:rFonts w:ascii="Times New Roman" w:eastAsia="宋体" w:hAnsi="Times New Roman" w:cs="Times New Roman"/>
                <w:sz w:val="20"/>
                <w:szCs w:val="20"/>
                <w14:ligatures w14:val="none"/>
              </w:rPr>
            </w:pPr>
            <w:r w:rsidRPr="006617D2">
              <w:rPr>
                <w:rFonts w:ascii="Times New Roman" w:eastAsia="等线" w:hAnsi="Times New Roman" w:cs="Times New Roman"/>
              </w:rPr>
              <w:t>1.05 ± 0.24a</w:t>
            </w:r>
          </w:p>
        </w:tc>
        <w:tc>
          <w:tcPr>
            <w:tcW w:w="1795" w:type="dxa"/>
            <w:hideMark/>
          </w:tcPr>
          <w:p w14:paraId="3238DD29" w14:textId="77777777" w:rsidR="006617D2" w:rsidRPr="006617D2" w:rsidRDefault="006617D2" w:rsidP="006617D2">
            <w:pPr>
              <w:spacing w:line="480" w:lineRule="auto"/>
              <w:jc w:val="center"/>
              <w:rPr>
                <w:rFonts w:ascii="Times New Roman" w:eastAsia="宋体" w:hAnsi="Times New Roman" w:cs="Times New Roman"/>
                <w:sz w:val="20"/>
                <w:szCs w:val="20"/>
                <w14:ligatures w14:val="none"/>
              </w:rPr>
            </w:pPr>
            <w:r w:rsidRPr="006617D2">
              <w:rPr>
                <w:rFonts w:ascii="Times New Roman" w:eastAsia="等线" w:hAnsi="Times New Roman" w:cs="Times New Roman"/>
              </w:rPr>
              <w:t>0.96 ± 0.16 a</w:t>
            </w:r>
          </w:p>
        </w:tc>
        <w:tc>
          <w:tcPr>
            <w:tcW w:w="2075" w:type="dxa"/>
            <w:hideMark/>
          </w:tcPr>
          <w:p w14:paraId="4A8945C9" w14:textId="77777777" w:rsidR="006617D2" w:rsidRPr="006617D2" w:rsidRDefault="006617D2" w:rsidP="006617D2">
            <w:pPr>
              <w:spacing w:line="480" w:lineRule="auto"/>
              <w:ind w:firstLineChars="200" w:firstLine="420"/>
              <w:rPr>
                <w:rFonts w:ascii="Times New Roman" w:eastAsia="宋体" w:hAnsi="Times New Roman" w:cs="Times New Roman"/>
                <w:sz w:val="20"/>
                <w:szCs w:val="20"/>
                <w14:ligatures w14:val="none"/>
              </w:rPr>
            </w:pPr>
            <w:r w:rsidRPr="006617D2">
              <w:rPr>
                <w:rFonts w:ascii="Times New Roman" w:eastAsia="等线" w:hAnsi="Times New Roman" w:cs="Times New Roman"/>
              </w:rPr>
              <w:t>1.05 ± 0.07a</w:t>
            </w:r>
          </w:p>
        </w:tc>
      </w:tr>
      <w:tr w:rsidR="006617D2" w:rsidRPr="006617D2" w14:paraId="2EBE83D4" w14:textId="77777777">
        <w:trPr>
          <w:trHeight w:val="273"/>
          <w:jc w:val="center"/>
        </w:trPr>
        <w:tc>
          <w:tcPr>
            <w:tcW w:w="3257" w:type="dxa"/>
            <w:vAlign w:val="center"/>
            <w:hideMark/>
          </w:tcPr>
          <w:p w14:paraId="33B0EA54" w14:textId="77777777" w:rsidR="006617D2" w:rsidRPr="006617D2" w:rsidRDefault="006617D2" w:rsidP="006617D2">
            <w:pPr>
              <w:spacing w:line="480" w:lineRule="auto"/>
              <w:rPr>
                <w:rFonts w:ascii="Times New Roman" w:eastAsia="等线" w:hAnsi="Times New Roman" w:cs="Times New Roman"/>
              </w:rPr>
            </w:pPr>
            <w:r w:rsidRPr="006617D2">
              <w:rPr>
                <w:rFonts w:ascii="Times New Roman" w:eastAsia="宋体" w:hAnsi="Times New Roman" w:cs="Times New Roman"/>
                <w:sz w:val="20"/>
                <w:szCs w:val="20"/>
                <w14:ligatures w14:val="none"/>
              </w:rPr>
              <w:t>AP (mg kg</w:t>
            </w:r>
            <w:r w:rsidRPr="006617D2">
              <w:rPr>
                <w:rFonts w:ascii="Times New Roman" w:eastAsia="宋体" w:hAnsi="Times New Roman" w:cs="Times New Roman"/>
                <w:sz w:val="20"/>
                <w:szCs w:val="20"/>
                <w:vertAlign w:val="superscript"/>
                <w14:ligatures w14:val="none"/>
              </w:rPr>
              <w:t>−1</w:t>
            </w:r>
            <w:r w:rsidRPr="006617D2">
              <w:rPr>
                <w:rFonts w:ascii="Times New Roman" w:eastAsia="宋体" w:hAnsi="Times New Roman" w:cs="Times New Roman"/>
                <w:sz w:val="20"/>
                <w:szCs w:val="20"/>
                <w14:ligatures w14:val="none"/>
              </w:rPr>
              <w:t>)</w:t>
            </w:r>
          </w:p>
        </w:tc>
        <w:tc>
          <w:tcPr>
            <w:tcW w:w="1490" w:type="dxa"/>
            <w:vAlign w:val="center"/>
            <w:hideMark/>
          </w:tcPr>
          <w:p w14:paraId="251A5D01" w14:textId="77777777" w:rsidR="006617D2" w:rsidRPr="006617D2" w:rsidRDefault="006617D2" w:rsidP="006617D2">
            <w:pPr>
              <w:spacing w:line="480" w:lineRule="auto"/>
              <w:rPr>
                <w:rFonts w:ascii="Times New Roman" w:eastAsia="等线" w:hAnsi="Times New Roman" w:cs="Times New Roman"/>
              </w:rPr>
            </w:pPr>
            <w:r w:rsidRPr="006617D2">
              <w:rPr>
                <w:rFonts w:ascii="Times New Roman" w:eastAsia="宋体" w:hAnsi="Times New Roman" w:cs="Times New Roman"/>
                <w:sz w:val="20"/>
                <w:szCs w:val="20"/>
                <w14:ligatures w14:val="none"/>
              </w:rPr>
              <w:t>0.39±0.06c</w:t>
            </w:r>
          </w:p>
        </w:tc>
        <w:tc>
          <w:tcPr>
            <w:tcW w:w="2079" w:type="dxa"/>
            <w:vAlign w:val="center"/>
            <w:hideMark/>
          </w:tcPr>
          <w:p w14:paraId="7F6EA396" w14:textId="77777777" w:rsidR="006617D2" w:rsidRPr="006617D2" w:rsidRDefault="006617D2" w:rsidP="006617D2">
            <w:pPr>
              <w:spacing w:line="480" w:lineRule="auto"/>
              <w:ind w:firstLineChars="150" w:firstLine="300"/>
              <w:rPr>
                <w:rFonts w:ascii="Times New Roman" w:eastAsia="等线" w:hAnsi="Times New Roman" w:cs="Times New Roman"/>
              </w:rPr>
            </w:pPr>
            <w:r w:rsidRPr="006617D2">
              <w:rPr>
                <w:rFonts w:ascii="Times New Roman" w:eastAsia="宋体" w:hAnsi="Times New Roman" w:cs="Times New Roman"/>
                <w:sz w:val="20"/>
                <w:szCs w:val="20"/>
                <w14:ligatures w14:val="none"/>
              </w:rPr>
              <w:t>6.24±0.51b</w:t>
            </w:r>
          </w:p>
        </w:tc>
        <w:tc>
          <w:tcPr>
            <w:tcW w:w="1795" w:type="dxa"/>
            <w:vAlign w:val="center"/>
            <w:hideMark/>
          </w:tcPr>
          <w:p w14:paraId="5286A27C" w14:textId="77777777" w:rsidR="006617D2" w:rsidRPr="006617D2" w:rsidRDefault="006617D2" w:rsidP="006617D2">
            <w:pPr>
              <w:spacing w:line="480" w:lineRule="auto"/>
              <w:jc w:val="center"/>
              <w:rPr>
                <w:rFonts w:ascii="Times New Roman" w:eastAsia="等线" w:hAnsi="Times New Roman" w:cs="Times New Roman"/>
              </w:rPr>
            </w:pPr>
            <w:r w:rsidRPr="006617D2">
              <w:rPr>
                <w:rFonts w:ascii="Times New Roman" w:eastAsia="宋体" w:hAnsi="Times New Roman" w:cs="Times New Roman"/>
                <w:sz w:val="20"/>
                <w:szCs w:val="20"/>
                <w14:ligatures w14:val="none"/>
              </w:rPr>
              <w:t>5.95±1.69b</w:t>
            </w:r>
          </w:p>
        </w:tc>
        <w:tc>
          <w:tcPr>
            <w:tcW w:w="2075" w:type="dxa"/>
            <w:vAlign w:val="center"/>
            <w:hideMark/>
          </w:tcPr>
          <w:p w14:paraId="12144598" w14:textId="77777777" w:rsidR="006617D2" w:rsidRPr="006617D2" w:rsidRDefault="006617D2" w:rsidP="006617D2">
            <w:pPr>
              <w:spacing w:line="480" w:lineRule="auto"/>
              <w:ind w:firstLineChars="200" w:firstLine="400"/>
              <w:rPr>
                <w:rFonts w:ascii="Times New Roman" w:eastAsia="等线" w:hAnsi="Times New Roman" w:cs="Times New Roman"/>
              </w:rPr>
            </w:pPr>
            <w:r w:rsidRPr="006617D2">
              <w:rPr>
                <w:rFonts w:ascii="Times New Roman" w:eastAsia="宋体" w:hAnsi="Times New Roman" w:cs="Times New Roman"/>
                <w:sz w:val="20"/>
                <w:szCs w:val="20"/>
                <w14:ligatures w14:val="none"/>
              </w:rPr>
              <w:t>10.02±1.72a</w:t>
            </w:r>
          </w:p>
        </w:tc>
      </w:tr>
      <w:tr w:rsidR="006617D2" w:rsidRPr="006617D2" w14:paraId="7DE67C68" w14:textId="77777777">
        <w:trPr>
          <w:trHeight w:val="273"/>
          <w:jc w:val="center"/>
        </w:trPr>
        <w:tc>
          <w:tcPr>
            <w:tcW w:w="325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DD42AEA" w14:textId="77777777" w:rsidR="006617D2" w:rsidRPr="006617D2" w:rsidRDefault="006617D2" w:rsidP="006617D2">
            <w:pPr>
              <w:spacing w:line="480" w:lineRule="auto"/>
              <w:rPr>
                <w:rFonts w:ascii="Times New Roman" w:eastAsia="宋体" w:hAnsi="Times New Roman" w:cs="Times New Roman"/>
                <w:sz w:val="20"/>
                <w:szCs w:val="20"/>
                <w:u w:val="single"/>
                <w14:ligatures w14:val="none"/>
              </w:rPr>
            </w:pPr>
            <w:r w:rsidRPr="006617D2">
              <w:rPr>
                <w:rFonts w:ascii="Times New Roman" w:eastAsia="等线" w:hAnsi="Times New Roman" w:cs="Times New Roman"/>
              </w:rPr>
              <w:t>AK (mg kg</w:t>
            </w:r>
            <w:r w:rsidRPr="006D18FC">
              <w:rPr>
                <w:rFonts w:ascii="Times New Roman" w:eastAsia="等线" w:hAnsi="Times New Roman" w:cs="Times New Roman"/>
                <w:vertAlign w:val="superscript"/>
              </w:rPr>
              <w:t>−1</w:t>
            </w:r>
            <w:r w:rsidRPr="006617D2">
              <w:rPr>
                <w:rFonts w:ascii="Times New Roman" w:eastAsia="等线" w:hAnsi="Times New Roman" w:cs="Times New Roman"/>
              </w:rPr>
              <w:t>)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F7F371D" w14:textId="77777777" w:rsidR="006617D2" w:rsidRPr="006617D2" w:rsidRDefault="006617D2" w:rsidP="006617D2">
            <w:pPr>
              <w:spacing w:line="480" w:lineRule="auto"/>
              <w:rPr>
                <w:rFonts w:ascii="Times New Roman" w:eastAsia="宋体" w:hAnsi="Times New Roman" w:cs="Times New Roman"/>
                <w:sz w:val="20"/>
                <w:szCs w:val="20"/>
                <w:u w:val="single"/>
                <w14:ligatures w14:val="none"/>
              </w:rPr>
            </w:pPr>
            <w:r w:rsidRPr="006617D2">
              <w:rPr>
                <w:rFonts w:ascii="Times New Roman" w:eastAsia="等线" w:hAnsi="Times New Roman" w:cs="Times New Roman"/>
              </w:rPr>
              <w:t>75.63±9.94b</w:t>
            </w:r>
          </w:p>
        </w:tc>
        <w:tc>
          <w:tcPr>
            <w:tcW w:w="207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E7220C9" w14:textId="77777777" w:rsidR="006617D2" w:rsidRPr="006617D2" w:rsidRDefault="006617D2" w:rsidP="006617D2">
            <w:pPr>
              <w:spacing w:line="480" w:lineRule="auto"/>
              <w:ind w:firstLineChars="150" w:firstLine="315"/>
              <w:rPr>
                <w:rFonts w:ascii="Times New Roman" w:eastAsia="宋体" w:hAnsi="Times New Roman" w:cs="Times New Roman"/>
                <w:sz w:val="20"/>
                <w:szCs w:val="20"/>
                <w:u w:val="single"/>
                <w14:ligatures w14:val="none"/>
              </w:rPr>
            </w:pPr>
            <w:r w:rsidRPr="006617D2">
              <w:rPr>
                <w:rFonts w:ascii="Times New Roman" w:eastAsia="等线" w:hAnsi="Times New Roman" w:cs="Times New Roman"/>
              </w:rPr>
              <w:t>88.99±12.20b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B60A346" w14:textId="77777777" w:rsidR="006617D2" w:rsidRPr="006617D2" w:rsidRDefault="006617D2" w:rsidP="006617D2">
            <w:pPr>
              <w:spacing w:line="480" w:lineRule="auto"/>
              <w:jc w:val="center"/>
              <w:rPr>
                <w:rFonts w:ascii="Times New Roman" w:eastAsia="宋体" w:hAnsi="Times New Roman" w:cs="Times New Roman"/>
                <w:sz w:val="20"/>
                <w:szCs w:val="20"/>
                <w:u w:val="single"/>
                <w14:ligatures w14:val="none"/>
              </w:rPr>
            </w:pPr>
            <w:r w:rsidRPr="006617D2">
              <w:rPr>
                <w:rFonts w:ascii="Times New Roman" w:eastAsia="等线" w:hAnsi="Times New Roman" w:cs="Times New Roman"/>
              </w:rPr>
              <w:t>145.69±20.1a</w:t>
            </w:r>
          </w:p>
        </w:tc>
        <w:tc>
          <w:tcPr>
            <w:tcW w:w="207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5648F9F" w14:textId="77777777" w:rsidR="006617D2" w:rsidRPr="006617D2" w:rsidRDefault="006617D2" w:rsidP="006617D2">
            <w:pPr>
              <w:spacing w:line="480" w:lineRule="auto"/>
              <w:ind w:firstLineChars="200" w:firstLine="420"/>
              <w:rPr>
                <w:rFonts w:ascii="Times New Roman" w:eastAsia="宋体" w:hAnsi="Times New Roman" w:cs="Times New Roman"/>
                <w:sz w:val="20"/>
                <w:szCs w:val="20"/>
                <w:u w:val="single"/>
                <w14:ligatures w14:val="none"/>
              </w:rPr>
            </w:pPr>
            <w:r w:rsidRPr="006617D2">
              <w:rPr>
                <w:rFonts w:ascii="Times New Roman" w:eastAsia="等线" w:hAnsi="Times New Roman" w:cs="Times New Roman"/>
              </w:rPr>
              <w:t>134.14±29.52a</w:t>
            </w:r>
          </w:p>
        </w:tc>
      </w:tr>
    </w:tbl>
    <w:p w14:paraId="0E3FA416" w14:textId="77777777" w:rsidR="006617D2" w:rsidRPr="006617D2" w:rsidRDefault="006617D2" w:rsidP="006617D2">
      <w:pPr>
        <w:spacing w:line="480" w:lineRule="auto"/>
        <w:rPr>
          <w:rFonts w:ascii="Times New Roman" w:eastAsia="宋体" w:hAnsi="Times New Roman" w:cs="Times New Roman"/>
          <w:sz w:val="22"/>
          <w14:ligatures w14:val="none"/>
        </w:rPr>
      </w:pPr>
      <w:r w:rsidRPr="006617D2">
        <w:rPr>
          <w:rFonts w:ascii="Times New Roman" w:eastAsia="宋体" w:hAnsi="Times New Roman" w:cs="Times New Roman"/>
          <w:sz w:val="22"/>
          <w14:ligatures w14:val="none"/>
        </w:rPr>
        <w:t xml:space="preserve">CK, no fertilizer; NPK, nitrogen, phosphorus, potassium fertilizers; SNPK, NPK with straw; MNPK, NPK with pig manure. </w:t>
      </w:r>
      <w:bookmarkStart w:id="30" w:name="_Hlk116243867"/>
      <w:bookmarkStart w:id="31" w:name="OLE_LINK68"/>
      <w:r w:rsidRPr="006617D2">
        <w:rPr>
          <w:rFonts w:ascii="Times New Roman" w:eastAsia="等线" w:hAnsi="Times New Roman" w:cs="Times New Roman"/>
          <w:sz w:val="22"/>
        </w:rPr>
        <w:t>N0</w:t>
      </w:r>
      <w:r w:rsidRPr="006617D2">
        <w:rPr>
          <w:rFonts w:ascii="Times New Roman" w:eastAsia="等线" w:hAnsi="Times New Roman" w:cs="Times New Roman"/>
          <w:sz w:val="22"/>
          <w:vertAlign w:val="subscript"/>
        </w:rPr>
        <w:t>3</w:t>
      </w:r>
      <w:r w:rsidRPr="006617D2">
        <w:rPr>
          <w:rFonts w:ascii="Times New Roman" w:eastAsia="等线" w:hAnsi="Times New Roman" w:cs="Times New Roman"/>
          <w:sz w:val="22"/>
          <w:vertAlign w:val="superscript"/>
        </w:rPr>
        <w:t>-</w:t>
      </w:r>
      <w:r w:rsidRPr="006617D2">
        <w:rPr>
          <w:rFonts w:ascii="Times New Roman" w:eastAsia="等线" w:hAnsi="Times New Roman" w:cs="Times New Roman"/>
          <w:sz w:val="22"/>
        </w:rPr>
        <w:t>-N, nitrate nitrogen; NH</w:t>
      </w:r>
      <w:r w:rsidRPr="006617D2">
        <w:rPr>
          <w:rFonts w:ascii="Times New Roman" w:eastAsia="等线" w:hAnsi="Times New Roman" w:cs="Times New Roman"/>
          <w:sz w:val="22"/>
          <w:vertAlign w:val="subscript"/>
        </w:rPr>
        <w:t>4</w:t>
      </w:r>
      <w:r w:rsidRPr="006617D2">
        <w:rPr>
          <w:rFonts w:ascii="Times New Roman" w:eastAsia="等线" w:hAnsi="Times New Roman" w:cs="Times New Roman"/>
          <w:sz w:val="22"/>
          <w:vertAlign w:val="superscript"/>
        </w:rPr>
        <w:t>+</w:t>
      </w:r>
      <w:r w:rsidRPr="006617D2">
        <w:rPr>
          <w:rFonts w:ascii="Times New Roman" w:eastAsia="等线" w:hAnsi="Times New Roman" w:cs="Times New Roman"/>
          <w:sz w:val="22"/>
        </w:rPr>
        <w:t>-N, ammonium nitrogen</w:t>
      </w:r>
      <w:bookmarkEnd w:id="30"/>
      <w:r w:rsidRPr="006617D2">
        <w:rPr>
          <w:rFonts w:ascii="Times New Roman" w:eastAsia="等线" w:hAnsi="Times New Roman" w:cs="Times New Roman"/>
          <w:sz w:val="22"/>
        </w:rPr>
        <w:t xml:space="preserve">; AP, </w:t>
      </w:r>
      <w:bookmarkStart w:id="32" w:name="_Hlk113374389"/>
      <w:r w:rsidRPr="006617D2">
        <w:rPr>
          <w:rFonts w:ascii="Times New Roman" w:eastAsia="等线" w:hAnsi="Times New Roman" w:cs="Times New Roman"/>
          <w:sz w:val="22"/>
        </w:rPr>
        <w:t>available</w:t>
      </w:r>
      <w:bookmarkEnd w:id="32"/>
      <w:r w:rsidRPr="006617D2">
        <w:rPr>
          <w:rFonts w:ascii="Times New Roman" w:eastAsia="等线" w:hAnsi="Times New Roman" w:cs="Times New Roman"/>
          <w:sz w:val="22"/>
        </w:rPr>
        <w:t xml:space="preserve"> phosphorus; </w:t>
      </w:r>
      <w:bookmarkStart w:id="33" w:name="_Hlk113401009"/>
      <w:r w:rsidRPr="006617D2">
        <w:rPr>
          <w:rFonts w:ascii="Times New Roman" w:eastAsia="等线" w:hAnsi="Times New Roman" w:cs="Times New Roman"/>
          <w:sz w:val="22"/>
        </w:rPr>
        <w:t xml:space="preserve">AK, </w:t>
      </w:r>
      <w:bookmarkStart w:id="34" w:name="OLE_LINK121"/>
      <w:r w:rsidRPr="006617D2">
        <w:rPr>
          <w:rFonts w:ascii="Times New Roman" w:eastAsia="等线" w:hAnsi="Times New Roman" w:cs="Times New Roman"/>
          <w:sz w:val="22"/>
        </w:rPr>
        <w:t>available potassium</w:t>
      </w:r>
      <w:bookmarkEnd w:id="33"/>
      <w:bookmarkEnd w:id="34"/>
      <w:r w:rsidRPr="006617D2">
        <w:rPr>
          <w:rFonts w:ascii="Times New Roman" w:eastAsia="等线" w:hAnsi="Times New Roman" w:cs="Times New Roman"/>
          <w:sz w:val="22"/>
        </w:rPr>
        <w:t>.</w:t>
      </w:r>
    </w:p>
    <w:bookmarkEnd w:id="31"/>
    <w:p w14:paraId="3A868EAC" w14:textId="41D9D602" w:rsidR="006617D2" w:rsidRDefault="006617D2" w:rsidP="006617D2">
      <w:pPr>
        <w:spacing w:line="480" w:lineRule="auto"/>
        <w:rPr>
          <w:rFonts w:ascii="Times New Roman" w:eastAsia="宋体" w:hAnsi="Times New Roman" w:cs="Times New Roman"/>
          <w:sz w:val="22"/>
          <w14:ligatures w14:val="none"/>
        </w:rPr>
      </w:pPr>
      <w:r w:rsidRPr="006617D2">
        <w:rPr>
          <w:rFonts w:ascii="Times New Roman" w:eastAsia="宋体" w:hAnsi="Times New Roman" w:cs="Times New Roman"/>
          <w:sz w:val="22"/>
          <w14:ligatures w14:val="none"/>
        </w:rPr>
        <w:t>The values present the average ± standard deviation (n = 3). Different letters in the same line indicate the difference (</w:t>
      </w:r>
      <w:r w:rsidRPr="006617D2">
        <w:rPr>
          <w:rFonts w:ascii="Times New Roman" w:eastAsia="宋体" w:hAnsi="Times New Roman" w:cs="Times New Roman"/>
          <w:i/>
          <w:sz w:val="22"/>
          <w14:ligatures w14:val="none"/>
        </w:rPr>
        <w:t>P</w:t>
      </w:r>
      <w:r w:rsidRPr="006617D2">
        <w:rPr>
          <w:rFonts w:ascii="Times New Roman" w:eastAsia="宋体" w:hAnsi="Times New Roman" w:cs="Times New Roman"/>
          <w:sz w:val="22"/>
          <w14:ligatures w14:val="none"/>
        </w:rPr>
        <w:t>&lt;0.05) among different fertilization regimes.</w:t>
      </w:r>
    </w:p>
    <w:p w14:paraId="7D250D48" w14:textId="77777777" w:rsidR="004D24C4" w:rsidRPr="00F25908" w:rsidRDefault="004D24C4" w:rsidP="006617D2">
      <w:pPr>
        <w:spacing w:line="480" w:lineRule="auto"/>
        <w:rPr>
          <w:rFonts w:ascii="Times New Roman" w:eastAsia="宋体" w:hAnsi="Times New Roman" w:cs="Times New Roman"/>
          <w:sz w:val="22"/>
          <w14:ligatures w14:val="none"/>
        </w:rPr>
      </w:pPr>
    </w:p>
    <w:p w14:paraId="4AC44E3C" w14:textId="77777777" w:rsidR="004D24C4" w:rsidRDefault="004D24C4" w:rsidP="006617D2">
      <w:pPr>
        <w:spacing w:line="480" w:lineRule="auto"/>
        <w:rPr>
          <w:rFonts w:ascii="Times New Roman" w:eastAsia="宋体" w:hAnsi="Times New Roman" w:cs="Times New Roman"/>
          <w:sz w:val="22"/>
          <w14:ligatures w14:val="none"/>
        </w:rPr>
      </w:pPr>
    </w:p>
    <w:p w14:paraId="1C5D1F50" w14:textId="77777777" w:rsidR="004D24C4" w:rsidRDefault="004D24C4" w:rsidP="006617D2">
      <w:pPr>
        <w:spacing w:line="480" w:lineRule="auto"/>
        <w:rPr>
          <w:rFonts w:ascii="Times New Roman" w:eastAsia="宋体" w:hAnsi="Times New Roman" w:cs="Times New Roman"/>
          <w:sz w:val="22"/>
          <w14:ligatures w14:val="none"/>
        </w:rPr>
        <w:sectPr w:rsidR="004D24C4" w:rsidSect="006617D2">
          <w:pgSz w:w="11906" w:h="16838"/>
          <w:pgMar w:top="720" w:right="720" w:bottom="720" w:left="720" w:header="851" w:footer="992" w:gutter="0"/>
          <w:cols w:space="425"/>
          <w:docGrid w:type="lines" w:linePitch="312"/>
        </w:sectPr>
      </w:pPr>
    </w:p>
    <w:p w14:paraId="03D53678" w14:textId="77777777" w:rsidR="004D24C4" w:rsidRDefault="004D24C4" w:rsidP="006617D2">
      <w:pPr>
        <w:spacing w:line="480" w:lineRule="auto"/>
        <w:rPr>
          <w:rFonts w:ascii="Times New Roman" w:eastAsia="宋体" w:hAnsi="Times New Roman" w:cs="Times New Roman"/>
          <w:sz w:val="22"/>
          <w14:ligatures w14:val="none"/>
        </w:rPr>
      </w:pPr>
    </w:p>
    <w:p w14:paraId="3757EA04" w14:textId="6E8FA605" w:rsidR="004D24C4" w:rsidRPr="006617D2" w:rsidRDefault="00643DDA" w:rsidP="006617D2">
      <w:pPr>
        <w:spacing w:line="480" w:lineRule="auto"/>
        <w:rPr>
          <w:rFonts w:ascii="Times New Roman" w:eastAsia="宋体" w:hAnsi="Times New Roman" w:cs="Times New Roman"/>
          <w:sz w:val="22"/>
          <w14:ligatures w14:val="none"/>
        </w:rPr>
      </w:pPr>
      <w:r>
        <w:rPr>
          <w:rFonts w:ascii="Times New Roman" w:eastAsia="宋体" w:hAnsi="Times New Roman" w:cs="Times New Roman" w:hint="eastAsia"/>
          <w:noProof/>
          <w:sz w:val="22"/>
        </w:rPr>
        <w:drawing>
          <wp:inline distT="0" distB="0" distL="0" distR="0" wp14:anchorId="17E0FAB1" wp14:editId="0CEF802B">
            <wp:extent cx="5895090" cy="3228975"/>
            <wp:effectExtent l="0" t="0" r="0" b="0"/>
            <wp:docPr id="97963489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9634894" name="图片 979634894"/>
                    <pic:cNvPicPr/>
                  </pic:nvPicPr>
                  <pic:blipFill rotWithShape="1">
                    <a:blip r:embed="rId18"/>
                    <a:srcRect l="7102" t="17078" r="4165" b="143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7107" cy="3230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96202C" w14:textId="404F58A2" w:rsidR="004D24C4" w:rsidRPr="004D24C4" w:rsidRDefault="004D24C4" w:rsidP="004D24C4">
      <w:pPr>
        <w:spacing w:line="480" w:lineRule="auto"/>
        <w:rPr>
          <w:rFonts w:ascii="Times New Roman" w:eastAsia="宋体" w:hAnsi="Times New Roman" w:cs="Times New Roman"/>
          <w:sz w:val="22"/>
          <w14:ligatures w14:val="none"/>
        </w:rPr>
      </w:pPr>
      <w:r w:rsidRPr="004A05CE">
        <w:rPr>
          <w:rFonts w:ascii="Times New Roman" w:eastAsia="等线" w:hAnsi="Times New Roman" w:cs="Times New Roman" w:hint="eastAsia"/>
          <w:b/>
          <w:bCs/>
          <w:kern w:val="0"/>
          <w:sz w:val="22"/>
          <w14:ligatures w14:val="none"/>
        </w:rPr>
        <w:t>Fig.</w:t>
      </w:r>
      <w:r w:rsidRPr="00696ECE">
        <w:rPr>
          <w:rFonts w:ascii="Times New Roman" w:eastAsia="等线" w:hAnsi="Times New Roman" w:cs="Times New Roman"/>
          <w:b/>
          <w:bCs/>
          <w:sz w:val="22"/>
        </w:rPr>
        <w:t xml:space="preserve"> </w:t>
      </w:r>
      <w:r w:rsidR="00643DDA">
        <w:rPr>
          <w:rFonts w:ascii="Times New Roman" w:eastAsia="等线" w:hAnsi="Times New Roman" w:cs="Times New Roman" w:hint="eastAsia"/>
          <w:b/>
          <w:bCs/>
          <w:sz w:val="22"/>
        </w:rPr>
        <w:t>10</w:t>
      </w:r>
      <w:r>
        <w:rPr>
          <w:rFonts w:ascii="Times New Roman" w:eastAsia="等线" w:hAnsi="Times New Roman" w:cs="Times New Roman" w:hint="eastAsia"/>
          <w:b/>
          <w:bCs/>
          <w:sz w:val="22"/>
        </w:rPr>
        <w:t>.</w:t>
      </w:r>
      <w:r w:rsidRPr="00696ECE">
        <w:rPr>
          <w:rFonts w:ascii="Times New Roman" w:eastAsia="等线" w:hAnsi="Times New Roman" w:cs="Times New Roman"/>
          <w:sz w:val="22"/>
        </w:rPr>
        <w:t xml:space="preserve"> Relationships between soil </w:t>
      </w:r>
      <w:r>
        <w:rPr>
          <w:rFonts w:ascii="Times New Roman" w:eastAsia="等线" w:hAnsi="Times New Roman" w:cs="Times New Roman" w:hint="eastAsia"/>
          <w:sz w:val="22"/>
        </w:rPr>
        <w:t xml:space="preserve">properties, microbial </w:t>
      </w:r>
      <w:r>
        <w:rPr>
          <w:rFonts w:ascii="Times New Roman" w:eastAsia="等线" w:hAnsi="Times New Roman" w:cs="Times New Roman"/>
          <w:sz w:val="22"/>
        </w:rPr>
        <w:t>abundance</w:t>
      </w:r>
      <w:r>
        <w:rPr>
          <w:rFonts w:ascii="Times New Roman" w:eastAsia="等线" w:hAnsi="Times New Roman" w:cs="Times New Roman" w:hint="eastAsia"/>
          <w:sz w:val="22"/>
        </w:rPr>
        <w:t xml:space="preserve">, microbial </w:t>
      </w:r>
      <w:proofErr w:type="spellStart"/>
      <w:r>
        <w:rPr>
          <w:rFonts w:ascii="Times New Roman" w:eastAsia="等线" w:hAnsi="Times New Roman" w:cs="Times New Roman" w:hint="eastAsia"/>
          <w:sz w:val="22"/>
        </w:rPr>
        <w:t>necromass</w:t>
      </w:r>
      <w:proofErr w:type="spellEnd"/>
      <w:r>
        <w:rPr>
          <w:rFonts w:ascii="Times New Roman" w:eastAsia="等线" w:hAnsi="Times New Roman" w:cs="Times New Roman" w:hint="eastAsia"/>
          <w:sz w:val="22"/>
        </w:rPr>
        <w:t xml:space="preserve"> C and nematodes.</w:t>
      </w:r>
      <w:r w:rsidRPr="004D24C4">
        <w:rPr>
          <w:rFonts w:ascii="Times New Roman" w:eastAsia="等线" w:hAnsi="Times New Roman" w:cs="Times New Roman"/>
          <w:sz w:val="22"/>
        </w:rPr>
        <w:t xml:space="preserve"> NH</w:t>
      </w:r>
      <w:r w:rsidRPr="004D24C4">
        <w:rPr>
          <w:rFonts w:ascii="Times New Roman" w:eastAsia="等线" w:hAnsi="Times New Roman" w:cs="Times New Roman"/>
          <w:sz w:val="22"/>
          <w:vertAlign w:val="subscript"/>
        </w:rPr>
        <w:t>4</w:t>
      </w:r>
      <w:r w:rsidRPr="004D24C4">
        <w:rPr>
          <w:rFonts w:ascii="Times New Roman" w:eastAsia="等线" w:hAnsi="Times New Roman" w:cs="Times New Roman"/>
          <w:sz w:val="22"/>
          <w:vertAlign w:val="superscript"/>
        </w:rPr>
        <w:t>+</w:t>
      </w:r>
      <w:r w:rsidRPr="004D24C4">
        <w:rPr>
          <w:rFonts w:ascii="Times New Roman" w:eastAsia="等线" w:hAnsi="Times New Roman" w:cs="Times New Roman"/>
          <w:sz w:val="22"/>
        </w:rPr>
        <w:t xml:space="preserve">-N, ammonium nitrogen; </w:t>
      </w:r>
      <w:bookmarkStart w:id="35" w:name="_Hlk214540353"/>
      <w:r w:rsidRPr="004D24C4">
        <w:rPr>
          <w:rFonts w:ascii="Times New Roman" w:eastAsia="等线" w:hAnsi="Times New Roman" w:cs="Times New Roman"/>
          <w:sz w:val="22"/>
        </w:rPr>
        <w:t>N0</w:t>
      </w:r>
      <w:r w:rsidRPr="004D24C4">
        <w:rPr>
          <w:rFonts w:ascii="Times New Roman" w:eastAsia="等线" w:hAnsi="Times New Roman" w:cs="Times New Roman"/>
          <w:sz w:val="22"/>
          <w:vertAlign w:val="subscript"/>
        </w:rPr>
        <w:t>3</w:t>
      </w:r>
      <w:r w:rsidRPr="004D24C4">
        <w:rPr>
          <w:rFonts w:ascii="Times New Roman" w:eastAsia="等线" w:hAnsi="Times New Roman" w:cs="Times New Roman"/>
          <w:sz w:val="22"/>
          <w:vertAlign w:val="superscript"/>
        </w:rPr>
        <w:t>-</w:t>
      </w:r>
      <w:r w:rsidRPr="004D24C4">
        <w:rPr>
          <w:rFonts w:ascii="Times New Roman" w:eastAsia="等线" w:hAnsi="Times New Roman" w:cs="Times New Roman"/>
          <w:sz w:val="22"/>
        </w:rPr>
        <w:t>-N</w:t>
      </w:r>
      <w:bookmarkEnd w:id="35"/>
      <w:r w:rsidRPr="004D24C4">
        <w:rPr>
          <w:rFonts w:ascii="Times New Roman" w:eastAsia="等线" w:hAnsi="Times New Roman" w:cs="Times New Roman"/>
          <w:sz w:val="22"/>
        </w:rPr>
        <w:t>, nitrate nitrogen; AP, available phosphorus; AK, available potassium</w:t>
      </w:r>
      <w:r w:rsidRPr="00696ECE">
        <w:rPr>
          <w:rFonts w:ascii="Times New Roman" w:eastAsia="等线" w:hAnsi="Times New Roman" w:cs="Times New Roman"/>
          <w:sz w:val="22"/>
        </w:rPr>
        <w:t xml:space="preserve">. </w:t>
      </w:r>
      <w:r w:rsidRPr="00696ECE">
        <w:rPr>
          <w:rFonts w:ascii="Times New Roman" w:eastAsia="等线" w:hAnsi="Times New Roman" w:cs="Times New Roman"/>
          <w:i/>
          <w:iCs/>
          <w:sz w:val="22"/>
        </w:rPr>
        <w:t>P</w:t>
      </w:r>
      <w:r w:rsidRPr="00696ECE">
        <w:rPr>
          <w:rFonts w:ascii="Times New Roman" w:eastAsia="等线" w:hAnsi="Times New Roman" w:cs="Times New Roman"/>
          <w:sz w:val="22"/>
        </w:rPr>
        <w:t>&lt;0.05; **,</w:t>
      </w:r>
      <w:r w:rsidRPr="00696ECE">
        <w:rPr>
          <w:rFonts w:ascii="Times New Roman" w:eastAsia="等线" w:hAnsi="Times New Roman" w:cs="Times New Roman"/>
          <w:i/>
          <w:iCs/>
          <w:sz w:val="22"/>
        </w:rPr>
        <w:t xml:space="preserve"> P</w:t>
      </w:r>
      <w:r w:rsidRPr="00696ECE">
        <w:rPr>
          <w:rFonts w:ascii="Times New Roman" w:eastAsia="等线" w:hAnsi="Times New Roman" w:cs="Times New Roman"/>
          <w:sz w:val="22"/>
        </w:rPr>
        <w:t>&lt;0.01.</w:t>
      </w:r>
    </w:p>
    <w:p w14:paraId="571C3C8B" w14:textId="77777777" w:rsidR="006617D2" w:rsidRPr="006617D2" w:rsidRDefault="006617D2" w:rsidP="006617D2">
      <w:pPr>
        <w:jc w:val="center"/>
        <w:rPr>
          <w:rFonts w:ascii="Times New Roman" w:eastAsia="宋体" w:hAnsi="Times New Roman" w:cs="Times New Roman"/>
          <w:sz w:val="22"/>
          <w14:ligatures w14:val="none"/>
        </w:rPr>
      </w:pPr>
    </w:p>
    <w:p w14:paraId="75AFA112" w14:textId="77777777" w:rsidR="00B8761A" w:rsidRPr="006617D2" w:rsidRDefault="00B8761A" w:rsidP="00AC118E">
      <w:pPr>
        <w:tabs>
          <w:tab w:val="left" w:pos="3052"/>
        </w:tabs>
        <w:spacing w:line="480" w:lineRule="auto"/>
        <w:jc w:val="center"/>
        <w:rPr>
          <w:rFonts w:ascii="Times New Roman" w:hAnsi="Times New Roman" w:cs="Times New Roman"/>
          <w:sz w:val="22"/>
        </w:rPr>
      </w:pPr>
    </w:p>
    <w:sectPr w:rsidR="00B8761A" w:rsidRPr="006617D2" w:rsidSect="006617D2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6F8C57" w14:textId="77777777" w:rsidR="008017E5" w:rsidRDefault="008017E5" w:rsidP="00EA750B">
      <w:pPr>
        <w:rPr>
          <w:rFonts w:hint="eastAsia"/>
        </w:rPr>
      </w:pPr>
      <w:r>
        <w:separator/>
      </w:r>
    </w:p>
  </w:endnote>
  <w:endnote w:type="continuationSeparator" w:id="0">
    <w:p w14:paraId="1FB4F83E" w14:textId="77777777" w:rsidR="008017E5" w:rsidRDefault="008017E5" w:rsidP="00EA750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1CD584" w14:textId="77777777" w:rsidR="008017E5" w:rsidRDefault="008017E5" w:rsidP="00EA750B">
      <w:pPr>
        <w:rPr>
          <w:rFonts w:hint="eastAsia"/>
        </w:rPr>
      </w:pPr>
      <w:r>
        <w:separator/>
      </w:r>
    </w:p>
  </w:footnote>
  <w:footnote w:type="continuationSeparator" w:id="0">
    <w:p w14:paraId="6867CE1B" w14:textId="77777777" w:rsidR="008017E5" w:rsidRDefault="008017E5" w:rsidP="00EA750B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  <w:docVar w:name="EN.Layout" w:val="&lt;ENLayout&gt;&lt;Style&gt;Ecology Copy&lt;/Style&gt;&lt;LeftDelim&gt;{&lt;/LeftDelim&gt;&lt;RightDelim&gt;}&lt;/RightDelim&gt;&lt;FontName&gt;等线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</w:docVars>
  <w:rsids>
    <w:rsidRoot w:val="00E60738"/>
    <w:rsid w:val="00032075"/>
    <w:rsid w:val="00043666"/>
    <w:rsid w:val="000600DF"/>
    <w:rsid w:val="0007296C"/>
    <w:rsid w:val="000740B5"/>
    <w:rsid w:val="00076D6A"/>
    <w:rsid w:val="00095EE0"/>
    <w:rsid w:val="0009644D"/>
    <w:rsid w:val="000A2804"/>
    <w:rsid w:val="000B11AB"/>
    <w:rsid w:val="000D160D"/>
    <w:rsid w:val="000D3EAC"/>
    <w:rsid w:val="000E5C97"/>
    <w:rsid w:val="00126879"/>
    <w:rsid w:val="00152D30"/>
    <w:rsid w:val="00160E4F"/>
    <w:rsid w:val="001A51D6"/>
    <w:rsid w:val="001A5DC3"/>
    <w:rsid w:val="001C598D"/>
    <w:rsid w:val="001E2486"/>
    <w:rsid w:val="001E500B"/>
    <w:rsid w:val="00201D49"/>
    <w:rsid w:val="0020618A"/>
    <w:rsid w:val="00211387"/>
    <w:rsid w:val="0021312C"/>
    <w:rsid w:val="00214AB0"/>
    <w:rsid w:val="0021797D"/>
    <w:rsid w:val="00220AC9"/>
    <w:rsid w:val="00223B9A"/>
    <w:rsid w:val="00237138"/>
    <w:rsid w:val="0027462A"/>
    <w:rsid w:val="00291598"/>
    <w:rsid w:val="002A6BDA"/>
    <w:rsid w:val="002F7423"/>
    <w:rsid w:val="00306852"/>
    <w:rsid w:val="00306DA8"/>
    <w:rsid w:val="00326AE4"/>
    <w:rsid w:val="003378BC"/>
    <w:rsid w:val="00346678"/>
    <w:rsid w:val="00365ED8"/>
    <w:rsid w:val="0036659B"/>
    <w:rsid w:val="00374456"/>
    <w:rsid w:val="003A7933"/>
    <w:rsid w:val="003C0952"/>
    <w:rsid w:val="003D03BF"/>
    <w:rsid w:val="003F16BF"/>
    <w:rsid w:val="003F3831"/>
    <w:rsid w:val="003F42B3"/>
    <w:rsid w:val="003F6B68"/>
    <w:rsid w:val="004230D6"/>
    <w:rsid w:val="00427043"/>
    <w:rsid w:val="00452767"/>
    <w:rsid w:val="00456CC4"/>
    <w:rsid w:val="004621B6"/>
    <w:rsid w:val="004664B9"/>
    <w:rsid w:val="004804CA"/>
    <w:rsid w:val="004853B1"/>
    <w:rsid w:val="004A05CE"/>
    <w:rsid w:val="004B2258"/>
    <w:rsid w:val="004C57CE"/>
    <w:rsid w:val="004D24C4"/>
    <w:rsid w:val="004D37D3"/>
    <w:rsid w:val="00513652"/>
    <w:rsid w:val="00514B04"/>
    <w:rsid w:val="00540F00"/>
    <w:rsid w:val="005663CB"/>
    <w:rsid w:val="005730DD"/>
    <w:rsid w:val="00575193"/>
    <w:rsid w:val="005816F6"/>
    <w:rsid w:val="00581E58"/>
    <w:rsid w:val="005C4170"/>
    <w:rsid w:val="005C4CA9"/>
    <w:rsid w:val="005D7437"/>
    <w:rsid w:val="005E2EB9"/>
    <w:rsid w:val="005F4474"/>
    <w:rsid w:val="00601682"/>
    <w:rsid w:val="00605139"/>
    <w:rsid w:val="00610DD5"/>
    <w:rsid w:val="00643DDA"/>
    <w:rsid w:val="006617D2"/>
    <w:rsid w:val="006671B7"/>
    <w:rsid w:val="006704E8"/>
    <w:rsid w:val="006847A3"/>
    <w:rsid w:val="00696246"/>
    <w:rsid w:val="00696ECE"/>
    <w:rsid w:val="006B077D"/>
    <w:rsid w:val="006D18FC"/>
    <w:rsid w:val="0071236B"/>
    <w:rsid w:val="007412A6"/>
    <w:rsid w:val="00741439"/>
    <w:rsid w:val="00745853"/>
    <w:rsid w:val="00760AA0"/>
    <w:rsid w:val="007628D1"/>
    <w:rsid w:val="007647C9"/>
    <w:rsid w:val="00792B18"/>
    <w:rsid w:val="00792C30"/>
    <w:rsid w:val="00792DF7"/>
    <w:rsid w:val="00796EB3"/>
    <w:rsid w:val="007B77C0"/>
    <w:rsid w:val="007B7E72"/>
    <w:rsid w:val="007C526B"/>
    <w:rsid w:val="007C62F0"/>
    <w:rsid w:val="007D354B"/>
    <w:rsid w:val="007D606E"/>
    <w:rsid w:val="007E0C45"/>
    <w:rsid w:val="007F1146"/>
    <w:rsid w:val="008017E5"/>
    <w:rsid w:val="0081184E"/>
    <w:rsid w:val="00815E4A"/>
    <w:rsid w:val="00816C6C"/>
    <w:rsid w:val="008243FF"/>
    <w:rsid w:val="008309B4"/>
    <w:rsid w:val="00832DB1"/>
    <w:rsid w:val="0085452D"/>
    <w:rsid w:val="008709C8"/>
    <w:rsid w:val="008A2788"/>
    <w:rsid w:val="008A6045"/>
    <w:rsid w:val="008A6767"/>
    <w:rsid w:val="008C42AD"/>
    <w:rsid w:val="008C5780"/>
    <w:rsid w:val="008C7059"/>
    <w:rsid w:val="008D0DD8"/>
    <w:rsid w:val="008D1FE1"/>
    <w:rsid w:val="008D3C93"/>
    <w:rsid w:val="008D56AD"/>
    <w:rsid w:val="008D6AB8"/>
    <w:rsid w:val="008D70C6"/>
    <w:rsid w:val="008E01B5"/>
    <w:rsid w:val="008F4BEE"/>
    <w:rsid w:val="008F55FA"/>
    <w:rsid w:val="008F703A"/>
    <w:rsid w:val="008F780E"/>
    <w:rsid w:val="009153B0"/>
    <w:rsid w:val="00920762"/>
    <w:rsid w:val="00936D2D"/>
    <w:rsid w:val="00941E3F"/>
    <w:rsid w:val="009570A3"/>
    <w:rsid w:val="00960503"/>
    <w:rsid w:val="00965DA0"/>
    <w:rsid w:val="00970FE2"/>
    <w:rsid w:val="00983FD7"/>
    <w:rsid w:val="00986501"/>
    <w:rsid w:val="00991E49"/>
    <w:rsid w:val="00994AE0"/>
    <w:rsid w:val="0099663C"/>
    <w:rsid w:val="009A0E57"/>
    <w:rsid w:val="009A6735"/>
    <w:rsid w:val="009B09FD"/>
    <w:rsid w:val="009B31A2"/>
    <w:rsid w:val="009F4C4F"/>
    <w:rsid w:val="009F5066"/>
    <w:rsid w:val="00A12360"/>
    <w:rsid w:val="00A164A8"/>
    <w:rsid w:val="00A275F1"/>
    <w:rsid w:val="00A62C86"/>
    <w:rsid w:val="00A760E7"/>
    <w:rsid w:val="00A8282B"/>
    <w:rsid w:val="00A94306"/>
    <w:rsid w:val="00AB447D"/>
    <w:rsid w:val="00AC118E"/>
    <w:rsid w:val="00AE416F"/>
    <w:rsid w:val="00AF38B8"/>
    <w:rsid w:val="00B013D9"/>
    <w:rsid w:val="00B035A0"/>
    <w:rsid w:val="00B076AA"/>
    <w:rsid w:val="00B27F89"/>
    <w:rsid w:val="00B56429"/>
    <w:rsid w:val="00B638D3"/>
    <w:rsid w:val="00B65605"/>
    <w:rsid w:val="00B77411"/>
    <w:rsid w:val="00B8761A"/>
    <w:rsid w:val="00B97606"/>
    <w:rsid w:val="00BA688C"/>
    <w:rsid w:val="00BB22EC"/>
    <w:rsid w:val="00BD6B07"/>
    <w:rsid w:val="00BF15B9"/>
    <w:rsid w:val="00BF74CA"/>
    <w:rsid w:val="00C06202"/>
    <w:rsid w:val="00C133A6"/>
    <w:rsid w:val="00C50C19"/>
    <w:rsid w:val="00C542A0"/>
    <w:rsid w:val="00C759A9"/>
    <w:rsid w:val="00CB154B"/>
    <w:rsid w:val="00CC2E95"/>
    <w:rsid w:val="00CE57DC"/>
    <w:rsid w:val="00D30C5D"/>
    <w:rsid w:val="00D47BB7"/>
    <w:rsid w:val="00D634C2"/>
    <w:rsid w:val="00D878C3"/>
    <w:rsid w:val="00D93886"/>
    <w:rsid w:val="00D93D89"/>
    <w:rsid w:val="00D94B51"/>
    <w:rsid w:val="00DD12EF"/>
    <w:rsid w:val="00DF223A"/>
    <w:rsid w:val="00DF7A45"/>
    <w:rsid w:val="00E07F80"/>
    <w:rsid w:val="00E42B2F"/>
    <w:rsid w:val="00E543EB"/>
    <w:rsid w:val="00E60738"/>
    <w:rsid w:val="00E623DF"/>
    <w:rsid w:val="00E771D6"/>
    <w:rsid w:val="00E96BDF"/>
    <w:rsid w:val="00E9714C"/>
    <w:rsid w:val="00EA1984"/>
    <w:rsid w:val="00EA750B"/>
    <w:rsid w:val="00EB13D9"/>
    <w:rsid w:val="00EB6596"/>
    <w:rsid w:val="00F0533C"/>
    <w:rsid w:val="00F057C8"/>
    <w:rsid w:val="00F25908"/>
    <w:rsid w:val="00F47FA5"/>
    <w:rsid w:val="00F57056"/>
    <w:rsid w:val="00F659BB"/>
    <w:rsid w:val="00F660E7"/>
    <w:rsid w:val="00F77B26"/>
    <w:rsid w:val="00F835DD"/>
    <w:rsid w:val="00FE6DB8"/>
    <w:rsid w:val="00FF2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C4E334E"/>
  <w14:defaultImageDpi w14:val="32767"/>
  <w15:chartTrackingRefBased/>
  <w15:docId w15:val="{FB20E1E2-7E9F-4C10-A958-FD9F69F27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750B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A750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A750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A750B"/>
    <w:rPr>
      <w:sz w:val="18"/>
      <w:szCs w:val="18"/>
    </w:rPr>
  </w:style>
  <w:style w:type="table" w:styleId="a7">
    <w:name w:val="Table Grid"/>
    <w:basedOn w:val="a1"/>
    <w:uiPriority w:val="39"/>
    <w:rsid w:val="00DF22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7F1146"/>
    <w:rPr>
      <w:color w:val="467886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7F1146"/>
    <w:rPr>
      <w:color w:val="605E5C"/>
      <w:shd w:val="clear" w:color="auto" w:fill="E1DFDD"/>
    </w:rPr>
  </w:style>
  <w:style w:type="character" w:customStyle="1" w:styleId="value">
    <w:name w:val="value"/>
    <w:basedOn w:val="a0"/>
    <w:rsid w:val="007F1146"/>
  </w:style>
  <w:style w:type="character" w:customStyle="1" w:styleId="ng-star-inserted">
    <w:name w:val="ng-star-inserted"/>
    <w:basedOn w:val="a0"/>
    <w:rsid w:val="007F11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662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3389/fmicb.2018.00569" TargetMode="External"/><Relationship Id="rId13" Type="http://schemas.openxmlformats.org/officeDocument/2006/relationships/image" Target="media/image5.tif"/><Relationship Id="rId18" Type="http://schemas.openxmlformats.org/officeDocument/2006/relationships/image" Target="media/image10.tif"/><Relationship Id="rId3" Type="http://schemas.openxmlformats.org/officeDocument/2006/relationships/settings" Target="settings.xml"/><Relationship Id="rId7" Type="http://schemas.openxmlformats.org/officeDocument/2006/relationships/hyperlink" Target="mailto:weikai@imde.ac.cn" TargetMode="External"/><Relationship Id="rId12" Type="http://schemas.openxmlformats.org/officeDocument/2006/relationships/image" Target="media/image4.tif"/><Relationship Id="rId17" Type="http://schemas.openxmlformats.org/officeDocument/2006/relationships/image" Target="media/image9.tif"/><Relationship Id="rId2" Type="http://schemas.openxmlformats.org/officeDocument/2006/relationships/styles" Target="styles.xml"/><Relationship Id="rId16" Type="http://schemas.openxmlformats.org/officeDocument/2006/relationships/image" Target="media/image8.ti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image" Target="media/image7.tif"/><Relationship Id="rId10" Type="http://schemas.openxmlformats.org/officeDocument/2006/relationships/image" Target="media/image2.tif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tif"/><Relationship Id="rId14" Type="http://schemas.openxmlformats.org/officeDocument/2006/relationships/image" Target="media/image6.ti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36D05C-B568-449B-B72B-E72BFDA00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3518</TotalTime>
  <Pages>14</Pages>
  <Words>1073</Words>
  <Characters>6204</Characters>
  <Application>Microsoft Office Word</Application>
  <DocSecurity>0</DocSecurity>
  <Lines>163</Lines>
  <Paragraphs>81</Paragraphs>
  <ScaleCrop>false</ScaleCrop>
  <Company/>
  <LinksUpToDate>false</LinksUpToDate>
  <CharactersWithSpaces>7196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106</cp:revision>
  <dcterms:created xsi:type="dcterms:W3CDTF">2024-05-24T05:52:00Z</dcterms:created>
  <dcterms:modified xsi:type="dcterms:W3CDTF">2025-12-25T02:16:00Z</dcterms:modified>
</cp:coreProperties>
</file>