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if" ContentType="image/tif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5A585B" w14:textId="6EC7D0FD" w:rsidR="00DB0165" w:rsidRPr="00972D98" w:rsidRDefault="00DB0165" w:rsidP="00972D98">
      <w:pPr>
        <w:spacing w:line="360" w:lineRule="auto"/>
        <w:jc w:val="both"/>
        <w:rPr>
          <w:rFonts w:ascii="Times New Roman" w:hAnsi="Times New Roman" w:cs="Times New Roman"/>
          <w:b/>
          <w:bCs/>
          <w:i/>
          <w:iCs/>
          <w:color w:val="000000" w:themeColor="text1"/>
        </w:rPr>
      </w:pPr>
      <w:r w:rsidRPr="00972D98">
        <w:rPr>
          <w:rFonts w:ascii="Times New Roman" w:hAnsi="Times New Roman" w:cs="Times New Roman"/>
          <w:b/>
          <w:bCs/>
          <w:i/>
          <w:iCs/>
          <w:color w:val="000000" w:themeColor="text1"/>
        </w:rPr>
        <w:t>Supplementary materials</w:t>
      </w:r>
    </w:p>
    <w:p w14:paraId="0AB521DE" w14:textId="40C0B967" w:rsidR="00DB0165" w:rsidRDefault="003B75E8" w:rsidP="00972D98">
      <w:pPr>
        <w:spacing w:line="360" w:lineRule="auto"/>
        <w:jc w:val="both"/>
        <w:rPr>
          <w:rFonts w:ascii="Times New Roman" w:hAnsi="Times New Roman" w:cs="Times New Roman"/>
          <w:b/>
          <w:bCs/>
          <w:color w:val="000000" w:themeColor="text1"/>
        </w:rPr>
      </w:pPr>
      <w:r>
        <w:rPr>
          <w:rFonts w:ascii="Times New Roman" w:hAnsi="Times New Roman" w:cs="Times New Roman"/>
          <w:b/>
          <w:bCs/>
          <w:color w:val="000000" w:themeColor="text1"/>
        </w:rPr>
        <w:t xml:space="preserve">Title: </w:t>
      </w:r>
      <w:r w:rsidR="009145DF" w:rsidRPr="009145DF">
        <w:rPr>
          <w:rFonts w:ascii="Times New Roman" w:hAnsi="Times New Roman" w:cs="Times New Roman"/>
          <w:b/>
          <w:bCs/>
          <w:color w:val="000000" w:themeColor="text1"/>
        </w:rPr>
        <w:t>Transformation-Driven Reorganization of Cross-Domain Microbial Interactomes Reflects Multifunctionality Loss in Alpine Wetlands</w:t>
      </w:r>
      <w:r w:rsidR="009145DF" w:rsidRPr="009145DF" w:rsidDel="009145DF">
        <w:rPr>
          <w:rFonts w:ascii="Times New Roman" w:hAnsi="Times New Roman" w:cs="Times New Roman"/>
          <w:b/>
          <w:bCs/>
          <w:color w:val="000000" w:themeColor="text1"/>
        </w:rPr>
        <w:t xml:space="preserve"> </w:t>
      </w:r>
    </w:p>
    <w:p w14:paraId="0C821150" w14:textId="77777777" w:rsidR="00DB0165" w:rsidRPr="00972D98" w:rsidRDefault="00DB0165" w:rsidP="00972D98">
      <w:pPr>
        <w:spacing w:after="0" w:line="360" w:lineRule="auto"/>
        <w:contextualSpacing/>
        <w:jc w:val="both"/>
        <w:rPr>
          <w:rFonts w:ascii="Times New Roman" w:eastAsia="等线" w:hAnsi="Times New Roman" w:cs="Times New Roman"/>
          <w:color w:val="242424"/>
        </w:rPr>
      </w:pPr>
      <w:r w:rsidRPr="00972D98">
        <w:rPr>
          <w:rFonts w:ascii="Times New Roman" w:eastAsia="等线" w:hAnsi="Times New Roman" w:cs="Times New Roman"/>
          <w:bCs/>
        </w:rPr>
        <w:t>Awais Iqbal</w:t>
      </w:r>
      <w:r w:rsidRPr="00972D98">
        <w:rPr>
          <w:rFonts w:ascii="Times New Roman" w:eastAsia="等线" w:hAnsi="Times New Roman" w:cs="Times New Roman"/>
          <w:bCs/>
          <w:vertAlign w:val="superscript"/>
        </w:rPr>
        <w:t>1</w:t>
      </w:r>
      <w:r w:rsidRPr="00972D98">
        <w:rPr>
          <w:rFonts w:ascii="Times New Roman" w:eastAsia="等线" w:hAnsi="Times New Roman" w:cs="Times New Roman"/>
          <w:bCs/>
        </w:rPr>
        <w:t xml:space="preserve">, </w:t>
      </w:r>
      <w:r w:rsidRPr="00972D98">
        <w:rPr>
          <w:rFonts w:ascii="Times New Roman" w:eastAsia="宋体" w:hAnsi="Times New Roman" w:cs="Times New Roman"/>
          <w:bCs/>
          <w:color w:val="000000"/>
        </w:rPr>
        <w:t>Muhammad Maqsood Ur Rehman</w:t>
      </w:r>
      <w:r w:rsidRPr="00972D98">
        <w:rPr>
          <w:rFonts w:ascii="Times New Roman" w:eastAsia="宋体" w:hAnsi="Times New Roman" w:cs="Times New Roman"/>
          <w:bCs/>
          <w:color w:val="000000"/>
          <w:vertAlign w:val="superscript"/>
        </w:rPr>
        <w:t>1</w:t>
      </w:r>
      <w:r w:rsidRPr="00972D98">
        <w:rPr>
          <w:rFonts w:ascii="Times New Roman" w:eastAsia="等线" w:hAnsi="Times New Roman" w:cs="Times New Roman"/>
          <w:bCs/>
        </w:rPr>
        <w:t>,</w:t>
      </w:r>
      <w:r w:rsidRPr="00972D98">
        <w:rPr>
          <w:rFonts w:ascii="Times New Roman" w:eastAsia="等线" w:hAnsi="Times New Roman" w:cs="Times New Roman"/>
          <w:bCs/>
          <w:vertAlign w:val="superscript"/>
        </w:rPr>
        <w:t xml:space="preserve"> </w:t>
      </w:r>
      <w:r w:rsidRPr="00972D98">
        <w:rPr>
          <w:rFonts w:ascii="Times New Roman" w:eastAsia="宋体" w:hAnsi="Times New Roman" w:cs="Times New Roman"/>
        </w:rPr>
        <w:t xml:space="preserve">Abraham Allan </w:t>
      </w:r>
      <w:bookmarkStart w:id="0" w:name="OLE_LINK171"/>
      <w:bookmarkStart w:id="1" w:name="OLE_LINK176"/>
      <w:r w:rsidRPr="00972D98">
        <w:rPr>
          <w:rFonts w:ascii="Times New Roman" w:eastAsia="宋体" w:hAnsi="Times New Roman" w:cs="Times New Roman"/>
        </w:rPr>
        <w:t>Degen</w:t>
      </w:r>
      <w:bookmarkEnd w:id="0"/>
      <w:bookmarkEnd w:id="1"/>
      <w:r w:rsidRPr="00972D98">
        <w:rPr>
          <w:rFonts w:ascii="Times New Roman" w:eastAsia="宋体" w:hAnsi="Times New Roman" w:cs="Times New Roman"/>
          <w:vertAlign w:val="superscript"/>
        </w:rPr>
        <w:t>2</w:t>
      </w:r>
      <w:r w:rsidRPr="00972D98">
        <w:rPr>
          <w:rFonts w:ascii="Times New Roman" w:eastAsia="宋体" w:hAnsi="Times New Roman" w:cs="Times New Roman"/>
        </w:rPr>
        <w:t>, Salman Khan</w:t>
      </w:r>
      <w:r w:rsidRPr="00972D98">
        <w:rPr>
          <w:rFonts w:ascii="Times New Roman" w:eastAsia="宋体" w:hAnsi="Times New Roman" w:cs="Times New Roman"/>
          <w:vertAlign w:val="superscript"/>
        </w:rPr>
        <w:t>3</w:t>
      </w:r>
      <w:r w:rsidRPr="00972D98">
        <w:rPr>
          <w:rFonts w:ascii="Times New Roman" w:eastAsia="宋体" w:hAnsi="Times New Roman" w:cs="Times New Roman"/>
        </w:rPr>
        <w:t xml:space="preserve">, </w:t>
      </w:r>
      <w:r w:rsidRPr="00972D98">
        <w:rPr>
          <w:rFonts w:ascii="Times New Roman" w:eastAsia="等线" w:hAnsi="Times New Roman" w:cs="Times New Roman"/>
          <w:bCs/>
        </w:rPr>
        <w:t>Zhanhuan Shang</w:t>
      </w:r>
      <w:r w:rsidRPr="00972D98">
        <w:rPr>
          <w:rFonts w:ascii="Times New Roman" w:eastAsia="等线" w:hAnsi="Times New Roman" w:cs="Times New Roman"/>
          <w:bCs/>
          <w:vertAlign w:val="superscript"/>
        </w:rPr>
        <w:t>1*</w:t>
      </w:r>
    </w:p>
    <w:p w14:paraId="74DED512" w14:textId="77777777" w:rsidR="00DB0165" w:rsidRPr="00972D98" w:rsidRDefault="00DB0165" w:rsidP="00972D98">
      <w:pPr>
        <w:spacing w:after="0" w:line="360" w:lineRule="auto"/>
        <w:contextualSpacing/>
        <w:jc w:val="both"/>
        <w:rPr>
          <w:rFonts w:ascii="Times New Roman" w:eastAsia="等线" w:hAnsi="Times New Roman" w:cs="Times New Roman"/>
          <w:i/>
        </w:rPr>
      </w:pPr>
      <w:r w:rsidRPr="00972D98">
        <w:rPr>
          <w:rFonts w:ascii="Times New Roman" w:eastAsia="等线" w:hAnsi="Times New Roman" w:cs="Times New Roman"/>
          <w:i/>
          <w:vertAlign w:val="superscript"/>
        </w:rPr>
        <w:t>1</w:t>
      </w:r>
      <w:r w:rsidRPr="00972D98">
        <w:rPr>
          <w:rFonts w:ascii="Times New Roman" w:eastAsia="等线" w:hAnsi="Times New Roman" w:cs="Times New Roman"/>
          <w:i/>
        </w:rPr>
        <w:t>State Key Laboratory of Herbage Improvement and Grassland Agro-ecosystems, College of Ecology, Lanzhou University, Lanzhou 730000, China</w:t>
      </w:r>
    </w:p>
    <w:p w14:paraId="23A0F76C" w14:textId="77777777" w:rsidR="00DB0165" w:rsidRPr="00972D98" w:rsidRDefault="00DB0165" w:rsidP="00972D98">
      <w:pPr>
        <w:spacing w:after="0" w:line="360" w:lineRule="auto"/>
        <w:contextualSpacing/>
        <w:jc w:val="both"/>
        <w:rPr>
          <w:rFonts w:ascii="Times New Roman" w:eastAsia="宋体" w:hAnsi="Times New Roman" w:cs="Times New Roman"/>
          <w:i/>
        </w:rPr>
      </w:pPr>
      <w:r w:rsidRPr="00972D98">
        <w:rPr>
          <w:rFonts w:ascii="Times New Roman" w:eastAsia="宋体" w:hAnsi="Times New Roman" w:cs="Times New Roman"/>
          <w:i/>
          <w:vertAlign w:val="superscript"/>
        </w:rPr>
        <w:t>2</w:t>
      </w:r>
      <w:r w:rsidRPr="00972D98">
        <w:rPr>
          <w:rFonts w:ascii="Times New Roman" w:eastAsia="宋体" w:hAnsi="Times New Roman" w:cs="Times New Roman"/>
          <w:i/>
        </w:rPr>
        <w:t xml:space="preserve">Desert Animal Adaptations and Husbandry, Wyler Department of Dryland Agriculture, Blaustein Institutes for Desert Research, </w:t>
      </w:r>
      <w:bookmarkStart w:id="2" w:name="OLE_LINK132"/>
      <w:bookmarkStart w:id="3" w:name="OLE_LINK82"/>
      <w:r w:rsidRPr="00972D98">
        <w:rPr>
          <w:rFonts w:ascii="Times New Roman" w:eastAsia="宋体" w:hAnsi="Times New Roman" w:cs="Times New Roman"/>
          <w:i/>
        </w:rPr>
        <w:t>Ben-Gurion University of the Negev</w:t>
      </w:r>
      <w:bookmarkEnd w:id="2"/>
      <w:r w:rsidRPr="00972D98">
        <w:rPr>
          <w:rFonts w:ascii="Times New Roman" w:eastAsia="宋体" w:hAnsi="Times New Roman" w:cs="Times New Roman"/>
          <w:i/>
        </w:rPr>
        <w:t>, Beer Sheva</w:t>
      </w:r>
      <w:bookmarkEnd w:id="3"/>
      <w:r w:rsidRPr="00972D98">
        <w:rPr>
          <w:rFonts w:ascii="Times New Roman" w:eastAsia="宋体" w:hAnsi="Times New Roman" w:cs="Times New Roman"/>
          <w:i/>
        </w:rPr>
        <w:t>, 8410500, Israel</w:t>
      </w:r>
    </w:p>
    <w:p w14:paraId="7140A2A7" w14:textId="77777777" w:rsidR="00DB0165" w:rsidRPr="00972D98" w:rsidRDefault="00DB0165" w:rsidP="00972D98">
      <w:pPr>
        <w:spacing w:after="0" w:line="360" w:lineRule="auto"/>
        <w:contextualSpacing/>
        <w:jc w:val="both"/>
        <w:rPr>
          <w:rFonts w:ascii="Times New Roman" w:eastAsia="宋体" w:hAnsi="Times New Roman" w:cs="Times New Roman"/>
          <w:i/>
        </w:rPr>
      </w:pPr>
      <w:r w:rsidRPr="00972D98">
        <w:rPr>
          <w:rFonts w:ascii="Times New Roman" w:eastAsia="宋体" w:hAnsi="Times New Roman" w:cs="Times New Roman"/>
          <w:i/>
          <w:vertAlign w:val="superscript"/>
        </w:rPr>
        <w:t>3</w:t>
      </w:r>
      <w:r w:rsidRPr="00972D98">
        <w:rPr>
          <w:rFonts w:ascii="Times New Roman" w:eastAsia="宋体" w:hAnsi="Times New Roman" w:cs="Times New Roman"/>
          <w:i/>
        </w:rPr>
        <w:t>School of Ecology and Environmental Science, Yunnan University, Kunming 650500, China</w:t>
      </w:r>
    </w:p>
    <w:p w14:paraId="57ACD841" w14:textId="77777777" w:rsidR="00DB0165" w:rsidRPr="00972D98" w:rsidRDefault="00DB0165" w:rsidP="00972D98">
      <w:pPr>
        <w:spacing w:line="360" w:lineRule="auto"/>
        <w:jc w:val="both"/>
        <w:rPr>
          <w:rFonts w:ascii="Times New Roman" w:hAnsi="Times New Roman" w:cs="Times New Roman"/>
          <w:b/>
          <w:bCs/>
          <w:color w:val="000000" w:themeColor="text1"/>
        </w:rPr>
      </w:pPr>
      <w:r w:rsidRPr="00972D98">
        <w:rPr>
          <w:rFonts w:ascii="Times New Roman" w:eastAsia="等线" w:hAnsi="Times New Roman" w:cs="Times New Roman"/>
          <w:b/>
          <w:vertAlign w:val="superscript"/>
        </w:rPr>
        <w:footnoteReference w:id="1"/>
      </w:r>
      <w:r w:rsidRPr="00972D98">
        <w:rPr>
          <w:rFonts w:ascii="Times New Roman" w:eastAsia="等线" w:hAnsi="Times New Roman" w:cs="Times New Roman"/>
          <w:color w:val="0563C1"/>
          <w:u w:val="single"/>
        </w:rPr>
        <w:t xml:space="preserve"> </w:t>
      </w:r>
    </w:p>
    <w:p w14:paraId="66FB97DF" w14:textId="77777777" w:rsidR="00544B11" w:rsidRPr="00972D98" w:rsidRDefault="00544B11" w:rsidP="00972D98">
      <w:pPr>
        <w:spacing w:line="360" w:lineRule="auto"/>
        <w:jc w:val="both"/>
        <w:rPr>
          <w:rFonts w:ascii="Times New Roman" w:hAnsi="Times New Roman" w:cs="Times New Roman"/>
          <w:b/>
          <w:bCs/>
          <w:i/>
          <w:iCs/>
        </w:rPr>
      </w:pPr>
      <w:r w:rsidRPr="00972D98">
        <w:rPr>
          <w:rFonts w:ascii="Times New Roman" w:hAnsi="Times New Roman" w:cs="Times New Roman"/>
          <w:b/>
          <w:bCs/>
          <w:i/>
          <w:iCs/>
        </w:rPr>
        <w:br w:type="page"/>
      </w:r>
    </w:p>
    <w:p w14:paraId="7F4D392F" w14:textId="6EDB1D2F" w:rsidR="00BC1270" w:rsidRPr="00972D98" w:rsidRDefault="00F4568E" w:rsidP="00972D98">
      <w:pPr>
        <w:spacing w:line="360" w:lineRule="auto"/>
        <w:jc w:val="both"/>
        <w:rPr>
          <w:rFonts w:ascii="Times New Roman" w:hAnsi="Times New Roman" w:cs="Times New Roman"/>
          <w:b/>
          <w:bCs/>
          <w:i/>
          <w:iCs/>
        </w:rPr>
      </w:pPr>
      <w:r w:rsidRPr="00972D98">
        <w:rPr>
          <w:rFonts w:ascii="Times New Roman" w:hAnsi="Times New Roman" w:cs="Times New Roman"/>
          <w:b/>
          <w:bCs/>
          <w:i/>
          <w:iCs/>
        </w:rPr>
        <w:lastRenderedPageBreak/>
        <w:t>1. Supplementary methods</w:t>
      </w:r>
    </w:p>
    <w:p w14:paraId="1F9D1E1C" w14:textId="0D4B88FE" w:rsidR="00F4568E" w:rsidRPr="00972D98" w:rsidRDefault="00F4568E" w:rsidP="00972D98">
      <w:pPr>
        <w:spacing w:line="360" w:lineRule="auto"/>
        <w:jc w:val="both"/>
        <w:rPr>
          <w:rFonts w:ascii="Times New Roman" w:hAnsi="Times New Roman" w:cs="Times New Roman"/>
          <w:b/>
          <w:bCs/>
          <w:i/>
          <w:iCs/>
        </w:rPr>
      </w:pPr>
      <w:r w:rsidRPr="00972D98">
        <w:rPr>
          <w:rFonts w:ascii="Times New Roman" w:hAnsi="Times New Roman" w:cs="Times New Roman"/>
          <w:b/>
          <w:bCs/>
          <w:i/>
          <w:iCs/>
        </w:rPr>
        <w:t>S1.1 Characteristics of the gradient sites</w:t>
      </w:r>
    </w:p>
    <w:p w14:paraId="296B7B70" w14:textId="18FD8563" w:rsidR="004C4459" w:rsidRPr="00972D98" w:rsidRDefault="004C4459" w:rsidP="004C4459">
      <w:pPr>
        <w:spacing w:line="360" w:lineRule="auto"/>
        <w:jc w:val="both"/>
        <w:rPr>
          <w:rFonts w:ascii="Times New Roman" w:hAnsi="Times New Roman" w:cs="Times New Roman"/>
        </w:rPr>
      </w:pPr>
      <w:r w:rsidRPr="00972D98">
        <w:rPr>
          <w:rFonts w:ascii="Times New Roman" w:hAnsi="Times New Roman" w:cs="Times New Roman"/>
        </w:rPr>
        <w:t>The study was conducted in alpine wetland meadows in Maqin County, Qinghai Province, Tibetan Plateau, China. This region has a cold, arid climate with a mean annual precipitation of 580 mm and an air temperature of -0.6°C</w:t>
      </w:r>
      <w:r>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"/>
          <w:id w:val="-498499567"/>
          <w:placeholder>
            <w:docPart w:val="2E4DF5107B884E3EB196246627A6710B"/>
          </w:placeholder>
        </w:sdtPr>
        <w:sdtEndPr/>
        <w:sdtContent>
          <w:r w:rsidR="005207BE" w:rsidRPr="005207BE">
            <w:rPr>
              <w:rFonts w:ascii="Times New Roman" w:hAnsi="Times New Roman" w:cs="Times New Roman"/>
              <w:color w:val="000000"/>
            </w:rPr>
            <w:t>(Guo et al., 2019)</w:t>
          </w:r>
        </w:sdtContent>
      </w:sdt>
      <w:r w:rsidRPr="00972D98">
        <w:rPr>
          <w:rFonts w:ascii="Times New Roman" w:hAnsi="Times New Roman" w:cs="Times New Roman"/>
        </w:rPr>
        <w:t>. The native vegetation is dominated by sedges, forbs, and grasses adapted to seasonally waterlogged soils</w:t>
      </w:r>
      <w:r>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"/>
          <w:id w:val="226267891"/>
          <w:placeholder>
            <w:docPart w:val="2E4DF5107B884E3EB196246627A6710B"/>
          </w:placeholder>
        </w:sdtPr>
        <w:sdtEndPr/>
        <w:sdtContent>
          <w:r w:rsidR="005207BE" w:rsidRPr="005207BE">
            <w:rPr>
              <w:rFonts w:ascii="Times New Roman" w:hAnsi="Times New Roman" w:cs="Times New Roman"/>
              <w:color w:val="000000"/>
            </w:rPr>
            <w:t>(Liu et al., 2018)</w:t>
          </w:r>
        </w:sdtContent>
      </w:sdt>
      <w:r w:rsidRPr="00972D98">
        <w:rPr>
          <w:rFonts w:ascii="Times New Roman" w:hAnsi="Times New Roman" w:cs="Times New Roman"/>
        </w:rPr>
        <w:t>. However, climate change and anthropogenic activities have led to grasslandification and the replacement of wetland plant species in many areas</w:t>
      </w:r>
      <w:r>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"/>
          <w:id w:val="-2111421113"/>
          <w:placeholder>
            <w:docPart w:val="2E4DF5107B884E3EB196246627A6710B"/>
          </w:placeholder>
        </w:sdtPr>
        <w:sdtEndPr/>
        <w:sdtContent>
          <w:r w:rsidR="005207BE" w:rsidRPr="005207BE">
            <w:rPr>
              <w:rFonts w:ascii="Times New Roman" w:hAnsi="Times New Roman" w:cs="Times New Roman"/>
              <w:color w:val="000000"/>
            </w:rPr>
            <w:t>(Wang et al., 2022)</w:t>
          </w:r>
        </w:sdtContent>
      </w:sdt>
      <w:r w:rsidRPr="00972D98">
        <w:rPr>
          <w:rFonts w:ascii="Times New Roman" w:hAnsi="Times New Roman" w:cs="Times New Roman"/>
        </w:rPr>
        <w:t xml:space="preserve">. Wetland meadows have </w:t>
      </w:r>
      <w:r>
        <w:rPr>
          <w:rFonts w:ascii="Times New Roman" w:hAnsi="Times New Roman" w:cs="Times New Roman"/>
        </w:rPr>
        <w:t>been affected by</w:t>
      </w:r>
      <w:r w:rsidRPr="00972D98">
        <w:rPr>
          <w:rFonts w:ascii="Times New Roman" w:hAnsi="Times New Roman" w:cs="Times New Roman"/>
        </w:rPr>
        <w:t xml:space="preserve"> climate change and anthropogenic activities during the grasslandification of alpine wetland meadows</w:t>
      </w:r>
      <w:r>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"/>
          <w:id w:val="-1949921082"/>
          <w:placeholder>
            <w:docPart w:val="2E4DF5107B884E3EB196246627A6710B"/>
          </w:placeholder>
        </w:sdtPr>
        <w:sdtEndPr/>
        <w:sdtContent>
          <w:r w:rsidR="005207BE" w:rsidRPr="005207BE">
            <w:rPr>
              <w:rFonts w:ascii="Times New Roman" w:hAnsi="Times New Roman" w:cs="Times New Roman"/>
              <w:color w:val="000000"/>
            </w:rPr>
            <w:t>(Wu et al., 2021)</w:t>
          </w:r>
        </w:sdtContent>
      </w:sdt>
      <w:r w:rsidRPr="00972D98">
        <w:rPr>
          <w:rFonts w:ascii="Times New Roman" w:hAnsi="Times New Roman" w:cs="Times New Roman"/>
        </w:rPr>
        <w:t>.</w:t>
      </w:r>
      <w:r>
        <w:rPr>
          <w:rFonts w:ascii="Times New Roman" w:hAnsi="Times New Roman" w:cs="Times New Roman"/>
        </w:rPr>
        <w:t xml:space="preserve"> </w:t>
      </w:r>
      <w:r w:rsidRPr="00972D98">
        <w:rPr>
          <w:rFonts w:ascii="Times New Roman" w:hAnsi="Times New Roman" w:cs="Times New Roman"/>
        </w:rPr>
        <w:t xml:space="preserve">The alpine wetland meadow had a high cover of wetland species, including </w:t>
      </w:r>
      <w:r w:rsidRPr="00972D98">
        <w:rPr>
          <w:rFonts w:ascii="Times New Roman" w:hAnsi="Times New Roman" w:cs="Times New Roman"/>
          <w:i/>
          <w:iCs/>
        </w:rPr>
        <w:t>Kobresia tibetica</w:t>
      </w:r>
      <w:r w:rsidRPr="00972D98">
        <w:rPr>
          <w:rFonts w:ascii="Times New Roman" w:hAnsi="Times New Roman" w:cs="Times New Roman"/>
        </w:rPr>
        <w:t xml:space="preserve"> and </w:t>
      </w:r>
      <w:r w:rsidRPr="00972D98">
        <w:rPr>
          <w:rFonts w:ascii="Times New Roman" w:hAnsi="Times New Roman" w:cs="Times New Roman"/>
          <w:i/>
          <w:iCs/>
        </w:rPr>
        <w:t>K</w:t>
      </w:r>
      <w:r>
        <w:rPr>
          <w:rFonts w:ascii="Times New Roman" w:hAnsi="Times New Roman" w:cs="Times New Roman"/>
          <w:i/>
          <w:iCs/>
        </w:rPr>
        <w:t>.</w:t>
      </w:r>
      <w:r w:rsidRPr="00972D98">
        <w:rPr>
          <w:rFonts w:ascii="Times New Roman" w:hAnsi="Times New Roman" w:cs="Times New Roman"/>
          <w:i/>
          <w:iCs/>
        </w:rPr>
        <w:t xml:space="preserve"> pygmaea</w:t>
      </w:r>
      <w:r w:rsidRPr="00972D98">
        <w:rPr>
          <w:rFonts w:ascii="Times New Roman" w:hAnsi="Times New Roman" w:cs="Times New Roman"/>
        </w:rPr>
        <w:t xml:space="preserve">, </w:t>
      </w:r>
      <w:r w:rsidRPr="00972D98">
        <w:rPr>
          <w:rFonts w:ascii="Times New Roman" w:hAnsi="Times New Roman" w:cs="Times New Roman"/>
          <w:i/>
          <w:iCs/>
        </w:rPr>
        <w:t>K</w:t>
      </w:r>
      <w:r>
        <w:rPr>
          <w:rFonts w:ascii="Times New Roman" w:hAnsi="Times New Roman" w:cs="Times New Roman"/>
          <w:i/>
          <w:iCs/>
        </w:rPr>
        <w:t>.</w:t>
      </w:r>
      <w:r w:rsidRPr="00972D98">
        <w:rPr>
          <w:rFonts w:ascii="Times New Roman" w:hAnsi="Times New Roman" w:cs="Times New Roman"/>
          <w:i/>
          <w:iCs/>
        </w:rPr>
        <w:t xml:space="preserve"> humilis</w:t>
      </w:r>
      <w:r w:rsidRPr="00972D98">
        <w:rPr>
          <w:rFonts w:ascii="Times New Roman" w:hAnsi="Times New Roman" w:cs="Times New Roman"/>
        </w:rPr>
        <w:t xml:space="preserve">, </w:t>
      </w:r>
      <w:r w:rsidRPr="00972D98">
        <w:rPr>
          <w:rFonts w:ascii="Times New Roman" w:hAnsi="Times New Roman" w:cs="Times New Roman"/>
          <w:i/>
          <w:iCs/>
        </w:rPr>
        <w:t>Carex moorcroftii</w:t>
      </w:r>
      <w:r w:rsidRPr="00972D98">
        <w:rPr>
          <w:rFonts w:ascii="Times New Roman" w:hAnsi="Times New Roman" w:cs="Times New Roman"/>
        </w:rPr>
        <w:t xml:space="preserve">, </w:t>
      </w:r>
      <w:r w:rsidRPr="00972D98">
        <w:rPr>
          <w:rFonts w:ascii="Times New Roman" w:hAnsi="Times New Roman" w:cs="Times New Roman"/>
          <w:i/>
          <w:iCs/>
        </w:rPr>
        <w:t>Caltha scaposa</w:t>
      </w:r>
      <w:r w:rsidRPr="00972D98">
        <w:rPr>
          <w:rFonts w:ascii="Times New Roman" w:hAnsi="Times New Roman" w:cs="Times New Roman"/>
        </w:rPr>
        <w:t xml:space="preserve">, </w:t>
      </w:r>
      <w:r w:rsidRPr="00972D98">
        <w:rPr>
          <w:rFonts w:ascii="Times New Roman" w:hAnsi="Times New Roman" w:cs="Times New Roman"/>
          <w:i/>
          <w:iCs/>
        </w:rPr>
        <w:t>Cremanthodium ellisii</w:t>
      </w:r>
      <w:r w:rsidRPr="00972D98">
        <w:rPr>
          <w:rFonts w:ascii="Times New Roman" w:hAnsi="Times New Roman" w:cs="Times New Roman"/>
        </w:rPr>
        <w:t xml:space="preserve">, and </w:t>
      </w:r>
      <w:r w:rsidRPr="00972D98">
        <w:rPr>
          <w:rFonts w:ascii="Times New Roman" w:hAnsi="Times New Roman" w:cs="Times New Roman"/>
          <w:i/>
          <w:iCs/>
        </w:rPr>
        <w:t>C</w:t>
      </w:r>
      <w:r>
        <w:rPr>
          <w:rFonts w:ascii="Times New Roman" w:hAnsi="Times New Roman" w:cs="Times New Roman"/>
          <w:i/>
          <w:iCs/>
        </w:rPr>
        <w:t>.</w:t>
      </w:r>
      <w:r w:rsidRPr="00972D98">
        <w:rPr>
          <w:rFonts w:ascii="Times New Roman" w:hAnsi="Times New Roman" w:cs="Times New Roman"/>
          <w:i/>
          <w:iCs/>
        </w:rPr>
        <w:t xml:space="preserve"> lineare</w:t>
      </w:r>
      <w:r w:rsidRPr="00972D98">
        <w:rPr>
          <w:rFonts w:ascii="Times New Roman" w:hAnsi="Times New Roman" w:cs="Times New Roman"/>
        </w:rPr>
        <w:t xml:space="preserve">. </w:t>
      </w:r>
      <w:r>
        <w:rPr>
          <w:rFonts w:ascii="Times New Roman" w:hAnsi="Times New Roman" w:cs="Times New Roman"/>
        </w:rPr>
        <w:t>A</w:t>
      </w:r>
      <w:r w:rsidRPr="00972D98">
        <w:rPr>
          <w:rFonts w:ascii="Times New Roman" w:hAnsi="Times New Roman" w:cs="Times New Roman"/>
        </w:rPr>
        <w:t xml:space="preserve">lpine meadow had </w:t>
      </w:r>
      <w:r>
        <w:rPr>
          <w:rFonts w:ascii="Times New Roman" w:hAnsi="Times New Roman" w:cs="Times New Roman"/>
        </w:rPr>
        <w:t>an</w:t>
      </w:r>
      <w:r w:rsidRPr="00972D98">
        <w:rPr>
          <w:rFonts w:ascii="Times New Roman" w:hAnsi="Times New Roman" w:cs="Times New Roman"/>
        </w:rPr>
        <w:t xml:space="preserve"> intermediate cover of these wetland species and an increased cover of mesic meadow species such as </w:t>
      </w:r>
      <w:r w:rsidRPr="00972D98">
        <w:rPr>
          <w:rFonts w:ascii="Times New Roman" w:hAnsi="Times New Roman" w:cs="Times New Roman"/>
          <w:i/>
          <w:iCs/>
        </w:rPr>
        <w:t>Poa pratensis</w:t>
      </w:r>
      <w:r w:rsidRPr="00972D98">
        <w:rPr>
          <w:rFonts w:ascii="Times New Roman" w:hAnsi="Times New Roman" w:cs="Times New Roman"/>
        </w:rPr>
        <w:t xml:space="preserve"> and </w:t>
      </w:r>
      <w:r w:rsidRPr="00972D98">
        <w:rPr>
          <w:rFonts w:ascii="Times New Roman" w:hAnsi="Times New Roman" w:cs="Times New Roman"/>
          <w:i/>
          <w:iCs/>
        </w:rPr>
        <w:t>Festuca rubra</w:t>
      </w:r>
      <w:r w:rsidRPr="00972D98">
        <w:rPr>
          <w:rFonts w:ascii="Times New Roman" w:hAnsi="Times New Roman" w:cs="Times New Roman"/>
        </w:rPr>
        <w:t xml:space="preserve">. </w:t>
      </w:r>
      <w:r>
        <w:rPr>
          <w:rFonts w:ascii="Times New Roman" w:hAnsi="Times New Roman" w:cs="Times New Roman"/>
        </w:rPr>
        <w:t>D</w:t>
      </w:r>
      <w:r w:rsidRPr="00972D98">
        <w:rPr>
          <w:rFonts w:ascii="Times New Roman" w:hAnsi="Times New Roman" w:cs="Times New Roman"/>
        </w:rPr>
        <w:t xml:space="preserve">egraded meadow was dominated by grassland species, including </w:t>
      </w:r>
      <w:r w:rsidRPr="00972D98">
        <w:rPr>
          <w:rFonts w:ascii="Times New Roman" w:hAnsi="Times New Roman" w:cs="Times New Roman"/>
          <w:i/>
          <w:iCs/>
        </w:rPr>
        <w:t>Elymus nutans</w:t>
      </w:r>
      <w:r w:rsidRPr="00972D98">
        <w:rPr>
          <w:rFonts w:ascii="Times New Roman" w:hAnsi="Times New Roman" w:cs="Times New Roman"/>
        </w:rPr>
        <w:t xml:space="preserve"> and </w:t>
      </w:r>
      <w:r w:rsidRPr="00972D98">
        <w:rPr>
          <w:rFonts w:ascii="Times New Roman" w:hAnsi="Times New Roman" w:cs="Times New Roman"/>
          <w:i/>
          <w:iCs/>
        </w:rPr>
        <w:t>Poaceae barnhart</w:t>
      </w:r>
      <w:r w:rsidRPr="00972D98">
        <w:rPr>
          <w:rFonts w:ascii="Times New Roman" w:hAnsi="Times New Roman" w:cs="Times New Roman"/>
        </w:rPr>
        <w:t>, with a few wetland species.</w:t>
      </w:r>
    </w:p>
    <w:p w14:paraId="4554534B" w14:textId="3BEA22D6" w:rsidR="00DB0165" w:rsidRPr="00972D98" w:rsidRDefault="00F4568E" w:rsidP="00972D98">
      <w:pPr>
        <w:spacing w:line="360" w:lineRule="auto"/>
        <w:jc w:val="both"/>
        <w:rPr>
          <w:rFonts w:ascii="Times New Roman" w:hAnsi="Times New Roman" w:cs="Times New Roman"/>
        </w:rPr>
      </w:pPr>
      <w:r w:rsidRPr="00972D98">
        <w:rPr>
          <w:rFonts w:ascii="Times New Roman" w:hAnsi="Times New Roman" w:cs="Times New Roman"/>
          <w:b/>
          <w:bCs/>
          <w:i/>
          <w:iCs/>
        </w:rPr>
        <w:t>S1.2 Soil and vegetation sampling</w:t>
      </w:r>
    </w:p>
    <w:p w14:paraId="6F49BD2B" w14:textId="2A4E9D45" w:rsidR="0004028A" w:rsidRPr="00972D98" w:rsidRDefault="00F4568E" w:rsidP="00972D98">
      <w:pPr>
        <w:spacing w:line="360" w:lineRule="auto"/>
        <w:jc w:val="both"/>
        <w:rPr>
          <w:rFonts w:ascii="Times New Roman" w:eastAsia="Times New Roman" w:hAnsi="Times New Roman" w:cs="Times New Roman"/>
          <w:kern w:val="0"/>
          <w:lang w:eastAsia="en-GB"/>
          <w14:ligatures w14:val="none"/>
        </w:rPr>
      </w:pPr>
      <w:r w:rsidRPr="00972D98">
        <w:rPr>
          <w:rFonts w:ascii="Times New Roman" w:eastAsia="Times New Roman" w:hAnsi="Times New Roman" w:cs="Times New Roman"/>
          <w:kern w:val="0"/>
          <w:lang w:eastAsia="en-GB"/>
          <w14:ligatures w14:val="none"/>
        </w:rPr>
        <w:t xml:space="preserve">Before </w:t>
      </w:r>
      <w:r w:rsidR="00B82FE5" w:rsidRPr="00972D98">
        <w:rPr>
          <w:rFonts w:ascii="Times New Roman" w:eastAsia="Times New Roman" w:hAnsi="Times New Roman" w:cs="Times New Roman"/>
          <w:kern w:val="0"/>
          <w:lang w:eastAsia="en-GB"/>
          <w14:ligatures w14:val="none"/>
        </w:rPr>
        <w:t xml:space="preserve">bulk soil </w:t>
      </w:r>
      <w:r w:rsidRPr="00972D98">
        <w:rPr>
          <w:rFonts w:ascii="Times New Roman" w:eastAsia="Times New Roman" w:hAnsi="Times New Roman" w:cs="Times New Roman"/>
          <w:kern w:val="0"/>
          <w:lang w:eastAsia="en-GB"/>
          <w14:ligatures w14:val="none"/>
        </w:rPr>
        <w:t xml:space="preserve">sampling, the above-ground vegetation was removed, and five random cores within each plot were collected with a metal auger (inner diameter of 3.5 cm) from depth </w:t>
      </w:r>
      <w:r w:rsidR="003F198C">
        <w:rPr>
          <w:rFonts w:ascii="Times New Roman" w:eastAsia="Times New Roman" w:hAnsi="Times New Roman" w:cs="Times New Roman"/>
          <w:kern w:val="0"/>
          <w:lang w:eastAsia="en-GB"/>
          <w14:ligatures w14:val="none"/>
        </w:rPr>
        <w:t xml:space="preserve">of </w:t>
      </w:r>
      <w:r w:rsidRPr="00972D98">
        <w:rPr>
          <w:rFonts w:ascii="Times New Roman" w:eastAsia="Times New Roman" w:hAnsi="Times New Roman" w:cs="Times New Roman"/>
          <w:kern w:val="0"/>
          <w:lang w:eastAsia="en-GB"/>
          <w14:ligatures w14:val="none"/>
        </w:rPr>
        <w:t xml:space="preserve">0-10 and 10-20 cm. </w:t>
      </w:r>
      <w:r w:rsidR="003F198C">
        <w:rPr>
          <w:rFonts w:ascii="Times New Roman" w:eastAsia="Times New Roman" w:hAnsi="Times New Roman" w:cs="Times New Roman"/>
          <w:kern w:val="0"/>
          <w:lang w:eastAsia="en-GB"/>
          <w14:ligatures w14:val="none"/>
        </w:rPr>
        <w:t>The</w:t>
      </w:r>
      <w:r w:rsidR="003F198C" w:rsidRPr="00972D98">
        <w:rPr>
          <w:rFonts w:ascii="Times New Roman" w:eastAsia="Times New Roman" w:hAnsi="Times New Roman" w:cs="Times New Roman"/>
          <w:kern w:val="0"/>
          <w:lang w:eastAsia="en-GB"/>
          <w14:ligatures w14:val="none"/>
        </w:rPr>
        <w:t xml:space="preserve"> </w:t>
      </w:r>
      <w:r w:rsidRPr="00972D98">
        <w:rPr>
          <w:rFonts w:ascii="Times New Roman" w:eastAsia="Times New Roman" w:hAnsi="Times New Roman" w:cs="Times New Roman"/>
          <w:kern w:val="0"/>
          <w:lang w:eastAsia="en-GB"/>
          <w14:ligatures w14:val="none"/>
        </w:rPr>
        <w:t xml:space="preserve">tools were sterilized between subplots using 70% ethanol to prevent cross-contamination. The soil cores were combined for each soil layer within each plot, and therefore, there were 108 samples in total (3 plots × 3 sites × 6 samples/layer × 2 layers). The samples were sieved through a 2 mm screen, homogenized, and divided into </w:t>
      </w:r>
      <w:r w:rsidR="00EB2B80" w:rsidRPr="00972D98">
        <w:rPr>
          <w:rFonts w:ascii="Times New Roman" w:eastAsia="Times New Roman" w:hAnsi="Times New Roman" w:cs="Times New Roman"/>
          <w:kern w:val="0"/>
          <w:lang w:eastAsia="en-GB"/>
          <w14:ligatures w14:val="none"/>
        </w:rPr>
        <w:t xml:space="preserve">two </w:t>
      </w:r>
      <w:r w:rsidRPr="00972D98">
        <w:rPr>
          <w:rFonts w:ascii="Times New Roman" w:eastAsia="Times New Roman" w:hAnsi="Times New Roman" w:cs="Times New Roman"/>
          <w:kern w:val="0"/>
          <w:lang w:eastAsia="en-GB"/>
          <w14:ligatures w14:val="none"/>
        </w:rPr>
        <w:t xml:space="preserve">subsamples for chemical and microbial analyses. </w:t>
      </w:r>
      <w:r w:rsidR="0004028A" w:rsidRPr="00972D98">
        <w:rPr>
          <w:rFonts w:ascii="Times New Roman" w:eastAsia="Times New Roman" w:hAnsi="Times New Roman" w:cs="Times New Roman"/>
          <w:kern w:val="0"/>
          <w:lang w:eastAsia="en-GB"/>
          <w14:ligatures w14:val="none"/>
        </w:rPr>
        <w:t xml:space="preserve">Additionally, three dominant plant species were selected for the rhizosphere and rhizoplane soil sampling: </w:t>
      </w:r>
      <w:r w:rsidR="0004028A" w:rsidRPr="00972D98">
        <w:rPr>
          <w:rFonts w:ascii="Times New Roman" w:eastAsia="Times New Roman" w:hAnsi="Times New Roman" w:cs="Times New Roman"/>
          <w:i/>
          <w:iCs/>
          <w:kern w:val="0"/>
          <w:lang w:eastAsia="en-GB"/>
          <w14:ligatures w14:val="none"/>
        </w:rPr>
        <w:t>C. ellisii</w:t>
      </w:r>
      <w:r w:rsidR="0004028A" w:rsidRPr="00972D98">
        <w:rPr>
          <w:rFonts w:ascii="Times New Roman" w:eastAsia="Times New Roman" w:hAnsi="Times New Roman" w:cs="Times New Roman"/>
          <w:kern w:val="0"/>
          <w:lang w:eastAsia="en-GB"/>
          <w14:ligatures w14:val="none"/>
        </w:rPr>
        <w:t xml:space="preserve">, </w:t>
      </w:r>
      <w:r w:rsidR="0004028A" w:rsidRPr="00972D98">
        <w:rPr>
          <w:rFonts w:ascii="Times New Roman" w:eastAsia="Times New Roman" w:hAnsi="Times New Roman" w:cs="Times New Roman"/>
          <w:i/>
          <w:iCs/>
          <w:kern w:val="0"/>
          <w:lang w:eastAsia="en-GB"/>
          <w14:ligatures w14:val="none"/>
        </w:rPr>
        <w:t>C. scaposa</w:t>
      </w:r>
      <w:r w:rsidR="0004028A" w:rsidRPr="00972D98">
        <w:rPr>
          <w:rFonts w:ascii="Times New Roman" w:eastAsia="Times New Roman" w:hAnsi="Times New Roman" w:cs="Times New Roman"/>
          <w:kern w:val="0"/>
          <w:lang w:eastAsia="en-GB"/>
          <w14:ligatures w14:val="none"/>
        </w:rPr>
        <w:t xml:space="preserve">, and </w:t>
      </w:r>
      <w:r w:rsidR="0004028A" w:rsidRPr="00972D98">
        <w:rPr>
          <w:rFonts w:ascii="Times New Roman" w:eastAsia="Times New Roman" w:hAnsi="Times New Roman" w:cs="Times New Roman"/>
          <w:i/>
          <w:iCs/>
          <w:kern w:val="0"/>
          <w:lang w:eastAsia="en-GB"/>
          <w14:ligatures w14:val="none"/>
        </w:rPr>
        <w:t>C. lineare</w:t>
      </w:r>
      <w:r w:rsidR="0004028A" w:rsidRPr="00972D98">
        <w:rPr>
          <w:rFonts w:ascii="Times New Roman" w:eastAsia="Times New Roman" w:hAnsi="Times New Roman" w:cs="Times New Roman"/>
          <w:kern w:val="0"/>
          <w:lang w:eastAsia="en-GB"/>
          <w14:ligatures w14:val="none"/>
        </w:rPr>
        <w:t xml:space="preserve">. All three species are herbaceous high-elevation wetland meadow plants, with </w:t>
      </w:r>
      <w:r w:rsidR="0004028A" w:rsidRPr="00972D98">
        <w:rPr>
          <w:rFonts w:ascii="Times New Roman" w:eastAsia="Times New Roman" w:hAnsi="Times New Roman" w:cs="Times New Roman"/>
          <w:i/>
          <w:iCs/>
          <w:kern w:val="0"/>
          <w:lang w:eastAsia="en-GB"/>
          <w14:ligatures w14:val="none"/>
        </w:rPr>
        <w:t>C. ellisii</w:t>
      </w:r>
      <w:r w:rsidR="0004028A" w:rsidRPr="00972D98">
        <w:rPr>
          <w:rFonts w:ascii="Times New Roman" w:eastAsia="Times New Roman" w:hAnsi="Times New Roman" w:cs="Times New Roman"/>
          <w:kern w:val="0"/>
          <w:lang w:eastAsia="en-GB"/>
          <w14:ligatures w14:val="none"/>
        </w:rPr>
        <w:t xml:space="preserve"> and </w:t>
      </w:r>
      <w:r w:rsidR="0004028A" w:rsidRPr="00972D98">
        <w:rPr>
          <w:rFonts w:ascii="Times New Roman" w:eastAsia="Times New Roman" w:hAnsi="Times New Roman" w:cs="Times New Roman"/>
          <w:i/>
          <w:iCs/>
          <w:kern w:val="0"/>
          <w:lang w:eastAsia="en-GB"/>
          <w14:ligatures w14:val="none"/>
        </w:rPr>
        <w:t>C. lineare</w:t>
      </w:r>
      <w:r w:rsidR="0004028A" w:rsidRPr="00972D98">
        <w:rPr>
          <w:rFonts w:ascii="Times New Roman" w:eastAsia="Times New Roman" w:hAnsi="Times New Roman" w:cs="Times New Roman"/>
          <w:kern w:val="0"/>
          <w:lang w:eastAsia="en-GB"/>
          <w14:ligatures w14:val="none"/>
        </w:rPr>
        <w:t xml:space="preserve"> belonging to the family Asteraceae and </w:t>
      </w:r>
      <w:r w:rsidR="0004028A" w:rsidRPr="00972D98">
        <w:rPr>
          <w:rFonts w:ascii="Times New Roman" w:eastAsia="Times New Roman" w:hAnsi="Times New Roman" w:cs="Times New Roman"/>
          <w:i/>
          <w:iCs/>
          <w:kern w:val="0"/>
          <w:lang w:eastAsia="en-GB"/>
          <w14:ligatures w14:val="none"/>
        </w:rPr>
        <w:t>C. scaposa</w:t>
      </w:r>
      <w:r w:rsidR="0004028A" w:rsidRPr="00972D98">
        <w:rPr>
          <w:rFonts w:ascii="Times New Roman" w:eastAsia="Times New Roman" w:hAnsi="Times New Roman" w:cs="Times New Roman"/>
          <w:kern w:val="0"/>
          <w:lang w:eastAsia="en-GB"/>
          <w14:ligatures w14:val="none"/>
        </w:rPr>
        <w:t xml:space="preserve"> belonging to the family Ranunculaceae. </w:t>
      </w:r>
      <w:bookmarkStart w:id="5" w:name="_Hlk203661735"/>
      <w:r w:rsidR="0004028A" w:rsidRPr="00972D98">
        <w:rPr>
          <w:rFonts w:ascii="Times New Roman" w:eastAsia="Times New Roman" w:hAnsi="Times New Roman" w:cs="Times New Roman"/>
          <w:kern w:val="0"/>
          <w:lang w:eastAsia="en-GB"/>
          <w14:ligatures w14:val="none"/>
        </w:rPr>
        <w:t xml:space="preserve">At each site, we selected three </w:t>
      </w:r>
      <w:r w:rsidR="003F198C">
        <w:rPr>
          <w:rFonts w:ascii="Times New Roman" w:eastAsia="Times New Roman" w:hAnsi="Times New Roman" w:cs="Times New Roman"/>
          <w:kern w:val="0"/>
          <w:lang w:eastAsia="en-GB"/>
          <w14:ligatures w14:val="none"/>
        </w:rPr>
        <w:t xml:space="preserve">random </w:t>
      </w:r>
      <w:r w:rsidR="0004028A" w:rsidRPr="00972D98">
        <w:rPr>
          <w:rFonts w:ascii="Times New Roman" w:eastAsia="Times New Roman" w:hAnsi="Times New Roman" w:cs="Times New Roman"/>
          <w:kern w:val="0"/>
          <w:lang w:eastAsia="en-GB"/>
          <w14:ligatures w14:val="none"/>
        </w:rPr>
        <w:t xml:space="preserve">healthy, mature individuals of each species from each subplot within each of the three replicated plots. Individual plants were </w:t>
      </w:r>
      <w:r w:rsidR="003F198C">
        <w:rPr>
          <w:rFonts w:ascii="Times New Roman" w:eastAsia="Times New Roman" w:hAnsi="Times New Roman" w:cs="Times New Roman"/>
          <w:kern w:val="0"/>
          <w:lang w:eastAsia="en-GB"/>
          <w14:ligatures w14:val="none"/>
        </w:rPr>
        <w:t>selected</w:t>
      </w:r>
      <w:r w:rsidR="003F198C" w:rsidRPr="00972D98">
        <w:rPr>
          <w:rFonts w:ascii="Times New Roman" w:eastAsia="Times New Roman" w:hAnsi="Times New Roman" w:cs="Times New Roman"/>
          <w:kern w:val="0"/>
          <w:lang w:eastAsia="en-GB"/>
          <w14:ligatures w14:val="none"/>
        </w:rPr>
        <w:t xml:space="preserve"> </w:t>
      </w:r>
      <w:r w:rsidR="0004028A" w:rsidRPr="00972D98">
        <w:rPr>
          <w:rFonts w:ascii="Times New Roman" w:eastAsia="Times New Roman" w:hAnsi="Times New Roman" w:cs="Times New Roman"/>
          <w:kern w:val="0"/>
          <w:lang w:eastAsia="en-GB"/>
          <w14:ligatures w14:val="none"/>
        </w:rPr>
        <w:t xml:space="preserve">to ensure biological and spatial replication, and only those free from visible disease or root damage were </w:t>
      </w:r>
      <w:r w:rsidR="0004028A" w:rsidRPr="00972D98">
        <w:rPr>
          <w:rFonts w:ascii="Times New Roman" w:eastAsia="Times New Roman" w:hAnsi="Times New Roman" w:cs="Times New Roman"/>
          <w:kern w:val="0"/>
          <w:lang w:eastAsia="en-GB"/>
          <w14:ligatures w14:val="none"/>
        </w:rPr>
        <w:lastRenderedPageBreak/>
        <w:t xml:space="preserve">included. Immediately after collection, plants were excavated using sterilized tools placed in a sterilized bag to minimize root disturbance and </w:t>
      </w:r>
      <w:r w:rsidR="003F198C">
        <w:rPr>
          <w:rFonts w:ascii="Times New Roman" w:eastAsia="Times New Roman" w:hAnsi="Times New Roman" w:cs="Times New Roman"/>
          <w:kern w:val="0"/>
          <w:lang w:eastAsia="en-GB"/>
          <w14:ligatures w14:val="none"/>
        </w:rPr>
        <w:t xml:space="preserve">to </w:t>
      </w:r>
      <w:r w:rsidR="0004028A" w:rsidRPr="00972D98">
        <w:rPr>
          <w:rFonts w:ascii="Times New Roman" w:eastAsia="Times New Roman" w:hAnsi="Times New Roman" w:cs="Times New Roman"/>
          <w:kern w:val="0"/>
          <w:lang w:eastAsia="en-GB"/>
          <w14:ligatures w14:val="none"/>
        </w:rPr>
        <w:t>prevent cross-contamination between samples.</w:t>
      </w:r>
    </w:p>
    <w:p w14:paraId="20284F2D" w14:textId="3A29CC03" w:rsidR="008A1665" w:rsidRPr="00972D98" w:rsidRDefault="0004028A" w:rsidP="00972D98">
      <w:pPr>
        <w:spacing w:line="360" w:lineRule="auto"/>
        <w:ind w:firstLine="180"/>
        <w:jc w:val="both"/>
        <w:rPr>
          <w:rFonts w:ascii="Times New Roman" w:eastAsia="Times New Roman" w:hAnsi="Times New Roman" w:cs="Times New Roman"/>
          <w:kern w:val="0"/>
          <w:lang w:eastAsia="en-GB"/>
          <w14:ligatures w14:val="none"/>
        </w:rPr>
      </w:pPr>
      <w:r w:rsidRPr="00972D98">
        <w:rPr>
          <w:rFonts w:ascii="Times New Roman" w:eastAsia="Times New Roman" w:hAnsi="Times New Roman" w:cs="Times New Roman"/>
          <w:kern w:val="0"/>
          <w:lang w:eastAsia="en-GB"/>
          <w14:ligatures w14:val="none"/>
        </w:rPr>
        <w:t>Root sampling was standardized by targeting fine roots (diameter &lt;2mm) from the upper 15 cm soil profile, where root density was highest. Each sample was kept separate and processed individually</w:t>
      </w:r>
      <w:bookmarkEnd w:id="5"/>
      <w:r w:rsidRPr="00972D98">
        <w:rPr>
          <w:rFonts w:ascii="Times New Roman" w:eastAsia="Times New Roman" w:hAnsi="Times New Roman" w:cs="Times New Roman"/>
          <w:kern w:val="0"/>
          <w:lang w:eastAsia="en-GB"/>
          <w14:ligatures w14:val="none"/>
        </w:rPr>
        <w:t xml:space="preserve">. The rhizosphere was defined as the soil closely adhering to the roots, comprising the microbial community associated with the root surface. The rhizoplane was defined as the root surface itself, including the tightly adhered microbial community directly interacting with the root epidermis. Rhizosphere soil was collected by shaking the roots three times for 60 sec to release loosely adhering soil, capturing microbes associated with the root surface </w:t>
      </w:r>
      <w:sdt>
        <w:sdtPr>
          <w:rPr>
            <w:rFonts w:ascii="Times New Roman" w:eastAsia="Times New Roman" w:hAnsi="Times New Roman" w:cs="Times New Roman"/>
            <w:color w:val="000000"/>
            <w:kern w:val="0"/>
            <w:lang w:eastAsia="en-GB"/>
            <w14:ligatures w14:val="none"/>
          </w:rPr>
          <w:tag w:val="MENDELEY_CITATION_v3_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"/>
          <w:id w:val="45890398"/>
          <w:placeholder>
            <w:docPart w:val="1E8B81DF3F72415EA91025BD9F3D0682"/>
          </w:placeholder>
        </w:sdtPr>
        <w:sdtEndPr/>
        <w:sdtContent>
          <w:r w:rsidR="005207BE" w:rsidRPr="005207BE">
            <w:rPr>
              <w:rFonts w:ascii="Times New Roman" w:eastAsia="Times New Roman" w:hAnsi="Times New Roman" w:cs="Times New Roman"/>
              <w:color w:val="000000"/>
              <w:kern w:val="0"/>
              <w:lang w:eastAsia="en-GB"/>
              <w14:ligatures w14:val="none"/>
            </w:rPr>
            <w:t>(Oh et al., 2012)</w:t>
          </w:r>
        </w:sdtContent>
      </w:sdt>
      <w:r w:rsidRPr="00972D98">
        <w:rPr>
          <w:rFonts w:ascii="Times New Roman" w:eastAsia="Times New Roman" w:hAnsi="Times New Roman" w:cs="Times New Roman"/>
          <w:kern w:val="0"/>
          <w:lang w:eastAsia="en-GB"/>
          <w14:ligatures w14:val="none"/>
        </w:rPr>
        <w:t xml:space="preserve">. The soil was then vortexed, and the supernatant was discarded to collect the rhizosphere sample. Rhizoplane samples were collected by washing the roots three times with a 50 mL phosphate buffer saline (PBS, 140 mM NaCl, 3 mM KCl, 8 mM Na₂HPO₄, 1.5 mM NaH₂PO₄, pH 7.0) to remove loosely adhering soil, followed by shaking (350 rpm), vortexing, and sonication (Branson 2800 Ultrasonic Cleaner, Branson Ultrasonics, Richmond, Virginia, USA) every 30 s for 3 min to detach tightly adhered microbial cells from </w:t>
      </w:r>
      <w:r w:rsidR="006437E2">
        <w:rPr>
          <w:rFonts w:ascii="Times New Roman" w:eastAsia="Times New Roman" w:hAnsi="Times New Roman" w:cs="Times New Roman"/>
          <w:kern w:val="0"/>
          <w:lang w:eastAsia="en-GB"/>
          <w14:ligatures w14:val="none"/>
        </w:rPr>
        <w:t xml:space="preserve">the </w:t>
      </w:r>
      <w:r w:rsidRPr="00972D98">
        <w:rPr>
          <w:rFonts w:ascii="Times New Roman" w:eastAsia="Times New Roman" w:hAnsi="Times New Roman" w:cs="Times New Roman"/>
          <w:kern w:val="0"/>
          <w:lang w:eastAsia="en-GB"/>
          <w14:ligatures w14:val="none"/>
        </w:rPr>
        <w:t xml:space="preserve">root surface </w:t>
      </w:r>
      <w:sdt>
        <w:sdtPr>
          <w:rPr>
            <w:rFonts w:ascii="Times New Roman" w:eastAsia="Times New Roman" w:hAnsi="Times New Roman" w:cs="Times New Roman"/>
            <w:color w:val="000000"/>
            <w:kern w:val="0"/>
            <w:lang w:eastAsia="en-GB"/>
            <w14:ligatures w14:val="none"/>
          </w:rPr>
          <w:tag w:val="MENDELEY_CITATION_v3_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"/>
          <w:id w:val="919834451"/>
          <w:placeholder>
            <w:docPart w:val="688D7A1ECD0E43C4BF138C404D40DE1A"/>
          </w:placeholder>
        </w:sdtPr>
        <w:sdtEndPr/>
        <w:sdtContent>
          <w:r w:rsidR="005207BE" w:rsidRPr="005207BE">
            <w:rPr>
              <w:rFonts w:ascii="Times New Roman" w:eastAsia="Times New Roman" w:hAnsi="Times New Roman" w:cs="Times New Roman"/>
              <w:color w:val="000000"/>
              <w:kern w:val="0"/>
              <w:lang w:eastAsia="en-GB"/>
              <w14:ligatures w14:val="none"/>
            </w:rPr>
            <w:t>(Kaiser et al., 2001)</w:t>
          </w:r>
        </w:sdtContent>
      </w:sdt>
      <w:r w:rsidRPr="00972D98">
        <w:rPr>
          <w:rFonts w:ascii="Times New Roman" w:eastAsia="Times New Roman" w:hAnsi="Times New Roman" w:cs="Times New Roman"/>
          <w:kern w:val="0"/>
          <w:lang w:eastAsia="en-GB"/>
          <w14:ligatures w14:val="none"/>
        </w:rPr>
        <w:t>. The suspension was then filtered through a nylon mesh (pore size, 200 µm, Spectrum Europe BV) to separate microbial cells and was centrifuged at 3,150×g for 15 min at 4 °C. The cell pellets were washed twice with a PBS buffer and stored at -20°C. With three plant species per plot and three plots per site, 81 rhizosphere and 81 rhizoplane samples were prepared (3 plant species × 3 plots × 3 sites). For microbial analysis, the samples were placed immediately in liquid nitrogen in the field, transported to the lab, and stored at -80 °C until further processing.</w:t>
      </w:r>
    </w:p>
    <w:p w14:paraId="3F4C6957" w14:textId="5E25B6FE" w:rsidR="0019488A" w:rsidRPr="00972D98" w:rsidRDefault="008A1665" w:rsidP="00972D98">
      <w:pPr>
        <w:spacing w:line="360" w:lineRule="auto"/>
        <w:jc w:val="both"/>
        <w:rPr>
          <w:rFonts w:ascii="Times New Roman" w:eastAsia="Times New Roman" w:hAnsi="Times New Roman" w:cs="Times New Roman"/>
          <w:b/>
          <w:bCs/>
          <w:i/>
          <w:iCs/>
          <w:kern w:val="0"/>
          <w:lang w:eastAsia="en-GB"/>
          <w14:ligatures w14:val="none"/>
        </w:rPr>
      </w:pPr>
      <w:r w:rsidRPr="00972D98">
        <w:rPr>
          <w:rFonts w:ascii="Times New Roman" w:eastAsia="Times New Roman" w:hAnsi="Times New Roman" w:cs="Times New Roman"/>
          <w:b/>
          <w:bCs/>
          <w:i/>
          <w:iCs/>
          <w:kern w:val="0"/>
          <w:lang w:eastAsia="en-GB"/>
          <w14:ligatures w14:val="none"/>
        </w:rPr>
        <w:t>S1.3 Soil and plant analys</w:t>
      </w:r>
      <w:r w:rsidR="006437E2">
        <w:rPr>
          <w:rFonts w:ascii="Times New Roman" w:eastAsia="Times New Roman" w:hAnsi="Times New Roman" w:cs="Times New Roman"/>
          <w:b/>
          <w:bCs/>
          <w:i/>
          <w:iCs/>
          <w:kern w:val="0"/>
          <w:lang w:eastAsia="en-GB"/>
          <w14:ligatures w14:val="none"/>
        </w:rPr>
        <w:t>e</w:t>
      </w:r>
      <w:r w:rsidRPr="00972D98">
        <w:rPr>
          <w:rFonts w:ascii="Times New Roman" w:eastAsia="Times New Roman" w:hAnsi="Times New Roman" w:cs="Times New Roman"/>
          <w:b/>
          <w:bCs/>
          <w:i/>
          <w:iCs/>
          <w:kern w:val="0"/>
          <w:lang w:eastAsia="en-GB"/>
          <w14:ligatures w14:val="none"/>
        </w:rPr>
        <w:t>s</w:t>
      </w:r>
      <w:r w:rsidR="0019488A" w:rsidRPr="00972D98">
        <w:rPr>
          <w:rFonts w:ascii="Times New Roman" w:eastAsia="Times New Roman" w:hAnsi="Times New Roman" w:cs="Times New Roman"/>
          <w:kern w:val="0"/>
          <w:lang w:eastAsia="en-GB"/>
          <w14:ligatures w14:val="none"/>
        </w:rPr>
        <w:t xml:space="preserve"> </w:t>
      </w:r>
    </w:p>
    <w:p w14:paraId="2BDC05FD" w14:textId="645D5240" w:rsidR="000C5D4D" w:rsidRPr="00972D98" w:rsidRDefault="0068567E" w:rsidP="00972D98">
      <w:pPr>
        <w:spacing w:line="360" w:lineRule="auto"/>
        <w:jc w:val="both"/>
        <w:rPr>
          <w:rFonts w:ascii="Times New Roman" w:eastAsia="Times New Roman" w:hAnsi="Times New Roman" w:cs="Times New Roman"/>
          <w:kern w:val="0"/>
          <w:lang w:eastAsia="en-GB"/>
          <w14:ligatures w14:val="none"/>
        </w:rPr>
      </w:pPr>
      <w:r w:rsidRPr="00972D98">
        <w:rPr>
          <w:rFonts w:ascii="Times New Roman" w:eastAsia="Times New Roman" w:hAnsi="Times New Roman" w:cs="Times New Roman"/>
          <w:kern w:val="0"/>
          <w:lang w:eastAsia="en-GB"/>
          <w14:ligatures w14:val="none"/>
        </w:rPr>
        <w:t xml:space="preserve">The soil samples were analyzed for a suite of properties, including soil water content (SWC), total nitrogen (TN), total potassium (TK), total phosphorus (TP), electrical conductivity (EC), pH, soil organic carbon (SOC), microbial biomass carbon (MBC), and microbial biomass nitrogen (MBN). </w:t>
      </w:r>
      <w:r w:rsidR="00F4568E" w:rsidRPr="00972D98">
        <w:rPr>
          <w:rFonts w:ascii="Times New Roman" w:eastAsia="Times New Roman" w:hAnsi="Times New Roman" w:cs="Times New Roman"/>
          <w:kern w:val="0"/>
          <w:lang w:eastAsia="en-GB"/>
          <w14:ligatures w14:val="none"/>
        </w:rPr>
        <w:t xml:space="preserve">Soil water content (SWC) was determined gravimetrically </w:t>
      </w:r>
      <w:bookmarkStart w:id="6" w:name="_Hlk205301203"/>
      <w:r w:rsidR="00F4568E" w:rsidRPr="00972D98">
        <w:rPr>
          <w:rFonts w:ascii="Times New Roman" w:eastAsia="Times New Roman" w:hAnsi="Times New Roman" w:cs="Times New Roman"/>
          <w:kern w:val="0"/>
          <w:lang w:eastAsia="en-GB"/>
          <w14:ligatures w14:val="none"/>
        </w:rPr>
        <w:t xml:space="preserve">by oven-drying fresh soil at 105 °C for 24 hours </w:t>
      </w:r>
      <w:sdt>
        <w:sdtPr>
          <w:rPr>
            <w:rFonts w:ascii="Times New Roman" w:eastAsia="Times New Roman" w:hAnsi="Times New Roman" w:cs="Times New Roman"/>
            <w:color w:val="000000"/>
            <w:kern w:val="0"/>
            <w:lang w:eastAsia="en-GB"/>
            <w14:ligatures w14:val="none"/>
          </w:rPr>
          <w:tag w:val="MENDELEY_CITATION_v3_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"/>
          <w:id w:val="-1477757534"/>
          <w:placeholder>
            <w:docPart w:val="A029E57B4B194965B26C1A2B11E6DDEA"/>
          </w:placeholder>
        </w:sdtPr>
        <w:sdtEndPr/>
        <w:sdtContent>
          <w:r w:rsidR="005207BE" w:rsidRPr="005207BE">
            <w:rPr>
              <w:rFonts w:ascii="Times New Roman" w:eastAsia="Times New Roman" w:hAnsi="Times New Roman" w:cs="Times New Roman"/>
              <w:color w:val="000000"/>
              <w:kern w:val="0"/>
              <w:lang w:eastAsia="en-GB"/>
              <w14:ligatures w14:val="none"/>
            </w:rPr>
            <w:t>(Li et al., 2022)</w:t>
          </w:r>
        </w:sdtContent>
      </w:sdt>
      <w:bookmarkEnd w:id="6"/>
      <w:r w:rsidR="00F4568E" w:rsidRPr="00972D98">
        <w:rPr>
          <w:rFonts w:ascii="Times New Roman" w:eastAsia="Times New Roman" w:hAnsi="Times New Roman" w:cs="Times New Roman"/>
          <w:kern w:val="0"/>
          <w:lang w:eastAsia="en-GB"/>
          <w14:ligatures w14:val="none"/>
        </w:rPr>
        <w:t xml:space="preserve">. Total nitrogen (TN) and total potassium (TK) </w:t>
      </w:r>
      <w:bookmarkStart w:id="7" w:name="_Hlk205301290"/>
      <w:r w:rsidR="00F4568E" w:rsidRPr="00972D98">
        <w:rPr>
          <w:rFonts w:ascii="Times New Roman" w:eastAsia="Times New Roman" w:hAnsi="Times New Roman" w:cs="Times New Roman"/>
          <w:kern w:val="0"/>
          <w:lang w:eastAsia="en-GB"/>
          <w14:ligatures w14:val="none"/>
        </w:rPr>
        <w:t xml:space="preserve">were measured by macro-Kjeldahl digestion </w:t>
      </w:r>
      <w:bookmarkEnd w:id="7"/>
      <w:r w:rsidR="00F4568E" w:rsidRPr="00972D98">
        <w:rPr>
          <w:rFonts w:ascii="Times New Roman" w:eastAsia="Times New Roman" w:hAnsi="Times New Roman" w:cs="Times New Roman"/>
          <w:kern w:val="0"/>
          <w:lang w:eastAsia="en-GB"/>
          <w14:ligatures w14:val="none"/>
        </w:rPr>
        <w:t xml:space="preserve">with sulphuric acid followed </w:t>
      </w:r>
      <w:r w:rsidR="00F4568E" w:rsidRPr="00972D98">
        <w:rPr>
          <w:rFonts w:ascii="Times New Roman" w:eastAsia="Times New Roman" w:hAnsi="Times New Roman" w:cs="Times New Roman"/>
          <w:kern w:val="0"/>
          <w:lang w:eastAsia="en-GB"/>
          <w14:ligatures w14:val="none"/>
        </w:rPr>
        <w:lastRenderedPageBreak/>
        <w:t>by flow injection auto-analyzer (</w:t>
      </w:r>
      <w:proofErr w:type="spellStart"/>
      <w:r w:rsidR="00F4568E" w:rsidRPr="00972D98">
        <w:rPr>
          <w:rFonts w:ascii="Times New Roman" w:eastAsia="Times New Roman" w:hAnsi="Times New Roman" w:cs="Times New Roman"/>
          <w:kern w:val="0"/>
          <w:lang w:eastAsia="en-GB"/>
          <w14:ligatures w14:val="none"/>
        </w:rPr>
        <w:t>FIAstar</w:t>
      </w:r>
      <w:proofErr w:type="spellEnd"/>
      <w:r w:rsidR="00F4568E" w:rsidRPr="00972D98">
        <w:rPr>
          <w:rFonts w:ascii="Times New Roman" w:eastAsia="Times New Roman" w:hAnsi="Times New Roman" w:cs="Times New Roman"/>
          <w:kern w:val="0"/>
          <w:lang w:eastAsia="en-GB"/>
          <w14:ligatures w14:val="none"/>
        </w:rPr>
        <w:t xml:space="preserve"> 5000 Analyzer, Foss </w:t>
      </w:r>
      <w:proofErr w:type="spellStart"/>
      <w:r w:rsidR="00F4568E" w:rsidRPr="00972D98">
        <w:rPr>
          <w:rFonts w:ascii="Times New Roman" w:eastAsia="Times New Roman" w:hAnsi="Times New Roman" w:cs="Times New Roman"/>
          <w:kern w:val="0"/>
          <w:lang w:eastAsia="en-GB"/>
          <w14:ligatures w14:val="none"/>
        </w:rPr>
        <w:t>Tecator</w:t>
      </w:r>
      <w:proofErr w:type="spellEnd"/>
      <w:r w:rsidR="00F4568E" w:rsidRPr="00972D98">
        <w:rPr>
          <w:rFonts w:ascii="Times New Roman" w:eastAsia="Times New Roman" w:hAnsi="Times New Roman" w:cs="Times New Roman"/>
          <w:kern w:val="0"/>
          <w:lang w:eastAsia="en-GB"/>
          <w14:ligatures w14:val="none"/>
        </w:rPr>
        <w:t xml:space="preserve"> AB, </w:t>
      </w:r>
      <w:proofErr w:type="spellStart"/>
      <w:r w:rsidR="00F4568E" w:rsidRPr="00972D98">
        <w:rPr>
          <w:rFonts w:ascii="Times New Roman" w:eastAsia="Times New Roman" w:hAnsi="Times New Roman" w:cs="Times New Roman"/>
          <w:kern w:val="0"/>
          <w:lang w:eastAsia="en-GB"/>
          <w14:ligatures w14:val="none"/>
        </w:rPr>
        <w:t>Hillerød</w:t>
      </w:r>
      <w:proofErr w:type="spellEnd"/>
      <w:r w:rsidR="00F4568E" w:rsidRPr="00972D98">
        <w:rPr>
          <w:rFonts w:ascii="Times New Roman" w:eastAsia="Times New Roman" w:hAnsi="Times New Roman" w:cs="Times New Roman"/>
          <w:kern w:val="0"/>
          <w:lang w:eastAsia="en-GB"/>
          <w14:ligatures w14:val="none"/>
        </w:rPr>
        <w:t xml:space="preserve">, Denmark) </w:t>
      </w:r>
      <w:sdt>
        <w:sdtPr>
          <w:rPr>
            <w:rFonts w:ascii="Times New Roman" w:eastAsia="Times New Roman" w:hAnsi="Times New Roman" w:cs="Times New Roman"/>
            <w:color w:val="000000"/>
            <w:kern w:val="0"/>
            <w:lang w:eastAsia="en-GB"/>
            <w14:ligatures w14:val="none"/>
          </w:rPr>
          <w:tag w:val="MENDELEY_CITATION_v3_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"/>
          <w:id w:val="1340585170"/>
          <w:placeholder>
            <w:docPart w:val="A029E57B4B194965B26C1A2B11E6DDEA"/>
          </w:placeholder>
        </w:sdtPr>
        <w:sdtEndPr/>
        <w:sdtContent>
          <w:r w:rsidR="005207BE" w:rsidRPr="005207BE">
            <w:rPr>
              <w:rFonts w:ascii="Times New Roman" w:eastAsia="Times New Roman" w:hAnsi="Times New Roman" w:cs="Times New Roman"/>
              <w:color w:val="000000"/>
            </w:rPr>
            <w:t>(Ferreira et al., 1996)</w:t>
          </w:r>
        </w:sdtContent>
      </w:sdt>
      <w:r w:rsidR="00F4568E" w:rsidRPr="00972D98">
        <w:rPr>
          <w:rFonts w:ascii="Times New Roman" w:eastAsia="Times New Roman" w:hAnsi="Times New Roman" w:cs="Times New Roman"/>
          <w:kern w:val="0"/>
          <w:lang w:eastAsia="en-GB"/>
          <w14:ligatures w14:val="none"/>
        </w:rPr>
        <w:t xml:space="preserve">. Total phosphorus (TP) </w:t>
      </w:r>
      <w:bookmarkStart w:id="8" w:name="_Hlk205301352"/>
      <w:r w:rsidR="00F4568E" w:rsidRPr="00972D98">
        <w:rPr>
          <w:rFonts w:ascii="Times New Roman" w:eastAsia="Times New Roman" w:hAnsi="Times New Roman" w:cs="Times New Roman"/>
          <w:kern w:val="0"/>
          <w:lang w:eastAsia="en-GB"/>
          <w14:ligatures w14:val="none"/>
        </w:rPr>
        <w:t>was determined using perchloric acid digestion</w:t>
      </w:r>
      <w:bookmarkEnd w:id="8"/>
      <w:r w:rsidR="00F4568E" w:rsidRPr="00972D98">
        <w:rPr>
          <w:rFonts w:ascii="Times New Roman" w:eastAsia="Times New Roman" w:hAnsi="Times New Roman" w:cs="Times New Roman"/>
          <w:kern w:val="0"/>
          <w:lang w:eastAsia="en-GB"/>
          <w14:ligatures w14:val="none"/>
        </w:rPr>
        <w:t xml:space="preserve"> and colorimetry following Murphy and Riley </w:t>
      </w:r>
      <w:sdt>
        <w:sdtPr>
          <w:rPr>
            <w:rFonts w:ascii="Times New Roman" w:eastAsia="Times New Roman" w:hAnsi="Times New Roman" w:cs="Times New Roman"/>
            <w:color w:val="000000"/>
            <w:kern w:val="0"/>
            <w:lang w:eastAsia="en-GB"/>
            <w14:ligatures w14:val="none"/>
          </w:rPr>
          <w:tag w:val="MENDELEY_CITATION_v3_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"/>
          <w:id w:val="1970624663"/>
          <w:placeholder>
            <w:docPart w:val="A029E57B4B194965B26C1A2B11E6DDEA"/>
          </w:placeholder>
        </w:sdtPr>
        <w:sdtEndPr/>
        <w:sdtContent>
          <w:r w:rsidR="005207BE" w:rsidRPr="005207BE">
            <w:rPr>
              <w:rFonts w:ascii="Times New Roman" w:eastAsia="Times New Roman" w:hAnsi="Times New Roman" w:cs="Times New Roman"/>
              <w:color w:val="000000"/>
            </w:rPr>
            <w:t>(1962)</w:t>
          </w:r>
        </w:sdtContent>
      </w:sdt>
      <w:r w:rsidR="00F4568E" w:rsidRPr="00972D98">
        <w:rPr>
          <w:rFonts w:ascii="Times New Roman" w:eastAsia="Times New Roman" w:hAnsi="Times New Roman" w:cs="Times New Roman"/>
          <w:kern w:val="0"/>
          <w:lang w:eastAsia="en-GB"/>
          <w14:ligatures w14:val="none"/>
        </w:rPr>
        <w:t xml:space="preserve">. Electrical conductivity (EC) and pH of the soil filtrate were determined in a 1:2.5 (w/v) soil-water suspension. </w:t>
      </w:r>
    </w:p>
    <w:p w14:paraId="4A0B02D9" w14:textId="4A875154" w:rsidR="00F4568E" w:rsidRPr="00972D98" w:rsidRDefault="00F4568E" w:rsidP="00972D98">
      <w:pPr>
        <w:spacing w:line="360" w:lineRule="auto"/>
        <w:ind w:firstLine="180"/>
        <w:jc w:val="both"/>
        <w:rPr>
          <w:rFonts w:ascii="Times New Roman" w:eastAsia="Times New Roman" w:hAnsi="Times New Roman" w:cs="Times New Roman"/>
          <w:kern w:val="0"/>
          <w:lang w:eastAsia="en-GB"/>
          <w14:ligatures w14:val="none"/>
        </w:rPr>
      </w:pPr>
      <w:r w:rsidRPr="00972D98">
        <w:rPr>
          <w:rFonts w:ascii="Times New Roman" w:eastAsia="Times New Roman" w:hAnsi="Times New Roman" w:cs="Times New Roman"/>
          <w:kern w:val="0"/>
          <w:lang w:eastAsia="en-GB"/>
          <w14:ligatures w14:val="none"/>
        </w:rPr>
        <w:t>Soil organic carbon (SOC) was determined by the potassium dichromate titration method</w:t>
      </w:r>
      <w:r w:rsidRPr="00972D98" w:rsidDel="00831B44">
        <w:rPr>
          <w:rFonts w:ascii="Times New Roman" w:eastAsia="Times New Roman" w:hAnsi="Times New Roman" w:cs="Times New Roman"/>
          <w:kern w:val="0"/>
          <w:lang w:eastAsia="en-GB"/>
          <w14:ligatures w14:val="none"/>
        </w:rPr>
        <w:t xml:space="preserve"> </w:t>
      </w:r>
      <w:r w:rsidRPr="00972D98">
        <w:rPr>
          <w:rFonts w:ascii="Times New Roman" w:eastAsia="Times New Roman" w:hAnsi="Times New Roman" w:cs="Times New Roman"/>
          <w:kern w:val="0"/>
          <w:lang w:eastAsia="en-GB"/>
          <w14:ligatures w14:val="none"/>
        </w:rPr>
        <w:t xml:space="preserve"> </w:t>
      </w:r>
      <w:sdt>
        <w:sdtPr>
          <w:rPr>
            <w:rFonts w:ascii="Times New Roman" w:eastAsia="Times New Roman" w:hAnsi="Times New Roman" w:cs="Times New Roman"/>
            <w:color w:val="000000"/>
            <w:kern w:val="0"/>
            <w:lang w:eastAsia="en-GB"/>
            <w14:ligatures w14:val="none"/>
          </w:rPr>
          <w:tag w:val="MENDELEY_CITATION_v3_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"/>
          <w:id w:val="-84767997"/>
          <w:placeholder>
            <w:docPart w:val="A029E57B4B194965B26C1A2B11E6DDEA"/>
          </w:placeholder>
        </w:sdtPr>
        <w:sdtEndPr/>
        <w:sdtContent>
          <w:r w:rsidR="005207BE" w:rsidRPr="005207BE">
            <w:rPr>
              <w:rFonts w:ascii="Times New Roman" w:eastAsia="Times New Roman" w:hAnsi="Times New Roman" w:cs="Times New Roman"/>
              <w:color w:val="000000"/>
            </w:rPr>
            <w:t>(</w:t>
          </w:r>
          <w:proofErr w:type="spellStart"/>
          <w:r w:rsidR="005207BE" w:rsidRPr="005207BE">
            <w:rPr>
              <w:rFonts w:ascii="Times New Roman" w:eastAsia="Times New Roman" w:hAnsi="Times New Roman" w:cs="Times New Roman"/>
              <w:color w:val="000000"/>
            </w:rPr>
            <w:t>Ruirui</w:t>
          </w:r>
          <w:proofErr w:type="spellEnd"/>
          <w:r w:rsidR="005207BE" w:rsidRPr="005207BE">
            <w:rPr>
              <w:rFonts w:ascii="Times New Roman" w:eastAsia="Times New Roman" w:hAnsi="Times New Roman" w:cs="Times New Roman"/>
              <w:color w:val="000000"/>
            </w:rPr>
            <w:t xml:space="preserve"> and </w:t>
          </w:r>
          <w:proofErr w:type="spellStart"/>
          <w:r w:rsidR="005207BE" w:rsidRPr="005207BE">
            <w:rPr>
              <w:rFonts w:ascii="Times New Roman" w:eastAsia="Times New Roman" w:hAnsi="Times New Roman" w:cs="Times New Roman"/>
              <w:color w:val="000000"/>
            </w:rPr>
            <w:t>Xiaoting</w:t>
          </w:r>
          <w:proofErr w:type="spellEnd"/>
          <w:r w:rsidR="005207BE" w:rsidRPr="005207BE">
            <w:rPr>
              <w:rFonts w:ascii="Times New Roman" w:eastAsia="Times New Roman" w:hAnsi="Times New Roman" w:cs="Times New Roman"/>
              <w:color w:val="000000"/>
            </w:rPr>
            <w:t>, 2022)</w:t>
          </w:r>
        </w:sdtContent>
      </w:sdt>
      <w:r w:rsidRPr="00E70EAF">
        <w:rPr>
          <w:rFonts w:ascii="Times New Roman" w:eastAsia="Times New Roman" w:hAnsi="Times New Roman" w:cs="Times New Roman"/>
          <w:kern w:val="0"/>
          <w:lang w:eastAsia="en-GB"/>
          <w14:ligatures w14:val="none"/>
        </w:rPr>
        <w:t>.</w:t>
      </w:r>
      <w:r w:rsidRPr="00972D98">
        <w:rPr>
          <w:rFonts w:ascii="Times New Roman" w:eastAsia="Times New Roman" w:hAnsi="Times New Roman" w:cs="Times New Roman"/>
          <w:kern w:val="0"/>
          <w:lang w:eastAsia="en-GB"/>
          <w14:ligatures w14:val="none"/>
        </w:rPr>
        <w:t xml:space="preserve"> Microbial biomass carbon (MBC) and microbial biomass nitrogen (MBN) were determined by fumigation extraction </w:t>
      </w:r>
      <w:sdt>
        <w:sdtPr>
          <w:rPr>
            <w:rFonts w:ascii="Times New Roman" w:eastAsia="Times New Roman" w:hAnsi="Times New Roman" w:cs="Times New Roman"/>
            <w:color w:val="000000"/>
            <w:kern w:val="0"/>
            <w:lang w:eastAsia="en-GB"/>
            <w14:ligatures w14:val="none"/>
          </w:rPr>
          <w:tag w:val="MENDELEY_CITATION_v3_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"/>
          <w:id w:val="-2030090916"/>
          <w:placeholder>
            <w:docPart w:val="A029E57B4B194965B26C1A2B11E6DDEA"/>
          </w:placeholder>
        </w:sdtPr>
        <w:sdtEndPr/>
        <w:sdtContent>
          <w:r w:rsidR="005207BE" w:rsidRPr="005207BE">
            <w:rPr>
              <w:rFonts w:ascii="Times New Roman" w:eastAsia="Times New Roman" w:hAnsi="Times New Roman" w:cs="Times New Roman"/>
              <w:color w:val="000000"/>
            </w:rPr>
            <w:t>(Vance et al., 1987)</w:t>
          </w:r>
        </w:sdtContent>
      </w:sdt>
      <w:r w:rsidRPr="00972D98">
        <w:rPr>
          <w:rFonts w:ascii="Times New Roman" w:eastAsia="Times New Roman" w:hAnsi="Times New Roman" w:cs="Times New Roman"/>
          <w:kern w:val="0"/>
          <w:lang w:eastAsia="en-GB"/>
          <w14:ligatures w14:val="none"/>
        </w:rPr>
        <w:t xml:space="preserve"> and analyzed using the </w:t>
      </w:r>
      <w:proofErr w:type="spellStart"/>
      <w:r w:rsidRPr="00972D98">
        <w:rPr>
          <w:rFonts w:ascii="Times New Roman" w:eastAsia="Times New Roman" w:hAnsi="Times New Roman" w:cs="Times New Roman"/>
          <w:kern w:val="0"/>
          <w:lang w:eastAsia="en-GB"/>
          <w14:ligatures w14:val="none"/>
        </w:rPr>
        <w:t>Elementar</w:t>
      </w:r>
      <w:proofErr w:type="spellEnd"/>
      <w:r w:rsidRPr="00972D98">
        <w:rPr>
          <w:rFonts w:ascii="Times New Roman" w:eastAsia="Times New Roman" w:hAnsi="Times New Roman" w:cs="Times New Roman"/>
          <w:kern w:val="0"/>
          <w:lang w:eastAsia="en-GB"/>
          <w14:ligatures w14:val="none"/>
        </w:rPr>
        <w:t xml:space="preserve"> </w:t>
      </w:r>
      <w:proofErr w:type="spellStart"/>
      <w:r w:rsidRPr="00972D98">
        <w:rPr>
          <w:rFonts w:ascii="Times New Roman" w:eastAsia="Times New Roman" w:hAnsi="Times New Roman" w:cs="Times New Roman"/>
          <w:kern w:val="0"/>
          <w:lang w:eastAsia="en-GB"/>
          <w14:ligatures w14:val="none"/>
        </w:rPr>
        <w:t>Vario</w:t>
      </w:r>
      <w:proofErr w:type="spellEnd"/>
      <w:r w:rsidRPr="00972D98">
        <w:rPr>
          <w:rFonts w:ascii="Times New Roman" w:eastAsia="Times New Roman" w:hAnsi="Times New Roman" w:cs="Times New Roman"/>
          <w:kern w:val="0"/>
          <w:lang w:eastAsia="en-GB"/>
          <w14:ligatures w14:val="none"/>
        </w:rPr>
        <w:t xml:space="preserve"> EL cube elemental analyzer (</w:t>
      </w:r>
      <w:proofErr w:type="spellStart"/>
      <w:r w:rsidRPr="00972D98">
        <w:rPr>
          <w:rFonts w:ascii="Times New Roman" w:eastAsia="Times New Roman" w:hAnsi="Times New Roman" w:cs="Times New Roman"/>
          <w:kern w:val="0"/>
          <w:lang w:eastAsia="en-GB"/>
          <w14:ligatures w14:val="none"/>
        </w:rPr>
        <w:t>Langenselbold</w:t>
      </w:r>
      <w:proofErr w:type="spellEnd"/>
      <w:r w:rsidRPr="00972D98">
        <w:rPr>
          <w:rFonts w:ascii="Times New Roman" w:eastAsia="Times New Roman" w:hAnsi="Times New Roman" w:cs="Times New Roman"/>
          <w:kern w:val="0"/>
          <w:lang w:eastAsia="en-GB"/>
          <w14:ligatures w14:val="none"/>
        </w:rPr>
        <w:t xml:space="preserve">, Hesse, Germany) and the </w:t>
      </w:r>
      <w:proofErr w:type="spellStart"/>
      <w:r w:rsidRPr="00972D98">
        <w:rPr>
          <w:rFonts w:ascii="Times New Roman" w:eastAsia="Times New Roman" w:hAnsi="Times New Roman" w:cs="Times New Roman"/>
          <w:kern w:val="0"/>
          <w:lang w:eastAsia="en-GB"/>
          <w14:ligatures w14:val="none"/>
        </w:rPr>
        <w:t>Skalar</w:t>
      </w:r>
      <w:proofErr w:type="spellEnd"/>
      <w:r w:rsidRPr="00972D98">
        <w:rPr>
          <w:rFonts w:ascii="Times New Roman" w:eastAsia="Times New Roman" w:hAnsi="Times New Roman" w:cs="Times New Roman"/>
          <w:kern w:val="0"/>
          <w:lang w:eastAsia="en-GB"/>
          <w14:ligatures w14:val="none"/>
        </w:rPr>
        <w:t xml:space="preserve"> Automatic Analytical Analyzer (BV, Breda, Netherlands). </w:t>
      </w:r>
      <w:bookmarkStart w:id="9" w:name="_Hlk205301697"/>
      <w:r w:rsidRPr="00972D98">
        <w:rPr>
          <w:rFonts w:ascii="Times New Roman" w:eastAsia="Times New Roman" w:hAnsi="Times New Roman" w:cs="Times New Roman"/>
          <w:kern w:val="0"/>
          <w:lang w:eastAsia="en-GB"/>
          <w14:ligatures w14:val="none"/>
        </w:rPr>
        <w:t xml:space="preserve">The above-ground vegetation status was determined using </w:t>
      </w:r>
      <w:r w:rsidR="001C642D">
        <w:rPr>
          <w:rFonts w:ascii="Times New Roman" w:eastAsia="Times New Roman" w:hAnsi="Times New Roman" w:cs="Times New Roman"/>
          <w:kern w:val="0"/>
          <w:lang w:eastAsia="en-GB"/>
          <w14:ligatures w14:val="none"/>
        </w:rPr>
        <w:t>three random</w:t>
      </w:r>
      <w:r w:rsidR="002D060F">
        <w:rPr>
          <w:rFonts w:ascii="Times New Roman" w:eastAsia="Times New Roman" w:hAnsi="Times New Roman" w:cs="Times New Roman"/>
          <w:kern w:val="0"/>
          <w:lang w:eastAsia="en-GB"/>
          <w14:ligatures w14:val="none"/>
        </w:rPr>
        <w:t xml:space="preserve"> </w:t>
      </w:r>
      <w:r w:rsidRPr="00972D98">
        <w:rPr>
          <w:rFonts w:ascii="Times New Roman" w:eastAsia="Times New Roman" w:hAnsi="Times New Roman" w:cs="Times New Roman"/>
          <w:kern w:val="0"/>
          <w:lang w:eastAsia="en-GB"/>
          <w14:ligatures w14:val="none"/>
        </w:rPr>
        <w:t xml:space="preserve">quadrats (50 cm × 50 cm) following the standard field vegetation survey method </w:t>
      </w:r>
      <w:sdt>
        <w:sdtPr>
          <w:rPr>
            <w:rFonts w:ascii="Times New Roman" w:eastAsia="Times New Roman" w:hAnsi="Times New Roman" w:cs="Times New Roman"/>
            <w:color w:val="000000"/>
            <w:kern w:val="0"/>
            <w:lang w:eastAsia="en-GB"/>
            <w14:ligatures w14:val="none"/>
          </w:rPr>
          <w:tag w:val="MENDELEY_CITATION_v3_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"/>
          <w:id w:val="-841461798"/>
          <w:placeholder>
            <w:docPart w:val="448655A5EEB840BE9239F333BFE75785"/>
          </w:placeholder>
        </w:sdtPr>
        <w:sdtEndPr/>
        <w:sdtContent>
          <w:r w:rsidR="005207BE" w:rsidRPr="005207BE">
            <w:rPr>
              <w:rFonts w:ascii="Times New Roman" w:eastAsia="Times New Roman" w:hAnsi="Times New Roman" w:cs="Times New Roman"/>
              <w:color w:val="000000"/>
            </w:rPr>
            <w:t>(Liu et al., 2018)</w:t>
          </w:r>
        </w:sdtContent>
      </w:sdt>
      <w:r w:rsidRPr="00972D98">
        <w:rPr>
          <w:rFonts w:ascii="Times New Roman" w:eastAsia="Times New Roman" w:hAnsi="Times New Roman" w:cs="Times New Roman"/>
          <w:kern w:val="0"/>
          <w:lang w:eastAsia="en-GB"/>
          <w14:ligatures w14:val="none"/>
        </w:rPr>
        <w:t xml:space="preserve">. </w:t>
      </w:r>
      <w:bookmarkEnd w:id="9"/>
      <w:r w:rsidRPr="00972D98">
        <w:rPr>
          <w:rFonts w:ascii="Times New Roman" w:eastAsia="Times New Roman" w:hAnsi="Times New Roman" w:cs="Times New Roman"/>
          <w:kern w:val="0"/>
          <w:lang w:eastAsia="en-GB"/>
          <w14:ligatures w14:val="none"/>
        </w:rPr>
        <w:t>Vegetation cover (%) and height (cm) were recorded in five quadrats per plot. All plants were identified at the species level, clipped at ground level, sorted into sedges, forbs, and grasses, and oven-dried at 65 °C to constant weight. Vegetation species richness was recorded as the number of species per plot, while the vegetation species diversity was calculated using the Shannon diversity index (H):</w:t>
      </w:r>
    </w:p>
    <w:p w14:paraId="23791108" w14:textId="77777777" w:rsidR="00F4568E" w:rsidRPr="00972D98" w:rsidRDefault="00F4568E" w:rsidP="00972D98">
      <w:pPr>
        <w:spacing w:after="0" w:line="360" w:lineRule="auto"/>
        <w:ind w:firstLineChars="200" w:firstLine="480"/>
        <w:jc w:val="both"/>
        <w:rPr>
          <w:rFonts w:ascii="Times New Roman" w:eastAsia="Times New Roman" w:hAnsi="Times New Roman" w:cs="Times New Roman"/>
          <w:kern w:val="0"/>
          <w:lang w:eastAsia="en-GB"/>
          <w14:ligatures w14:val="none"/>
        </w:rPr>
      </w:pPr>
      <m:oMathPara>
        <m:oMathParaPr>
          <m:jc m:val="center"/>
        </m:oMathParaPr>
        <m:oMath>
          <m:r>
            <m:rPr>
              <m:sty m:val="p"/>
            </m:rPr>
            <w:rPr>
              <w:rFonts w:ascii="Cambria Math" w:eastAsia="Times New Roman" w:hAnsi="Cambria Math" w:cs="Times New Roman"/>
              <w:kern w:val="0"/>
              <w:lang w:eastAsia="en-GB"/>
              <w14:ligatures w14:val="none"/>
            </w:rPr>
            <m:t xml:space="preserve">H= - </m:t>
          </m:r>
          <m:nary>
            <m:naryPr>
              <m:chr m:val="∑"/>
              <m:limLoc m:val="undOvr"/>
              <m:subHide m:val="1"/>
              <m:supHide m:val="1"/>
              <m:ctrlPr>
                <w:rPr>
                  <w:rFonts w:ascii="Cambria Math" w:eastAsia="Times New Roman" w:hAnsi="Cambria Math" w:cs="Times New Roman"/>
                  <w:kern w:val="0"/>
                  <w:lang w:eastAsia="en-GB"/>
                  <w14:ligatures w14:val="none"/>
                </w:rPr>
              </m:ctrlPr>
            </m:naryPr>
            <m:sub/>
            <m:sup/>
            <m:e>
              <m:r>
                <m:rPr>
                  <m:sty m:val="p"/>
                </m:rPr>
                <w:rPr>
                  <w:rFonts w:ascii="Cambria Math" w:eastAsia="Times New Roman" w:hAnsi="Cambria Math" w:cs="Times New Roman"/>
                  <w:kern w:val="0"/>
                  <w:lang w:eastAsia="en-GB"/>
                  <w14:ligatures w14:val="none"/>
                </w:rPr>
                <m:t>(</m:t>
              </m:r>
              <m:r>
                <w:rPr>
                  <w:rFonts w:ascii="Cambria Math" w:eastAsia="Times New Roman" w:hAnsi="Cambria Math" w:cs="Times New Roman"/>
                  <w:kern w:val="0"/>
                  <w:lang w:eastAsia="en-GB"/>
                  <w14:ligatures w14:val="none"/>
                </w:rPr>
                <m:t>Pi</m:t>
              </m:r>
              <m:r>
                <m:rPr>
                  <m:sty m:val="p"/>
                </m:rPr>
                <w:rPr>
                  <w:rFonts w:ascii="Cambria Math" w:eastAsia="Times New Roman" w:hAnsi="Cambria Math" w:cs="Times New Roman"/>
                  <w:kern w:val="0"/>
                  <w:lang w:eastAsia="en-GB"/>
                  <w14:ligatures w14:val="none"/>
                </w:rPr>
                <m:t xml:space="preserve"> ×</m:t>
              </m:r>
              <m:func>
                <m:funcPr>
                  <m:ctrlPr>
                    <w:rPr>
                      <w:rFonts w:ascii="Cambria Math" w:eastAsia="Times New Roman" w:hAnsi="Cambria Math" w:cs="Times New Roman"/>
                      <w:kern w:val="0"/>
                      <w:lang w:eastAsia="en-GB"/>
                      <w14:ligatures w14:val="none"/>
                    </w:rPr>
                  </m:ctrlPr>
                </m:funcPr>
                <m:fName>
                  <m:r>
                    <m:rPr>
                      <m:sty m:val="p"/>
                    </m:rPr>
                    <w:rPr>
                      <w:rFonts w:ascii="Cambria Math" w:eastAsia="Times New Roman" w:hAnsi="Cambria Math" w:cs="Times New Roman"/>
                      <w:kern w:val="0"/>
                      <w:lang w:eastAsia="en-GB"/>
                      <w14:ligatures w14:val="none"/>
                    </w:rPr>
                    <m:t>ln</m:t>
                  </m:r>
                </m:fName>
                <m:e>
                  <m:d>
                    <m:dPr>
                      <m:ctrlPr>
                        <w:rPr>
                          <w:rFonts w:ascii="Cambria Math" w:eastAsia="Times New Roman" w:hAnsi="Cambria Math" w:cs="Times New Roman"/>
                          <w:kern w:val="0"/>
                          <w:lang w:eastAsia="en-GB"/>
                          <w14:ligatures w14:val="none"/>
                        </w:rPr>
                      </m:ctrlPr>
                    </m:dPr>
                    <m:e>
                      <m:r>
                        <w:rPr>
                          <w:rFonts w:ascii="Cambria Math" w:eastAsia="Times New Roman" w:hAnsi="Cambria Math" w:cs="Times New Roman"/>
                          <w:kern w:val="0"/>
                          <w:lang w:eastAsia="en-GB"/>
                          <w14:ligatures w14:val="none"/>
                        </w:rPr>
                        <m:t>Pi</m:t>
                      </m:r>
                    </m:e>
                  </m:d>
                </m:e>
              </m:func>
            </m:e>
          </m:nary>
          <m:r>
            <m:rPr>
              <m:sty m:val="p"/>
            </m:rPr>
            <w:rPr>
              <w:rFonts w:ascii="Cambria Math" w:eastAsia="Times New Roman" w:hAnsi="Cambria Math" w:cs="Times New Roman"/>
              <w:kern w:val="0"/>
              <w:lang w:eastAsia="en-GB"/>
              <w14:ligatures w14:val="none"/>
            </w:rPr>
            <m:t xml:space="preserve">) </m:t>
          </m:r>
        </m:oMath>
      </m:oMathPara>
    </w:p>
    <w:p w14:paraId="76152F7B" w14:textId="24A20001" w:rsidR="00344208" w:rsidRPr="00972D98" w:rsidRDefault="00F4568E" w:rsidP="00972D98">
      <w:pPr>
        <w:spacing w:line="360" w:lineRule="auto"/>
        <w:jc w:val="both"/>
        <w:rPr>
          <w:rFonts w:ascii="Times New Roman" w:eastAsia="Times New Roman" w:hAnsi="Times New Roman" w:cs="Times New Roman"/>
          <w:kern w:val="0"/>
          <w:lang w:eastAsia="en-GB"/>
          <w14:ligatures w14:val="none"/>
        </w:rPr>
      </w:pPr>
      <w:r w:rsidRPr="00972D98">
        <w:rPr>
          <w:rFonts w:ascii="Times New Roman" w:eastAsia="Times New Roman" w:hAnsi="Times New Roman" w:cs="Times New Roman"/>
          <w:kern w:val="0"/>
          <w:lang w:eastAsia="en-GB"/>
          <w14:ligatures w14:val="none"/>
        </w:rPr>
        <w:t xml:space="preserve">where </w:t>
      </w:r>
      <m:oMath>
        <m:r>
          <w:rPr>
            <w:rFonts w:ascii="Cambria Math" w:eastAsia="Times New Roman" w:hAnsi="Cambria Math" w:cs="Times New Roman"/>
            <w:kern w:val="0"/>
            <w:lang w:eastAsia="en-GB"/>
            <w14:ligatures w14:val="none"/>
          </w:rPr>
          <m:t>Pi</m:t>
        </m:r>
      </m:oMath>
      <w:r w:rsidRPr="00972D98">
        <w:rPr>
          <w:rFonts w:ascii="Times New Roman" w:eastAsia="Times New Roman" w:hAnsi="Times New Roman" w:cs="Times New Roman"/>
          <w:kern w:val="0"/>
          <w:lang w:eastAsia="en-GB"/>
          <w14:ligatures w14:val="none"/>
        </w:rPr>
        <w:t xml:space="preserve"> is the relative cover of species </w:t>
      </w:r>
      <m:oMath>
        <m:r>
          <w:rPr>
            <w:rFonts w:ascii="Cambria Math" w:eastAsia="Times New Roman" w:hAnsi="Cambria Math" w:cs="Times New Roman"/>
            <w:kern w:val="0"/>
            <w:lang w:eastAsia="en-GB"/>
            <w14:ligatures w14:val="none"/>
          </w:rPr>
          <m:t>i</m:t>
        </m:r>
      </m:oMath>
      <w:r w:rsidRPr="00972D98">
        <w:rPr>
          <w:rFonts w:ascii="Times New Roman" w:eastAsia="Times New Roman" w:hAnsi="Times New Roman" w:cs="Times New Roman"/>
          <w:kern w:val="0"/>
          <w:lang w:eastAsia="en-GB"/>
          <w14:ligatures w14:val="none"/>
        </w:rPr>
        <w:t>.</w:t>
      </w:r>
    </w:p>
    <w:p w14:paraId="7201D93A" w14:textId="6EE51386" w:rsidR="00DB0165" w:rsidRPr="00972D98" w:rsidRDefault="00F4568E" w:rsidP="00972D98">
      <w:pPr>
        <w:spacing w:line="360" w:lineRule="auto"/>
        <w:jc w:val="both"/>
        <w:rPr>
          <w:rFonts w:ascii="Times New Roman" w:hAnsi="Times New Roman" w:cs="Times New Roman"/>
          <w:b/>
          <w:bCs/>
          <w:i/>
          <w:iCs/>
        </w:rPr>
      </w:pPr>
      <w:r w:rsidRPr="00972D98">
        <w:rPr>
          <w:rFonts w:ascii="Times New Roman" w:hAnsi="Times New Roman" w:cs="Times New Roman"/>
          <w:b/>
          <w:bCs/>
          <w:i/>
          <w:iCs/>
        </w:rPr>
        <w:t>S1.</w:t>
      </w:r>
      <w:r w:rsidR="00AE2911" w:rsidRPr="00972D98">
        <w:rPr>
          <w:rFonts w:ascii="Times New Roman" w:hAnsi="Times New Roman" w:cs="Times New Roman"/>
          <w:b/>
          <w:bCs/>
          <w:i/>
          <w:iCs/>
        </w:rPr>
        <w:t>4</w:t>
      </w:r>
      <w:r w:rsidRPr="00972D98">
        <w:rPr>
          <w:rFonts w:ascii="Times New Roman" w:hAnsi="Times New Roman" w:cs="Times New Roman"/>
          <w:b/>
          <w:bCs/>
          <w:i/>
          <w:iCs/>
        </w:rPr>
        <w:t>. Microbial analysis</w:t>
      </w:r>
    </w:p>
    <w:p w14:paraId="6296C6C7" w14:textId="34A1A761" w:rsidR="000C5D4D" w:rsidRPr="00972D98" w:rsidRDefault="00F4568E" w:rsidP="00972D98">
      <w:pPr>
        <w:spacing w:line="360" w:lineRule="auto"/>
        <w:jc w:val="both"/>
        <w:rPr>
          <w:rFonts w:ascii="Times New Roman" w:eastAsia="Times New Roman" w:hAnsi="Times New Roman" w:cs="Times New Roman"/>
          <w:kern w:val="0"/>
          <w:lang w:eastAsia="en-GB"/>
          <w14:ligatures w14:val="none"/>
        </w:rPr>
      </w:pPr>
      <w:r w:rsidRPr="00972D98">
        <w:rPr>
          <w:rFonts w:ascii="Times New Roman" w:eastAsia="Times New Roman" w:hAnsi="Times New Roman" w:cs="Times New Roman"/>
          <w:kern w:val="0"/>
          <w:lang w:eastAsia="en-GB"/>
          <w14:ligatures w14:val="none"/>
        </w:rPr>
        <w:t xml:space="preserve">Total genomic DNA was extracted from the two-depth intervals and the rhizosphere and rhizoplane </w:t>
      </w:r>
      <w:r w:rsidR="005367C9">
        <w:rPr>
          <w:rFonts w:ascii="Times New Roman" w:eastAsia="Times New Roman" w:hAnsi="Times New Roman" w:cs="Times New Roman"/>
          <w:kern w:val="0"/>
          <w:lang w:eastAsia="en-GB"/>
          <w14:ligatures w14:val="none"/>
        </w:rPr>
        <w:t xml:space="preserve">soil </w:t>
      </w:r>
      <w:r w:rsidRPr="00972D98">
        <w:rPr>
          <w:rFonts w:ascii="Times New Roman" w:eastAsia="Times New Roman" w:hAnsi="Times New Roman" w:cs="Times New Roman"/>
          <w:kern w:val="0"/>
          <w:lang w:eastAsia="en-GB"/>
          <w14:ligatures w14:val="none"/>
        </w:rPr>
        <w:t xml:space="preserve">of three plants using the </w:t>
      </w:r>
      <w:proofErr w:type="spellStart"/>
      <w:r w:rsidRPr="00972D98">
        <w:rPr>
          <w:rFonts w:ascii="Times New Roman" w:eastAsia="Times New Roman" w:hAnsi="Times New Roman" w:cs="Times New Roman"/>
          <w:kern w:val="0"/>
          <w:lang w:eastAsia="en-GB"/>
          <w14:ligatures w14:val="none"/>
        </w:rPr>
        <w:t>DNeasy</w:t>
      </w:r>
      <w:proofErr w:type="spellEnd"/>
      <w:r w:rsidRPr="00972D98">
        <w:rPr>
          <w:rFonts w:ascii="Times New Roman" w:eastAsia="Times New Roman" w:hAnsi="Times New Roman" w:cs="Times New Roman"/>
          <w:kern w:val="0"/>
          <w:lang w:eastAsia="en-GB"/>
          <w14:ligatures w14:val="none"/>
        </w:rPr>
        <w:t xml:space="preserve">® </w:t>
      </w:r>
      <w:proofErr w:type="spellStart"/>
      <w:r w:rsidRPr="00972D98">
        <w:rPr>
          <w:rFonts w:ascii="Times New Roman" w:eastAsia="Times New Roman" w:hAnsi="Times New Roman" w:cs="Times New Roman"/>
          <w:kern w:val="0"/>
          <w:lang w:eastAsia="en-GB"/>
          <w14:ligatures w14:val="none"/>
        </w:rPr>
        <w:t>PowerSoil</w:t>
      </w:r>
      <w:proofErr w:type="spellEnd"/>
      <w:r w:rsidRPr="00972D98">
        <w:rPr>
          <w:rFonts w:ascii="Times New Roman" w:eastAsia="Times New Roman" w:hAnsi="Times New Roman" w:cs="Times New Roman"/>
          <w:kern w:val="0"/>
          <w:lang w:eastAsia="en-GB"/>
          <w14:ligatures w14:val="none"/>
        </w:rPr>
        <w:t>® Pro-Kit (QIAGEN, Germantown, MD, USA) as directed by the manufacturer. A Nanodrop-2000 UV-VIS spectrophotometer (</w:t>
      </w:r>
      <w:proofErr w:type="spellStart"/>
      <w:r w:rsidRPr="00972D98">
        <w:rPr>
          <w:rFonts w:ascii="Times New Roman" w:eastAsia="Times New Roman" w:hAnsi="Times New Roman" w:cs="Times New Roman"/>
          <w:kern w:val="0"/>
          <w:lang w:eastAsia="en-GB"/>
          <w14:ligatures w14:val="none"/>
        </w:rPr>
        <w:t>Thermo</w:t>
      </w:r>
      <w:proofErr w:type="spellEnd"/>
      <w:r w:rsidRPr="00972D98">
        <w:rPr>
          <w:rFonts w:ascii="Times New Roman" w:eastAsia="Times New Roman" w:hAnsi="Times New Roman" w:cs="Times New Roman"/>
          <w:kern w:val="0"/>
          <w:lang w:eastAsia="en-GB"/>
          <w14:ligatures w14:val="none"/>
        </w:rPr>
        <w:t xml:space="preserve"> Scientific, Wilmington, DE, USA) was used to determine the concentration and purity of isolated genomic DNA, with A260/A280 and A260/A230 ratios between 1.8-2.0 considered adequate purity. The 338F (5’-ACTCCTACGGGAGGCAGCAG-3′) and 806R (5'-GGACTACHVGGGTWTCTAAT-3′) and ArBa515F (5ʹ-GTGCCAGCMGCCGCGGTAA-3ʹ) and Arch806R (5ʹ-GGACTACVSGGGTATCTAAT-3ʹ) primers targeted the V3-V4 regions of the </w:t>
      </w:r>
      <w:r w:rsidRPr="00972D98">
        <w:rPr>
          <w:rFonts w:ascii="Times New Roman" w:eastAsia="Times New Roman" w:hAnsi="Times New Roman" w:cs="Times New Roman"/>
          <w:kern w:val="0"/>
          <w:lang w:eastAsia="en-GB"/>
          <w14:ligatures w14:val="none"/>
        </w:rPr>
        <w:lastRenderedPageBreak/>
        <w:t xml:space="preserve">16s rRNA of the bacteria and archaea. In contrast, ITS1 (TCCGTAGGTGAACCTGCGG) and ITS2 (GCTGCGTTCTTCATCGATGC) targeted the internal transcribed spacer (ITS) region of fungi with Illumina Miseq </w:t>
      </w:r>
      <w:sdt>
        <w:sdtPr>
          <w:rPr>
            <w:rFonts w:ascii="Times New Roman" w:eastAsia="Times New Roman" w:hAnsi="Times New Roman" w:cs="Times New Roman"/>
            <w:color w:val="000000"/>
            <w:kern w:val="0"/>
            <w:lang w:eastAsia="en-GB"/>
            <w14:ligatures w14:val="none"/>
          </w:rPr>
          <w:tag w:val="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"/>
          <w:id w:val="-1671556438"/>
          <w:placeholder>
            <w:docPart w:val="35A1841286A840C9BEE7CA684A452D89"/>
          </w:placeholder>
        </w:sdtPr>
        <w:sdtEndPr/>
        <w:sdtContent>
          <w:r w:rsidR="005207BE" w:rsidRPr="005207BE">
            <w:rPr>
              <w:rFonts w:ascii="Times New Roman" w:eastAsia="Times New Roman" w:hAnsi="Times New Roman" w:cs="Times New Roman"/>
              <w:color w:val="000000"/>
            </w:rPr>
            <w:t>(Jiang et al., 2021; Mori et al., 2014; White et al., 1990)</w:t>
          </w:r>
        </w:sdtContent>
      </w:sdt>
      <w:r w:rsidRPr="00972D98">
        <w:rPr>
          <w:rFonts w:ascii="Times New Roman" w:eastAsia="Times New Roman" w:hAnsi="Times New Roman" w:cs="Times New Roman"/>
          <w:kern w:val="0"/>
          <w:lang w:eastAsia="en-GB"/>
          <w14:ligatures w14:val="none"/>
        </w:rPr>
        <w:t xml:space="preserve"> through ABI </w:t>
      </w:r>
      <w:proofErr w:type="spellStart"/>
      <w:r w:rsidRPr="00972D98">
        <w:rPr>
          <w:rFonts w:ascii="Times New Roman" w:eastAsia="Times New Roman" w:hAnsi="Times New Roman" w:cs="Times New Roman"/>
          <w:kern w:val="0"/>
          <w:lang w:eastAsia="en-GB"/>
          <w14:ligatures w14:val="none"/>
        </w:rPr>
        <w:t>GeneAmp</w:t>
      </w:r>
      <w:proofErr w:type="spellEnd"/>
      <w:r w:rsidRPr="00972D98">
        <w:rPr>
          <w:rFonts w:ascii="Times New Roman" w:eastAsia="Times New Roman" w:hAnsi="Times New Roman" w:cs="Times New Roman"/>
          <w:kern w:val="0"/>
          <w:lang w:eastAsia="en-GB"/>
          <w14:ligatures w14:val="none"/>
        </w:rPr>
        <w:t xml:space="preserve">® 9700 </w:t>
      </w:r>
      <w:r w:rsidR="00DE6EB4" w:rsidRPr="00972D98">
        <w:rPr>
          <w:rFonts w:ascii="Times New Roman" w:eastAsia="Times New Roman" w:hAnsi="Times New Roman" w:cs="Times New Roman"/>
          <w:kern w:val="0"/>
          <w:lang w:eastAsia="en-GB"/>
          <w14:ligatures w14:val="none"/>
        </w:rPr>
        <w:t xml:space="preserve">Polymerase chain reaction </w:t>
      </w:r>
      <w:r w:rsidR="00DE6EB4">
        <w:rPr>
          <w:rFonts w:ascii="Times New Roman" w:eastAsia="Times New Roman" w:hAnsi="Times New Roman" w:cs="Times New Roman"/>
          <w:kern w:val="0"/>
          <w:lang w:eastAsia="en-GB"/>
          <w14:ligatures w14:val="none"/>
        </w:rPr>
        <w:t>(</w:t>
      </w:r>
      <w:r w:rsidRPr="00972D98">
        <w:rPr>
          <w:rFonts w:ascii="Times New Roman" w:eastAsia="Times New Roman" w:hAnsi="Times New Roman" w:cs="Times New Roman"/>
          <w:kern w:val="0"/>
          <w:lang w:eastAsia="en-GB"/>
          <w14:ligatures w14:val="none"/>
        </w:rPr>
        <w:t>PCR</w:t>
      </w:r>
      <w:r w:rsidR="00DE6EB4">
        <w:rPr>
          <w:rFonts w:ascii="Times New Roman" w:eastAsia="Times New Roman" w:hAnsi="Times New Roman" w:cs="Times New Roman"/>
          <w:kern w:val="0"/>
          <w:lang w:eastAsia="en-GB"/>
          <w14:ligatures w14:val="none"/>
        </w:rPr>
        <w:t>)</w:t>
      </w:r>
      <w:r w:rsidRPr="00972D98">
        <w:rPr>
          <w:rFonts w:ascii="Times New Roman" w:eastAsia="Times New Roman" w:hAnsi="Times New Roman" w:cs="Times New Roman"/>
          <w:kern w:val="0"/>
          <w:lang w:eastAsia="en-GB"/>
          <w14:ligatures w14:val="none"/>
        </w:rPr>
        <w:t xml:space="preserve"> thermocycler (ABI, CA, USA). </w:t>
      </w:r>
    </w:p>
    <w:p w14:paraId="39BB1B2A" w14:textId="55E27477" w:rsidR="00F4568E" w:rsidRPr="00972D98" w:rsidRDefault="006437E2" w:rsidP="00972D98">
      <w:pPr>
        <w:spacing w:line="360" w:lineRule="auto"/>
        <w:ind w:firstLine="180"/>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The PCR</w:t>
      </w:r>
      <w:r w:rsidR="00DE6EB4">
        <w:rPr>
          <w:rFonts w:ascii="Times New Roman" w:eastAsia="Times New Roman" w:hAnsi="Times New Roman" w:cs="Times New Roman"/>
          <w:kern w:val="0"/>
          <w:lang w:eastAsia="en-GB"/>
          <w14:ligatures w14:val="none"/>
        </w:rPr>
        <w:t xml:space="preserve"> </w:t>
      </w:r>
      <w:r w:rsidR="00F4568E" w:rsidRPr="00972D98">
        <w:rPr>
          <w:rFonts w:ascii="Times New Roman" w:eastAsia="Times New Roman" w:hAnsi="Times New Roman" w:cs="Times New Roman"/>
          <w:kern w:val="0"/>
          <w:lang w:eastAsia="en-GB"/>
          <w14:ligatures w14:val="none"/>
        </w:rPr>
        <w:t xml:space="preserve">was performed in a </w:t>
      </w:r>
      <w:proofErr w:type="spellStart"/>
      <w:r w:rsidR="00F4568E" w:rsidRPr="00972D98">
        <w:rPr>
          <w:rFonts w:ascii="Times New Roman" w:eastAsia="Times New Roman" w:hAnsi="Times New Roman" w:cs="Times New Roman"/>
          <w:kern w:val="0"/>
          <w:lang w:eastAsia="en-GB"/>
          <w14:ligatures w14:val="none"/>
        </w:rPr>
        <w:t>GeneAmp</w:t>
      </w:r>
      <w:proofErr w:type="spellEnd"/>
      <w:r w:rsidR="00F4568E" w:rsidRPr="00972D98">
        <w:rPr>
          <w:rFonts w:ascii="Times New Roman" w:eastAsia="Times New Roman" w:hAnsi="Times New Roman" w:cs="Times New Roman"/>
          <w:kern w:val="0"/>
          <w:lang w:eastAsia="en-GB"/>
          <w14:ligatures w14:val="none"/>
        </w:rPr>
        <w:t xml:space="preserve"> 9700 thermocycler (Applied Biosystems, Foster City, CA, USA) </w:t>
      </w:r>
      <w:r>
        <w:rPr>
          <w:rFonts w:ascii="Times New Roman" w:eastAsia="Times New Roman" w:hAnsi="Times New Roman" w:cs="Times New Roman"/>
          <w:kern w:val="0"/>
          <w:lang w:eastAsia="en-GB"/>
          <w14:ligatures w14:val="none"/>
        </w:rPr>
        <w:t>following</w:t>
      </w:r>
      <w:r w:rsidR="00F4568E" w:rsidRPr="00972D98">
        <w:rPr>
          <w:rFonts w:ascii="Times New Roman" w:eastAsia="Times New Roman" w:hAnsi="Times New Roman" w:cs="Times New Roman"/>
          <w:kern w:val="0"/>
          <w:lang w:eastAsia="en-GB"/>
          <w14:ligatures w14:val="none"/>
        </w:rPr>
        <w:t xml:space="preserve"> the Earth Microbiome Project standard protocols </w:t>
      </w:r>
      <w:sdt>
        <w:sdtPr>
          <w:rPr>
            <w:rFonts w:ascii="Times New Roman" w:eastAsia="Times New Roman" w:hAnsi="Times New Roman" w:cs="Times New Roman"/>
            <w:color w:val="000000"/>
            <w:kern w:val="0"/>
            <w:lang w:eastAsia="en-GB"/>
            <w14:ligatures w14:val="none"/>
          </w:rPr>
          <w:tag w:val="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"/>
          <w:id w:val="-235630296"/>
          <w:placeholder>
            <w:docPart w:val="E541D4388EF048EDBE7CB7C0601E9F5C"/>
          </w:placeholder>
        </w:sdtPr>
        <w:sdtEndPr/>
        <w:sdtContent>
          <w:r w:rsidR="005207BE" w:rsidRPr="005207BE">
            <w:rPr>
              <w:rFonts w:ascii="Times New Roman" w:eastAsia="Times New Roman" w:hAnsi="Times New Roman" w:cs="Times New Roman"/>
              <w:color w:val="000000"/>
            </w:rPr>
            <w:t>(Thompson et al., 2017)</w:t>
          </w:r>
        </w:sdtContent>
      </w:sdt>
      <w:r w:rsidR="00F4568E" w:rsidRPr="00972D98">
        <w:rPr>
          <w:rFonts w:ascii="Times New Roman" w:eastAsia="Times New Roman" w:hAnsi="Times New Roman" w:cs="Times New Roman"/>
          <w:kern w:val="0"/>
          <w:lang w:eastAsia="en-GB"/>
          <w14:ligatures w14:val="none"/>
        </w:rPr>
        <w:t xml:space="preserve">. Amplicons were pooled in equimolar concentrations and sequenced on the Illumina </w:t>
      </w:r>
      <w:proofErr w:type="spellStart"/>
      <w:r w:rsidR="00F4568E" w:rsidRPr="00972D98">
        <w:rPr>
          <w:rFonts w:ascii="Times New Roman" w:eastAsia="Times New Roman" w:hAnsi="Times New Roman" w:cs="Times New Roman"/>
          <w:kern w:val="0"/>
          <w:lang w:eastAsia="en-GB"/>
          <w14:ligatures w14:val="none"/>
        </w:rPr>
        <w:t>MiSeq</w:t>
      </w:r>
      <w:proofErr w:type="spellEnd"/>
      <w:r w:rsidR="00F4568E" w:rsidRPr="00972D98">
        <w:rPr>
          <w:rFonts w:ascii="Times New Roman" w:eastAsia="Times New Roman" w:hAnsi="Times New Roman" w:cs="Times New Roman"/>
          <w:kern w:val="0"/>
          <w:lang w:eastAsia="en-GB"/>
          <w14:ligatures w14:val="none"/>
        </w:rPr>
        <w:t xml:space="preserve"> platform (2×300 </w:t>
      </w:r>
      <w:proofErr w:type="spellStart"/>
      <w:r w:rsidR="00F4568E" w:rsidRPr="00972D98">
        <w:rPr>
          <w:rFonts w:ascii="Times New Roman" w:eastAsia="Times New Roman" w:hAnsi="Times New Roman" w:cs="Times New Roman"/>
          <w:kern w:val="0"/>
          <w:lang w:eastAsia="en-GB"/>
          <w14:ligatures w14:val="none"/>
        </w:rPr>
        <w:t>bp</w:t>
      </w:r>
      <w:proofErr w:type="spellEnd"/>
      <w:r w:rsidR="00F4568E" w:rsidRPr="00972D98">
        <w:rPr>
          <w:rFonts w:ascii="Times New Roman" w:eastAsia="Times New Roman" w:hAnsi="Times New Roman" w:cs="Times New Roman"/>
          <w:kern w:val="0"/>
          <w:lang w:eastAsia="en-GB"/>
          <w14:ligatures w14:val="none"/>
        </w:rPr>
        <w:t xml:space="preserve"> paired-end reads) at </w:t>
      </w:r>
      <w:proofErr w:type="spellStart"/>
      <w:r w:rsidR="00F4568E" w:rsidRPr="00972D98">
        <w:rPr>
          <w:rFonts w:ascii="Times New Roman" w:eastAsia="Times New Roman" w:hAnsi="Times New Roman" w:cs="Times New Roman"/>
          <w:kern w:val="0"/>
          <w:lang w:eastAsia="en-GB"/>
          <w14:ligatures w14:val="none"/>
        </w:rPr>
        <w:t>MajorBio</w:t>
      </w:r>
      <w:proofErr w:type="spellEnd"/>
      <w:r w:rsidR="00F4568E" w:rsidRPr="00972D98">
        <w:rPr>
          <w:rFonts w:ascii="Times New Roman" w:eastAsia="Times New Roman" w:hAnsi="Times New Roman" w:cs="Times New Roman"/>
          <w:kern w:val="0"/>
          <w:lang w:eastAsia="en-GB"/>
          <w14:ligatures w14:val="none"/>
        </w:rPr>
        <w:t xml:space="preserve"> Bio-Pharm Technology (Shanghai, China). Raw paired-end reads were merged with FLASH software (v1.2.11), and merged reads were filtered for quality and chimera removal using QIIME (v2) and </w:t>
      </w:r>
      <w:proofErr w:type="spellStart"/>
      <w:r w:rsidR="00F4568E" w:rsidRPr="00972D98">
        <w:rPr>
          <w:rFonts w:ascii="Times New Roman" w:eastAsia="Times New Roman" w:hAnsi="Times New Roman" w:cs="Times New Roman"/>
          <w:kern w:val="0"/>
          <w:lang w:eastAsia="en-GB"/>
          <w14:ligatures w14:val="none"/>
        </w:rPr>
        <w:t>Fastp</w:t>
      </w:r>
      <w:proofErr w:type="spellEnd"/>
      <w:r w:rsidR="00F4568E" w:rsidRPr="00972D98">
        <w:rPr>
          <w:rFonts w:ascii="Times New Roman" w:eastAsia="Times New Roman" w:hAnsi="Times New Roman" w:cs="Times New Roman"/>
          <w:kern w:val="0"/>
          <w:lang w:eastAsia="en-GB"/>
          <w14:ligatures w14:val="none"/>
        </w:rPr>
        <w:t xml:space="preserve"> (version 0.19.6). Operational taxonomic units (OTUs) were clustered at 97% similarity with UPARSE (http://www.drive5.com/uparse/). The OTUs were assigned to different taxonomic schemes at a 70% confidence threshold using the ribosomal database project (RDP) classifier (</w:t>
      </w:r>
      <w:hyperlink r:id="rId7" w:history="1">
        <w:r w:rsidR="00F4568E" w:rsidRPr="00972D98">
          <w:rPr>
            <w:rFonts w:ascii="Times New Roman" w:eastAsia="Times New Roman" w:hAnsi="Times New Roman" w:cs="Times New Roman"/>
            <w:kern w:val="0"/>
            <w:lang w:eastAsia="en-GB"/>
            <w14:ligatures w14:val="none"/>
          </w:rPr>
          <w:t>http://rdp.cme</w:t>
        </w:r>
      </w:hyperlink>
      <w:r w:rsidR="00F4568E" w:rsidRPr="00972D98">
        <w:rPr>
          <w:rFonts w:ascii="Times New Roman" w:eastAsia="Times New Roman" w:hAnsi="Times New Roman" w:cs="Times New Roman"/>
          <w:kern w:val="0"/>
          <w:lang w:eastAsia="en-GB"/>
          <w14:ligatures w14:val="none"/>
        </w:rPr>
        <w:t xml:space="preserve">. msu.edu/) against the Silva database (Release138 </w:t>
      </w:r>
      <w:hyperlink r:id="rId8" w:history="1">
        <w:r w:rsidR="00F4568E" w:rsidRPr="00972D98">
          <w:rPr>
            <w:rFonts w:ascii="Times New Roman" w:eastAsia="Times New Roman" w:hAnsi="Times New Roman" w:cs="Times New Roman"/>
            <w:kern w:val="0"/>
            <w:lang w:eastAsia="en-GB"/>
            <w14:ligatures w14:val="none"/>
          </w:rPr>
          <w:t>http://www.arb-silva.de</w:t>
        </w:r>
      </w:hyperlink>
      <w:r w:rsidR="00F4568E" w:rsidRPr="00972D98">
        <w:rPr>
          <w:rFonts w:ascii="Times New Roman" w:eastAsia="Times New Roman" w:hAnsi="Times New Roman" w:cs="Times New Roman"/>
          <w:kern w:val="0"/>
          <w:lang w:eastAsia="en-GB"/>
          <w14:ligatures w14:val="none"/>
        </w:rPr>
        <w:t xml:space="preserve">) for bacteria </w:t>
      </w:r>
      <w:r w:rsidR="00C74C65" w:rsidRPr="00972D98">
        <w:rPr>
          <w:rFonts w:ascii="Times New Roman" w:eastAsia="Times New Roman" w:hAnsi="Times New Roman" w:cs="Times New Roman"/>
          <w:kern w:val="0"/>
          <w:lang w:eastAsia="en-GB"/>
          <w14:ligatures w14:val="none"/>
        </w:rPr>
        <w:t xml:space="preserve">and archaea, </w:t>
      </w:r>
      <w:r w:rsidR="00F4568E" w:rsidRPr="00972D98">
        <w:rPr>
          <w:rFonts w:ascii="Times New Roman" w:eastAsia="Times New Roman" w:hAnsi="Times New Roman" w:cs="Times New Roman"/>
          <w:kern w:val="0"/>
          <w:lang w:eastAsia="en-GB"/>
          <w14:ligatures w14:val="none"/>
        </w:rPr>
        <w:t xml:space="preserve">and the ITS fungi database (Unite 8.0) </w:t>
      </w:r>
      <w:sdt>
        <w:sdtPr>
          <w:rPr>
            <w:rFonts w:ascii="Times New Roman" w:eastAsia="Times New Roman" w:hAnsi="Times New Roman" w:cs="Times New Roman"/>
            <w:color w:val="000000"/>
            <w:kern w:val="0"/>
            <w:lang w:eastAsia="en-GB"/>
            <w14:ligatures w14:val="none"/>
          </w:rPr>
          <w:tag w:val="MENDELEY_CITATION_v3_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"/>
          <w:id w:val="2129810743"/>
          <w:placeholder>
            <w:docPart w:val="9B64FA3357604979AD2928B57C70FF82"/>
          </w:placeholder>
        </w:sdtPr>
        <w:sdtEndPr/>
        <w:sdtContent>
          <w:r w:rsidR="005207BE" w:rsidRPr="005207BE">
            <w:rPr>
              <w:rFonts w:ascii="Times New Roman" w:eastAsia="Times New Roman" w:hAnsi="Times New Roman" w:cs="Times New Roman"/>
              <w:color w:val="000000"/>
            </w:rPr>
            <w:t>(Zhou et al., 2023)</w:t>
          </w:r>
        </w:sdtContent>
      </w:sdt>
      <w:r w:rsidR="00F4568E" w:rsidRPr="00972D98">
        <w:rPr>
          <w:rFonts w:ascii="Times New Roman" w:eastAsia="Times New Roman" w:hAnsi="Times New Roman" w:cs="Times New Roman"/>
          <w:kern w:val="0"/>
          <w:lang w:eastAsia="en-GB"/>
          <w14:ligatures w14:val="none"/>
        </w:rPr>
        <w:t xml:space="preserve"> for fungi. Additionally, the OTUs were screened for non-archaeal OTUs to obtain archaeal OTUs.</w:t>
      </w:r>
    </w:p>
    <w:p w14:paraId="3F7BC594" w14:textId="7514CF99" w:rsidR="00C74C65" w:rsidRPr="00972D98" w:rsidRDefault="00C74C65" w:rsidP="00972D98">
      <w:pPr>
        <w:spacing w:line="360" w:lineRule="auto"/>
        <w:jc w:val="both"/>
        <w:rPr>
          <w:rFonts w:ascii="Times New Roman" w:eastAsia="Times New Roman" w:hAnsi="Times New Roman" w:cs="Times New Roman"/>
          <w:b/>
          <w:bCs/>
          <w:i/>
          <w:iCs/>
          <w:kern w:val="0"/>
          <w:lang w:eastAsia="en-GB"/>
          <w14:ligatures w14:val="none"/>
        </w:rPr>
      </w:pPr>
      <w:r w:rsidRPr="00972D98">
        <w:rPr>
          <w:rFonts w:ascii="Times New Roman" w:eastAsia="Times New Roman" w:hAnsi="Times New Roman" w:cs="Times New Roman"/>
          <w:b/>
          <w:bCs/>
          <w:i/>
          <w:iCs/>
          <w:kern w:val="0"/>
          <w:lang w:eastAsia="en-GB"/>
          <w14:ligatures w14:val="none"/>
        </w:rPr>
        <w:t>S1.</w:t>
      </w:r>
      <w:r w:rsidR="00AE2911" w:rsidRPr="00972D98">
        <w:rPr>
          <w:rFonts w:ascii="Times New Roman" w:eastAsia="Times New Roman" w:hAnsi="Times New Roman" w:cs="Times New Roman"/>
          <w:b/>
          <w:bCs/>
          <w:i/>
          <w:iCs/>
          <w:kern w:val="0"/>
          <w:lang w:eastAsia="en-GB"/>
          <w14:ligatures w14:val="none"/>
        </w:rPr>
        <w:t xml:space="preserve">5 </w:t>
      </w:r>
      <w:r w:rsidRPr="00972D98">
        <w:rPr>
          <w:rFonts w:ascii="Times New Roman" w:eastAsia="Times New Roman" w:hAnsi="Times New Roman" w:cs="Times New Roman"/>
          <w:b/>
          <w:bCs/>
          <w:i/>
          <w:iCs/>
          <w:kern w:val="0"/>
          <w:lang w:eastAsia="en-GB"/>
          <w14:ligatures w14:val="none"/>
        </w:rPr>
        <w:t>Bioinformatics</w:t>
      </w:r>
      <w:r w:rsidR="00906017" w:rsidRPr="00972D98">
        <w:rPr>
          <w:rFonts w:ascii="Times New Roman" w:eastAsia="Times New Roman" w:hAnsi="Times New Roman" w:cs="Times New Roman"/>
          <w:b/>
          <w:bCs/>
          <w:i/>
          <w:iCs/>
          <w:kern w:val="0"/>
          <w:lang w:eastAsia="en-GB"/>
          <w14:ligatures w14:val="none"/>
        </w:rPr>
        <w:t xml:space="preserve"> and </w:t>
      </w:r>
      <w:r w:rsidRPr="00972D98">
        <w:rPr>
          <w:rFonts w:ascii="Times New Roman" w:eastAsia="Times New Roman" w:hAnsi="Times New Roman" w:cs="Times New Roman"/>
          <w:b/>
          <w:bCs/>
          <w:i/>
          <w:iCs/>
          <w:kern w:val="0"/>
          <w:lang w:eastAsia="en-GB"/>
          <w14:ligatures w14:val="none"/>
        </w:rPr>
        <w:t>data</w:t>
      </w:r>
      <w:r w:rsidR="00906017" w:rsidRPr="00972D98">
        <w:rPr>
          <w:rFonts w:ascii="Times New Roman" w:eastAsia="Times New Roman" w:hAnsi="Times New Roman" w:cs="Times New Roman"/>
          <w:b/>
          <w:bCs/>
          <w:i/>
          <w:iCs/>
          <w:kern w:val="0"/>
          <w:lang w:eastAsia="en-GB"/>
          <w14:ligatures w14:val="none"/>
        </w:rPr>
        <w:t xml:space="preserve"> </w:t>
      </w:r>
      <w:r w:rsidRPr="00972D98">
        <w:rPr>
          <w:rFonts w:ascii="Times New Roman" w:eastAsia="Times New Roman" w:hAnsi="Times New Roman" w:cs="Times New Roman"/>
          <w:b/>
          <w:bCs/>
          <w:i/>
          <w:iCs/>
          <w:kern w:val="0"/>
          <w:lang w:eastAsia="en-GB"/>
          <w14:ligatures w14:val="none"/>
        </w:rPr>
        <w:t>analysis</w:t>
      </w:r>
    </w:p>
    <w:p w14:paraId="33CCC2D9" w14:textId="03DA5378" w:rsidR="00906017" w:rsidRPr="00972D98" w:rsidRDefault="00C74C65" w:rsidP="00972D98">
      <w:pPr>
        <w:spacing w:after="0" w:line="360" w:lineRule="auto"/>
        <w:jc w:val="both"/>
        <w:rPr>
          <w:rFonts w:ascii="Times New Roman" w:hAnsi="Times New Roman" w:cs="Times New Roman"/>
          <w:color w:val="000000" w:themeColor="text1"/>
        </w:rPr>
      </w:pPr>
      <w:bookmarkStart w:id="10" w:name="_Hlk202977954"/>
      <w:r w:rsidRPr="00972D98">
        <w:rPr>
          <w:rFonts w:ascii="Times New Roman" w:eastAsia="Times New Roman" w:hAnsi="Times New Roman" w:cs="Times New Roman"/>
          <w:kern w:val="0"/>
          <w:lang w:eastAsia="en-GB"/>
          <w14:ligatures w14:val="none"/>
        </w:rPr>
        <w:t xml:space="preserve">Normality assumptions were </w:t>
      </w:r>
      <w:r w:rsidR="006437E2">
        <w:rPr>
          <w:rFonts w:ascii="Times New Roman" w:eastAsia="Times New Roman" w:hAnsi="Times New Roman" w:cs="Times New Roman"/>
          <w:kern w:val="0"/>
          <w:lang w:eastAsia="en-GB"/>
          <w14:ligatures w14:val="none"/>
        </w:rPr>
        <w:t>tested</w:t>
      </w:r>
      <w:r w:rsidR="006437E2" w:rsidRPr="00972D98">
        <w:rPr>
          <w:rFonts w:ascii="Times New Roman" w:eastAsia="Times New Roman" w:hAnsi="Times New Roman" w:cs="Times New Roman"/>
          <w:kern w:val="0"/>
          <w:lang w:eastAsia="en-GB"/>
          <w14:ligatures w14:val="none"/>
        </w:rPr>
        <w:t xml:space="preserve"> </w:t>
      </w:r>
      <w:r w:rsidRPr="00972D98">
        <w:rPr>
          <w:rFonts w:ascii="Times New Roman" w:eastAsia="Times New Roman" w:hAnsi="Times New Roman" w:cs="Times New Roman"/>
          <w:kern w:val="0"/>
          <w:lang w:eastAsia="en-GB"/>
          <w14:ligatures w14:val="none"/>
        </w:rPr>
        <w:t xml:space="preserve">using Shapiro-Wilk tests, and when assumptions were violated, non-parametric </w:t>
      </w:r>
      <w:r w:rsidR="006437E2">
        <w:rPr>
          <w:rFonts w:ascii="Times New Roman" w:eastAsia="Times New Roman" w:hAnsi="Times New Roman" w:cs="Times New Roman"/>
          <w:kern w:val="0"/>
          <w:lang w:eastAsia="en-GB"/>
          <w14:ligatures w14:val="none"/>
        </w:rPr>
        <w:t>tests</w:t>
      </w:r>
      <w:r w:rsidR="006437E2" w:rsidRPr="00972D98">
        <w:rPr>
          <w:rFonts w:ascii="Times New Roman" w:eastAsia="Times New Roman" w:hAnsi="Times New Roman" w:cs="Times New Roman"/>
          <w:kern w:val="0"/>
          <w:lang w:eastAsia="en-GB"/>
          <w14:ligatures w14:val="none"/>
        </w:rPr>
        <w:t xml:space="preserve"> </w:t>
      </w:r>
      <w:r w:rsidRPr="00972D98">
        <w:rPr>
          <w:rFonts w:ascii="Times New Roman" w:eastAsia="Times New Roman" w:hAnsi="Times New Roman" w:cs="Times New Roman"/>
          <w:kern w:val="0"/>
          <w:lang w:eastAsia="en-GB"/>
          <w14:ligatures w14:val="none"/>
        </w:rPr>
        <w:t>were employed</w:t>
      </w:r>
      <w:bookmarkEnd w:id="10"/>
      <w:r w:rsidR="00C4789B">
        <w:rPr>
          <w:rFonts w:ascii="Times New Roman" w:eastAsia="Times New Roman" w:hAnsi="Times New Roman" w:cs="Times New Roman"/>
          <w:kern w:val="0"/>
          <w:lang w:eastAsia="en-GB"/>
          <w14:ligatures w14:val="none"/>
        </w:rPr>
        <w:t xml:space="preserve">. </w:t>
      </w:r>
      <w:r w:rsidRPr="00972D98">
        <w:rPr>
          <w:rFonts w:ascii="Times New Roman" w:eastAsia="Times New Roman" w:hAnsi="Times New Roman" w:cs="Times New Roman"/>
          <w:kern w:val="0"/>
          <w:lang w:eastAsia="en-GB"/>
          <w14:ligatures w14:val="none"/>
        </w:rPr>
        <w:t xml:space="preserve">Soil properties and plant characteristics were analyzed using one-way and two-way analyses of variance (ANOVA) by comparing means among sites, rhizospheres, and rhizoplanes, and between depths. Post-hoc comparisons were conducted using Tukey’s honest significant difference (HSD) test at </w:t>
      </w:r>
      <w:r w:rsidRPr="00972D98">
        <w:rPr>
          <w:rFonts w:ascii="Times New Roman" w:eastAsia="Times New Roman" w:hAnsi="Times New Roman" w:cs="Times New Roman"/>
          <w:i/>
          <w:iCs/>
          <w:kern w:val="0"/>
          <w:lang w:eastAsia="en-GB"/>
          <w14:ligatures w14:val="none"/>
        </w:rPr>
        <w:t>p</w:t>
      </w:r>
      <w:r w:rsidRPr="00972D98">
        <w:rPr>
          <w:rFonts w:ascii="Times New Roman" w:eastAsia="Times New Roman" w:hAnsi="Times New Roman" w:cs="Times New Roman"/>
          <w:kern w:val="0"/>
          <w:lang w:eastAsia="en-GB"/>
          <w14:ligatures w14:val="none"/>
        </w:rPr>
        <w:t xml:space="preserve"> &lt; 0.05.</w:t>
      </w:r>
      <w:r w:rsidR="00906017" w:rsidRPr="00972D98">
        <w:rPr>
          <w:rFonts w:ascii="Times New Roman" w:eastAsia="Times New Roman" w:hAnsi="Times New Roman" w:cs="Times New Roman"/>
          <w:kern w:val="0"/>
          <w:lang w:eastAsia="en-GB"/>
          <w14:ligatures w14:val="none"/>
        </w:rPr>
        <w:t xml:space="preserve"> </w:t>
      </w:r>
      <w:r w:rsidR="00906017" w:rsidRPr="00972D98">
        <w:rPr>
          <w:rFonts w:ascii="Times New Roman" w:hAnsi="Times New Roman" w:cs="Times New Roman"/>
          <w:color w:val="000000" w:themeColor="text1"/>
        </w:rPr>
        <w:t>Soil multifunctionality (SMF) was calculated using</w:t>
      </w:r>
      <w:r w:rsidR="00E51BAE">
        <w:rPr>
          <w:rFonts w:ascii="Times New Roman" w:hAnsi="Times New Roman" w:cs="Times New Roman"/>
          <w:color w:val="000000" w:themeColor="text1"/>
        </w:rPr>
        <w:t xml:space="preserve"> five </w:t>
      </w:r>
      <w:r w:rsidR="00906017" w:rsidRPr="00972D98">
        <w:rPr>
          <w:rFonts w:ascii="Times New Roman" w:hAnsi="Times New Roman" w:cs="Times New Roman"/>
          <w:color w:val="000000" w:themeColor="text1"/>
        </w:rPr>
        <w:t>soil variables</w:t>
      </w:r>
      <w:r w:rsidR="00EA7DC3">
        <w:rPr>
          <w:rFonts w:ascii="Times New Roman" w:hAnsi="Times New Roman" w:cs="Times New Roman"/>
          <w:color w:val="000000" w:themeColor="text1"/>
        </w:rPr>
        <w:t xml:space="preserve">: </w:t>
      </w:r>
      <w:r w:rsidR="00906017" w:rsidRPr="00972D98">
        <w:rPr>
          <w:rFonts w:ascii="Times New Roman" w:hAnsi="Times New Roman" w:cs="Times New Roman"/>
          <w:color w:val="000000" w:themeColor="text1"/>
        </w:rPr>
        <w:t>SOC, MBC,</w:t>
      </w:r>
      <w:r w:rsidR="00A30B22">
        <w:rPr>
          <w:rFonts w:ascii="Times New Roman" w:hAnsi="Times New Roman" w:cs="Times New Roman"/>
          <w:color w:val="000000" w:themeColor="text1"/>
        </w:rPr>
        <w:t xml:space="preserve"> </w:t>
      </w:r>
      <w:r w:rsidR="00906017" w:rsidRPr="00972D98">
        <w:rPr>
          <w:rFonts w:ascii="Times New Roman" w:hAnsi="Times New Roman" w:cs="Times New Roman"/>
          <w:color w:val="000000" w:themeColor="text1"/>
        </w:rPr>
        <w:t>MBN</w:t>
      </w:r>
      <w:r w:rsidR="00A30B22">
        <w:rPr>
          <w:rFonts w:ascii="Times New Roman" w:hAnsi="Times New Roman" w:cs="Times New Roman"/>
          <w:color w:val="000000" w:themeColor="text1"/>
        </w:rPr>
        <w:t>, SWC</w:t>
      </w:r>
      <w:r w:rsidR="00EA7DC3">
        <w:rPr>
          <w:rFonts w:ascii="Times New Roman" w:hAnsi="Times New Roman" w:cs="Times New Roman"/>
          <w:color w:val="000000" w:themeColor="text1"/>
        </w:rPr>
        <w:t xml:space="preserve"> </w:t>
      </w:r>
      <w:r w:rsidR="00906017" w:rsidRPr="00972D98">
        <w:rPr>
          <w:rFonts w:ascii="Times New Roman" w:hAnsi="Times New Roman" w:cs="Times New Roman"/>
          <w:color w:val="000000" w:themeColor="text1"/>
        </w:rPr>
        <w:t>that represent water storage, nutrient levels,</w:t>
      </w:r>
      <w:r w:rsidR="00E51BAE">
        <w:rPr>
          <w:rFonts w:ascii="Times New Roman" w:hAnsi="Times New Roman" w:cs="Times New Roman"/>
          <w:color w:val="000000" w:themeColor="text1"/>
        </w:rPr>
        <w:t xml:space="preserve"> </w:t>
      </w:r>
      <w:r w:rsidR="00906017" w:rsidRPr="00972D98">
        <w:rPr>
          <w:rFonts w:ascii="Times New Roman" w:hAnsi="Times New Roman" w:cs="Times New Roman"/>
          <w:color w:val="000000" w:themeColor="text1"/>
        </w:rPr>
        <w:t xml:space="preserve">organic matter cycling mediated by soil microbial communities </w:t>
      </w:r>
      <w:sdt>
        <w:sdtPr>
          <w:rPr>
            <w:rFonts w:ascii="Times New Roman" w:eastAsia="Times New Roman" w:hAnsi="Times New Roman" w:cs="Times New Roman"/>
            <w:color w:val="000000"/>
            <w:kern w:val="0"/>
            <w:lang w:eastAsia="en-GB"/>
            <w14:ligatures w14:val="none"/>
          </w:rPr>
          <w:tag w:val="MENDELEY_CITATION_v3_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"/>
          <w:id w:val="-350871209"/>
          <w:placeholder>
            <w:docPart w:val="34EE3EA1327F4ED9A5C457C8CC9E9127"/>
          </w:placeholder>
        </w:sdtPr>
        <w:sdtEndPr/>
        <w:sdtContent>
          <w:r w:rsidR="005207BE" w:rsidRPr="005207BE">
            <w:rPr>
              <w:rFonts w:ascii="Times New Roman" w:eastAsia="Times New Roman" w:hAnsi="Times New Roman" w:cs="Times New Roman"/>
              <w:color w:val="000000"/>
            </w:rPr>
            <w:t>(Garland et al., 2021; Reid, 2005)</w:t>
          </w:r>
        </w:sdtContent>
      </w:sdt>
      <w:r w:rsidR="0098277C">
        <w:rPr>
          <w:rFonts w:ascii="Times New Roman" w:eastAsia="Times New Roman" w:hAnsi="Times New Roman" w:cs="Times New Roman"/>
          <w:color w:val="000000" w:themeColor="text1"/>
          <w:kern w:val="0"/>
          <w:lang w:eastAsia="en-GB"/>
          <w14:ligatures w14:val="none"/>
        </w:rPr>
        <w:t xml:space="preserve">, while </w:t>
      </w:r>
      <w:r w:rsidR="0098277C">
        <w:rPr>
          <w:rFonts w:ascii="Times New Roman" w:hAnsi="Times New Roman" w:cs="Times New Roman"/>
          <w:color w:val="000000" w:themeColor="text1"/>
        </w:rPr>
        <w:t>p</w:t>
      </w:r>
      <w:r w:rsidR="00906017" w:rsidRPr="00972D98">
        <w:rPr>
          <w:rFonts w:ascii="Times New Roman" w:hAnsi="Times New Roman" w:cs="Times New Roman"/>
          <w:color w:val="000000" w:themeColor="text1"/>
        </w:rPr>
        <w:t>lant biomass served as a proxy for plant productivity</w:t>
      </w:r>
      <w:r w:rsidR="0098277C">
        <w:rPr>
          <w:rFonts w:ascii="Times New Roman" w:hAnsi="Times New Roman" w:cs="Times New Roman"/>
          <w:color w:val="000000" w:themeColor="text1"/>
        </w:rPr>
        <w:t>.</w:t>
      </w:r>
      <w:r w:rsidR="00906017" w:rsidRPr="00972D98">
        <w:rPr>
          <w:rFonts w:ascii="Times New Roman" w:hAnsi="Times New Roman" w:cs="Times New Roman"/>
          <w:color w:val="000000" w:themeColor="text1"/>
        </w:rPr>
        <w:t xml:space="preserve"> </w:t>
      </w:r>
    </w:p>
    <w:p w14:paraId="17FC3155" w14:textId="7B53F997" w:rsidR="00906017" w:rsidRPr="00972D98" w:rsidRDefault="00906017" w:rsidP="00972D98">
      <w:pPr>
        <w:spacing w:line="360" w:lineRule="auto"/>
        <w:ind w:firstLine="180"/>
        <w:jc w:val="both"/>
        <w:rPr>
          <w:rFonts w:ascii="Times New Roman" w:hAnsi="Times New Roman" w:cs="Times New Roman"/>
          <w:color w:val="000000" w:themeColor="text1"/>
        </w:rPr>
      </w:pPr>
      <w:r w:rsidRPr="00972D98">
        <w:rPr>
          <w:rFonts w:ascii="Times New Roman" w:hAnsi="Times New Roman" w:cs="Times New Roman"/>
          <w:color w:val="000000" w:themeColor="text1"/>
        </w:rPr>
        <w:t xml:space="preserve">Each function was rescaled from 0 to 1 based on minimum and maximum values across all samples. The multifunctionality index for each sample was calculated as the average of normalized values for the </w:t>
      </w:r>
      <w:r w:rsidR="0098277C">
        <w:rPr>
          <w:rFonts w:ascii="Times New Roman" w:hAnsi="Times New Roman" w:cs="Times New Roman"/>
          <w:color w:val="000000" w:themeColor="text1"/>
        </w:rPr>
        <w:t>five</w:t>
      </w:r>
      <w:r w:rsidRPr="00972D98">
        <w:rPr>
          <w:rFonts w:ascii="Times New Roman" w:hAnsi="Times New Roman" w:cs="Times New Roman"/>
          <w:color w:val="000000" w:themeColor="text1"/>
        </w:rPr>
        <w:t xml:space="preserve"> soil variables, following the averaging approach of </w:t>
      </w:r>
      <w:sdt>
        <w:sdtPr>
          <w:rPr>
            <w:rFonts w:ascii="Times New Roman" w:eastAsia="Times New Roman" w:hAnsi="Times New Roman" w:cs="Times New Roman"/>
            <w:color w:val="000000"/>
            <w:kern w:val="0"/>
            <w:lang w:eastAsia="en-GB"/>
            <w14:ligatures w14:val="none"/>
          </w:rPr>
          <w:tag w:val="MENDELEY_CITATION_v3_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"/>
          <w:id w:val="1355459402"/>
          <w:placeholder>
            <w:docPart w:val="6E5D7F041C49463C950A2DDF6BBECB9F"/>
          </w:placeholder>
        </w:sdtPr>
        <w:sdtEndPr/>
        <w:sdtContent>
          <w:r w:rsidR="005207BE" w:rsidRPr="005207BE">
            <w:rPr>
              <w:rFonts w:ascii="Times New Roman" w:eastAsia="Times New Roman" w:hAnsi="Times New Roman" w:cs="Times New Roman"/>
              <w:color w:val="000000"/>
              <w:kern w:val="0"/>
              <w:lang w:eastAsia="en-GB"/>
              <w14:ligatures w14:val="none"/>
            </w:rPr>
            <w:t xml:space="preserve">Wu et </w:t>
          </w:r>
          <w:r w:rsidR="005207BE" w:rsidRPr="005207BE">
            <w:rPr>
              <w:rFonts w:ascii="Times New Roman" w:eastAsia="Times New Roman" w:hAnsi="Times New Roman" w:cs="Times New Roman"/>
              <w:color w:val="000000"/>
              <w:kern w:val="0"/>
              <w:lang w:eastAsia="en-GB"/>
              <w14:ligatures w14:val="none"/>
            </w:rPr>
            <w:lastRenderedPageBreak/>
            <w:t>al. (2023).</w:t>
          </w:r>
          <w:r w:rsidR="00E313B9">
            <w:rPr>
              <w:rFonts w:ascii="Times New Roman" w:eastAsia="Times New Roman" w:hAnsi="Times New Roman" w:cs="Times New Roman"/>
              <w:color w:val="000000"/>
              <w:kern w:val="0"/>
              <w:lang w:eastAsia="en-GB"/>
              <w14:ligatures w14:val="none"/>
            </w:rPr>
            <w:t xml:space="preserve"> </w:t>
          </w:r>
        </w:sdtContent>
      </w:sdt>
      <w:r w:rsidRPr="00972D98">
        <w:rPr>
          <w:rFonts w:ascii="Times New Roman" w:hAnsi="Times New Roman" w:cs="Times New Roman"/>
          <w:color w:val="000000" w:themeColor="text1"/>
        </w:rPr>
        <w:t xml:space="preserve">SMF was treated as a distinct response variable in subsequent analyses, avoiding redundancy with individual variables used as predictors. Microbial interaction networks were constructed to examine co-occurrence patterns across grasslandification gradient sites, depths, and plant root compartments. Networks were constructed using Spearman's rank correlations with the "psych" package in R v4.3.2. </w:t>
      </w:r>
      <w:sdt>
        <w:sdtPr>
          <w:rPr>
            <w:rFonts w:ascii="Times New Roman" w:eastAsia="Times New Roman" w:hAnsi="Times New Roman" w:cs="Times New Roman"/>
            <w:color w:val="000000"/>
            <w:kern w:val="0"/>
            <w:lang w:eastAsia="en-GB"/>
            <w14:ligatures w14:val="none"/>
          </w:rPr>
          <w:tag w:val="MENDELEY_CITATION_v3_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"/>
          <w:id w:val="177090648"/>
          <w:placeholder>
            <w:docPart w:val="1500BB5FA8884B01AA88D4FE60B892AC"/>
          </w:placeholder>
        </w:sdtPr>
        <w:sdtEndPr/>
        <w:sdtContent>
          <w:r w:rsidR="005207BE" w:rsidRPr="005207BE">
            <w:rPr>
              <w:rFonts w:ascii="Times New Roman" w:eastAsia="Times New Roman" w:hAnsi="Times New Roman" w:cs="Times New Roman"/>
              <w:color w:val="000000"/>
              <w:kern w:val="0"/>
              <w:lang w:eastAsia="en-GB"/>
              <w14:ligatures w14:val="none"/>
            </w:rPr>
            <w:t>(Revelle, 2024)</w:t>
          </w:r>
        </w:sdtContent>
      </w:sdt>
      <w:r w:rsidRPr="00972D98">
        <w:rPr>
          <w:rFonts w:ascii="Times New Roman" w:hAnsi="Times New Roman" w:cs="Times New Roman"/>
          <w:color w:val="000000" w:themeColor="text1"/>
        </w:rPr>
        <w:t xml:space="preserve">. </w:t>
      </w:r>
    </w:p>
    <w:p w14:paraId="66265E47" w14:textId="58ECAEC0" w:rsidR="00906017" w:rsidRDefault="00906017" w:rsidP="00972D98">
      <w:pPr>
        <w:spacing w:line="360" w:lineRule="auto"/>
        <w:ind w:firstLine="180"/>
        <w:jc w:val="both"/>
        <w:rPr>
          <w:rFonts w:ascii="Times New Roman" w:hAnsi="Times New Roman" w:cs="Times New Roman"/>
          <w:color w:val="000000" w:themeColor="text1"/>
        </w:rPr>
      </w:pPr>
      <w:r w:rsidRPr="00972D98">
        <w:rPr>
          <w:rFonts w:ascii="Times New Roman" w:hAnsi="Times New Roman" w:cs="Times New Roman"/>
          <w:color w:val="000000" w:themeColor="text1"/>
        </w:rPr>
        <w:t>Nodes represented microbial genera</w:t>
      </w:r>
      <w:r w:rsidR="00E4394E">
        <w:rPr>
          <w:rFonts w:ascii="Times New Roman" w:hAnsi="Times New Roman" w:cs="Times New Roman"/>
          <w:color w:val="000000" w:themeColor="text1"/>
        </w:rPr>
        <w:t xml:space="preserve"> and </w:t>
      </w:r>
      <w:r w:rsidRPr="00972D98">
        <w:rPr>
          <w:rFonts w:ascii="Times New Roman" w:hAnsi="Times New Roman" w:cs="Times New Roman"/>
          <w:color w:val="000000" w:themeColor="text1"/>
        </w:rPr>
        <w:t>edges denoted significant correlations</w:t>
      </w:r>
      <w:r w:rsidR="00E4394E">
        <w:rPr>
          <w:rFonts w:ascii="Times New Roman" w:hAnsi="Times New Roman" w:cs="Times New Roman"/>
          <w:color w:val="000000" w:themeColor="text1"/>
        </w:rPr>
        <w:t xml:space="preserve">. While correlation-based networks do not fully distinguish </w:t>
      </w:r>
      <w:r w:rsidR="006B65D6">
        <w:rPr>
          <w:rFonts w:ascii="Times New Roman" w:hAnsi="Times New Roman" w:cs="Times New Roman"/>
          <w:color w:val="000000" w:themeColor="text1"/>
        </w:rPr>
        <w:t>direct biotic interactions from shared environmental responses, we employed a conservative correlation</w:t>
      </w:r>
      <w:r w:rsidR="00A50DC7">
        <w:rPr>
          <w:rFonts w:ascii="Times New Roman" w:hAnsi="Times New Roman" w:cs="Times New Roman"/>
          <w:color w:val="000000" w:themeColor="text1"/>
        </w:rPr>
        <w:t xml:space="preserve"> threshold </w:t>
      </w:r>
      <w:r w:rsidR="00A50DC7" w:rsidRPr="00972D98">
        <w:rPr>
          <w:rFonts w:ascii="Times New Roman" w:hAnsi="Times New Roman" w:cs="Times New Roman"/>
          <w:color w:val="000000" w:themeColor="text1"/>
        </w:rPr>
        <w:t xml:space="preserve">(|r| ≥ 0.4, </w:t>
      </w:r>
      <w:r w:rsidR="00A50DC7" w:rsidRPr="00972D98">
        <w:rPr>
          <w:rFonts w:ascii="Times New Roman" w:hAnsi="Times New Roman" w:cs="Times New Roman"/>
          <w:i/>
          <w:iCs/>
          <w:color w:val="000000" w:themeColor="text1"/>
        </w:rPr>
        <w:t>p</w:t>
      </w:r>
      <w:r w:rsidR="00A50DC7" w:rsidRPr="00972D98">
        <w:rPr>
          <w:rFonts w:ascii="Times New Roman" w:hAnsi="Times New Roman" w:cs="Times New Roman"/>
          <w:color w:val="000000" w:themeColor="text1"/>
        </w:rPr>
        <w:t xml:space="preserve"> &lt; 0.05) </w:t>
      </w:r>
      <w:r w:rsidRPr="00972D98">
        <w:rPr>
          <w:rFonts w:ascii="Times New Roman" w:hAnsi="Times New Roman" w:cs="Times New Roman"/>
          <w:color w:val="000000" w:themeColor="text1"/>
        </w:rPr>
        <w:t xml:space="preserve">with </w:t>
      </w:r>
      <w:r w:rsidR="00A50DC7">
        <w:rPr>
          <w:rFonts w:ascii="Times New Roman" w:hAnsi="Times New Roman" w:cs="Times New Roman"/>
          <w:color w:val="000000" w:themeColor="text1"/>
        </w:rPr>
        <w:t xml:space="preserve">strict </w:t>
      </w:r>
      <w:r w:rsidRPr="00972D98">
        <w:rPr>
          <w:rFonts w:ascii="Times New Roman" w:hAnsi="Times New Roman" w:cs="Times New Roman"/>
          <w:color w:val="000000" w:themeColor="text1"/>
        </w:rPr>
        <w:t>false discovery rate (FDR) correction (</w:t>
      </w:r>
      <w:r w:rsidRPr="00972D98">
        <w:rPr>
          <w:rFonts w:ascii="Times New Roman" w:hAnsi="Times New Roman" w:cs="Times New Roman"/>
          <w:i/>
          <w:iCs/>
          <w:color w:val="000000" w:themeColor="text1"/>
        </w:rPr>
        <w:t>q</w:t>
      </w:r>
      <w:r w:rsidRPr="00972D98">
        <w:rPr>
          <w:rFonts w:ascii="Times New Roman" w:hAnsi="Times New Roman" w:cs="Times New Roman"/>
          <w:color w:val="000000" w:themeColor="text1"/>
        </w:rPr>
        <w:t xml:space="preserve"> &lt; 0.05)</w:t>
      </w:r>
      <w:r w:rsidR="00512337">
        <w:rPr>
          <w:rFonts w:ascii="Times New Roman" w:hAnsi="Times New Roman" w:cs="Times New Roman"/>
          <w:color w:val="000000" w:themeColor="text1"/>
        </w:rPr>
        <w:t xml:space="preserve"> to reduce the inclusion of spurious edges</w:t>
      </w:r>
      <w:r w:rsidRPr="00972D98">
        <w:rPr>
          <w:rFonts w:ascii="Times New Roman" w:hAnsi="Times New Roman" w:cs="Times New Roman"/>
          <w:color w:val="000000" w:themeColor="text1"/>
        </w:rPr>
        <w:t xml:space="preserve">. Positive interactions (green, </w:t>
      </w:r>
      <w:r w:rsidR="002353E1" w:rsidRPr="00972D98">
        <w:rPr>
          <w:rFonts w:ascii="Times New Roman" w:hAnsi="Times New Roman" w:cs="Times New Roman"/>
          <w:color w:val="000000" w:themeColor="text1"/>
        </w:rPr>
        <w:t>r</w:t>
      </w:r>
      <w:r w:rsidRPr="00972D98">
        <w:rPr>
          <w:rFonts w:ascii="Times New Roman" w:hAnsi="Times New Roman" w:cs="Times New Roman"/>
          <w:color w:val="000000" w:themeColor="text1"/>
        </w:rPr>
        <w:t xml:space="preserve"> ≥ +0.4, </w:t>
      </w:r>
      <w:r w:rsidRPr="00972D98">
        <w:rPr>
          <w:rFonts w:ascii="Times New Roman" w:hAnsi="Times New Roman" w:cs="Times New Roman"/>
          <w:i/>
          <w:iCs/>
          <w:color w:val="000000" w:themeColor="text1"/>
        </w:rPr>
        <w:t>p</w:t>
      </w:r>
      <w:r w:rsidRPr="00972D98">
        <w:rPr>
          <w:rFonts w:ascii="Times New Roman" w:hAnsi="Times New Roman" w:cs="Times New Roman"/>
          <w:color w:val="000000" w:themeColor="text1"/>
        </w:rPr>
        <w:t xml:space="preserve"> &lt; 0.05) and negative interactions (red,</w:t>
      </w:r>
      <w:r w:rsidR="002353E1" w:rsidRPr="00972D98">
        <w:rPr>
          <w:rFonts w:ascii="Times New Roman" w:hAnsi="Times New Roman" w:cs="Times New Roman"/>
          <w:color w:val="000000" w:themeColor="text1"/>
        </w:rPr>
        <w:t xml:space="preserve"> r </w:t>
      </w:r>
      <w:r w:rsidRPr="00972D98">
        <w:rPr>
          <w:rFonts w:ascii="Times New Roman" w:hAnsi="Times New Roman" w:cs="Times New Roman"/>
          <w:color w:val="000000" w:themeColor="text1"/>
        </w:rPr>
        <w:t xml:space="preserve">≤ -0.4, </w:t>
      </w:r>
      <w:r w:rsidRPr="00972D98">
        <w:rPr>
          <w:rFonts w:ascii="Times New Roman" w:hAnsi="Times New Roman" w:cs="Times New Roman"/>
          <w:i/>
          <w:iCs/>
          <w:color w:val="000000" w:themeColor="text1"/>
        </w:rPr>
        <w:t>p</w:t>
      </w:r>
      <w:r w:rsidRPr="00972D98">
        <w:rPr>
          <w:rFonts w:ascii="Times New Roman" w:hAnsi="Times New Roman" w:cs="Times New Roman"/>
          <w:color w:val="000000" w:themeColor="text1"/>
        </w:rPr>
        <w:t xml:space="preserve"> &lt; 0.05) were visualized in </w:t>
      </w:r>
      <w:proofErr w:type="spellStart"/>
      <w:r w:rsidRPr="00972D98">
        <w:rPr>
          <w:rFonts w:ascii="Times New Roman" w:hAnsi="Times New Roman" w:cs="Times New Roman"/>
          <w:color w:val="000000" w:themeColor="text1"/>
        </w:rPr>
        <w:t>Gephi</w:t>
      </w:r>
      <w:proofErr w:type="spellEnd"/>
      <w:r w:rsidRPr="00972D98">
        <w:rPr>
          <w:rFonts w:ascii="Times New Roman" w:hAnsi="Times New Roman" w:cs="Times New Roman"/>
          <w:color w:val="000000" w:themeColor="text1"/>
        </w:rPr>
        <w:t xml:space="preserve"> v0.10.1 using </w:t>
      </w:r>
      <w:proofErr w:type="spellStart"/>
      <w:r w:rsidRPr="00972D98">
        <w:rPr>
          <w:rFonts w:ascii="Times New Roman" w:hAnsi="Times New Roman" w:cs="Times New Roman"/>
          <w:color w:val="000000" w:themeColor="text1"/>
        </w:rPr>
        <w:t>Fruchterman-Reingold</w:t>
      </w:r>
      <w:proofErr w:type="spellEnd"/>
      <w:r w:rsidRPr="00972D98">
        <w:rPr>
          <w:rFonts w:ascii="Times New Roman" w:hAnsi="Times New Roman" w:cs="Times New Roman"/>
          <w:color w:val="000000" w:themeColor="text1"/>
        </w:rPr>
        <w:t xml:space="preserve"> algorithms. Cross-compartment networks with keystone taxa were generated with nodes representing individual microbial taxa and edges indicating significant correlations (FDR &lt; 0.05) between taxa. Network centrality metrics, including degree, betweenness centrality, and eigenvector centrality, were calculated for each node to identify highly connected hub taxa </w:t>
      </w:r>
      <w:sdt>
        <w:sdtPr>
          <w:rPr>
            <w:rFonts w:ascii="Times New Roman" w:hAnsi="Times New Roman" w:cs="Times New Roman"/>
            <w:color w:val="000000"/>
          </w:rPr>
          <w:tag w:val="MENDELEY_CITATION_v3_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"/>
          <w:id w:val="1529907078"/>
          <w:placeholder>
            <w:docPart w:val="1BD02C710F9D4EFEA26056C374264315"/>
          </w:placeholder>
        </w:sdtPr>
        <w:sdtEndPr/>
        <w:sdtContent>
          <w:r w:rsidR="005207BE" w:rsidRPr="005207BE">
            <w:rPr>
              <w:rFonts w:ascii="Times New Roman" w:hAnsi="Times New Roman" w:cs="Times New Roman"/>
              <w:color w:val="000000"/>
            </w:rPr>
            <w:t>(Banerjee et al., 2018)</w:t>
          </w:r>
        </w:sdtContent>
      </w:sdt>
      <w:r w:rsidRPr="00972D98">
        <w:rPr>
          <w:rFonts w:ascii="Times New Roman" w:hAnsi="Times New Roman" w:cs="Times New Roman"/>
          <w:color w:val="000000" w:themeColor="text1"/>
        </w:rPr>
        <w:t>.</w:t>
      </w:r>
      <w:r w:rsidR="0022696F">
        <w:rPr>
          <w:rFonts w:ascii="Times New Roman" w:hAnsi="Times New Roman" w:cs="Times New Roman"/>
          <w:color w:val="000000" w:themeColor="text1"/>
        </w:rPr>
        <w:t xml:space="preserve"> Network connectance was calculated as:</w:t>
      </w:r>
    </w:p>
    <w:p w14:paraId="2469CC57" w14:textId="07B59336" w:rsidR="0022696F" w:rsidRPr="00A83807" w:rsidRDefault="0022696F" w:rsidP="00972D98">
      <w:pPr>
        <w:spacing w:line="360" w:lineRule="auto"/>
        <w:ind w:firstLine="180"/>
        <w:jc w:val="both"/>
        <w:rPr>
          <w:rFonts w:ascii="Times New Roman" w:hAnsi="Times New Roman" w:cs="Times New Roman"/>
          <w:color w:val="000000" w:themeColor="text1"/>
        </w:rPr>
      </w:pPr>
      <m:oMathPara>
        <m:oMath>
          <m:r>
            <w:rPr>
              <w:rFonts w:ascii="Cambria Math" w:hAnsi="Cambria Math" w:cs="Times New Roman"/>
              <w:color w:val="000000" w:themeColor="text1"/>
            </w:rPr>
            <m:t>C=2×</m:t>
          </m:r>
          <m:f>
            <m:fPr>
              <m:type m:val="lin"/>
              <m:ctrlPr>
                <w:rPr>
                  <w:rFonts w:ascii="Cambria Math" w:hAnsi="Cambria Math" w:cs="Times New Roman"/>
                  <w:i/>
                  <w:color w:val="000000" w:themeColor="text1"/>
                </w:rPr>
              </m:ctrlPr>
            </m:fPr>
            <m:num>
              <m:r>
                <w:rPr>
                  <w:rFonts w:ascii="Cambria Math" w:hAnsi="Cambria Math" w:cs="Times New Roman"/>
                  <w:color w:val="000000" w:themeColor="text1"/>
                </w:rPr>
                <m:t>E</m:t>
              </m:r>
            </m:num>
            <m:den>
              <m:d>
                <m:dPr>
                  <m:begChr m:val="["/>
                  <m:endChr m:val="]"/>
                  <m:ctrlPr>
                    <w:rPr>
                      <w:rFonts w:ascii="Cambria Math" w:hAnsi="Cambria Math" w:cs="Times New Roman"/>
                      <w:i/>
                      <w:color w:val="000000" w:themeColor="text1"/>
                    </w:rPr>
                  </m:ctrlPr>
                </m:dPr>
                <m:e>
                  <m:r>
                    <w:rPr>
                      <w:rFonts w:ascii="Cambria Math" w:hAnsi="Cambria Math" w:cs="Times New Roman"/>
                      <w:color w:val="000000" w:themeColor="text1"/>
                    </w:rPr>
                    <m:t>N×</m:t>
                  </m:r>
                  <m:d>
                    <m:dPr>
                      <m:ctrlPr>
                        <w:rPr>
                          <w:rFonts w:ascii="Cambria Math" w:hAnsi="Cambria Math" w:cs="Times New Roman"/>
                          <w:i/>
                          <w:color w:val="000000" w:themeColor="text1"/>
                        </w:rPr>
                      </m:ctrlPr>
                    </m:dPr>
                    <m:e>
                      <m:r>
                        <w:rPr>
                          <w:rFonts w:ascii="Cambria Math" w:hAnsi="Cambria Math" w:cs="Times New Roman"/>
                          <w:color w:val="000000" w:themeColor="text1"/>
                        </w:rPr>
                        <m:t>N-1</m:t>
                      </m:r>
                    </m:e>
                  </m:d>
                </m:e>
              </m:d>
            </m:den>
          </m:f>
        </m:oMath>
      </m:oMathPara>
    </w:p>
    <w:p w14:paraId="6FBB9D5E" w14:textId="1C82DCFA" w:rsidR="00A83807" w:rsidRPr="00972D98" w:rsidRDefault="00A83807" w:rsidP="00A56A43">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where N = nodes, and E = edges, providing a size-normalized measure of interaction density that is independent of network size </w:t>
      </w:r>
      <w:sdt>
        <w:sdtPr>
          <w:rPr>
            <w:rFonts w:ascii="Times New Roman" w:hAnsi="Times New Roman" w:cs="Times New Roman"/>
            <w:color w:val="000000"/>
          </w:rPr>
          <w:tag w:val="MENDELEY_CITATION_v3_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"/>
          <w:id w:val="1600679443"/>
          <w:placeholder>
            <w:docPart w:val="DefaultPlaceholder_-1854013440"/>
          </w:placeholder>
        </w:sdtPr>
        <w:sdtEndPr/>
        <w:sdtContent>
          <w:r w:rsidR="005207BE" w:rsidRPr="005207BE">
            <w:rPr>
              <w:rFonts w:ascii="Times New Roman" w:hAnsi="Times New Roman" w:cs="Times New Roman"/>
              <w:color w:val="000000"/>
            </w:rPr>
            <w:t>(Berry and Widder, 2014; Dunne et al., 2002)</w:t>
          </w:r>
        </w:sdtContent>
      </w:sdt>
      <w:r>
        <w:rPr>
          <w:rFonts w:ascii="Times New Roman" w:hAnsi="Times New Roman" w:cs="Times New Roman"/>
          <w:color w:val="000000" w:themeColor="text1"/>
        </w:rPr>
        <w:t>. Moreover, network density was expressed as the edge-to-node ratio (E/N) to facilitate comparison of interaction richness per taxon across compartments and gradient sites.</w:t>
      </w:r>
    </w:p>
    <w:p w14:paraId="1A257B56" w14:textId="0AF8E434" w:rsidR="00906017" w:rsidRPr="00972D98" w:rsidRDefault="00906017" w:rsidP="00972D98">
      <w:pPr>
        <w:spacing w:line="360" w:lineRule="auto"/>
        <w:ind w:firstLine="180"/>
        <w:jc w:val="both"/>
        <w:rPr>
          <w:rFonts w:ascii="Times New Roman" w:hAnsi="Times New Roman" w:cs="Times New Roman"/>
          <w:color w:val="000000" w:themeColor="text1"/>
        </w:rPr>
      </w:pPr>
      <w:r w:rsidRPr="00972D98">
        <w:rPr>
          <w:rFonts w:ascii="Times New Roman" w:hAnsi="Times New Roman" w:cs="Times New Roman"/>
          <w:color w:val="000000" w:themeColor="text1"/>
        </w:rPr>
        <w:t>Keystone taxa were identified as nodes within the top 10% of the degree distribution, following established</w:t>
      </w:r>
      <w:r w:rsidRPr="00E70EAF">
        <w:rPr>
          <w:rFonts w:ascii="Times New Roman" w:hAnsi="Times New Roman" w:cs="Times New Roman"/>
          <w:color w:val="000000" w:themeColor="text1"/>
        </w:rPr>
        <w:t xml:space="preserve"> protocols </w:t>
      </w:r>
      <w:sdt>
        <w:sdtPr>
          <w:rPr>
            <w:rFonts w:ascii="Times New Roman" w:hAnsi="Times New Roman" w:cs="Times New Roman"/>
            <w:color w:val="000000"/>
          </w:rPr>
          <w:tag w:val="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"/>
          <w:id w:val="1324010556"/>
          <w:placeholder>
            <w:docPart w:val="45C9897CE0414FF4833D0526E882A27F"/>
          </w:placeholder>
        </w:sdtPr>
        <w:sdtEndPr/>
        <w:sdtContent>
          <w:r w:rsidR="005207BE" w:rsidRPr="005207BE">
            <w:rPr>
              <w:rFonts w:ascii="Times New Roman" w:eastAsia="Times New Roman" w:hAnsi="Times New Roman" w:cs="Times New Roman"/>
              <w:color w:val="000000"/>
            </w:rPr>
            <w:t>(Agler et al., 2016; Berry and Widder, 2014)</w:t>
          </w:r>
        </w:sdtContent>
      </w:sdt>
      <w:r w:rsidRPr="00E70EAF">
        <w:rPr>
          <w:rFonts w:ascii="Times New Roman" w:hAnsi="Times New Roman" w:cs="Times New Roman"/>
          <w:color w:val="000000" w:themeColor="text1"/>
        </w:rPr>
        <w:t>.</w:t>
      </w:r>
      <w:r w:rsidRPr="00972D98">
        <w:rPr>
          <w:rFonts w:ascii="Times New Roman" w:hAnsi="Times New Roman" w:cs="Times New Roman"/>
          <w:color w:val="000000" w:themeColor="text1"/>
        </w:rPr>
        <w:t xml:space="preserve"> To characterize network topology, five key metrics were calculated: (1) mean degree, indicating the average number of connections per node; (2) mean clustering coefficient, assessing local network cohesiveness; (3) mean path length, reflecting the average shortest distance between node pairs; (4) diameter, representing the longest shortest path in the network; and (5) modularity, measuring the extent of network compartmentalization. These metrics were computed using standard algorithms in "</w:t>
      </w:r>
      <w:proofErr w:type="spellStart"/>
      <w:r w:rsidRPr="00972D98">
        <w:rPr>
          <w:rFonts w:ascii="Times New Roman" w:hAnsi="Times New Roman" w:cs="Times New Roman"/>
          <w:color w:val="000000" w:themeColor="text1"/>
        </w:rPr>
        <w:t>igraph</w:t>
      </w:r>
      <w:proofErr w:type="spellEnd"/>
      <w:r w:rsidRPr="00972D98">
        <w:rPr>
          <w:rFonts w:ascii="Times New Roman" w:hAnsi="Times New Roman" w:cs="Times New Roman"/>
          <w:color w:val="000000" w:themeColor="text1"/>
        </w:rPr>
        <w:t xml:space="preserve">," </w:t>
      </w:r>
      <w:r w:rsidRPr="00972D98">
        <w:rPr>
          <w:rFonts w:ascii="Times New Roman" w:hAnsi="Times New Roman" w:cs="Times New Roman"/>
          <w:color w:val="000000" w:themeColor="text1"/>
        </w:rPr>
        <w:lastRenderedPageBreak/>
        <w:t>with modularity determined via the Louvain community detection algorithm. Network robustness was evaluated by simulating random edge removals and monitoring the resulting size of the largest connected component (LCC) at each step.</w:t>
      </w:r>
      <w:r w:rsidR="00096AA0">
        <w:rPr>
          <w:rFonts w:ascii="Times New Roman" w:hAnsi="Times New Roman" w:cs="Times New Roman"/>
          <w:color w:val="000000" w:themeColor="text1"/>
        </w:rPr>
        <w:t xml:space="preserve"> This approach models the gradual</w:t>
      </w:r>
      <w:r w:rsidR="007E0F76">
        <w:rPr>
          <w:rFonts w:ascii="Times New Roman" w:hAnsi="Times New Roman" w:cs="Times New Roman"/>
          <w:color w:val="000000" w:themeColor="text1"/>
        </w:rPr>
        <w:t xml:space="preserve">, non-selective deterioration of microbial co-occurrence under </w:t>
      </w:r>
      <w:r w:rsidR="00415230">
        <w:rPr>
          <w:rFonts w:ascii="Times New Roman" w:hAnsi="Times New Roman" w:cs="Times New Roman"/>
          <w:color w:val="000000" w:themeColor="text1"/>
        </w:rPr>
        <w:t>environmental stress, which is consistent with the diffuse abiotic deterioration characterizing grasslandification</w:t>
      </w:r>
      <w:r w:rsidR="002C0652">
        <w:rPr>
          <w:rFonts w:ascii="Times New Roman" w:hAnsi="Times New Roman" w:cs="Times New Roman"/>
          <w:color w:val="000000" w:themeColor="text1"/>
        </w:rPr>
        <w:t>.</w:t>
      </w:r>
    </w:p>
    <w:p w14:paraId="2AF96318" w14:textId="7174BE59" w:rsidR="00906017" w:rsidRPr="00972D98" w:rsidRDefault="00906017" w:rsidP="00972D98">
      <w:pPr>
        <w:spacing w:line="360" w:lineRule="auto"/>
        <w:ind w:firstLine="180"/>
        <w:jc w:val="both"/>
        <w:rPr>
          <w:rFonts w:ascii="Times New Roman" w:hAnsi="Times New Roman" w:cs="Times New Roman"/>
          <w:color w:val="000000" w:themeColor="text1"/>
        </w:rPr>
      </w:pPr>
      <w:r w:rsidRPr="00972D98">
        <w:rPr>
          <w:rFonts w:ascii="Times New Roman" w:hAnsi="Times New Roman" w:cs="Times New Roman"/>
          <w:color w:val="000000" w:themeColor="text1"/>
        </w:rPr>
        <w:t>For each network, edge lists were imported and converted into undirected graph objects using the "</w:t>
      </w:r>
      <w:proofErr w:type="spellStart"/>
      <w:r w:rsidRPr="00972D98">
        <w:rPr>
          <w:rFonts w:ascii="Times New Roman" w:hAnsi="Times New Roman" w:cs="Times New Roman"/>
          <w:color w:val="000000" w:themeColor="text1"/>
        </w:rPr>
        <w:t>igraph</w:t>
      </w:r>
      <w:proofErr w:type="spellEnd"/>
      <w:r w:rsidRPr="00972D98">
        <w:rPr>
          <w:rFonts w:ascii="Times New Roman" w:hAnsi="Times New Roman" w:cs="Times New Roman"/>
          <w:color w:val="000000" w:themeColor="text1"/>
        </w:rPr>
        <w:t xml:space="preserve">" package in R v4.3.2. A batch edge removal protocol was implemented: at each iteration, a fixed number of edges was selected </w:t>
      </w:r>
      <w:r w:rsidR="00104888" w:rsidRPr="00972D98">
        <w:rPr>
          <w:rFonts w:ascii="Times New Roman" w:hAnsi="Times New Roman" w:cs="Times New Roman"/>
          <w:color w:val="000000" w:themeColor="text1"/>
        </w:rPr>
        <w:t xml:space="preserve">randomly </w:t>
      </w:r>
      <w:r w:rsidRPr="00972D98">
        <w:rPr>
          <w:rFonts w:ascii="Times New Roman" w:hAnsi="Times New Roman" w:cs="Times New Roman"/>
          <w:color w:val="000000" w:themeColor="text1"/>
        </w:rPr>
        <w:t>and removed from the network. After each batch removal, the LCC was identified using the "</w:t>
      </w:r>
      <w:proofErr w:type="gramStart"/>
      <w:r w:rsidRPr="00972D98">
        <w:rPr>
          <w:rFonts w:ascii="Times New Roman" w:hAnsi="Times New Roman" w:cs="Times New Roman"/>
          <w:color w:val="000000" w:themeColor="text1"/>
        </w:rPr>
        <w:t>components(</w:t>
      </w:r>
      <w:proofErr w:type="gramEnd"/>
      <w:r w:rsidRPr="00972D98">
        <w:rPr>
          <w:rFonts w:ascii="Times New Roman" w:hAnsi="Times New Roman" w:cs="Times New Roman"/>
          <w:color w:val="000000" w:themeColor="text1"/>
        </w:rPr>
        <w:t>)" function, and its size was normalized by the total number of nodes. This process was repeated for 500 iterations to account for stochastic variability. Robustness was quantified by calculating the area under the curve (AUC) of the mean LCC size as a function of edges removed using the trapezoidal rule.</w:t>
      </w:r>
    </w:p>
    <w:p w14:paraId="3C5B4E52" w14:textId="77777777" w:rsidR="00906017" w:rsidRPr="00972D98" w:rsidRDefault="00906017" w:rsidP="00972D98">
      <w:pPr>
        <w:spacing w:line="360" w:lineRule="auto"/>
        <w:jc w:val="both"/>
        <w:rPr>
          <w:rFonts w:ascii="Times New Roman" w:hAnsi="Times New Roman" w:cs="Times New Roman"/>
          <w:color w:val="000000" w:themeColor="text1"/>
        </w:rPr>
      </w:pPr>
      <m:oMathPara>
        <m:oMath>
          <m:r>
            <w:rPr>
              <w:rFonts w:ascii="Cambria Math" w:hAnsi="Cambria Math" w:cs="Times New Roman"/>
              <w:color w:val="000000" w:themeColor="text1"/>
            </w:rPr>
            <m:t xml:space="preserve">sum </m:t>
          </m:r>
          <m:d>
            <m:dPr>
              <m:ctrlPr>
                <w:rPr>
                  <w:rFonts w:ascii="Cambria Math" w:hAnsi="Cambria Math" w:cs="Times New Roman"/>
                  <w:i/>
                  <w:color w:val="000000" w:themeColor="text1"/>
                </w:rPr>
              </m:ctrlPr>
            </m:dPr>
            <m:e>
              <m:d>
                <m:dPr>
                  <m:ctrlPr>
                    <w:rPr>
                      <w:rFonts w:ascii="Cambria Math" w:hAnsi="Cambria Math" w:cs="Times New Roman"/>
                      <w:i/>
                      <w:color w:val="000000" w:themeColor="text1"/>
                    </w:rPr>
                  </m:ctrlPr>
                </m:dPr>
                <m:e>
                  <m:r>
                    <w:rPr>
                      <w:rFonts w:ascii="Cambria Math" w:hAnsi="Cambria Math" w:cs="Times New Roman"/>
                      <w:color w:val="000000" w:themeColor="text1"/>
                    </w:rPr>
                    <m:t>y</m:t>
                  </m:r>
                  <m:d>
                    <m:dPr>
                      <m:begChr m:val="["/>
                      <m:endChr m:val="]"/>
                      <m:ctrlPr>
                        <w:rPr>
                          <w:rFonts w:ascii="Cambria Math" w:hAnsi="Cambria Math" w:cs="Times New Roman"/>
                          <w:i/>
                          <w:color w:val="000000" w:themeColor="text1"/>
                        </w:rPr>
                      </m:ctrlPr>
                    </m:dPr>
                    <m:e>
                      <m:r>
                        <w:rPr>
                          <w:rFonts w:ascii="Cambria Math" w:hAnsi="Cambria Math" w:cs="Times New Roman"/>
                          <w:color w:val="000000" w:themeColor="text1"/>
                        </w:rPr>
                        <m:t>-1</m:t>
                      </m:r>
                    </m:e>
                  </m:d>
                  <m:r>
                    <w:rPr>
                      <w:rFonts w:ascii="Cambria Math" w:hAnsi="Cambria Math" w:cs="Times New Roman"/>
                      <w:color w:val="000000" w:themeColor="text1"/>
                    </w:rPr>
                    <m:t xml:space="preserve"> +y</m:t>
                  </m:r>
                  <m:d>
                    <m:dPr>
                      <m:begChr m:val="["/>
                      <m:endChr m:val="]"/>
                      <m:ctrlPr>
                        <w:rPr>
                          <w:rFonts w:ascii="Cambria Math" w:hAnsi="Cambria Math" w:cs="Times New Roman"/>
                          <w:i/>
                          <w:color w:val="000000" w:themeColor="text1"/>
                        </w:rPr>
                      </m:ctrlPr>
                    </m:dPr>
                    <m:e>
                      <m:r>
                        <w:rPr>
                          <w:rFonts w:ascii="Cambria Math" w:hAnsi="Cambria Math" w:cs="Times New Roman"/>
                          <w:color w:val="000000" w:themeColor="text1"/>
                        </w:rPr>
                        <m:t>-length</m:t>
                      </m:r>
                      <m:d>
                        <m:dPr>
                          <m:ctrlPr>
                            <w:rPr>
                              <w:rFonts w:ascii="Cambria Math" w:hAnsi="Cambria Math" w:cs="Times New Roman"/>
                              <w:i/>
                              <w:color w:val="000000" w:themeColor="text1"/>
                            </w:rPr>
                          </m:ctrlPr>
                        </m:dPr>
                        <m:e>
                          <m:r>
                            <w:rPr>
                              <w:rFonts w:ascii="Cambria Math" w:hAnsi="Cambria Math" w:cs="Times New Roman"/>
                              <w:color w:val="000000" w:themeColor="text1"/>
                            </w:rPr>
                            <m:t>y</m:t>
                          </m:r>
                        </m:e>
                      </m:d>
                    </m:e>
                  </m:d>
                </m:e>
              </m:d>
              <m:r>
                <w:rPr>
                  <w:rFonts w:ascii="Cambria Math" w:hAnsi="Cambria Math" w:cs="Times New Roman"/>
                  <w:color w:val="000000" w:themeColor="text1"/>
                </w:rPr>
                <m:t xml:space="preserve"> *diff</m:t>
              </m:r>
              <m:d>
                <m:dPr>
                  <m:ctrlPr>
                    <w:rPr>
                      <w:rFonts w:ascii="Cambria Math" w:hAnsi="Cambria Math" w:cs="Times New Roman"/>
                      <w:i/>
                      <w:color w:val="000000" w:themeColor="text1"/>
                    </w:rPr>
                  </m:ctrlPr>
                </m:dPr>
                <m:e>
                  <m:r>
                    <w:rPr>
                      <w:rFonts w:ascii="Cambria Math" w:hAnsi="Cambria Math" w:cs="Times New Roman"/>
                      <w:color w:val="000000" w:themeColor="text1"/>
                    </w:rPr>
                    <m:t>x</m:t>
                  </m:r>
                </m:e>
              </m:d>
              <m:r>
                <w:rPr>
                  <w:rFonts w:ascii="Cambria Math" w:hAnsi="Cambria Math" w:cs="Times New Roman"/>
                  <w:color w:val="000000" w:themeColor="text1"/>
                </w:rPr>
                <m:t>/2</m:t>
              </m:r>
            </m:e>
          </m:d>
        </m:oMath>
      </m:oMathPara>
    </w:p>
    <w:p w14:paraId="15D883A2" w14:textId="77777777" w:rsidR="00906017" w:rsidRPr="00972D98" w:rsidRDefault="00906017" w:rsidP="00972D98">
      <w:pPr>
        <w:spacing w:line="360" w:lineRule="auto"/>
        <w:jc w:val="both"/>
        <w:rPr>
          <w:rFonts w:ascii="Times New Roman" w:hAnsi="Times New Roman" w:cs="Times New Roman"/>
          <w:color w:val="000000" w:themeColor="text1"/>
        </w:rPr>
      </w:pPr>
      <w:r w:rsidRPr="00972D98">
        <w:rPr>
          <w:rFonts w:ascii="Times New Roman" w:hAnsi="Times New Roman" w:cs="Times New Roman"/>
          <w:color w:val="000000" w:themeColor="text1"/>
        </w:rPr>
        <w:t xml:space="preserve">where x is the vector of edges removed, and y is the vector of mean LCC sizes. Higher AUC values indicate greater network robustness, as more of the network remains connected throughout the removal process. The robustness was visualized via line plots of the mean relative LCC size versus the number of edges removed, with shaded bands representing ±1 SD, using the “ggplot2” package in R v4.3.2. </w:t>
      </w:r>
    </w:p>
    <w:p w14:paraId="2E3EA5EF" w14:textId="0E689063" w:rsidR="00906017" w:rsidRPr="00972D98" w:rsidRDefault="00906017" w:rsidP="00972D98">
      <w:pPr>
        <w:spacing w:line="360" w:lineRule="auto"/>
        <w:ind w:firstLine="180"/>
        <w:jc w:val="both"/>
        <w:rPr>
          <w:rFonts w:ascii="Times New Roman" w:hAnsi="Times New Roman" w:cs="Times New Roman"/>
          <w:color w:val="000000" w:themeColor="text1"/>
        </w:rPr>
      </w:pPr>
      <w:r w:rsidRPr="00972D98">
        <w:rPr>
          <w:rFonts w:ascii="Times New Roman" w:hAnsi="Times New Roman" w:cs="Times New Roman"/>
          <w:color w:val="000000" w:themeColor="text1"/>
        </w:rPr>
        <w:t xml:space="preserve">Topological roles of nodes within microbial interaction networks were determined using </w:t>
      </w:r>
      <w:proofErr w:type="spellStart"/>
      <w:r w:rsidR="00C97B71" w:rsidRPr="00C97B71">
        <w:rPr>
          <w:rFonts w:ascii="Times New Roman" w:hAnsi="Times New Roman" w:cs="Times New Roman"/>
          <w:i/>
          <w:iCs/>
          <w:color w:val="000000" w:themeColor="text1"/>
        </w:rPr>
        <w:t>Z</w:t>
      </w:r>
      <w:r w:rsidRPr="00C97B71">
        <w:rPr>
          <w:rFonts w:ascii="Times New Roman" w:hAnsi="Times New Roman" w:cs="Times New Roman"/>
          <w:i/>
          <w:iCs/>
          <w:color w:val="000000" w:themeColor="text1"/>
        </w:rPr>
        <w:t>i</w:t>
      </w:r>
      <w:r w:rsidR="00C97B71" w:rsidRPr="00C97B71">
        <w:rPr>
          <w:rFonts w:ascii="Times New Roman" w:hAnsi="Times New Roman" w:cs="Times New Roman"/>
          <w:i/>
          <w:iCs/>
          <w:color w:val="000000" w:themeColor="text1"/>
        </w:rPr>
        <w:t>P</w:t>
      </w:r>
      <w:r w:rsidRPr="00C97B71">
        <w:rPr>
          <w:rFonts w:ascii="Times New Roman" w:hAnsi="Times New Roman" w:cs="Times New Roman"/>
          <w:i/>
          <w:iCs/>
          <w:color w:val="000000" w:themeColor="text1"/>
        </w:rPr>
        <w:t>i</w:t>
      </w:r>
      <w:proofErr w:type="spellEnd"/>
      <w:r w:rsidRPr="00972D98">
        <w:rPr>
          <w:rFonts w:ascii="Times New Roman" w:hAnsi="Times New Roman" w:cs="Times New Roman"/>
          <w:color w:val="000000" w:themeColor="text1"/>
        </w:rPr>
        <w:t xml:space="preserve"> analysis following Wu et al. (2023). For each node, the within-module degree (</w:t>
      </w:r>
      <w:r w:rsidR="00C97B71">
        <w:rPr>
          <w:rFonts w:ascii="Times New Roman" w:hAnsi="Times New Roman" w:cs="Times New Roman"/>
          <w:i/>
          <w:iCs/>
          <w:color w:val="000000" w:themeColor="text1"/>
        </w:rPr>
        <w:t>Z</w:t>
      </w:r>
      <w:r w:rsidRPr="00972D98">
        <w:rPr>
          <w:rFonts w:ascii="Times New Roman" w:hAnsi="Times New Roman" w:cs="Times New Roman"/>
          <w:i/>
          <w:iCs/>
          <w:color w:val="000000" w:themeColor="text1"/>
        </w:rPr>
        <w:t>i</w:t>
      </w:r>
      <w:r w:rsidRPr="00972D98">
        <w:rPr>
          <w:rFonts w:ascii="Times New Roman" w:hAnsi="Times New Roman" w:cs="Times New Roman"/>
          <w:color w:val="000000" w:themeColor="text1"/>
        </w:rPr>
        <w:t>) was calculated as the standardized number of connections to other nodes within its own module. The participation coefficient (</w:t>
      </w:r>
      <w:r w:rsidR="00C97B71">
        <w:rPr>
          <w:rFonts w:ascii="Times New Roman" w:hAnsi="Times New Roman" w:cs="Times New Roman"/>
          <w:i/>
          <w:iCs/>
          <w:color w:val="000000" w:themeColor="text1"/>
        </w:rPr>
        <w:t>P</w:t>
      </w:r>
      <w:r w:rsidRPr="00972D98">
        <w:rPr>
          <w:rFonts w:ascii="Times New Roman" w:hAnsi="Times New Roman" w:cs="Times New Roman"/>
          <w:i/>
          <w:iCs/>
          <w:color w:val="000000" w:themeColor="text1"/>
        </w:rPr>
        <w:t>i</w:t>
      </w:r>
      <w:r w:rsidRPr="00972D98">
        <w:rPr>
          <w:rFonts w:ascii="Times New Roman" w:hAnsi="Times New Roman" w:cs="Times New Roman"/>
          <w:color w:val="000000" w:themeColor="text1"/>
        </w:rPr>
        <w:t>) was computed to quantify the distribution of a node's links across different modules using the formula:</w:t>
      </w:r>
    </w:p>
    <w:p w14:paraId="347091A0" w14:textId="243FDB3D" w:rsidR="00906017" w:rsidRPr="00972D98" w:rsidRDefault="00C97B71" w:rsidP="00972D98">
      <w:pPr>
        <w:spacing w:line="360" w:lineRule="auto"/>
        <w:jc w:val="both"/>
        <w:rPr>
          <w:rFonts w:ascii="Times New Roman" w:hAnsi="Times New Roman" w:cs="Times New Roman"/>
          <w:color w:val="000000" w:themeColor="text1"/>
        </w:rPr>
      </w:pPr>
      <m:oMathPara>
        <m:oMath>
          <m:r>
            <w:rPr>
              <w:rFonts w:ascii="Cambria Math" w:hAnsi="Cambria Math" w:cs="Times New Roman"/>
              <w:color w:val="000000" w:themeColor="text1"/>
            </w:rPr>
            <m:t xml:space="preserve">Pi =1 - </m:t>
          </m:r>
          <m:sSub>
            <m:sSubPr>
              <m:ctrlPr>
                <w:rPr>
                  <w:rFonts w:ascii="Cambria Math" w:hAnsi="Cambria Math" w:cs="Times New Roman"/>
                  <w:i/>
                  <w:color w:val="000000" w:themeColor="text1"/>
                </w:rPr>
              </m:ctrlPr>
            </m:sSubPr>
            <m:e>
              <m:r>
                <w:rPr>
                  <w:rFonts w:ascii="Cambria Math" w:hAnsi="Cambria Math" w:cs="Times New Roman"/>
                  <w:color w:val="000000" w:themeColor="text1"/>
                </w:rPr>
                <m:t>∑</m:t>
              </m:r>
            </m:e>
            <m:sub>
              <m:r>
                <w:rPr>
                  <w:rFonts w:ascii="Cambria Math" w:hAnsi="Cambria Math" w:cs="Times New Roman"/>
                  <w:color w:val="000000" w:themeColor="text1"/>
                </w:rPr>
                <m:t>m</m:t>
              </m:r>
            </m:sub>
          </m:sSub>
          <m:r>
            <w:rPr>
              <w:rFonts w:ascii="Cambria Math" w:hAnsi="Cambria Math" w:cs="Times New Roman"/>
              <w:color w:val="000000" w:themeColor="text1"/>
            </w:rPr>
            <m:t xml:space="preserve"> </m:t>
          </m:r>
          <m:sSup>
            <m:sSupPr>
              <m:ctrlPr>
                <w:rPr>
                  <w:rFonts w:ascii="Cambria Math" w:hAnsi="Cambria Math" w:cs="Times New Roman"/>
                  <w:i/>
                  <w:color w:val="000000" w:themeColor="text1"/>
                </w:rPr>
              </m:ctrlPr>
            </m:sSupPr>
            <m:e>
              <m:r>
                <w:rPr>
                  <w:rFonts w:ascii="Cambria Math" w:hAnsi="Cambria Math" w:cs="Times New Roman"/>
                  <w:color w:val="000000" w:themeColor="text1"/>
                </w:rPr>
                <m:t>(</m:t>
              </m:r>
              <m:sSub>
                <m:sSubPr>
                  <m:ctrlPr>
                    <w:rPr>
                      <w:rFonts w:ascii="Cambria Math" w:hAnsi="Cambria Math" w:cs="Times New Roman"/>
                      <w:i/>
                      <w:color w:val="000000" w:themeColor="text1"/>
                    </w:rPr>
                  </m:ctrlPr>
                </m:sSubPr>
                <m:e>
                  <m:r>
                    <w:rPr>
                      <w:rFonts w:ascii="Cambria Math" w:hAnsi="Cambria Math" w:cs="Times New Roman"/>
                      <w:color w:val="000000" w:themeColor="text1"/>
                    </w:rPr>
                    <m:t>k</m:t>
                  </m:r>
                </m:e>
                <m:sub>
                  <m:r>
                    <w:rPr>
                      <w:rFonts w:ascii="Cambria Math" w:hAnsi="Cambria Math" w:cs="Times New Roman"/>
                      <w:color w:val="000000" w:themeColor="text1"/>
                    </w:rPr>
                    <m:t>im</m:t>
                  </m:r>
                </m:sub>
              </m:sSub>
              <m:r>
                <w:rPr>
                  <w:rFonts w:ascii="Cambria Math" w:hAnsi="Cambria Math" w:cs="Times New Roman"/>
                  <w:color w:val="000000" w:themeColor="text1"/>
                </w:rPr>
                <m:t>/</m:t>
              </m:r>
              <m:sSub>
                <m:sSubPr>
                  <m:ctrlPr>
                    <w:rPr>
                      <w:rFonts w:ascii="Cambria Math" w:hAnsi="Cambria Math" w:cs="Times New Roman"/>
                      <w:i/>
                      <w:color w:val="000000" w:themeColor="text1"/>
                    </w:rPr>
                  </m:ctrlPr>
                </m:sSubPr>
                <m:e>
                  <m:r>
                    <w:rPr>
                      <w:rFonts w:ascii="Cambria Math" w:hAnsi="Cambria Math" w:cs="Times New Roman"/>
                      <w:color w:val="000000" w:themeColor="text1"/>
                    </w:rPr>
                    <m:t>k</m:t>
                  </m:r>
                </m:e>
                <m:sub>
                  <m:r>
                    <w:rPr>
                      <w:rFonts w:ascii="Cambria Math" w:hAnsi="Cambria Math" w:cs="Times New Roman"/>
                      <w:color w:val="000000" w:themeColor="text1"/>
                    </w:rPr>
                    <m:t>i</m:t>
                  </m:r>
                </m:sub>
              </m:sSub>
              <m:r>
                <w:rPr>
                  <w:rFonts w:ascii="Cambria Math" w:hAnsi="Cambria Math" w:cs="Times New Roman"/>
                  <w:color w:val="000000" w:themeColor="text1"/>
                </w:rPr>
                <m:t>)</m:t>
              </m:r>
            </m:e>
            <m:sup>
              <m:r>
                <w:rPr>
                  <w:rFonts w:ascii="Cambria Math" w:hAnsi="Cambria Math" w:cs="Times New Roman"/>
                  <w:color w:val="000000" w:themeColor="text1"/>
                </w:rPr>
                <m:t>2</m:t>
              </m:r>
            </m:sup>
          </m:sSup>
        </m:oMath>
      </m:oMathPara>
    </w:p>
    <w:p w14:paraId="5D8F6BC2" w14:textId="66D50C33" w:rsidR="00906017" w:rsidRPr="00972D98" w:rsidRDefault="00906017" w:rsidP="00972D98">
      <w:pPr>
        <w:spacing w:line="360" w:lineRule="auto"/>
        <w:jc w:val="both"/>
        <w:rPr>
          <w:rFonts w:ascii="Times New Roman" w:hAnsi="Times New Roman" w:cs="Times New Roman"/>
          <w:color w:val="000000" w:themeColor="text1"/>
        </w:rPr>
      </w:pPr>
      <w:r w:rsidRPr="00972D98">
        <w:rPr>
          <w:rFonts w:ascii="Times New Roman" w:hAnsi="Times New Roman" w:cs="Times New Roman"/>
          <w:color w:val="000000" w:themeColor="text1"/>
        </w:rPr>
        <w:t xml:space="preserve">where </w:t>
      </w:r>
      <w:proofErr w:type="spellStart"/>
      <w:r w:rsidRPr="00972D98">
        <w:rPr>
          <w:rFonts w:ascii="Times New Roman" w:hAnsi="Times New Roman" w:cs="Times New Roman"/>
          <w:i/>
          <w:iCs/>
          <w:color w:val="000000" w:themeColor="text1"/>
        </w:rPr>
        <w:t>k</w:t>
      </w:r>
      <w:r w:rsidRPr="00972D98">
        <w:rPr>
          <w:rFonts w:ascii="Times New Roman" w:hAnsi="Times New Roman" w:cs="Times New Roman"/>
          <w:i/>
          <w:iCs/>
          <w:color w:val="000000" w:themeColor="text1"/>
          <w:vertAlign w:val="subscript"/>
        </w:rPr>
        <w:t>im</w:t>
      </w:r>
      <w:proofErr w:type="spellEnd"/>
      <w:r w:rsidRPr="00972D98">
        <w:rPr>
          <w:rFonts w:ascii="Times New Roman" w:hAnsi="Times New Roman" w:cs="Times New Roman"/>
          <w:color w:val="000000" w:themeColor="text1"/>
        </w:rPr>
        <w:t xml:space="preserve">, is the number of links from node </w:t>
      </w:r>
      <w:r w:rsidRPr="00972D98">
        <w:rPr>
          <w:rFonts w:ascii="Times New Roman" w:hAnsi="Times New Roman" w:cs="Times New Roman"/>
          <w:i/>
          <w:iCs/>
          <w:color w:val="000000" w:themeColor="text1"/>
        </w:rPr>
        <w:t>i</w:t>
      </w:r>
      <w:r w:rsidRPr="00972D98">
        <w:rPr>
          <w:rFonts w:ascii="Times New Roman" w:hAnsi="Times New Roman" w:cs="Times New Roman"/>
          <w:color w:val="000000" w:themeColor="text1"/>
        </w:rPr>
        <w:t xml:space="preserve"> to module </w:t>
      </w:r>
      <w:r w:rsidRPr="00972D98">
        <w:rPr>
          <w:rFonts w:ascii="Times New Roman" w:hAnsi="Times New Roman" w:cs="Times New Roman"/>
          <w:i/>
          <w:iCs/>
          <w:color w:val="000000" w:themeColor="text1"/>
        </w:rPr>
        <w:t>m</w:t>
      </w:r>
      <w:r w:rsidRPr="00972D98">
        <w:rPr>
          <w:rFonts w:ascii="Times New Roman" w:hAnsi="Times New Roman" w:cs="Times New Roman"/>
          <w:color w:val="000000" w:themeColor="text1"/>
        </w:rPr>
        <w:t xml:space="preserve">, and </w:t>
      </w:r>
      <w:r w:rsidRPr="00972D98">
        <w:rPr>
          <w:rFonts w:ascii="Times New Roman" w:hAnsi="Times New Roman" w:cs="Times New Roman"/>
          <w:i/>
          <w:iCs/>
          <w:color w:val="000000" w:themeColor="text1"/>
        </w:rPr>
        <w:t>k</w:t>
      </w:r>
      <w:r w:rsidRPr="00972D98">
        <w:rPr>
          <w:rFonts w:ascii="Times New Roman" w:hAnsi="Times New Roman" w:cs="Times New Roman"/>
          <w:i/>
          <w:iCs/>
          <w:color w:val="000000" w:themeColor="text1"/>
          <w:vertAlign w:val="subscript"/>
        </w:rPr>
        <w:t>i</w:t>
      </w:r>
      <w:r w:rsidRPr="00972D98">
        <w:rPr>
          <w:rFonts w:ascii="Times New Roman" w:hAnsi="Times New Roman" w:cs="Times New Roman"/>
          <w:color w:val="000000" w:themeColor="text1"/>
        </w:rPr>
        <w:t xml:space="preserve"> is the total degree of node </w:t>
      </w:r>
      <w:r w:rsidRPr="00972D98">
        <w:rPr>
          <w:rFonts w:ascii="Times New Roman" w:hAnsi="Times New Roman" w:cs="Times New Roman"/>
          <w:i/>
          <w:iCs/>
          <w:color w:val="000000" w:themeColor="text1"/>
        </w:rPr>
        <w:t>i</w:t>
      </w:r>
      <w:r w:rsidRPr="00972D98">
        <w:rPr>
          <w:rFonts w:ascii="Times New Roman" w:hAnsi="Times New Roman" w:cs="Times New Roman"/>
          <w:color w:val="000000" w:themeColor="text1"/>
        </w:rPr>
        <w:t xml:space="preserve">. </w:t>
      </w:r>
      <w:r w:rsidRPr="00972D98">
        <w:rPr>
          <w:rFonts w:ascii="Times New Roman" w:eastAsia="Times New Roman" w:hAnsi="Times New Roman" w:cs="Times New Roman"/>
          <w:color w:val="000000" w:themeColor="text1"/>
          <w:kern w:val="0"/>
          <w:lang w:eastAsia="en-GB"/>
          <w14:ligatures w14:val="none"/>
        </w:rPr>
        <w:t>The topological roles of different nodes were classified into four sub-categories based on their within-module degree (</w:t>
      </w:r>
      <w:r w:rsidR="00B50380">
        <w:rPr>
          <w:rFonts w:ascii="Times New Roman" w:eastAsia="Times New Roman" w:hAnsi="Times New Roman" w:cs="Times New Roman"/>
          <w:i/>
          <w:iCs/>
          <w:color w:val="000000" w:themeColor="text1"/>
          <w:kern w:val="0"/>
          <w:lang w:eastAsia="en-GB"/>
          <w14:ligatures w14:val="none"/>
        </w:rPr>
        <w:t>Z</w:t>
      </w:r>
      <w:r w:rsidRPr="00972D98">
        <w:rPr>
          <w:rFonts w:ascii="Times New Roman" w:eastAsia="Times New Roman" w:hAnsi="Times New Roman" w:cs="Times New Roman"/>
          <w:i/>
          <w:iCs/>
          <w:color w:val="000000" w:themeColor="text1"/>
          <w:kern w:val="0"/>
          <w:lang w:eastAsia="en-GB"/>
          <w14:ligatures w14:val="none"/>
        </w:rPr>
        <w:t>i</w:t>
      </w:r>
      <w:r w:rsidRPr="00972D98">
        <w:rPr>
          <w:rFonts w:ascii="Times New Roman" w:eastAsia="Times New Roman" w:hAnsi="Times New Roman" w:cs="Times New Roman"/>
          <w:color w:val="000000" w:themeColor="text1"/>
          <w:kern w:val="0"/>
          <w:lang w:eastAsia="en-GB"/>
          <w14:ligatures w14:val="none"/>
        </w:rPr>
        <w:t>) and among-module connectivity (</w:t>
      </w:r>
      <w:r w:rsidR="00326C97">
        <w:rPr>
          <w:rFonts w:ascii="Times New Roman" w:eastAsia="Times New Roman" w:hAnsi="Times New Roman" w:cs="Times New Roman"/>
          <w:i/>
          <w:iCs/>
          <w:color w:val="000000" w:themeColor="text1"/>
          <w:kern w:val="0"/>
          <w:lang w:eastAsia="en-GB"/>
          <w14:ligatures w14:val="none"/>
        </w:rPr>
        <w:t>P</w:t>
      </w:r>
      <w:r w:rsidRPr="00972D98">
        <w:rPr>
          <w:rFonts w:ascii="Times New Roman" w:eastAsia="Times New Roman" w:hAnsi="Times New Roman" w:cs="Times New Roman"/>
          <w:i/>
          <w:iCs/>
          <w:color w:val="000000" w:themeColor="text1"/>
          <w:kern w:val="0"/>
          <w:lang w:eastAsia="en-GB"/>
          <w14:ligatures w14:val="none"/>
        </w:rPr>
        <w:t>i</w:t>
      </w:r>
      <w:r w:rsidRPr="00972D98">
        <w:rPr>
          <w:rFonts w:ascii="Times New Roman" w:eastAsia="Times New Roman" w:hAnsi="Times New Roman" w:cs="Times New Roman"/>
          <w:color w:val="000000" w:themeColor="text1"/>
          <w:kern w:val="0"/>
          <w:lang w:eastAsia="en-GB"/>
          <w14:ligatures w14:val="none"/>
        </w:rPr>
        <w:t>) threshold values: network hubs (</w:t>
      </w:r>
      <w:r w:rsidR="00326C97">
        <w:rPr>
          <w:rFonts w:ascii="Times New Roman" w:eastAsia="Times New Roman" w:hAnsi="Times New Roman" w:cs="Times New Roman"/>
          <w:i/>
          <w:iCs/>
          <w:color w:val="000000" w:themeColor="text1"/>
          <w:kern w:val="0"/>
          <w:lang w:eastAsia="en-GB"/>
          <w14:ligatures w14:val="none"/>
        </w:rPr>
        <w:t>Z</w:t>
      </w:r>
      <w:r w:rsidRPr="00972D98">
        <w:rPr>
          <w:rFonts w:ascii="Times New Roman" w:eastAsia="Times New Roman" w:hAnsi="Times New Roman" w:cs="Times New Roman"/>
          <w:i/>
          <w:iCs/>
          <w:color w:val="000000" w:themeColor="text1"/>
          <w:kern w:val="0"/>
          <w:lang w:eastAsia="en-GB"/>
          <w14:ligatures w14:val="none"/>
        </w:rPr>
        <w:t>i</w:t>
      </w:r>
      <w:r w:rsidRPr="00972D98">
        <w:rPr>
          <w:rFonts w:ascii="Times New Roman" w:eastAsia="Times New Roman" w:hAnsi="Times New Roman" w:cs="Times New Roman"/>
          <w:color w:val="000000" w:themeColor="text1"/>
          <w:kern w:val="0"/>
          <w:lang w:eastAsia="en-GB"/>
          <w14:ligatures w14:val="none"/>
        </w:rPr>
        <w:t xml:space="preserve"> &gt; 2.5; </w:t>
      </w:r>
      <w:r w:rsidR="00326C97">
        <w:rPr>
          <w:rFonts w:ascii="Times New Roman" w:eastAsia="Times New Roman" w:hAnsi="Times New Roman" w:cs="Times New Roman"/>
          <w:i/>
          <w:iCs/>
          <w:color w:val="000000" w:themeColor="text1"/>
          <w:kern w:val="0"/>
          <w:lang w:eastAsia="en-GB"/>
          <w14:ligatures w14:val="none"/>
        </w:rPr>
        <w:t>P</w:t>
      </w:r>
      <w:r w:rsidRPr="00972D98">
        <w:rPr>
          <w:rFonts w:ascii="Times New Roman" w:eastAsia="Times New Roman" w:hAnsi="Times New Roman" w:cs="Times New Roman"/>
          <w:i/>
          <w:iCs/>
          <w:color w:val="000000" w:themeColor="text1"/>
          <w:kern w:val="0"/>
          <w:lang w:eastAsia="en-GB"/>
          <w14:ligatures w14:val="none"/>
        </w:rPr>
        <w:t>i</w:t>
      </w:r>
      <w:r w:rsidRPr="00972D98">
        <w:rPr>
          <w:rFonts w:ascii="Times New Roman" w:eastAsia="Times New Roman" w:hAnsi="Times New Roman" w:cs="Times New Roman"/>
          <w:color w:val="000000" w:themeColor="text1"/>
          <w:kern w:val="0"/>
          <w:lang w:eastAsia="en-GB"/>
          <w14:ligatures w14:val="none"/>
        </w:rPr>
        <w:t xml:space="preserve"> &gt; 0.62), module hubs (</w:t>
      </w:r>
      <w:r w:rsidR="00326C97">
        <w:rPr>
          <w:rFonts w:ascii="Times New Roman" w:eastAsia="Times New Roman" w:hAnsi="Times New Roman" w:cs="Times New Roman"/>
          <w:i/>
          <w:iCs/>
          <w:color w:val="000000" w:themeColor="text1"/>
          <w:kern w:val="0"/>
          <w:lang w:eastAsia="en-GB"/>
          <w14:ligatures w14:val="none"/>
        </w:rPr>
        <w:t>Z</w:t>
      </w:r>
      <w:r w:rsidRPr="00972D98">
        <w:rPr>
          <w:rFonts w:ascii="Times New Roman" w:eastAsia="Times New Roman" w:hAnsi="Times New Roman" w:cs="Times New Roman"/>
          <w:i/>
          <w:iCs/>
          <w:color w:val="000000" w:themeColor="text1"/>
          <w:kern w:val="0"/>
          <w:lang w:eastAsia="en-GB"/>
          <w14:ligatures w14:val="none"/>
        </w:rPr>
        <w:t>i</w:t>
      </w:r>
      <w:r w:rsidRPr="00972D98">
        <w:rPr>
          <w:rFonts w:ascii="Times New Roman" w:eastAsia="Times New Roman" w:hAnsi="Times New Roman" w:cs="Times New Roman"/>
          <w:color w:val="000000" w:themeColor="text1"/>
          <w:kern w:val="0"/>
          <w:lang w:eastAsia="en-GB"/>
          <w14:ligatures w14:val="none"/>
        </w:rPr>
        <w:t xml:space="preserve"> &gt; 2.5; </w:t>
      </w:r>
      <w:r w:rsidR="007D67C1">
        <w:rPr>
          <w:rFonts w:ascii="Times New Roman" w:eastAsia="Times New Roman" w:hAnsi="Times New Roman" w:cs="Times New Roman"/>
          <w:i/>
          <w:iCs/>
          <w:color w:val="000000" w:themeColor="text1"/>
          <w:kern w:val="0"/>
          <w:lang w:eastAsia="en-GB"/>
          <w14:ligatures w14:val="none"/>
        </w:rPr>
        <w:t>P</w:t>
      </w:r>
      <w:r w:rsidRPr="00972D98">
        <w:rPr>
          <w:rFonts w:ascii="Times New Roman" w:eastAsia="Times New Roman" w:hAnsi="Times New Roman" w:cs="Times New Roman"/>
          <w:i/>
          <w:iCs/>
          <w:color w:val="000000" w:themeColor="text1"/>
          <w:kern w:val="0"/>
          <w:lang w:eastAsia="en-GB"/>
          <w14:ligatures w14:val="none"/>
        </w:rPr>
        <w:t>i</w:t>
      </w:r>
      <w:r w:rsidRPr="00972D98">
        <w:rPr>
          <w:rFonts w:ascii="Times New Roman" w:eastAsia="Times New Roman" w:hAnsi="Times New Roman" w:cs="Times New Roman"/>
          <w:color w:val="000000" w:themeColor="text1"/>
          <w:kern w:val="0"/>
          <w:lang w:eastAsia="en-GB"/>
          <w14:ligatures w14:val="none"/>
        </w:rPr>
        <w:t xml:space="preserve"> &lt; 0.62), connectors (</w:t>
      </w:r>
      <w:r w:rsidR="007D67C1">
        <w:rPr>
          <w:rFonts w:ascii="Times New Roman" w:eastAsia="Times New Roman" w:hAnsi="Times New Roman" w:cs="Times New Roman"/>
          <w:i/>
          <w:iCs/>
          <w:color w:val="000000" w:themeColor="text1"/>
          <w:kern w:val="0"/>
          <w:lang w:eastAsia="en-GB"/>
          <w14:ligatures w14:val="none"/>
        </w:rPr>
        <w:t>Z</w:t>
      </w:r>
      <w:r w:rsidRPr="00972D98">
        <w:rPr>
          <w:rFonts w:ascii="Times New Roman" w:eastAsia="Times New Roman" w:hAnsi="Times New Roman" w:cs="Times New Roman"/>
          <w:i/>
          <w:iCs/>
          <w:color w:val="000000" w:themeColor="text1"/>
          <w:kern w:val="0"/>
          <w:lang w:eastAsia="en-GB"/>
          <w14:ligatures w14:val="none"/>
        </w:rPr>
        <w:t>i</w:t>
      </w:r>
      <w:r w:rsidRPr="00972D98">
        <w:rPr>
          <w:rFonts w:ascii="Times New Roman" w:eastAsia="Times New Roman" w:hAnsi="Times New Roman" w:cs="Times New Roman"/>
          <w:color w:val="000000" w:themeColor="text1"/>
          <w:kern w:val="0"/>
          <w:lang w:eastAsia="en-GB"/>
          <w14:ligatures w14:val="none"/>
        </w:rPr>
        <w:t xml:space="preserve"> &lt; 2.5; </w:t>
      </w:r>
      <w:r w:rsidR="007D67C1">
        <w:rPr>
          <w:rFonts w:ascii="Times New Roman" w:eastAsia="Times New Roman" w:hAnsi="Times New Roman" w:cs="Times New Roman"/>
          <w:i/>
          <w:iCs/>
          <w:color w:val="000000" w:themeColor="text1"/>
          <w:kern w:val="0"/>
          <w:lang w:eastAsia="en-GB"/>
          <w14:ligatures w14:val="none"/>
        </w:rPr>
        <w:t>P</w:t>
      </w:r>
      <w:r w:rsidRPr="00972D98">
        <w:rPr>
          <w:rFonts w:ascii="Times New Roman" w:eastAsia="Times New Roman" w:hAnsi="Times New Roman" w:cs="Times New Roman"/>
          <w:i/>
          <w:iCs/>
          <w:color w:val="000000" w:themeColor="text1"/>
          <w:kern w:val="0"/>
          <w:lang w:eastAsia="en-GB"/>
          <w14:ligatures w14:val="none"/>
        </w:rPr>
        <w:t>i</w:t>
      </w:r>
      <w:r w:rsidRPr="00972D98">
        <w:rPr>
          <w:rFonts w:ascii="Times New Roman" w:eastAsia="Times New Roman" w:hAnsi="Times New Roman" w:cs="Times New Roman"/>
          <w:color w:val="000000" w:themeColor="text1"/>
          <w:kern w:val="0"/>
          <w:lang w:eastAsia="en-GB"/>
          <w14:ligatures w14:val="none"/>
        </w:rPr>
        <w:t xml:space="preserve"> &gt; 0.62), and peripherals (</w:t>
      </w:r>
      <w:r w:rsidR="007D67C1">
        <w:rPr>
          <w:rFonts w:ascii="Times New Roman" w:eastAsia="Times New Roman" w:hAnsi="Times New Roman" w:cs="Times New Roman"/>
          <w:i/>
          <w:iCs/>
          <w:color w:val="000000" w:themeColor="text1"/>
          <w:kern w:val="0"/>
          <w:lang w:eastAsia="en-GB"/>
          <w14:ligatures w14:val="none"/>
        </w:rPr>
        <w:t>Z</w:t>
      </w:r>
      <w:r w:rsidRPr="00972D98">
        <w:rPr>
          <w:rFonts w:ascii="Times New Roman" w:eastAsia="Times New Roman" w:hAnsi="Times New Roman" w:cs="Times New Roman"/>
          <w:i/>
          <w:iCs/>
          <w:color w:val="000000" w:themeColor="text1"/>
          <w:kern w:val="0"/>
          <w:lang w:eastAsia="en-GB"/>
          <w14:ligatures w14:val="none"/>
        </w:rPr>
        <w:t>i</w:t>
      </w:r>
      <w:r w:rsidRPr="00972D98">
        <w:rPr>
          <w:rFonts w:ascii="Times New Roman" w:eastAsia="Times New Roman" w:hAnsi="Times New Roman" w:cs="Times New Roman"/>
          <w:color w:val="000000" w:themeColor="text1"/>
          <w:kern w:val="0"/>
          <w:lang w:eastAsia="en-GB"/>
          <w14:ligatures w14:val="none"/>
        </w:rPr>
        <w:t xml:space="preserve"> &lt; 2.5; </w:t>
      </w:r>
      <w:r w:rsidR="007D67C1">
        <w:rPr>
          <w:rFonts w:ascii="Times New Roman" w:eastAsia="Times New Roman" w:hAnsi="Times New Roman" w:cs="Times New Roman"/>
          <w:i/>
          <w:iCs/>
          <w:color w:val="000000" w:themeColor="text1"/>
          <w:kern w:val="0"/>
          <w:lang w:eastAsia="en-GB"/>
          <w14:ligatures w14:val="none"/>
        </w:rPr>
        <w:t>P</w:t>
      </w:r>
      <w:r w:rsidRPr="00972D98">
        <w:rPr>
          <w:rFonts w:ascii="Times New Roman" w:eastAsia="Times New Roman" w:hAnsi="Times New Roman" w:cs="Times New Roman"/>
          <w:i/>
          <w:iCs/>
          <w:color w:val="000000" w:themeColor="text1"/>
          <w:kern w:val="0"/>
          <w:lang w:eastAsia="en-GB"/>
          <w14:ligatures w14:val="none"/>
        </w:rPr>
        <w:t>i</w:t>
      </w:r>
      <w:r w:rsidRPr="00972D98">
        <w:rPr>
          <w:rFonts w:ascii="Times New Roman" w:eastAsia="Times New Roman" w:hAnsi="Times New Roman" w:cs="Times New Roman"/>
          <w:color w:val="000000" w:themeColor="text1"/>
          <w:kern w:val="0"/>
          <w:lang w:eastAsia="en-GB"/>
          <w14:ligatures w14:val="none"/>
        </w:rPr>
        <w:t xml:space="preserve"> &lt; </w:t>
      </w:r>
      <w:r w:rsidRPr="00972D98">
        <w:rPr>
          <w:rFonts w:ascii="Times New Roman" w:eastAsia="Times New Roman" w:hAnsi="Times New Roman" w:cs="Times New Roman"/>
          <w:color w:val="000000" w:themeColor="text1"/>
          <w:kern w:val="0"/>
          <w:lang w:eastAsia="en-GB"/>
          <w14:ligatures w14:val="none"/>
        </w:rPr>
        <w:lastRenderedPageBreak/>
        <w:t xml:space="preserve">0.62) </w:t>
      </w:r>
      <w:sdt>
        <w:sdtPr>
          <w:rPr>
            <w:rFonts w:ascii="Times New Roman" w:eastAsia="Times New Roman" w:hAnsi="Times New Roman" w:cs="Times New Roman"/>
            <w:color w:val="000000"/>
            <w:kern w:val="0"/>
            <w:lang w:eastAsia="en-GB"/>
            <w14:ligatures w14:val="none"/>
          </w:rPr>
          <w:tag w:val="MENDELEY_CITATION_v3_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"/>
          <w:id w:val="-1266457445"/>
          <w:placeholder>
            <w:docPart w:val="4B87A53FC5A045C0B75C2E1CBEE3EAAC"/>
          </w:placeholder>
        </w:sdtPr>
        <w:sdtEndPr/>
        <w:sdtContent>
          <w:r w:rsidR="005207BE" w:rsidRPr="005207BE">
            <w:rPr>
              <w:rFonts w:ascii="Times New Roman" w:eastAsia="Times New Roman" w:hAnsi="Times New Roman" w:cs="Times New Roman"/>
              <w:color w:val="000000"/>
              <w:kern w:val="0"/>
              <w:lang w:eastAsia="en-GB"/>
              <w14:ligatures w14:val="none"/>
            </w:rPr>
            <w:t>(Wu et al., 2023).</w:t>
          </w:r>
        </w:sdtContent>
      </w:sdt>
      <w:r w:rsidRPr="00972D98">
        <w:rPr>
          <w:rFonts w:ascii="Times New Roman" w:eastAsia="Times New Roman" w:hAnsi="Times New Roman" w:cs="Times New Roman"/>
          <w:color w:val="000000" w:themeColor="text1"/>
          <w:kern w:val="0"/>
          <w:lang w:eastAsia="en-GB"/>
          <w14:ligatures w14:val="none"/>
        </w:rPr>
        <w:t xml:space="preserve"> </w:t>
      </w:r>
      <w:r w:rsidRPr="00972D98">
        <w:rPr>
          <w:rFonts w:ascii="Times New Roman" w:hAnsi="Times New Roman" w:cs="Times New Roman"/>
          <w:color w:val="000000" w:themeColor="text1"/>
        </w:rPr>
        <w:t xml:space="preserve">The distribution of these roles was visualized through scatter plots in R (v4.3.2), displaying </w:t>
      </w:r>
      <w:r w:rsidR="007D67C1">
        <w:rPr>
          <w:rFonts w:ascii="Times New Roman" w:hAnsi="Times New Roman" w:cs="Times New Roman"/>
          <w:i/>
          <w:iCs/>
          <w:color w:val="000000" w:themeColor="text1"/>
        </w:rPr>
        <w:t>Z</w:t>
      </w:r>
      <w:r w:rsidRPr="00972D98">
        <w:rPr>
          <w:rFonts w:ascii="Times New Roman" w:hAnsi="Times New Roman" w:cs="Times New Roman"/>
          <w:i/>
          <w:iCs/>
          <w:color w:val="000000" w:themeColor="text1"/>
        </w:rPr>
        <w:t xml:space="preserve">i </w:t>
      </w:r>
      <w:r w:rsidRPr="00972D98">
        <w:rPr>
          <w:rFonts w:ascii="Times New Roman" w:hAnsi="Times New Roman" w:cs="Times New Roman"/>
          <w:color w:val="000000" w:themeColor="text1"/>
        </w:rPr>
        <w:t xml:space="preserve">versus </w:t>
      </w:r>
      <w:r w:rsidR="007D67C1">
        <w:rPr>
          <w:rFonts w:ascii="Times New Roman" w:hAnsi="Times New Roman" w:cs="Times New Roman"/>
          <w:i/>
          <w:iCs/>
          <w:color w:val="000000" w:themeColor="text1"/>
        </w:rPr>
        <w:t>P</w:t>
      </w:r>
      <w:r w:rsidRPr="00972D98">
        <w:rPr>
          <w:rFonts w:ascii="Times New Roman" w:hAnsi="Times New Roman" w:cs="Times New Roman"/>
          <w:i/>
          <w:iCs/>
          <w:color w:val="000000" w:themeColor="text1"/>
        </w:rPr>
        <w:t>i</w:t>
      </w:r>
      <w:r w:rsidRPr="00972D98">
        <w:rPr>
          <w:rFonts w:ascii="Times New Roman" w:hAnsi="Times New Roman" w:cs="Times New Roman"/>
          <w:color w:val="000000" w:themeColor="text1"/>
        </w:rPr>
        <w:t>, with nodes color-coded by their assigned topological role.</w:t>
      </w:r>
    </w:p>
    <w:p w14:paraId="4BC0740F" w14:textId="00B99B26" w:rsidR="00906017" w:rsidRPr="00972D98" w:rsidRDefault="00906017" w:rsidP="00972D98">
      <w:pPr>
        <w:spacing w:line="360" w:lineRule="auto"/>
        <w:ind w:firstLine="180"/>
        <w:jc w:val="both"/>
        <w:rPr>
          <w:rFonts w:ascii="Times New Roman" w:hAnsi="Times New Roman" w:cs="Times New Roman"/>
          <w:color w:val="000000" w:themeColor="text1"/>
        </w:rPr>
      </w:pPr>
      <w:r w:rsidRPr="00972D98">
        <w:rPr>
          <w:rFonts w:ascii="Times New Roman" w:hAnsi="Times New Roman" w:cs="Times New Roman"/>
          <w:color w:val="000000" w:themeColor="text1"/>
        </w:rPr>
        <w:t xml:space="preserve">The effects of grasslandification sites (alpine wetland meadow, alpine meadow, and degraded meadow), microbes (archaea, bacteria, and fungi), and compartments (0-10 cm, 10-20 cm depth, rhizosphere, and rhizoplane) on multiple microbial network metrics (mean degree, mean path length, modularity, network complexity, network diameter, and robustness) were </w:t>
      </w:r>
      <w:r w:rsidR="00104888">
        <w:rPr>
          <w:rFonts w:ascii="Times New Roman" w:hAnsi="Times New Roman" w:cs="Times New Roman"/>
          <w:color w:val="000000" w:themeColor="text1"/>
        </w:rPr>
        <w:t>examined</w:t>
      </w:r>
      <w:r w:rsidR="00104888" w:rsidRPr="00972D98">
        <w:rPr>
          <w:rFonts w:ascii="Times New Roman" w:hAnsi="Times New Roman" w:cs="Times New Roman"/>
          <w:color w:val="000000" w:themeColor="text1"/>
        </w:rPr>
        <w:t xml:space="preserve"> </w:t>
      </w:r>
      <w:r w:rsidRPr="00972D98">
        <w:rPr>
          <w:rFonts w:ascii="Times New Roman" w:hAnsi="Times New Roman" w:cs="Times New Roman"/>
          <w:color w:val="000000" w:themeColor="text1"/>
        </w:rPr>
        <w:t>using a linear mixed model (LMM) framework. Sites, microbes, and compartments were considered fixed effects, including all main effects and their interactions. Factor coding us</w:t>
      </w:r>
      <w:r w:rsidR="00104888">
        <w:rPr>
          <w:rFonts w:ascii="Times New Roman" w:hAnsi="Times New Roman" w:cs="Times New Roman"/>
          <w:color w:val="000000" w:themeColor="text1"/>
        </w:rPr>
        <w:t>ed</w:t>
      </w:r>
      <w:r w:rsidRPr="00972D98">
        <w:rPr>
          <w:rFonts w:ascii="Times New Roman" w:hAnsi="Times New Roman" w:cs="Times New Roman"/>
          <w:color w:val="000000" w:themeColor="text1"/>
        </w:rPr>
        <w:t xml:space="preserve"> orthogonal polynomial coding (-1, 0, +1).</w:t>
      </w:r>
    </w:p>
    <w:p w14:paraId="313141DC" w14:textId="77777777" w:rsidR="00906017" w:rsidRPr="00972D98" w:rsidRDefault="00906017" w:rsidP="00972D98">
      <w:pPr>
        <w:spacing w:line="360" w:lineRule="auto"/>
        <w:jc w:val="both"/>
        <w:rPr>
          <w:rFonts w:ascii="Times New Roman" w:hAnsi="Times New Roman" w:cs="Times New Roman"/>
          <w:color w:val="000000" w:themeColor="text1"/>
        </w:rPr>
      </w:pPr>
      <w:r w:rsidRPr="00972D98">
        <w:rPr>
          <w:rFonts w:ascii="Times New Roman" w:hAnsi="Times New Roman" w:cs="Times New Roman"/>
          <w:color w:val="000000" w:themeColor="text1"/>
        </w:rPr>
        <w:t>The LMM was expressed as:</w:t>
      </w:r>
    </w:p>
    <w:p w14:paraId="49B869AA" w14:textId="77777777" w:rsidR="00906017" w:rsidRPr="00972D98" w:rsidRDefault="007C68B5" w:rsidP="00972D98">
      <w:pPr>
        <w:spacing w:line="360" w:lineRule="auto"/>
        <w:jc w:val="both"/>
        <w:rPr>
          <w:rFonts w:ascii="Times New Roman" w:hAnsi="Times New Roman" w:cs="Times New Roman"/>
          <w:color w:val="000000" w:themeColor="text1"/>
        </w:rPr>
      </w:pPr>
      <m:oMathPara>
        <m:oMath>
          <m:sSub>
            <m:sSubPr>
              <m:ctrlPr>
                <w:rPr>
                  <w:rFonts w:ascii="Cambria Math" w:hAnsi="Cambria Math" w:cs="Times New Roman"/>
                  <w:i/>
                  <w:color w:val="000000" w:themeColor="text1"/>
                </w:rPr>
              </m:ctrlPr>
            </m:sSubPr>
            <m:e>
              <m:r>
                <w:rPr>
                  <w:rFonts w:ascii="Cambria Math" w:hAnsi="Cambria Math" w:cs="Times New Roman"/>
                  <w:color w:val="000000" w:themeColor="text1"/>
                </w:rPr>
                <m:t>Y</m:t>
              </m:r>
            </m:e>
            <m:sub>
              <m:r>
                <w:rPr>
                  <w:rFonts w:ascii="Cambria Math" w:hAnsi="Cambria Math" w:cs="Times New Roman"/>
                  <w:color w:val="000000" w:themeColor="text1"/>
                </w:rPr>
                <m:t>ijkl</m:t>
              </m:r>
            </m:sub>
          </m:sSub>
          <m:r>
            <w:rPr>
              <w:rFonts w:ascii="Cambria Math" w:hAnsi="Cambria Math" w:cs="Times New Roman"/>
              <w:color w:val="000000" w:themeColor="text1"/>
            </w:rPr>
            <m:t xml:space="preserve">= </m:t>
          </m:r>
          <m:r>
            <w:rPr>
              <w:rFonts w:ascii="Cambria Math" w:hAnsi="Cambria Math" w:cs="Times New Roman"/>
              <w:color w:val="000000" w:themeColor="text1"/>
            </w:rPr>
            <m:t>μ</m:t>
          </m:r>
          <m:r>
            <w:rPr>
              <w:rFonts w:ascii="Cambria Math" w:hAnsi="Cambria Math" w:cs="Times New Roman"/>
              <w:color w:val="000000" w:themeColor="text1"/>
            </w:rPr>
            <m:t xml:space="preserve"> + </m:t>
          </m:r>
          <m:sSub>
            <m:sSubPr>
              <m:ctrlPr>
                <w:rPr>
                  <w:rFonts w:ascii="Cambria Math" w:hAnsi="Cambria Math" w:cs="Times New Roman"/>
                  <w:i/>
                  <w:color w:val="000000" w:themeColor="text1"/>
                </w:rPr>
              </m:ctrlPr>
            </m:sSubPr>
            <m:e>
              <m:r>
                <w:rPr>
                  <w:rFonts w:ascii="Cambria Math" w:hAnsi="Cambria Math" w:cs="Times New Roman"/>
                  <w:color w:val="000000" w:themeColor="text1"/>
                </w:rPr>
                <m:t>α</m:t>
              </m:r>
            </m:e>
            <m:sub>
              <m:r>
                <w:rPr>
                  <w:rFonts w:ascii="Cambria Math" w:hAnsi="Cambria Math" w:cs="Times New Roman"/>
                  <w:color w:val="000000" w:themeColor="text1"/>
                </w:rPr>
                <m:t>i</m:t>
              </m:r>
            </m:sub>
          </m:sSub>
          <m:r>
            <w:rPr>
              <w:rFonts w:ascii="Cambria Math" w:hAnsi="Cambria Math" w:cs="Times New Roman"/>
              <w:color w:val="000000" w:themeColor="text1"/>
            </w:rPr>
            <m:t xml:space="preserve">+ </m:t>
          </m:r>
          <m:sSub>
            <m:sSubPr>
              <m:ctrlPr>
                <w:rPr>
                  <w:rFonts w:ascii="Cambria Math" w:hAnsi="Cambria Math" w:cs="Times New Roman"/>
                  <w:i/>
                  <w:color w:val="000000" w:themeColor="text1"/>
                </w:rPr>
              </m:ctrlPr>
            </m:sSubPr>
            <m:e>
              <m:r>
                <w:rPr>
                  <w:rFonts w:ascii="Cambria Math" w:hAnsi="Cambria Math" w:cs="Times New Roman"/>
                  <w:color w:val="000000" w:themeColor="text1"/>
                </w:rPr>
                <m:t>β</m:t>
              </m:r>
            </m:e>
            <m:sub>
              <m:r>
                <w:rPr>
                  <w:rFonts w:ascii="Cambria Math" w:hAnsi="Cambria Math" w:cs="Times New Roman"/>
                  <w:color w:val="000000" w:themeColor="text1"/>
                </w:rPr>
                <m:t>j</m:t>
              </m:r>
            </m:sub>
          </m:sSub>
          <m:r>
            <w:rPr>
              <w:rFonts w:ascii="Cambria Math" w:hAnsi="Cambria Math" w:cs="Times New Roman"/>
              <w:color w:val="000000" w:themeColor="text1"/>
            </w:rPr>
            <m:t>+</m:t>
          </m:r>
          <m:sSub>
            <m:sSubPr>
              <m:ctrlPr>
                <w:rPr>
                  <w:rFonts w:ascii="Cambria Math" w:hAnsi="Cambria Math" w:cs="Times New Roman"/>
                  <w:i/>
                  <w:color w:val="000000" w:themeColor="text1"/>
                </w:rPr>
              </m:ctrlPr>
            </m:sSubPr>
            <m:e>
              <m:r>
                <w:rPr>
                  <w:rFonts w:ascii="Cambria Math" w:hAnsi="Cambria Math" w:cs="Times New Roman"/>
                  <w:color w:val="000000" w:themeColor="text1"/>
                </w:rPr>
                <m:t>γ</m:t>
              </m:r>
            </m:e>
            <m:sub>
              <m:r>
                <w:rPr>
                  <w:rFonts w:ascii="Cambria Math" w:hAnsi="Cambria Math" w:cs="Times New Roman"/>
                  <w:color w:val="000000" w:themeColor="text1"/>
                </w:rPr>
                <m:t>k</m:t>
              </m:r>
            </m:sub>
          </m:sSub>
          <m:r>
            <w:rPr>
              <w:rFonts w:ascii="Cambria Math" w:hAnsi="Cambria Math" w:cs="Times New Roman"/>
              <w:color w:val="000000" w:themeColor="text1"/>
            </w:rPr>
            <m:t>+</m:t>
          </m:r>
          <m:sSub>
            <m:sSubPr>
              <m:ctrlPr>
                <w:rPr>
                  <w:rFonts w:ascii="Cambria Math" w:hAnsi="Cambria Math" w:cs="Times New Roman"/>
                  <w:i/>
                  <w:color w:val="000000" w:themeColor="text1"/>
                </w:rPr>
              </m:ctrlPr>
            </m:sSubPr>
            <m:e>
              <m:d>
                <m:dPr>
                  <m:ctrlPr>
                    <w:rPr>
                      <w:rFonts w:ascii="Cambria Math" w:hAnsi="Cambria Math" w:cs="Times New Roman"/>
                      <w:i/>
                      <w:color w:val="000000" w:themeColor="text1"/>
                    </w:rPr>
                  </m:ctrlPr>
                </m:dPr>
                <m:e>
                  <m:r>
                    <w:rPr>
                      <w:rFonts w:ascii="Cambria Math" w:hAnsi="Cambria Math" w:cs="Times New Roman"/>
                      <w:color w:val="000000" w:themeColor="text1"/>
                    </w:rPr>
                    <m:t>αβ</m:t>
                  </m:r>
                </m:e>
              </m:d>
            </m:e>
            <m:sub>
              <m:r>
                <w:rPr>
                  <w:rFonts w:ascii="Cambria Math" w:hAnsi="Cambria Math" w:cs="Times New Roman"/>
                  <w:color w:val="000000" w:themeColor="text1"/>
                </w:rPr>
                <m:t>ij</m:t>
              </m:r>
            </m:sub>
          </m:sSub>
          <m:r>
            <w:rPr>
              <w:rFonts w:ascii="Cambria Math" w:hAnsi="Cambria Math" w:cs="Times New Roman"/>
              <w:color w:val="000000" w:themeColor="text1"/>
            </w:rPr>
            <m:t>+</m:t>
          </m:r>
          <m:sSub>
            <m:sSubPr>
              <m:ctrlPr>
                <w:rPr>
                  <w:rFonts w:ascii="Cambria Math" w:hAnsi="Cambria Math" w:cs="Times New Roman"/>
                  <w:i/>
                  <w:color w:val="000000" w:themeColor="text1"/>
                </w:rPr>
              </m:ctrlPr>
            </m:sSubPr>
            <m:e>
              <m:d>
                <m:dPr>
                  <m:ctrlPr>
                    <w:rPr>
                      <w:rFonts w:ascii="Cambria Math" w:hAnsi="Cambria Math" w:cs="Times New Roman"/>
                      <w:i/>
                      <w:color w:val="000000" w:themeColor="text1"/>
                    </w:rPr>
                  </m:ctrlPr>
                </m:dPr>
                <m:e>
                  <m:r>
                    <w:rPr>
                      <w:rFonts w:ascii="Cambria Math" w:hAnsi="Cambria Math" w:cs="Times New Roman"/>
                      <w:color w:val="000000" w:themeColor="text1"/>
                    </w:rPr>
                    <m:t>αγ</m:t>
                  </m:r>
                </m:e>
              </m:d>
            </m:e>
            <m:sub>
              <m:r>
                <w:rPr>
                  <w:rFonts w:ascii="Cambria Math" w:hAnsi="Cambria Math" w:cs="Times New Roman"/>
                  <w:color w:val="000000" w:themeColor="text1"/>
                </w:rPr>
                <m:t>ik</m:t>
              </m:r>
            </m:sub>
          </m:sSub>
          <m:r>
            <w:rPr>
              <w:rFonts w:ascii="Cambria Math" w:hAnsi="Cambria Math" w:cs="Times New Roman"/>
              <w:color w:val="000000" w:themeColor="text1"/>
            </w:rPr>
            <m:t>+</m:t>
          </m:r>
          <m:sSub>
            <m:sSubPr>
              <m:ctrlPr>
                <w:rPr>
                  <w:rFonts w:ascii="Cambria Math" w:hAnsi="Cambria Math" w:cs="Times New Roman"/>
                  <w:i/>
                  <w:color w:val="000000" w:themeColor="text1"/>
                </w:rPr>
              </m:ctrlPr>
            </m:sSubPr>
            <m:e>
              <m:d>
                <m:dPr>
                  <m:ctrlPr>
                    <w:rPr>
                      <w:rFonts w:ascii="Cambria Math" w:hAnsi="Cambria Math" w:cs="Times New Roman"/>
                      <w:i/>
                      <w:color w:val="000000" w:themeColor="text1"/>
                    </w:rPr>
                  </m:ctrlPr>
                </m:dPr>
                <m:e>
                  <m:r>
                    <w:rPr>
                      <w:rFonts w:ascii="Cambria Math" w:hAnsi="Cambria Math" w:cs="Times New Roman"/>
                      <w:color w:val="000000" w:themeColor="text1"/>
                    </w:rPr>
                    <m:t>βγ</m:t>
                  </m:r>
                </m:e>
              </m:d>
            </m:e>
            <m:sub>
              <m:r>
                <w:rPr>
                  <w:rFonts w:ascii="Cambria Math" w:hAnsi="Cambria Math" w:cs="Times New Roman"/>
                  <w:color w:val="000000" w:themeColor="text1"/>
                </w:rPr>
                <m:t>jk</m:t>
              </m:r>
            </m:sub>
          </m:sSub>
          <m:r>
            <w:rPr>
              <w:rFonts w:ascii="Cambria Math" w:hAnsi="Cambria Math" w:cs="Times New Roman"/>
              <w:color w:val="000000" w:themeColor="text1"/>
            </w:rPr>
            <m:t>+</m:t>
          </m:r>
          <m:sSub>
            <m:sSubPr>
              <m:ctrlPr>
                <w:rPr>
                  <w:rFonts w:ascii="Cambria Math" w:hAnsi="Cambria Math" w:cs="Times New Roman"/>
                  <w:i/>
                  <w:color w:val="000000" w:themeColor="text1"/>
                </w:rPr>
              </m:ctrlPr>
            </m:sSubPr>
            <m:e>
              <m:d>
                <m:dPr>
                  <m:ctrlPr>
                    <w:rPr>
                      <w:rFonts w:ascii="Cambria Math" w:hAnsi="Cambria Math" w:cs="Times New Roman"/>
                      <w:i/>
                      <w:color w:val="000000" w:themeColor="text1"/>
                    </w:rPr>
                  </m:ctrlPr>
                </m:dPr>
                <m:e>
                  <m:r>
                    <w:rPr>
                      <w:rFonts w:ascii="Cambria Math" w:hAnsi="Cambria Math" w:cs="Times New Roman"/>
                      <w:color w:val="000000" w:themeColor="text1"/>
                    </w:rPr>
                    <m:t>αβγ</m:t>
                  </m:r>
                </m:e>
              </m:d>
            </m:e>
            <m:sub>
              <m:r>
                <w:rPr>
                  <w:rFonts w:ascii="Cambria Math" w:hAnsi="Cambria Math" w:cs="Times New Roman"/>
                  <w:color w:val="000000" w:themeColor="text1"/>
                </w:rPr>
                <m:t>ijk</m:t>
              </m:r>
            </m:sub>
          </m:sSub>
          <m:r>
            <w:rPr>
              <w:rFonts w:ascii="Cambria Math" w:hAnsi="Cambria Math" w:cs="Times New Roman"/>
              <w:color w:val="000000" w:themeColor="text1"/>
            </w:rPr>
            <m:t>+</m:t>
          </m:r>
          <m:sSub>
            <m:sSubPr>
              <m:ctrlPr>
                <w:rPr>
                  <w:rFonts w:ascii="Cambria Math" w:hAnsi="Cambria Math" w:cs="Times New Roman"/>
                  <w:i/>
                  <w:color w:val="000000" w:themeColor="text1"/>
                </w:rPr>
              </m:ctrlPr>
            </m:sSubPr>
            <m:e>
              <m:r>
                <w:rPr>
                  <w:rFonts w:ascii="Cambria Math" w:hAnsi="Cambria Math" w:cs="Times New Roman"/>
                  <w:color w:val="000000" w:themeColor="text1"/>
                </w:rPr>
                <m:t>ε</m:t>
              </m:r>
            </m:e>
            <m:sub>
              <m:r>
                <w:rPr>
                  <w:rFonts w:ascii="Cambria Math" w:hAnsi="Cambria Math" w:cs="Times New Roman"/>
                  <w:color w:val="000000" w:themeColor="text1"/>
                </w:rPr>
                <m:t>ijkl</m:t>
              </m:r>
            </m:sub>
          </m:sSub>
        </m:oMath>
      </m:oMathPara>
    </w:p>
    <w:p w14:paraId="42BA894E" w14:textId="6B81C13E" w:rsidR="00906017" w:rsidRPr="00972D98" w:rsidRDefault="00906017" w:rsidP="00972D98">
      <w:pPr>
        <w:spacing w:line="360" w:lineRule="auto"/>
        <w:jc w:val="both"/>
        <w:rPr>
          <w:rFonts w:ascii="Times New Roman" w:hAnsi="Times New Roman" w:cs="Times New Roman"/>
          <w:color w:val="000000" w:themeColor="text1"/>
        </w:rPr>
      </w:pPr>
      <w:r w:rsidRPr="00972D98">
        <w:rPr>
          <w:rFonts w:ascii="Times New Roman" w:hAnsi="Times New Roman" w:cs="Times New Roman"/>
          <w:color w:val="000000" w:themeColor="text1"/>
        </w:rPr>
        <w:t>where </w:t>
      </w:r>
      <w:proofErr w:type="spellStart"/>
      <w:r w:rsidRPr="00972D98">
        <w:rPr>
          <w:rFonts w:ascii="Times New Roman" w:hAnsi="Times New Roman" w:cs="Times New Roman"/>
          <w:i/>
          <w:iCs/>
          <w:color w:val="000000" w:themeColor="text1"/>
        </w:rPr>
        <w:t>Y</w:t>
      </w:r>
      <w:r w:rsidRPr="00972D98">
        <w:rPr>
          <w:rFonts w:ascii="Times New Roman" w:hAnsi="Times New Roman" w:cs="Times New Roman"/>
          <w:i/>
          <w:iCs/>
          <w:color w:val="000000" w:themeColor="text1"/>
          <w:vertAlign w:val="subscript"/>
        </w:rPr>
        <w:t>ijkl</w:t>
      </w:r>
      <w:proofErr w:type="spellEnd"/>
      <w:r w:rsidRPr="00972D98">
        <w:rPr>
          <w:rFonts w:ascii="Times New Roman" w:hAnsi="Times New Roman" w:cs="Times New Roman"/>
          <w:i/>
          <w:iCs/>
          <w:color w:val="000000" w:themeColor="text1"/>
          <w:vertAlign w:val="subscript"/>
        </w:rPr>
        <w:t xml:space="preserve"> </w:t>
      </w:r>
      <w:r w:rsidRPr="00972D98">
        <w:rPr>
          <w:rFonts w:ascii="Times New Roman" w:hAnsi="Times New Roman" w:cs="Times New Roman"/>
          <w:color w:val="000000" w:themeColor="text1"/>
        </w:rPr>
        <w:t>is the observed network metric, </w:t>
      </w:r>
      <w:r w:rsidRPr="00972D98">
        <w:rPr>
          <w:rFonts w:ascii="Times New Roman" w:hAnsi="Times New Roman" w:cs="Times New Roman"/>
          <w:i/>
          <w:iCs/>
          <w:color w:val="000000" w:themeColor="text1"/>
        </w:rPr>
        <w:t>μ</w:t>
      </w:r>
      <w:r w:rsidRPr="00972D98">
        <w:rPr>
          <w:rFonts w:ascii="Times New Roman" w:hAnsi="Times New Roman" w:cs="Times New Roman"/>
          <w:color w:val="000000" w:themeColor="text1"/>
        </w:rPr>
        <w:t> is the overall mean, </w:t>
      </w:r>
      <w:r w:rsidRPr="00972D98">
        <w:rPr>
          <w:rFonts w:ascii="Times New Roman" w:hAnsi="Times New Roman" w:cs="Times New Roman"/>
          <w:i/>
          <w:iCs/>
          <w:color w:val="000000" w:themeColor="text1"/>
        </w:rPr>
        <w:t>α</w:t>
      </w:r>
      <w:r w:rsidRPr="00972D98">
        <w:rPr>
          <w:rFonts w:ascii="Times New Roman" w:hAnsi="Times New Roman" w:cs="Times New Roman"/>
          <w:i/>
          <w:iCs/>
          <w:color w:val="000000" w:themeColor="text1"/>
          <w:vertAlign w:val="subscript"/>
        </w:rPr>
        <w:t>i</w:t>
      </w:r>
      <w:r w:rsidRPr="00972D98">
        <w:rPr>
          <w:rFonts w:ascii="Times New Roman" w:hAnsi="Times New Roman" w:cs="Times New Roman"/>
          <w:color w:val="000000" w:themeColor="text1"/>
        </w:rPr>
        <w:t> is the effect of the </w:t>
      </w:r>
      <w:proofErr w:type="spellStart"/>
      <w:r w:rsidRPr="00972D98">
        <w:rPr>
          <w:rFonts w:ascii="Times New Roman" w:hAnsi="Times New Roman" w:cs="Times New Roman"/>
          <w:i/>
          <w:iCs/>
          <w:color w:val="000000" w:themeColor="text1"/>
          <w:vertAlign w:val="subscript"/>
        </w:rPr>
        <w:t>i</w:t>
      </w:r>
      <w:r w:rsidRPr="00972D98">
        <w:rPr>
          <w:rFonts w:ascii="Times New Roman" w:hAnsi="Times New Roman" w:cs="Times New Roman"/>
          <w:color w:val="000000" w:themeColor="text1"/>
        </w:rPr>
        <w:t>th</w:t>
      </w:r>
      <w:proofErr w:type="spellEnd"/>
      <w:r w:rsidRPr="00972D98">
        <w:rPr>
          <w:rFonts w:ascii="Times New Roman" w:hAnsi="Times New Roman" w:cs="Times New Roman"/>
          <w:color w:val="000000" w:themeColor="text1"/>
        </w:rPr>
        <w:t xml:space="preserve"> site (Alpine wetland meadow, alpine meadow, degraded meadow), </w:t>
      </w:r>
      <w:r w:rsidRPr="00972D98">
        <w:rPr>
          <w:rFonts w:ascii="Times New Roman" w:hAnsi="Times New Roman" w:cs="Times New Roman"/>
          <w:i/>
          <w:iCs/>
          <w:color w:val="000000" w:themeColor="text1"/>
        </w:rPr>
        <w:t>β</w:t>
      </w:r>
      <w:r w:rsidRPr="00972D98">
        <w:rPr>
          <w:rFonts w:ascii="Times New Roman" w:hAnsi="Times New Roman" w:cs="Times New Roman"/>
          <w:i/>
          <w:iCs/>
          <w:color w:val="000000" w:themeColor="text1"/>
          <w:vertAlign w:val="subscript"/>
        </w:rPr>
        <w:t>j</w:t>
      </w:r>
      <w:r w:rsidRPr="00972D98">
        <w:rPr>
          <w:rFonts w:ascii="Times New Roman" w:hAnsi="Times New Roman" w:cs="Times New Roman"/>
          <w:color w:val="000000" w:themeColor="text1"/>
        </w:rPr>
        <w:t> is the effect of the </w:t>
      </w:r>
      <w:proofErr w:type="spellStart"/>
      <w:r w:rsidRPr="00972D98">
        <w:rPr>
          <w:rFonts w:ascii="Times New Roman" w:hAnsi="Times New Roman" w:cs="Times New Roman"/>
          <w:i/>
          <w:iCs/>
          <w:color w:val="000000" w:themeColor="text1"/>
          <w:vertAlign w:val="subscript"/>
        </w:rPr>
        <w:t>j</w:t>
      </w:r>
      <w:r w:rsidRPr="00972D98">
        <w:rPr>
          <w:rFonts w:ascii="Times New Roman" w:hAnsi="Times New Roman" w:cs="Times New Roman"/>
          <w:color w:val="000000" w:themeColor="text1"/>
        </w:rPr>
        <w:t>th</w:t>
      </w:r>
      <w:proofErr w:type="spellEnd"/>
      <w:r w:rsidRPr="00972D98">
        <w:rPr>
          <w:rFonts w:ascii="Times New Roman" w:hAnsi="Times New Roman" w:cs="Times New Roman"/>
          <w:color w:val="000000" w:themeColor="text1"/>
        </w:rPr>
        <w:t xml:space="preserve"> microbe (Archaea, bacteria, fungi), </w:t>
      </w:r>
      <w:proofErr w:type="spellStart"/>
      <w:r w:rsidRPr="00972D98">
        <w:rPr>
          <w:rFonts w:ascii="Times New Roman" w:hAnsi="Times New Roman" w:cs="Times New Roman"/>
          <w:color w:val="000000" w:themeColor="text1"/>
        </w:rPr>
        <w:t>γ</w:t>
      </w:r>
      <w:r w:rsidRPr="00972D98">
        <w:rPr>
          <w:rFonts w:ascii="Times New Roman" w:hAnsi="Times New Roman" w:cs="Times New Roman"/>
          <w:i/>
          <w:iCs/>
          <w:color w:val="000000" w:themeColor="text1"/>
          <w:vertAlign w:val="subscript"/>
        </w:rPr>
        <w:t>k</w:t>
      </w:r>
      <w:proofErr w:type="spellEnd"/>
      <w:r w:rsidRPr="00972D98">
        <w:rPr>
          <w:rFonts w:ascii="Times New Roman" w:hAnsi="Times New Roman" w:cs="Times New Roman"/>
          <w:color w:val="000000" w:themeColor="text1"/>
        </w:rPr>
        <w:t xml:space="preserve"> is the effect of the </w:t>
      </w:r>
      <w:r w:rsidRPr="00972D98">
        <w:rPr>
          <w:rFonts w:ascii="Times New Roman" w:hAnsi="Times New Roman" w:cs="Times New Roman"/>
          <w:i/>
          <w:iCs/>
          <w:color w:val="000000" w:themeColor="text1"/>
          <w:vertAlign w:val="subscript"/>
        </w:rPr>
        <w:t>k</w:t>
      </w:r>
      <w:r w:rsidRPr="00972D98">
        <w:rPr>
          <w:rFonts w:ascii="Times New Roman" w:hAnsi="Times New Roman" w:cs="Times New Roman"/>
          <w:color w:val="000000" w:themeColor="text1"/>
        </w:rPr>
        <w:t>th compartment (0-10 cm, 10-20 cm, rhizosphere, rhizoplane), and the subsequent terms represent all two-way and three-way interactions. The residuals </w:t>
      </w:r>
      <w:proofErr w:type="spellStart"/>
      <w:r w:rsidRPr="00972D98">
        <w:rPr>
          <w:rFonts w:ascii="Times New Roman" w:hAnsi="Times New Roman" w:cs="Times New Roman"/>
          <w:color w:val="000000" w:themeColor="text1"/>
        </w:rPr>
        <w:t>ε</w:t>
      </w:r>
      <w:r w:rsidRPr="00972D98">
        <w:rPr>
          <w:rFonts w:ascii="Times New Roman" w:hAnsi="Times New Roman" w:cs="Times New Roman"/>
          <w:i/>
          <w:iCs/>
          <w:color w:val="000000" w:themeColor="text1"/>
          <w:vertAlign w:val="subscript"/>
        </w:rPr>
        <w:t>ijkl</w:t>
      </w:r>
      <w:proofErr w:type="spellEnd"/>
      <w:r w:rsidRPr="00972D98">
        <w:rPr>
          <w:rFonts w:ascii="Times New Roman" w:hAnsi="Times New Roman" w:cs="Times New Roman"/>
          <w:color w:val="000000" w:themeColor="text1"/>
        </w:rPr>
        <w:t xml:space="preserve"> are assumed to be independent and distributed </w:t>
      </w:r>
      <w:r w:rsidR="00104888" w:rsidRPr="00972D98">
        <w:rPr>
          <w:rFonts w:ascii="Times New Roman" w:hAnsi="Times New Roman" w:cs="Times New Roman"/>
          <w:color w:val="000000" w:themeColor="text1"/>
        </w:rPr>
        <w:t xml:space="preserve">normally </w:t>
      </w:r>
      <w:r w:rsidRPr="00972D98">
        <w:rPr>
          <w:rFonts w:ascii="Times New Roman" w:hAnsi="Times New Roman" w:cs="Times New Roman"/>
          <w:color w:val="000000" w:themeColor="text1"/>
        </w:rPr>
        <w:t>with a mean of zero and variance of σ</w:t>
      </w:r>
      <w:r w:rsidRPr="00972D98">
        <w:rPr>
          <w:rFonts w:ascii="Times New Roman" w:hAnsi="Times New Roman" w:cs="Times New Roman"/>
          <w:color w:val="000000" w:themeColor="text1"/>
          <w:vertAlign w:val="superscript"/>
        </w:rPr>
        <w:t>2</w:t>
      </w:r>
      <w:r w:rsidRPr="00972D98">
        <w:rPr>
          <w:rFonts w:ascii="Times New Roman" w:hAnsi="Times New Roman" w:cs="Times New Roman"/>
          <w:color w:val="000000" w:themeColor="text1"/>
        </w:rPr>
        <w:t xml:space="preserve">. </w:t>
      </w:r>
    </w:p>
    <w:p w14:paraId="09325A6B" w14:textId="7835C01C" w:rsidR="00906017" w:rsidRPr="00972D98" w:rsidRDefault="00906017" w:rsidP="00972D98">
      <w:pPr>
        <w:spacing w:line="360" w:lineRule="auto"/>
        <w:ind w:firstLine="180"/>
        <w:jc w:val="both"/>
        <w:rPr>
          <w:rFonts w:ascii="Times New Roman" w:hAnsi="Times New Roman" w:cs="Times New Roman"/>
          <w:color w:val="000000" w:themeColor="text1"/>
        </w:rPr>
      </w:pPr>
      <w:r w:rsidRPr="00972D98">
        <w:rPr>
          <w:rFonts w:ascii="Times New Roman" w:hAnsi="Times New Roman" w:cs="Times New Roman"/>
          <w:color w:val="000000" w:themeColor="text1"/>
        </w:rPr>
        <w:t>Model fit was evaluated using the standard deviation of residuals (S), the coefficients of determination (R</w:t>
      </w:r>
      <w:r w:rsidRPr="00972D98">
        <w:rPr>
          <w:rFonts w:ascii="Times New Roman" w:hAnsi="Times New Roman" w:cs="Times New Roman"/>
          <w:color w:val="000000" w:themeColor="text1"/>
          <w:vertAlign w:val="superscript"/>
        </w:rPr>
        <w:t>2</w:t>
      </w:r>
      <w:r w:rsidRPr="00972D98">
        <w:rPr>
          <w:rFonts w:ascii="Times New Roman" w:hAnsi="Times New Roman" w:cs="Times New Roman"/>
          <w:color w:val="000000" w:themeColor="text1"/>
        </w:rPr>
        <w:t>), adjusted R</w:t>
      </w:r>
      <w:r w:rsidRPr="00972D98">
        <w:rPr>
          <w:rFonts w:ascii="Times New Roman" w:hAnsi="Times New Roman" w:cs="Times New Roman"/>
          <w:color w:val="000000" w:themeColor="text1"/>
          <w:vertAlign w:val="superscript"/>
        </w:rPr>
        <w:t>2</w:t>
      </w:r>
      <w:r w:rsidRPr="00972D98">
        <w:rPr>
          <w:rFonts w:ascii="Times New Roman" w:hAnsi="Times New Roman" w:cs="Times New Roman"/>
          <w:color w:val="000000" w:themeColor="text1"/>
        </w:rPr>
        <w:t>, and predicted R</w:t>
      </w:r>
      <w:r w:rsidRPr="00972D98">
        <w:rPr>
          <w:rFonts w:ascii="Times New Roman" w:hAnsi="Times New Roman" w:cs="Times New Roman"/>
          <w:color w:val="000000" w:themeColor="text1"/>
          <w:vertAlign w:val="superscript"/>
        </w:rPr>
        <w:t>2</w:t>
      </w:r>
      <w:r w:rsidRPr="00972D98">
        <w:rPr>
          <w:rFonts w:ascii="Times New Roman" w:hAnsi="Times New Roman" w:cs="Times New Roman"/>
          <w:color w:val="000000" w:themeColor="text1"/>
        </w:rPr>
        <w:t xml:space="preserve"> to assess explanatory and predictive performance</w:t>
      </w:r>
      <w:r w:rsidR="00104888">
        <w:rPr>
          <w:rFonts w:ascii="Times New Roman" w:hAnsi="Times New Roman" w:cs="Times New Roman"/>
          <w:color w:val="000000" w:themeColor="text1"/>
        </w:rPr>
        <w:t>s</w:t>
      </w:r>
      <w:r w:rsidRPr="00972D98">
        <w:rPr>
          <w:rFonts w:ascii="Times New Roman" w:hAnsi="Times New Roman" w:cs="Times New Roman"/>
          <w:color w:val="000000" w:themeColor="text1"/>
        </w:rPr>
        <w:t xml:space="preserve">. The significance of effects was tested via ANOVA (F-values, * </w:t>
      </w:r>
      <w:r w:rsidRPr="00972D98">
        <w:rPr>
          <w:rFonts w:ascii="Times New Roman" w:hAnsi="Times New Roman" w:cs="Times New Roman"/>
          <w:i/>
          <w:iCs/>
          <w:color w:val="000000" w:themeColor="text1"/>
        </w:rPr>
        <w:t>p</w:t>
      </w:r>
      <w:r w:rsidRPr="00972D98">
        <w:rPr>
          <w:rFonts w:ascii="Times New Roman" w:hAnsi="Times New Roman" w:cs="Times New Roman"/>
          <w:color w:val="000000" w:themeColor="text1"/>
        </w:rPr>
        <w:t xml:space="preserve"> &lt; 0.05, ** </w:t>
      </w:r>
      <w:r w:rsidRPr="00972D98">
        <w:rPr>
          <w:rFonts w:ascii="Times New Roman" w:hAnsi="Times New Roman" w:cs="Times New Roman"/>
          <w:i/>
          <w:iCs/>
          <w:color w:val="000000" w:themeColor="text1"/>
        </w:rPr>
        <w:t>p</w:t>
      </w:r>
      <w:r w:rsidRPr="00972D98">
        <w:rPr>
          <w:rFonts w:ascii="Times New Roman" w:hAnsi="Times New Roman" w:cs="Times New Roman"/>
          <w:color w:val="000000" w:themeColor="text1"/>
        </w:rPr>
        <w:t xml:space="preserve"> &lt; 0.01, *** </w:t>
      </w:r>
      <w:r w:rsidRPr="00972D98">
        <w:rPr>
          <w:rFonts w:ascii="Times New Roman" w:hAnsi="Times New Roman" w:cs="Times New Roman"/>
          <w:i/>
          <w:iCs/>
          <w:color w:val="000000" w:themeColor="text1"/>
        </w:rPr>
        <w:t>p</w:t>
      </w:r>
      <w:r w:rsidRPr="00972D98">
        <w:rPr>
          <w:rFonts w:ascii="Times New Roman" w:hAnsi="Times New Roman" w:cs="Times New Roman"/>
          <w:color w:val="000000" w:themeColor="text1"/>
        </w:rPr>
        <w:t xml:space="preserve"> &lt; 0.001). All analyses us</w:t>
      </w:r>
      <w:r w:rsidR="00104888">
        <w:rPr>
          <w:rFonts w:ascii="Times New Roman" w:hAnsi="Times New Roman" w:cs="Times New Roman"/>
          <w:color w:val="000000" w:themeColor="text1"/>
        </w:rPr>
        <w:t>ed</w:t>
      </w:r>
      <w:r w:rsidRPr="00972D98">
        <w:rPr>
          <w:rFonts w:ascii="Times New Roman" w:hAnsi="Times New Roman" w:cs="Times New Roman"/>
          <w:color w:val="000000" w:themeColor="text1"/>
        </w:rPr>
        <w:t xml:space="preserve"> Minitab (v17). While the LMM approach offered detailed insights into how each factor and its interactions influence individual network properties, it does not consider potential correlations among multiple network metrics. To address these potential correlations and gain a more comprehensive understanding of how factors collectively affect microbial community network topology, a multivariate mixed model (MVMM) was applied using Bayesian inference. </w:t>
      </w:r>
    </w:p>
    <w:p w14:paraId="6BC36F9E" w14:textId="4117FD50" w:rsidR="00906017" w:rsidRPr="00972D98" w:rsidRDefault="00906017" w:rsidP="00972D98">
      <w:pPr>
        <w:spacing w:line="360" w:lineRule="auto"/>
        <w:ind w:firstLine="180"/>
        <w:jc w:val="both"/>
        <w:rPr>
          <w:rFonts w:ascii="Times New Roman" w:hAnsi="Times New Roman" w:cs="Times New Roman"/>
          <w:color w:val="000000" w:themeColor="text1"/>
        </w:rPr>
      </w:pPr>
      <w:r w:rsidRPr="00972D98">
        <w:rPr>
          <w:rFonts w:ascii="Times New Roman" w:eastAsia="Times New Roman" w:hAnsi="Times New Roman" w:cs="Times New Roman"/>
          <w:color w:val="000000" w:themeColor="text1"/>
          <w:kern w:val="0"/>
          <w14:ligatures w14:val="none"/>
        </w:rPr>
        <w:lastRenderedPageBreak/>
        <w:t>This approach is particularly justified when response variables are not independent, as it enhances statistical power and controls for Type I error.</w:t>
      </w:r>
      <w:r w:rsidR="00BD6F2D">
        <w:rPr>
          <w:rFonts w:ascii="Times New Roman" w:eastAsia="Times New Roman" w:hAnsi="Times New Roman" w:cs="Times New Roman"/>
          <w:color w:val="000000" w:themeColor="text1"/>
          <w:kern w:val="0"/>
          <w14:ligatures w14:val="none"/>
        </w:rPr>
        <w:t xml:space="preserve"> </w:t>
      </w:r>
      <w:r w:rsidRPr="00972D98">
        <w:rPr>
          <w:rFonts w:ascii="Times New Roman" w:eastAsia="Times New Roman" w:hAnsi="Times New Roman" w:cs="Times New Roman"/>
          <w:color w:val="000000" w:themeColor="text1"/>
          <w:kern w:val="0"/>
          <w14:ligatures w14:val="none"/>
        </w:rPr>
        <w:t xml:space="preserve">Network data were reorganized from wide to long format to fit the multivariate framework, with network metrics treated as correlated response variables. The model included fixed effects for sites, microbes, and compartments, as well as their interactions with metrics, and a random effect for site, allowing for unstructured covariance among metrics. </w:t>
      </w:r>
      <w:r w:rsidRPr="00972D98">
        <w:rPr>
          <w:rFonts w:ascii="Times New Roman" w:hAnsi="Times New Roman" w:cs="Times New Roman"/>
          <w:color w:val="000000" w:themeColor="text1"/>
        </w:rPr>
        <w:t>The model was:</w:t>
      </w:r>
    </w:p>
    <w:p w14:paraId="439DFBCE" w14:textId="77777777" w:rsidR="00906017" w:rsidRPr="00972D98" w:rsidRDefault="007C68B5" w:rsidP="00972D98">
      <w:pPr>
        <w:spacing w:before="100" w:beforeAutospacing="1" w:after="100" w:afterAutospacing="1" w:line="360" w:lineRule="auto"/>
        <w:jc w:val="both"/>
        <w:rPr>
          <w:rFonts w:ascii="Times New Roman" w:eastAsia="Times New Roman" w:hAnsi="Times New Roman" w:cs="Times New Roman"/>
          <w:color w:val="000000" w:themeColor="text1"/>
          <w:kern w:val="0"/>
          <w14:ligatures w14:val="none"/>
        </w:rPr>
      </w:pPr>
      <m:oMathPara>
        <m:oMath>
          <m:sSub>
            <m:sSubPr>
              <m:ctrlPr>
                <w:rPr>
                  <w:rFonts w:ascii="Cambria Math" w:eastAsia="Times New Roman" w:hAnsi="Cambria Math" w:cs="Times New Roman"/>
                  <w:i/>
                  <w:color w:val="000000" w:themeColor="text1"/>
                  <w:kern w:val="0"/>
                  <w14:ligatures w14:val="none"/>
                </w:rPr>
              </m:ctrlPr>
            </m:sSubPr>
            <m:e>
              <m:r>
                <w:rPr>
                  <w:rFonts w:ascii="Cambria Math" w:eastAsia="Times New Roman" w:hAnsi="Cambria Math" w:cs="Times New Roman"/>
                  <w:color w:val="000000" w:themeColor="text1"/>
                  <w:kern w:val="0"/>
                  <w14:ligatures w14:val="none"/>
                </w:rPr>
                <m:t>y</m:t>
              </m:r>
            </m:e>
            <m:sub>
              <m:r>
                <w:rPr>
                  <w:rFonts w:ascii="Cambria Math" w:eastAsia="Times New Roman" w:hAnsi="Cambria Math" w:cs="Times New Roman"/>
                  <w:color w:val="000000" w:themeColor="text1"/>
                  <w:kern w:val="0"/>
                  <w14:ligatures w14:val="none"/>
                </w:rPr>
                <m:t>ijklm</m:t>
              </m:r>
            </m:sub>
          </m:sSub>
          <m:r>
            <w:rPr>
              <w:rFonts w:ascii="Cambria Math" w:eastAsia="Times New Roman" w:hAnsi="Cambria Math" w:cs="Times New Roman"/>
              <w:color w:val="000000" w:themeColor="text1"/>
              <w:kern w:val="0"/>
              <w14:ligatures w14:val="none"/>
            </w:rPr>
            <m:t xml:space="preserve"> = </m:t>
          </m:r>
          <m:sSub>
            <m:sSubPr>
              <m:ctrlPr>
                <w:rPr>
                  <w:rFonts w:ascii="Cambria Math" w:eastAsia="Times New Roman" w:hAnsi="Cambria Math" w:cs="Times New Roman"/>
                  <w:i/>
                  <w:color w:val="000000" w:themeColor="text1"/>
                  <w:kern w:val="0"/>
                  <w14:ligatures w14:val="none"/>
                </w:rPr>
              </m:ctrlPr>
            </m:sSubPr>
            <m:e>
              <m:r>
                <w:rPr>
                  <w:rFonts w:ascii="Cambria Math" w:eastAsia="Times New Roman" w:hAnsi="Cambria Math" w:cs="Times New Roman"/>
                  <w:color w:val="000000" w:themeColor="text1"/>
                  <w:kern w:val="0"/>
                  <w14:ligatures w14:val="none"/>
                </w:rPr>
                <m:t>X</m:t>
              </m:r>
            </m:e>
            <m:sub>
              <m:r>
                <w:rPr>
                  <w:rFonts w:ascii="Cambria Math" w:eastAsia="Times New Roman" w:hAnsi="Cambria Math" w:cs="Times New Roman"/>
                  <w:color w:val="000000" w:themeColor="text1"/>
                  <w:kern w:val="0"/>
                  <w14:ligatures w14:val="none"/>
                </w:rPr>
                <m:t>ijklm</m:t>
              </m:r>
            </m:sub>
          </m:sSub>
          <m:r>
            <w:rPr>
              <w:rFonts w:ascii="Cambria Math" w:eastAsia="Times New Roman" w:hAnsi="Cambria Math" w:cs="Times New Roman"/>
              <w:color w:val="000000" w:themeColor="text1"/>
              <w:kern w:val="0"/>
              <w14:ligatures w14:val="none"/>
            </w:rPr>
            <m:t>β</m:t>
          </m:r>
          <m:r>
            <w:rPr>
              <w:rFonts w:ascii="Cambria Math" w:eastAsia="Times New Roman" w:hAnsi="Cambria Math" w:cs="Times New Roman"/>
              <w:color w:val="000000" w:themeColor="text1"/>
              <w:kern w:val="0"/>
              <w14:ligatures w14:val="none"/>
            </w:rPr>
            <m:t>+</m:t>
          </m:r>
          <m:sSub>
            <m:sSubPr>
              <m:ctrlPr>
                <w:rPr>
                  <w:rFonts w:ascii="Cambria Math" w:eastAsia="Times New Roman" w:hAnsi="Cambria Math" w:cs="Times New Roman"/>
                  <w:i/>
                  <w:color w:val="000000" w:themeColor="text1"/>
                  <w:kern w:val="0"/>
                  <w14:ligatures w14:val="none"/>
                </w:rPr>
              </m:ctrlPr>
            </m:sSubPr>
            <m:e>
              <m:r>
                <w:rPr>
                  <w:rFonts w:ascii="Cambria Math" w:eastAsia="Times New Roman" w:hAnsi="Cambria Math" w:cs="Times New Roman"/>
                  <w:color w:val="000000" w:themeColor="text1"/>
                  <w:kern w:val="0"/>
                  <w14:ligatures w14:val="none"/>
                </w:rPr>
                <m:t>Z</m:t>
              </m:r>
            </m:e>
            <m:sub>
              <m:r>
                <w:rPr>
                  <w:rFonts w:ascii="Cambria Math" w:eastAsia="Times New Roman" w:hAnsi="Cambria Math" w:cs="Times New Roman"/>
                  <w:color w:val="000000" w:themeColor="text1"/>
                  <w:kern w:val="0"/>
                  <w14:ligatures w14:val="none"/>
                </w:rPr>
                <m:t>ijklm</m:t>
              </m:r>
            </m:sub>
          </m:sSub>
          <m:sSub>
            <m:sSubPr>
              <m:ctrlPr>
                <w:rPr>
                  <w:rFonts w:ascii="Cambria Math" w:eastAsia="Times New Roman" w:hAnsi="Cambria Math" w:cs="Times New Roman"/>
                  <w:i/>
                  <w:color w:val="000000" w:themeColor="text1"/>
                  <w:kern w:val="0"/>
                  <w14:ligatures w14:val="none"/>
                </w:rPr>
              </m:ctrlPr>
            </m:sSubPr>
            <m:e>
              <m:r>
                <w:rPr>
                  <w:rFonts w:ascii="Cambria Math" w:eastAsia="Times New Roman" w:hAnsi="Cambria Math" w:cs="Times New Roman"/>
                  <w:color w:val="000000" w:themeColor="text1"/>
                  <w:kern w:val="0"/>
                  <w14:ligatures w14:val="none"/>
                </w:rPr>
                <m:t>u</m:t>
              </m:r>
            </m:e>
            <m:sub>
              <m:r>
                <w:rPr>
                  <w:rFonts w:ascii="Cambria Math" w:eastAsia="Times New Roman" w:hAnsi="Cambria Math" w:cs="Times New Roman"/>
                  <w:color w:val="000000" w:themeColor="text1"/>
                  <w:kern w:val="0"/>
                  <w14:ligatures w14:val="none"/>
                </w:rPr>
                <m:t>l</m:t>
              </m:r>
            </m:sub>
          </m:sSub>
          <m:r>
            <w:rPr>
              <w:rFonts w:ascii="Cambria Math" w:eastAsia="Times New Roman" w:hAnsi="Cambria Math" w:cs="Times New Roman"/>
              <w:color w:val="000000" w:themeColor="text1"/>
              <w:kern w:val="0"/>
              <w14:ligatures w14:val="none"/>
            </w:rPr>
            <m:t>+</m:t>
          </m:r>
          <m:sSub>
            <m:sSubPr>
              <m:ctrlPr>
                <w:rPr>
                  <w:rFonts w:ascii="Cambria Math" w:eastAsia="Times New Roman" w:hAnsi="Cambria Math" w:cs="Times New Roman"/>
                  <w:i/>
                  <w:color w:val="000000" w:themeColor="text1"/>
                  <w:kern w:val="0"/>
                  <w14:ligatures w14:val="none"/>
                </w:rPr>
              </m:ctrlPr>
            </m:sSubPr>
            <m:e>
              <m:r>
                <w:rPr>
                  <w:rFonts w:ascii="Cambria Math" w:eastAsia="Times New Roman" w:hAnsi="Cambria Math" w:cs="Times New Roman"/>
                  <w:color w:val="000000" w:themeColor="text1"/>
                  <w:kern w:val="0"/>
                  <w14:ligatures w14:val="none"/>
                </w:rPr>
                <m:t>ϵ</m:t>
              </m:r>
            </m:e>
            <m:sub>
              <m:r>
                <w:rPr>
                  <w:rFonts w:ascii="Cambria Math" w:eastAsia="Times New Roman" w:hAnsi="Cambria Math" w:cs="Times New Roman"/>
                  <w:color w:val="000000" w:themeColor="text1"/>
                  <w:kern w:val="0"/>
                  <w14:ligatures w14:val="none"/>
                </w:rPr>
                <m:t>ijk</m:t>
              </m:r>
              <m:r>
                <w:rPr>
                  <w:rFonts w:ascii="Cambria Math" w:eastAsia="Times New Roman" w:hAnsi="Cambria Math" w:cs="Times New Roman"/>
                  <w:color w:val="000000" w:themeColor="text1"/>
                  <w:kern w:val="0"/>
                  <w14:ligatures w14:val="none"/>
                </w:rPr>
                <m:t>lm</m:t>
              </m:r>
            </m:sub>
          </m:sSub>
        </m:oMath>
      </m:oMathPara>
    </w:p>
    <w:p w14:paraId="1ED1EDF9" w14:textId="77777777" w:rsidR="00906017" w:rsidRPr="00972D98" w:rsidRDefault="00906017" w:rsidP="00972D98">
      <w:pPr>
        <w:spacing w:line="360" w:lineRule="auto"/>
        <w:jc w:val="both"/>
        <w:rPr>
          <w:rFonts w:ascii="Times New Roman" w:hAnsi="Times New Roman" w:cs="Times New Roman"/>
          <w:color w:val="000000" w:themeColor="text1"/>
        </w:rPr>
      </w:pPr>
      <w:r w:rsidRPr="00972D98">
        <w:rPr>
          <w:rFonts w:ascii="Times New Roman" w:hAnsi="Times New Roman" w:cs="Times New Roman"/>
          <w:color w:val="000000" w:themeColor="text1"/>
        </w:rPr>
        <w:t xml:space="preserve">where </w:t>
      </w:r>
      <w:proofErr w:type="spellStart"/>
      <w:r w:rsidRPr="00972D98">
        <w:rPr>
          <w:rFonts w:ascii="Times New Roman" w:hAnsi="Times New Roman" w:cs="Times New Roman"/>
          <w:i/>
          <w:iCs/>
          <w:color w:val="000000" w:themeColor="text1"/>
        </w:rPr>
        <w:t>y</w:t>
      </w:r>
      <w:r w:rsidRPr="00972D98">
        <w:rPr>
          <w:rFonts w:ascii="Times New Roman" w:hAnsi="Times New Roman" w:cs="Times New Roman"/>
          <w:i/>
          <w:iCs/>
          <w:color w:val="000000" w:themeColor="text1"/>
          <w:vertAlign w:val="subscript"/>
        </w:rPr>
        <w:t>ijklm</w:t>
      </w:r>
      <w:proofErr w:type="spellEnd"/>
      <w:r w:rsidRPr="00972D98">
        <w:rPr>
          <w:rFonts w:ascii="Times New Roman" w:hAnsi="Times New Roman" w:cs="Times New Roman"/>
          <w:i/>
          <w:iCs/>
          <w:color w:val="000000" w:themeColor="text1"/>
          <w:vertAlign w:val="subscript"/>
        </w:rPr>
        <w:t xml:space="preserve"> </w:t>
      </w:r>
      <w:r w:rsidRPr="00972D98">
        <w:rPr>
          <w:rFonts w:ascii="Times New Roman" w:hAnsi="Times New Roman" w:cs="Times New Roman"/>
          <w:color w:val="000000" w:themeColor="text1"/>
        </w:rPr>
        <w:t xml:space="preserve">is the vector of observed metric values for metric </w:t>
      </w:r>
      <w:r w:rsidRPr="00972D98">
        <w:rPr>
          <w:rFonts w:ascii="Times New Roman" w:hAnsi="Times New Roman" w:cs="Times New Roman"/>
          <w:i/>
          <w:iCs/>
          <w:color w:val="000000" w:themeColor="text1"/>
        </w:rPr>
        <w:t>m</w:t>
      </w:r>
      <w:r w:rsidRPr="00972D98">
        <w:rPr>
          <w:rFonts w:ascii="Times New Roman" w:hAnsi="Times New Roman" w:cs="Times New Roman"/>
          <w:color w:val="000000" w:themeColor="text1"/>
        </w:rPr>
        <w:t xml:space="preserve">, site </w:t>
      </w:r>
      <w:r w:rsidRPr="00972D98">
        <w:rPr>
          <w:rFonts w:ascii="Times New Roman" w:hAnsi="Times New Roman" w:cs="Times New Roman"/>
          <w:i/>
          <w:iCs/>
          <w:color w:val="000000" w:themeColor="text1"/>
        </w:rPr>
        <w:t>i</w:t>
      </w:r>
      <w:r w:rsidRPr="00972D98">
        <w:rPr>
          <w:rFonts w:ascii="Times New Roman" w:hAnsi="Times New Roman" w:cs="Times New Roman"/>
          <w:color w:val="000000" w:themeColor="text1"/>
        </w:rPr>
        <w:t xml:space="preserve">, microbe </w:t>
      </w:r>
      <w:r w:rsidRPr="00972D98">
        <w:rPr>
          <w:rFonts w:ascii="Times New Roman" w:hAnsi="Times New Roman" w:cs="Times New Roman"/>
          <w:i/>
          <w:iCs/>
          <w:color w:val="000000" w:themeColor="text1"/>
        </w:rPr>
        <w:t>j</w:t>
      </w:r>
      <w:r w:rsidRPr="00972D98">
        <w:rPr>
          <w:rFonts w:ascii="Times New Roman" w:hAnsi="Times New Roman" w:cs="Times New Roman"/>
          <w:color w:val="000000" w:themeColor="text1"/>
        </w:rPr>
        <w:t xml:space="preserve">, and compartment </w:t>
      </w:r>
      <w:r w:rsidRPr="00972D98">
        <w:rPr>
          <w:rFonts w:ascii="Times New Roman" w:hAnsi="Times New Roman" w:cs="Times New Roman"/>
          <w:i/>
          <w:iCs/>
          <w:color w:val="000000" w:themeColor="text1"/>
        </w:rPr>
        <w:t>k</w:t>
      </w:r>
      <w:r w:rsidRPr="00972D98">
        <w:rPr>
          <w:rFonts w:ascii="Times New Roman" w:hAnsi="Times New Roman" w:cs="Times New Roman"/>
          <w:color w:val="000000" w:themeColor="text1"/>
        </w:rPr>
        <w:t xml:space="preserve">; X and Z are design matrices for fixed and random effects, </w:t>
      </w:r>
      <w:r w:rsidRPr="00972D98">
        <w:rPr>
          <w:rFonts w:ascii="Times New Roman" w:hAnsi="Times New Roman" w:cs="Times New Roman"/>
          <w:i/>
          <w:iCs/>
          <w:color w:val="000000" w:themeColor="text1"/>
        </w:rPr>
        <w:t xml:space="preserve">β </w:t>
      </w:r>
      <w:r w:rsidRPr="00972D98">
        <w:rPr>
          <w:rFonts w:ascii="Times New Roman" w:hAnsi="Times New Roman" w:cs="Times New Roman"/>
          <w:color w:val="000000" w:themeColor="text1"/>
        </w:rPr>
        <w:t xml:space="preserve">is the vector of fixed effects, </w:t>
      </w:r>
      <w:r w:rsidRPr="00972D98">
        <w:rPr>
          <w:rFonts w:ascii="Times New Roman" w:hAnsi="Times New Roman" w:cs="Times New Roman"/>
          <w:i/>
          <w:iCs/>
          <w:color w:val="000000" w:themeColor="text1"/>
        </w:rPr>
        <w:t>u</w:t>
      </w:r>
      <w:r w:rsidRPr="00972D98">
        <w:rPr>
          <w:rFonts w:ascii="Times New Roman" w:hAnsi="Times New Roman" w:cs="Times New Roman"/>
          <w:i/>
          <w:iCs/>
          <w:color w:val="000000" w:themeColor="text1"/>
          <w:vertAlign w:val="subscript"/>
        </w:rPr>
        <w:t xml:space="preserve">l </w:t>
      </w:r>
      <w:r w:rsidRPr="00972D98">
        <w:rPr>
          <w:rFonts w:ascii="Times New Roman" w:hAnsi="Times New Roman" w:cs="Times New Roman"/>
          <w:color w:val="000000" w:themeColor="text1"/>
        </w:rPr>
        <w:t xml:space="preserve">~ N (0, G) are random site effects with unstructured covariance G, and </w:t>
      </w:r>
      <w:r w:rsidRPr="00972D98">
        <w:rPr>
          <w:rFonts w:ascii="Times New Roman" w:eastAsia="Times New Roman" w:hAnsi="Times New Roman" w:cs="Times New Roman"/>
          <w:color w:val="000000" w:themeColor="text1"/>
          <w:kern w:val="0"/>
          <w14:ligatures w14:val="none"/>
        </w:rPr>
        <w:t xml:space="preserve">ϵ </w:t>
      </w:r>
      <w:r w:rsidRPr="00972D98">
        <w:rPr>
          <w:rFonts w:ascii="Times New Roman" w:hAnsi="Times New Roman" w:cs="Times New Roman"/>
          <w:color w:val="000000" w:themeColor="text1"/>
        </w:rPr>
        <w:t xml:space="preserve">~ N (0, R) are residuals with unstructured covariance R across metrics. </w:t>
      </w:r>
    </w:p>
    <w:p w14:paraId="76A31EA7" w14:textId="62338D13" w:rsidR="00906017" w:rsidRPr="00972D98" w:rsidRDefault="00906017" w:rsidP="00972D98">
      <w:pPr>
        <w:spacing w:line="360" w:lineRule="auto"/>
        <w:ind w:firstLine="180"/>
        <w:jc w:val="both"/>
        <w:rPr>
          <w:rFonts w:ascii="Times New Roman" w:hAnsi="Times New Roman" w:cs="Times New Roman"/>
          <w:color w:val="000000" w:themeColor="text1"/>
        </w:rPr>
      </w:pPr>
      <w:r w:rsidRPr="00972D98">
        <w:rPr>
          <w:rFonts w:ascii="Times New Roman" w:hAnsi="Times New Roman" w:cs="Times New Roman"/>
          <w:color w:val="000000" w:themeColor="text1"/>
        </w:rPr>
        <w:t>Informative priors were assigned to both G and R as scaled inverse-Wishart distributions with a low scale (0.1) and degrees of freedom equal to the number of traits plus a small constant, ensuring model identifiability and convergence. Model fitting us</w:t>
      </w:r>
      <w:r w:rsidR="00104888">
        <w:rPr>
          <w:rFonts w:ascii="Times New Roman" w:hAnsi="Times New Roman" w:cs="Times New Roman"/>
          <w:color w:val="000000" w:themeColor="text1"/>
        </w:rPr>
        <w:t>ed</w:t>
      </w:r>
      <w:r w:rsidRPr="00972D98">
        <w:rPr>
          <w:rFonts w:ascii="Times New Roman" w:hAnsi="Times New Roman" w:cs="Times New Roman"/>
          <w:color w:val="000000" w:themeColor="text1"/>
        </w:rPr>
        <w:t xml:space="preserve"> Bayesian inference through Markov Chain Monte Carlo (MCMC) “</w:t>
      </w:r>
      <w:proofErr w:type="spellStart"/>
      <w:r w:rsidRPr="00972D98">
        <w:rPr>
          <w:rFonts w:ascii="Times New Roman" w:hAnsi="Times New Roman" w:cs="Times New Roman"/>
          <w:color w:val="000000" w:themeColor="text1"/>
        </w:rPr>
        <w:t>glmm</w:t>
      </w:r>
      <w:proofErr w:type="spellEnd"/>
      <w:r w:rsidRPr="00972D98">
        <w:rPr>
          <w:rFonts w:ascii="Times New Roman" w:hAnsi="Times New Roman" w:cs="Times New Roman"/>
          <w:color w:val="000000" w:themeColor="text1"/>
        </w:rPr>
        <w:t>” (</w:t>
      </w:r>
      <w:proofErr w:type="spellStart"/>
      <w:r w:rsidRPr="00972D98">
        <w:rPr>
          <w:rFonts w:ascii="Times New Roman" w:hAnsi="Times New Roman" w:cs="Times New Roman"/>
          <w:color w:val="000000" w:themeColor="text1"/>
        </w:rPr>
        <w:t>nitt</w:t>
      </w:r>
      <w:proofErr w:type="spellEnd"/>
      <w:r w:rsidRPr="00972D98">
        <w:rPr>
          <w:rFonts w:ascii="Times New Roman" w:hAnsi="Times New Roman" w:cs="Times New Roman"/>
          <w:color w:val="000000" w:themeColor="text1"/>
        </w:rPr>
        <w:t xml:space="preserve"> = 13,000, </w:t>
      </w:r>
      <w:proofErr w:type="spellStart"/>
      <w:r w:rsidRPr="00972D98">
        <w:rPr>
          <w:rFonts w:ascii="Times New Roman" w:hAnsi="Times New Roman" w:cs="Times New Roman"/>
          <w:color w:val="000000" w:themeColor="text1"/>
        </w:rPr>
        <w:t>burnin</w:t>
      </w:r>
      <w:proofErr w:type="spellEnd"/>
      <w:r w:rsidRPr="00972D98">
        <w:rPr>
          <w:rFonts w:ascii="Times New Roman" w:hAnsi="Times New Roman" w:cs="Times New Roman"/>
          <w:color w:val="000000" w:themeColor="text1"/>
        </w:rPr>
        <w:t xml:space="preserve"> = 3,000, thin = 10). Model fit was assessed </w:t>
      </w:r>
      <w:r w:rsidR="00676BF1">
        <w:rPr>
          <w:rFonts w:ascii="Times New Roman" w:hAnsi="Times New Roman" w:cs="Times New Roman"/>
          <w:color w:val="000000" w:themeColor="text1"/>
        </w:rPr>
        <w:t>by</w:t>
      </w:r>
      <w:r w:rsidR="00676BF1" w:rsidRPr="00972D98">
        <w:rPr>
          <w:rFonts w:ascii="Times New Roman" w:hAnsi="Times New Roman" w:cs="Times New Roman"/>
          <w:color w:val="000000" w:themeColor="text1"/>
        </w:rPr>
        <w:t xml:space="preserve"> </w:t>
      </w:r>
      <w:r w:rsidRPr="00972D98">
        <w:rPr>
          <w:rFonts w:ascii="Times New Roman" w:hAnsi="Times New Roman" w:cs="Times New Roman"/>
          <w:color w:val="000000" w:themeColor="text1"/>
        </w:rPr>
        <w:t xml:space="preserve">the </w:t>
      </w:r>
      <w:r w:rsidR="00676BF1">
        <w:rPr>
          <w:rFonts w:ascii="Times New Roman" w:hAnsi="Times New Roman" w:cs="Times New Roman"/>
          <w:color w:val="000000" w:themeColor="text1"/>
        </w:rPr>
        <w:t>d</w:t>
      </w:r>
      <w:r w:rsidRPr="00972D98">
        <w:rPr>
          <w:rFonts w:ascii="Times New Roman" w:hAnsi="Times New Roman" w:cs="Times New Roman"/>
          <w:color w:val="000000" w:themeColor="text1"/>
        </w:rPr>
        <w:t xml:space="preserve">eviance </w:t>
      </w:r>
      <w:r w:rsidR="00676BF1">
        <w:rPr>
          <w:rFonts w:ascii="Times New Roman" w:hAnsi="Times New Roman" w:cs="Times New Roman"/>
          <w:color w:val="000000" w:themeColor="text1"/>
        </w:rPr>
        <w:t>i</w:t>
      </w:r>
      <w:r w:rsidRPr="00972D98">
        <w:rPr>
          <w:rFonts w:ascii="Times New Roman" w:hAnsi="Times New Roman" w:cs="Times New Roman"/>
          <w:color w:val="000000" w:themeColor="text1"/>
        </w:rPr>
        <w:t xml:space="preserve">nformation </w:t>
      </w:r>
      <w:r w:rsidR="00676BF1">
        <w:rPr>
          <w:rFonts w:ascii="Times New Roman" w:hAnsi="Times New Roman" w:cs="Times New Roman"/>
          <w:color w:val="000000" w:themeColor="text1"/>
        </w:rPr>
        <w:t>c</w:t>
      </w:r>
      <w:r w:rsidRPr="00972D98">
        <w:rPr>
          <w:rFonts w:ascii="Times New Roman" w:hAnsi="Times New Roman" w:cs="Times New Roman"/>
          <w:color w:val="000000" w:themeColor="text1"/>
        </w:rPr>
        <w:t>riterion (DIC), with additional DIC plots created by systematically removing fixed or random effects to evaluate their contribution. All predicted means, 95% credible intervals, significant predicted means, and significant contrasts were tabulated, and visualizations of significant contrasts and predicted means were produced using “ggplot2” in R v4.3.2.</w:t>
      </w:r>
    </w:p>
    <w:p w14:paraId="2009D9BC" w14:textId="6C1E6C6C" w:rsidR="00906017" w:rsidRPr="00972D98" w:rsidRDefault="00906017" w:rsidP="00972D98">
      <w:pPr>
        <w:spacing w:line="360" w:lineRule="auto"/>
        <w:ind w:firstLine="180"/>
        <w:jc w:val="both"/>
        <w:rPr>
          <w:rFonts w:ascii="Times New Roman" w:eastAsia="Times New Roman" w:hAnsi="Times New Roman" w:cs="Times New Roman"/>
          <w:color w:val="000000"/>
          <w:kern w:val="0"/>
          <w:lang w:eastAsia="en-GB"/>
          <w14:ligatures w14:val="none"/>
        </w:rPr>
      </w:pPr>
      <w:r w:rsidRPr="00972D98">
        <w:rPr>
          <w:rFonts w:ascii="Times New Roman" w:hAnsi="Times New Roman" w:cs="Times New Roman"/>
          <w:color w:val="000000" w:themeColor="text1"/>
        </w:rPr>
        <w:t>Structural equation models (SEM) were constructed using AMOS software to test a priori conceptual models of how grasslandification gradient sites, depths, and plant-associated root compartments influence SMF and network attributes through both direct and indirect relationships involving soil properties,</w:t>
      </w:r>
      <w:r w:rsidR="00153F8A">
        <w:rPr>
          <w:rFonts w:ascii="Times New Roman" w:hAnsi="Times New Roman" w:cs="Times New Roman"/>
          <w:color w:val="000000" w:themeColor="text1"/>
        </w:rPr>
        <w:t xml:space="preserve"> </w:t>
      </w:r>
      <w:r w:rsidRPr="00972D98">
        <w:rPr>
          <w:rFonts w:ascii="Times New Roman" w:hAnsi="Times New Roman" w:cs="Times New Roman"/>
          <w:color w:val="000000" w:themeColor="text1"/>
        </w:rPr>
        <w:t>and microbial community features. The</w:t>
      </w:r>
      <w:r w:rsidR="006A5FCD">
        <w:rPr>
          <w:rFonts w:ascii="Times New Roman" w:hAnsi="Times New Roman" w:cs="Times New Roman"/>
          <w:color w:val="000000" w:themeColor="text1"/>
        </w:rPr>
        <w:t xml:space="preserve"> </w:t>
      </w:r>
      <w:r w:rsidRPr="00972D98">
        <w:rPr>
          <w:rFonts w:ascii="Times New Roman" w:hAnsi="Times New Roman" w:cs="Times New Roman"/>
          <w:color w:val="000000" w:themeColor="text1"/>
        </w:rPr>
        <w:t xml:space="preserve">priori </w:t>
      </w:r>
      <w:r w:rsidRPr="000B0C9F">
        <w:rPr>
          <w:rFonts w:ascii="Times New Roman" w:hAnsi="Times New Roman" w:cs="Times New Roman"/>
          <w:color w:val="000000" w:themeColor="text1"/>
        </w:rPr>
        <w:t xml:space="preserve">model </w:t>
      </w:r>
      <w:r w:rsidR="00BD54D9" w:rsidRPr="000B0C9F">
        <w:rPr>
          <w:rFonts w:ascii="Times New Roman" w:hAnsi="Times New Roman" w:cs="Times New Roman"/>
          <w:color w:val="000000" w:themeColor="text1"/>
        </w:rPr>
        <w:t>(Figure S5)</w:t>
      </w:r>
      <w:r w:rsidR="00BD54D9">
        <w:rPr>
          <w:rFonts w:ascii="Times New Roman" w:hAnsi="Times New Roman" w:cs="Times New Roman"/>
          <w:color w:val="000000" w:themeColor="text1"/>
        </w:rPr>
        <w:t xml:space="preserve"> </w:t>
      </w:r>
      <w:r w:rsidRPr="00972D98">
        <w:rPr>
          <w:rFonts w:ascii="Times New Roman" w:hAnsi="Times New Roman" w:cs="Times New Roman"/>
          <w:color w:val="000000" w:themeColor="text1"/>
        </w:rPr>
        <w:t>hypothesized that grasslandification sites, depths, and root compartments affect soil properties</w:t>
      </w:r>
      <w:r w:rsidR="00153F8A">
        <w:rPr>
          <w:rFonts w:ascii="Times New Roman" w:hAnsi="Times New Roman" w:cs="Times New Roman"/>
          <w:color w:val="000000" w:themeColor="text1"/>
        </w:rPr>
        <w:t xml:space="preserve"> </w:t>
      </w:r>
      <w:r w:rsidR="00676BF1" w:rsidRPr="00972D98">
        <w:rPr>
          <w:rFonts w:ascii="Times New Roman" w:hAnsi="Times New Roman" w:cs="Times New Roman"/>
          <w:color w:val="000000" w:themeColor="text1"/>
        </w:rPr>
        <w:t>directly</w:t>
      </w:r>
      <w:r w:rsidRPr="00972D98">
        <w:rPr>
          <w:rFonts w:ascii="Times New Roman" w:hAnsi="Times New Roman" w:cs="Times New Roman"/>
          <w:color w:val="000000" w:themeColor="text1"/>
        </w:rPr>
        <w:t>; soil properties</w:t>
      </w:r>
      <w:r w:rsidR="0005641C">
        <w:rPr>
          <w:rFonts w:ascii="Times New Roman" w:hAnsi="Times New Roman" w:cs="Times New Roman"/>
          <w:color w:val="000000" w:themeColor="text1"/>
        </w:rPr>
        <w:t xml:space="preserve"> </w:t>
      </w:r>
      <w:r w:rsidRPr="00972D98">
        <w:rPr>
          <w:rFonts w:ascii="Times New Roman" w:hAnsi="Times New Roman" w:cs="Times New Roman"/>
          <w:color w:val="000000" w:themeColor="text1"/>
        </w:rPr>
        <w:t xml:space="preserve">then mediate microbial community </w:t>
      </w:r>
      <w:r w:rsidR="00CD7F5A" w:rsidRPr="00972D98">
        <w:rPr>
          <w:rFonts w:ascii="Times New Roman" w:hAnsi="Times New Roman" w:cs="Times New Roman"/>
          <w:color w:val="000000" w:themeColor="text1"/>
        </w:rPr>
        <w:t>responses;</w:t>
      </w:r>
      <w:r w:rsidRPr="00972D98">
        <w:rPr>
          <w:rFonts w:ascii="Times New Roman" w:hAnsi="Times New Roman" w:cs="Times New Roman"/>
          <w:color w:val="000000" w:themeColor="text1"/>
        </w:rPr>
        <w:t xml:space="preserve"> </w:t>
      </w:r>
      <w:r w:rsidR="00676BF1">
        <w:rPr>
          <w:rFonts w:ascii="Times New Roman" w:hAnsi="Times New Roman" w:cs="Times New Roman"/>
          <w:color w:val="000000" w:themeColor="text1"/>
        </w:rPr>
        <w:t xml:space="preserve">and </w:t>
      </w:r>
      <w:r w:rsidRPr="00972D98">
        <w:rPr>
          <w:rFonts w:ascii="Times New Roman" w:hAnsi="Times New Roman" w:cs="Times New Roman"/>
          <w:color w:val="000000" w:themeColor="text1"/>
        </w:rPr>
        <w:t>microbial communities, soil properties</w:t>
      </w:r>
      <w:r w:rsidR="0005641C">
        <w:rPr>
          <w:rFonts w:ascii="Times New Roman" w:hAnsi="Times New Roman" w:cs="Times New Roman"/>
          <w:color w:val="000000" w:themeColor="text1"/>
        </w:rPr>
        <w:t xml:space="preserve"> </w:t>
      </w:r>
      <w:r w:rsidRPr="00972D98">
        <w:rPr>
          <w:rFonts w:ascii="Times New Roman" w:hAnsi="Times New Roman" w:cs="Times New Roman"/>
          <w:color w:val="000000" w:themeColor="text1"/>
        </w:rPr>
        <w:t xml:space="preserve">collectively drive SMF and network attributes. Separate SEMs were </w:t>
      </w:r>
      <w:r w:rsidR="00676BF1">
        <w:rPr>
          <w:rFonts w:ascii="Times New Roman" w:hAnsi="Times New Roman" w:cs="Times New Roman"/>
          <w:color w:val="000000" w:themeColor="text1"/>
        </w:rPr>
        <w:t>generated</w:t>
      </w:r>
      <w:r w:rsidR="00676BF1" w:rsidRPr="00972D98">
        <w:rPr>
          <w:rFonts w:ascii="Times New Roman" w:hAnsi="Times New Roman" w:cs="Times New Roman"/>
          <w:color w:val="000000" w:themeColor="text1"/>
        </w:rPr>
        <w:t xml:space="preserve"> </w:t>
      </w:r>
      <w:r w:rsidRPr="00972D98">
        <w:rPr>
          <w:rFonts w:ascii="Times New Roman" w:hAnsi="Times New Roman" w:cs="Times New Roman"/>
          <w:color w:val="000000" w:themeColor="text1"/>
        </w:rPr>
        <w:lastRenderedPageBreak/>
        <w:t xml:space="preserve">for gradient sites, depths, and root compartments because their distinct ecological roles likely mediate grasslandification effects differently </w:t>
      </w:r>
      <w:sdt>
        <w:sdtPr>
          <w:rPr>
            <w:rFonts w:ascii="Times New Roman" w:eastAsia="Times New Roman" w:hAnsi="Times New Roman" w:cs="Times New Roman"/>
            <w:color w:val="000000"/>
            <w:kern w:val="0"/>
            <w:lang w:eastAsia="en-GB"/>
            <w14:ligatures w14:val="none"/>
          </w:rPr>
          <w:tag w:val="MENDELEY_CITATION_v3_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"/>
          <w:id w:val="1114552908"/>
          <w:placeholder>
            <w:docPart w:val="64D410542C124B16A350CACFC0B94E53"/>
          </w:placeholder>
        </w:sdtPr>
        <w:sdtEndPr/>
        <w:sdtContent>
          <w:r w:rsidR="005207BE" w:rsidRPr="005207BE">
            <w:rPr>
              <w:rFonts w:ascii="Times New Roman" w:eastAsia="Times New Roman" w:hAnsi="Times New Roman" w:cs="Times New Roman"/>
              <w:color w:val="000000"/>
            </w:rPr>
            <w:t>(De Vries et al., 2012)</w:t>
          </w:r>
        </w:sdtContent>
      </w:sdt>
      <w:r w:rsidRPr="00972D98">
        <w:rPr>
          <w:rFonts w:ascii="Times New Roman" w:eastAsia="Times New Roman" w:hAnsi="Times New Roman" w:cs="Times New Roman"/>
          <w:color w:val="000000"/>
          <w:kern w:val="0"/>
          <w:lang w:eastAsia="en-GB"/>
          <w14:ligatures w14:val="none"/>
        </w:rPr>
        <w:t>.</w:t>
      </w:r>
    </w:p>
    <w:p w14:paraId="07579763" w14:textId="3D3348AC" w:rsidR="0050666A" w:rsidRDefault="00906017" w:rsidP="0050666A">
      <w:pPr>
        <w:spacing w:line="360" w:lineRule="auto"/>
        <w:ind w:firstLine="180"/>
        <w:jc w:val="both"/>
        <w:rPr>
          <w:rFonts w:ascii="Times New Roman" w:hAnsi="Times New Roman" w:cs="Times New Roman"/>
          <w:color w:val="000000" w:themeColor="text1"/>
        </w:rPr>
      </w:pPr>
      <w:r w:rsidRPr="00972D98">
        <w:rPr>
          <w:rFonts w:ascii="Times New Roman" w:hAnsi="Times New Roman" w:cs="Times New Roman"/>
          <w:color w:val="000000" w:themeColor="text1"/>
        </w:rPr>
        <w:t xml:space="preserve">The variables "site, depth, and root compartments" were treated as categorical treatment factors representing the grasslandification gradient, two depths, and plant root compartments. These were operationalized as dummy-coded variables with three levels: gradient sites (1 = alpine wetland meadow, 2 = alpine meadow, 3 = degraded meadow), two depths (1 = 0-10 cm, 2 = 10-20 cm), and root compartments (1 = rhizosphere, 2 = rhizoplane) </w:t>
      </w:r>
      <w:sdt>
        <w:sdtPr>
          <w:rPr>
            <w:rFonts w:ascii="Times New Roman" w:eastAsia="Times New Roman" w:hAnsi="Times New Roman" w:cs="Times New Roman"/>
            <w:color w:val="000000"/>
            <w:kern w:val="0"/>
            <w:lang w:eastAsia="en-GB"/>
            <w14:ligatures w14:val="none"/>
          </w:rPr>
          <w:tag w:val="MENDELEY_CITATION_v3_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"/>
          <w:id w:val="-236708940"/>
          <w:placeholder>
            <w:docPart w:val="D730D75C899D42D59AB9B0203C9BDE19"/>
          </w:placeholder>
        </w:sdtPr>
        <w:sdtEndPr/>
        <w:sdtContent>
          <w:r w:rsidR="005207BE" w:rsidRPr="005207BE">
            <w:rPr>
              <w:rFonts w:ascii="Times New Roman" w:eastAsia="Times New Roman" w:hAnsi="Times New Roman" w:cs="Times New Roman"/>
              <w:color w:val="000000"/>
              <w:kern w:val="0"/>
              <w:lang w:eastAsia="en-GB"/>
              <w14:ligatures w14:val="none"/>
            </w:rPr>
            <w:t>(Grace, 2006)</w:t>
          </w:r>
        </w:sdtContent>
      </w:sdt>
      <w:r w:rsidRPr="00972D98">
        <w:rPr>
          <w:rFonts w:ascii="Times New Roman" w:eastAsia="Times New Roman" w:hAnsi="Times New Roman" w:cs="Times New Roman"/>
          <w:color w:val="000000"/>
          <w:kern w:val="0"/>
          <w:lang w:eastAsia="en-GB"/>
          <w14:ligatures w14:val="none"/>
        </w:rPr>
        <w:t>.</w:t>
      </w:r>
      <w:r w:rsidR="000464B6">
        <w:rPr>
          <w:rFonts w:ascii="Times New Roman" w:eastAsia="Times New Roman" w:hAnsi="Times New Roman" w:cs="Times New Roman"/>
          <w:color w:val="000000"/>
          <w:kern w:val="0"/>
          <w:lang w:eastAsia="en-GB"/>
          <w14:ligatures w14:val="none"/>
        </w:rPr>
        <w:t xml:space="preserve"> </w:t>
      </w:r>
      <w:r w:rsidRPr="00972D98">
        <w:rPr>
          <w:rFonts w:ascii="Times New Roman" w:hAnsi="Times New Roman" w:cs="Times New Roman"/>
          <w:color w:val="000000" w:themeColor="text1"/>
        </w:rPr>
        <w:t>To address collinearity among soil variables (SOC, TN, TP, TK, EC, pH), microbial carbon-nitrogen fractions (MBC and MBN), microbial richness (archaea, bacteria, and fungi), and network attributes (network complexity and modularity of archaea, bacteria, and fungi), principal component analysis (PCA) was</w:t>
      </w:r>
      <w:r w:rsidR="00AC5A66">
        <w:rPr>
          <w:rFonts w:ascii="Times New Roman" w:hAnsi="Times New Roman" w:cs="Times New Roman"/>
          <w:color w:val="000000" w:themeColor="text1"/>
        </w:rPr>
        <w:t xml:space="preserve"> first </w:t>
      </w:r>
      <w:r w:rsidRPr="00972D98">
        <w:rPr>
          <w:rFonts w:ascii="Times New Roman" w:hAnsi="Times New Roman" w:cs="Times New Roman"/>
          <w:color w:val="000000" w:themeColor="text1"/>
        </w:rPr>
        <w:t>used to create multivariate indices.</w:t>
      </w:r>
      <w:r w:rsidR="00C60711">
        <w:rPr>
          <w:rFonts w:ascii="Times New Roman" w:hAnsi="Times New Roman" w:cs="Times New Roman"/>
          <w:color w:val="000000" w:themeColor="text1"/>
        </w:rPr>
        <w:t xml:space="preserve"> PCA composites were extracted using a correlation</w:t>
      </w:r>
      <w:r w:rsidR="00D25E92">
        <w:rPr>
          <w:rFonts w:ascii="Times New Roman" w:hAnsi="Times New Roman" w:cs="Times New Roman"/>
          <w:color w:val="000000" w:themeColor="text1"/>
        </w:rPr>
        <w:t xml:space="preserve"> matrix with varimax rotation after </w:t>
      </w:r>
      <w:r w:rsidR="00C179D5">
        <w:rPr>
          <w:rFonts w:ascii="Times New Roman" w:hAnsi="Times New Roman" w:cs="Times New Roman"/>
          <w:color w:val="000000" w:themeColor="text1"/>
        </w:rPr>
        <w:t>confirming factorability via Barlett’s test of spher</w:t>
      </w:r>
      <w:r w:rsidR="00C658AF">
        <w:rPr>
          <w:rFonts w:ascii="Times New Roman" w:hAnsi="Times New Roman" w:cs="Times New Roman"/>
          <w:color w:val="000000" w:themeColor="text1"/>
        </w:rPr>
        <w:t>i</w:t>
      </w:r>
      <w:r w:rsidR="00C179D5">
        <w:rPr>
          <w:rFonts w:ascii="Times New Roman" w:hAnsi="Times New Roman" w:cs="Times New Roman"/>
          <w:color w:val="000000" w:themeColor="text1"/>
        </w:rPr>
        <w:t>city (</w:t>
      </w:r>
      <w:r w:rsidR="00C179D5" w:rsidRPr="00A56A43">
        <w:rPr>
          <w:rFonts w:ascii="Times New Roman" w:hAnsi="Times New Roman" w:cs="Times New Roman"/>
          <w:i/>
          <w:iCs/>
          <w:color w:val="000000" w:themeColor="text1"/>
        </w:rPr>
        <w:t>p</w:t>
      </w:r>
      <w:r w:rsidR="00C179D5">
        <w:rPr>
          <w:rFonts w:ascii="Times New Roman" w:hAnsi="Times New Roman" w:cs="Times New Roman"/>
          <w:color w:val="000000" w:themeColor="text1"/>
        </w:rPr>
        <w:t xml:space="preserve"> </w:t>
      </w:r>
      <w:r w:rsidR="00C658AF">
        <w:rPr>
          <w:rFonts w:ascii="Times New Roman" w:hAnsi="Times New Roman" w:cs="Times New Roman"/>
          <w:color w:val="000000" w:themeColor="text1"/>
        </w:rPr>
        <w:t>&lt; 0.05).</w:t>
      </w:r>
      <w:r w:rsidR="00E014F7">
        <w:rPr>
          <w:rFonts w:ascii="Times New Roman" w:hAnsi="Times New Roman" w:cs="Times New Roman"/>
          <w:color w:val="000000" w:themeColor="text1"/>
        </w:rPr>
        <w:t xml:space="preserve"> This </w:t>
      </w:r>
      <w:r w:rsidR="006D6DE9">
        <w:rPr>
          <w:rFonts w:ascii="Times New Roman" w:hAnsi="Times New Roman" w:cs="Times New Roman"/>
          <w:color w:val="000000" w:themeColor="text1"/>
        </w:rPr>
        <w:t xml:space="preserve">dimensionality reduction </w:t>
      </w:r>
      <w:r w:rsidR="0071281E">
        <w:rPr>
          <w:rFonts w:ascii="Times New Roman" w:hAnsi="Times New Roman" w:cs="Times New Roman"/>
          <w:color w:val="000000" w:themeColor="text1"/>
        </w:rPr>
        <w:t xml:space="preserve">approach was specifically employed to collapse </w:t>
      </w:r>
      <w:r w:rsidR="00A26562">
        <w:rPr>
          <w:rFonts w:ascii="Times New Roman" w:hAnsi="Times New Roman" w:cs="Times New Roman"/>
          <w:color w:val="000000" w:themeColor="text1"/>
        </w:rPr>
        <w:t>multicollinearity</w:t>
      </w:r>
      <w:r w:rsidR="0071281E">
        <w:rPr>
          <w:rFonts w:ascii="Times New Roman" w:hAnsi="Times New Roman" w:cs="Times New Roman"/>
          <w:color w:val="000000" w:themeColor="text1"/>
        </w:rPr>
        <w:t xml:space="preserve"> in SEM pat</w:t>
      </w:r>
      <w:r w:rsidR="00A26562">
        <w:rPr>
          <w:rFonts w:ascii="Times New Roman" w:hAnsi="Times New Roman" w:cs="Times New Roman"/>
          <w:color w:val="000000" w:themeColor="text1"/>
        </w:rPr>
        <w:t>h</w:t>
      </w:r>
      <w:r w:rsidR="0071281E">
        <w:rPr>
          <w:rFonts w:ascii="Times New Roman" w:hAnsi="Times New Roman" w:cs="Times New Roman"/>
          <w:color w:val="000000" w:themeColor="text1"/>
        </w:rPr>
        <w:t>ways (Gr</w:t>
      </w:r>
      <w:r w:rsidR="00A26562">
        <w:rPr>
          <w:rFonts w:ascii="Times New Roman" w:hAnsi="Times New Roman" w:cs="Times New Roman"/>
          <w:color w:val="000000" w:themeColor="text1"/>
        </w:rPr>
        <w:t xml:space="preserve">ace, 2006). </w:t>
      </w:r>
      <w:r w:rsidRPr="00972D98">
        <w:rPr>
          <w:rFonts w:ascii="Times New Roman" w:hAnsi="Times New Roman" w:cs="Times New Roman"/>
          <w:color w:val="000000" w:themeColor="text1"/>
        </w:rPr>
        <w:t xml:space="preserve">The first principal component (PC1) for soil properties, microbial C-N fractions, microbial richness, and network attributes explained &gt;50% of the total </w:t>
      </w:r>
      <w:r w:rsidRPr="000B0C9F">
        <w:rPr>
          <w:rFonts w:ascii="Times New Roman" w:hAnsi="Times New Roman" w:cs="Times New Roman"/>
          <w:color w:val="000000" w:themeColor="text1"/>
        </w:rPr>
        <w:t>variance (</w:t>
      </w:r>
      <w:r w:rsidR="00426F95" w:rsidRPr="000B0C9F">
        <w:rPr>
          <w:rFonts w:ascii="Times New Roman" w:hAnsi="Times New Roman" w:cs="Times New Roman"/>
          <w:color w:val="000000" w:themeColor="text1"/>
        </w:rPr>
        <w:t>Table S1</w:t>
      </w:r>
      <w:r w:rsidR="00FB1E9B">
        <w:rPr>
          <w:rFonts w:ascii="Times New Roman" w:hAnsi="Times New Roman" w:cs="Times New Roman"/>
          <w:color w:val="000000" w:themeColor="text1"/>
        </w:rPr>
        <w:t>4</w:t>
      </w:r>
      <w:r w:rsidRPr="000B0C9F">
        <w:rPr>
          <w:rFonts w:ascii="Times New Roman" w:hAnsi="Times New Roman" w:cs="Times New Roman"/>
          <w:color w:val="000000" w:themeColor="text1"/>
        </w:rPr>
        <w:t>),</w:t>
      </w:r>
      <w:r w:rsidRPr="00972D98">
        <w:rPr>
          <w:rFonts w:ascii="Times New Roman" w:hAnsi="Times New Roman" w:cs="Times New Roman"/>
          <w:color w:val="000000" w:themeColor="text1"/>
        </w:rPr>
        <w:t xml:space="preserve"> which was then subsequently used for SEM analysis as composite response variables. </w:t>
      </w:r>
    </w:p>
    <w:p w14:paraId="16BE7231" w14:textId="7457ACB5" w:rsidR="00906017" w:rsidRPr="00972D98" w:rsidRDefault="00AC5A66" w:rsidP="0050666A">
      <w:pPr>
        <w:spacing w:line="360" w:lineRule="auto"/>
        <w:ind w:firstLine="180"/>
        <w:jc w:val="both"/>
        <w:rPr>
          <w:rFonts w:ascii="Times New Roman" w:hAnsi="Times New Roman" w:cs="Times New Roman"/>
          <w:color w:val="000000" w:themeColor="text1"/>
        </w:rPr>
      </w:pPr>
      <w:r>
        <w:rPr>
          <w:rFonts w:ascii="Times New Roman" w:hAnsi="Times New Roman" w:cs="Times New Roman"/>
          <w:color w:val="000000" w:themeColor="text1"/>
        </w:rPr>
        <w:t>Secondly, we used v</w:t>
      </w:r>
      <w:r w:rsidR="00F55450">
        <w:rPr>
          <w:rFonts w:ascii="Times New Roman" w:hAnsi="Times New Roman" w:cs="Times New Roman"/>
          <w:color w:val="000000" w:themeColor="text1"/>
        </w:rPr>
        <w:t>ariance inflation factor</w:t>
      </w:r>
      <w:r w:rsidR="0027080F">
        <w:rPr>
          <w:rFonts w:ascii="Times New Roman" w:hAnsi="Times New Roman" w:cs="Times New Roman"/>
          <w:color w:val="000000" w:themeColor="text1"/>
        </w:rPr>
        <w:t xml:space="preserve">s (VIF) </w:t>
      </w:r>
      <w:r>
        <w:rPr>
          <w:rFonts w:ascii="Times New Roman" w:hAnsi="Times New Roman" w:cs="Times New Roman"/>
          <w:color w:val="000000" w:themeColor="text1"/>
        </w:rPr>
        <w:t>using linear regression with multifunctionality as the dependent variable and all predictors as independent variables. VIF values were obtained from SPSS (IBM SPSS Statistics v22) with collinearity diagnostic enabled. Values below 5 were considered indicative of low collinearity; values between 5 and 10 indicated moderate collinearity but are generally acceptable in exploratory ecological SEM when accompanied by bootstrap validation. Model stability and potential overfitting was evaluated via bootstrap validation with 999 iterations using AMOS. For each iteration, the model was re-estimated on a resampled dataset, and the following were recorded: standardized path coefficient, 95% confidence intervals, and the square multiple correlation</w:t>
      </w:r>
      <w:r w:rsidR="0060319C">
        <w:rPr>
          <w:rFonts w:ascii="Times New Roman" w:hAnsi="Times New Roman" w:cs="Times New Roman"/>
          <w:color w:val="000000" w:themeColor="text1"/>
        </w:rPr>
        <w:t xml:space="preserve"> (R</w:t>
      </w:r>
      <w:r w:rsidR="0060319C" w:rsidRPr="003B74FB">
        <w:rPr>
          <w:rFonts w:ascii="Times New Roman" w:hAnsi="Times New Roman" w:cs="Times New Roman"/>
          <w:color w:val="000000" w:themeColor="text1"/>
          <w:vertAlign w:val="superscript"/>
        </w:rPr>
        <w:t>2</w:t>
      </w:r>
      <w:r w:rsidR="0060319C">
        <w:rPr>
          <w:rFonts w:ascii="Times New Roman" w:hAnsi="Times New Roman" w:cs="Times New Roman"/>
          <w:color w:val="000000" w:themeColor="text1"/>
        </w:rPr>
        <w:t>) for multifunctionality.</w:t>
      </w:r>
      <w:r>
        <w:rPr>
          <w:rFonts w:ascii="Times New Roman" w:hAnsi="Times New Roman" w:cs="Times New Roman"/>
          <w:color w:val="000000" w:themeColor="text1"/>
        </w:rPr>
        <w:t xml:space="preserve"> </w:t>
      </w:r>
      <w:r w:rsidR="0060319C">
        <w:rPr>
          <w:rFonts w:ascii="Times New Roman" w:hAnsi="Times New Roman" w:cs="Times New Roman"/>
          <w:color w:val="000000" w:themeColor="text1"/>
        </w:rPr>
        <w:t>The mean R</w:t>
      </w:r>
      <w:r w:rsidR="0060319C" w:rsidRPr="003B74FB">
        <w:rPr>
          <w:rFonts w:ascii="Times New Roman" w:hAnsi="Times New Roman" w:cs="Times New Roman"/>
          <w:color w:val="000000" w:themeColor="text1"/>
          <w:vertAlign w:val="superscript"/>
        </w:rPr>
        <w:t>2</w:t>
      </w:r>
      <w:r w:rsidR="0060319C">
        <w:rPr>
          <w:rFonts w:ascii="Times New Roman" w:hAnsi="Times New Roman" w:cs="Times New Roman"/>
          <w:color w:val="000000" w:themeColor="text1"/>
        </w:rPr>
        <w:t xml:space="preserve"> across bootstrap iteration is reported as the bootstrap-adjusted R</w:t>
      </w:r>
      <w:r w:rsidR="0060319C" w:rsidRPr="003B74FB">
        <w:rPr>
          <w:rFonts w:ascii="Times New Roman" w:hAnsi="Times New Roman" w:cs="Times New Roman"/>
          <w:color w:val="000000" w:themeColor="text1"/>
          <w:vertAlign w:val="superscript"/>
        </w:rPr>
        <w:t>2</w:t>
      </w:r>
      <w:r w:rsidR="0060319C">
        <w:rPr>
          <w:rFonts w:ascii="Times New Roman" w:hAnsi="Times New Roman" w:cs="Times New Roman"/>
          <w:color w:val="000000" w:themeColor="text1"/>
        </w:rPr>
        <w:t xml:space="preserve"> with standard error of the estimate, which provides an estimate of expected shrinkage due to overfitting.</w:t>
      </w:r>
      <w:r w:rsidR="0050666A">
        <w:rPr>
          <w:rFonts w:ascii="Times New Roman" w:hAnsi="Times New Roman" w:cs="Times New Roman"/>
          <w:color w:val="000000" w:themeColor="text1"/>
        </w:rPr>
        <w:t xml:space="preserve"> </w:t>
      </w:r>
      <w:r w:rsidR="00906017" w:rsidRPr="00972D98">
        <w:rPr>
          <w:rFonts w:ascii="Times New Roman" w:hAnsi="Times New Roman" w:cs="Times New Roman"/>
          <w:color w:val="000000" w:themeColor="text1"/>
        </w:rPr>
        <w:t xml:space="preserve">Models were fitted using maximum likelihood estimation, with data grouped by grasslandification gradient sites and soil depths (0-10 cm, 10-20 cm), as well as gradient sites and root </w:t>
      </w:r>
      <w:r w:rsidR="00906017" w:rsidRPr="00972D98">
        <w:rPr>
          <w:rFonts w:ascii="Times New Roman" w:hAnsi="Times New Roman" w:cs="Times New Roman"/>
          <w:color w:val="000000" w:themeColor="text1"/>
        </w:rPr>
        <w:lastRenderedPageBreak/>
        <w:t>compartments (rhizosphere and rhizoplane</w:t>
      </w:r>
      <w:r w:rsidR="0050666A">
        <w:rPr>
          <w:rFonts w:ascii="Times New Roman" w:hAnsi="Times New Roman" w:cs="Times New Roman"/>
          <w:color w:val="000000" w:themeColor="text1"/>
        </w:rPr>
        <w:t xml:space="preserve">. </w:t>
      </w:r>
      <w:r w:rsidR="00906017" w:rsidRPr="00972D98">
        <w:rPr>
          <w:rFonts w:ascii="Times New Roman" w:hAnsi="Times New Roman" w:cs="Times New Roman"/>
          <w:color w:val="000000" w:themeColor="text1"/>
        </w:rPr>
        <w:t>Standardized path coefficients indicated the significance of each relationship; direct, indirect, and total effects were calculated to determine the relative influence of predictors on multifunctionality and network attributes.</w:t>
      </w:r>
    </w:p>
    <w:p w14:paraId="0FD986A5" w14:textId="0BEC3AF3" w:rsidR="000C1D47" w:rsidRPr="00972D98" w:rsidRDefault="000C5D4D" w:rsidP="00972D98">
      <w:pPr>
        <w:spacing w:line="360" w:lineRule="auto"/>
        <w:jc w:val="both"/>
        <w:rPr>
          <w:rFonts w:ascii="Times New Roman" w:hAnsi="Times New Roman" w:cs="Times New Roman"/>
          <w:b/>
          <w:bCs/>
          <w:i/>
          <w:iCs/>
          <w:color w:val="000000" w:themeColor="text1"/>
        </w:rPr>
      </w:pPr>
      <w:r w:rsidRPr="00972D98">
        <w:rPr>
          <w:rFonts w:ascii="Times New Roman" w:hAnsi="Times New Roman" w:cs="Times New Roman"/>
          <w:b/>
          <w:bCs/>
          <w:i/>
          <w:iCs/>
          <w:color w:val="000000" w:themeColor="text1"/>
        </w:rPr>
        <w:t>S</w:t>
      </w:r>
      <w:r w:rsidR="00AE2911" w:rsidRPr="00972D98">
        <w:rPr>
          <w:rFonts w:ascii="Times New Roman" w:hAnsi="Times New Roman" w:cs="Times New Roman"/>
          <w:b/>
          <w:bCs/>
          <w:i/>
          <w:iCs/>
          <w:color w:val="000000" w:themeColor="text1"/>
        </w:rPr>
        <w:t>1</w:t>
      </w:r>
      <w:r w:rsidR="000C1D47" w:rsidRPr="00972D98">
        <w:rPr>
          <w:rFonts w:ascii="Times New Roman" w:hAnsi="Times New Roman" w:cs="Times New Roman"/>
          <w:b/>
          <w:bCs/>
          <w:i/>
          <w:iCs/>
          <w:color w:val="000000" w:themeColor="text1"/>
        </w:rPr>
        <w:t>.</w:t>
      </w:r>
      <w:r w:rsidR="00AE2911" w:rsidRPr="00972D98">
        <w:rPr>
          <w:rFonts w:ascii="Times New Roman" w:hAnsi="Times New Roman" w:cs="Times New Roman"/>
          <w:b/>
          <w:bCs/>
          <w:i/>
          <w:iCs/>
          <w:color w:val="000000" w:themeColor="text1"/>
        </w:rPr>
        <w:t>6</w:t>
      </w:r>
      <w:r w:rsidR="000C1D47" w:rsidRPr="00972D98">
        <w:rPr>
          <w:rFonts w:ascii="Times New Roman" w:hAnsi="Times New Roman" w:cs="Times New Roman"/>
          <w:b/>
          <w:bCs/>
          <w:i/>
          <w:iCs/>
          <w:color w:val="000000" w:themeColor="text1"/>
        </w:rPr>
        <w:t xml:space="preserve"> Statistical analysis and data processing</w:t>
      </w:r>
    </w:p>
    <w:p w14:paraId="1ADE7C18" w14:textId="0E5A30A3" w:rsidR="00F401C8" w:rsidRPr="00972D98" w:rsidRDefault="000C1D47" w:rsidP="00E97E3B">
      <w:pPr>
        <w:spacing w:line="360" w:lineRule="auto"/>
        <w:jc w:val="both"/>
        <w:rPr>
          <w:rFonts w:ascii="Times New Roman" w:hAnsi="Times New Roman" w:cs="Times New Roman"/>
          <w:color w:val="000000" w:themeColor="text1"/>
        </w:rPr>
      </w:pPr>
      <w:r w:rsidRPr="00972D98">
        <w:rPr>
          <w:rFonts w:ascii="Times New Roman" w:hAnsi="Times New Roman" w:cs="Times New Roman"/>
          <w:color w:val="000000" w:themeColor="text1"/>
        </w:rPr>
        <w:t>Differences in multifunctionality among grasslandification gradient sites and between depths were tested using pairwise Wilcoxon signed-rank tests with Benjamini-Hochberg correction for multiple comparisons in R v4.</w:t>
      </w:r>
      <w:r w:rsidR="00BC17F6" w:rsidRPr="00972D98">
        <w:rPr>
          <w:rFonts w:ascii="Times New Roman" w:hAnsi="Times New Roman" w:cs="Times New Roman"/>
          <w:color w:val="000000" w:themeColor="text1"/>
        </w:rPr>
        <w:t>3</w:t>
      </w:r>
      <w:r w:rsidRPr="00972D98">
        <w:rPr>
          <w:rFonts w:ascii="Times New Roman" w:hAnsi="Times New Roman" w:cs="Times New Roman"/>
          <w:color w:val="000000" w:themeColor="text1"/>
        </w:rPr>
        <w:t>.2. Relationships between multifunctionality and individual soil, plant, microbial richness, and microbial network metrics were assessed using linear regression analysis.</w:t>
      </w:r>
      <w:r w:rsidR="00E97E3B">
        <w:rPr>
          <w:rFonts w:ascii="Times New Roman" w:hAnsi="Times New Roman" w:cs="Times New Roman"/>
          <w:color w:val="000000" w:themeColor="text1"/>
        </w:rPr>
        <w:t xml:space="preserve"> </w:t>
      </w:r>
      <w:r w:rsidRPr="00972D98">
        <w:rPr>
          <w:rFonts w:ascii="Times New Roman" w:hAnsi="Times New Roman" w:cs="Times New Roman"/>
          <w:color w:val="000000" w:themeColor="text1"/>
        </w:rPr>
        <w:t>Statistical differences in network properties among grasslandification gradient sites were assessed using Kruskal-Wallis tests. Post-hoc pairwise comparisons were conducted using Dunn's test with Benjamini-Hochberg false discovery rate correction to control multiple comparisons using the "</w:t>
      </w:r>
      <w:proofErr w:type="spellStart"/>
      <w:r w:rsidRPr="00972D98">
        <w:rPr>
          <w:rFonts w:ascii="Times New Roman" w:hAnsi="Times New Roman" w:cs="Times New Roman"/>
          <w:color w:val="000000" w:themeColor="text1"/>
        </w:rPr>
        <w:t>dunn.test</w:t>
      </w:r>
      <w:proofErr w:type="spellEnd"/>
      <w:r w:rsidRPr="00972D98">
        <w:rPr>
          <w:rFonts w:ascii="Times New Roman" w:hAnsi="Times New Roman" w:cs="Times New Roman"/>
          <w:color w:val="000000" w:themeColor="text1"/>
        </w:rPr>
        <w:t xml:space="preserve">" package and base R stats functions. Network metric patterns across sites were visualized using radar plots via "ggplot2" in R v4.3.2 by normalizing network matrices to a 0-1 scale, enabling direct comparison across different metric scales. All analyses were performed in R v4.3.2, with significance set at </w:t>
      </w:r>
      <w:r w:rsidRPr="00972D98">
        <w:rPr>
          <w:rFonts w:ascii="Times New Roman" w:hAnsi="Times New Roman" w:cs="Times New Roman"/>
          <w:i/>
          <w:iCs/>
          <w:color w:val="000000" w:themeColor="text1"/>
        </w:rPr>
        <w:t xml:space="preserve">p </w:t>
      </w:r>
      <w:r w:rsidRPr="00972D98">
        <w:rPr>
          <w:rFonts w:ascii="Times New Roman" w:hAnsi="Times New Roman" w:cs="Times New Roman"/>
          <w:color w:val="000000" w:themeColor="text1"/>
        </w:rPr>
        <w:t xml:space="preserve">= 0.05, and results reported as: * </w:t>
      </w:r>
      <w:r w:rsidRPr="00972D98">
        <w:rPr>
          <w:rFonts w:ascii="Times New Roman" w:hAnsi="Times New Roman" w:cs="Times New Roman"/>
          <w:i/>
          <w:iCs/>
          <w:color w:val="000000" w:themeColor="text1"/>
        </w:rPr>
        <w:t>p</w:t>
      </w:r>
      <w:r w:rsidRPr="00972D98">
        <w:rPr>
          <w:rFonts w:ascii="Times New Roman" w:hAnsi="Times New Roman" w:cs="Times New Roman"/>
          <w:color w:val="000000" w:themeColor="text1"/>
        </w:rPr>
        <w:t xml:space="preserve"> &lt; 0.05, ** </w:t>
      </w:r>
      <w:r w:rsidRPr="00972D98">
        <w:rPr>
          <w:rFonts w:ascii="Times New Roman" w:hAnsi="Times New Roman" w:cs="Times New Roman"/>
          <w:i/>
          <w:iCs/>
          <w:color w:val="000000" w:themeColor="text1"/>
        </w:rPr>
        <w:t xml:space="preserve">p </w:t>
      </w:r>
      <w:r w:rsidRPr="00972D98">
        <w:rPr>
          <w:rFonts w:ascii="Times New Roman" w:hAnsi="Times New Roman" w:cs="Times New Roman"/>
          <w:color w:val="000000" w:themeColor="text1"/>
        </w:rPr>
        <w:t xml:space="preserve">&lt; 0.01, *** </w:t>
      </w:r>
      <w:r w:rsidRPr="00972D98">
        <w:rPr>
          <w:rFonts w:ascii="Times New Roman" w:hAnsi="Times New Roman" w:cs="Times New Roman"/>
          <w:i/>
          <w:iCs/>
          <w:color w:val="000000" w:themeColor="text1"/>
        </w:rPr>
        <w:t>p</w:t>
      </w:r>
      <w:r w:rsidRPr="00972D98">
        <w:rPr>
          <w:rFonts w:ascii="Times New Roman" w:hAnsi="Times New Roman" w:cs="Times New Roman"/>
          <w:color w:val="000000" w:themeColor="text1"/>
        </w:rPr>
        <w:t xml:space="preserve"> &lt; 0.001.</w:t>
      </w:r>
    </w:p>
    <w:p w14:paraId="6BB666E7" w14:textId="6AA90902" w:rsidR="00DB0165" w:rsidRPr="00972D98" w:rsidRDefault="00DB0165" w:rsidP="00972D98">
      <w:pPr>
        <w:spacing w:line="360" w:lineRule="auto"/>
        <w:jc w:val="both"/>
        <w:rPr>
          <w:rFonts w:ascii="Times New Roman" w:hAnsi="Times New Roman" w:cs="Times New Roman"/>
          <w:b/>
          <w:bCs/>
          <w:color w:val="000000" w:themeColor="text1"/>
        </w:rPr>
      </w:pPr>
      <w:r w:rsidRPr="00972D98">
        <w:rPr>
          <w:rFonts w:ascii="Times New Roman" w:hAnsi="Times New Roman" w:cs="Times New Roman"/>
          <w:b/>
          <w:bCs/>
          <w:color w:val="000000" w:themeColor="text1"/>
        </w:rPr>
        <w:t>References</w:t>
      </w:r>
    </w:p>
    <w:sdt>
      <w:sdtPr>
        <w:rPr>
          <w:rFonts w:ascii="Times New Roman" w:hAnsi="Times New Roman" w:cs="Times New Roman"/>
          <w:bCs/>
          <w:color w:val="000000"/>
        </w:rPr>
        <w:tag w:val="MENDELEY_BIBLIOGRAPHY"/>
        <w:id w:val="294723703"/>
        <w:placeholder>
          <w:docPart w:val="DefaultPlaceholder_-1854013440"/>
        </w:placeholder>
      </w:sdtPr>
      <w:sdtEndPr/>
      <w:sdtContent>
        <w:p w14:paraId="0AE22945" w14:textId="77777777" w:rsidR="005207BE" w:rsidRPr="005207BE" w:rsidRDefault="005207BE">
          <w:pPr>
            <w:autoSpaceDE w:val="0"/>
            <w:autoSpaceDN w:val="0"/>
            <w:ind w:hanging="480"/>
            <w:divId w:val="64425772"/>
            <w:rPr>
              <w:rFonts w:ascii="Times New Roman" w:eastAsia="Times New Roman" w:hAnsi="Times New Roman" w:cs="Times New Roman"/>
              <w:color w:val="000000"/>
              <w:kern w:val="0"/>
              <w14:ligatures w14:val="none"/>
            </w:rPr>
          </w:pPr>
          <w:r w:rsidRPr="005207BE">
            <w:rPr>
              <w:rFonts w:ascii="Times New Roman" w:eastAsia="Times New Roman" w:hAnsi="Times New Roman" w:cs="Times New Roman"/>
              <w:color w:val="000000"/>
            </w:rPr>
            <w:t xml:space="preserve">Agler, M.T., Ruhe, J., Kroll, S., </w:t>
          </w:r>
          <w:proofErr w:type="spellStart"/>
          <w:r w:rsidRPr="005207BE">
            <w:rPr>
              <w:rFonts w:ascii="Times New Roman" w:eastAsia="Times New Roman" w:hAnsi="Times New Roman" w:cs="Times New Roman"/>
              <w:color w:val="000000"/>
            </w:rPr>
            <w:t>Morhenn</w:t>
          </w:r>
          <w:proofErr w:type="spellEnd"/>
          <w:r w:rsidRPr="005207BE">
            <w:rPr>
              <w:rFonts w:ascii="Times New Roman" w:eastAsia="Times New Roman" w:hAnsi="Times New Roman" w:cs="Times New Roman"/>
              <w:color w:val="000000"/>
            </w:rPr>
            <w:t xml:space="preserve">, C., Kim, S.T., Weigel, D., Kemen, E.M., 2016. Microbial Hub Taxa Link Host and Abiotic Factors to Plant Microbiome Variation. </w:t>
          </w:r>
          <w:proofErr w:type="spellStart"/>
          <w:r w:rsidRPr="005207BE">
            <w:rPr>
              <w:rFonts w:ascii="Times New Roman" w:eastAsia="Times New Roman" w:hAnsi="Times New Roman" w:cs="Times New Roman"/>
              <w:color w:val="000000"/>
            </w:rPr>
            <w:t>PLoS</w:t>
          </w:r>
          <w:proofErr w:type="spellEnd"/>
          <w:r w:rsidRPr="005207BE">
            <w:rPr>
              <w:rFonts w:ascii="Times New Roman" w:eastAsia="Times New Roman" w:hAnsi="Times New Roman" w:cs="Times New Roman"/>
              <w:color w:val="000000"/>
            </w:rPr>
            <w:t xml:space="preserve"> Biol. 14, e1002352. https://doi.org/10.1371/JOURNAL.PBIO.1002352</w:t>
          </w:r>
        </w:p>
        <w:p w14:paraId="2155F7A3" w14:textId="77777777" w:rsidR="005207BE" w:rsidRPr="005207BE" w:rsidRDefault="005207BE">
          <w:pPr>
            <w:autoSpaceDE w:val="0"/>
            <w:autoSpaceDN w:val="0"/>
            <w:ind w:hanging="480"/>
            <w:divId w:val="1260528990"/>
            <w:rPr>
              <w:rFonts w:ascii="Times New Roman" w:eastAsia="Times New Roman" w:hAnsi="Times New Roman" w:cs="Times New Roman"/>
              <w:color w:val="000000"/>
            </w:rPr>
          </w:pPr>
          <w:r w:rsidRPr="005207BE">
            <w:rPr>
              <w:rFonts w:ascii="Times New Roman" w:eastAsia="Times New Roman" w:hAnsi="Times New Roman" w:cs="Times New Roman"/>
              <w:color w:val="000000"/>
            </w:rPr>
            <w:t xml:space="preserve">Banerjee, S., </w:t>
          </w:r>
          <w:proofErr w:type="spellStart"/>
          <w:r w:rsidRPr="005207BE">
            <w:rPr>
              <w:rFonts w:ascii="Times New Roman" w:eastAsia="Times New Roman" w:hAnsi="Times New Roman" w:cs="Times New Roman"/>
              <w:color w:val="000000"/>
            </w:rPr>
            <w:t>Schlaeppi</w:t>
          </w:r>
          <w:proofErr w:type="spellEnd"/>
          <w:r w:rsidRPr="005207BE">
            <w:rPr>
              <w:rFonts w:ascii="Times New Roman" w:eastAsia="Times New Roman" w:hAnsi="Times New Roman" w:cs="Times New Roman"/>
              <w:color w:val="000000"/>
            </w:rPr>
            <w:t>, K., van der Heijden, M.G.A., 2018. Keystone taxa as drivers of microbiome structure and functioning. Nature Reviews Microbiology 2018 16:9 16, 567–576. https://doi.org/10.1038/s41579-018-0024-1</w:t>
          </w:r>
        </w:p>
        <w:p w14:paraId="7A09EB33" w14:textId="77777777" w:rsidR="005207BE" w:rsidRPr="005207BE" w:rsidRDefault="005207BE">
          <w:pPr>
            <w:autoSpaceDE w:val="0"/>
            <w:autoSpaceDN w:val="0"/>
            <w:ind w:hanging="480"/>
            <w:divId w:val="437524809"/>
            <w:rPr>
              <w:rFonts w:ascii="Times New Roman" w:eastAsia="Times New Roman" w:hAnsi="Times New Roman" w:cs="Times New Roman"/>
              <w:color w:val="000000"/>
            </w:rPr>
          </w:pPr>
          <w:r w:rsidRPr="005207BE">
            <w:rPr>
              <w:rFonts w:ascii="Times New Roman" w:eastAsia="Times New Roman" w:hAnsi="Times New Roman" w:cs="Times New Roman"/>
              <w:color w:val="000000"/>
            </w:rPr>
            <w:t xml:space="preserve">Berry, D., Widder, S., 2014. Deciphering microbial interactions and detecting keystone species with co-occurrence networks. Front. </w:t>
          </w:r>
          <w:proofErr w:type="spellStart"/>
          <w:r w:rsidRPr="005207BE">
            <w:rPr>
              <w:rFonts w:ascii="Times New Roman" w:eastAsia="Times New Roman" w:hAnsi="Times New Roman" w:cs="Times New Roman"/>
              <w:color w:val="000000"/>
            </w:rPr>
            <w:t>Microbiol</w:t>
          </w:r>
          <w:proofErr w:type="spellEnd"/>
          <w:r w:rsidRPr="005207BE">
            <w:rPr>
              <w:rFonts w:ascii="Times New Roman" w:eastAsia="Times New Roman" w:hAnsi="Times New Roman" w:cs="Times New Roman"/>
              <w:color w:val="000000"/>
            </w:rPr>
            <w:t>. 5, 90985. https://doi.org/10.3389/FMICB.2014.00219/BIBTEX</w:t>
          </w:r>
        </w:p>
        <w:p w14:paraId="6990EC33" w14:textId="77777777" w:rsidR="005207BE" w:rsidRPr="005207BE" w:rsidRDefault="005207BE">
          <w:pPr>
            <w:autoSpaceDE w:val="0"/>
            <w:autoSpaceDN w:val="0"/>
            <w:ind w:hanging="480"/>
            <w:divId w:val="675349055"/>
            <w:rPr>
              <w:rFonts w:ascii="Times New Roman" w:eastAsia="Times New Roman" w:hAnsi="Times New Roman" w:cs="Times New Roman"/>
              <w:color w:val="000000"/>
            </w:rPr>
          </w:pPr>
          <w:r w:rsidRPr="005207BE">
            <w:rPr>
              <w:rFonts w:ascii="Times New Roman" w:eastAsia="Times New Roman" w:hAnsi="Times New Roman" w:cs="Times New Roman"/>
              <w:color w:val="000000"/>
            </w:rPr>
            <w:t xml:space="preserve">De </w:t>
          </w:r>
          <w:proofErr w:type="spellStart"/>
          <w:r w:rsidRPr="005207BE">
            <w:rPr>
              <w:rFonts w:ascii="Times New Roman" w:eastAsia="Times New Roman" w:hAnsi="Times New Roman" w:cs="Times New Roman"/>
              <w:color w:val="000000"/>
            </w:rPr>
            <w:t>Vries</w:t>
          </w:r>
          <w:proofErr w:type="spellEnd"/>
          <w:r w:rsidRPr="005207BE">
            <w:rPr>
              <w:rFonts w:ascii="Times New Roman" w:eastAsia="Times New Roman" w:hAnsi="Times New Roman" w:cs="Times New Roman"/>
              <w:color w:val="000000"/>
            </w:rPr>
            <w:t xml:space="preserve">, F.T., </w:t>
          </w:r>
          <w:proofErr w:type="spellStart"/>
          <w:r w:rsidRPr="005207BE">
            <w:rPr>
              <w:rFonts w:ascii="Times New Roman" w:eastAsia="Times New Roman" w:hAnsi="Times New Roman" w:cs="Times New Roman"/>
              <w:color w:val="000000"/>
            </w:rPr>
            <w:t>Liiri</w:t>
          </w:r>
          <w:proofErr w:type="spellEnd"/>
          <w:r w:rsidRPr="005207BE">
            <w:rPr>
              <w:rFonts w:ascii="Times New Roman" w:eastAsia="Times New Roman" w:hAnsi="Times New Roman" w:cs="Times New Roman"/>
              <w:color w:val="000000"/>
            </w:rPr>
            <w:t xml:space="preserve">, M.E., </w:t>
          </w:r>
          <w:proofErr w:type="spellStart"/>
          <w:r w:rsidRPr="005207BE">
            <w:rPr>
              <w:rFonts w:ascii="Times New Roman" w:eastAsia="Times New Roman" w:hAnsi="Times New Roman" w:cs="Times New Roman"/>
              <w:color w:val="000000"/>
            </w:rPr>
            <w:t>Bjørnlund</w:t>
          </w:r>
          <w:proofErr w:type="spellEnd"/>
          <w:r w:rsidRPr="005207BE">
            <w:rPr>
              <w:rFonts w:ascii="Times New Roman" w:eastAsia="Times New Roman" w:hAnsi="Times New Roman" w:cs="Times New Roman"/>
              <w:color w:val="000000"/>
            </w:rPr>
            <w:t>, L., Bowker, M.A., Christensen, S., Setälä, H.M., Bardgett, R.D., 2012. Land use alters the resistance and resilience of soil food webs to drought. Nature Climate Change 2012 2:4 2, 276–280. https://doi.org/10.1038/nclimate1368</w:t>
          </w:r>
        </w:p>
        <w:p w14:paraId="77C25749" w14:textId="77777777" w:rsidR="005207BE" w:rsidRPr="005207BE" w:rsidRDefault="005207BE">
          <w:pPr>
            <w:autoSpaceDE w:val="0"/>
            <w:autoSpaceDN w:val="0"/>
            <w:ind w:hanging="480"/>
            <w:divId w:val="170998340"/>
            <w:rPr>
              <w:rFonts w:ascii="Times New Roman" w:eastAsia="Times New Roman" w:hAnsi="Times New Roman" w:cs="Times New Roman"/>
              <w:color w:val="000000"/>
            </w:rPr>
          </w:pPr>
          <w:r w:rsidRPr="005207BE">
            <w:rPr>
              <w:rFonts w:ascii="Times New Roman" w:eastAsia="Times New Roman" w:hAnsi="Times New Roman" w:cs="Times New Roman"/>
              <w:color w:val="000000"/>
            </w:rPr>
            <w:lastRenderedPageBreak/>
            <w:t>Dunne, J.A., Williams, R.J., Martinez, N.D., 2002. Food-web structure and network theory: The role of connectance and size. Proc. Natl. Acad. Sci. U. S. A. 99, 12917–12922. https://doi.org/10.1073/PNAS.192407699;WEBSITE:WEBSITE:PNAS-SITE;WGROUP:STRING:PUBLICATION</w:t>
          </w:r>
        </w:p>
        <w:p w14:paraId="759B87E6" w14:textId="77777777" w:rsidR="005207BE" w:rsidRPr="005207BE" w:rsidRDefault="005207BE">
          <w:pPr>
            <w:autoSpaceDE w:val="0"/>
            <w:autoSpaceDN w:val="0"/>
            <w:ind w:hanging="480"/>
            <w:divId w:val="1112937624"/>
            <w:rPr>
              <w:rFonts w:ascii="Times New Roman" w:eastAsia="Times New Roman" w:hAnsi="Times New Roman" w:cs="Times New Roman"/>
              <w:color w:val="000000"/>
            </w:rPr>
          </w:pPr>
          <w:r w:rsidRPr="005207BE">
            <w:rPr>
              <w:rFonts w:ascii="Times New Roman" w:eastAsia="Times New Roman" w:hAnsi="Times New Roman" w:cs="Times New Roman"/>
              <w:color w:val="000000"/>
            </w:rPr>
            <w:t>Ferreira, A.M.R., Lima, J.L.F.C., Rangel, A.O.S.S., 1996. Potentiometric determination of total nitrogen in soils by flow injection analysis with a gas-diffusion unit. Australian Journal of Soil Research 34, 503–510. https://doi.org/10.1071/SR9960503</w:t>
          </w:r>
        </w:p>
        <w:p w14:paraId="6AB97079" w14:textId="77777777" w:rsidR="005207BE" w:rsidRPr="005207BE" w:rsidRDefault="005207BE">
          <w:pPr>
            <w:autoSpaceDE w:val="0"/>
            <w:autoSpaceDN w:val="0"/>
            <w:ind w:hanging="480"/>
            <w:divId w:val="1610577275"/>
            <w:rPr>
              <w:rFonts w:ascii="Times New Roman" w:eastAsia="Times New Roman" w:hAnsi="Times New Roman" w:cs="Times New Roman"/>
              <w:color w:val="000000"/>
            </w:rPr>
          </w:pPr>
          <w:r w:rsidRPr="005207BE">
            <w:rPr>
              <w:rFonts w:ascii="Times New Roman" w:eastAsia="Times New Roman" w:hAnsi="Times New Roman" w:cs="Times New Roman"/>
              <w:color w:val="000000"/>
            </w:rPr>
            <w:t xml:space="preserve">Garland, G., Banerjee, S., </w:t>
          </w:r>
          <w:proofErr w:type="spellStart"/>
          <w:r w:rsidRPr="005207BE">
            <w:rPr>
              <w:rFonts w:ascii="Times New Roman" w:eastAsia="Times New Roman" w:hAnsi="Times New Roman" w:cs="Times New Roman"/>
              <w:color w:val="000000"/>
            </w:rPr>
            <w:t>Edlinger</w:t>
          </w:r>
          <w:proofErr w:type="spellEnd"/>
          <w:r w:rsidRPr="005207BE">
            <w:rPr>
              <w:rFonts w:ascii="Times New Roman" w:eastAsia="Times New Roman" w:hAnsi="Times New Roman" w:cs="Times New Roman"/>
              <w:color w:val="000000"/>
            </w:rPr>
            <w:t>, A., Miranda Oliveira, E., Herzog, C., Wittwer, R., Philippot, L., Maestre, F.T., van der Heijden, M.G.A., 2021. A closer look at the functions behind ecosystem multifunctionality: A review. Journal of Ecology 109, 600–613. https://doi.org/10.1111/1365-2745.13511</w:t>
          </w:r>
        </w:p>
        <w:p w14:paraId="671CBDC7" w14:textId="77777777" w:rsidR="005207BE" w:rsidRPr="005207BE" w:rsidRDefault="005207BE">
          <w:pPr>
            <w:autoSpaceDE w:val="0"/>
            <w:autoSpaceDN w:val="0"/>
            <w:ind w:hanging="480"/>
            <w:divId w:val="1127970551"/>
            <w:rPr>
              <w:rFonts w:ascii="Times New Roman" w:eastAsia="Times New Roman" w:hAnsi="Times New Roman" w:cs="Times New Roman"/>
              <w:color w:val="000000"/>
            </w:rPr>
          </w:pPr>
          <w:r w:rsidRPr="005207BE">
            <w:rPr>
              <w:rFonts w:ascii="Times New Roman" w:eastAsia="Times New Roman" w:hAnsi="Times New Roman" w:cs="Times New Roman"/>
              <w:color w:val="000000"/>
            </w:rPr>
            <w:t>Grace, J.B., 2006. Structural equation modeling and natural systems, Structural Equation Modeling and Natural Systems. https://doi.org/10.1017/CBO9780511617799</w:t>
          </w:r>
        </w:p>
        <w:p w14:paraId="54A963BE" w14:textId="77777777" w:rsidR="005207BE" w:rsidRPr="005207BE" w:rsidRDefault="005207BE">
          <w:pPr>
            <w:autoSpaceDE w:val="0"/>
            <w:autoSpaceDN w:val="0"/>
            <w:ind w:hanging="480"/>
            <w:divId w:val="1389494525"/>
            <w:rPr>
              <w:rFonts w:ascii="Times New Roman" w:eastAsia="Times New Roman" w:hAnsi="Times New Roman" w:cs="Times New Roman"/>
              <w:color w:val="000000"/>
            </w:rPr>
          </w:pPr>
          <w:r w:rsidRPr="005207BE">
            <w:rPr>
              <w:rFonts w:ascii="Times New Roman" w:eastAsia="Times New Roman" w:hAnsi="Times New Roman" w:cs="Times New Roman"/>
              <w:color w:val="000000"/>
            </w:rPr>
            <w:t xml:space="preserve">Guo, N., Degen, A.A., Deng, B., Shi, F., Bai, Y., Zhang, T., Long, R., Shang, Z., 2019. Changes in vegetation parameters and soil nutrients along degradation and recovery successions on alpine grasslands of the Tibetan plateau. Agric. </w:t>
          </w:r>
          <w:proofErr w:type="spellStart"/>
          <w:r w:rsidRPr="005207BE">
            <w:rPr>
              <w:rFonts w:ascii="Times New Roman" w:eastAsia="Times New Roman" w:hAnsi="Times New Roman" w:cs="Times New Roman"/>
              <w:color w:val="000000"/>
            </w:rPr>
            <w:t>Ecosyst</w:t>
          </w:r>
          <w:proofErr w:type="spellEnd"/>
          <w:r w:rsidRPr="005207BE">
            <w:rPr>
              <w:rFonts w:ascii="Times New Roman" w:eastAsia="Times New Roman" w:hAnsi="Times New Roman" w:cs="Times New Roman"/>
              <w:color w:val="000000"/>
            </w:rPr>
            <w:t>. Environ. 284, 106593. https://doi.org/10.1016/J.AGEE.2019.106593</w:t>
          </w:r>
        </w:p>
        <w:p w14:paraId="016451CF" w14:textId="77777777" w:rsidR="005207BE" w:rsidRPr="005207BE" w:rsidRDefault="005207BE">
          <w:pPr>
            <w:autoSpaceDE w:val="0"/>
            <w:autoSpaceDN w:val="0"/>
            <w:ind w:hanging="480"/>
            <w:divId w:val="1597596621"/>
            <w:rPr>
              <w:rFonts w:ascii="Times New Roman" w:eastAsia="Times New Roman" w:hAnsi="Times New Roman" w:cs="Times New Roman"/>
              <w:color w:val="000000"/>
            </w:rPr>
          </w:pPr>
          <w:r w:rsidRPr="005207BE">
            <w:rPr>
              <w:rFonts w:ascii="Times New Roman" w:eastAsia="Times New Roman" w:hAnsi="Times New Roman" w:cs="Times New Roman"/>
              <w:color w:val="000000"/>
            </w:rPr>
            <w:t xml:space="preserve">Jiang, Y., Hu, T., Peng, O., Chen, A., Tie, B., Shao, J., 2021. Responses of microbial community and soil enzyme to heavy metal passivators in cadmium contaminated paddy soils: An in situ field experiment. Int. </w:t>
          </w:r>
          <w:proofErr w:type="spellStart"/>
          <w:r w:rsidRPr="005207BE">
            <w:rPr>
              <w:rFonts w:ascii="Times New Roman" w:eastAsia="Times New Roman" w:hAnsi="Times New Roman" w:cs="Times New Roman"/>
              <w:color w:val="000000"/>
            </w:rPr>
            <w:t>Biodeterior</w:t>
          </w:r>
          <w:proofErr w:type="spellEnd"/>
          <w:r w:rsidRPr="005207BE">
            <w:rPr>
              <w:rFonts w:ascii="Times New Roman" w:eastAsia="Times New Roman" w:hAnsi="Times New Roman" w:cs="Times New Roman"/>
              <w:color w:val="000000"/>
            </w:rPr>
            <w:t>. Biodegradation 164, 105292. https://doi.org/10.1016/J.IBIOD.2021.105292</w:t>
          </w:r>
        </w:p>
        <w:p w14:paraId="00A32741" w14:textId="77777777" w:rsidR="005207BE" w:rsidRPr="005207BE" w:rsidRDefault="005207BE">
          <w:pPr>
            <w:autoSpaceDE w:val="0"/>
            <w:autoSpaceDN w:val="0"/>
            <w:ind w:hanging="480"/>
            <w:divId w:val="496119264"/>
            <w:rPr>
              <w:rFonts w:ascii="Times New Roman" w:eastAsia="Times New Roman" w:hAnsi="Times New Roman" w:cs="Times New Roman"/>
              <w:color w:val="000000"/>
            </w:rPr>
          </w:pPr>
          <w:r w:rsidRPr="005207BE">
            <w:rPr>
              <w:rFonts w:ascii="Times New Roman" w:eastAsia="Times New Roman" w:hAnsi="Times New Roman" w:cs="Times New Roman"/>
              <w:color w:val="000000"/>
            </w:rPr>
            <w:t xml:space="preserve">Kaiser, O., Pühler, A., Selbitschka, W., 2001. Phylogenetic analysis of microbial diversity in the rhizoplane of oilseed rape (Brassica napus cv. Westar) employing cultivation-dependent and cultivation-independent approaches. </w:t>
          </w:r>
          <w:proofErr w:type="spellStart"/>
          <w:r w:rsidRPr="005207BE">
            <w:rPr>
              <w:rFonts w:ascii="Times New Roman" w:eastAsia="Times New Roman" w:hAnsi="Times New Roman" w:cs="Times New Roman"/>
              <w:color w:val="000000"/>
            </w:rPr>
            <w:t>Microb</w:t>
          </w:r>
          <w:proofErr w:type="spellEnd"/>
          <w:r w:rsidRPr="005207BE">
            <w:rPr>
              <w:rFonts w:ascii="Times New Roman" w:eastAsia="Times New Roman" w:hAnsi="Times New Roman" w:cs="Times New Roman"/>
              <w:color w:val="000000"/>
            </w:rPr>
            <w:t>. Ecol. 42, 136–149. https://doi.org/10.1007/s002480000121</w:t>
          </w:r>
        </w:p>
        <w:p w14:paraId="0E258CCF" w14:textId="77777777" w:rsidR="005207BE" w:rsidRPr="005207BE" w:rsidRDefault="005207BE">
          <w:pPr>
            <w:autoSpaceDE w:val="0"/>
            <w:autoSpaceDN w:val="0"/>
            <w:ind w:hanging="480"/>
            <w:divId w:val="904026555"/>
            <w:rPr>
              <w:rFonts w:ascii="Times New Roman" w:eastAsia="Times New Roman" w:hAnsi="Times New Roman" w:cs="Times New Roman"/>
              <w:color w:val="000000"/>
            </w:rPr>
          </w:pPr>
          <w:r w:rsidRPr="005207BE">
            <w:rPr>
              <w:rFonts w:ascii="Times New Roman" w:eastAsia="Times New Roman" w:hAnsi="Times New Roman" w:cs="Times New Roman"/>
              <w:color w:val="000000"/>
            </w:rPr>
            <w:t>Li, Y., Han, C., Dong, X., Sun, S., Zhao, C., 2022. Soil microbial communities of dryland legume plantations are more complex than non-legumes. Science of the Total Environment 822. https://doi.org/10.1016/j.scitotenv.2022.153560</w:t>
          </w:r>
        </w:p>
        <w:p w14:paraId="519795E8" w14:textId="77777777" w:rsidR="005207BE" w:rsidRPr="005207BE" w:rsidRDefault="005207BE">
          <w:pPr>
            <w:autoSpaceDE w:val="0"/>
            <w:autoSpaceDN w:val="0"/>
            <w:ind w:hanging="480"/>
            <w:divId w:val="503320350"/>
            <w:rPr>
              <w:rFonts w:ascii="Times New Roman" w:eastAsia="Times New Roman" w:hAnsi="Times New Roman" w:cs="Times New Roman"/>
              <w:color w:val="000000"/>
            </w:rPr>
          </w:pPr>
          <w:r w:rsidRPr="005207BE">
            <w:rPr>
              <w:rFonts w:ascii="Times New Roman" w:eastAsia="Times New Roman" w:hAnsi="Times New Roman" w:cs="Times New Roman"/>
              <w:color w:val="000000"/>
            </w:rPr>
            <w:t xml:space="preserve">Liang, J., Crowther, T.W., Picard, N., Wiser, S., Zhou, M., Alberti, G., Schulze, E.D., McGuire, A.D., </w:t>
          </w:r>
          <w:proofErr w:type="spellStart"/>
          <w:r w:rsidRPr="005207BE">
            <w:rPr>
              <w:rFonts w:ascii="Times New Roman" w:eastAsia="Times New Roman" w:hAnsi="Times New Roman" w:cs="Times New Roman"/>
              <w:color w:val="000000"/>
            </w:rPr>
            <w:t>Bozzato</w:t>
          </w:r>
          <w:proofErr w:type="spellEnd"/>
          <w:r w:rsidRPr="005207BE">
            <w:rPr>
              <w:rFonts w:ascii="Times New Roman" w:eastAsia="Times New Roman" w:hAnsi="Times New Roman" w:cs="Times New Roman"/>
              <w:color w:val="000000"/>
            </w:rPr>
            <w:t xml:space="preserve">, F., </w:t>
          </w:r>
          <w:proofErr w:type="spellStart"/>
          <w:r w:rsidRPr="005207BE">
            <w:rPr>
              <w:rFonts w:ascii="Times New Roman" w:eastAsia="Times New Roman" w:hAnsi="Times New Roman" w:cs="Times New Roman"/>
              <w:color w:val="000000"/>
            </w:rPr>
            <w:t>Pretzsch</w:t>
          </w:r>
          <w:proofErr w:type="spellEnd"/>
          <w:r w:rsidRPr="005207BE">
            <w:rPr>
              <w:rFonts w:ascii="Times New Roman" w:eastAsia="Times New Roman" w:hAnsi="Times New Roman" w:cs="Times New Roman"/>
              <w:color w:val="000000"/>
            </w:rPr>
            <w:t xml:space="preserve">, H., De-Miguel, S., Paquette, A., </w:t>
          </w:r>
          <w:proofErr w:type="spellStart"/>
          <w:r w:rsidRPr="005207BE">
            <w:rPr>
              <w:rFonts w:ascii="Times New Roman" w:eastAsia="Times New Roman" w:hAnsi="Times New Roman" w:cs="Times New Roman"/>
              <w:color w:val="000000"/>
            </w:rPr>
            <w:t>Hérault</w:t>
          </w:r>
          <w:proofErr w:type="spellEnd"/>
          <w:r w:rsidRPr="005207BE">
            <w:rPr>
              <w:rFonts w:ascii="Times New Roman" w:eastAsia="Times New Roman" w:hAnsi="Times New Roman" w:cs="Times New Roman"/>
              <w:color w:val="000000"/>
            </w:rPr>
            <w:t xml:space="preserve">, B., Scherer-Lorenzen, M., Barrett, C.B., Glick, H.B., </w:t>
          </w:r>
          <w:proofErr w:type="spellStart"/>
          <w:r w:rsidRPr="005207BE">
            <w:rPr>
              <w:rFonts w:ascii="Times New Roman" w:eastAsia="Times New Roman" w:hAnsi="Times New Roman" w:cs="Times New Roman"/>
              <w:color w:val="000000"/>
            </w:rPr>
            <w:t>Hengeveld</w:t>
          </w:r>
          <w:proofErr w:type="spellEnd"/>
          <w:r w:rsidRPr="005207BE">
            <w:rPr>
              <w:rFonts w:ascii="Times New Roman" w:eastAsia="Times New Roman" w:hAnsi="Times New Roman" w:cs="Times New Roman"/>
              <w:color w:val="000000"/>
            </w:rPr>
            <w:t xml:space="preserve">, G.M., </w:t>
          </w:r>
          <w:proofErr w:type="spellStart"/>
          <w:r w:rsidRPr="005207BE">
            <w:rPr>
              <w:rFonts w:ascii="Times New Roman" w:eastAsia="Times New Roman" w:hAnsi="Times New Roman" w:cs="Times New Roman"/>
              <w:color w:val="000000"/>
            </w:rPr>
            <w:t>Nabuurs</w:t>
          </w:r>
          <w:proofErr w:type="spellEnd"/>
          <w:r w:rsidRPr="005207BE">
            <w:rPr>
              <w:rFonts w:ascii="Times New Roman" w:eastAsia="Times New Roman" w:hAnsi="Times New Roman" w:cs="Times New Roman"/>
              <w:color w:val="000000"/>
            </w:rPr>
            <w:t xml:space="preserve">, G.J., </w:t>
          </w:r>
          <w:proofErr w:type="spellStart"/>
          <w:r w:rsidRPr="005207BE">
            <w:rPr>
              <w:rFonts w:ascii="Times New Roman" w:eastAsia="Times New Roman" w:hAnsi="Times New Roman" w:cs="Times New Roman"/>
              <w:color w:val="000000"/>
            </w:rPr>
            <w:t>Pfautsch</w:t>
          </w:r>
          <w:proofErr w:type="spellEnd"/>
          <w:r w:rsidRPr="005207BE">
            <w:rPr>
              <w:rFonts w:ascii="Times New Roman" w:eastAsia="Times New Roman" w:hAnsi="Times New Roman" w:cs="Times New Roman"/>
              <w:color w:val="000000"/>
            </w:rPr>
            <w:t xml:space="preserve">, S., Viana, H., </w:t>
          </w:r>
          <w:proofErr w:type="spellStart"/>
          <w:r w:rsidRPr="005207BE">
            <w:rPr>
              <w:rFonts w:ascii="Times New Roman" w:eastAsia="Times New Roman" w:hAnsi="Times New Roman" w:cs="Times New Roman"/>
              <w:color w:val="000000"/>
            </w:rPr>
            <w:t>Vibrans</w:t>
          </w:r>
          <w:proofErr w:type="spellEnd"/>
          <w:r w:rsidRPr="005207BE">
            <w:rPr>
              <w:rFonts w:ascii="Times New Roman" w:eastAsia="Times New Roman" w:hAnsi="Times New Roman" w:cs="Times New Roman"/>
              <w:color w:val="000000"/>
            </w:rPr>
            <w:t xml:space="preserve">, A.C., </w:t>
          </w:r>
          <w:proofErr w:type="spellStart"/>
          <w:r w:rsidRPr="005207BE">
            <w:rPr>
              <w:rFonts w:ascii="Times New Roman" w:eastAsia="Times New Roman" w:hAnsi="Times New Roman" w:cs="Times New Roman"/>
              <w:color w:val="000000"/>
            </w:rPr>
            <w:t>Ammer</w:t>
          </w:r>
          <w:proofErr w:type="spellEnd"/>
          <w:r w:rsidRPr="005207BE">
            <w:rPr>
              <w:rFonts w:ascii="Times New Roman" w:eastAsia="Times New Roman" w:hAnsi="Times New Roman" w:cs="Times New Roman"/>
              <w:color w:val="000000"/>
            </w:rPr>
            <w:t xml:space="preserve">, C., Schall, P., Verbyla, D., </w:t>
          </w:r>
          <w:proofErr w:type="spellStart"/>
          <w:r w:rsidRPr="005207BE">
            <w:rPr>
              <w:rFonts w:ascii="Times New Roman" w:eastAsia="Times New Roman" w:hAnsi="Times New Roman" w:cs="Times New Roman"/>
              <w:color w:val="000000"/>
            </w:rPr>
            <w:t>Tchebakova</w:t>
          </w:r>
          <w:proofErr w:type="spellEnd"/>
          <w:r w:rsidRPr="005207BE">
            <w:rPr>
              <w:rFonts w:ascii="Times New Roman" w:eastAsia="Times New Roman" w:hAnsi="Times New Roman" w:cs="Times New Roman"/>
              <w:color w:val="000000"/>
            </w:rPr>
            <w:t xml:space="preserve">, N., Fischer, M., Watson, J. V., Chen, H.Y.H., Lei, X., Schelhaas, M.J., Lu, H., Gianelle, D., </w:t>
          </w:r>
          <w:proofErr w:type="spellStart"/>
          <w:r w:rsidRPr="005207BE">
            <w:rPr>
              <w:rFonts w:ascii="Times New Roman" w:eastAsia="Times New Roman" w:hAnsi="Times New Roman" w:cs="Times New Roman"/>
              <w:color w:val="000000"/>
            </w:rPr>
            <w:t>Parfenova</w:t>
          </w:r>
          <w:proofErr w:type="spellEnd"/>
          <w:r w:rsidRPr="005207BE">
            <w:rPr>
              <w:rFonts w:ascii="Times New Roman" w:eastAsia="Times New Roman" w:hAnsi="Times New Roman" w:cs="Times New Roman"/>
              <w:color w:val="000000"/>
            </w:rPr>
            <w:t xml:space="preserve">, E.I., Salas, C., Lee, E., Lee, B., Kim, H.S., </w:t>
          </w:r>
          <w:proofErr w:type="spellStart"/>
          <w:r w:rsidRPr="005207BE">
            <w:rPr>
              <w:rFonts w:ascii="Times New Roman" w:eastAsia="Times New Roman" w:hAnsi="Times New Roman" w:cs="Times New Roman"/>
              <w:color w:val="000000"/>
            </w:rPr>
            <w:t>Bruelheide</w:t>
          </w:r>
          <w:proofErr w:type="spellEnd"/>
          <w:r w:rsidRPr="005207BE">
            <w:rPr>
              <w:rFonts w:ascii="Times New Roman" w:eastAsia="Times New Roman" w:hAnsi="Times New Roman" w:cs="Times New Roman"/>
              <w:color w:val="000000"/>
            </w:rPr>
            <w:t xml:space="preserve">, H., </w:t>
          </w:r>
          <w:proofErr w:type="spellStart"/>
          <w:r w:rsidRPr="005207BE">
            <w:rPr>
              <w:rFonts w:ascii="Times New Roman" w:eastAsia="Times New Roman" w:hAnsi="Times New Roman" w:cs="Times New Roman"/>
              <w:color w:val="000000"/>
            </w:rPr>
            <w:lastRenderedPageBreak/>
            <w:t>Coomes</w:t>
          </w:r>
          <w:proofErr w:type="spellEnd"/>
          <w:r w:rsidRPr="005207BE">
            <w:rPr>
              <w:rFonts w:ascii="Times New Roman" w:eastAsia="Times New Roman" w:hAnsi="Times New Roman" w:cs="Times New Roman"/>
              <w:color w:val="000000"/>
            </w:rPr>
            <w:t xml:space="preserve">, D.A., </w:t>
          </w:r>
          <w:proofErr w:type="spellStart"/>
          <w:r w:rsidRPr="005207BE">
            <w:rPr>
              <w:rFonts w:ascii="Times New Roman" w:eastAsia="Times New Roman" w:hAnsi="Times New Roman" w:cs="Times New Roman"/>
              <w:color w:val="000000"/>
            </w:rPr>
            <w:t>Piotto</w:t>
          </w:r>
          <w:proofErr w:type="spellEnd"/>
          <w:r w:rsidRPr="005207BE">
            <w:rPr>
              <w:rFonts w:ascii="Times New Roman" w:eastAsia="Times New Roman" w:hAnsi="Times New Roman" w:cs="Times New Roman"/>
              <w:color w:val="000000"/>
            </w:rPr>
            <w:t xml:space="preserve">, D., Sunderland, T., Schmid, B., </w:t>
          </w:r>
          <w:proofErr w:type="spellStart"/>
          <w:r w:rsidRPr="005207BE">
            <w:rPr>
              <w:rFonts w:ascii="Times New Roman" w:eastAsia="Times New Roman" w:hAnsi="Times New Roman" w:cs="Times New Roman"/>
              <w:color w:val="000000"/>
            </w:rPr>
            <w:t>Gourlet</w:t>
          </w:r>
          <w:proofErr w:type="spellEnd"/>
          <w:r w:rsidRPr="005207BE">
            <w:rPr>
              <w:rFonts w:ascii="Times New Roman" w:eastAsia="Times New Roman" w:hAnsi="Times New Roman" w:cs="Times New Roman"/>
              <w:color w:val="000000"/>
            </w:rPr>
            <w:t xml:space="preserve">-Fleury, S., </w:t>
          </w:r>
          <w:proofErr w:type="spellStart"/>
          <w:r w:rsidRPr="005207BE">
            <w:rPr>
              <w:rFonts w:ascii="Times New Roman" w:eastAsia="Times New Roman" w:hAnsi="Times New Roman" w:cs="Times New Roman"/>
              <w:color w:val="000000"/>
            </w:rPr>
            <w:t>Sonké</w:t>
          </w:r>
          <w:proofErr w:type="spellEnd"/>
          <w:r w:rsidRPr="005207BE">
            <w:rPr>
              <w:rFonts w:ascii="Times New Roman" w:eastAsia="Times New Roman" w:hAnsi="Times New Roman" w:cs="Times New Roman"/>
              <w:color w:val="000000"/>
            </w:rPr>
            <w:t xml:space="preserve">, B., Tavani, R., Zhu, J., Brandl, S., </w:t>
          </w:r>
          <w:proofErr w:type="spellStart"/>
          <w:r w:rsidRPr="005207BE">
            <w:rPr>
              <w:rFonts w:ascii="Times New Roman" w:eastAsia="Times New Roman" w:hAnsi="Times New Roman" w:cs="Times New Roman"/>
              <w:color w:val="000000"/>
            </w:rPr>
            <w:t>Vayreda</w:t>
          </w:r>
          <w:proofErr w:type="spellEnd"/>
          <w:r w:rsidRPr="005207BE">
            <w:rPr>
              <w:rFonts w:ascii="Times New Roman" w:eastAsia="Times New Roman" w:hAnsi="Times New Roman" w:cs="Times New Roman"/>
              <w:color w:val="000000"/>
            </w:rPr>
            <w:t xml:space="preserve">, J., Kitahara, F., Searle, E.B., Neldner, V.J., Ngugi, M.R., Baraloto, C., </w:t>
          </w:r>
          <w:proofErr w:type="spellStart"/>
          <w:r w:rsidRPr="005207BE">
            <w:rPr>
              <w:rFonts w:ascii="Times New Roman" w:eastAsia="Times New Roman" w:hAnsi="Times New Roman" w:cs="Times New Roman"/>
              <w:color w:val="000000"/>
            </w:rPr>
            <w:t>Frizzera</w:t>
          </w:r>
          <w:proofErr w:type="spellEnd"/>
          <w:r w:rsidRPr="005207BE">
            <w:rPr>
              <w:rFonts w:ascii="Times New Roman" w:eastAsia="Times New Roman" w:hAnsi="Times New Roman" w:cs="Times New Roman"/>
              <w:color w:val="000000"/>
            </w:rPr>
            <w:t xml:space="preserve">, L., </w:t>
          </w:r>
          <w:proofErr w:type="spellStart"/>
          <w:r w:rsidRPr="005207BE">
            <w:rPr>
              <w:rFonts w:ascii="Times New Roman" w:eastAsia="Times New Roman" w:hAnsi="Times New Roman" w:cs="Times New Roman"/>
              <w:color w:val="000000"/>
            </w:rPr>
            <w:t>Bałazy</w:t>
          </w:r>
          <w:proofErr w:type="spellEnd"/>
          <w:r w:rsidRPr="005207BE">
            <w:rPr>
              <w:rFonts w:ascii="Times New Roman" w:eastAsia="Times New Roman" w:hAnsi="Times New Roman" w:cs="Times New Roman"/>
              <w:color w:val="000000"/>
            </w:rPr>
            <w:t xml:space="preserve">, R., Oleksyn, J., </w:t>
          </w:r>
          <w:proofErr w:type="spellStart"/>
          <w:r w:rsidRPr="005207BE">
            <w:rPr>
              <w:rFonts w:ascii="Times New Roman" w:eastAsia="Times New Roman" w:hAnsi="Times New Roman" w:cs="Times New Roman"/>
              <w:color w:val="000000"/>
            </w:rPr>
            <w:t>Zawiła-Niedźwiecki</w:t>
          </w:r>
          <w:proofErr w:type="spellEnd"/>
          <w:r w:rsidRPr="005207BE">
            <w:rPr>
              <w:rFonts w:ascii="Times New Roman" w:eastAsia="Times New Roman" w:hAnsi="Times New Roman" w:cs="Times New Roman"/>
              <w:color w:val="000000"/>
            </w:rPr>
            <w:t xml:space="preserve">, T., </w:t>
          </w:r>
          <w:proofErr w:type="spellStart"/>
          <w:r w:rsidRPr="005207BE">
            <w:rPr>
              <w:rFonts w:ascii="Times New Roman" w:eastAsia="Times New Roman" w:hAnsi="Times New Roman" w:cs="Times New Roman"/>
              <w:color w:val="000000"/>
            </w:rPr>
            <w:t>Bouriaud</w:t>
          </w:r>
          <w:proofErr w:type="spellEnd"/>
          <w:r w:rsidRPr="005207BE">
            <w:rPr>
              <w:rFonts w:ascii="Times New Roman" w:eastAsia="Times New Roman" w:hAnsi="Times New Roman" w:cs="Times New Roman"/>
              <w:color w:val="000000"/>
            </w:rPr>
            <w:t xml:space="preserve">, O., Bussotti, F., </w:t>
          </w:r>
          <w:proofErr w:type="spellStart"/>
          <w:r w:rsidRPr="005207BE">
            <w:rPr>
              <w:rFonts w:ascii="Times New Roman" w:eastAsia="Times New Roman" w:hAnsi="Times New Roman" w:cs="Times New Roman"/>
              <w:color w:val="000000"/>
            </w:rPr>
            <w:t>Finér</w:t>
          </w:r>
          <w:proofErr w:type="spellEnd"/>
          <w:r w:rsidRPr="005207BE">
            <w:rPr>
              <w:rFonts w:ascii="Times New Roman" w:eastAsia="Times New Roman" w:hAnsi="Times New Roman" w:cs="Times New Roman"/>
              <w:color w:val="000000"/>
            </w:rPr>
            <w:t xml:space="preserve">, L., Jaroszewicz, B., Jucker, T., Valladares, F., Jagodzinski, A.M., </w:t>
          </w:r>
          <w:proofErr w:type="spellStart"/>
          <w:r w:rsidRPr="005207BE">
            <w:rPr>
              <w:rFonts w:ascii="Times New Roman" w:eastAsia="Times New Roman" w:hAnsi="Times New Roman" w:cs="Times New Roman"/>
              <w:color w:val="000000"/>
            </w:rPr>
            <w:t>Peri</w:t>
          </w:r>
          <w:proofErr w:type="spellEnd"/>
          <w:r w:rsidRPr="005207BE">
            <w:rPr>
              <w:rFonts w:ascii="Times New Roman" w:eastAsia="Times New Roman" w:hAnsi="Times New Roman" w:cs="Times New Roman"/>
              <w:color w:val="000000"/>
            </w:rPr>
            <w:t xml:space="preserve">, P.L., </w:t>
          </w:r>
          <w:proofErr w:type="spellStart"/>
          <w:r w:rsidRPr="005207BE">
            <w:rPr>
              <w:rFonts w:ascii="Times New Roman" w:eastAsia="Times New Roman" w:hAnsi="Times New Roman" w:cs="Times New Roman"/>
              <w:color w:val="000000"/>
            </w:rPr>
            <w:t>Gonmadje</w:t>
          </w:r>
          <w:proofErr w:type="spellEnd"/>
          <w:r w:rsidRPr="005207BE">
            <w:rPr>
              <w:rFonts w:ascii="Times New Roman" w:eastAsia="Times New Roman" w:hAnsi="Times New Roman" w:cs="Times New Roman"/>
              <w:color w:val="000000"/>
            </w:rPr>
            <w:t xml:space="preserve">, C., Marthy, W., O’Brien, T., Martin, E.H., Marshall, A.R., Rovero, F., </w:t>
          </w:r>
          <w:proofErr w:type="spellStart"/>
          <w:r w:rsidRPr="005207BE">
            <w:rPr>
              <w:rFonts w:ascii="Times New Roman" w:eastAsia="Times New Roman" w:hAnsi="Times New Roman" w:cs="Times New Roman"/>
              <w:color w:val="000000"/>
            </w:rPr>
            <w:t>Bitariho</w:t>
          </w:r>
          <w:proofErr w:type="spellEnd"/>
          <w:r w:rsidRPr="005207BE">
            <w:rPr>
              <w:rFonts w:ascii="Times New Roman" w:eastAsia="Times New Roman" w:hAnsi="Times New Roman" w:cs="Times New Roman"/>
              <w:color w:val="000000"/>
            </w:rPr>
            <w:t xml:space="preserve">, R., Niklaus, P.A., Alvarez-Loayza, P., </w:t>
          </w:r>
          <w:proofErr w:type="spellStart"/>
          <w:r w:rsidRPr="005207BE">
            <w:rPr>
              <w:rFonts w:ascii="Times New Roman" w:eastAsia="Times New Roman" w:hAnsi="Times New Roman" w:cs="Times New Roman"/>
              <w:color w:val="000000"/>
            </w:rPr>
            <w:t>Chamuya</w:t>
          </w:r>
          <w:proofErr w:type="spellEnd"/>
          <w:r w:rsidRPr="005207BE">
            <w:rPr>
              <w:rFonts w:ascii="Times New Roman" w:eastAsia="Times New Roman" w:hAnsi="Times New Roman" w:cs="Times New Roman"/>
              <w:color w:val="000000"/>
            </w:rPr>
            <w:t xml:space="preserve">, N., Valencia, R., Mortier, F., Wortel, V., </w:t>
          </w:r>
          <w:proofErr w:type="spellStart"/>
          <w:r w:rsidRPr="005207BE">
            <w:rPr>
              <w:rFonts w:ascii="Times New Roman" w:eastAsia="Times New Roman" w:hAnsi="Times New Roman" w:cs="Times New Roman"/>
              <w:color w:val="000000"/>
            </w:rPr>
            <w:t>Engone-Obiang</w:t>
          </w:r>
          <w:proofErr w:type="spellEnd"/>
          <w:r w:rsidRPr="005207BE">
            <w:rPr>
              <w:rFonts w:ascii="Times New Roman" w:eastAsia="Times New Roman" w:hAnsi="Times New Roman" w:cs="Times New Roman"/>
              <w:color w:val="000000"/>
            </w:rPr>
            <w:t>, N.L., Ferreira, L. V., Odeke, D.E., Vasquez, R.M., Lewis, S.L., Reich, P.B., 2016. Positive biodiversity-productivity relationship predominant in global forests. Science (1979). 354. https://doi.org/10.1126/SCIENCE.AAF8957/SUPPL_FILE/LIANG-SM.PDF</w:t>
          </w:r>
        </w:p>
        <w:p w14:paraId="3F5ED962" w14:textId="77777777" w:rsidR="005207BE" w:rsidRPr="005207BE" w:rsidRDefault="005207BE">
          <w:pPr>
            <w:autoSpaceDE w:val="0"/>
            <w:autoSpaceDN w:val="0"/>
            <w:ind w:hanging="480"/>
            <w:divId w:val="178548602"/>
            <w:rPr>
              <w:rFonts w:ascii="Times New Roman" w:eastAsia="Times New Roman" w:hAnsi="Times New Roman" w:cs="Times New Roman"/>
              <w:color w:val="000000"/>
            </w:rPr>
          </w:pPr>
          <w:r w:rsidRPr="005207BE">
            <w:rPr>
              <w:rFonts w:ascii="Times New Roman" w:eastAsia="Times New Roman" w:hAnsi="Times New Roman" w:cs="Times New Roman"/>
              <w:color w:val="000000"/>
            </w:rPr>
            <w:t>Liu, H., Mi, Z., Lin, L., Wang, Y., Zhang, Z., Zhang, F., Wang, H., Liu, L., Zhu, B., Cao, G., Zhao, X., Sanders, N.J., Classen, A.T., Reich, P.B., He, J.S., 2018. Shifting plant species composition in response to climate change stabilizes grassland primary production. Proc. Natl. Acad. Sci. U. S. A. 115, 4051–4056. https://doi.org/10.1073/PNAS.1700299114/SUPPL_FILE/PNAS.201700299SI.PDF</w:t>
          </w:r>
        </w:p>
        <w:p w14:paraId="34C65C92" w14:textId="77777777" w:rsidR="005207BE" w:rsidRPr="005207BE" w:rsidRDefault="005207BE">
          <w:pPr>
            <w:autoSpaceDE w:val="0"/>
            <w:autoSpaceDN w:val="0"/>
            <w:ind w:hanging="480"/>
            <w:divId w:val="519977893"/>
            <w:rPr>
              <w:rFonts w:ascii="Times New Roman" w:eastAsia="Times New Roman" w:hAnsi="Times New Roman" w:cs="Times New Roman"/>
              <w:color w:val="000000"/>
            </w:rPr>
          </w:pPr>
          <w:r w:rsidRPr="005207BE">
            <w:rPr>
              <w:rFonts w:ascii="Times New Roman" w:eastAsia="Times New Roman" w:hAnsi="Times New Roman" w:cs="Times New Roman"/>
              <w:color w:val="000000"/>
            </w:rPr>
            <w:t xml:space="preserve">Mori, H., Maruyama, F., Kato, H., Toyoda, A., </w:t>
          </w:r>
          <w:proofErr w:type="spellStart"/>
          <w:r w:rsidRPr="005207BE">
            <w:rPr>
              <w:rFonts w:ascii="Times New Roman" w:eastAsia="Times New Roman" w:hAnsi="Times New Roman" w:cs="Times New Roman"/>
              <w:color w:val="000000"/>
            </w:rPr>
            <w:t>Dozono</w:t>
          </w:r>
          <w:proofErr w:type="spellEnd"/>
          <w:r w:rsidRPr="005207BE">
            <w:rPr>
              <w:rFonts w:ascii="Times New Roman" w:eastAsia="Times New Roman" w:hAnsi="Times New Roman" w:cs="Times New Roman"/>
              <w:color w:val="000000"/>
            </w:rPr>
            <w:t>, A., Ohtsubo, Y., Nagata, Y., Fujiyama, A., Tsuda, M., Kurokawa, K., 2014. Design and experimental application of a novel non-degenerate universal primer set that amplifies prokaryotic 16S rRNA genes with a low possibility to amplify eukaryotic rRNA genes. DNA Research 21, 217–227. https://doi.org/10.1093/dnares/dst052</w:t>
          </w:r>
        </w:p>
        <w:p w14:paraId="38DA09F5" w14:textId="77777777" w:rsidR="005207BE" w:rsidRPr="005207BE" w:rsidRDefault="005207BE">
          <w:pPr>
            <w:autoSpaceDE w:val="0"/>
            <w:autoSpaceDN w:val="0"/>
            <w:ind w:hanging="480"/>
            <w:divId w:val="284700356"/>
            <w:rPr>
              <w:rFonts w:ascii="Times New Roman" w:eastAsia="Times New Roman" w:hAnsi="Times New Roman" w:cs="Times New Roman"/>
              <w:color w:val="000000"/>
            </w:rPr>
          </w:pPr>
          <w:r w:rsidRPr="005207BE">
            <w:rPr>
              <w:rFonts w:ascii="Times New Roman" w:eastAsia="Times New Roman" w:hAnsi="Times New Roman" w:cs="Times New Roman"/>
              <w:color w:val="000000"/>
            </w:rPr>
            <w:t>Murphy, J., Riley, J.P., 1962. A modified single solution method for the determination of phosphate in natural waters. Anal. Chim. Acta 27, 31–36. https://doi.org/10.1016/S0003-2670(00)88444-5</w:t>
          </w:r>
        </w:p>
        <w:p w14:paraId="1FBCC955" w14:textId="77777777" w:rsidR="005207BE" w:rsidRPr="005207BE" w:rsidRDefault="005207BE">
          <w:pPr>
            <w:autoSpaceDE w:val="0"/>
            <w:autoSpaceDN w:val="0"/>
            <w:ind w:hanging="480"/>
            <w:divId w:val="1619678879"/>
            <w:rPr>
              <w:rFonts w:ascii="Times New Roman" w:eastAsia="Times New Roman" w:hAnsi="Times New Roman" w:cs="Times New Roman"/>
              <w:color w:val="000000"/>
            </w:rPr>
          </w:pPr>
          <w:r w:rsidRPr="005207BE">
            <w:rPr>
              <w:rFonts w:ascii="Times New Roman" w:eastAsia="Times New Roman" w:hAnsi="Times New Roman" w:cs="Times New Roman"/>
              <w:color w:val="000000"/>
            </w:rPr>
            <w:t xml:space="preserve">Oh, Y.M., Kim, M., Lee-Cruz, L., Lai-Hoe, A., Go, R., </w:t>
          </w:r>
          <w:proofErr w:type="spellStart"/>
          <w:r w:rsidRPr="005207BE">
            <w:rPr>
              <w:rFonts w:ascii="Times New Roman" w:eastAsia="Times New Roman" w:hAnsi="Times New Roman" w:cs="Times New Roman"/>
              <w:color w:val="000000"/>
            </w:rPr>
            <w:t>Ainuddin</w:t>
          </w:r>
          <w:proofErr w:type="spellEnd"/>
          <w:r w:rsidRPr="005207BE">
            <w:rPr>
              <w:rFonts w:ascii="Times New Roman" w:eastAsia="Times New Roman" w:hAnsi="Times New Roman" w:cs="Times New Roman"/>
              <w:color w:val="000000"/>
            </w:rPr>
            <w:t xml:space="preserve">, N., Rahim, R.A., Shukor, N., Adams, J.M., 2012. Distinctive Bacterial Communities in the Rhizoplane of Four Tropical Tree Species. </w:t>
          </w:r>
          <w:proofErr w:type="spellStart"/>
          <w:r w:rsidRPr="005207BE">
            <w:rPr>
              <w:rFonts w:ascii="Times New Roman" w:eastAsia="Times New Roman" w:hAnsi="Times New Roman" w:cs="Times New Roman"/>
              <w:color w:val="000000"/>
            </w:rPr>
            <w:t>Microb</w:t>
          </w:r>
          <w:proofErr w:type="spellEnd"/>
          <w:r w:rsidRPr="005207BE">
            <w:rPr>
              <w:rFonts w:ascii="Times New Roman" w:eastAsia="Times New Roman" w:hAnsi="Times New Roman" w:cs="Times New Roman"/>
              <w:color w:val="000000"/>
            </w:rPr>
            <w:t>. Ecol. 64, 1018–1027. https://doi.org/10.1007/s00248-012-0082-2</w:t>
          </w:r>
        </w:p>
        <w:p w14:paraId="288486BD" w14:textId="77777777" w:rsidR="005207BE" w:rsidRPr="005207BE" w:rsidRDefault="005207BE">
          <w:pPr>
            <w:autoSpaceDE w:val="0"/>
            <w:autoSpaceDN w:val="0"/>
            <w:ind w:hanging="480"/>
            <w:divId w:val="373967436"/>
            <w:rPr>
              <w:rFonts w:ascii="Times New Roman" w:eastAsia="Times New Roman" w:hAnsi="Times New Roman" w:cs="Times New Roman"/>
              <w:color w:val="000000"/>
            </w:rPr>
          </w:pPr>
          <w:r w:rsidRPr="005207BE">
            <w:rPr>
              <w:rFonts w:ascii="Times New Roman" w:eastAsia="Times New Roman" w:hAnsi="Times New Roman" w:cs="Times New Roman"/>
              <w:color w:val="000000"/>
            </w:rPr>
            <w:t>Reid, W. V., 2005. Millennium Ecosystem Assessment: Ecosystems and Human Well-being. World Health 137.</w:t>
          </w:r>
        </w:p>
        <w:p w14:paraId="7F31D7B9" w14:textId="77777777" w:rsidR="005207BE" w:rsidRPr="005207BE" w:rsidRDefault="005207BE">
          <w:pPr>
            <w:autoSpaceDE w:val="0"/>
            <w:autoSpaceDN w:val="0"/>
            <w:ind w:hanging="480"/>
            <w:divId w:val="1977418255"/>
            <w:rPr>
              <w:rFonts w:ascii="Times New Roman" w:eastAsia="Times New Roman" w:hAnsi="Times New Roman" w:cs="Times New Roman"/>
              <w:color w:val="000000"/>
            </w:rPr>
          </w:pPr>
          <w:r w:rsidRPr="005207BE">
            <w:rPr>
              <w:rFonts w:ascii="Times New Roman" w:eastAsia="Times New Roman" w:hAnsi="Times New Roman" w:cs="Times New Roman"/>
              <w:color w:val="000000"/>
            </w:rPr>
            <w:t>Revelle, W., 2024. An introduction to the psych package: Part II Scale construction and psychometrics.</w:t>
          </w:r>
        </w:p>
        <w:p w14:paraId="362DD6F5" w14:textId="77777777" w:rsidR="005207BE" w:rsidRPr="005207BE" w:rsidRDefault="005207BE">
          <w:pPr>
            <w:autoSpaceDE w:val="0"/>
            <w:autoSpaceDN w:val="0"/>
            <w:ind w:hanging="480"/>
            <w:divId w:val="958028466"/>
            <w:rPr>
              <w:rFonts w:ascii="Times New Roman" w:eastAsia="Times New Roman" w:hAnsi="Times New Roman" w:cs="Times New Roman"/>
              <w:color w:val="000000"/>
            </w:rPr>
          </w:pPr>
          <w:r w:rsidRPr="005207BE">
            <w:rPr>
              <w:rFonts w:ascii="Times New Roman" w:eastAsia="Times New Roman" w:hAnsi="Times New Roman" w:cs="Times New Roman"/>
              <w:color w:val="000000"/>
            </w:rPr>
            <w:t xml:space="preserve">Ruirui, C., </w:t>
          </w:r>
          <w:proofErr w:type="spellStart"/>
          <w:r w:rsidRPr="005207BE">
            <w:rPr>
              <w:rFonts w:ascii="Times New Roman" w:eastAsia="Times New Roman" w:hAnsi="Times New Roman" w:cs="Times New Roman"/>
              <w:color w:val="000000"/>
            </w:rPr>
            <w:t>Xiaoting</w:t>
          </w:r>
          <w:proofErr w:type="spellEnd"/>
          <w:r w:rsidRPr="005207BE">
            <w:rPr>
              <w:rFonts w:ascii="Times New Roman" w:eastAsia="Times New Roman" w:hAnsi="Times New Roman" w:cs="Times New Roman"/>
              <w:color w:val="000000"/>
            </w:rPr>
            <w:t xml:space="preserve">, W., 2022. BOOK REVIEW: Analytical methods for soil and agro‐chemistry (in Chinese). Edited by H. </w:t>
          </w:r>
          <w:proofErr w:type="spellStart"/>
          <w:r w:rsidRPr="005207BE">
            <w:rPr>
              <w:rFonts w:ascii="Times New Roman" w:eastAsia="Times New Roman" w:hAnsi="Times New Roman" w:cs="Times New Roman"/>
              <w:color w:val="000000"/>
            </w:rPr>
            <w:t>Z.Zhu</w:t>
          </w:r>
          <w:proofErr w:type="spellEnd"/>
          <w:r w:rsidRPr="005207BE">
            <w:rPr>
              <w:rFonts w:ascii="Times New Roman" w:eastAsia="Times New Roman" w:hAnsi="Times New Roman" w:cs="Times New Roman"/>
              <w:color w:val="000000"/>
            </w:rPr>
            <w:t xml:space="preserve">, P. </w:t>
          </w:r>
          <w:proofErr w:type="spellStart"/>
          <w:r w:rsidRPr="005207BE">
            <w:rPr>
              <w:rFonts w:ascii="Times New Roman" w:eastAsia="Times New Roman" w:hAnsi="Times New Roman" w:cs="Times New Roman"/>
              <w:color w:val="000000"/>
            </w:rPr>
            <w:t>A.He</w:t>
          </w:r>
          <w:proofErr w:type="spellEnd"/>
          <w:r w:rsidRPr="005207BE">
            <w:rPr>
              <w:rFonts w:ascii="Times New Roman" w:eastAsia="Times New Roman" w:hAnsi="Times New Roman" w:cs="Times New Roman"/>
              <w:color w:val="000000"/>
            </w:rPr>
            <w:t xml:space="preserve">, C. </w:t>
          </w:r>
          <w:proofErr w:type="spellStart"/>
          <w:r w:rsidRPr="005207BE">
            <w:rPr>
              <w:rFonts w:ascii="Times New Roman" w:eastAsia="Times New Roman" w:hAnsi="Times New Roman" w:cs="Times New Roman"/>
              <w:color w:val="000000"/>
            </w:rPr>
            <w:t>Z.Chen</w:t>
          </w:r>
          <w:proofErr w:type="spellEnd"/>
          <w:r w:rsidRPr="005207BE">
            <w:rPr>
              <w:rFonts w:ascii="Times New Roman" w:eastAsia="Times New Roman" w:hAnsi="Times New Roman" w:cs="Times New Roman"/>
              <w:color w:val="000000"/>
            </w:rPr>
            <w:t xml:space="preserve">, H. </w:t>
          </w:r>
          <w:proofErr w:type="spellStart"/>
          <w:r w:rsidRPr="005207BE">
            <w:rPr>
              <w:rFonts w:ascii="Times New Roman" w:eastAsia="Times New Roman" w:hAnsi="Times New Roman" w:cs="Times New Roman"/>
              <w:color w:val="000000"/>
            </w:rPr>
            <w:t>M.Zhou</w:t>
          </w:r>
          <w:proofErr w:type="spellEnd"/>
          <w:r w:rsidRPr="005207BE">
            <w:rPr>
              <w:rFonts w:ascii="Times New Roman" w:eastAsia="Times New Roman" w:hAnsi="Times New Roman" w:cs="Times New Roman"/>
              <w:color w:val="000000"/>
            </w:rPr>
            <w:t xml:space="preserve">, D. </w:t>
          </w:r>
          <w:proofErr w:type="spellStart"/>
          <w:r w:rsidRPr="005207BE">
            <w:rPr>
              <w:rFonts w:ascii="Times New Roman" w:eastAsia="Times New Roman" w:hAnsi="Times New Roman" w:cs="Times New Roman"/>
              <w:color w:val="000000"/>
            </w:rPr>
            <w:t>C.Su</w:t>
          </w:r>
          <w:proofErr w:type="spellEnd"/>
          <w:r w:rsidRPr="005207BE">
            <w:rPr>
              <w:rFonts w:ascii="Times New Roman" w:eastAsia="Times New Roman" w:hAnsi="Times New Roman" w:cs="Times New Roman"/>
              <w:color w:val="000000"/>
            </w:rPr>
            <w:t xml:space="preserve">, J. </w:t>
          </w:r>
          <w:proofErr w:type="spellStart"/>
          <w:r w:rsidRPr="005207BE">
            <w:rPr>
              <w:rFonts w:ascii="Times New Roman" w:eastAsia="Times New Roman" w:hAnsi="Times New Roman" w:cs="Times New Roman"/>
              <w:color w:val="000000"/>
            </w:rPr>
            <w:t>M.Xu</w:t>
          </w:r>
          <w:proofErr w:type="spellEnd"/>
          <w:r w:rsidRPr="005207BE">
            <w:rPr>
              <w:rFonts w:ascii="Times New Roman" w:eastAsia="Times New Roman" w:hAnsi="Times New Roman" w:cs="Times New Roman"/>
              <w:color w:val="000000"/>
            </w:rPr>
            <w:t xml:space="preserve">, H. </w:t>
          </w:r>
          <w:proofErr w:type="spellStart"/>
          <w:r w:rsidRPr="005207BE">
            <w:rPr>
              <w:rFonts w:ascii="Times New Roman" w:eastAsia="Times New Roman" w:hAnsi="Times New Roman" w:cs="Times New Roman"/>
              <w:color w:val="000000"/>
            </w:rPr>
            <w:t>Y.Qin</w:t>
          </w:r>
          <w:proofErr w:type="spellEnd"/>
          <w:r w:rsidRPr="005207BE">
            <w:rPr>
              <w:rFonts w:ascii="Times New Roman" w:eastAsia="Times New Roman" w:hAnsi="Times New Roman" w:cs="Times New Roman"/>
              <w:color w:val="000000"/>
            </w:rPr>
            <w:t xml:space="preserve">, S. </w:t>
          </w:r>
          <w:proofErr w:type="spellStart"/>
          <w:r w:rsidRPr="005207BE">
            <w:rPr>
              <w:rFonts w:ascii="Times New Roman" w:eastAsia="Times New Roman" w:hAnsi="Times New Roman" w:cs="Times New Roman"/>
              <w:color w:val="000000"/>
            </w:rPr>
            <w:t>D.Bao</w:t>
          </w:r>
          <w:proofErr w:type="spellEnd"/>
          <w:r w:rsidRPr="005207BE">
            <w:rPr>
              <w:rFonts w:ascii="Times New Roman" w:eastAsia="Times New Roman" w:hAnsi="Times New Roman" w:cs="Times New Roman"/>
              <w:color w:val="000000"/>
            </w:rPr>
            <w:t xml:space="preserve">, </w:t>
          </w:r>
          <w:proofErr w:type="gramStart"/>
          <w:r w:rsidRPr="005207BE">
            <w:rPr>
              <w:rFonts w:ascii="Times New Roman" w:eastAsia="Times New Roman" w:hAnsi="Times New Roman" w:cs="Times New Roman"/>
              <w:color w:val="000000"/>
            </w:rPr>
            <w:t>R</w:t>
          </w:r>
          <w:proofErr w:type="gramEnd"/>
          <w:r w:rsidRPr="005207BE">
            <w:rPr>
              <w:rFonts w:ascii="Times New Roman" w:eastAsia="Times New Roman" w:hAnsi="Times New Roman" w:cs="Times New Roman"/>
              <w:color w:val="000000"/>
            </w:rPr>
            <w:t xml:space="preserve">. </w:t>
          </w:r>
          <w:proofErr w:type="spellStart"/>
          <w:r w:rsidRPr="005207BE">
            <w:rPr>
              <w:rFonts w:ascii="Times New Roman" w:eastAsia="Times New Roman" w:hAnsi="Times New Roman" w:cs="Times New Roman"/>
              <w:color w:val="000000"/>
            </w:rPr>
            <w:t>K.LuS</w:t>
          </w:r>
          <w:proofErr w:type="spellEnd"/>
          <w:r w:rsidRPr="005207BE">
            <w:rPr>
              <w:rFonts w:ascii="Times New Roman" w:eastAsia="Times New Roman" w:hAnsi="Times New Roman" w:cs="Times New Roman"/>
              <w:color w:val="000000"/>
            </w:rPr>
            <w:t xml:space="preserve">. </w:t>
          </w:r>
          <w:proofErr w:type="spellStart"/>
          <w:r w:rsidRPr="005207BE">
            <w:rPr>
              <w:rFonts w:ascii="Times New Roman" w:eastAsia="Times New Roman" w:hAnsi="Times New Roman" w:cs="Times New Roman"/>
              <w:color w:val="000000"/>
            </w:rPr>
            <w:t>H.Jiang</w:t>
          </w:r>
          <w:proofErr w:type="spellEnd"/>
          <w:r w:rsidRPr="005207BE">
            <w:rPr>
              <w:rFonts w:ascii="Times New Roman" w:eastAsia="Times New Roman" w:hAnsi="Times New Roman" w:cs="Times New Roman"/>
              <w:color w:val="000000"/>
            </w:rPr>
            <w:t xml:space="preserve"> Soil Science Society of China Beijing, China Agricultural Science and Tech. Eur. J. Soil Sci. 73. https://doi.org/10.1111/ejss.13280</w:t>
          </w:r>
        </w:p>
        <w:p w14:paraId="179C4D7F" w14:textId="77777777" w:rsidR="005207BE" w:rsidRPr="005207BE" w:rsidRDefault="005207BE">
          <w:pPr>
            <w:autoSpaceDE w:val="0"/>
            <w:autoSpaceDN w:val="0"/>
            <w:ind w:hanging="480"/>
            <w:divId w:val="152912352"/>
            <w:rPr>
              <w:rFonts w:ascii="Times New Roman" w:eastAsia="Times New Roman" w:hAnsi="Times New Roman" w:cs="Times New Roman"/>
              <w:color w:val="000000"/>
            </w:rPr>
          </w:pPr>
          <w:r w:rsidRPr="005207BE">
            <w:rPr>
              <w:rFonts w:ascii="Times New Roman" w:eastAsia="Times New Roman" w:hAnsi="Times New Roman" w:cs="Times New Roman"/>
              <w:color w:val="000000"/>
            </w:rPr>
            <w:lastRenderedPageBreak/>
            <w:t xml:space="preserve">Thompson, L.R., Sanders, J.G., McDonald, D., Amir, A., Ladau, J., Locey, K.J., Prill, R.J., Tripathi, A., Gibbons, S.M., Ackermann, G., Navas-Molina, J.A., Janssen, S., Kopylova, E., Vázquez-Baeza, Y., González, A., Morton, J.T., Mirarab, S., Xu, Z.Z., Jiang, L., Haroon, M.F., Kanbar, J., Zhu, Q., Song, S.J., Kosciolek, T., </w:t>
          </w:r>
          <w:proofErr w:type="spellStart"/>
          <w:r w:rsidRPr="005207BE">
            <w:rPr>
              <w:rFonts w:ascii="Times New Roman" w:eastAsia="Times New Roman" w:hAnsi="Times New Roman" w:cs="Times New Roman"/>
              <w:color w:val="000000"/>
            </w:rPr>
            <w:t>Bokulich</w:t>
          </w:r>
          <w:proofErr w:type="spellEnd"/>
          <w:r w:rsidRPr="005207BE">
            <w:rPr>
              <w:rFonts w:ascii="Times New Roman" w:eastAsia="Times New Roman" w:hAnsi="Times New Roman" w:cs="Times New Roman"/>
              <w:color w:val="000000"/>
            </w:rPr>
            <w:t xml:space="preserve">, N.A., </w:t>
          </w:r>
          <w:proofErr w:type="spellStart"/>
          <w:r w:rsidRPr="005207BE">
            <w:rPr>
              <w:rFonts w:ascii="Times New Roman" w:eastAsia="Times New Roman" w:hAnsi="Times New Roman" w:cs="Times New Roman"/>
              <w:color w:val="000000"/>
            </w:rPr>
            <w:t>Lefler</w:t>
          </w:r>
          <w:proofErr w:type="spellEnd"/>
          <w:r w:rsidRPr="005207BE">
            <w:rPr>
              <w:rFonts w:ascii="Times New Roman" w:eastAsia="Times New Roman" w:hAnsi="Times New Roman" w:cs="Times New Roman"/>
              <w:color w:val="000000"/>
            </w:rPr>
            <w:t xml:space="preserve">, J., Brislawn, C.J., Humphrey, G., Owens, S.M., Hampton-Marcell, J., Berg-Lyons, D., McKenzie, V., Fierer, N., Fuhrman, J.A., </w:t>
          </w:r>
          <w:proofErr w:type="spellStart"/>
          <w:r w:rsidRPr="005207BE">
            <w:rPr>
              <w:rFonts w:ascii="Times New Roman" w:eastAsia="Times New Roman" w:hAnsi="Times New Roman" w:cs="Times New Roman"/>
              <w:color w:val="000000"/>
            </w:rPr>
            <w:t>Clauset</w:t>
          </w:r>
          <w:proofErr w:type="spellEnd"/>
          <w:r w:rsidRPr="005207BE">
            <w:rPr>
              <w:rFonts w:ascii="Times New Roman" w:eastAsia="Times New Roman" w:hAnsi="Times New Roman" w:cs="Times New Roman"/>
              <w:color w:val="000000"/>
            </w:rPr>
            <w:t>, A., Stevens, R.L., Shade, A., Pollard, K.S., Goodwin, K.D., Jansson, J.K., Gilbert, J.A., Knight, R., Agosto Rivera, J.L., Al-</w:t>
          </w:r>
          <w:proofErr w:type="spellStart"/>
          <w:r w:rsidRPr="005207BE">
            <w:rPr>
              <w:rFonts w:ascii="Times New Roman" w:eastAsia="Times New Roman" w:hAnsi="Times New Roman" w:cs="Times New Roman"/>
              <w:color w:val="000000"/>
            </w:rPr>
            <w:t>Moosawi</w:t>
          </w:r>
          <w:proofErr w:type="spellEnd"/>
          <w:r w:rsidRPr="005207BE">
            <w:rPr>
              <w:rFonts w:ascii="Times New Roman" w:eastAsia="Times New Roman" w:hAnsi="Times New Roman" w:cs="Times New Roman"/>
              <w:color w:val="000000"/>
            </w:rPr>
            <w:t xml:space="preserve">, L., </w:t>
          </w:r>
          <w:proofErr w:type="spellStart"/>
          <w:r w:rsidRPr="005207BE">
            <w:rPr>
              <w:rFonts w:ascii="Times New Roman" w:eastAsia="Times New Roman" w:hAnsi="Times New Roman" w:cs="Times New Roman"/>
              <w:color w:val="000000"/>
            </w:rPr>
            <w:t>Alverdy</w:t>
          </w:r>
          <w:proofErr w:type="spellEnd"/>
          <w:r w:rsidRPr="005207BE">
            <w:rPr>
              <w:rFonts w:ascii="Times New Roman" w:eastAsia="Times New Roman" w:hAnsi="Times New Roman" w:cs="Times New Roman"/>
              <w:color w:val="000000"/>
            </w:rPr>
            <w:t xml:space="preserve">, J., Amato, K.R., Andras, J., Angenent, L.T., Antonopoulos, D.A., Apprill, A., Armitage, D., Ballantine, K., Bárta, J., Baum, J.K., Berry, A., Bhatnagar, A., Bhatnagar, M., Biddle, J.F., Bittner, L., </w:t>
          </w:r>
          <w:proofErr w:type="spellStart"/>
          <w:r w:rsidRPr="005207BE">
            <w:rPr>
              <w:rFonts w:ascii="Times New Roman" w:eastAsia="Times New Roman" w:hAnsi="Times New Roman" w:cs="Times New Roman"/>
              <w:color w:val="000000"/>
            </w:rPr>
            <w:t>Boldgiv</w:t>
          </w:r>
          <w:proofErr w:type="spellEnd"/>
          <w:r w:rsidRPr="005207BE">
            <w:rPr>
              <w:rFonts w:ascii="Times New Roman" w:eastAsia="Times New Roman" w:hAnsi="Times New Roman" w:cs="Times New Roman"/>
              <w:color w:val="000000"/>
            </w:rPr>
            <w:t xml:space="preserve">, B., Bottos, E., Boyer, D.M., Braun, J., Brazelton, W., Brearley, F.Q., Campbell, A.H., Caporaso, J.G., Cardona, C., Carroll, J.L., Cary, S.C., Casper, B.B., Charles, T.C., Chu, H., Claar, D.C., Clark, R.G., Clayton, J.B., Clemente, J.C., Cochran, A., Coleman, M.L., Collins, G., Colwell, R.R., Contreras, M., Crary, B.B., Creer, S., Cristol, D.A., Crump, B.C., Cui, D., Daly, S.E., Davalos, L., Dawson, R.D., Defazio, J., </w:t>
          </w:r>
          <w:proofErr w:type="spellStart"/>
          <w:r w:rsidRPr="005207BE">
            <w:rPr>
              <w:rFonts w:ascii="Times New Roman" w:eastAsia="Times New Roman" w:hAnsi="Times New Roman" w:cs="Times New Roman"/>
              <w:color w:val="000000"/>
            </w:rPr>
            <w:t>Delsuc</w:t>
          </w:r>
          <w:proofErr w:type="spellEnd"/>
          <w:r w:rsidRPr="005207BE">
            <w:rPr>
              <w:rFonts w:ascii="Times New Roman" w:eastAsia="Times New Roman" w:hAnsi="Times New Roman" w:cs="Times New Roman"/>
              <w:color w:val="000000"/>
            </w:rPr>
            <w:t xml:space="preserve">, F., Dionisi, H.M., Dominguez-Bello, M.G., Dowell, R., Dubinsky, E.A., Dunn, P.O., Ercolini, D., Espinoza, R.E., Ezenwa, V., Fenner, N., Findlay, H.S., Fleming, I.D., Fogliano, V., Forsman, A., Freeman, C., Friedman, E.S., Galindo, G., Garcia, L., Garcia-Amado, M.A., Garshelis, D., Gasser, R.B., Gerdts, G., Gibson, M.K., Gifford, I., Gill, R.T., Giray, T., Gittel, A., </w:t>
          </w:r>
          <w:proofErr w:type="spellStart"/>
          <w:r w:rsidRPr="005207BE">
            <w:rPr>
              <w:rFonts w:ascii="Times New Roman" w:eastAsia="Times New Roman" w:hAnsi="Times New Roman" w:cs="Times New Roman"/>
              <w:color w:val="000000"/>
            </w:rPr>
            <w:t>Golyshin</w:t>
          </w:r>
          <w:proofErr w:type="spellEnd"/>
          <w:r w:rsidRPr="005207BE">
            <w:rPr>
              <w:rFonts w:ascii="Times New Roman" w:eastAsia="Times New Roman" w:hAnsi="Times New Roman" w:cs="Times New Roman"/>
              <w:color w:val="000000"/>
            </w:rPr>
            <w:t xml:space="preserve">, P., Gong, D., </w:t>
          </w:r>
          <w:proofErr w:type="spellStart"/>
          <w:r w:rsidRPr="005207BE">
            <w:rPr>
              <w:rFonts w:ascii="Times New Roman" w:eastAsia="Times New Roman" w:hAnsi="Times New Roman" w:cs="Times New Roman"/>
              <w:color w:val="000000"/>
            </w:rPr>
            <w:t>Grossart</w:t>
          </w:r>
          <w:proofErr w:type="spellEnd"/>
          <w:r w:rsidRPr="005207BE">
            <w:rPr>
              <w:rFonts w:ascii="Times New Roman" w:eastAsia="Times New Roman" w:hAnsi="Times New Roman" w:cs="Times New Roman"/>
              <w:color w:val="000000"/>
            </w:rPr>
            <w:t xml:space="preserve">, H.P., Guyton, K., Haig, S.J., Hale, V., Hall, R.S., Hallam, S.J., Handley, K.M., Hasan, N.A., Haydon, S.R., Hickman, J.E., Hidalgo, G., Hofmockel, K.S., Hooker, J., </w:t>
          </w:r>
          <w:proofErr w:type="spellStart"/>
          <w:r w:rsidRPr="005207BE">
            <w:rPr>
              <w:rFonts w:ascii="Times New Roman" w:eastAsia="Times New Roman" w:hAnsi="Times New Roman" w:cs="Times New Roman"/>
              <w:color w:val="000000"/>
            </w:rPr>
            <w:t>Hulth</w:t>
          </w:r>
          <w:proofErr w:type="spellEnd"/>
          <w:r w:rsidRPr="005207BE">
            <w:rPr>
              <w:rFonts w:ascii="Times New Roman" w:eastAsia="Times New Roman" w:hAnsi="Times New Roman" w:cs="Times New Roman"/>
              <w:color w:val="000000"/>
            </w:rPr>
            <w:t>, S., Hultman, J., Hyde, E., Ibáñez-</w:t>
          </w:r>
          <w:proofErr w:type="spellStart"/>
          <w:r w:rsidRPr="005207BE">
            <w:rPr>
              <w:rFonts w:ascii="Times New Roman" w:eastAsia="Times New Roman" w:hAnsi="Times New Roman" w:cs="Times New Roman"/>
              <w:color w:val="000000"/>
            </w:rPr>
            <w:t>Álamo</w:t>
          </w:r>
          <w:proofErr w:type="spellEnd"/>
          <w:r w:rsidRPr="005207BE">
            <w:rPr>
              <w:rFonts w:ascii="Times New Roman" w:eastAsia="Times New Roman" w:hAnsi="Times New Roman" w:cs="Times New Roman"/>
              <w:color w:val="000000"/>
            </w:rPr>
            <w:t xml:space="preserve">, J.D., </w:t>
          </w:r>
          <w:proofErr w:type="spellStart"/>
          <w:r w:rsidRPr="005207BE">
            <w:rPr>
              <w:rFonts w:ascii="Times New Roman" w:eastAsia="Times New Roman" w:hAnsi="Times New Roman" w:cs="Times New Roman"/>
              <w:color w:val="000000"/>
            </w:rPr>
            <w:t>Jastrow</w:t>
          </w:r>
          <w:proofErr w:type="spellEnd"/>
          <w:r w:rsidRPr="005207BE">
            <w:rPr>
              <w:rFonts w:ascii="Times New Roman" w:eastAsia="Times New Roman" w:hAnsi="Times New Roman" w:cs="Times New Roman"/>
              <w:color w:val="000000"/>
            </w:rPr>
            <w:t xml:space="preserve">, J.D., Jex, A.R., Johnson, L.S., Johnston, E.R., Joseph, S., </w:t>
          </w:r>
          <w:proofErr w:type="spellStart"/>
          <w:r w:rsidRPr="005207BE">
            <w:rPr>
              <w:rFonts w:ascii="Times New Roman" w:eastAsia="Times New Roman" w:hAnsi="Times New Roman" w:cs="Times New Roman"/>
              <w:color w:val="000000"/>
            </w:rPr>
            <w:t>Jurburg</w:t>
          </w:r>
          <w:proofErr w:type="spellEnd"/>
          <w:r w:rsidRPr="005207BE">
            <w:rPr>
              <w:rFonts w:ascii="Times New Roman" w:eastAsia="Times New Roman" w:hAnsi="Times New Roman" w:cs="Times New Roman"/>
              <w:color w:val="000000"/>
            </w:rPr>
            <w:t xml:space="preserve">, S.D., </w:t>
          </w:r>
          <w:proofErr w:type="spellStart"/>
          <w:r w:rsidRPr="005207BE">
            <w:rPr>
              <w:rFonts w:ascii="Times New Roman" w:eastAsia="Times New Roman" w:hAnsi="Times New Roman" w:cs="Times New Roman"/>
              <w:color w:val="000000"/>
            </w:rPr>
            <w:t>Jurelevicius</w:t>
          </w:r>
          <w:proofErr w:type="spellEnd"/>
          <w:r w:rsidRPr="005207BE">
            <w:rPr>
              <w:rFonts w:ascii="Times New Roman" w:eastAsia="Times New Roman" w:hAnsi="Times New Roman" w:cs="Times New Roman"/>
              <w:color w:val="000000"/>
            </w:rPr>
            <w:t xml:space="preserve">, D., Karlsson, A., Karlsson, R., Kauppinen, S., Kellogg, C.T.E., Kennedy, S.J., Kerkhof, L.J., King, G.M., Kling, G.W., Koehler, A. V., Krezalek, M., Kueneman, J., </w:t>
          </w:r>
          <w:proofErr w:type="spellStart"/>
          <w:r w:rsidRPr="005207BE">
            <w:rPr>
              <w:rFonts w:ascii="Times New Roman" w:eastAsia="Times New Roman" w:hAnsi="Times New Roman" w:cs="Times New Roman"/>
              <w:color w:val="000000"/>
            </w:rPr>
            <w:t>Lamendella</w:t>
          </w:r>
          <w:proofErr w:type="spellEnd"/>
          <w:r w:rsidRPr="005207BE">
            <w:rPr>
              <w:rFonts w:ascii="Times New Roman" w:eastAsia="Times New Roman" w:hAnsi="Times New Roman" w:cs="Times New Roman"/>
              <w:color w:val="000000"/>
            </w:rPr>
            <w:t xml:space="preserve">, R., Landon, E.M., </w:t>
          </w:r>
          <w:proofErr w:type="spellStart"/>
          <w:r w:rsidRPr="005207BE">
            <w:rPr>
              <w:rFonts w:ascii="Times New Roman" w:eastAsia="Times New Roman" w:hAnsi="Times New Roman" w:cs="Times New Roman"/>
              <w:color w:val="000000"/>
            </w:rPr>
            <w:t>Lanede</w:t>
          </w:r>
          <w:proofErr w:type="spellEnd"/>
          <w:r w:rsidRPr="005207BE">
            <w:rPr>
              <w:rFonts w:ascii="Times New Roman" w:eastAsia="Times New Roman" w:hAnsi="Times New Roman" w:cs="Times New Roman"/>
              <w:color w:val="000000"/>
            </w:rPr>
            <w:t xml:space="preserve"> </w:t>
          </w:r>
          <w:proofErr w:type="spellStart"/>
          <w:r w:rsidRPr="005207BE">
            <w:rPr>
              <w:rFonts w:ascii="Times New Roman" w:eastAsia="Times New Roman" w:hAnsi="Times New Roman" w:cs="Times New Roman"/>
              <w:color w:val="000000"/>
            </w:rPr>
            <w:t>Graaf</w:t>
          </w:r>
          <w:proofErr w:type="spellEnd"/>
          <w:r w:rsidRPr="005207BE">
            <w:rPr>
              <w:rFonts w:ascii="Times New Roman" w:eastAsia="Times New Roman" w:hAnsi="Times New Roman" w:cs="Times New Roman"/>
              <w:color w:val="000000"/>
            </w:rPr>
            <w:t xml:space="preserve">, K., LaRoche, J., Larsen, P., Laverock, B., Lax, S., Lentino, M., Levin, I.I., Liancourt, P., Liang, W., Linz, A.M., Lipson, D.A., Liu, Y., </w:t>
          </w:r>
          <w:proofErr w:type="spellStart"/>
          <w:r w:rsidRPr="005207BE">
            <w:rPr>
              <w:rFonts w:ascii="Times New Roman" w:eastAsia="Times New Roman" w:hAnsi="Times New Roman" w:cs="Times New Roman"/>
              <w:color w:val="000000"/>
            </w:rPr>
            <w:t>Lladser</w:t>
          </w:r>
          <w:proofErr w:type="spellEnd"/>
          <w:r w:rsidRPr="005207BE">
            <w:rPr>
              <w:rFonts w:ascii="Times New Roman" w:eastAsia="Times New Roman" w:hAnsi="Times New Roman" w:cs="Times New Roman"/>
              <w:color w:val="000000"/>
            </w:rPr>
            <w:t xml:space="preserve">, M.E., </w:t>
          </w:r>
          <w:proofErr w:type="spellStart"/>
          <w:r w:rsidRPr="005207BE">
            <w:rPr>
              <w:rFonts w:ascii="Times New Roman" w:eastAsia="Times New Roman" w:hAnsi="Times New Roman" w:cs="Times New Roman"/>
              <w:color w:val="000000"/>
            </w:rPr>
            <w:t>Lozada</w:t>
          </w:r>
          <w:proofErr w:type="spellEnd"/>
          <w:r w:rsidRPr="005207BE">
            <w:rPr>
              <w:rFonts w:ascii="Times New Roman" w:eastAsia="Times New Roman" w:hAnsi="Times New Roman" w:cs="Times New Roman"/>
              <w:color w:val="000000"/>
            </w:rPr>
            <w:t xml:space="preserve">, M., Spirito, C.M., MacCormack, W.P., MacRae-Crerar, A., </w:t>
          </w:r>
          <w:proofErr w:type="spellStart"/>
          <w:r w:rsidRPr="005207BE">
            <w:rPr>
              <w:rFonts w:ascii="Times New Roman" w:eastAsia="Times New Roman" w:hAnsi="Times New Roman" w:cs="Times New Roman"/>
              <w:color w:val="000000"/>
            </w:rPr>
            <w:t>Magris</w:t>
          </w:r>
          <w:proofErr w:type="spellEnd"/>
          <w:r w:rsidRPr="005207BE">
            <w:rPr>
              <w:rFonts w:ascii="Times New Roman" w:eastAsia="Times New Roman" w:hAnsi="Times New Roman" w:cs="Times New Roman"/>
              <w:color w:val="000000"/>
            </w:rPr>
            <w:t xml:space="preserve">, M., Martín-Platero, A.M., Martín-Vivaldi, M., Martínez, L.M., Martínez-Bueno, M., Marzinelli, E.M., Mason, O.U., Mayer, G.D., McDevitt-Irwin, J.M., McDonald, J.E., McGuire, K.L., McMahon, K.D., </w:t>
          </w:r>
          <w:proofErr w:type="spellStart"/>
          <w:r w:rsidRPr="005207BE">
            <w:rPr>
              <w:rFonts w:ascii="Times New Roman" w:eastAsia="Times New Roman" w:hAnsi="Times New Roman" w:cs="Times New Roman"/>
              <w:color w:val="000000"/>
            </w:rPr>
            <w:t>McMinds</w:t>
          </w:r>
          <w:proofErr w:type="spellEnd"/>
          <w:r w:rsidRPr="005207BE">
            <w:rPr>
              <w:rFonts w:ascii="Times New Roman" w:eastAsia="Times New Roman" w:hAnsi="Times New Roman" w:cs="Times New Roman"/>
              <w:color w:val="000000"/>
            </w:rPr>
            <w:t xml:space="preserve">, R., Medina, M., Mendelson, J.R., Metcalf, J.L., Meyer, F., </w:t>
          </w:r>
          <w:proofErr w:type="spellStart"/>
          <w:r w:rsidRPr="005207BE">
            <w:rPr>
              <w:rFonts w:ascii="Times New Roman" w:eastAsia="Times New Roman" w:hAnsi="Times New Roman" w:cs="Times New Roman"/>
              <w:color w:val="000000"/>
            </w:rPr>
            <w:t>Michelangeli</w:t>
          </w:r>
          <w:proofErr w:type="spellEnd"/>
          <w:r w:rsidRPr="005207BE">
            <w:rPr>
              <w:rFonts w:ascii="Times New Roman" w:eastAsia="Times New Roman" w:hAnsi="Times New Roman" w:cs="Times New Roman"/>
              <w:color w:val="000000"/>
            </w:rPr>
            <w:t xml:space="preserve">, F., Miller, K., Mills, D.A., Minich, J., </w:t>
          </w:r>
          <w:proofErr w:type="spellStart"/>
          <w:r w:rsidRPr="005207BE">
            <w:rPr>
              <w:rFonts w:ascii="Times New Roman" w:eastAsia="Times New Roman" w:hAnsi="Times New Roman" w:cs="Times New Roman"/>
              <w:color w:val="000000"/>
            </w:rPr>
            <w:t>Mocali</w:t>
          </w:r>
          <w:proofErr w:type="spellEnd"/>
          <w:r w:rsidRPr="005207BE">
            <w:rPr>
              <w:rFonts w:ascii="Times New Roman" w:eastAsia="Times New Roman" w:hAnsi="Times New Roman" w:cs="Times New Roman"/>
              <w:color w:val="000000"/>
            </w:rPr>
            <w:t xml:space="preserve">, S., Moitinho-Silva, L., Moore, A., Morgan-Kiss, R.M., Munroe, P., Myrold, D., Neufeld, J.D., Ni, Y., Nicol, G.W., Nielsen, S., Nissimov, J.I., Niu, K., Nolan, M.J., Noyce, K., O’Brien, S.L., Okamoto, N., Orlando, L., Castellano, Y.O., </w:t>
          </w:r>
          <w:proofErr w:type="spellStart"/>
          <w:r w:rsidRPr="005207BE">
            <w:rPr>
              <w:rFonts w:ascii="Times New Roman" w:eastAsia="Times New Roman" w:hAnsi="Times New Roman" w:cs="Times New Roman"/>
              <w:color w:val="000000"/>
            </w:rPr>
            <w:t>Osuolale</w:t>
          </w:r>
          <w:proofErr w:type="spellEnd"/>
          <w:r w:rsidRPr="005207BE">
            <w:rPr>
              <w:rFonts w:ascii="Times New Roman" w:eastAsia="Times New Roman" w:hAnsi="Times New Roman" w:cs="Times New Roman"/>
              <w:color w:val="000000"/>
            </w:rPr>
            <w:t xml:space="preserve">, O., Oswald, W., Parnell, J., Peralta-Sánchez, J.M., Petraitis, P., Pfister, C., Pilon-Smits, E., Piombino, P., Pointing, S.B., Pollock, F.J., Potter, C., Prithiviraj, B., Quince, C., Rani, A., Ranjan, R., Rao, S., Rees, A.P., Richardson, M., Riebesell, U., Robinson, C., Rockne, K.J., </w:t>
          </w:r>
          <w:proofErr w:type="spellStart"/>
          <w:r w:rsidRPr="005207BE">
            <w:rPr>
              <w:rFonts w:ascii="Times New Roman" w:eastAsia="Times New Roman" w:hAnsi="Times New Roman" w:cs="Times New Roman"/>
              <w:color w:val="000000"/>
            </w:rPr>
            <w:t>Rodriguezl</w:t>
          </w:r>
          <w:proofErr w:type="spellEnd"/>
          <w:r w:rsidRPr="005207BE">
            <w:rPr>
              <w:rFonts w:ascii="Times New Roman" w:eastAsia="Times New Roman" w:hAnsi="Times New Roman" w:cs="Times New Roman"/>
              <w:color w:val="000000"/>
            </w:rPr>
            <w:t xml:space="preserve">, S.M., </w:t>
          </w:r>
          <w:proofErr w:type="spellStart"/>
          <w:r w:rsidRPr="005207BE">
            <w:rPr>
              <w:rFonts w:ascii="Times New Roman" w:eastAsia="Times New Roman" w:hAnsi="Times New Roman" w:cs="Times New Roman"/>
              <w:color w:val="000000"/>
            </w:rPr>
            <w:t>Rohwer</w:t>
          </w:r>
          <w:proofErr w:type="spellEnd"/>
          <w:r w:rsidRPr="005207BE">
            <w:rPr>
              <w:rFonts w:ascii="Times New Roman" w:eastAsia="Times New Roman" w:hAnsi="Times New Roman" w:cs="Times New Roman"/>
              <w:color w:val="000000"/>
            </w:rPr>
            <w:t xml:space="preserve">, F., </w:t>
          </w:r>
          <w:proofErr w:type="spellStart"/>
          <w:r w:rsidRPr="005207BE">
            <w:rPr>
              <w:rFonts w:ascii="Times New Roman" w:eastAsia="Times New Roman" w:hAnsi="Times New Roman" w:cs="Times New Roman"/>
              <w:color w:val="000000"/>
            </w:rPr>
            <w:t>Roundstone</w:t>
          </w:r>
          <w:proofErr w:type="spellEnd"/>
          <w:r w:rsidRPr="005207BE">
            <w:rPr>
              <w:rFonts w:ascii="Times New Roman" w:eastAsia="Times New Roman" w:hAnsi="Times New Roman" w:cs="Times New Roman"/>
              <w:color w:val="000000"/>
            </w:rPr>
            <w:t xml:space="preserve">, W., Safran, R.J., Sangwan, N., Sanz, V., Schrenk, M., Schrenzel, M.D., Scott, N.M., </w:t>
          </w:r>
          <w:proofErr w:type="spellStart"/>
          <w:r w:rsidRPr="005207BE">
            <w:rPr>
              <w:rFonts w:ascii="Times New Roman" w:eastAsia="Times New Roman" w:hAnsi="Times New Roman" w:cs="Times New Roman"/>
              <w:color w:val="000000"/>
            </w:rPr>
            <w:t>Seger</w:t>
          </w:r>
          <w:proofErr w:type="spellEnd"/>
          <w:r w:rsidRPr="005207BE">
            <w:rPr>
              <w:rFonts w:ascii="Times New Roman" w:eastAsia="Times New Roman" w:hAnsi="Times New Roman" w:cs="Times New Roman"/>
              <w:color w:val="000000"/>
            </w:rPr>
            <w:t xml:space="preserve">, R.L., </w:t>
          </w:r>
          <w:proofErr w:type="spellStart"/>
          <w:r w:rsidRPr="005207BE">
            <w:rPr>
              <w:rFonts w:ascii="Times New Roman" w:eastAsia="Times New Roman" w:hAnsi="Times New Roman" w:cs="Times New Roman"/>
              <w:color w:val="000000"/>
            </w:rPr>
            <w:t>Seguinorlando</w:t>
          </w:r>
          <w:proofErr w:type="spellEnd"/>
          <w:r w:rsidRPr="005207BE">
            <w:rPr>
              <w:rFonts w:ascii="Times New Roman" w:eastAsia="Times New Roman" w:hAnsi="Times New Roman" w:cs="Times New Roman"/>
              <w:color w:val="000000"/>
            </w:rPr>
            <w:t xml:space="preserve">, A., Seldin, L., </w:t>
          </w:r>
          <w:proofErr w:type="spellStart"/>
          <w:r w:rsidRPr="005207BE">
            <w:rPr>
              <w:rFonts w:ascii="Times New Roman" w:eastAsia="Times New Roman" w:hAnsi="Times New Roman" w:cs="Times New Roman"/>
              <w:color w:val="000000"/>
            </w:rPr>
            <w:t>Seyler</w:t>
          </w:r>
          <w:proofErr w:type="spellEnd"/>
          <w:r w:rsidRPr="005207BE">
            <w:rPr>
              <w:rFonts w:ascii="Times New Roman" w:eastAsia="Times New Roman" w:hAnsi="Times New Roman" w:cs="Times New Roman"/>
              <w:color w:val="000000"/>
            </w:rPr>
            <w:t xml:space="preserve">, L.M., </w:t>
          </w:r>
          <w:proofErr w:type="spellStart"/>
          <w:r w:rsidRPr="005207BE">
            <w:rPr>
              <w:rFonts w:ascii="Times New Roman" w:eastAsia="Times New Roman" w:hAnsi="Times New Roman" w:cs="Times New Roman"/>
              <w:color w:val="000000"/>
            </w:rPr>
            <w:t>Shakhsheer</w:t>
          </w:r>
          <w:proofErr w:type="spellEnd"/>
          <w:r w:rsidRPr="005207BE">
            <w:rPr>
              <w:rFonts w:ascii="Times New Roman" w:eastAsia="Times New Roman" w:hAnsi="Times New Roman" w:cs="Times New Roman"/>
              <w:color w:val="000000"/>
            </w:rPr>
            <w:t xml:space="preserve">, B., Sheets, G.M., Shen, C., Shi, Y., Shin, H., Shogan, B.D., Shutler, D., Siegel, J., Simmons, S., </w:t>
          </w:r>
          <w:proofErr w:type="spellStart"/>
          <w:r w:rsidRPr="005207BE">
            <w:rPr>
              <w:rFonts w:ascii="Times New Roman" w:eastAsia="Times New Roman" w:hAnsi="Times New Roman" w:cs="Times New Roman"/>
              <w:color w:val="000000"/>
            </w:rPr>
            <w:t>Sjöling</w:t>
          </w:r>
          <w:proofErr w:type="spellEnd"/>
          <w:r w:rsidRPr="005207BE">
            <w:rPr>
              <w:rFonts w:ascii="Times New Roman" w:eastAsia="Times New Roman" w:hAnsi="Times New Roman" w:cs="Times New Roman"/>
              <w:color w:val="000000"/>
            </w:rPr>
            <w:t xml:space="preserve">, S., Smith, D.P., Soler, J.J., Sperling, M., Steinberg, P.D., Stephens, B., Stevens, M.A., Taghavi, S., Tai, V., Tait, K., Tan, </w:t>
          </w:r>
          <w:r w:rsidRPr="005207BE">
            <w:rPr>
              <w:rFonts w:ascii="Times New Roman" w:eastAsia="Times New Roman" w:hAnsi="Times New Roman" w:cs="Times New Roman"/>
              <w:color w:val="000000"/>
            </w:rPr>
            <w:lastRenderedPageBreak/>
            <w:t xml:space="preserve">C.L., Taş, N., Taylor, D.L., Thomas, T., Timling, I., Turner, B.L., Urich, T., Ursell, L.K., Van Der Lelie, D., Van Treuren, W., Van </w:t>
          </w:r>
          <w:proofErr w:type="spellStart"/>
          <w:r w:rsidRPr="005207BE">
            <w:rPr>
              <w:rFonts w:ascii="Times New Roman" w:eastAsia="Times New Roman" w:hAnsi="Times New Roman" w:cs="Times New Roman"/>
              <w:color w:val="000000"/>
            </w:rPr>
            <w:t>Zwieten</w:t>
          </w:r>
          <w:proofErr w:type="spellEnd"/>
          <w:r w:rsidRPr="005207BE">
            <w:rPr>
              <w:rFonts w:ascii="Times New Roman" w:eastAsia="Times New Roman" w:hAnsi="Times New Roman" w:cs="Times New Roman"/>
              <w:color w:val="000000"/>
            </w:rPr>
            <w:t xml:space="preserve">, L., Vargas-Robles, D., Thurber, R.V., </w:t>
          </w:r>
          <w:proofErr w:type="spellStart"/>
          <w:r w:rsidRPr="005207BE">
            <w:rPr>
              <w:rFonts w:ascii="Times New Roman" w:eastAsia="Times New Roman" w:hAnsi="Times New Roman" w:cs="Times New Roman"/>
              <w:color w:val="000000"/>
            </w:rPr>
            <w:t>Vitaglione</w:t>
          </w:r>
          <w:proofErr w:type="spellEnd"/>
          <w:r w:rsidRPr="005207BE">
            <w:rPr>
              <w:rFonts w:ascii="Times New Roman" w:eastAsia="Times New Roman" w:hAnsi="Times New Roman" w:cs="Times New Roman"/>
              <w:color w:val="000000"/>
            </w:rPr>
            <w:t xml:space="preserve">, P., Walker, D.A., Walters, W.A., Wang, S., Wang, T., Weaver, T., Webster, N.S., Wehrle, B., Weisenhorn, P., Weiss, S., Werner, J.J., West, K., Whitehead, A., Whitehead, S.R., Whittingham, L.A., Willerslev, E., Williams, A.E., Wood, S.A., Woodhams, D.C., Yang, Y., Zaneveld, J., </w:t>
          </w:r>
          <w:proofErr w:type="spellStart"/>
          <w:r w:rsidRPr="005207BE">
            <w:rPr>
              <w:rFonts w:ascii="Times New Roman" w:eastAsia="Times New Roman" w:hAnsi="Times New Roman" w:cs="Times New Roman"/>
              <w:color w:val="000000"/>
            </w:rPr>
            <w:t>Zarraonaindia</w:t>
          </w:r>
          <w:proofErr w:type="spellEnd"/>
          <w:r w:rsidRPr="005207BE">
            <w:rPr>
              <w:rFonts w:ascii="Times New Roman" w:eastAsia="Times New Roman" w:hAnsi="Times New Roman" w:cs="Times New Roman"/>
              <w:color w:val="000000"/>
            </w:rPr>
            <w:t>, I., Zhang, Q., Zhao, H., 2017. A communal catalogue reveals Earth’s multiscale microbial diversity. Nature 2017 551:7681 551, 457–463. https://doi.org/10.1038/nature24621</w:t>
          </w:r>
        </w:p>
        <w:p w14:paraId="6255C877" w14:textId="77777777" w:rsidR="005207BE" w:rsidRPr="005207BE" w:rsidRDefault="005207BE">
          <w:pPr>
            <w:autoSpaceDE w:val="0"/>
            <w:autoSpaceDN w:val="0"/>
            <w:ind w:hanging="480"/>
            <w:divId w:val="398409950"/>
            <w:rPr>
              <w:rFonts w:ascii="Times New Roman" w:eastAsia="Times New Roman" w:hAnsi="Times New Roman" w:cs="Times New Roman"/>
              <w:color w:val="000000"/>
            </w:rPr>
          </w:pPr>
          <w:r w:rsidRPr="005207BE">
            <w:rPr>
              <w:rFonts w:ascii="Times New Roman" w:eastAsia="Times New Roman" w:hAnsi="Times New Roman" w:cs="Times New Roman"/>
              <w:color w:val="000000"/>
            </w:rPr>
            <w:t xml:space="preserve">Vance, E.D., Brookes, P.C., Jenkinson, D.S., 1987. Microbial biomass measurements in forest soils: The use of the chloroform fumigation-incubation method in strongly acid soils. Soil Biol. </w:t>
          </w:r>
          <w:proofErr w:type="spellStart"/>
          <w:r w:rsidRPr="005207BE">
            <w:rPr>
              <w:rFonts w:ascii="Times New Roman" w:eastAsia="Times New Roman" w:hAnsi="Times New Roman" w:cs="Times New Roman"/>
              <w:color w:val="000000"/>
            </w:rPr>
            <w:t>Biochem</w:t>
          </w:r>
          <w:proofErr w:type="spellEnd"/>
          <w:r w:rsidRPr="005207BE">
            <w:rPr>
              <w:rFonts w:ascii="Times New Roman" w:eastAsia="Times New Roman" w:hAnsi="Times New Roman" w:cs="Times New Roman"/>
              <w:color w:val="000000"/>
            </w:rPr>
            <w:t>. 19, 697–702. https://doi.org/10.1016/0038-0717(87)90051-4</w:t>
          </w:r>
        </w:p>
        <w:p w14:paraId="0FF87A70" w14:textId="77777777" w:rsidR="005207BE" w:rsidRPr="005207BE" w:rsidRDefault="005207BE">
          <w:pPr>
            <w:autoSpaceDE w:val="0"/>
            <w:autoSpaceDN w:val="0"/>
            <w:ind w:hanging="480"/>
            <w:divId w:val="863789394"/>
            <w:rPr>
              <w:rFonts w:ascii="Times New Roman" w:eastAsia="Times New Roman" w:hAnsi="Times New Roman" w:cs="Times New Roman"/>
              <w:color w:val="000000"/>
            </w:rPr>
          </w:pPr>
          <w:r w:rsidRPr="005207BE">
            <w:rPr>
              <w:rFonts w:ascii="Times New Roman" w:eastAsia="Times New Roman" w:hAnsi="Times New Roman" w:cs="Times New Roman"/>
              <w:color w:val="000000"/>
            </w:rPr>
            <w:t>Wang, D., Zhou, H., Zuo, J., Chen, P., She, Y., Yao, B., Dong, S., Wu, J., Li, F., Njoroge, D.M., Shi, G., Mao, X., Ma, L., Zhang, Z., Mao, Z., 2022. Responses of Soil Microbial Metabolic Activity and Community Structure to Different Degraded and Restored Grassland Gradients of the Tibetan Plateau. Front. Plant Sci. 13. https://doi.org/10.3389/FPLS.2022.770315/FULL</w:t>
          </w:r>
        </w:p>
        <w:p w14:paraId="4A7DE22B" w14:textId="77777777" w:rsidR="005207BE" w:rsidRPr="005207BE" w:rsidRDefault="005207BE">
          <w:pPr>
            <w:autoSpaceDE w:val="0"/>
            <w:autoSpaceDN w:val="0"/>
            <w:ind w:hanging="480"/>
            <w:divId w:val="951861996"/>
            <w:rPr>
              <w:rFonts w:ascii="Times New Roman" w:eastAsia="Times New Roman" w:hAnsi="Times New Roman" w:cs="Times New Roman"/>
              <w:color w:val="000000"/>
            </w:rPr>
          </w:pPr>
          <w:r w:rsidRPr="005207BE">
            <w:rPr>
              <w:rFonts w:ascii="Times New Roman" w:eastAsia="Times New Roman" w:hAnsi="Times New Roman" w:cs="Times New Roman"/>
              <w:color w:val="000000"/>
            </w:rPr>
            <w:t xml:space="preserve">White, T.J., Bruns, T., Lee, S., Taylor, J., 1990. Amplification and Direct Sequencing of Fungal Ribosomal </w:t>
          </w:r>
          <w:proofErr w:type="spellStart"/>
          <w:r w:rsidRPr="005207BE">
            <w:rPr>
              <w:rFonts w:ascii="Times New Roman" w:eastAsia="Times New Roman" w:hAnsi="Times New Roman" w:cs="Times New Roman"/>
              <w:color w:val="000000"/>
            </w:rPr>
            <w:t>Rna</w:t>
          </w:r>
          <w:proofErr w:type="spellEnd"/>
          <w:r w:rsidRPr="005207BE">
            <w:rPr>
              <w:rFonts w:ascii="Times New Roman" w:eastAsia="Times New Roman" w:hAnsi="Times New Roman" w:cs="Times New Roman"/>
              <w:color w:val="000000"/>
            </w:rPr>
            <w:t xml:space="preserve"> Genes for </w:t>
          </w:r>
          <w:proofErr w:type="spellStart"/>
          <w:r w:rsidRPr="005207BE">
            <w:rPr>
              <w:rFonts w:ascii="Times New Roman" w:eastAsia="Times New Roman" w:hAnsi="Times New Roman" w:cs="Times New Roman"/>
              <w:color w:val="000000"/>
            </w:rPr>
            <w:t>Phylogenetics</w:t>
          </w:r>
          <w:proofErr w:type="spellEnd"/>
          <w:r w:rsidRPr="005207BE">
            <w:rPr>
              <w:rFonts w:ascii="Times New Roman" w:eastAsia="Times New Roman" w:hAnsi="Times New Roman" w:cs="Times New Roman"/>
              <w:color w:val="000000"/>
            </w:rPr>
            <w:t>. PCR Protocols 315–322. https://doi.org/10.1016/b978-0-12-372180-8.50042-1</w:t>
          </w:r>
        </w:p>
        <w:p w14:paraId="5A5A7066" w14:textId="77777777" w:rsidR="005207BE" w:rsidRPr="005207BE" w:rsidRDefault="005207BE">
          <w:pPr>
            <w:autoSpaceDE w:val="0"/>
            <w:autoSpaceDN w:val="0"/>
            <w:ind w:hanging="480"/>
            <w:divId w:val="734353302"/>
            <w:rPr>
              <w:rFonts w:ascii="Times New Roman" w:eastAsia="Times New Roman" w:hAnsi="Times New Roman" w:cs="Times New Roman"/>
              <w:color w:val="000000"/>
            </w:rPr>
          </w:pPr>
          <w:r w:rsidRPr="005207BE">
            <w:rPr>
              <w:rFonts w:ascii="Times New Roman" w:eastAsia="Times New Roman" w:hAnsi="Times New Roman" w:cs="Times New Roman"/>
              <w:color w:val="000000"/>
            </w:rPr>
            <w:t xml:space="preserve">Wu, B., Ding, M., Zhang, H., Devlin, A.T., Wang, P., Chen, L., Zhang, </w:t>
          </w:r>
          <w:proofErr w:type="spellStart"/>
          <w:r w:rsidRPr="005207BE">
            <w:rPr>
              <w:rFonts w:ascii="Times New Roman" w:eastAsia="Times New Roman" w:hAnsi="Times New Roman" w:cs="Times New Roman"/>
              <w:color w:val="000000"/>
            </w:rPr>
            <w:t>Yueju</w:t>
          </w:r>
          <w:proofErr w:type="spellEnd"/>
          <w:r w:rsidRPr="005207BE">
            <w:rPr>
              <w:rFonts w:ascii="Times New Roman" w:eastAsia="Times New Roman" w:hAnsi="Times New Roman" w:cs="Times New Roman"/>
              <w:color w:val="000000"/>
            </w:rPr>
            <w:t>, Xia, Y., Wen, J., Liu, L., Zhang, Yili, Wang, M., 2023a. Reduced soil multifunctionality and microbial network complexity in degraded and revegetated alpine meadows. J. Environ. Manage. 343, 118182. https://doi.org/10.1016/J.JENVMAN.2023.118182</w:t>
          </w:r>
        </w:p>
        <w:p w14:paraId="5A96DEA8" w14:textId="77777777" w:rsidR="005207BE" w:rsidRPr="005207BE" w:rsidRDefault="005207BE">
          <w:pPr>
            <w:autoSpaceDE w:val="0"/>
            <w:autoSpaceDN w:val="0"/>
            <w:ind w:hanging="480"/>
            <w:divId w:val="252015521"/>
            <w:rPr>
              <w:rFonts w:ascii="Times New Roman" w:eastAsia="Times New Roman" w:hAnsi="Times New Roman" w:cs="Times New Roman"/>
              <w:color w:val="000000"/>
            </w:rPr>
          </w:pPr>
          <w:r w:rsidRPr="005207BE">
            <w:rPr>
              <w:rFonts w:ascii="Times New Roman" w:eastAsia="Times New Roman" w:hAnsi="Times New Roman" w:cs="Times New Roman"/>
              <w:color w:val="000000"/>
            </w:rPr>
            <w:t xml:space="preserve">Wu, B., Ding, M., Zhang, H., Devlin, A.T., Wang, P., Chen, L., Zhang, </w:t>
          </w:r>
          <w:proofErr w:type="spellStart"/>
          <w:r w:rsidRPr="005207BE">
            <w:rPr>
              <w:rFonts w:ascii="Times New Roman" w:eastAsia="Times New Roman" w:hAnsi="Times New Roman" w:cs="Times New Roman"/>
              <w:color w:val="000000"/>
            </w:rPr>
            <w:t>Yueju</w:t>
          </w:r>
          <w:proofErr w:type="spellEnd"/>
          <w:r w:rsidRPr="005207BE">
            <w:rPr>
              <w:rFonts w:ascii="Times New Roman" w:eastAsia="Times New Roman" w:hAnsi="Times New Roman" w:cs="Times New Roman"/>
              <w:color w:val="000000"/>
            </w:rPr>
            <w:t>, Xia, Y., Wen, J., Liu, L., Zhang, Yili, Wang, M., 2023b. Reduced soil multifunctionality and microbial network complexity in degraded and revegetated alpine meadows. J. Environ. Manage. 343, 118182. https://doi.org/10.1016/J.JENVMAN.2023.118182</w:t>
          </w:r>
        </w:p>
        <w:p w14:paraId="68E8B88F" w14:textId="77777777" w:rsidR="005207BE" w:rsidRPr="005207BE" w:rsidRDefault="005207BE">
          <w:pPr>
            <w:autoSpaceDE w:val="0"/>
            <w:autoSpaceDN w:val="0"/>
            <w:ind w:hanging="480"/>
            <w:divId w:val="2246216"/>
            <w:rPr>
              <w:rFonts w:ascii="Times New Roman" w:eastAsia="Times New Roman" w:hAnsi="Times New Roman" w:cs="Times New Roman"/>
              <w:color w:val="000000"/>
            </w:rPr>
          </w:pPr>
          <w:r w:rsidRPr="005207BE">
            <w:rPr>
              <w:rFonts w:ascii="Times New Roman" w:eastAsia="Times New Roman" w:hAnsi="Times New Roman" w:cs="Times New Roman"/>
              <w:color w:val="000000"/>
            </w:rPr>
            <w:t xml:space="preserve">Wu, </w:t>
          </w:r>
          <w:proofErr w:type="spellStart"/>
          <w:r w:rsidRPr="005207BE">
            <w:rPr>
              <w:rFonts w:ascii="Times New Roman" w:eastAsia="Times New Roman" w:hAnsi="Times New Roman" w:cs="Times New Roman"/>
              <w:color w:val="000000"/>
            </w:rPr>
            <w:t>Jiangqi</w:t>
          </w:r>
          <w:proofErr w:type="spellEnd"/>
          <w:r w:rsidRPr="005207BE">
            <w:rPr>
              <w:rFonts w:ascii="Times New Roman" w:eastAsia="Times New Roman" w:hAnsi="Times New Roman" w:cs="Times New Roman"/>
              <w:color w:val="000000"/>
            </w:rPr>
            <w:t xml:space="preserve">, Wang, H., Li, G., Wu, </w:t>
          </w:r>
          <w:proofErr w:type="spellStart"/>
          <w:r w:rsidRPr="005207BE">
            <w:rPr>
              <w:rFonts w:ascii="Times New Roman" w:eastAsia="Times New Roman" w:hAnsi="Times New Roman" w:cs="Times New Roman"/>
              <w:color w:val="000000"/>
            </w:rPr>
            <w:t>Jianghua</w:t>
          </w:r>
          <w:proofErr w:type="spellEnd"/>
          <w:r w:rsidRPr="005207BE">
            <w:rPr>
              <w:rFonts w:ascii="Times New Roman" w:eastAsia="Times New Roman" w:hAnsi="Times New Roman" w:cs="Times New Roman"/>
              <w:color w:val="000000"/>
            </w:rPr>
            <w:t>, Ma, W., 2021. Vertical and seasonal changes in soil carbon pools to vegetation degradation in a wet meadow on the Qinghai-Tibet Plateau. Scientific Reports 2021 11:1 11, 1–16. https://doi.org/10.1038/s41598-021-90543-6</w:t>
          </w:r>
        </w:p>
        <w:p w14:paraId="42FD2482" w14:textId="77777777" w:rsidR="005207BE" w:rsidRPr="005207BE" w:rsidRDefault="005207BE">
          <w:pPr>
            <w:autoSpaceDE w:val="0"/>
            <w:autoSpaceDN w:val="0"/>
            <w:ind w:hanging="480"/>
            <w:divId w:val="640691983"/>
            <w:rPr>
              <w:rFonts w:ascii="Times New Roman" w:eastAsia="Times New Roman" w:hAnsi="Times New Roman" w:cs="Times New Roman"/>
              <w:color w:val="000000"/>
            </w:rPr>
          </w:pPr>
          <w:r w:rsidRPr="005207BE">
            <w:rPr>
              <w:rFonts w:ascii="Times New Roman" w:eastAsia="Times New Roman" w:hAnsi="Times New Roman" w:cs="Times New Roman"/>
              <w:color w:val="000000"/>
            </w:rPr>
            <w:t>Zhou, J.C., Wang, Y.F., Zhu, D., Zhu, Y.G., 2023. Deciphering the distribution of microbial communities and potential pathogens in the household dust 872, 162250.</w:t>
          </w:r>
        </w:p>
        <w:p w14:paraId="20ABE857" w14:textId="046E71E9" w:rsidR="002456FA" w:rsidRPr="00972D98" w:rsidRDefault="005207BE" w:rsidP="00972D98">
          <w:pPr>
            <w:spacing w:line="360" w:lineRule="auto"/>
            <w:jc w:val="both"/>
            <w:rPr>
              <w:rFonts w:ascii="Times New Roman" w:hAnsi="Times New Roman" w:cs="Times New Roman"/>
              <w:bCs/>
              <w:color w:val="000000"/>
            </w:rPr>
          </w:pPr>
          <w:r w:rsidRPr="005207BE">
            <w:rPr>
              <w:rFonts w:ascii="Times New Roman" w:eastAsia="Times New Roman" w:hAnsi="Times New Roman" w:cs="Times New Roman"/>
              <w:color w:val="000000"/>
            </w:rPr>
            <w:lastRenderedPageBreak/>
            <w:t> </w:t>
          </w:r>
        </w:p>
      </w:sdtContent>
    </w:sdt>
    <w:p w14:paraId="51527FFC" w14:textId="77777777" w:rsidR="002456FA" w:rsidRPr="00972D98" w:rsidRDefault="002456FA" w:rsidP="00972D98">
      <w:pPr>
        <w:spacing w:line="360" w:lineRule="auto"/>
        <w:rPr>
          <w:rFonts w:ascii="Times New Roman" w:hAnsi="Times New Roman" w:cs="Times New Roman"/>
          <w:bCs/>
          <w:color w:val="000000"/>
        </w:rPr>
      </w:pPr>
      <w:r w:rsidRPr="00972D98">
        <w:rPr>
          <w:rFonts w:ascii="Times New Roman" w:hAnsi="Times New Roman" w:cs="Times New Roman"/>
          <w:bCs/>
          <w:color w:val="000000"/>
        </w:rPr>
        <w:br w:type="page"/>
      </w:r>
    </w:p>
    <w:p w14:paraId="03D277AC" w14:textId="77777777" w:rsidR="00DF2DC9" w:rsidRDefault="008B3769" w:rsidP="00DF2DC9">
      <w:pPr>
        <w:jc w:val="center"/>
        <w:rPr>
          <w:rFonts w:ascii="Times New Roman" w:hAnsi="Times New Roman" w:cs="Times New Roman"/>
          <w:b/>
          <w:bCs/>
          <w:i/>
          <w:iCs/>
        </w:rPr>
      </w:pPr>
      <w:r>
        <w:rPr>
          <w:rFonts w:ascii="Times New Roman" w:hAnsi="Times New Roman" w:cs="Times New Roman"/>
          <w:b/>
          <w:bCs/>
          <w:i/>
          <w:iCs/>
          <w:noProof/>
        </w:rPr>
        <w:lastRenderedPageBreak/>
        <w:drawing>
          <wp:inline distT="0" distB="0" distL="0" distR="0" wp14:anchorId="74366CA4" wp14:editId="0C555FE4">
            <wp:extent cx="5265420" cy="4664075"/>
            <wp:effectExtent l="0" t="0" r="0" b="3175"/>
            <wp:docPr id="347111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a:extLst>
                        <a:ext uri="{28A0092B-C50C-407E-A947-70E740481C1C}">
                          <a14:useLocalDpi xmlns:a14="http://schemas.microsoft.com/office/drawing/2010/main" val="0"/>
                        </a:ext>
                      </a:extLst>
                    </a:blip>
                    <a:srcRect l="34018"/>
                    <a:stretch/>
                  </pic:blipFill>
                  <pic:spPr bwMode="auto">
                    <a:xfrm>
                      <a:off x="0" y="0"/>
                      <a:ext cx="5265420" cy="4664075"/>
                    </a:xfrm>
                    <a:prstGeom prst="rect">
                      <a:avLst/>
                    </a:prstGeom>
                    <a:noFill/>
                    <a:ln>
                      <a:noFill/>
                    </a:ln>
                    <a:extLst>
                      <a:ext uri="{53640926-AAD7-44D8-BBD7-CCE9431645EC}">
                        <a14:shadowObscured xmlns:a14="http://schemas.microsoft.com/office/drawing/2010/main"/>
                      </a:ext>
                    </a:extLst>
                  </pic:spPr>
                </pic:pic>
              </a:graphicData>
            </a:graphic>
          </wp:inline>
        </w:drawing>
      </w:r>
    </w:p>
    <w:p w14:paraId="28528FCD" w14:textId="1ED85A97" w:rsidR="006456F9" w:rsidRPr="00116A9C" w:rsidRDefault="0034197A" w:rsidP="0034197A">
      <w:pPr>
        <w:jc w:val="center"/>
        <w:rPr>
          <w:rFonts w:ascii="Times New Roman" w:hAnsi="Times New Roman" w:cs="Times New Roman"/>
          <w:sz w:val="20"/>
          <w:szCs w:val="20"/>
        </w:rPr>
      </w:pPr>
      <w:r w:rsidRPr="00116A9C">
        <w:rPr>
          <w:rFonts w:ascii="Times New Roman" w:hAnsi="Times New Roman" w:cs="Times New Roman"/>
          <w:b/>
          <w:bCs/>
          <w:sz w:val="20"/>
          <w:szCs w:val="20"/>
        </w:rPr>
        <w:t>Fig</w:t>
      </w:r>
      <w:r w:rsidR="003E42BD">
        <w:rPr>
          <w:rFonts w:ascii="Times New Roman" w:hAnsi="Times New Roman" w:cs="Times New Roman"/>
          <w:b/>
          <w:bCs/>
          <w:sz w:val="20"/>
          <w:szCs w:val="20"/>
        </w:rPr>
        <w:t>ure</w:t>
      </w:r>
      <w:r w:rsidRPr="00116A9C">
        <w:rPr>
          <w:rFonts w:ascii="Times New Roman" w:hAnsi="Times New Roman" w:cs="Times New Roman"/>
          <w:b/>
          <w:bCs/>
          <w:sz w:val="20"/>
          <w:szCs w:val="20"/>
        </w:rPr>
        <w:t xml:space="preserve">. S1. </w:t>
      </w:r>
      <w:r w:rsidR="000D3A8E" w:rsidRPr="00116A9C">
        <w:rPr>
          <w:rFonts w:ascii="Times New Roman" w:hAnsi="Times New Roman" w:cs="Times New Roman"/>
          <w:sz w:val="20"/>
          <w:szCs w:val="20"/>
        </w:rPr>
        <w:t>Location and c</w:t>
      </w:r>
      <w:r w:rsidRPr="00116A9C">
        <w:rPr>
          <w:rFonts w:ascii="Times New Roman" w:hAnsi="Times New Roman" w:cs="Times New Roman"/>
          <w:sz w:val="20"/>
          <w:szCs w:val="20"/>
        </w:rPr>
        <w:t>haracteristics of the study sites.</w:t>
      </w:r>
    </w:p>
    <w:p w14:paraId="7DD872D7" w14:textId="77777777" w:rsidR="006456F9" w:rsidRDefault="006456F9">
      <w:pPr>
        <w:rPr>
          <w:rFonts w:ascii="Times New Roman" w:hAnsi="Times New Roman" w:cs="Times New Roman"/>
          <w:sz w:val="20"/>
          <w:szCs w:val="20"/>
        </w:rPr>
      </w:pPr>
      <w:r>
        <w:rPr>
          <w:rFonts w:ascii="Times New Roman" w:hAnsi="Times New Roman" w:cs="Times New Roman"/>
          <w:sz w:val="20"/>
          <w:szCs w:val="20"/>
        </w:rPr>
        <w:br w:type="page"/>
      </w:r>
      <w:bookmarkStart w:id="11" w:name="_GoBack"/>
      <w:bookmarkEnd w:id="11"/>
    </w:p>
    <w:p w14:paraId="56CF0D56" w14:textId="1B75239C" w:rsidR="0034197A" w:rsidRDefault="006456F9" w:rsidP="0034197A">
      <w:pPr>
        <w:jc w:val="center"/>
        <w:rPr>
          <w:rFonts w:ascii="Times New Roman" w:hAnsi="Times New Roman" w:cs="Times New Roman"/>
          <w:sz w:val="20"/>
          <w:szCs w:val="20"/>
        </w:rPr>
      </w:pPr>
      <w:r>
        <w:rPr>
          <w:rFonts w:ascii="Times New Roman" w:hAnsi="Times New Roman" w:cs="Times New Roman"/>
          <w:noProof/>
          <w:sz w:val="20"/>
          <w:szCs w:val="20"/>
        </w:rPr>
        <w:lastRenderedPageBreak/>
        <w:drawing>
          <wp:inline distT="0" distB="0" distL="0" distR="0" wp14:anchorId="77E3E452" wp14:editId="10920A8E">
            <wp:extent cx="4319955" cy="5486400"/>
            <wp:effectExtent l="0" t="0" r="4445" b="0"/>
            <wp:docPr id="9280616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806169" name="Picture 92806169"/>
                    <pic:cNvPicPr/>
                  </pic:nvPicPr>
                  <pic:blipFill>
                    <a:blip r:embed="rId10"/>
                    <a:stretch>
                      <a:fillRect/>
                    </a:stretch>
                  </pic:blipFill>
                  <pic:spPr>
                    <a:xfrm>
                      <a:off x="0" y="0"/>
                      <a:ext cx="4319955" cy="5486400"/>
                    </a:xfrm>
                    <a:prstGeom prst="rect">
                      <a:avLst/>
                    </a:prstGeom>
                  </pic:spPr>
                </pic:pic>
              </a:graphicData>
            </a:graphic>
          </wp:inline>
        </w:drawing>
      </w:r>
    </w:p>
    <w:p w14:paraId="4F50BEC0" w14:textId="4AD726A8" w:rsidR="001E0C43" w:rsidRPr="00116A9C" w:rsidRDefault="006456F9" w:rsidP="00206A82">
      <w:pPr>
        <w:jc w:val="center"/>
        <w:rPr>
          <w:rFonts w:ascii="Times New Roman" w:hAnsi="Times New Roman" w:cs="Times New Roman"/>
          <w:sz w:val="20"/>
          <w:szCs w:val="20"/>
        </w:rPr>
      </w:pPr>
      <w:r w:rsidRPr="00116A9C">
        <w:rPr>
          <w:rFonts w:ascii="Times New Roman" w:hAnsi="Times New Roman" w:cs="Times New Roman"/>
          <w:b/>
          <w:bCs/>
          <w:sz w:val="20"/>
          <w:szCs w:val="20"/>
        </w:rPr>
        <w:t>Fig</w:t>
      </w:r>
      <w:r w:rsidR="003E42BD">
        <w:rPr>
          <w:rFonts w:ascii="Times New Roman" w:hAnsi="Times New Roman" w:cs="Times New Roman"/>
          <w:b/>
          <w:bCs/>
          <w:sz w:val="20"/>
          <w:szCs w:val="20"/>
        </w:rPr>
        <w:t>ure</w:t>
      </w:r>
      <w:r w:rsidR="005B406B">
        <w:rPr>
          <w:rFonts w:ascii="Times New Roman" w:hAnsi="Times New Roman" w:cs="Times New Roman"/>
          <w:b/>
          <w:bCs/>
          <w:sz w:val="20"/>
          <w:szCs w:val="20"/>
        </w:rPr>
        <w:t xml:space="preserve">. </w:t>
      </w:r>
      <w:r w:rsidRPr="00116A9C">
        <w:rPr>
          <w:rFonts w:ascii="Times New Roman" w:hAnsi="Times New Roman" w:cs="Times New Roman"/>
          <w:b/>
          <w:bCs/>
          <w:sz w:val="20"/>
          <w:szCs w:val="20"/>
        </w:rPr>
        <w:t>S2.</w:t>
      </w:r>
      <w:r w:rsidRPr="00116A9C">
        <w:rPr>
          <w:rFonts w:ascii="Times New Roman" w:hAnsi="Times New Roman" w:cs="Times New Roman"/>
          <w:sz w:val="20"/>
          <w:szCs w:val="20"/>
        </w:rPr>
        <w:t xml:space="preserve"> </w:t>
      </w:r>
      <w:r w:rsidR="00143C26" w:rsidRPr="00116A9C">
        <w:rPr>
          <w:rFonts w:ascii="Times New Roman" w:hAnsi="Times New Roman" w:cs="Times New Roman"/>
          <w:sz w:val="20"/>
          <w:szCs w:val="20"/>
        </w:rPr>
        <w:t>Patterns of c</w:t>
      </w:r>
      <w:r w:rsidR="00D4044D" w:rsidRPr="00116A9C">
        <w:rPr>
          <w:rFonts w:ascii="Times New Roman" w:hAnsi="Times New Roman" w:cs="Times New Roman"/>
          <w:sz w:val="20"/>
          <w:szCs w:val="20"/>
        </w:rPr>
        <w:t>ross-domain an</w:t>
      </w:r>
      <w:r w:rsidR="00223824" w:rsidRPr="00116A9C">
        <w:rPr>
          <w:rFonts w:ascii="Times New Roman" w:hAnsi="Times New Roman" w:cs="Times New Roman"/>
          <w:sz w:val="20"/>
          <w:szCs w:val="20"/>
        </w:rPr>
        <w:t>d -compartment</w:t>
      </w:r>
      <w:r w:rsidR="00A53914" w:rsidRPr="00116A9C">
        <w:rPr>
          <w:rFonts w:ascii="Times New Roman" w:hAnsi="Times New Roman" w:cs="Times New Roman"/>
          <w:sz w:val="20"/>
          <w:szCs w:val="20"/>
        </w:rPr>
        <w:t>s interactions</w:t>
      </w:r>
      <w:r w:rsidR="00223824" w:rsidRPr="00116A9C">
        <w:rPr>
          <w:rFonts w:ascii="Times New Roman" w:hAnsi="Times New Roman" w:cs="Times New Roman"/>
          <w:sz w:val="20"/>
          <w:szCs w:val="20"/>
        </w:rPr>
        <w:t xml:space="preserve"> of</w:t>
      </w:r>
      <w:r w:rsidR="006D51B5" w:rsidRPr="00116A9C">
        <w:rPr>
          <w:rFonts w:ascii="Times New Roman" w:hAnsi="Times New Roman" w:cs="Times New Roman"/>
          <w:sz w:val="20"/>
          <w:szCs w:val="20"/>
        </w:rPr>
        <w:t xml:space="preserve"> archaea, bacteria and fungi</w:t>
      </w:r>
      <w:r w:rsidR="00A53914" w:rsidRPr="00116A9C">
        <w:rPr>
          <w:rFonts w:ascii="Times New Roman" w:hAnsi="Times New Roman" w:cs="Times New Roman"/>
          <w:sz w:val="20"/>
          <w:szCs w:val="20"/>
        </w:rPr>
        <w:t xml:space="preserve"> in (a) alpine wetland meadow, (b) alpine meadow</w:t>
      </w:r>
      <w:r w:rsidR="00116A9C" w:rsidRPr="00116A9C">
        <w:rPr>
          <w:rFonts w:ascii="Times New Roman" w:hAnsi="Times New Roman" w:cs="Times New Roman"/>
          <w:sz w:val="20"/>
          <w:szCs w:val="20"/>
        </w:rPr>
        <w:t>, and (c) degraded meadow.</w:t>
      </w:r>
    </w:p>
    <w:p w14:paraId="3EB126E3" w14:textId="77777777" w:rsidR="001E0C43" w:rsidRDefault="001E0C43" w:rsidP="001E0C43">
      <w:pPr>
        <w:jc w:val="center"/>
        <w:rPr>
          <w:rFonts w:ascii="Times New Roman" w:hAnsi="Times New Roman" w:cs="Times New Roman"/>
          <w:sz w:val="20"/>
          <w:szCs w:val="20"/>
        </w:rPr>
      </w:pPr>
      <w:r>
        <w:rPr>
          <w:rFonts w:ascii="Times New Roman" w:hAnsi="Times New Roman" w:cs="Times New Roman"/>
          <w:noProof/>
          <w:sz w:val="20"/>
          <w:szCs w:val="20"/>
        </w:rPr>
        <w:lastRenderedPageBreak/>
        <w:drawing>
          <wp:inline distT="0" distB="0" distL="0" distR="0" wp14:anchorId="7A3653B9" wp14:editId="190F6665">
            <wp:extent cx="7366802" cy="5577840"/>
            <wp:effectExtent l="0" t="0" r="5715" b="3810"/>
            <wp:docPr id="1386053618" name="Picture 3"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6053618" name="Picture 3" descr="A screenshot of a graph&#10;&#10;AI-generated content may be incorrect."/>
                    <pic:cNvPicPr/>
                  </pic:nvPicPr>
                  <pic:blipFill>
                    <a:blip r:embed="rId11"/>
                    <a:stretch>
                      <a:fillRect/>
                    </a:stretch>
                  </pic:blipFill>
                  <pic:spPr>
                    <a:xfrm>
                      <a:off x="0" y="0"/>
                      <a:ext cx="7366802" cy="5577840"/>
                    </a:xfrm>
                    <a:prstGeom prst="rect">
                      <a:avLst/>
                    </a:prstGeom>
                  </pic:spPr>
                </pic:pic>
              </a:graphicData>
            </a:graphic>
          </wp:inline>
        </w:drawing>
      </w:r>
    </w:p>
    <w:p w14:paraId="4D61BC93" w14:textId="281FEE29" w:rsidR="001E0C43" w:rsidRDefault="001E0C43" w:rsidP="001E0C43">
      <w:pPr>
        <w:jc w:val="center"/>
        <w:rPr>
          <w:rFonts w:ascii="Times New Roman" w:hAnsi="Times New Roman" w:cs="Times New Roman"/>
          <w:sz w:val="20"/>
          <w:szCs w:val="20"/>
        </w:rPr>
      </w:pPr>
      <w:r w:rsidRPr="00FB1471">
        <w:rPr>
          <w:rFonts w:ascii="Times New Roman" w:hAnsi="Times New Roman" w:cs="Times New Roman"/>
          <w:b/>
          <w:bCs/>
          <w:sz w:val="20"/>
          <w:szCs w:val="20"/>
        </w:rPr>
        <w:t>Fig</w:t>
      </w:r>
      <w:r w:rsidR="003E42BD">
        <w:rPr>
          <w:rFonts w:ascii="Times New Roman" w:hAnsi="Times New Roman" w:cs="Times New Roman"/>
          <w:b/>
          <w:bCs/>
          <w:sz w:val="20"/>
          <w:szCs w:val="20"/>
        </w:rPr>
        <w:t>ure</w:t>
      </w:r>
      <w:r w:rsidR="005B406B">
        <w:rPr>
          <w:rFonts w:ascii="Times New Roman" w:hAnsi="Times New Roman" w:cs="Times New Roman"/>
          <w:b/>
          <w:bCs/>
          <w:sz w:val="20"/>
          <w:szCs w:val="20"/>
        </w:rPr>
        <w:t xml:space="preserve">. </w:t>
      </w:r>
      <w:r w:rsidRPr="00FB1471">
        <w:rPr>
          <w:rFonts w:ascii="Times New Roman" w:hAnsi="Times New Roman" w:cs="Times New Roman"/>
          <w:b/>
          <w:bCs/>
          <w:sz w:val="20"/>
          <w:szCs w:val="20"/>
        </w:rPr>
        <w:t>S3.</w:t>
      </w:r>
      <w:r>
        <w:rPr>
          <w:rFonts w:ascii="Times New Roman" w:hAnsi="Times New Roman" w:cs="Times New Roman"/>
          <w:sz w:val="20"/>
          <w:szCs w:val="20"/>
        </w:rPr>
        <w:t xml:space="preserve"> </w:t>
      </w:r>
      <w:r w:rsidR="007B43C2">
        <w:rPr>
          <w:rFonts w:ascii="Times New Roman" w:hAnsi="Times New Roman" w:cs="Times New Roman"/>
          <w:sz w:val="20"/>
          <w:szCs w:val="20"/>
        </w:rPr>
        <w:t>Predicted means of network top</w:t>
      </w:r>
      <w:r w:rsidR="00F333B6">
        <w:rPr>
          <w:rFonts w:ascii="Times New Roman" w:hAnsi="Times New Roman" w:cs="Times New Roman"/>
          <w:sz w:val="20"/>
          <w:szCs w:val="20"/>
        </w:rPr>
        <w:t>ological matrices via multivariate mixed model using</w:t>
      </w:r>
      <w:r w:rsidR="00FB1471">
        <w:rPr>
          <w:rFonts w:ascii="Times New Roman" w:hAnsi="Times New Roman" w:cs="Times New Roman"/>
          <w:sz w:val="20"/>
          <w:szCs w:val="20"/>
        </w:rPr>
        <w:t xml:space="preserve"> Bayesian inference at 95% confidence intervals.</w:t>
      </w:r>
      <w:r>
        <w:rPr>
          <w:rFonts w:ascii="Times New Roman" w:hAnsi="Times New Roman" w:cs="Times New Roman"/>
          <w:sz w:val="20"/>
          <w:szCs w:val="20"/>
        </w:rPr>
        <w:br w:type="page"/>
      </w:r>
    </w:p>
    <w:p w14:paraId="365E1C13" w14:textId="4D46B4E8" w:rsidR="0016783A" w:rsidRDefault="00674220" w:rsidP="00206A82">
      <w:pPr>
        <w:jc w:val="center"/>
        <w:rPr>
          <w:rFonts w:ascii="Times New Roman" w:hAnsi="Times New Roman" w:cs="Times New Roman"/>
          <w:b/>
          <w:bCs/>
          <w:i/>
          <w:iCs/>
        </w:rPr>
      </w:pPr>
      <w:r>
        <w:rPr>
          <w:rFonts w:ascii="Times New Roman" w:hAnsi="Times New Roman" w:cs="Times New Roman"/>
          <w:b/>
          <w:bCs/>
          <w:i/>
          <w:iCs/>
          <w:noProof/>
        </w:rPr>
        <w:lastRenderedPageBreak/>
        <w:drawing>
          <wp:inline distT="0" distB="0" distL="0" distR="0" wp14:anchorId="32C4240E" wp14:editId="306C17B1">
            <wp:extent cx="8229600" cy="3968750"/>
            <wp:effectExtent l="0" t="0" r="0" b="0"/>
            <wp:docPr id="10234041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3404181" name="Picture 1023404181"/>
                    <pic:cNvPicPr/>
                  </pic:nvPicPr>
                  <pic:blipFill>
                    <a:blip r:embed="rId12"/>
                    <a:stretch>
                      <a:fillRect/>
                    </a:stretch>
                  </pic:blipFill>
                  <pic:spPr>
                    <a:xfrm>
                      <a:off x="0" y="0"/>
                      <a:ext cx="8229600" cy="3968750"/>
                    </a:xfrm>
                    <a:prstGeom prst="rect">
                      <a:avLst/>
                    </a:prstGeom>
                  </pic:spPr>
                </pic:pic>
              </a:graphicData>
            </a:graphic>
          </wp:inline>
        </w:drawing>
      </w:r>
    </w:p>
    <w:p w14:paraId="58BC957D" w14:textId="52A134F2" w:rsidR="002C5512" w:rsidRDefault="0016783A" w:rsidP="00E449D3">
      <w:pPr>
        <w:jc w:val="both"/>
        <w:rPr>
          <w:rFonts w:ascii="Times New Roman" w:hAnsi="Times New Roman" w:cs="Times New Roman"/>
          <w:color w:val="000000" w:themeColor="text1"/>
          <w:sz w:val="20"/>
          <w:szCs w:val="20"/>
        </w:rPr>
      </w:pPr>
      <w:r w:rsidRPr="002C5512">
        <w:rPr>
          <w:rFonts w:ascii="Times New Roman" w:hAnsi="Times New Roman" w:cs="Times New Roman"/>
          <w:b/>
          <w:bCs/>
          <w:sz w:val="20"/>
          <w:szCs w:val="20"/>
        </w:rPr>
        <w:t>Fig</w:t>
      </w:r>
      <w:r w:rsidR="003E42BD">
        <w:rPr>
          <w:rFonts w:ascii="Times New Roman" w:hAnsi="Times New Roman" w:cs="Times New Roman"/>
          <w:b/>
          <w:bCs/>
          <w:sz w:val="20"/>
          <w:szCs w:val="20"/>
        </w:rPr>
        <w:t>ure</w:t>
      </w:r>
      <w:r w:rsidR="005B406B">
        <w:rPr>
          <w:rFonts w:ascii="Times New Roman" w:hAnsi="Times New Roman" w:cs="Times New Roman"/>
          <w:b/>
          <w:bCs/>
          <w:sz w:val="20"/>
          <w:szCs w:val="20"/>
        </w:rPr>
        <w:t xml:space="preserve">. </w:t>
      </w:r>
      <w:r w:rsidRPr="002C5512">
        <w:rPr>
          <w:rFonts w:ascii="Times New Roman" w:hAnsi="Times New Roman" w:cs="Times New Roman"/>
          <w:b/>
          <w:bCs/>
          <w:sz w:val="20"/>
          <w:szCs w:val="20"/>
        </w:rPr>
        <w:t>S4</w:t>
      </w:r>
      <w:r w:rsidRPr="002C5512">
        <w:rPr>
          <w:rFonts w:ascii="Times New Roman" w:hAnsi="Times New Roman" w:cs="Times New Roman"/>
          <w:sz w:val="20"/>
          <w:szCs w:val="20"/>
        </w:rPr>
        <w:t>.</w:t>
      </w:r>
      <w:r w:rsidR="00FB1471" w:rsidRPr="002C5512">
        <w:rPr>
          <w:rFonts w:ascii="Times New Roman" w:hAnsi="Times New Roman" w:cs="Times New Roman"/>
          <w:sz w:val="20"/>
          <w:szCs w:val="20"/>
        </w:rPr>
        <w:t xml:space="preserve"> </w:t>
      </w:r>
      <w:r w:rsidR="00E449D3" w:rsidRPr="002C5512">
        <w:rPr>
          <w:rFonts w:ascii="Times New Roman" w:eastAsia="Times New Roman" w:hAnsi="Times New Roman" w:cs="Times New Roman"/>
          <w:iCs/>
          <w:color w:val="000000" w:themeColor="text1"/>
          <w:kern w:val="0"/>
          <w:sz w:val="20"/>
          <w:szCs w:val="20"/>
          <w:lang w:eastAsia="en-GB"/>
          <w14:ligatures w14:val="none"/>
        </w:rPr>
        <w:t xml:space="preserve">Variations in multifunctionality of </w:t>
      </w:r>
      <w:r w:rsidR="007557E7" w:rsidRPr="002C5512">
        <w:rPr>
          <w:rFonts w:ascii="Times New Roman" w:eastAsia="Times New Roman" w:hAnsi="Times New Roman" w:cs="Times New Roman"/>
          <w:iCs/>
          <w:color w:val="000000" w:themeColor="text1"/>
          <w:kern w:val="0"/>
          <w:sz w:val="20"/>
          <w:szCs w:val="20"/>
          <w:lang w:eastAsia="en-GB"/>
          <w14:ligatures w14:val="none"/>
        </w:rPr>
        <w:t xml:space="preserve">(a) </w:t>
      </w:r>
      <w:r w:rsidR="00E449D3" w:rsidRPr="002C5512">
        <w:rPr>
          <w:rFonts w:ascii="Times New Roman" w:eastAsia="Times New Roman" w:hAnsi="Times New Roman" w:cs="Times New Roman"/>
          <w:iCs/>
          <w:color w:val="000000" w:themeColor="text1"/>
          <w:kern w:val="0"/>
          <w:sz w:val="20"/>
          <w:szCs w:val="20"/>
          <w:lang w:eastAsia="en-GB"/>
          <w14:ligatures w14:val="none"/>
        </w:rPr>
        <w:t>bulk soil</w:t>
      </w:r>
      <w:r w:rsidR="007557E7" w:rsidRPr="002C5512">
        <w:rPr>
          <w:rFonts w:ascii="Times New Roman" w:eastAsia="Times New Roman" w:hAnsi="Times New Roman" w:cs="Times New Roman"/>
          <w:iCs/>
          <w:color w:val="000000" w:themeColor="text1"/>
          <w:kern w:val="0"/>
          <w:sz w:val="20"/>
          <w:szCs w:val="20"/>
          <w:lang w:eastAsia="en-GB"/>
          <w14:ligatures w14:val="none"/>
        </w:rPr>
        <w:t xml:space="preserve"> (Depth-I: 0-10 cm</w:t>
      </w:r>
      <w:r w:rsidR="006B3A65" w:rsidRPr="002C5512">
        <w:rPr>
          <w:rFonts w:ascii="Times New Roman" w:eastAsia="Times New Roman" w:hAnsi="Times New Roman" w:cs="Times New Roman"/>
          <w:iCs/>
          <w:color w:val="000000" w:themeColor="text1"/>
          <w:kern w:val="0"/>
          <w:sz w:val="20"/>
          <w:szCs w:val="20"/>
          <w:lang w:eastAsia="en-GB"/>
          <w14:ligatures w14:val="none"/>
        </w:rPr>
        <w:t xml:space="preserve"> and Depth-II: 10-20 cm), and (b) plant root compartments </w:t>
      </w:r>
      <w:r w:rsidR="00E449D3" w:rsidRPr="002C5512">
        <w:rPr>
          <w:rFonts w:ascii="Times New Roman" w:eastAsia="Times New Roman" w:hAnsi="Times New Roman" w:cs="Times New Roman"/>
          <w:iCs/>
          <w:color w:val="000000" w:themeColor="text1"/>
          <w:kern w:val="0"/>
          <w:sz w:val="20"/>
          <w:szCs w:val="20"/>
          <w:lang w:eastAsia="en-GB"/>
          <w14:ligatures w14:val="none"/>
        </w:rPr>
        <w:t>across grasslandification gradient</w:t>
      </w:r>
      <w:r w:rsidR="002B528E" w:rsidRPr="002C5512">
        <w:rPr>
          <w:rFonts w:ascii="Times New Roman" w:eastAsia="Times New Roman" w:hAnsi="Times New Roman" w:cs="Times New Roman"/>
          <w:iCs/>
          <w:color w:val="000000" w:themeColor="text1"/>
          <w:kern w:val="0"/>
          <w:sz w:val="20"/>
          <w:szCs w:val="20"/>
          <w:lang w:eastAsia="en-GB"/>
          <w14:ligatures w14:val="none"/>
        </w:rPr>
        <w:t xml:space="preserve"> sites </w:t>
      </w:r>
      <w:r w:rsidR="00BF382C" w:rsidRPr="002C5512">
        <w:rPr>
          <w:rFonts w:ascii="Times New Roman" w:hAnsi="Times New Roman" w:cs="Times New Roman"/>
          <w:color w:val="000000" w:themeColor="text1"/>
          <w:sz w:val="20"/>
          <w:szCs w:val="20"/>
        </w:rPr>
        <w:t>using pairwise Wilcoxon signed-rank tests with Benjamini-Hochberg correction for multiple comparisons</w:t>
      </w:r>
      <w:r w:rsidR="002C5512" w:rsidRPr="002C5512">
        <w:rPr>
          <w:rFonts w:ascii="Times New Roman" w:hAnsi="Times New Roman" w:cs="Times New Roman"/>
          <w:color w:val="000000" w:themeColor="text1"/>
          <w:sz w:val="20"/>
          <w:szCs w:val="20"/>
        </w:rPr>
        <w:t>.</w:t>
      </w:r>
    </w:p>
    <w:p w14:paraId="4F14A6D1" w14:textId="77777777" w:rsidR="002C5512" w:rsidRDefault="002C5512">
      <w:p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br w:type="page"/>
      </w:r>
    </w:p>
    <w:p w14:paraId="213D4E99" w14:textId="618DB033" w:rsidR="00E449D3" w:rsidRDefault="002C5512" w:rsidP="00E449D3">
      <w:pPr>
        <w:jc w:val="both"/>
        <w:rPr>
          <w:rFonts w:ascii="Times New Roman" w:eastAsia="Times New Roman" w:hAnsi="Times New Roman" w:cs="Times New Roman"/>
          <w:iCs/>
          <w:color w:val="000000" w:themeColor="text1"/>
          <w:kern w:val="0"/>
          <w:sz w:val="20"/>
          <w:szCs w:val="20"/>
          <w:lang w:eastAsia="en-GB"/>
          <w14:ligatures w14:val="none"/>
        </w:rPr>
      </w:pPr>
      <w:r>
        <w:rPr>
          <w:rFonts w:ascii="Times New Roman" w:eastAsia="Times New Roman" w:hAnsi="Times New Roman" w:cs="Times New Roman"/>
          <w:iCs/>
          <w:noProof/>
          <w:color w:val="000000" w:themeColor="text1"/>
          <w:kern w:val="0"/>
          <w:sz w:val="20"/>
          <w:szCs w:val="20"/>
        </w:rPr>
        <w:lastRenderedPageBreak/>
        <w:drawing>
          <wp:inline distT="0" distB="0" distL="0" distR="0" wp14:anchorId="13AD91E3" wp14:editId="76028384">
            <wp:extent cx="8229600" cy="4262755"/>
            <wp:effectExtent l="0" t="0" r="0" b="4445"/>
            <wp:docPr id="1862700751" name="Picture 5" descr="A diagram of different types of objec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2700751" name="Picture 5" descr="A diagram of different types of objects&#10;&#10;AI-generated content may be incorrect."/>
                    <pic:cNvPicPr/>
                  </pic:nvPicPr>
                  <pic:blipFill>
                    <a:blip r:embed="rId13"/>
                    <a:stretch>
                      <a:fillRect/>
                    </a:stretch>
                  </pic:blipFill>
                  <pic:spPr>
                    <a:xfrm>
                      <a:off x="0" y="0"/>
                      <a:ext cx="8229600" cy="4262755"/>
                    </a:xfrm>
                    <a:prstGeom prst="rect">
                      <a:avLst/>
                    </a:prstGeom>
                  </pic:spPr>
                </pic:pic>
              </a:graphicData>
            </a:graphic>
          </wp:inline>
        </w:drawing>
      </w:r>
    </w:p>
    <w:p w14:paraId="28EB61BE" w14:textId="440E4D67" w:rsidR="00C51B21" w:rsidRPr="00A35DFF" w:rsidRDefault="009275A4" w:rsidP="00A35DFF">
      <w:pPr>
        <w:jc w:val="both"/>
        <w:rPr>
          <w:rFonts w:ascii="Times New Roman" w:hAnsi="Times New Roman" w:cs="Times New Roman"/>
          <w:sz w:val="20"/>
          <w:szCs w:val="20"/>
        </w:rPr>
      </w:pPr>
      <w:r w:rsidRPr="00A35DFF">
        <w:rPr>
          <w:rFonts w:ascii="Times New Roman" w:eastAsia="Times New Roman" w:hAnsi="Times New Roman" w:cs="Times New Roman"/>
          <w:b/>
          <w:bCs/>
          <w:iCs/>
          <w:color w:val="000000" w:themeColor="text1"/>
          <w:kern w:val="0"/>
          <w:sz w:val="20"/>
          <w:szCs w:val="20"/>
          <w:lang w:eastAsia="en-GB"/>
          <w14:ligatures w14:val="none"/>
        </w:rPr>
        <w:t>Fig</w:t>
      </w:r>
      <w:r w:rsidR="003E42BD">
        <w:rPr>
          <w:rFonts w:ascii="Times New Roman" w:eastAsia="Times New Roman" w:hAnsi="Times New Roman" w:cs="Times New Roman"/>
          <w:b/>
          <w:bCs/>
          <w:iCs/>
          <w:color w:val="000000" w:themeColor="text1"/>
          <w:kern w:val="0"/>
          <w:sz w:val="20"/>
          <w:szCs w:val="20"/>
          <w:lang w:eastAsia="en-GB"/>
          <w14:ligatures w14:val="none"/>
        </w:rPr>
        <w:t>ure</w:t>
      </w:r>
      <w:r w:rsidR="005B406B">
        <w:rPr>
          <w:rFonts w:ascii="Times New Roman" w:eastAsia="Times New Roman" w:hAnsi="Times New Roman" w:cs="Times New Roman"/>
          <w:b/>
          <w:bCs/>
          <w:iCs/>
          <w:color w:val="000000" w:themeColor="text1"/>
          <w:kern w:val="0"/>
          <w:sz w:val="20"/>
          <w:szCs w:val="20"/>
          <w:lang w:eastAsia="en-GB"/>
          <w14:ligatures w14:val="none"/>
        </w:rPr>
        <w:t xml:space="preserve">. </w:t>
      </w:r>
      <w:r w:rsidRPr="00A35DFF">
        <w:rPr>
          <w:rFonts w:ascii="Times New Roman" w:eastAsia="Times New Roman" w:hAnsi="Times New Roman" w:cs="Times New Roman"/>
          <w:b/>
          <w:bCs/>
          <w:iCs/>
          <w:color w:val="000000" w:themeColor="text1"/>
          <w:kern w:val="0"/>
          <w:sz w:val="20"/>
          <w:szCs w:val="20"/>
          <w:lang w:eastAsia="en-GB"/>
          <w14:ligatures w14:val="none"/>
        </w:rPr>
        <w:t>S5.</w:t>
      </w:r>
      <w:r w:rsidRPr="00A35DFF">
        <w:rPr>
          <w:rFonts w:ascii="Times New Roman" w:eastAsia="Times New Roman" w:hAnsi="Times New Roman" w:cs="Times New Roman"/>
          <w:iCs/>
          <w:color w:val="000000" w:themeColor="text1"/>
          <w:kern w:val="0"/>
          <w:sz w:val="20"/>
          <w:szCs w:val="20"/>
          <w:lang w:eastAsia="en-GB"/>
          <w14:ligatures w14:val="none"/>
        </w:rPr>
        <w:t xml:space="preserve"> A priori structur</w:t>
      </w:r>
      <w:r w:rsidR="006D2B6D">
        <w:rPr>
          <w:rFonts w:ascii="Times New Roman" w:eastAsia="Times New Roman" w:hAnsi="Times New Roman" w:cs="Times New Roman"/>
          <w:iCs/>
          <w:color w:val="000000" w:themeColor="text1"/>
          <w:kern w:val="0"/>
          <w:sz w:val="20"/>
          <w:szCs w:val="20"/>
          <w:lang w:eastAsia="en-GB"/>
          <w14:ligatures w14:val="none"/>
        </w:rPr>
        <w:t>al</w:t>
      </w:r>
      <w:r w:rsidRPr="00A35DFF">
        <w:rPr>
          <w:rFonts w:ascii="Times New Roman" w:eastAsia="Times New Roman" w:hAnsi="Times New Roman" w:cs="Times New Roman"/>
          <w:iCs/>
          <w:color w:val="000000" w:themeColor="text1"/>
          <w:kern w:val="0"/>
          <w:sz w:val="20"/>
          <w:szCs w:val="20"/>
          <w:lang w:eastAsia="en-GB"/>
          <w14:ligatures w14:val="none"/>
        </w:rPr>
        <w:t xml:space="preserve"> equation models</w:t>
      </w:r>
      <w:r w:rsidR="007013B2" w:rsidRPr="00A35DFF">
        <w:rPr>
          <w:rFonts w:ascii="Times New Roman" w:eastAsia="Times New Roman" w:hAnsi="Times New Roman" w:cs="Times New Roman"/>
          <w:iCs/>
          <w:color w:val="000000" w:themeColor="text1"/>
          <w:kern w:val="0"/>
          <w:sz w:val="20"/>
          <w:szCs w:val="20"/>
          <w:lang w:eastAsia="en-GB"/>
          <w14:ligatures w14:val="none"/>
        </w:rPr>
        <w:t xml:space="preserve"> </w:t>
      </w:r>
      <w:r w:rsidR="006D2B6D">
        <w:rPr>
          <w:rFonts w:ascii="Times New Roman" w:eastAsia="Times New Roman" w:hAnsi="Times New Roman" w:cs="Times New Roman"/>
          <w:iCs/>
          <w:color w:val="000000" w:themeColor="text1"/>
          <w:kern w:val="0"/>
          <w:sz w:val="20"/>
          <w:szCs w:val="20"/>
          <w:lang w:eastAsia="en-GB"/>
          <w14:ligatures w14:val="none"/>
        </w:rPr>
        <w:t xml:space="preserve">(SEM) </w:t>
      </w:r>
      <w:r w:rsidR="007013B2" w:rsidRPr="00A35DFF">
        <w:rPr>
          <w:rFonts w:ascii="Times New Roman" w:hAnsi="Times New Roman" w:cs="Times New Roman"/>
          <w:sz w:val="20"/>
          <w:szCs w:val="20"/>
        </w:rPr>
        <w:t>for the influence of grasslandification gradients sites, soil depths, plant root compartments and causal relationships of soil chemistry, plant biomass, microbial biomass carbon/nitrogen and microbial richness on network attributes and multifunctionality in bulk soil (a), and (b) plant roots (rhizosphere and rhizoplane)</w:t>
      </w:r>
      <w:r w:rsidRPr="00A35DFF">
        <w:rPr>
          <w:rFonts w:ascii="Times New Roman" w:eastAsia="Times New Roman" w:hAnsi="Times New Roman" w:cs="Times New Roman"/>
          <w:iCs/>
          <w:color w:val="000000" w:themeColor="text1"/>
          <w:kern w:val="0"/>
          <w:sz w:val="20"/>
          <w:szCs w:val="20"/>
          <w:lang w:eastAsia="en-GB"/>
          <w14:ligatures w14:val="none"/>
        </w:rPr>
        <w:t>. The model hypothesizes that grasslandification gradient sites</w:t>
      </w:r>
      <w:r w:rsidR="00234295">
        <w:rPr>
          <w:rFonts w:ascii="Times New Roman" w:eastAsia="Times New Roman" w:hAnsi="Times New Roman" w:cs="Times New Roman"/>
          <w:iCs/>
          <w:color w:val="000000" w:themeColor="text1"/>
          <w:kern w:val="0"/>
          <w:sz w:val="20"/>
          <w:szCs w:val="20"/>
          <w:lang w:eastAsia="en-GB"/>
          <w14:ligatures w14:val="none"/>
        </w:rPr>
        <w:t xml:space="preserve"> </w:t>
      </w:r>
      <w:r w:rsidR="00CD7F5A" w:rsidRPr="00A35DFF">
        <w:rPr>
          <w:rFonts w:ascii="Times New Roman" w:hAnsi="Times New Roman" w:cs="Times New Roman"/>
          <w:color w:val="000000" w:themeColor="text1"/>
          <w:sz w:val="20"/>
          <w:szCs w:val="20"/>
        </w:rPr>
        <w:t>(1 = alpine wetland meadow, 2 = alpine meadow, 3 = degraded meadow), two depths (1 = 0-10 cm, 2 = 10-20 cm), and root compartments (1 = rhizosphere, 2 = rhizoplane)</w:t>
      </w:r>
      <w:r w:rsidR="00DD7413">
        <w:rPr>
          <w:rFonts w:ascii="Times New Roman" w:hAnsi="Times New Roman" w:cs="Times New Roman"/>
          <w:color w:val="000000" w:themeColor="text1"/>
          <w:sz w:val="20"/>
          <w:szCs w:val="20"/>
        </w:rPr>
        <w:t xml:space="preserve"> categorical-dummy coded variables </w:t>
      </w:r>
      <w:r w:rsidR="00CD7F5A" w:rsidRPr="00A35DFF">
        <w:rPr>
          <w:rFonts w:ascii="Times New Roman" w:hAnsi="Times New Roman" w:cs="Times New Roman"/>
          <w:color w:val="000000" w:themeColor="text1"/>
          <w:sz w:val="20"/>
          <w:szCs w:val="20"/>
        </w:rPr>
        <w:t>affect soil properties and plant biomass; soil properties and plant biomass then mediate microbial community responses; microbial communities, soil properties, and plant characteristics collectively drive SMF and network attributes</w:t>
      </w:r>
      <w:r w:rsidRPr="00A35DFF">
        <w:rPr>
          <w:rFonts w:ascii="Times New Roman" w:eastAsia="Times New Roman" w:hAnsi="Times New Roman" w:cs="Times New Roman"/>
          <w:iCs/>
          <w:color w:val="000000" w:themeColor="text1"/>
          <w:kern w:val="0"/>
          <w:sz w:val="20"/>
          <w:szCs w:val="20"/>
          <w:lang w:eastAsia="en-GB"/>
          <w14:ligatures w14:val="none"/>
        </w:rPr>
        <w:t xml:space="preserve">. </w:t>
      </w:r>
      <w:r w:rsidR="0005139E" w:rsidRPr="00A35DFF">
        <w:rPr>
          <w:rFonts w:ascii="Times New Roman" w:eastAsia="Times New Roman" w:hAnsi="Times New Roman" w:cs="Times New Roman"/>
          <w:iCs/>
          <w:color w:val="000000" w:themeColor="text1"/>
          <w:kern w:val="0"/>
          <w:sz w:val="20"/>
          <w:szCs w:val="20"/>
          <w:lang w:eastAsia="en-GB"/>
          <w14:ligatures w14:val="none"/>
        </w:rPr>
        <w:t>Soil chemistry, microbial biomass fractions, microbial richness and network attributes</w:t>
      </w:r>
      <w:r w:rsidR="00A35DFF">
        <w:rPr>
          <w:rFonts w:ascii="Times New Roman" w:hAnsi="Times New Roman" w:cs="Times New Roman"/>
          <w:sz w:val="20"/>
          <w:szCs w:val="20"/>
        </w:rPr>
        <w:t xml:space="preserve"> </w:t>
      </w:r>
      <w:r w:rsidRPr="00A35DFF">
        <w:rPr>
          <w:rFonts w:ascii="Times New Roman" w:eastAsia="Times New Roman" w:hAnsi="Times New Roman" w:cs="Times New Roman"/>
          <w:iCs/>
          <w:color w:val="000000" w:themeColor="text1"/>
          <w:kern w:val="0"/>
          <w:sz w:val="20"/>
          <w:szCs w:val="20"/>
          <w:lang w:eastAsia="en-GB"/>
          <w14:ligatures w14:val="none"/>
        </w:rPr>
        <w:t>are PCA-derived indices (PC1 &gt;50%) to avoid collinearity, and SMF is a composite response variable, ensuring no redundancy with predictors.</w:t>
      </w:r>
    </w:p>
    <w:p w14:paraId="50F9F28B" w14:textId="55BFC0AA" w:rsidR="00A31E53" w:rsidRPr="0016783A" w:rsidRDefault="00A31E53" w:rsidP="00206A82">
      <w:pPr>
        <w:jc w:val="center"/>
        <w:rPr>
          <w:rFonts w:ascii="Times New Roman" w:hAnsi="Times New Roman" w:cs="Times New Roman"/>
          <w:sz w:val="20"/>
          <w:szCs w:val="20"/>
        </w:rPr>
      </w:pPr>
      <w:r w:rsidRPr="0016783A">
        <w:rPr>
          <w:rFonts w:ascii="Times New Roman" w:hAnsi="Times New Roman" w:cs="Times New Roman"/>
        </w:rPr>
        <w:br w:type="page"/>
      </w:r>
    </w:p>
    <w:p w14:paraId="242EA352" w14:textId="65495065" w:rsidR="00B237E4" w:rsidRPr="003A3949" w:rsidRDefault="00B237E4" w:rsidP="00B237E4">
      <w:pPr>
        <w:keepNext/>
        <w:spacing w:after="200" w:line="240" w:lineRule="auto"/>
        <w:rPr>
          <w:rFonts w:ascii="Times New Roman" w:hAnsi="Times New Roman" w:cs="Times New Roman"/>
        </w:rPr>
      </w:pPr>
      <w:r w:rsidRPr="003A3949">
        <w:rPr>
          <w:rFonts w:ascii="Times New Roman" w:hAnsi="Times New Roman" w:cs="Times New Roman"/>
          <w:b/>
          <w:bCs/>
        </w:rPr>
        <w:lastRenderedPageBreak/>
        <w:t>Table S</w:t>
      </w:r>
      <w:r w:rsidR="00CC0D72" w:rsidRPr="003A3949">
        <w:rPr>
          <w:rFonts w:ascii="Times New Roman" w:hAnsi="Times New Roman" w:cs="Times New Roman"/>
          <w:b/>
          <w:bCs/>
        </w:rPr>
        <w:t>1</w:t>
      </w:r>
      <w:r w:rsidR="00CC0D72" w:rsidRPr="003A3949">
        <w:rPr>
          <w:rFonts w:ascii="Times New Roman" w:hAnsi="Times New Roman" w:cs="Times New Roman"/>
        </w:rPr>
        <w:t>.</w:t>
      </w:r>
      <w:r w:rsidR="00CC0D72">
        <w:rPr>
          <w:rFonts w:ascii="Times New Roman" w:hAnsi="Times New Roman" w:cs="Times New Roman"/>
        </w:rPr>
        <w:t xml:space="preserve"> Distribution</w:t>
      </w:r>
      <w:r w:rsidR="0096393B">
        <w:rPr>
          <w:rFonts w:ascii="Times New Roman" w:hAnsi="Times New Roman" w:cs="Times New Roman"/>
        </w:rPr>
        <w:t xml:space="preserve"> and characteristics</w:t>
      </w:r>
      <w:r w:rsidRPr="003A3949">
        <w:rPr>
          <w:rFonts w:ascii="Times New Roman" w:hAnsi="Times New Roman" w:cs="Times New Roman"/>
        </w:rPr>
        <w:t xml:space="preserve"> of </w:t>
      </w:r>
      <w:r w:rsidR="00EE1FB3" w:rsidRPr="003A3949">
        <w:rPr>
          <w:rFonts w:ascii="Times New Roman" w:hAnsi="Times New Roman" w:cs="Times New Roman"/>
        </w:rPr>
        <w:t>sampling</w:t>
      </w:r>
      <w:r w:rsidRPr="003A3949">
        <w:rPr>
          <w:rFonts w:ascii="Times New Roman" w:hAnsi="Times New Roman" w:cs="Times New Roman"/>
        </w:rPr>
        <w:t xml:space="preserve"> sites.</w:t>
      </w:r>
    </w:p>
    <w:tbl>
      <w:tblPr>
        <w:tblStyle w:val="TableGrid1"/>
        <w:tblW w:w="5000" w:type="pct"/>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18"/>
        <w:gridCol w:w="1514"/>
        <w:gridCol w:w="1975"/>
        <w:gridCol w:w="1402"/>
        <w:gridCol w:w="5951"/>
      </w:tblGrid>
      <w:tr w:rsidR="00B237E4" w:rsidRPr="003A3949" w14:paraId="091FD366" w14:textId="77777777" w:rsidTr="00DA75C6">
        <w:tc>
          <w:tcPr>
            <w:tcW w:w="817" w:type="pct"/>
            <w:tcBorders>
              <w:bottom w:val="single" w:sz="4" w:space="0" w:color="auto"/>
            </w:tcBorders>
          </w:tcPr>
          <w:p w14:paraId="2C3C4234" w14:textId="77777777" w:rsidR="00B237E4" w:rsidRPr="003A3949" w:rsidRDefault="00B237E4" w:rsidP="00DA75C6">
            <w:pPr>
              <w:rPr>
                <w:rFonts w:ascii="Times New Roman" w:hAnsi="Times New Roman" w:cs="Times New Roman"/>
                <w:sz w:val="24"/>
                <w:szCs w:val="24"/>
              </w:rPr>
            </w:pPr>
            <w:r w:rsidRPr="003A3949">
              <w:rPr>
                <w:rFonts w:ascii="Times New Roman" w:hAnsi="Times New Roman" w:cs="Times New Roman"/>
                <w:sz w:val="24"/>
                <w:szCs w:val="24"/>
              </w:rPr>
              <w:t>Sampling sites</w:t>
            </w:r>
          </w:p>
        </w:tc>
        <w:tc>
          <w:tcPr>
            <w:tcW w:w="584" w:type="pct"/>
            <w:tcBorders>
              <w:bottom w:val="single" w:sz="4" w:space="0" w:color="auto"/>
            </w:tcBorders>
          </w:tcPr>
          <w:p w14:paraId="1EC48E53" w14:textId="77777777" w:rsidR="00B237E4" w:rsidRPr="003A3949" w:rsidRDefault="00B237E4" w:rsidP="00DA75C6">
            <w:pPr>
              <w:rPr>
                <w:rFonts w:ascii="Times New Roman" w:hAnsi="Times New Roman" w:cs="Times New Roman"/>
                <w:sz w:val="24"/>
                <w:szCs w:val="24"/>
              </w:rPr>
            </w:pPr>
            <w:r w:rsidRPr="003A3949">
              <w:rPr>
                <w:rFonts w:ascii="Times New Roman" w:hAnsi="Times New Roman" w:cs="Times New Roman"/>
                <w:sz w:val="24"/>
                <w:szCs w:val="24"/>
              </w:rPr>
              <w:t>Latitude (N)</w:t>
            </w:r>
          </w:p>
        </w:tc>
        <w:tc>
          <w:tcPr>
            <w:tcW w:w="762" w:type="pct"/>
            <w:tcBorders>
              <w:bottom w:val="single" w:sz="4" w:space="0" w:color="auto"/>
            </w:tcBorders>
          </w:tcPr>
          <w:p w14:paraId="7594B9ED" w14:textId="77777777" w:rsidR="00B237E4" w:rsidRPr="003A3949" w:rsidRDefault="00B237E4" w:rsidP="00DA75C6">
            <w:pPr>
              <w:rPr>
                <w:rFonts w:ascii="Times New Roman" w:hAnsi="Times New Roman" w:cs="Times New Roman"/>
                <w:sz w:val="24"/>
                <w:szCs w:val="24"/>
              </w:rPr>
            </w:pPr>
            <w:r w:rsidRPr="003A3949">
              <w:rPr>
                <w:rFonts w:ascii="Times New Roman" w:hAnsi="Times New Roman" w:cs="Times New Roman"/>
                <w:sz w:val="24"/>
                <w:szCs w:val="24"/>
              </w:rPr>
              <w:t xml:space="preserve">Longitude </w:t>
            </w:r>
          </w:p>
          <w:p w14:paraId="65ADA6A4" w14:textId="77777777" w:rsidR="00B237E4" w:rsidRPr="003A3949" w:rsidRDefault="00B237E4" w:rsidP="00DA75C6">
            <w:pPr>
              <w:rPr>
                <w:rFonts w:ascii="Times New Roman" w:hAnsi="Times New Roman" w:cs="Times New Roman"/>
                <w:sz w:val="24"/>
                <w:szCs w:val="24"/>
              </w:rPr>
            </w:pPr>
            <w:r w:rsidRPr="003A3949">
              <w:rPr>
                <w:rFonts w:ascii="Times New Roman" w:hAnsi="Times New Roman" w:cs="Times New Roman"/>
                <w:sz w:val="24"/>
                <w:szCs w:val="24"/>
              </w:rPr>
              <w:t>(E)</w:t>
            </w:r>
          </w:p>
        </w:tc>
        <w:tc>
          <w:tcPr>
            <w:tcW w:w="541" w:type="pct"/>
            <w:tcBorders>
              <w:bottom w:val="single" w:sz="4" w:space="0" w:color="auto"/>
            </w:tcBorders>
          </w:tcPr>
          <w:p w14:paraId="51DED0FF" w14:textId="77777777" w:rsidR="00B237E4" w:rsidRPr="003A3949" w:rsidRDefault="00B237E4" w:rsidP="00DA75C6">
            <w:pPr>
              <w:rPr>
                <w:rFonts w:ascii="Times New Roman" w:hAnsi="Times New Roman" w:cs="Times New Roman"/>
                <w:sz w:val="24"/>
                <w:szCs w:val="24"/>
              </w:rPr>
            </w:pPr>
            <w:r w:rsidRPr="003A3949">
              <w:rPr>
                <w:rFonts w:ascii="Times New Roman" w:hAnsi="Times New Roman" w:cs="Times New Roman"/>
                <w:sz w:val="24"/>
                <w:szCs w:val="24"/>
              </w:rPr>
              <w:t>Altitude (m)</w:t>
            </w:r>
          </w:p>
        </w:tc>
        <w:tc>
          <w:tcPr>
            <w:tcW w:w="2296" w:type="pct"/>
            <w:tcBorders>
              <w:bottom w:val="single" w:sz="4" w:space="0" w:color="auto"/>
            </w:tcBorders>
          </w:tcPr>
          <w:p w14:paraId="6C04A44B" w14:textId="77777777" w:rsidR="00B237E4" w:rsidRPr="003A3949" w:rsidRDefault="00B237E4" w:rsidP="00DA75C6">
            <w:pPr>
              <w:rPr>
                <w:rFonts w:ascii="Times New Roman" w:hAnsi="Times New Roman" w:cs="Times New Roman"/>
                <w:sz w:val="24"/>
                <w:szCs w:val="24"/>
              </w:rPr>
            </w:pPr>
            <w:r w:rsidRPr="003A3949">
              <w:rPr>
                <w:rFonts w:ascii="Times New Roman" w:hAnsi="Times New Roman" w:cs="Times New Roman"/>
                <w:sz w:val="24"/>
                <w:szCs w:val="24"/>
              </w:rPr>
              <w:t>Dominant plant species</w:t>
            </w:r>
          </w:p>
        </w:tc>
      </w:tr>
      <w:tr w:rsidR="00B237E4" w:rsidRPr="003A3949" w14:paraId="275CB366" w14:textId="77777777" w:rsidTr="00DA75C6">
        <w:trPr>
          <w:trHeight w:val="710"/>
        </w:trPr>
        <w:tc>
          <w:tcPr>
            <w:tcW w:w="817" w:type="pct"/>
            <w:tcBorders>
              <w:top w:val="single" w:sz="4" w:space="0" w:color="auto"/>
            </w:tcBorders>
          </w:tcPr>
          <w:p w14:paraId="24FDB72A" w14:textId="77777777" w:rsidR="00B237E4" w:rsidRPr="003A3949" w:rsidRDefault="00B237E4" w:rsidP="00DA75C6">
            <w:pPr>
              <w:rPr>
                <w:rFonts w:ascii="Times New Roman" w:hAnsi="Times New Roman" w:cs="Times New Roman"/>
                <w:sz w:val="24"/>
                <w:szCs w:val="24"/>
              </w:rPr>
            </w:pPr>
            <w:r w:rsidRPr="003A3949">
              <w:rPr>
                <w:rFonts w:ascii="Times New Roman" w:hAnsi="Times New Roman" w:cs="Times New Roman"/>
                <w:sz w:val="24"/>
                <w:szCs w:val="24"/>
              </w:rPr>
              <w:t>AWM</w:t>
            </w:r>
          </w:p>
        </w:tc>
        <w:tc>
          <w:tcPr>
            <w:tcW w:w="584" w:type="pct"/>
            <w:tcBorders>
              <w:top w:val="single" w:sz="4" w:space="0" w:color="auto"/>
            </w:tcBorders>
          </w:tcPr>
          <w:p w14:paraId="34688832" w14:textId="77777777" w:rsidR="00B237E4" w:rsidRPr="003A3949" w:rsidRDefault="00B237E4" w:rsidP="00DA75C6">
            <w:pPr>
              <w:rPr>
                <w:rFonts w:ascii="Times New Roman" w:hAnsi="Times New Roman" w:cs="Times New Roman"/>
                <w:sz w:val="24"/>
                <w:szCs w:val="24"/>
              </w:rPr>
            </w:pPr>
            <w:r w:rsidRPr="003A3949">
              <w:rPr>
                <w:rFonts w:ascii="Times New Roman" w:hAnsi="Times New Roman" w:cs="Times New Roman"/>
                <w:sz w:val="24"/>
                <w:szCs w:val="24"/>
              </w:rPr>
              <w:t>34°27ʹ</w:t>
            </w:r>
          </w:p>
        </w:tc>
        <w:tc>
          <w:tcPr>
            <w:tcW w:w="762" w:type="pct"/>
            <w:tcBorders>
              <w:top w:val="single" w:sz="4" w:space="0" w:color="auto"/>
            </w:tcBorders>
          </w:tcPr>
          <w:p w14:paraId="293DBA03" w14:textId="77777777" w:rsidR="00B237E4" w:rsidRPr="003A3949" w:rsidRDefault="00B237E4" w:rsidP="00DA75C6">
            <w:pPr>
              <w:rPr>
                <w:rFonts w:ascii="Times New Roman" w:hAnsi="Times New Roman" w:cs="Times New Roman"/>
                <w:sz w:val="24"/>
                <w:szCs w:val="24"/>
              </w:rPr>
            </w:pPr>
            <w:r w:rsidRPr="003A3949">
              <w:rPr>
                <w:rFonts w:ascii="Times New Roman" w:hAnsi="Times New Roman" w:cs="Times New Roman"/>
                <w:sz w:val="24"/>
                <w:szCs w:val="24"/>
              </w:rPr>
              <w:t>100°12ʹ</w:t>
            </w:r>
          </w:p>
        </w:tc>
        <w:tc>
          <w:tcPr>
            <w:tcW w:w="541" w:type="pct"/>
            <w:tcBorders>
              <w:top w:val="single" w:sz="4" w:space="0" w:color="auto"/>
            </w:tcBorders>
          </w:tcPr>
          <w:p w14:paraId="4015C262" w14:textId="77777777" w:rsidR="00B237E4" w:rsidRPr="003A3949" w:rsidRDefault="00B237E4" w:rsidP="00DA75C6">
            <w:pPr>
              <w:rPr>
                <w:rFonts w:ascii="Times New Roman" w:hAnsi="Times New Roman" w:cs="Times New Roman"/>
                <w:sz w:val="24"/>
                <w:szCs w:val="24"/>
              </w:rPr>
            </w:pPr>
            <w:r w:rsidRPr="003A3949">
              <w:rPr>
                <w:rFonts w:ascii="Times New Roman" w:hAnsi="Times New Roman" w:cs="Times New Roman"/>
                <w:sz w:val="24"/>
                <w:szCs w:val="24"/>
              </w:rPr>
              <w:t>3737</w:t>
            </w:r>
          </w:p>
        </w:tc>
        <w:tc>
          <w:tcPr>
            <w:tcW w:w="2296" w:type="pct"/>
            <w:tcBorders>
              <w:top w:val="single" w:sz="4" w:space="0" w:color="auto"/>
            </w:tcBorders>
          </w:tcPr>
          <w:p w14:paraId="1DCEF369" w14:textId="77777777" w:rsidR="00B237E4" w:rsidRPr="003A3949" w:rsidRDefault="00B237E4" w:rsidP="00DA75C6">
            <w:pPr>
              <w:rPr>
                <w:rFonts w:ascii="Times New Roman" w:hAnsi="Times New Roman" w:cs="Times New Roman"/>
                <w:i/>
                <w:iCs/>
                <w:sz w:val="24"/>
                <w:szCs w:val="24"/>
              </w:rPr>
            </w:pPr>
            <w:r w:rsidRPr="003A3949">
              <w:rPr>
                <w:rFonts w:ascii="Times New Roman" w:hAnsi="Times New Roman" w:cs="Times New Roman"/>
                <w:i/>
                <w:iCs/>
                <w:sz w:val="24"/>
                <w:szCs w:val="24"/>
              </w:rPr>
              <w:t>Kobresia tibetica, Kobresia pygmaea, Kobresia humilis, Carex moorcroftii, Cremanthodium ellisii, Cremanthodium lineare, Caltha scaposa</w:t>
            </w:r>
          </w:p>
        </w:tc>
      </w:tr>
      <w:tr w:rsidR="00B237E4" w:rsidRPr="003A3949" w14:paraId="4060C735" w14:textId="77777777" w:rsidTr="00DA75C6">
        <w:trPr>
          <w:trHeight w:val="567"/>
        </w:trPr>
        <w:tc>
          <w:tcPr>
            <w:tcW w:w="817" w:type="pct"/>
          </w:tcPr>
          <w:p w14:paraId="2A5B28FF" w14:textId="77777777" w:rsidR="00B237E4" w:rsidRPr="003A3949" w:rsidRDefault="00B237E4" w:rsidP="00DA75C6">
            <w:pPr>
              <w:rPr>
                <w:rFonts w:ascii="Times New Roman" w:hAnsi="Times New Roman" w:cs="Times New Roman"/>
                <w:sz w:val="24"/>
                <w:szCs w:val="24"/>
              </w:rPr>
            </w:pPr>
            <w:r w:rsidRPr="003A3949">
              <w:rPr>
                <w:rFonts w:ascii="Times New Roman" w:hAnsi="Times New Roman" w:cs="Times New Roman"/>
                <w:sz w:val="24"/>
                <w:szCs w:val="24"/>
              </w:rPr>
              <w:t>AM</w:t>
            </w:r>
          </w:p>
        </w:tc>
        <w:tc>
          <w:tcPr>
            <w:tcW w:w="584" w:type="pct"/>
          </w:tcPr>
          <w:p w14:paraId="0640896B" w14:textId="77777777" w:rsidR="00B237E4" w:rsidRPr="003A3949" w:rsidRDefault="00B237E4" w:rsidP="00DA75C6">
            <w:pPr>
              <w:rPr>
                <w:rFonts w:ascii="Times New Roman" w:hAnsi="Times New Roman" w:cs="Times New Roman"/>
                <w:sz w:val="24"/>
                <w:szCs w:val="24"/>
              </w:rPr>
            </w:pPr>
            <w:r w:rsidRPr="003A3949">
              <w:rPr>
                <w:rFonts w:ascii="Times New Roman" w:hAnsi="Times New Roman" w:cs="Times New Roman"/>
                <w:sz w:val="24"/>
                <w:szCs w:val="24"/>
              </w:rPr>
              <w:t>34°19ʹ</w:t>
            </w:r>
          </w:p>
        </w:tc>
        <w:tc>
          <w:tcPr>
            <w:tcW w:w="762" w:type="pct"/>
          </w:tcPr>
          <w:p w14:paraId="74E48BFC" w14:textId="77777777" w:rsidR="00B237E4" w:rsidRPr="003A3949" w:rsidRDefault="00B237E4" w:rsidP="00DA75C6">
            <w:pPr>
              <w:rPr>
                <w:rFonts w:ascii="Times New Roman" w:hAnsi="Times New Roman" w:cs="Times New Roman"/>
                <w:sz w:val="24"/>
                <w:szCs w:val="24"/>
              </w:rPr>
            </w:pPr>
            <w:r w:rsidRPr="003A3949">
              <w:rPr>
                <w:rFonts w:ascii="Times New Roman" w:hAnsi="Times New Roman" w:cs="Times New Roman"/>
                <w:sz w:val="24"/>
                <w:szCs w:val="24"/>
              </w:rPr>
              <w:t>100°14ʹ</w:t>
            </w:r>
          </w:p>
        </w:tc>
        <w:tc>
          <w:tcPr>
            <w:tcW w:w="541" w:type="pct"/>
          </w:tcPr>
          <w:p w14:paraId="7EDB32A3" w14:textId="77777777" w:rsidR="00B237E4" w:rsidRPr="003A3949" w:rsidRDefault="00B237E4" w:rsidP="00DA75C6">
            <w:pPr>
              <w:rPr>
                <w:rFonts w:ascii="Times New Roman" w:hAnsi="Times New Roman" w:cs="Times New Roman"/>
                <w:sz w:val="24"/>
                <w:szCs w:val="24"/>
              </w:rPr>
            </w:pPr>
            <w:r w:rsidRPr="003A3949">
              <w:rPr>
                <w:rFonts w:ascii="Times New Roman" w:hAnsi="Times New Roman" w:cs="Times New Roman"/>
                <w:sz w:val="24"/>
                <w:szCs w:val="24"/>
              </w:rPr>
              <w:t>3938</w:t>
            </w:r>
          </w:p>
        </w:tc>
        <w:tc>
          <w:tcPr>
            <w:tcW w:w="2296" w:type="pct"/>
          </w:tcPr>
          <w:p w14:paraId="3A328D3A" w14:textId="77777777" w:rsidR="00B237E4" w:rsidRPr="003A3949" w:rsidRDefault="00B237E4" w:rsidP="00DA75C6">
            <w:pPr>
              <w:rPr>
                <w:rFonts w:ascii="Times New Roman" w:hAnsi="Times New Roman" w:cs="Times New Roman"/>
                <w:i/>
                <w:iCs/>
                <w:sz w:val="24"/>
                <w:szCs w:val="24"/>
              </w:rPr>
            </w:pPr>
            <w:r w:rsidRPr="003A3949">
              <w:rPr>
                <w:rFonts w:ascii="Times New Roman" w:hAnsi="Times New Roman" w:cs="Times New Roman"/>
                <w:i/>
                <w:iCs/>
                <w:sz w:val="24"/>
                <w:szCs w:val="24"/>
              </w:rPr>
              <w:t>Poa pratensis, Festuca rubra, Cremanthodium ellisii, Cremanthodium lineare, Caltha scaposa</w:t>
            </w:r>
          </w:p>
        </w:tc>
      </w:tr>
      <w:tr w:rsidR="00B237E4" w:rsidRPr="003A3949" w14:paraId="301180CC" w14:textId="77777777" w:rsidTr="00DA75C6">
        <w:tc>
          <w:tcPr>
            <w:tcW w:w="817" w:type="pct"/>
          </w:tcPr>
          <w:p w14:paraId="5BC70DA0" w14:textId="77777777" w:rsidR="00B237E4" w:rsidRPr="003A3949" w:rsidRDefault="00B237E4" w:rsidP="00DA75C6">
            <w:pPr>
              <w:rPr>
                <w:rFonts w:ascii="Times New Roman" w:hAnsi="Times New Roman" w:cs="Times New Roman"/>
                <w:sz w:val="24"/>
                <w:szCs w:val="24"/>
              </w:rPr>
            </w:pPr>
            <w:r w:rsidRPr="003A3949">
              <w:rPr>
                <w:rFonts w:ascii="Times New Roman" w:hAnsi="Times New Roman" w:cs="Times New Roman"/>
                <w:sz w:val="24"/>
                <w:szCs w:val="24"/>
              </w:rPr>
              <w:t>DM</w:t>
            </w:r>
          </w:p>
        </w:tc>
        <w:tc>
          <w:tcPr>
            <w:tcW w:w="584" w:type="pct"/>
          </w:tcPr>
          <w:p w14:paraId="7E629700" w14:textId="77777777" w:rsidR="00B237E4" w:rsidRPr="003A3949" w:rsidRDefault="00B237E4" w:rsidP="00DA75C6">
            <w:pPr>
              <w:rPr>
                <w:rFonts w:ascii="Times New Roman" w:hAnsi="Times New Roman" w:cs="Times New Roman"/>
                <w:sz w:val="24"/>
                <w:szCs w:val="24"/>
              </w:rPr>
            </w:pPr>
            <w:r w:rsidRPr="003A3949">
              <w:rPr>
                <w:rFonts w:ascii="Times New Roman" w:hAnsi="Times New Roman" w:cs="Times New Roman"/>
                <w:sz w:val="24"/>
                <w:szCs w:val="24"/>
              </w:rPr>
              <w:t>34°16ʹ</w:t>
            </w:r>
          </w:p>
        </w:tc>
        <w:tc>
          <w:tcPr>
            <w:tcW w:w="762" w:type="pct"/>
          </w:tcPr>
          <w:p w14:paraId="2747E013" w14:textId="77777777" w:rsidR="00B237E4" w:rsidRPr="003A3949" w:rsidRDefault="00B237E4" w:rsidP="00DA75C6">
            <w:pPr>
              <w:rPr>
                <w:rFonts w:ascii="Times New Roman" w:hAnsi="Times New Roman" w:cs="Times New Roman"/>
                <w:sz w:val="24"/>
                <w:szCs w:val="24"/>
              </w:rPr>
            </w:pPr>
            <w:r w:rsidRPr="003A3949">
              <w:rPr>
                <w:rFonts w:ascii="Times New Roman" w:hAnsi="Times New Roman" w:cs="Times New Roman"/>
                <w:sz w:val="24"/>
                <w:szCs w:val="24"/>
              </w:rPr>
              <w:t>100°17ʹ</w:t>
            </w:r>
          </w:p>
        </w:tc>
        <w:tc>
          <w:tcPr>
            <w:tcW w:w="541" w:type="pct"/>
          </w:tcPr>
          <w:p w14:paraId="0B6C0329" w14:textId="77777777" w:rsidR="00B237E4" w:rsidRPr="003A3949" w:rsidRDefault="00B237E4" w:rsidP="00DA75C6">
            <w:pPr>
              <w:rPr>
                <w:rFonts w:ascii="Times New Roman" w:hAnsi="Times New Roman" w:cs="Times New Roman"/>
                <w:sz w:val="24"/>
                <w:szCs w:val="24"/>
              </w:rPr>
            </w:pPr>
            <w:r w:rsidRPr="003A3949">
              <w:rPr>
                <w:rFonts w:ascii="Times New Roman" w:hAnsi="Times New Roman" w:cs="Times New Roman"/>
                <w:sz w:val="24"/>
                <w:szCs w:val="24"/>
              </w:rPr>
              <w:t>4134</w:t>
            </w:r>
          </w:p>
        </w:tc>
        <w:tc>
          <w:tcPr>
            <w:tcW w:w="2296" w:type="pct"/>
          </w:tcPr>
          <w:p w14:paraId="49C1EF98" w14:textId="77777777" w:rsidR="00B237E4" w:rsidRPr="003A3949" w:rsidRDefault="00B237E4" w:rsidP="00DA75C6">
            <w:pPr>
              <w:rPr>
                <w:rFonts w:ascii="Times New Roman" w:hAnsi="Times New Roman" w:cs="Times New Roman"/>
                <w:i/>
                <w:iCs/>
                <w:sz w:val="24"/>
                <w:szCs w:val="24"/>
              </w:rPr>
            </w:pPr>
            <w:r w:rsidRPr="003A3949">
              <w:rPr>
                <w:rFonts w:ascii="Times New Roman" w:hAnsi="Times New Roman" w:cs="Times New Roman"/>
                <w:i/>
                <w:iCs/>
                <w:sz w:val="24"/>
                <w:szCs w:val="24"/>
              </w:rPr>
              <w:t xml:space="preserve">Poa </w:t>
            </w:r>
            <w:proofErr w:type="spellStart"/>
            <w:r w:rsidRPr="003A3949">
              <w:rPr>
                <w:rFonts w:ascii="Times New Roman" w:hAnsi="Times New Roman" w:cs="Times New Roman"/>
                <w:i/>
                <w:iCs/>
                <w:sz w:val="24"/>
                <w:szCs w:val="24"/>
              </w:rPr>
              <w:t>Pratensis</w:t>
            </w:r>
            <w:proofErr w:type="spellEnd"/>
            <w:r w:rsidRPr="003A3949">
              <w:rPr>
                <w:rFonts w:ascii="Times New Roman" w:hAnsi="Times New Roman" w:cs="Times New Roman"/>
                <w:i/>
                <w:iCs/>
                <w:sz w:val="24"/>
                <w:szCs w:val="24"/>
              </w:rPr>
              <w:t xml:space="preserve">, </w:t>
            </w:r>
            <w:proofErr w:type="spellStart"/>
            <w:r w:rsidRPr="003A3949">
              <w:rPr>
                <w:rFonts w:ascii="Times New Roman" w:hAnsi="Times New Roman" w:cs="Times New Roman"/>
                <w:i/>
                <w:iCs/>
                <w:sz w:val="24"/>
                <w:szCs w:val="24"/>
              </w:rPr>
              <w:t>Festuca</w:t>
            </w:r>
            <w:proofErr w:type="spellEnd"/>
            <w:r w:rsidRPr="003A3949">
              <w:rPr>
                <w:rFonts w:ascii="Times New Roman" w:hAnsi="Times New Roman" w:cs="Times New Roman"/>
                <w:i/>
                <w:iCs/>
                <w:sz w:val="24"/>
                <w:szCs w:val="24"/>
              </w:rPr>
              <w:t xml:space="preserve"> </w:t>
            </w:r>
            <w:proofErr w:type="spellStart"/>
            <w:r w:rsidRPr="003A3949">
              <w:rPr>
                <w:rFonts w:ascii="Times New Roman" w:hAnsi="Times New Roman" w:cs="Times New Roman"/>
                <w:i/>
                <w:iCs/>
                <w:sz w:val="24"/>
                <w:szCs w:val="24"/>
              </w:rPr>
              <w:t>rubra</w:t>
            </w:r>
            <w:proofErr w:type="spellEnd"/>
            <w:r w:rsidRPr="003A3949">
              <w:rPr>
                <w:rFonts w:ascii="Times New Roman" w:hAnsi="Times New Roman" w:cs="Times New Roman"/>
                <w:i/>
                <w:iCs/>
                <w:sz w:val="24"/>
                <w:szCs w:val="24"/>
              </w:rPr>
              <w:t xml:space="preserve">, </w:t>
            </w:r>
            <w:proofErr w:type="spellStart"/>
            <w:r w:rsidRPr="003A3949">
              <w:rPr>
                <w:rFonts w:ascii="Times New Roman" w:hAnsi="Times New Roman" w:cs="Times New Roman"/>
                <w:i/>
                <w:iCs/>
                <w:sz w:val="24"/>
                <w:szCs w:val="24"/>
              </w:rPr>
              <w:t>Puccinellia</w:t>
            </w:r>
            <w:proofErr w:type="spellEnd"/>
            <w:r w:rsidRPr="003A3949">
              <w:rPr>
                <w:rFonts w:ascii="Times New Roman" w:hAnsi="Times New Roman" w:cs="Times New Roman"/>
                <w:i/>
                <w:iCs/>
                <w:sz w:val="24"/>
                <w:szCs w:val="24"/>
              </w:rPr>
              <w:t xml:space="preserve"> </w:t>
            </w:r>
            <w:proofErr w:type="spellStart"/>
            <w:r w:rsidRPr="003A3949">
              <w:rPr>
                <w:rFonts w:ascii="Times New Roman" w:hAnsi="Times New Roman" w:cs="Times New Roman"/>
                <w:i/>
                <w:iCs/>
                <w:sz w:val="24"/>
                <w:szCs w:val="24"/>
              </w:rPr>
              <w:t>tenuiflora</w:t>
            </w:r>
            <w:proofErr w:type="spellEnd"/>
          </w:p>
        </w:tc>
      </w:tr>
    </w:tbl>
    <w:p w14:paraId="2A86DF23" w14:textId="2DEB90E9" w:rsidR="00B237E4" w:rsidRPr="003A3949" w:rsidRDefault="00B237E4" w:rsidP="00B237E4">
      <w:pPr>
        <w:jc w:val="both"/>
        <w:rPr>
          <w:rFonts w:ascii="Times New Roman" w:hAnsi="Times New Roman" w:cs="Times New Roman"/>
        </w:rPr>
      </w:pPr>
      <w:r w:rsidRPr="003A3949">
        <w:rPr>
          <w:rFonts w:ascii="Times New Roman" w:hAnsi="Times New Roman" w:cs="Times New Roman"/>
        </w:rPr>
        <w:t xml:space="preserve">AWM: Alpine </w:t>
      </w:r>
      <w:r w:rsidR="003A3949" w:rsidRPr="003A3949">
        <w:rPr>
          <w:rFonts w:ascii="Times New Roman" w:hAnsi="Times New Roman" w:cs="Times New Roman"/>
        </w:rPr>
        <w:t>Wetland Meadow</w:t>
      </w:r>
      <w:r w:rsidRPr="003A3949">
        <w:rPr>
          <w:rFonts w:ascii="Times New Roman" w:hAnsi="Times New Roman" w:cs="Times New Roman"/>
        </w:rPr>
        <w:t xml:space="preserve">, AM: Alpine </w:t>
      </w:r>
      <w:r w:rsidR="003A3949" w:rsidRPr="003A3949">
        <w:rPr>
          <w:rFonts w:ascii="Times New Roman" w:hAnsi="Times New Roman" w:cs="Times New Roman"/>
        </w:rPr>
        <w:t>M</w:t>
      </w:r>
      <w:r w:rsidRPr="003A3949">
        <w:rPr>
          <w:rFonts w:ascii="Times New Roman" w:hAnsi="Times New Roman" w:cs="Times New Roman"/>
        </w:rPr>
        <w:t xml:space="preserve">eadow, DM: Degraded </w:t>
      </w:r>
      <w:r w:rsidR="003A3949" w:rsidRPr="003A3949">
        <w:rPr>
          <w:rFonts w:ascii="Times New Roman" w:hAnsi="Times New Roman" w:cs="Times New Roman"/>
        </w:rPr>
        <w:t>M</w:t>
      </w:r>
      <w:r w:rsidRPr="003A3949">
        <w:rPr>
          <w:rFonts w:ascii="Times New Roman" w:hAnsi="Times New Roman" w:cs="Times New Roman"/>
        </w:rPr>
        <w:t>eadow.</w:t>
      </w:r>
    </w:p>
    <w:p w14:paraId="37B503B2" w14:textId="77777777" w:rsidR="00B237E4" w:rsidRDefault="00B237E4" w:rsidP="00972D98">
      <w:pPr>
        <w:pStyle w:val="af0"/>
        <w:keepNext/>
        <w:spacing w:line="360" w:lineRule="auto"/>
        <w:rPr>
          <w:rFonts w:ascii="Times New Roman" w:hAnsi="Times New Roman" w:cs="Times New Roman"/>
          <w:b/>
          <w:bCs/>
          <w:i w:val="0"/>
          <w:iCs w:val="0"/>
          <w:color w:val="auto"/>
          <w:sz w:val="24"/>
          <w:szCs w:val="24"/>
        </w:rPr>
      </w:pPr>
    </w:p>
    <w:p w14:paraId="44BB0A64" w14:textId="21A7A6C1" w:rsidR="00163F33" w:rsidRPr="00972D98" w:rsidRDefault="00163F33" w:rsidP="00972D98">
      <w:pPr>
        <w:pStyle w:val="af0"/>
        <w:keepNext/>
        <w:spacing w:line="360" w:lineRule="auto"/>
        <w:rPr>
          <w:rFonts w:ascii="Times New Roman" w:hAnsi="Times New Roman" w:cs="Times New Roman"/>
          <w:i w:val="0"/>
          <w:iCs w:val="0"/>
          <w:color w:val="auto"/>
          <w:sz w:val="24"/>
          <w:szCs w:val="24"/>
        </w:rPr>
      </w:pPr>
      <w:r w:rsidRPr="00972D98">
        <w:rPr>
          <w:rFonts w:ascii="Times New Roman" w:hAnsi="Times New Roman" w:cs="Times New Roman"/>
          <w:b/>
          <w:bCs/>
          <w:i w:val="0"/>
          <w:iCs w:val="0"/>
          <w:color w:val="auto"/>
          <w:sz w:val="24"/>
          <w:szCs w:val="24"/>
        </w:rPr>
        <w:t>Table S2</w:t>
      </w:r>
      <w:r w:rsidRPr="00972D98">
        <w:rPr>
          <w:rFonts w:ascii="Times New Roman" w:hAnsi="Times New Roman" w:cs="Times New Roman"/>
          <w:i w:val="0"/>
          <w:iCs w:val="0"/>
          <w:color w:val="auto"/>
          <w:sz w:val="24"/>
          <w:szCs w:val="24"/>
        </w:rPr>
        <w:t>. Summary of sampling design and sample distribution.</w:t>
      </w:r>
    </w:p>
    <w:tbl>
      <w:tblPr>
        <w:tblStyle w:val="af"/>
        <w:tblW w:w="5000" w:type="pct"/>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78"/>
        <w:gridCol w:w="1097"/>
        <w:gridCol w:w="1287"/>
        <w:gridCol w:w="1030"/>
        <w:gridCol w:w="2192"/>
        <w:gridCol w:w="2469"/>
        <w:gridCol w:w="1707"/>
      </w:tblGrid>
      <w:tr w:rsidR="00163F33" w:rsidRPr="00972D98" w14:paraId="707C4C02" w14:textId="77777777" w:rsidTr="009D0EC5">
        <w:trPr>
          <w:jc w:val="center"/>
        </w:trPr>
        <w:tc>
          <w:tcPr>
            <w:tcW w:w="1235" w:type="pct"/>
            <w:tcBorders>
              <w:bottom w:val="single" w:sz="4" w:space="0" w:color="auto"/>
            </w:tcBorders>
          </w:tcPr>
          <w:p w14:paraId="568A7000" w14:textId="77777777" w:rsidR="00163F33" w:rsidRPr="00972D98" w:rsidRDefault="00163F33" w:rsidP="00972D98">
            <w:pPr>
              <w:spacing w:line="360" w:lineRule="auto"/>
              <w:rPr>
                <w:rFonts w:ascii="Times New Roman" w:hAnsi="Times New Roman" w:cs="Times New Roman"/>
              </w:rPr>
            </w:pPr>
            <w:r w:rsidRPr="00972D98">
              <w:rPr>
                <w:rFonts w:ascii="Times New Roman" w:hAnsi="Times New Roman" w:cs="Times New Roman"/>
              </w:rPr>
              <w:t>Site type</w:t>
            </w:r>
          </w:p>
        </w:tc>
        <w:tc>
          <w:tcPr>
            <w:tcW w:w="432" w:type="pct"/>
            <w:tcBorders>
              <w:bottom w:val="single" w:sz="4" w:space="0" w:color="auto"/>
            </w:tcBorders>
          </w:tcPr>
          <w:p w14:paraId="17F78964" w14:textId="77777777" w:rsidR="00163F33" w:rsidRPr="00972D98" w:rsidRDefault="00163F33" w:rsidP="00972D98">
            <w:pPr>
              <w:spacing w:line="360" w:lineRule="auto"/>
              <w:rPr>
                <w:rFonts w:ascii="Times New Roman" w:hAnsi="Times New Roman" w:cs="Times New Roman"/>
              </w:rPr>
            </w:pPr>
            <w:r w:rsidRPr="00972D98">
              <w:rPr>
                <w:rFonts w:ascii="Times New Roman" w:hAnsi="Times New Roman" w:cs="Times New Roman"/>
              </w:rPr>
              <w:t>Plots per site</w:t>
            </w:r>
          </w:p>
        </w:tc>
        <w:tc>
          <w:tcPr>
            <w:tcW w:w="850" w:type="pct"/>
            <w:gridSpan w:val="2"/>
          </w:tcPr>
          <w:p w14:paraId="0E5E8F8E" w14:textId="77777777" w:rsidR="00163F33" w:rsidRPr="00972D98" w:rsidRDefault="00163F33" w:rsidP="00972D98">
            <w:pPr>
              <w:spacing w:line="360" w:lineRule="auto"/>
              <w:rPr>
                <w:rFonts w:ascii="Times New Roman" w:hAnsi="Times New Roman" w:cs="Times New Roman"/>
              </w:rPr>
            </w:pPr>
            <w:r w:rsidRPr="00972D98">
              <w:rPr>
                <w:rFonts w:ascii="Times New Roman" w:hAnsi="Times New Roman" w:cs="Times New Roman"/>
              </w:rPr>
              <w:t>Bulk soil</w:t>
            </w:r>
          </w:p>
        </w:tc>
        <w:tc>
          <w:tcPr>
            <w:tcW w:w="1815" w:type="pct"/>
            <w:gridSpan w:val="2"/>
          </w:tcPr>
          <w:p w14:paraId="5CB60656" w14:textId="77777777" w:rsidR="00163F33" w:rsidRPr="00972D98" w:rsidRDefault="00163F33" w:rsidP="00972D98">
            <w:pPr>
              <w:spacing w:line="360" w:lineRule="auto"/>
              <w:rPr>
                <w:rFonts w:ascii="Times New Roman" w:hAnsi="Times New Roman" w:cs="Times New Roman"/>
              </w:rPr>
            </w:pPr>
            <w:r w:rsidRPr="00972D98">
              <w:rPr>
                <w:rFonts w:ascii="Times New Roman" w:hAnsi="Times New Roman" w:cs="Times New Roman"/>
              </w:rPr>
              <w:t>Plant-associated soil</w:t>
            </w:r>
          </w:p>
        </w:tc>
        <w:tc>
          <w:tcPr>
            <w:tcW w:w="667" w:type="pct"/>
            <w:tcBorders>
              <w:bottom w:val="single" w:sz="4" w:space="0" w:color="auto"/>
            </w:tcBorders>
          </w:tcPr>
          <w:p w14:paraId="4E1E0395" w14:textId="77777777" w:rsidR="00163F33" w:rsidRPr="00972D98" w:rsidRDefault="00163F33" w:rsidP="00972D98">
            <w:pPr>
              <w:spacing w:line="360" w:lineRule="auto"/>
              <w:rPr>
                <w:rFonts w:ascii="Times New Roman" w:hAnsi="Times New Roman" w:cs="Times New Roman"/>
              </w:rPr>
            </w:pPr>
            <w:r w:rsidRPr="00972D98">
              <w:rPr>
                <w:rFonts w:ascii="Times New Roman" w:hAnsi="Times New Roman" w:cs="Times New Roman"/>
              </w:rPr>
              <w:t>Total samples per site</w:t>
            </w:r>
          </w:p>
        </w:tc>
      </w:tr>
      <w:tr w:rsidR="00163F33" w:rsidRPr="00972D98" w14:paraId="431E084C" w14:textId="77777777" w:rsidTr="009D0EC5">
        <w:trPr>
          <w:jc w:val="center"/>
        </w:trPr>
        <w:tc>
          <w:tcPr>
            <w:tcW w:w="1235" w:type="pct"/>
            <w:tcBorders>
              <w:top w:val="single" w:sz="4" w:space="0" w:color="auto"/>
            </w:tcBorders>
          </w:tcPr>
          <w:p w14:paraId="6B7CE39B" w14:textId="77777777" w:rsidR="00163F33" w:rsidRPr="00972D98" w:rsidRDefault="00163F33" w:rsidP="00972D98">
            <w:pPr>
              <w:spacing w:line="360" w:lineRule="auto"/>
              <w:rPr>
                <w:rFonts w:ascii="Times New Roman" w:hAnsi="Times New Roman" w:cs="Times New Roman"/>
              </w:rPr>
            </w:pPr>
          </w:p>
        </w:tc>
        <w:tc>
          <w:tcPr>
            <w:tcW w:w="432" w:type="pct"/>
            <w:tcBorders>
              <w:top w:val="single" w:sz="4" w:space="0" w:color="auto"/>
            </w:tcBorders>
          </w:tcPr>
          <w:p w14:paraId="3134AD51" w14:textId="77777777" w:rsidR="00163F33" w:rsidRPr="00972D98" w:rsidRDefault="00163F33" w:rsidP="00972D98">
            <w:pPr>
              <w:spacing w:line="360" w:lineRule="auto"/>
              <w:rPr>
                <w:rFonts w:ascii="Times New Roman" w:hAnsi="Times New Roman" w:cs="Times New Roman"/>
              </w:rPr>
            </w:pPr>
          </w:p>
        </w:tc>
        <w:tc>
          <w:tcPr>
            <w:tcW w:w="505" w:type="pct"/>
            <w:tcBorders>
              <w:top w:val="single" w:sz="4" w:space="0" w:color="auto"/>
              <w:bottom w:val="single" w:sz="4" w:space="0" w:color="auto"/>
            </w:tcBorders>
          </w:tcPr>
          <w:p w14:paraId="4CE9C794" w14:textId="77777777" w:rsidR="00163F33" w:rsidRPr="00972D98" w:rsidRDefault="00163F33" w:rsidP="00972D98">
            <w:pPr>
              <w:spacing w:line="360" w:lineRule="auto"/>
              <w:rPr>
                <w:rFonts w:ascii="Times New Roman" w:hAnsi="Times New Roman" w:cs="Times New Roman"/>
              </w:rPr>
            </w:pPr>
            <w:r w:rsidRPr="00972D98">
              <w:rPr>
                <w:rFonts w:ascii="Times New Roman" w:hAnsi="Times New Roman" w:cs="Times New Roman"/>
              </w:rPr>
              <w:t>Depths</w:t>
            </w:r>
          </w:p>
        </w:tc>
        <w:tc>
          <w:tcPr>
            <w:tcW w:w="345" w:type="pct"/>
            <w:tcBorders>
              <w:top w:val="single" w:sz="4" w:space="0" w:color="auto"/>
              <w:bottom w:val="single" w:sz="4" w:space="0" w:color="auto"/>
            </w:tcBorders>
          </w:tcPr>
          <w:p w14:paraId="3F9A59B9" w14:textId="77777777" w:rsidR="00163F33" w:rsidRPr="00972D98" w:rsidRDefault="00163F33" w:rsidP="00972D98">
            <w:pPr>
              <w:spacing w:line="360" w:lineRule="auto"/>
              <w:rPr>
                <w:rFonts w:ascii="Times New Roman" w:hAnsi="Times New Roman" w:cs="Times New Roman"/>
              </w:rPr>
            </w:pPr>
            <w:r w:rsidRPr="00972D98">
              <w:rPr>
                <w:rFonts w:ascii="Times New Roman" w:hAnsi="Times New Roman" w:cs="Times New Roman"/>
              </w:rPr>
              <w:t>Samples</w:t>
            </w:r>
          </w:p>
        </w:tc>
        <w:tc>
          <w:tcPr>
            <w:tcW w:w="854" w:type="pct"/>
            <w:tcBorders>
              <w:top w:val="single" w:sz="4" w:space="0" w:color="auto"/>
              <w:bottom w:val="single" w:sz="4" w:space="0" w:color="auto"/>
            </w:tcBorders>
          </w:tcPr>
          <w:p w14:paraId="1F70E9B2" w14:textId="77777777" w:rsidR="00163F33" w:rsidRPr="00972D98" w:rsidRDefault="00163F33" w:rsidP="00972D98">
            <w:pPr>
              <w:spacing w:line="360" w:lineRule="auto"/>
              <w:rPr>
                <w:rFonts w:ascii="Times New Roman" w:hAnsi="Times New Roman" w:cs="Times New Roman"/>
              </w:rPr>
            </w:pPr>
            <w:r w:rsidRPr="00972D98">
              <w:rPr>
                <w:rFonts w:ascii="Times New Roman" w:hAnsi="Times New Roman" w:cs="Times New Roman"/>
              </w:rPr>
              <w:t>Species</w:t>
            </w:r>
          </w:p>
        </w:tc>
        <w:tc>
          <w:tcPr>
            <w:tcW w:w="961" w:type="pct"/>
            <w:tcBorders>
              <w:top w:val="single" w:sz="4" w:space="0" w:color="auto"/>
              <w:bottom w:val="single" w:sz="4" w:space="0" w:color="auto"/>
            </w:tcBorders>
          </w:tcPr>
          <w:p w14:paraId="49C22330" w14:textId="77777777" w:rsidR="00163F33" w:rsidRPr="00972D98" w:rsidRDefault="00163F33" w:rsidP="00972D98">
            <w:pPr>
              <w:spacing w:line="360" w:lineRule="auto"/>
              <w:rPr>
                <w:rFonts w:ascii="Times New Roman" w:hAnsi="Times New Roman" w:cs="Times New Roman"/>
              </w:rPr>
            </w:pPr>
            <w:r w:rsidRPr="00972D98">
              <w:rPr>
                <w:rFonts w:ascii="Times New Roman" w:hAnsi="Times New Roman" w:cs="Times New Roman"/>
              </w:rPr>
              <w:t>Compartments</w:t>
            </w:r>
          </w:p>
        </w:tc>
        <w:tc>
          <w:tcPr>
            <w:tcW w:w="667" w:type="pct"/>
            <w:tcBorders>
              <w:top w:val="single" w:sz="4" w:space="0" w:color="auto"/>
            </w:tcBorders>
          </w:tcPr>
          <w:p w14:paraId="37CCB3E4" w14:textId="77777777" w:rsidR="00163F33" w:rsidRPr="00972D98" w:rsidRDefault="00163F33" w:rsidP="00972D98">
            <w:pPr>
              <w:spacing w:line="360" w:lineRule="auto"/>
              <w:rPr>
                <w:rFonts w:ascii="Times New Roman" w:hAnsi="Times New Roman" w:cs="Times New Roman"/>
              </w:rPr>
            </w:pPr>
          </w:p>
        </w:tc>
      </w:tr>
      <w:tr w:rsidR="00163F33" w:rsidRPr="00972D98" w14:paraId="50AD9DC7" w14:textId="77777777" w:rsidTr="009D0EC5">
        <w:trPr>
          <w:jc w:val="center"/>
        </w:trPr>
        <w:tc>
          <w:tcPr>
            <w:tcW w:w="1235" w:type="pct"/>
          </w:tcPr>
          <w:p w14:paraId="7231169C" w14:textId="77777777" w:rsidR="00163F33" w:rsidRPr="00972D98" w:rsidRDefault="00163F33" w:rsidP="00972D98">
            <w:pPr>
              <w:spacing w:line="360" w:lineRule="auto"/>
              <w:rPr>
                <w:rFonts w:ascii="Times New Roman" w:hAnsi="Times New Roman" w:cs="Times New Roman"/>
              </w:rPr>
            </w:pPr>
            <w:r w:rsidRPr="00972D98">
              <w:rPr>
                <w:rFonts w:ascii="Times New Roman" w:hAnsi="Times New Roman" w:cs="Times New Roman"/>
              </w:rPr>
              <w:t xml:space="preserve">Alpine wetland meadow </w:t>
            </w:r>
          </w:p>
          <w:p w14:paraId="603D580E" w14:textId="77777777" w:rsidR="00163F33" w:rsidRPr="00972D98" w:rsidRDefault="00163F33" w:rsidP="00972D98">
            <w:pPr>
              <w:spacing w:line="360" w:lineRule="auto"/>
              <w:rPr>
                <w:rFonts w:ascii="Times New Roman" w:hAnsi="Times New Roman" w:cs="Times New Roman"/>
              </w:rPr>
            </w:pPr>
            <w:r w:rsidRPr="00972D98">
              <w:rPr>
                <w:rFonts w:ascii="Times New Roman" w:hAnsi="Times New Roman" w:cs="Times New Roman"/>
                <w:i/>
                <w:iCs/>
              </w:rPr>
              <w:t>(Undisturbed wetland)</w:t>
            </w:r>
          </w:p>
        </w:tc>
        <w:tc>
          <w:tcPr>
            <w:tcW w:w="432" w:type="pct"/>
          </w:tcPr>
          <w:p w14:paraId="2C67F4D1" w14:textId="77777777" w:rsidR="00163F33" w:rsidRPr="00972D98" w:rsidRDefault="00163F33" w:rsidP="00972D98">
            <w:pPr>
              <w:spacing w:line="360" w:lineRule="auto"/>
              <w:rPr>
                <w:rFonts w:ascii="Times New Roman" w:hAnsi="Times New Roman" w:cs="Times New Roman"/>
              </w:rPr>
            </w:pPr>
            <w:r w:rsidRPr="00972D98">
              <w:rPr>
                <w:rFonts w:ascii="Times New Roman" w:hAnsi="Times New Roman" w:cs="Times New Roman"/>
              </w:rPr>
              <w:t>3</w:t>
            </w:r>
          </w:p>
        </w:tc>
        <w:tc>
          <w:tcPr>
            <w:tcW w:w="505" w:type="pct"/>
            <w:tcBorders>
              <w:top w:val="single" w:sz="4" w:space="0" w:color="auto"/>
            </w:tcBorders>
          </w:tcPr>
          <w:p w14:paraId="2B27C6B3" w14:textId="77777777" w:rsidR="00163F33" w:rsidRPr="00972D98" w:rsidRDefault="00163F33" w:rsidP="00972D98">
            <w:pPr>
              <w:spacing w:line="360" w:lineRule="auto"/>
              <w:rPr>
                <w:rFonts w:ascii="Times New Roman" w:hAnsi="Times New Roman" w:cs="Times New Roman"/>
              </w:rPr>
            </w:pPr>
            <w:r w:rsidRPr="00972D98">
              <w:rPr>
                <w:rFonts w:ascii="Times New Roman" w:hAnsi="Times New Roman" w:cs="Times New Roman"/>
              </w:rPr>
              <w:t>0-10, 10-20 cm</w:t>
            </w:r>
          </w:p>
        </w:tc>
        <w:tc>
          <w:tcPr>
            <w:tcW w:w="345" w:type="pct"/>
            <w:tcBorders>
              <w:top w:val="single" w:sz="4" w:space="0" w:color="auto"/>
            </w:tcBorders>
          </w:tcPr>
          <w:p w14:paraId="2FFE9386" w14:textId="77777777" w:rsidR="00163F33" w:rsidRPr="00972D98" w:rsidRDefault="00163F33" w:rsidP="00972D98">
            <w:pPr>
              <w:spacing w:line="360" w:lineRule="auto"/>
              <w:rPr>
                <w:rFonts w:ascii="Times New Roman" w:hAnsi="Times New Roman" w:cs="Times New Roman"/>
              </w:rPr>
            </w:pPr>
            <w:r w:rsidRPr="00972D98">
              <w:rPr>
                <w:rFonts w:ascii="Times New Roman" w:hAnsi="Times New Roman" w:cs="Times New Roman"/>
              </w:rPr>
              <w:t>36</w:t>
            </w:r>
          </w:p>
        </w:tc>
        <w:tc>
          <w:tcPr>
            <w:tcW w:w="854" w:type="pct"/>
            <w:tcBorders>
              <w:top w:val="single" w:sz="4" w:space="0" w:color="auto"/>
            </w:tcBorders>
          </w:tcPr>
          <w:p w14:paraId="546E54FE" w14:textId="77777777" w:rsidR="00163F33" w:rsidRPr="00972D98" w:rsidRDefault="00163F33" w:rsidP="00972D98">
            <w:pPr>
              <w:spacing w:line="360" w:lineRule="auto"/>
              <w:rPr>
                <w:rFonts w:ascii="Times New Roman" w:hAnsi="Times New Roman" w:cs="Times New Roman"/>
              </w:rPr>
            </w:pPr>
            <w:r w:rsidRPr="00972D98">
              <w:rPr>
                <w:rFonts w:ascii="Times New Roman" w:hAnsi="Times New Roman" w:cs="Times New Roman"/>
              </w:rPr>
              <w:t>3 species, 3 individuals each</w:t>
            </w:r>
          </w:p>
        </w:tc>
        <w:tc>
          <w:tcPr>
            <w:tcW w:w="961" w:type="pct"/>
            <w:tcBorders>
              <w:top w:val="single" w:sz="4" w:space="0" w:color="auto"/>
            </w:tcBorders>
          </w:tcPr>
          <w:p w14:paraId="27BF81E5" w14:textId="77777777" w:rsidR="00163F33" w:rsidRPr="00972D98" w:rsidRDefault="00163F33" w:rsidP="00972D98">
            <w:pPr>
              <w:spacing w:line="360" w:lineRule="auto"/>
              <w:rPr>
                <w:rFonts w:ascii="Times New Roman" w:hAnsi="Times New Roman" w:cs="Times New Roman"/>
              </w:rPr>
            </w:pPr>
            <w:r w:rsidRPr="00972D98">
              <w:rPr>
                <w:rFonts w:ascii="Times New Roman" w:hAnsi="Times New Roman" w:cs="Times New Roman"/>
              </w:rPr>
              <w:t>Rhizosphere: 27, rhizoplane: 27</w:t>
            </w:r>
          </w:p>
        </w:tc>
        <w:tc>
          <w:tcPr>
            <w:tcW w:w="667" w:type="pct"/>
          </w:tcPr>
          <w:p w14:paraId="78E6FE10" w14:textId="77777777" w:rsidR="00163F33" w:rsidRPr="00972D98" w:rsidRDefault="00163F33" w:rsidP="00972D98">
            <w:pPr>
              <w:spacing w:line="360" w:lineRule="auto"/>
              <w:rPr>
                <w:rFonts w:ascii="Times New Roman" w:hAnsi="Times New Roman" w:cs="Times New Roman"/>
              </w:rPr>
            </w:pPr>
            <w:r w:rsidRPr="00972D98">
              <w:rPr>
                <w:rFonts w:ascii="Times New Roman" w:hAnsi="Times New Roman" w:cs="Times New Roman"/>
              </w:rPr>
              <w:t>90</w:t>
            </w:r>
          </w:p>
        </w:tc>
      </w:tr>
      <w:tr w:rsidR="00163F33" w:rsidRPr="00972D98" w14:paraId="3FDB1915" w14:textId="77777777" w:rsidTr="009D0EC5">
        <w:trPr>
          <w:jc w:val="center"/>
        </w:trPr>
        <w:tc>
          <w:tcPr>
            <w:tcW w:w="1235" w:type="pct"/>
          </w:tcPr>
          <w:p w14:paraId="2F8ABFC6" w14:textId="77777777" w:rsidR="00163F33" w:rsidRPr="00972D98" w:rsidRDefault="00163F33" w:rsidP="00972D98">
            <w:pPr>
              <w:spacing w:line="360" w:lineRule="auto"/>
              <w:rPr>
                <w:rFonts w:ascii="Times New Roman" w:hAnsi="Times New Roman" w:cs="Times New Roman"/>
              </w:rPr>
            </w:pPr>
            <w:r w:rsidRPr="00972D98">
              <w:rPr>
                <w:rFonts w:ascii="Times New Roman" w:hAnsi="Times New Roman" w:cs="Times New Roman"/>
              </w:rPr>
              <w:t xml:space="preserve">Alpine meadow </w:t>
            </w:r>
          </w:p>
          <w:p w14:paraId="78EBD8A8" w14:textId="77777777" w:rsidR="00163F33" w:rsidRPr="00972D98" w:rsidRDefault="00163F33" w:rsidP="00972D98">
            <w:pPr>
              <w:spacing w:line="360" w:lineRule="auto"/>
              <w:rPr>
                <w:rFonts w:ascii="Times New Roman" w:hAnsi="Times New Roman" w:cs="Times New Roman"/>
              </w:rPr>
            </w:pPr>
            <w:r w:rsidRPr="00972D98">
              <w:rPr>
                <w:rFonts w:ascii="Times New Roman" w:hAnsi="Times New Roman" w:cs="Times New Roman"/>
                <w:i/>
                <w:iCs/>
              </w:rPr>
              <w:t>(Mixed vegetation)</w:t>
            </w:r>
          </w:p>
        </w:tc>
        <w:tc>
          <w:tcPr>
            <w:tcW w:w="432" w:type="pct"/>
          </w:tcPr>
          <w:p w14:paraId="0AE39B0C" w14:textId="77777777" w:rsidR="00163F33" w:rsidRPr="00972D98" w:rsidRDefault="00163F33" w:rsidP="00972D98">
            <w:pPr>
              <w:spacing w:line="360" w:lineRule="auto"/>
              <w:rPr>
                <w:rFonts w:ascii="Times New Roman" w:hAnsi="Times New Roman" w:cs="Times New Roman"/>
              </w:rPr>
            </w:pPr>
            <w:r w:rsidRPr="00972D98">
              <w:rPr>
                <w:rFonts w:ascii="Times New Roman" w:hAnsi="Times New Roman" w:cs="Times New Roman"/>
              </w:rPr>
              <w:t>3</w:t>
            </w:r>
          </w:p>
        </w:tc>
        <w:tc>
          <w:tcPr>
            <w:tcW w:w="505" w:type="pct"/>
          </w:tcPr>
          <w:p w14:paraId="58BFD221" w14:textId="77777777" w:rsidR="00163F33" w:rsidRPr="00972D98" w:rsidRDefault="00163F33" w:rsidP="00972D98">
            <w:pPr>
              <w:spacing w:line="360" w:lineRule="auto"/>
              <w:rPr>
                <w:rFonts w:ascii="Times New Roman" w:hAnsi="Times New Roman" w:cs="Times New Roman"/>
              </w:rPr>
            </w:pPr>
            <w:r w:rsidRPr="00972D98">
              <w:rPr>
                <w:rFonts w:ascii="Times New Roman" w:hAnsi="Times New Roman" w:cs="Times New Roman"/>
              </w:rPr>
              <w:t>0-10, 10-20 cm</w:t>
            </w:r>
          </w:p>
        </w:tc>
        <w:tc>
          <w:tcPr>
            <w:tcW w:w="345" w:type="pct"/>
          </w:tcPr>
          <w:p w14:paraId="51ED33B9" w14:textId="77777777" w:rsidR="00163F33" w:rsidRPr="00972D98" w:rsidRDefault="00163F33" w:rsidP="00972D98">
            <w:pPr>
              <w:spacing w:line="360" w:lineRule="auto"/>
              <w:rPr>
                <w:rFonts w:ascii="Times New Roman" w:hAnsi="Times New Roman" w:cs="Times New Roman"/>
              </w:rPr>
            </w:pPr>
            <w:r w:rsidRPr="00972D98">
              <w:rPr>
                <w:rFonts w:ascii="Times New Roman" w:hAnsi="Times New Roman" w:cs="Times New Roman"/>
              </w:rPr>
              <w:t>36</w:t>
            </w:r>
          </w:p>
        </w:tc>
        <w:tc>
          <w:tcPr>
            <w:tcW w:w="854" w:type="pct"/>
          </w:tcPr>
          <w:p w14:paraId="13E62417" w14:textId="77777777" w:rsidR="00163F33" w:rsidRPr="00972D98" w:rsidRDefault="00163F33" w:rsidP="00972D98">
            <w:pPr>
              <w:spacing w:line="360" w:lineRule="auto"/>
              <w:rPr>
                <w:rFonts w:ascii="Times New Roman" w:hAnsi="Times New Roman" w:cs="Times New Roman"/>
              </w:rPr>
            </w:pPr>
            <w:r w:rsidRPr="00972D98">
              <w:rPr>
                <w:rFonts w:ascii="Times New Roman" w:hAnsi="Times New Roman" w:cs="Times New Roman"/>
              </w:rPr>
              <w:t>3 species, 3 individuals each</w:t>
            </w:r>
          </w:p>
        </w:tc>
        <w:tc>
          <w:tcPr>
            <w:tcW w:w="961" w:type="pct"/>
          </w:tcPr>
          <w:p w14:paraId="7F033EB3" w14:textId="77777777" w:rsidR="00163F33" w:rsidRPr="00972D98" w:rsidRDefault="00163F33" w:rsidP="00972D98">
            <w:pPr>
              <w:spacing w:line="360" w:lineRule="auto"/>
              <w:rPr>
                <w:rFonts w:ascii="Times New Roman" w:hAnsi="Times New Roman" w:cs="Times New Roman"/>
              </w:rPr>
            </w:pPr>
            <w:r w:rsidRPr="00972D98">
              <w:rPr>
                <w:rFonts w:ascii="Times New Roman" w:hAnsi="Times New Roman" w:cs="Times New Roman"/>
              </w:rPr>
              <w:t>Rhizosphere: 27, rhizoplane: 27</w:t>
            </w:r>
          </w:p>
        </w:tc>
        <w:tc>
          <w:tcPr>
            <w:tcW w:w="667" w:type="pct"/>
          </w:tcPr>
          <w:p w14:paraId="3A8949A5" w14:textId="77777777" w:rsidR="00163F33" w:rsidRPr="00972D98" w:rsidRDefault="00163F33" w:rsidP="00972D98">
            <w:pPr>
              <w:spacing w:line="360" w:lineRule="auto"/>
              <w:rPr>
                <w:rFonts w:ascii="Times New Roman" w:hAnsi="Times New Roman" w:cs="Times New Roman"/>
              </w:rPr>
            </w:pPr>
            <w:r w:rsidRPr="00972D98">
              <w:rPr>
                <w:rFonts w:ascii="Times New Roman" w:hAnsi="Times New Roman" w:cs="Times New Roman"/>
              </w:rPr>
              <w:t>90</w:t>
            </w:r>
          </w:p>
        </w:tc>
      </w:tr>
      <w:tr w:rsidR="00163F33" w:rsidRPr="00972D98" w14:paraId="30D7603C" w14:textId="77777777" w:rsidTr="009D0EC5">
        <w:trPr>
          <w:jc w:val="center"/>
        </w:trPr>
        <w:tc>
          <w:tcPr>
            <w:tcW w:w="1235" w:type="pct"/>
            <w:tcBorders>
              <w:bottom w:val="single" w:sz="4" w:space="0" w:color="auto"/>
            </w:tcBorders>
          </w:tcPr>
          <w:p w14:paraId="535E01CF" w14:textId="77777777" w:rsidR="00163F33" w:rsidRPr="00972D98" w:rsidRDefault="00163F33" w:rsidP="00972D98">
            <w:pPr>
              <w:spacing w:line="360" w:lineRule="auto"/>
              <w:rPr>
                <w:rFonts w:ascii="Times New Roman" w:hAnsi="Times New Roman" w:cs="Times New Roman"/>
              </w:rPr>
            </w:pPr>
            <w:r w:rsidRPr="00972D98">
              <w:rPr>
                <w:rFonts w:ascii="Times New Roman" w:hAnsi="Times New Roman" w:cs="Times New Roman"/>
              </w:rPr>
              <w:t xml:space="preserve">Degraded meadow </w:t>
            </w:r>
          </w:p>
          <w:p w14:paraId="58785177" w14:textId="77777777" w:rsidR="00163F33" w:rsidRPr="00972D98" w:rsidRDefault="00163F33" w:rsidP="00972D98">
            <w:pPr>
              <w:spacing w:line="360" w:lineRule="auto"/>
              <w:rPr>
                <w:rFonts w:ascii="Times New Roman" w:hAnsi="Times New Roman" w:cs="Times New Roman"/>
              </w:rPr>
            </w:pPr>
            <w:r w:rsidRPr="00972D98">
              <w:rPr>
                <w:rFonts w:ascii="Times New Roman" w:hAnsi="Times New Roman" w:cs="Times New Roman"/>
                <w:i/>
                <w:iCs/>
              </w:rPr>
              <w:t>(Grassland dominated)</w:t>
            </w:r>
          </w:p>
        </w:tc>
        <w:tc>
          <w:tcPr>
            <w:tcW w:w="432" w:type="pct"/>
            <w:tcBorders>
              <w:bottom w:val="single" w:sz="4" w:space="0" w:color="auto"/>
            </w:tcBorders>
          </w:tcPr>
          <w:p w14:paraId="1ADA3852" w14:textId="77777777" w:rsidR="00163F33" w:rsidRPr="00972D98" w:rsidRDefault="00163F33" w:rsidP="00972D98">
            <w:pPr>
              <w:spacing w:line="360" w:lineRule="auto"/>
              <w:rPr>
                <w:rFonts w:ascii="Times New Roman" w:hAnsi="Times New Roman" w:cs="Times New Roman"/>
              </w:rPr>
            </w:pPr>
            <w:r w:rsidRPr="00972D98">
              <w:rPr>
                <w:rFonts w:ascii="Times New Roman" w:hAnsi="Times New Roman" w:cs="Times New Roman"/>
              </w:rPr>
              <w:t>3</w:t>
            </w:r>
          </w:p>
        </w:tc>
        <w:tc>
          <w:tcPr>
            <w:tcW w:w="505" w:type="pct"/>
            <w:tcBorders>
              <w:bottom w:val="single" w:sz="4" w:space="0" w:color="auto"/>
            </w:tcBorders>
          </w:tcPr>
          <w:p w14:paraId="40AF5F75" w14:textId="77777777" w:rsidR="00163F33" w:rsidRPr="00972D98" w:rsidRDefault="00163F33" w:rsidP="00972D98">
            <w:pPr>
              <w:spacing w:line="360" w:lineRule="auto"/>
              <w:rPr>
                <w:rFonts w:ascii="Times New Roman" w:hAnsi="Times New Roman" w:cs="Times New Roman"/>
              </w:rPr>
            </w:pPr>
            <w:r w:rsidRPr="00972D98">
              <w:rPr>
                <w:rFonts w:ascii="Times New Roman" w:hAnsi="Times New Roman" w:cs="Times New Roman"/>
              </w:rPr>
              <w:t>0-10, 10-20 cm</w:t>
            </w:r>
          </w:p>
        </w:tc>
        <w:tc>
          <w:tcPr>
            <w:tcW w:w="345" w:type="pct"/>
            <w:tcBorders>
              <w:bottom w:val="single" w:sz="4" w:space="0" w:color="auto"/>
            </w:tcBorders>
          </w:tcPr>
          <w:p w14:paraId="22EDD1CA" w14:textId="77777777" w:rsidR="00163F33" w:rsidRPr="00972D98" w:rsidRDefault="00163F33" w:rsidP="00972D98">
            <w:pPr>
              <w:spacing w:line="360" w:lineRule="auto"/>
              <w:rPr>
                <w:rFonts w:ascii="Times New Roman" w:hAnsi="Times New Roman" w:cs="Times New Roman"/>
              </w:rPr>
            </w:pPr>
            <w:r w:rsidRPr="00972D98">
              <w:rPr>
                <w:rFonts w:ascii="Times New Roman" w:hAnsi="Times New Roman" w:cs="Times New Roman"/>
              </w:rPr>
              <w:t>36</w:t>
            </w:r>
          </w:p>
        </w:tc>
        <w:tc>
          <w:tcPr>
            <w:tcW w:w="854" w:type="pct"/>
            <w:tcBorders>
              <w:bottom w:val="single" w:sz="4" w:space="0" w:color="auto"/>
            </w:tcBorders>
          </w:tcPr>
          <w:p w14:paraId="1895F466" w14:textId="77777777" w:rsidR="00163F33" w:rsidRPr="00972D98" w:rsidRDefault="00163F33" w:rsidP="00972D98">
            <w:pPr>
              <w:spacing w:line="360" w:lineRule="auto"/>
              <w:rPr>
                <w:rFonts w:ascii="Times New Roman" w:hAnsi="Times New Roman" w:cs="Times New Roman"/>
              </w:rPr>
            </w:pPr>
            <w:r w:rsidRPr="00972D98">
              <w:rPr>
                <w:rFonts w:ascii="Times New Roman" w:hAnsi="Times New Roman" w:cs="Times New Roman"/>
              </w:rPr>
              <w:t>3 species, 3 individuals each</w:t>
            </w:r>
          </w:p>
        </w:tc>
        <w:tc>
          <w:tcPr>
            <w:tcW w:w="961" w:type="pct"/>
            <w:tcBorders>
              <w:bottom w:val="single" w:sz="4" w:space="0" w:color="auto"/>
            </w:tcBorders>
          </w:tcPr>
          <w:p w14:paraId="4BCDA181" w14:textId="77777777" w:rsidR="00163F33" w:rsidRPr="00972D98" w:rsidRDefault="00163F33" w:rsidP="00972D98">
            <w:pPr>
              <w:spacing w:line="360" w:lineRule="auto"/>
              <w:rPr>
                <w:rFonts w:ascii="Times New Roman" w:hAnsi="Times New Roman" w:cs="Times New Roman"/>
              </w:rPr>
            </w:pPr>
            <w:r w:rsidRPr="00972D98">
              <w:rPr>
                <w:rFonts w:ascii="Times New Roman" w:hAnsi="Times New Roman" w:cs="Times New Roman"/>
              </w:rPr>
              <w:t>Rhizosphere: 27, rhizoplane: 27</w:t>
            </w:r>
          </w:p>
        </w:tc>
        <w:tc>
          <w:tcPr>
            <w:tcW w:w="667" w:type="pct"/>
            <w:tcBorders>
              <w:bottom w:val="single" w:sz="4" w:space="0" w:color="auto"/>
            </w:tcBorders>
          </w:tcPr>
          <w:p w14:paraId="2AB9B166" w14:textId="77777777" w:rsidR="00163F33" w:rsidRPr="00972D98" w:rsidRDefault="00163F33" w:rsidP="00972D98">
            <w:pPr>
              <w:spacing w:line="360" w:lineRule="auto"/>
              <w:rPr>
                <w:rFonts w:ascii="Times New Roman" w:hAnsi="Times New Roman" w:cs="Times New Roman"/>
              </w:rPr>
            </w:pPr>
            <w:r w:rsidRPr="00972D98">
              <w:rPr>
                <w:rFonts w:ascii="Times New Roman" w:hAnsi="Times New Roman" w:cs="Times New Roman"/>
              </w:rPr>
              <w:t>90</w:t>
            </w:r>
          </w:p>
        </w:tc>
      </w:tr>
      <w:tr w:rsidR="00163F33" w:rsidRPr="00972D98" w14:paraId="29B6BFB3" w14:textId="77777777" w:rsidTr="009D0EC5">
        <w:trPr>
          <w:jc w:val="center"/>
        </w:trPr>
        <w:tc>
          <w:tcPr>
            <w:tcW w:w="1235" w:type="pct"/>
            <w:tcBorders>
              <w:top w:val="single" w:sz="4" w:space="0" w:color="auto"/>
            </w:tcBorders>
          </w:tcPr>
          <w:p w14:paraId="5193B0E4" w14:textId="77777777" w:rsidR="00163F33" w:rsidRPr="00972D98" w:rsidRDefault="00163F33" w:rsidP="00972D98">
            <w:pPr>
              <w:spacing w:line="360" w:lineRule="auto"/>
              <w:rPr>
                <w:rFonts w:ascii="Times New Roman" w:hAnsi="Times New Roman" w:cs="Times New Roman"/>
              </w:rPr>
            </w:pPr>
            <w:r w:rsidRPr="00972D98">
              <w:rPr>
                <w:rFonts w:ascii="Times New Roman" w:hAnsi="Times New Roman" w:cs="Times New Roman"/>
              </w:rPr>
              <w:t>Total</w:t>
            </w:r>
          </w:p>
        </w:tc>
        <w:tc>
          <w:tcPr>
            <w:tcW w:w="432" w:type="pct"/>
            <w:tcBorders>
              <w:top w:val="single" w:sz="4" w:space="0" w:color="auto"/>
            </w:tcBorders>
          </w:tcPr>
          <w:p w14:paraId="29F60587" w14:textId="77777777" w:rsidR="00163F33" w:rsidRPr="00972D98" w:rsidRDefault="00163F33" w:rsidP="00972D98">
            <w:pPr>
              <w:spacing w:line="360" w:lineRule="auto"/>
              <w:rPr>
                <w:rFonts w:ascii="Times New Roman" w:hAnsi="Times New Roman" w:cs="Times New Roman"/>
              </w:rPr>
            </w:pPr>
            <w:r w:rsidRPr="00972D98">
              <w:rPr>
                <w:rFonts w:ascii="Times New Roman" w:hAnsi="Times New Roman" w:cs="Times New Roman"/>
              </w:rPr>
              <w:t>9</w:t>
            </w:r>
          </w:p>
        </w:tc>
        <w:tc>
          <w:tcPr>
            <w:tcW w:w="505" w:type="pct"/>
            <w:tcBorders>
              <w:top w:val="single" w:sz="4" w:space="0" w:color="auto"/>
            </w:tcBorders>
          </w:tcPr>
          <w:p w14:paraId="5E3ED8B1" w14:textId="77777777" w:rsidR="00163F33" w:rsidRPr="00972D98" w:rsidRDefault="00163F33" w:rsidP="00972D98">
            <w:pPr>
              <w:spacing w:line="360" w:lineRule="auto"/>
              <w:rPr>
                <w:rFonts w:ascii="Times New Roman" w:hAnsi="Times New Roman" w:cs="Times New Roman"/>
              </w:rPr>
            </w:pPr>
            <w:r w:rsidRPr="00972D98">
              <w:rPr>
                <w:rFonts w:ascii="Times New Roman" w:hAnsi="Times New Roman" w:cs="Times New Roman"/>
              </w:rPr>
              <w:t>2-depths</w:t>
            </w:r>
          </w:p>
        </w:tc>
        <w:tc>
          <w:tcPr>
            <w:tcW w:w="345" w:type="pct"/>
            <w:tcBorders>
              <w:top w:val="single" w:sz="4" w:space="0" w:color="auto"/>
            </w:tcBorders>
          </w:tcPr>
          <w:p w14:paraId="2C0BF789" w14:textId="77777777" w:rsidR="00163F33" w:rsidRPr="00972D98" w:rsidRDefault="00163F33" w:rsidP="00972D98">
            <w:pPr>
              <w:spacing w:line="360" w:lineRule="auto"/>
              <w:rPr>
                <w:rFonts w:ascii="Times New Roman" w:hAnsi="Times New Roman" w:cs="Times New Roman"/>
              </w:rPr>
            </w:pPr>
            <w:r w:rsidRPr="00972D98">
              <w:rPr>
                <w:rFonts w:ascii="Times New Roman" w:hAnsi="Times New Roman" w:cs="Times New Roman"/>
              </w:rPr>
              <w:t>108</w:t>
            </w:r>
          </w:p>
        </w:tc>
        <w:tc>
          <w:tcPr>
            <w:tcW w:w="854" w:type="pct"/>
            <w:tcBorders>
              <w:top w:val="single" w:sz="4" w:space="0" w:color="auto"/>
            </w:tcBorders>
          </w:tcPr>
          <w:p w14:paraId="62241890" w14:textId="77777777" w:rsidR="00163F33" w:rsidRPr="00972D98" w:rsidRDefault="00163F33" w:rsidP="00972D98">
            <w:pPr>
              <w:spacing w:line="360" w:lineRule="auto"/>
              <w:rPr>
                <w:rFonts w:ascii="Times New Roman" w:hAnsi="Times New Roman" w:cs="Times New Roman"/>
              </w:rPr>
            </w:pPr>
            <w:r w:rsidRPr="00972D98">
              <w:rPr>
                <w:rFonts w:ascii="Times New Roman" w:hAnsi="Times New Roman" w:cs="Times New Roman"/>
              </w:rPr>
              <w:t>9 species groups</w:t>
            </w:r>
          </w:p>
        </w:tc>
        <w:tc>
          <w:tcPr>
            <w:tcW w:w="961" w:type="pct"/>
            <w:tcBorders>
              <w:top w:val="single" w:sz="4" w:space="0" w:color="auto"/>
            </w:tcBorders>
          </w:tcPr>
          <w:p w14:paraId="1DCF2554" w14:textId="77777777" w:rsidR="00163F33" w:rsidRPr="00972D98" w:rsidRDefault="00163F33" w:rsidP="00972D98">
            <w:pPr>
              <w:spacing w:line="360" w:lineRule="auto"/>
              <w:rPr>
                <w:rFonts w:ascii="Times New Roman" w:hAnsi="Times New Roman" w:cs="Times New Roman"/>
              </w:rPr>
            </w:pPr>
            <w:r w:rsidRPr="00972D98">
              <w:rPr>
                <w:rFonts w:ascii="Times New Roman" w:hAnsi="Times New Roman" w:cs="Times New Roman"/>
              </w:rPr>
              <w:t>Rhizosphere: 81, rhizoplane: 81</w:t>
            </w:r>
          </w:p>
        </w:tc>
        <w:tc>
          <w:tcPr>
            <w:tcW w:w="667" w:type="pct"/>
            <w:tcBorders>
              <w:top w:val="single" w:sz="4" w:space="0" w:color="auto"/>
            </w:tcBorders>
          </w:tcPr>
          <w:p w14:paraId="2ED7D944" w14:textId="77777777" w:rsidR="00163F33" w:rsidRPr="00972D98" w:rsidRDefault="00163F33" w:rsidP="00972D98">
            <w:pPr>
              <w:spacing w:line="360" w:lineRule="auto"/>
              <w:rPr>
                <w:rFonts w:ascii="Times New Roman" w:hAnsi="Times New Roman" w:cs="Times New Roman"/>
              </w:rPr>
            </w:pPr>
            <w:r w:rsidRPr="00972D98">
              <w:rPr>
                <w:rFonts w:ascii="Times New Roman" w:hAnsi="Times New Roman" w:cs="Times New Roman"/>
              </w:rPr>
              <w:t>270</w:t>
            </w:r>
          </w:p>
        </w:tc>
      </w:tr>
    </w:tbl>
    <w:p w14:paraId="1A61312B" w14:textId="2BD0C84B" w:rsidR="00206A82" w:rsidRDefault="00206A82" w:rsidP="00972D98">
      <w:pPr>
        <w:spacing w:line="360" w:lineRule="auto"/>
        <w:jc w:val="both"/>
        <w:rPr>
          <w:rFonts w:ascii="Times New Roman" w:hAnsi="Times New Roman" w:cs="Times New Roman"/>
          <w:b/>
          <w:bCs/>
          <w:color w:val="000000" w:themeColor="text1"/>
        </w:rPr>
      </w:pPr>
    </w:p>
    <w:p w14:paraId="06C9AF37" w14:textId="57F47D34" w:rsidR="00070E9D" w:rsidRPr="003A3949" w:rsidRDefault="00070E9D" w:rsidP="00070E9D">
      <w:pPr>
        <w:widowControl w:val="0"/>
        <w:spacing w:before="120" w:after="120" w:line="240" w:lineRule="auto"/>
        <w:jc w:val="both"/>
        <w:rPr>
          <w:rFonts w:ascii="Times New Roman" w:eastAsia="Times New Roman" w:hAnsi="Times New Roman" w:cs="Times New Roman"/>
          <w:iCs/>
          <w:color w:val="000000" w:themeColor="text1"/>
          <w:kern w:val="0"/>
          <w:lang w:eastAsia="en-GB"/>
          <w14:ligatures w14:val="none"/>
        </w:rPr>
      </w:pPr>
      <w:bookmarkStart w:id="12" w:name="_Toc161614576"/>
      <w:bookmarkStart w:id="13" w:name="_Toc161614909"/>
      <w:bookmarkStart w:id="14" w:name="_Toc163451399"/>
      <w:r w:rsidRPr="003A3949">
        <w:rPr>
          <w:rFonts w:ascii="Times New Roman" w:eastAsia="Times New Roman" w:hAnsi="Times New Roman" w:cs="Times New Roman"/>
          <w:b/>
          <w:bCs/>
          <w:iCs/>
          <w:color w:val="000000" w:themeColor="text1"/>
          <w:kern w:val="0"/>
          <w:lang w:eastAsia="en-GB"/>
          <w14:ligatures w14:val="none"/>
        </w:rPr>
        <w:lastRenderedPageBreak/>
        <w:t>Table S3.</w:t>
      </w:r>
      <w:r w:rsidRPr="003A3949">
        <w:rPr>
          <w:rFonts w:ascii="Times New Roman" w:eastAsia="Times New Roman" w:hAnsi="Times New Roman" w:cs="Times New Roman"/>
          <w:iCs/>
          <w:color w:val="000000" w:themeColor="text1"/>
          <w:kern w:val="0"/>
          <w:lang w:eastAsia="en-GB"/>
          <w14:ligatures w14:val="none"/>
        </w:rPr>
        <w:t xml:space="preserve"> Characteristics of the bulk soil properties across grasslandification gradient sites and two depths.</w:t>
      </w:r>
      <w:bookmarkEnd w:id="12"/>
      <w:bookmarkEnd w:id="13"/>
      <w:bookmarkEnd w:id="14"/>
    </w:p>
    <w:tbl>
      <w:tblPr>
        <w:tblStyle w:val="TableGrid11"/>
        <w:tblW w:w="5000" w:type="pct"/>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3"/>
        <w:gridCol w:w="896"/>
        <w:gridCol w:w="1224"/>
        <w:gridCol w:w="1146"/>
        <w:gridCol w:w="1156"/>
        <w:gridCol w:w="1480"/>
        <w:gridCol w:w="1322"/>
        <w:gridCol w:w="1244"/>
        <w:gridCol w:w="1138"/>
        <w:gridCol w:w="1147"/>
        <w:gridCol w:w="1124"/>
      </w:tblGrid>
      <w:tr w:rsidR="00070E9D" w:rsidRPr="003A3949" w14:paraId="78DF0A34" w14:textId="77777777" w:rsidTr="00DA75C6">
        <w:trPr>
          <w:trHeight w:val="782"/>
        </w:trPr>
        <w:tc>
          <w:tcPr>
            <w:tcW w:w="382" w:type="pct"/>
            <w:tcBorders>
              <w:top w:val="single" w:sz="4" w:space="0" w:color="auto"/>
              <w:bottom w:val="single" w:sz="4" w:space="0" w:color="auto"/>
            </w:tcBorders>
            <w:vAlign w:val="center"/>
          </w:tcPr>
          <w:p w14:paraId="025375A0"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Soil depth</w:t>
            </w:r>
          </w:p>
        </w:tc>
        <w:tc>
          <w:tcPr>
            <w:tcW w:w="302" w:type="pct"/>
            <w:tcBorders>
              <w:top w:val="single" w:sz="4" w:space="0" w:color="auto"/>
              <w:bottom w:val="single" w:sz="4" w:space="0" w:color="auto"/>
            </w:tcBorders>
            <w:vAlign w:val="center"/>
          </w:tcPr>
          <w:p w14:paraId="56D427C8"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Sites</w:t>
            </w:r>
          </w:p>
        </w:tc>
        <w:tc>
          <w:tcPr>
            <w:tcW w:w="481" w:type="pct"/>
            <w:tcBorders>
              <w:top w:val="single" w:sz="4" w:space="0" w:color="auto"/>
              <w:bottom w:val="single" w:sz="4" w:space="0" w:color="auto"/>
            </w:tcBorders>
            <w:vAlign w:val="center"/>
          </w:tcPr>
          <w:p w14:paraId="24070764"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 xml:space="preserve">SOC </w:t>
            </w:r>
          </w:p>
          <w:p w14:paraId="3CB348BE"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(g/kg)</w:t>
            </w:r>
          </w:p>
        </w:tc>
        <w:tc>
          <w:tcPr>
            <w:tcW w:w="451" w:type="pct"/>
            <w:tcBorders>
              <w:top w:val="single" w:sz="4" w:space="0" w:color="auto"/>
              <w:bottom w:val="single" w:sz="4" w:space="0" w:color="auto"/>
            </w:tcBorders>
            <w:vAlign w:val="center"/>
          </w:tcPr>
          <w:p w14:paraId="44FA6A74"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 xml:space="preserve">TN </w:t>
            </w:r>
          </w:p>
          <w:p w14:paraId="55D2BE47"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(g/kg)</w:t>
            </w:r>
          </w:p>
        </w:tc>
        <w:tc>
          <w:tcPr>
            <w:tcW w:w="455" w:type="pct"/>
            <w:tcBorders>
              <w:top w:val="single" w:sz="4" w:space="0" w:color="auto"/>
              <w:bottom w:val="single" w:sz="4" w:space="0" w:color="auto"/>
            </w:tcBorders>
            <w:vAlign w:val="center"/>
          </w:tcPr>
          <w:p w14:paraId="10DA9757"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 xml:space="preserve">TP </w:t>
            </w:r>
          </w:p>
          <w:p w14:paraId="2CECAD83"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(mg/kg)</w:t>
            </w:r>
          </w:p>
        </w:tc>
        <w:tc>
          <w:tcPr>
            <w:tcW w:w="580" w:type="pct"/>
            <w:tcBorders>
              <w:top w:val="single" w:sz="4" w:space="0" w:color="auto"/>
              <w:bottom w:val="single" w:sz="4" w:space="0" w:color="auto"/>
            </w:tcBorders>
            <w:vAlign w:val="center"/>
          </w:tcPr>
          <w:p w14:paraId="0EC94A51"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 xml:space="preserve">TK </w:t>
            </w:r>
          </w:p>
          <w:p w14:paraId="5B34C317"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(mg/kg)</w:t>
            </w:r>
          </w:p>
        </w:tc>
        <w:tc>
          <w:tcPr>
            <w:tcW w:w="519" w:type="pct"/>
            <w:tcBorders>
              <w:top w:val="single" w:sz="4" w:space="0" w:color="auto"/>
              <w:bottom w:val="single" w:sz="4" w:space="0" w:color="auto"/>
            </w:tcBorders>
            <w:vAlign w:val="center"/>
          </w:tcPr>
          <w:p w14:paraId="122D3601"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MBC (mg/kg)</w:t>
            </w:r>
          </w:p>
        </w:tc>
        <w:tc>
          <w:tcPr>
            <w:tcW w:w="489" w:type="pct"/>
            <w:tcBorders>
              <w:top w:val="single" w:sz="4" w:space="0" w:color="auto"/>
              <w:bottom w:val="single" w:sz="4" w:space="0" w:color="auto"/>
            </w:tcBorders>
            <w:vAlign w:val="center"/>
          </w:tcPr>
          <w:p w14:paraId="6B7D865F"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MBN (mg/kg)</w:t>
            </w:r>
          </w:p>
        </w:tc>
        <w:tc>
          <w:tcPr>
            <w:tcW w:w="448" w:type="pct"/>
            <w:tcBorders>
              <w:top w:val="single" w:sz="4" w:space="0" w:color="auto"/>
              <w:bottom w:val="single" w:sz="4" w:space="0" w:color="auto"/>
            </w:tcBorders>
            <w:vAlign w:val="center"/>
          </w:tcPr>
          <w:p w14:paraId="4998EBB0"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EC</w:t>
            </w:r>
          </w:p>
          <w:p w14:paraId="0A969E7A"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 xml:space="preserve"> (ds/m)</w:t>
            </w:r>
          </w:p>
        </w:tc>
        <w:tc>
          <w:tcPr>
            <w:tcW w:w="451" w:type="pct"/>
            <w:tcBorders>
              <w:top w:val="single" w:sz="4" w:space="0" w:color="auto"/>
              <w:bottom w:val="single" w:sz="4" w:space="0" w:color="auto"/>
            </w:tcBorders>
            <w:vAlign w:val="center"/>
          </w:tcPr>
          <w:p w14:paraId="4F4A5223"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pH</w:t>
            </w:r>
          </w:p>
        </w:tc>
        <w:tc>
          <w:tcPr>
            <w:tcW w:w="442" w:type="pct"/>
            <w:tcBorders>
              <w:top w:val="single" w:sz="4" w:space="0" w:color="auto"/>
              <w:bottom w:val="single" w:sz="4" w:space="0" w:color="auto"/>
            </w:tcBorders>
            <w:vAlign w:val="center"/>
          </w:tcPr>
          <w:p w14:paraId="713DDBCF"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 xml:space="preserve">SWC </w:t>
            </w:r>
          </w:p>
          <w:p w14:paraId="6D267EE5"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w:t>
            </w:r>
          </w:p>
        </w:tc>
      </w:tr>
      <w:tr w:rsidR="00070E9D" w:rsidRPr="003A3949" w14:paraId="0A169A40" w14:textId="77777777" w:rsidTr="00DA75C6">
        <w:trPr>
          <w:trHeight w:val="879"/>
        </w:trPr>
        <w:tc>
          <w:tcPr>
            <w:tcW w:w="382" w:type="pct"/>
            <w:vMerge w:val="restart"/>
            <w:tcBorders>
              <w:top w:val="single" w:sz="4" w:space="0" w:color="auto"/>
              <w:bottom w:val="nil"/>
            </w:tcBorders>
            <w:vAlign w:val="center"/>
          </w:tcPr>
          <w:p w14:paraId="1F976634"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 xml:space="preserve">0-10 cm </w:t>
            </w:r>
          </w:p>
          <w:p w14:paraId="0E388F5E"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p>
        </w:tc>
        <w:tc>
          <w:tcPr>
            <w:tcW w:w="302" w:type="pct"/>
            <w:tcBorders>
              <w:top w:val="single" w:sz="4" w:space="0" w:color="auto"/>
              <w:bottom w:val="nil"/>
            </w:tcBorders>
            <w:vAlign w:val="center"/>
          </w:tcPr>
          <w:p w14:paraId="2AE0BEA6"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AWM</w:t>
            </w:r>
          </w:p>
        </w:tc>
        <w:tc>
          <w:tcPr>
            <w:tcW w:w="481" w:type="pct"/>
            <w:tcBorders>
              <w:top w:val="single" w:sz="4" w:space="0" w:color="auto"/>
              <w:bottom w:val="nil"/>
            </w:tcBorders>
            <w:vAlign w:val="center"/>
          </w:tcPr>
          <w:p w14:paraId="0AFEB44F"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87.7 ± 0.83 a</w:t>
            </w:r>
          </w:p>
        </w:tc>
        <w:tc>
          <w:tcPr>
            <w:tcW w:w="451" w:type="pct"/>
            <w:tcBorders>
              <w:top w:val="single" w:sz="4" w:space="0" w:color="auto"/>
              <w:bottom w:val="nil"/>
            </w:tcBorders>
            <w:vAlign w:val="center"/>
          </w:tcPr>
          <w:p w14:paraId="6857F18B"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7.36 ± 0.06 a</w:t>
            </w:r>
          </w:p>
        </w:tc>
        <w:tc>
          <w:tcPr>
            <w:tcW w:w="455" w:type="pct"/>
            <w:tcBorders>
              <w:top w:val="single" w:sz="4" w:space="0" w:color="auto"/>
              <w:bottom w:val="nil"/>
            </w:tcBorders>
            <w:vAlign w:val="center"/>
          </w:tcPr>
          <w:p w14:paraId="10DA6034"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 xml:space="preserve">1.31 ± </w:t>
            </w:r>
          </w:p>
          <w:p w14:paraId="24A9644A"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0.04 a</w:t>
            </w:r>
          </w:p>
        </w:tc>
        <w:tc>
          <w:tcPr>
            <w:tcW w:w="580" w:type="pct"/>
            <w:tcBorders>
              <w:top w:val="single" w:sz="4" w:space="0" w:color="auto"/>
              <w:bottom w:val="nil"/>
            </w:tcBorders>
            <w:vAlign w:val="center"/>
          </w:tcPr>
          <w:p w14:paraId="1179239B"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2226 ± 11.42 a</w:t>
            </w:r>
          </w:p>
        </w:tc>
        <w:tc>
          <w:tcPr>
            <w:tcW w:w="519" w:type="pct"/>
            <w:tcBorders>
              <w:top w:val="single" w:sz="4" w:space="0" w:color="auto"/>
              <w:bottom w:val="nil"/>
            </w:tcBorders>
            <w:vAlign w:val="center"/>
          </w:tcPr>
          <w:p w14:paraId="6F57B80A"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379.0 ± 2.45 a</w:t>
            </w:r>
          </w:p>
        </w:tc>
        <w:tc>
          <w:tcPr>
            <w:tcW w:w="489" w:type="pct"/>
            <w:tcBorders>
              <w:top w:val="single" w:sz="4" w:space="0" w:color="auto"/>
              <w:bottom w:val="nil"/>
            </w:tcBorders>
            <w:vAlign w:val="center"/>
          </w:tcPr>
          <w:p w14:paraId="133C4375"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96.5 ± 0.85 a</w:t>
            </w:r>
          </w:p>
        </w:tc>
        <w:tc>
          <w:tcPr>
            <w:tcW w:w="448" w:type="pct"/>
            <w:tcBorders>
              <w:top w:val="single" w:sz="4" w:space="0" w:color="auto"/>
              <w:bottom w:val="nil"/>
            </w:tcBorders>
            <w:vAlign w:val="center"/>
          </w:tcPr>
          <w:p w14:paraId="09F4A1AB"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0.22 ± 0.01 a</w:t>
            </w:r>
          </w:p>
        </w:tc>
        <w:tc>
          <w:tcPr>
            <w:tcW w:w="451" w:type="pct"/>
            <w:tcBorders>
              <w:top w:val="single" w:sz="4" w:space="0" w:color="auto"/>
              <w:bottom w:val="nil"/>
            </w:tcBorders>
            <w:vAlign w:val="center"/>
          </w:tcPr>
          <w:p w14:paraId="08EADF83"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7.39 ± 0.04 a</w:t>
            </w:r>
          </w:p>
        </w:tc>
        <w:tc>
          <w:tcPr>
            <w:tcW w:w="442" w:type="pct"/>
            <w:tcBorders>
              <w:top w:val="single" w:sz="4" w:space="0" w:color="auto"/>
              <w:bottom w:val="nil"/>
            </w:tcBorders>
            <w:vAlign w:val="center"/>
          </w:tcPr>
          <w:p w14:paraId="358D5585"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1.38 ± 0.01 a</w:t>
            </w:r>
          </w:p>
        </w:tc>
      </w:tr>
      <w:tr w:rsidR="00070E9D" w:rsidRPr="003A3949" w14:paraId="318B92B1" w14:textId="77777777" w:rsidTr="00DA75C6">
        <w:trPr>
          <w:trHeight w:val="710"/>
        </w:trPr>
        <w:tc>
          <w:tcPr>
            <w:tcW w:w="382" w:type="pct"/>
            <w:vMerge/>
            <w:tcBorders>
              <w:top w:val="single" w:sz="4" w:space="0" w:color="auto"/>
              <w:bottom w:val="nil"/>
            </w:tcBorders>
            <w:vAlign w:val="center"/>
          </w:tcPr>
          <w:p w14:paraId="20282EF1"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p>
        </w:tc>
        <w:tc>
          <w:tcPr>
            <w:tcW w:w="302" w:type="pct"/>
            <w:tcBorders>
              <w:top w:val="nil"/>
              <w:bottom w:val="nil"/>
            </w:tcBorders>
            <w:vAlign w:val="center"/>
          </w:tcPr>
          <w:p w14:paraId="409D950A"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AM</w:t>
            </w:r>
          </w:p>
        </w:tc>
        <w:tc>
          <w:tcPr>
            <w:tcW w:w="481" w:type="pct"/>
            <w:tcBorders>
              <w:top w:val="nil"/>
              <w:bottom w:val="nil"/>
            </w:tcBorders>
            <w:vAlign w:val="center"/>
          </w:tcPr>
          <w:p w14:paraId="786B7107"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68.0 ± 1.02 b</w:t>
            </w:r>
          </w:p>
        </w:tc>
        <w:tc>
          <w:tcPr>
            <w:tcW w:w="451" w:type="pct"/>
            <w:tcBorders>
              <w:top w:val="nil"/>
              <w:bottom w:val="nil"/>
            </w:tcBorders>
            <w:vAlign w:val="center"/>
          </w:tcPr>
          <w:p w14:paraId="4CDC15EC"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6.61 ± 0.06 b</w:t>
            </w:r>
          </w:p>
        </w:tc>
        <w:tc>
          <w:tcPr>
            <w:tcW w:w="455" w:type="pct"/>
            <w:tcBorders>
              <w:top w:val="nil"/>
              <w:bottom w:val="nil"/>
            </w:tcBorders>
            <w:vAlign w:val="center"/>
          </w:tcPr>
          <w:p w14:paraId="3241ECA8"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 xml:space="preserve">0.95 ± </w:t>
            </w:r>
          </w:p>
          <w:p w14:paraId="2620AE6B"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0.03 b</w:t>
            </w:r>
          </w:p>
        </w:tc>
        <w:tc>
          <w:tcPr>
            <w:tcW w:w="580" w:type="pct"/>
            <w:tcBorders>
              <w:top w:val="nil"/>
              <w:bottom w:val="nil"/>
            </w:tcBorders>
            <w:vAlign w:val="center"/>
          </w:tcPr>
          <w:p w14:paraId="4ECFF9FD"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2187 ± 11.80 b</w:t>
            </w:r>
          </w:p>
        </w:tc>
        <w:tc>
          <w:tcPr>
            <w:tcW w:w="519" w:type="pct"/>
            <w:tcBorders>
              <w:top w:val="nil"/>
              <w:bottom w:val="nil"/>
            </w:tcBorders>
            <w:vAlign w:val="center"/>
          </w:tcPr>
          <w:p w14:paraId="1BB644D1"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371.3 ± 2.21 b</w:t>
            </w:r>
          </w:p>
        </w:tc>
        <w:tc>
          <w:tcPr>
            <w:tcW w:w="489" w:type="pct"/>
            <w:tcBorders>
              <w:top w:val="nil"/>
              <w:bottom w:val="nil"/>
            </w:tcBorders>
            <w:vAlign w:val="center"/>
          </w:tcPr>
          <w:p w14:paraId="3A7ABA9A"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86.0 ± 0.69 b</w:t>
            </w:r>
          </w:p>
        </w:tc>
        <w:tc>
          <w:tcPr>
            <w:tcW w:w="448" w:type="pct"/>
            <w:tcBorders>
              <w:top w:val="nil"/>
              <w:bottom w:val="nil"/>
            </w:tcBorders>
            <w:vAlign w:val="center"/>
          </w:tcPr>
          <w:p w14:paraId="11557406"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0.18 ± 0.01 b</w:t>
            </w:r>
          </w:p>
        </w:tc>
        <w:tc>
          <w:tcPr>
            <w:tcW w:w="451" w:type="pct"/>
            <w:tcBorders>
              <w:top w:val="nil"/>
              <w:bottom w:val="nil"/>
            </w:tcBorders>
            <w:vAlign w:val="center"/>
          </w:tcPr>
          <w:p w14:paraId="1650C800"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7.15 ± 0.05 b</w:t>
            </w:r>
          </w:p>
        </w:tc>
        <w:tc>
          <w:tcPr>
            <w:tcW w:w="442" w:type="pct"/>
            <w:tcBorders>
              <w:top w:val="nil"/>
              <w:bottom w:val="nil"/>
            </w:tcBorders>
            <w:vAlign w:val="center"/>
          </w:tcPr>
          <w:p w14:paraId="341555DB"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0.63 ± 0.01 b</w:t>
            </w:r>
          </w:p>
        </w:tc>
      </w:tr>
      <w:tr w:rsidR="00070E9D" w:rsidRPr="003A3949" w14:paraId="0A6A3A85" w14:textId="77777777" w:rsidTr="00DA75C6">
        <w:trPr>
          <w:trHeight w:val="593"/>
        </w:trPr>
        <w:tc>
          <w:tcPr>
            <w:tcW w:w="382" w:type="pct"/>
            <w:vMerge/>
            <w:tcBorders>
              <w:top w:val="single" w:sz="4" w:space="0" w:color="auto"/>
              <w:bottom w:val="single" w:sz="4" w:space="0" w:color="auto"/>
            </w:tcBorders>
            <w:vAlign w:val="center"/>
          </w:tcPr>
          <w:p w14:paraId="52876BDD"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p>
        </w:tc>
        <w:tc>
          <w:tcPr>
            <w:tcW w:w="302" w:type="pct"/>
            <w:tcBorders>
              <w:top w:val="nil"/>
              <w:bottom w:val="single" w:sz="4" w:space="0" w:color="auto"/>
            </w:tcBorders>
            <w:vAlign w:val="center"/>
          </w:tcPr>
          <w:p w14:paraId="3041D5C7"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DM</w:t>
            </w:r>
          </w:p>
        </w:tc>
        <w:tc>
          <w:tcPr>
            <w:tcW w:w="481" w:type="pct"/>
            <w:tcBorders>
              <w:top w:val="nil"/>
              <w:bottom w:val="single" w:sz="4" w:space="0" w:color="auto"/>
            </w:tcBorders>
            <w:vAlign w:val="center"/>
          </w:tcPr>
          <w:p w14:paraId="68B2FA9F"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50.4 ± 0.57 c</w:t>
            </w:r>
          </w:p>
        </w:tc>
        <w:tc>
          <w:tcPr>
            <w:tcW w:w="451" w:type="pct"/>
            <w:tcBorders>
              <w:top w:val="nil"/>
              <w:bottom w:val="single" w:sz="4" w:space="0" w:color="auto"/>
            </w:tcBorders>
            <w:vAlign w:val="center"/>
          </w:tcPr>
          <w:p w14:paraId="3545A2F8"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5.70 ± 0.05 c</w:t>
            </w:r>
          </w:p>
        </w:tc>
        <w:tc>
          <w:tcPr>
            <w:tcW w:w="455" w:type="pct"/>
            <w:tcBorders>
              <w:top w:val="nil"/>
              <w:bottom w:val="single" w:sz="4" w:space="0" w:color="auto"/>
            </w:tcBorders>
            <w:vAlign w:val="center"/>
          </w:tcPr>
          <w:p w14:paraId="4B89CB93"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 xml:space="preserve">0.81 ± </w:t>
            </w:r>
          </w:p>
          <w:p w14:paraId="0053AB2F"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0.02 c</w:t>
            </w:r>
          </w:p>
        </w:tc>
        <w:tc>
          <w:tcPr>
            <w:tcW w:w="580" w:type="pct"/>
            <w:tcBorders>
              <w:top w:val="nil"/>
              <w:bottom w:val="single" w:sz="4" w:space="0" w:color="auto"/>
            </w:tcBorders>
            <w:vAlign w:val="center"/>
          </w:tcPr>
          <w:p w14:paraId="24DAE951"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2156 ± 11.15 c</w:t>
            </w:r>
          </w:p>
        </w:tc>
        <w:tc>
          <w:tcPr>
            <w:tcW w:w="519" w:type="pct"/>
            <w:tcBorders>
              <w:top w:val="nil"/>
              <w:bottom w:val="single" w:sz="4" w:space="0" w:color="auto"/>
            </w:tcBorders>
            <w:vAlign w:val="center"/>
          </w:tcPr>
          <w:p w14:paraId="7D358797"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363.6 ± 2.00 c</w:t>
            </w:r>
          </w:p>
        </w:tc>
        <w:tc>
          <w:tcPr>
            <w:tcW w:w="489" w:type="pct"/>
            <w:tcBorders>
              <w:top w:val="nil"/>
              <w:bottom w:val="single" w:sz="4" w:space="0" w:color="auto"/>
            </w:tcBorders>
            <w:vAlign w:val="center"/>
          </w:tcPr>
          <w:p w14:paraId="099F98CE"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76.8 ± 0.54 c</w:t>
            </w:r>
          </w:p>
        </w:tc>
        <w:tc>
          <w:tcPr>
            <w:tcW w:w="448" w:type="pct"/>
            <w:tcBorders>
              <w:top w:val="nil"/>
              <w:bottom w:val="single" w:sz="4" w:space="0" w:color="auto"/>
            </w:tcBorders>
            <w:vAlign w:val="center"/>
          </w:tcPr>
          <w:p w14:paraId="4AB5CE82"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0.14 ± 0.01 c</w:t>
            </w:r>
          </w:p>
        </w:tc>
        <w:tc>
          <w:tcPr>
            <w:tcW w:w="451" w:type="pct"/>
            <w:tcBorders>
              <w:top w:val="nil"/>
              <w:bottom w:val="single" w:sz="4" w:space="0" w:color="auto"/>
            </w:tcBorders>
            <w:vAlign w:val="center"/>
          </w:tcPr>
          <w:p w14:paraId="3BC0297E"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6.93 ± 0.03 c</w:t>
            </w:r>
          </w:p>
        </w:tc>
        <w:tc>
          <w:tcPr>
            <w:tcW w:w="442" w:type="pct"/>
            <w:tcBorders>
              <w:top w:val="nil"/>
              <w:bottom w:val="single" w:sz="4" w:space="0" w:color="auto"/>
            </w:tcBorders>
            <w:vAlign w:val="center"/>
          </w:tcPr>
          <w:p w14:paraId="56049F90"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0.47 ± 0.01 c</w:t>
            </w:r>
          </w:p>
        </w:tc>
      </w:tr>
      <w:tr w:rsidR="00070E9D" w:rsidRPr="003A3949" w14:paraId="7603CCB1" w14:textId="77777777" w:rsidTr="00DA75C6">
        <w:trPr>
          <w:trHeight w:val="879"/>
        </w:trPr>
        <w:tc>
          <w:tcPr>
            <w:tcW w:w="382" w:type="pct"/>
            <w:vMerge w:val="restart"/>
            <w:tcBorders>
              <w:top w:val="single" w:sz="4" w:space="0" w:color="auto"/>
              <w:bottom w:val="single" w:sz="4" w:space="0" w:color="auto"/>
            </w:tcBorders>
            <w:vAlign w:val="center"/>
          </w:tcPr>
          <w:p w14:paraId="2853C6AD"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10-20 cm</w:t>
            </w:r>
          </w:p>
        </w:tc>
        <w:tc>
          <w:tcPr>
            <w:tcW w:w="302" w:type="pct"/>
            <w:tcBorders>
              <w:top w:val="single" w:sz="4" w:space="0" w:color="auto"/>
              <w:bottom w:val="nil"/>
            </w:tcBorders>
            <w:vAlign w:val="center"/>
          </w:tcPr>
          <w:p w14:paraId="30F9A3D4"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AWM</w:t>
            </w:r>
          </w:p>
        </w:tc>
        <w:tc>
          <w:tcPr>
            <w:tcW w:w="481" w:type="pct"/>
            <w:tcBorders>
              <w:top w:val="single" w:sz="4" w:space="0" w:color="auto"/>
              <w:bottom w:val="nil"/>
            </w:tcBorders>
            <w:vAlign w:val="center"/>
          </w:tcPr>
          <w:p w14:paraId="740ED2B4"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79.4 ± 0.49 a</w:t>
            </w:r>
          </w:p>
        </w:tc>
        <w:tc>
          <w:tcPr>
            <w:tcW w:w="451" w:type="pct"/>
            <w:tcBorders>
              <w:top w:val="single" w:sz="4" w:space="0" w:color="auto"/>
              <w:bottom w:val="nil"/>
            </w:tcBorders>
            <w:vAlign w:val="center"/>
          </w:tcPr>
          <w:p w14:paraId="77B649A9"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5.49 ± 0.06 a</w:t>
            </w:r>
          </w:p>
        </w:tc>
        <w:tc>
          <w:tcPr>
            <w:tcW w:w="455" w:type="pct"/>
            <w:tcBorders>
              <w:top w:val="single" w:sz="4" w:space="0" w:color="auto"/>
              <w:bottom w:val="nil"/>
            </w:tcBorders>
            <w:vAlign w:val="center"/>
          </w:tcPr>
          <w:p w14:paraId="2734C56B"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 xml:space="preserve">1.09 ± </w:t>
            </w:r>
          </w:p>
          <w:p w14:paraId="2E865870"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0.02 a</w:t>
            </w:r>
          </w:p>
        </w:tc>
        <w:tc>
          <w:tcPr>
            <w:tcW w:w="580" w:type="pct"/>
            <w:tcBorders>
              <w:top w:val="single" w:sz="4" w:space="0" w:color="auto"/>
              <w:bottom w:val="nil"/>
            </w:tcBorders>
            <w:vAlign w:val="center"/>
          </w:tcPr>
          <w:p w14:paraId="72FB8DDC"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2172 ± 12.07 a</w:t>
            </w:r>
          </w:p>
        </w:tc>
        <w:tc>
          <w:tcPr>
            <w:tcW w:w="519" w:type="pct"/>
            <w:tcBorders>
              <w:top w:val="single" w:sz="4" w:space="0" w:color="auto"/>
              <w:bottom w:val="nil"/>
            </w:tcBorders>
            <w:vAlign w:val="center"/>
          </w:tcPr>
          <w:p w14:paraId="377E3492"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358.7 ± 2.04 a</w:t>
            </w:r>
          </w:p>
        </w:tc>
        <w:tc>
          <w:tcPr>
            <w:tcW w:w="489" w:type="pct"/>
            <w:tcBorders>
              <w:top w:val="single" w:sz="4" w:space="0" w:color="auto"/>
              <w:bottom w:val="nil"/>
            </w:tcBorders>
            <w:vAlign w:val="center"/>
          </w:tcPr>
          <w:p w14:paraId="7FB3A46B"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82.7 ± 0.42 a</w:t>
            </w:r>
          </w:p>
        </w:tc>
        <w:tc>
          <w:tcPr>
            <w:tcW w:w="448" w:type="pct"/>
            <w:tcBorders>
              <w:top w:val="single" w:sz="4" w:space="0" w:color="auto"/>
              <w:bottom w:val="nil"/>
            </w:tcBorders>
            <w:vAlign w:val="center"/>
          </w:tcPr>
          <w:p w14:paraId="29B7A5D7"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0.14 ± 0.01 a</w:t>
            </w:r>
          </w:p>
        </w:tc>
        <w:tc>
          <w:tcPr>
            <w:tcW w:w="451" w:type="pct"/>
            <w:tcBorders>
              <w:top w:val="single" w:sz="4" w:space="0" w:color="auto"/>
              <w:bottom w:val="nil"/>
            </w:tcBorders>
            <w:vAlign w:val="center"/>
          </w:tcPr>
          <w:p w14:paraId="05620472"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6.76 ± 0.03 a</w:t>
            </w:r>
          </w:p>
        </w:tc>
        <w:tc>
          <w:tcPr>
            <w:tcW w:w="442" w:type="pct"/>
            <w:tcBorders>
              <w:top w:val="single" w:sz="4" w:space="0" w:color="auto"/>
              <w:bottom w:val="nil"/>
            </w:tcBorders>
            <w:vAlign w:val="center"/>
          </w:tcPr>
          <w:p w14:paraId="1C514D00"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0.82 ± 0.02 a</w:t>
            </w:r>
          </w:p>
        </w:tc>
      </w:tr>
      <w:tr w:rsidR="00070E9D" w:rsidRPr="003A3949" w14:paraId="3DBBF7AB" w14:textId="77777777" w:rsidTr="00DA75C6">
        <w:trPr>
          <w:trHeight w:val="879"/>
        </w:trPr>
        <w:tc>
          <w:tcPr>
            <w:tcW w:w="382" w:type="pct"/>
            <w:vMerge/>
            <w:tcBorders>
              <w:top w:val="single" w:sz="4" w:space="0" w:color="auto"/>
              <w:bottom w:val="single" w:sz="4" w:space="0" w:color="auto"/>
            </w:tcBorders>
            <w:vAlign w:val="center"/>
          </w:tcPr>
          <w:p w14:paraId="0AD09E63"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p>
        </w:tc>
        <w:tc>
          <w:tcPr>
            <w:tcW w:w="302" w:type="pct"/>
            <w:tcBorders>
              <w:top w:val="nil"/>
              <w:bottom w:val="nil"/>
            </w:tcBorders>
            <w:vAlign w:val="center"/>
          </w:tcPr>
          <w:p w14:paraId="0058E7A7"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AM</w:t>
            </w:r>
          </w:p>
        </w:tc>
        <w:tc>
          <w:tcPr>
            <w:tcW w:w="481" w:type="pct"/>
            <w:tcBorders>
              <w:top w:val="nil"/>
              <w:bottom w:val="nil"/>
            </w:tcBorders>
            <w:vAlign w:val="center"/>
          </w:tcPr>
          <w:p w14:paraId="6DBBA12C"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52.3 ± 0.49 b</w:t>
            </w:r>
          </w:p>
        </w:tc>
        <w:tc>
          <w:tcPr>
            <w:tcW w:w="451" w:type="pct"/>
            <w:tcBorders>
              <w:top w:val="nil"/>
              <w:bottom w:val="nil"/>
            </w:tcBorders>
            <w:vAlign w:val="center"/>
          </w:tcPr>
          <w:p w14:paraId="5222F4F8"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5.34 ± 0.05 b</w:t>
            </w:r>
          </w:p>
        </w:tc>
        <w:tc>
          <w:tcPr>
            <w:tcW w:w="455" w:type="pct"/>
            <w:tcBorders>
              <w:top w:val="nil"/>
              <w:bottom w:val="nil"/>
            </w:tcBorders>
            <w:vAlign w:val="center"/>
          </w:tcPr>
          <w:p w14:paraId="221CAA2F"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 xml:space="preserve">0.73 ± </w:t>
            </w:r>
          </w:p>
          <w:p w14:paraId="40B9899E"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0.02 b</w:t>
            </w:r>
          </w:p>
        </w:tc>
        <w:tc>
          <w:tcPr>
            <w:tcW w:w="580" w:type="pct"/>
            <w:tcBorders>
              <w:top w:val="nil"/>
              <w:bottom w:val="nil"/>
            </w:tcBorders>
            <w:vAlign w:val="center"/>
          </w:tcPr>
          <w:p w14:paraId="28E1433F"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2142 ± 11.67 b</w:t>
            </w:r>
          </w:p>
        </w:tc>
        <w:tc>
          <w:tcPr>
            <w:tcW w:w="519" w:type="pct"/>
            <w:tcBorders>
              <w:top w:val="nil"/>
              <w:bottom w:val="nil"/>
            </w:tcBorders>
            <w:vAlign w:val="center"/>
          </w:tcPr>
          <w:p w14:paraId="64DDA159"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349.2 ± 2.25 b</w:t>
            </w:r>
          </w:p>
        </w:tc>
        <w:tc>
          <w:tcPr>
            <w:tcW w:w="489" w:type="pct"/>
            <w:tcBorders>
              <w:top w:val="nil"/>
              <w:bottom w:val="nil"/>
            </w:tcBorders>
            <w:vAlign w:val="center"/>
          </w:tcPr>
          <w:p w14:paraId="2583CEE4"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68.1 ± 0.39 b</w:t>
            </w:r>
          </w:p>
        </w:tc>
        <w:tc>
          <w:tcPr>
            <w:tcW w:w="448" w:type="pct"/>
            <w:tcBorders>
              <w:top w:val="nil"/>
              <w:bottom w:val="nil"/>
            </w:tcBorders>
            <w:vAlign w:val="center"/>
          </w:tcPr>
          <w:p w14:paraId="4CA4C876"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0.11 ± 0.01 b</w:t>
            </w:r>
          </w:p>
        </w:tc>
        <w:tc>
          <w:tcPr>
            <w:tcW w:w="451" w:type="pct"/>
            <w:tcBorders>
              <w:top w:val="nil"/>
              <w:bottom w:val="nil"/>
            </w:tcBorders>
            <w:vAlign w:val="center"/>
          </w:tcPr>
          <w:p w14:paraId="68AB2338"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6.68 ± 0.03 b</w:t>
            </w:r>
          </w:p>
        </w:tc>
        <w:tc>
          <w:tcPr>
            <w:tcW w:w="442" w:type="pct"/>
            <w:tcBorders>
              <w:top w:val="nil"/>
              <w:bottom w:val="nil"/>
            </w:tcBorders>
            <w:vAlign w:val="center"/>
          </w:tcPr>
          <w:p w14:paraId="0872F8B5"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0.42 ± 0.01 b</w:t>
            </w:r>
          </w:p>
        </w:tc>
      </w:tr>
      <w:tr w:rsidR="00070E9D" w:rsidRPr="003A3949" w14:paraId="10E650B4" w14:textId="77777777" w:rsidTr="00DA75C6">
        <w:trPr>
          <w:trHeight w:val="674"/>
        </w:trPr>
        <w:tc>
          <w:tcPr>
            <w:tcW w:w="382" w:type="pct"/>
            <w:vMerge/>
            <w:tcBorders>
              <w:top w:val="single" w:sz="4" w:space="0" w:color="auto"/>
              <w:bottom w:val="single" w:sz="4" w:space="0" w:color="auto"/>
            </w:tcBorders>
            <w:vAlign w:val="center"/>
          </w:tcPr>
          <w:p w14:paraId="6F1932A3"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p>
        </w:tc>
        <w:tc>
          <w:tcPr>
            <w:tcW w:w="302" w:type="pct"/>
            <w:tcBorders>
              <w:top w:val="nil"/>
              <w:bottom w:val="single" w:sz="4" w:space="0" w:color="auto"/>
            </w:tcBorders>
            <w:vAlign w:val="center"/>
          </w:tcPr>
          <w:p w14:paraId="34B8770D"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DM</w:t>
            </w:r>
          </w:p>
        </w:tc>
        <w:tc>
          <w:tcPr>
            <w:tcW w:w="481" w:type="pct"/>
            <w:tcBorders>
              <w:top w:val="nil"/>
              <w:bottom w:val="single" w:sz="4" w:space="0" w:color="auto"/>
            </w:tcBorders>
            <w:vAlign w:val="center"/>
          </w:tcPr>
          <w:p w14:paraId="23BBED7D"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37.1 ± 0.42 c</w:t>
            </w:r>
          </w:p>
        </w:tc>
        <w:tc>
          <w:tcPr>
            <w:tcW w:w="451" w:type="pct"/>
            <w:tcBorders>
              <w:top w:val="nil"/>
              <w:bottom w:val="single" w:sz="4" w:space="0" w:color="auto"/>
            </w:tcBorders>
            <w:vAlign w:val="center"/>
          </w:tcPr>
          <w:p w14:paraId="7B929DFD"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5.17 ± 0.06 c</w:t>
            </w:r>
          </w:p>
        </w:tc>
        <w:tc>
          <w:tcPr>
            <w:tcW w:w="455" w:type="pct"/>
            <w:tcBorders>
              <w:top w:val="nil"/>
              <w:bottom w:val="single" w:sz="4" w:space="0" w:color="auto"/>
            </w:tcBorders>
            <w:vAlign w:val="center"/>
          </w:tcPr>
          <w:p w14:paraId="42C3DAFC"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0.55 ± 0.02 c</w:t>
            </w:r>
          </w:p>
        </w:tc>
        <w:tc>
          <w:tcPr>
            <w:tcW w:w="580" w:type="pct"/>
            <w:tcBorders>
              <w:top w:val="nil"/>
              <w:bottom w:val="single" w:sz="4" w:space="0" w:color="auto"/>
            </w:tcBorders>
            <w:vAlign w:val="center"/>
          </w:tcPr>
          <w:p w14:paraId="6EB4DAEC"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2086 ± 11.15 c</w:t>
            </w:r>
          </w:p>
        </w:tc>
        <w:tc>
          <w:tcPr>
            <w:tcW w:w="519" w:type="pct"/>
            <w:tcBorders>
              <w:top w:val="nil"/>
              <w:bottom w:val="single" w:sz="4" w:space="0" w:color="auto"/>
            </w:tcBorders>
            <w:vAlign w:val="center"/>
          </w:tcPr>
          <w:p w14:paraId="2B3F86B9"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340.3 ± 2.32 c</w:t>
            </w:r>
          </w:p>
        </w:tc>
        <w:tc>
          <w:tcPr>
            <w:tcW w:w="489" w:type="pct"/>
            <w:tcBorders>
              <w:top w:val="nil"/>
              <w:bottom w:val="single" w:sz="4" w:space="0" w:color="auto"/>
            </w:tcBorders>
            <w:vAlign w:val="center"/>
          </w:tcPr>
          <w:p w14:paraId="3F202BC4"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58.0 ± 0.45 c</w:t>
            </w:r>
          </w:p>
        </w:tc>
        <w:tc>
          <w:tcPr>
            <w:tcW w:w="448" w:type="pct"/>
            <w:tcBorders>
              <w:top w:val="nil"/>
              <w:bottom w:val="single" w:sz="4" w:space="0" w:color="auto"/>
            </w:tcBorders>
            <w:vAlign w:val="center"/>
          </w:tcPr>
          <w:p w14:paraId="503BDFC2"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0.11 ± 0.01 b</w:t>
            </w:r>
          </w:p>
        </w:tc>
        <w:tc>
          <w:tcPr>
            <w:tcW w:w="451" w:type="pct"/>
            <w:tcBorders>
              <w:top w:val="nil"/>
              <w:bottom w:val="single" w:sz="4" w:space="0" w:color="auto"/>
            </w:tcBorders>
            <w:vAlign w:val="center"/>
          </w:tcPr>
          <w:p w14:paraId="24040259"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6.57 ± 0.03 c</w:t>
            </w:r>
          </w:p>
        </w:tc>
        <w:tc>
          <w:tcPr>
            <w:tcW w:w="442" w:type="pct"/>
            <w:tcBorders>
              <w:top w:val="nil"/>
              <w:bottom w:val="single" w:sz="4" w:space="0" w:color="auto"/>
            </w:tcBorders>
            <w:vAlign w:val="center"/>
          </w:tcPr>
          <w:p w14:paraId="48DAE740"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0.28 ± 0.01 c</w:t>
            </w:r>
          </w:p>
        </w:tc>
      </w:tr>
      <w:tr w:rsidR="00070E9D" w:rsidRPr="003A3949" w14:paraId="71809509" w14:textId="77777777" w:rsidTr="00DA75C6">
        <w:trPr>
          <w:trHeight w:val="879"/>
        </w:trPr>
        <w:tc>
          <w:tcPr>
            <w:tcW w:w="382" w:type="pct"/>
            <w:vMerge w:val="restart"/>
            <w:tcBorders>
              <w:top w:val="single" w:sz="4" w:space="0" w:color="auto"/>
              <w:bottom w:val="nil"/>
            </w:tcBorders>
            <w:vAlign w:val="center"/>
          </w:tcPr>
          <w:p w14:paraId="6EB2C3AF"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ANOVA</w:t>
            </w:r>
          </w:p>
        </w:tc>
        <w:tc>
          <w:tcPr>
            <w:tcW w:w="302" w:type="pct"/>
            <w:tcBorders>
              <w:top w:val="single" w:sz="4" w:space="0" w:color="auto"/>
              <w:bottom w:val="nil"/>
            </w:tcBorders>
            <w:vAlign w:val="center"/>
          </w:tcPr>
          <w:p w14:paraId="5B09F68D"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Depths</w:t>
            </w:r>
          </w:p>
        </w:tc>
        <w:tc>
          <w:tcPr>
            <w:tcW w:w="481" w:type="pct"/>
            <w:tcBorders>
              <w:top w:val="single" w:sz="4" w:space="0" w:color="auto"/>
              <w:bottom w:val="nil"/>
            </w:tcBorders>
            <w:vAlign w:val="center"/>
          </w:tcPr>
          <w:p w14:paraId="2844614E"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1376.4 (***)</w:t>
            </w:r>
          </w:p>
        </w:tc>
        <w:tc>
          <w:tcPr>
            <w:tcW w:w="451" w:type="pct"/>
            <w:tcBorders>
              <w:top w:val="single" w:sz="4" w:space="0" w:color="auto"/>
              <w:bottom w:val="nil"/>
            </w:tcBorders>
            <w:vAlign w:val="center"/>
          </w:tcPr>
          <w:p w14:paraId="6255BE42"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63.65 (***)</w:t>
            </w:r>
          </w:p>
        </w:tc>
        <w:tc>
          <w:tcPr>
            <w:tcW w:w="455" w:type="pct"/>
            <w:tcBorders>
              <w:top w:val="single" w:sz="4" w:space="0" w:color="auto"/>
              <w:bottom w:val="nil"/>
            </w:tcBorders>
            <w:vAlign w:val="center"/>
          </w:tcPr>
          <w:p w14:paraId="0E70CA6A"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234.4 (***)</w:t>
            </w:r>
          </w:p>
        </w:tc>
        <w:tc>
          <w:tcPr>
            <w:tcW w:w="580" w:type="pct"/>
            <w:tcBorders>
              <w:top w:val="single" w:sz="4" w:space="0" w:color="auto"/>
              <w:bottom w:val="nil"/>
            </w:tcBorders>
            <w:vAlign w:val="center"/>
          </w:tcPr>
          <w:p w14:paraId="1811EF38"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 xml:space="preserve">23.30 </w:t>
            </w:r>
          </w:p>
          <w:p w14:paraId="0312FF5B"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w:t>
            </w:r>
          </w:p>
        </w:tc>
        <w:tc>
          <w:tcPr>
            <w:tcW w:w="519" w:type="pct"/>
            <w:tcBorders>
              <w:top w:val="single" w:sz="4" w:space="0" w:color="auto"/>
              <w:bottom w:val="nil"/>
            </w:tcBorders>
            <w:vAlign w:val="center"/>
          </w:tcPr>
          <w:p w14:paraId="0ADAE887"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29.68</w:t>
            </w:r>
          </w:p>
          <w:p w14:paraId="0B174BCE"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 xml:space="preserve"> (***)</w:t>
            </w:r>
          </w:p>
        </w:tc>
        <w:tc>
          <w:tcPr>
            <w:tcW w:w="489" w:type="pct"/>
            <w:tcBorders>
              <w:top w:val="single" w:sz="4" w:space="0" w:color="auto"/>
              <w:bottom w:val="nil"/>
            </w:tcBorders>
            <w:vAlign w:val="center"/>
          </w:tcPr>
          <w:p w14:paraId="17C3D042"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627.9</w:t>
            </w:r>
          </w:p>
          <w:p w14:paraId="4E19218F"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 xml:space="preserve"> (***)</w:t>
            </w:r>
          </w:p>
        </w:tc>
        <w:tc>
          <w:tcPr>
            <w:tcW w:w="448" w:type="pct"/>
            <w:tcBorders>
              <w:top w:val="single" w:sz="4" w:space="0" w:color="auto"/>
              <w:bottom w:val="nil"/>
            </w:tcBorders>
            <w:vAlign w:val="center"/>
          </w:tcPr>
          <w:p w14:paraId="35295CFE"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13.82 (***)</w:t>
            </w:r>
          </w:p>
        </w:tc>
        <w:tc>
          <w:tcPr>
            <w:tcW w:w="451" w:type="pct"/>
            <w:tcBorders>
              <w:top w:val="single" w:sz="4" w:space="0" w:color="auto"/>
              <w:bottom w:val="nil"/>
            </w:tcBorders>
            <w:vAlign w:val="center"/>
          </w:tcPr>
          <w:p w14:paraId="0EE14149"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31.43 (***)</w:t>
            </w:r>
          </w:p>
        </w:tc>
        <w:tc>
          <w:tcPr>
            <w:tcW w:w="442" w:type="pct"/>
            <w:tcBorders>
              <w:top w:val="single" w:sz="4" w:space="0" w:color="auto"/>
              <w:bottom w:val="nil"/>
            </w:tcBorders>
            <w:vAlign w:val="center"/>
          </w:tcPr>
          <w:p w14:paraId="72924C28"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473.2 (***)</w:t>
            </w:r>
          </w:p>
        </w:tc>
      </w:tr>
      <w:tr w:rsidR="00070E9D" w:rsidRPr="003A3949" w14:paraId="12B9B5A1" w14:textId="77777777" w:rsidTr="00DA75C6">
        <w:trPr>
          <w:trHeight w:val="567"/>
        </w:trPr>
        <w:tc>
          <w:tcPr>
            <w:tcW w:w="382" w:type="pct"/>
            <w:vMerge/>
            <w:tcBorders>
              <w:top w:val="nil"/>
            </w:tcBorders>
            <w:vAlign w:val="center"/>
          </w:tcPr>
          <w:p w14:paraId="6CE279DF"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p>
        </w:tc>
        <w:tc>
          <w:tcPr>
            <w:tcW w:w="302" w:type="pct"/>
            <w:tcBorders>
              <w:top w:val="nil"/>
            </w:tcBorders>
            <w:vAlign w:val="center"/>
          </w:tcPr>
          <w:p w14:paraId="476A46BD"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Sites</w:t>
            </w:r>
          </w:p>
        </w:tc>
        <w:tc>
          <w:tcPr>
            <w:tcW w:w="481" w:type="pct"/>
            <w:tcBorders>
              <w:top w:val="nil"/>
            </w:tcBorders>
            <w:vAlign w:val="center"/>
          </w:tcPr>
          <w:p w14:paraId="53289BB2"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 xml:space="preserve">401.2 </w:t>
            </w:r>
          </w:p>
          <w:p w14:paraId="57E9F01A"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w:t>
            </w:r>
          </w:p>
        </w:tc>
        <w:tc>
          <w:tcPr>
            <w:tcW w:w="451" w:type="pct"/>
            <w:tcBorders>
              <w:top w:val="nil"/>
            </w:tcBorders>
            <w:vAlign w:val="center"/>
          </w:tcPr>
          <w:p w14:paraId="44ACF9A0"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288.86 (***)</w:t>
            </w:r>
          </w:p>
        </w:tc>
        <w:tc>
          <w:tcPr>
            <w:tcW w:w="455" w:type="pct"/>
            <w:tcBorders>
              <w:top w:val="nil"/>
            </w:tcBorders>
            <w:vAlign w:val="center"/>
          </w:tcPr>
          <w:p w14:paraId="3AF14358"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134.7 (***)</w:t>
            </w:r>
          </w:p>
        </w:tc>
        <w:tc>
          <w:tcPr>
            <w:tcW w:w="580" w:type="pct"/>
            <w:tcBorders>
              <w:top w:val="nil"/>
            </w:tcBorders>
            <w:vAlign w:val="center"/>
          </w:tcPr>
          <w:p w14:paraId="54B1671A"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 xml:space="preserve">33.95 </w:t>
            </w:r>
          </w:p>
          <w:p w14:paraId="34CD2C02"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w:t>
            </w:r>
          </w:p>
        </w:tc>
        <w:tc>
          <w:tcPr>
            <w:tcW w:w="519" w:type="pct"/>
            <w:tcBorders>
              <w:top w:val="nil"/>
            </w:tcBorders>
            <w:vAlign w:val="center"/>
          </w:tcPr>
          <w:p w14:paraId="3E1E2138"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148.95</w:t>
            </w:r>
          </w:p>
          <w:p w14:paraId="24ED28AD"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 xml:space="preserve"> (***)</w:t>
            </w:r>
          </w:p>
        </w:tc>
        <w:tc>
          <w:tcPr>
            <w:tcW w:w="489" w:type="pct"/>
            <w:tcBorders>
              <w:top w:val="nil"/>
            </w:tcBorders>
            <w:vAlign w:val="center"/>
          </w:tcPr>
          <w:p w14:paraId="393E4BB1"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1077.6 (***)</w:t>
            </w:r>
          </w:p>
        </w:tc>
        <w:tc>
          <w:tcPr>
            <w:tcW w:w="448" w:type="pct"/>
            <w:tcBorders>
              <w:top w:val="nil"/>
            </w:tcBorders>
            <w:vAlign w:val="center"/>
          </w:tcPr>
          <w:p w14:paraId="25EA8CC9"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72.69 (***)</w:t>
            </w:r>
          </w:p>
        </w:tc>
        <w:tc>
          <w:tcPr>
            <w:tcW w:w="451" w:type="pct"/>
            <w:tcBorders>
              <w:top w:val="nil"/>
            </w:tcBorders>
            <w:vAlign w:val="center"/>
          </w:tcPr>
          <w:p w14:paraId="3227B970"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217.76 (***)</w:t>
            </w:r>
          </w:p>
        </w:tc>
        <w:tc>
          <w:tcPr>
            <w:tcW w:w="442" w:type="pct"/>
            <w:tcBorders>
              <w:top w:val="nil"/>
            </w:tcBorders>
            <w:vAlign w:val="center"/>
          </w:tcPr>
          <w:p w14:paraId="3901BCED"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248.0 (***)</w:t>
            </w:r>
          </w:p>
        </w:tc>
      </w:tr>
    </w:tbl>
    <w:p w14:paraId="797999AE" w14:textId="77777777" w:rsidR="00070E9D" w:rsidRPr="003A3949" w:rsidRDefault="00070E9D" w:rsidP="00070E9D">
      <w:pPr>
        <w:widowControl w:val="0"/>
        <w:spacing w:after="0" w:line="240" w:lineRule="auto"/>
        <w:jc w:val="both"/>
        <w:rPr>
          <w:rFonts w:ascii="Times New Roman" w:eastAsia="Times New Roman" w:hAnsi="Times New Roman" w:cs="Times New Roman"/>
          <w:color w:val="000000" w:themeColor="text1"/>
          <w:kern w:val="0"/>
          <w:lang w:eastAsia="en-GB"/>
          <w14:ligatures w14:val="none"/>
        </w:rPr>
      </w:pPr>
      <w:r w:rsidRPr="003A3949">
        <w:rPr>
          <w:rFonts w:ascii="Times New Roman" w:eastAsia="宋体" w:hAnsi="Times New Roman" w:cs="Times New Roman"/>
          <w14:ligatures w14:val="none"/>
        </w:rPr>
        <w:t>SOC = Soil organic</w:t>
      </w:r>
      <w:r w:rsidRPr="003A3949">
        <w:rPr>
          <w:rFonts w:ascii="Times New Roman" w:eastAsia="Times New Roman" w:hAnsi="Times New Roman" w:cs="Times New Roman"/>
          <w:color w:val="000000" w:themeColor="text1"/>
          <w:kern w:val="0"/>
          <w:lang w:eastAsia="en-GB"/>
          <w14:ligatures w14:val="none"/>
        </w:rPr>
        <w:t xml:space="preserve"> </w:t>
      </w:r>
      <w:r w:rsidRPr="003A3949">
        <w:rPr>
          <w:rFonts w:ascii="Times New Roman" w:eastAsia="宋体" w:hAnsi="Times New Roman" w:cs="Times New Roman"/>
          <w14:ligatures w14:val="none"/>
        </w:rPr>
        <w:t>carbon</w:t>
      </w:r>
      <w:r w:rsidRPr="003A3949">
        <w:rPr>
          <w:rFonts w:ascii="Times New Roman" w:eastAsia="Times New Roman" w:hAnsi="Times New Roman" w:cs="Times New Roman"/>
          <w:color w:val="000000" w:themeColor="text1"/>
          <w:kern w:val="0"/>
          <w:lang w:eastAsia="en-GB"/>
          <w14:ligatures w14:val="none"/>
        </w:rPr>
        <w:t>, TN = Total nitrogen, TK = Total potassium, TP = Total phosphorus, MBC = Microbial biomass carbon, MBN = Microbial biomass nitrogen, EC = Electrical conductivity, SWC = Soil water content, AWM = Alpine wetland meadow, AM = Alpine meadow, DM = Degraded meadow, Level of significance = F-values (</w:t>
      </w:r>
      <w:r w:rsidRPr="003A3949">
        <w:rPr>
          <w:rFonts w:ascii="Times New Roman" w:eastAsia="Times New Roman" w:hAnsi="Times New Roman" w:cs="Times New Roman"/>
          <w:i/>
          <w:iCs/>
          <w:color w:val="000000" w:themeColor="text1"/>
          <w:kern w:val="0"/>
          <w:lang w:eastAsia="en-GB"/>
          <w14:ligatures w14:val="none"/>
        </w:rPr>
        <w:t>p</w:t>
      </w:r>
      <w:r w:rsidRPr="003A3949">
        <w:rPr>
          <w:rFonts w:ascii="Times New Roman" w:eastAsia="Times New Roman" w:hAnsi="Times New Roman" w:cs="Times New Roman"/>
          <w:color w:val="000000" w:themeColor="text1"/>
          <w:kern w:val="0"/>
          <w:lang w:eastAsia="en-GB"/>
          <w14:ligatures w14:val="none"/>
        </w:rPr>
        <w:t xml:space="preserve">), * </w:t>
      </w:r>
      <w:r w:rsidRPr="003A3949">
        <w:rPr>
          <w:rFonts w:ascii="Times New Roman" w:eastAsia="Times New Roman" w:hAnsi="Times New Roman" w:cs="Times New Roman"/>
          <w:i/>
          <w:iCs/>
          <w:color w:val="000000" w:themeColor="text1"/>
          <w:kern w:val="0"/>
          <w:lang w:eastAsia="en-GB"/>
          <w14:ligatures w14:val="none"/>
        </w:rPr>
        <w:t>p</w:t>
      </w:r>
      <w:r w:rsidRPr="003A3949">
        <w:rPr>
          <w:rFonts w:ascii="Times New Roman" w:eastAsia="Times New Roman" w:hAnsi="Times New Roman" w:cs="Times New Roman"/>
          <w:color w:val="000000" w:themeColor="text1"/>
          <w:kern w:val="0"/>
          <w:lang w:eastAsia="en-GB"/>
          <w14:ligatures w14:val="none"/>
        </w:rPr>
        <w:t xml:space="preserve"> &lt;0.05, ** </w:t>
      </w:r>
      <w:r w:rsidRPr="003A3949">
        <w:rPr>
          <w:rFonts w:ascii="Times New Roman" w:eastAsia="Times New Roman" w:hAnsi="Times New Roman" w:cs="Times New Roman"/>
          <w:i/>
          <w:color w:val="000000" w:themeColor="text1"/>
          <w:kern w:val="0"/>
          <w:lang w:eastAsia="en-GB"/>
          <w14:ligatures w14:val="none"/>
        </w:rPr>
        <w:t>p</w:t>
      </w:r>
      <w:r w:rsidRPr="003A3949">
        <w:rPr>
          <w:rFonts w:ascii="Times New Roman" w:eastAsia="Times New Roman" w:hAnsi="Times New Roman" w:cs="Times New Roman"/>
          <w:iCs/>
          <w:color w:val="000000" w:themeColor="text1"/>
          <w:kern w:val="0"/>
          <w:lang w:eastAsia="en-GB"/>
          <w14:ligatures w14:val="none"/>
        </w:rPr>
        <w:t xml:space="preserve"> &lt;0.01</w:t>
      </w:r>
      <w:r w:rsidRPr="003A3949">
        <w:rPr>
          <w:rFonts w:ascii="Times New Roman" w:eastAsia="Times New Roman" w:hAnsi="Times New Roman" w:cs="Times New Roman"/>
          <w:color w:val="000000" w:themeColor="text1"/>
          <w:kern w:val="0"/>
          <w:lang w:eastAsia="en-GB"/>
          <w14:ligatures w14:val="none"/>
        </w:rPr>
        <w:t xml:space="preserve">, and *** </w:t>
      </w:r>
      <w:r w:rsidRPr="003A3949">
        <w:rPr>
          <w:rFonts w:ascii="Times New Roman" w:eastAsia="Times New Roman" w:hAnsi="Times New Roman" w:cs="Times New Roman"/>
          <w:i/>
          <w:color w:val="000000" w:themeColor="text1"/>
          <w:kern w:val="0"/>
          <w:lang w:eastAsia="en-GB"/>
          <w14:ligatures w14:val="none"/>
        </w:rPr>
        <w:t>p</w:t>
      </w:r>
      <w:r w:rsidRPr="003A3949">
        <w:rPr>
          <w:rFonts w:ascii="Times New Roman" w:eastAsia="Times New Roman" w:hAnsi="Times New Roman" w:cs="Times New Roman"/>
          <w:iCs/>
          <w:color w:val="000000" w:themeColor="text1"/>
          <w:kern w:val="0"/>
          <w:lang w:eastAsia="en-GB"/>
          <w14:ligatures w14:val="none"/>
        </w:rPr>
        <w:t xml:space="preserve"> &lt;0.001</w:t>
      </w:r>
      <w:r w:rsidRPr="003A3949">
        <w:rPr>
          <w:rFonts w:ascii="Times New Roman" w:eastAsia="Times New Roman" w:hAnsi="Times New Roman" w:cs="Times New Roman"/>
          <w:color w:val="000000" w:themeColor="text1"/>
          <w:kern w:val="0"/>
          <w:lang w:eastAsia="en-GB"/>
          <w14:ligatures w14:val="none"/>
        </w:rPr>
        <w:t>, letters are based on Tukey’s post-hoc test.</w:t>
      </w:r>
    </w:p>
    <w:p w14:paraId="09C1B77E" w14:textId="151D26D3" w:rsidR="00070E9D" w:rsidRPr="003A3949" w:rsidRDefault="00070E9D" w:rsidP="00070E9D">
      <w:pPr>
        <w:widowControl w:val="0"/>
        <w:spacing w:before="120" w:after="0" w:line="240" w:lineRule="auto"/>
        <w:jc w:val="both"/>
        <w:rPr>
          <w:rFonts w:ascii="Times New Roman" w:eastAsia="Times New Roman" w:hAnsi="Times New Roman" w:cs="Times New Roman"/>
          <w:iCs/>
          <w:color w:val="000000" w:themeColor="text1"/>
          <w:kern w:val="0"/>
          <w:lang w:eastAsia="en-GB"/>
          <w14:ligatures w14:val="none"/>
        </w:rPr>
      </w:pPr>
      <w:r w:rsidRPr="003A3949">
        <w:rPr>
          <w:rFonts w:ascii="Times New Roman" w:eastAsia="Times New Roman" w:hAnsi="Times New Roman" w:cs="Times New Roman"/>
          <w:b/>
          <w:bCs/>
          <w:iCs/>
          <w:color w:val="000000" w:themeColor="text1"/>
          <w:kern w:val="0"/>
          <w:lang w:eastAsia="en-GB"/>
          <w14:ligatures w14:val="none"/>
        </w:rPr>
        <w:lastRenderedPageBreak/>
        <w:t>Table S4.</w:t>
      </w:r>
      <w:r w:rsidRPr="003A3949">
        <w:rPr>
          <w:rFonts w:ascii="Times New Roman" w:eastAsia="Times New Roman" w:hAnsi="Times New Roman" w:cs="Times New Roman"/>
          <w:iCs/>
          <w:color w:val="000000" w:themeColor="text1"/>
          <w:kern w:val="0"/>
          <w:lang w:eastAsia="en-GB"/>
          <w14:ligatures w14:val="none"/>
        </w:rPr>
        <w:t xml:space="preserve"> Properties of soil in the rhizosphere and rhizoplane associated with </w:t>
      </w:r>
      <w:r w:rsidRPr="003A3949">
        <w:rPr>
          <w:rFonts w:ascii="Times New Roman" w:eastAsia="Times New Roman" w:hAnsi="Times New Roman" w:cs="Times New Roman"/>
          <w:i/>
          <w:iCs/>
          <w:color w:val="000000" w:themeColor="text1"/>
          <w:kern w:val="0"/>
          <w:lang w:eastAsia="en-GB"/>
          <w14:ligatures w14:val="none"/>
        </w:rPr>
        <w:t>C. ellisii</w:t>
      </w:r>
      <w:r w:rsidRPr="003A3949">
        <w:rPr>
          <w:rFonts w:ascii="Times New Roman" w:eastAsia="Times New Roman" w:hAnsi="Times New Roman" w:cs="Times New Roman"/>
          <w:iCs/>
          <w:color w:val="000000" w:themeColor="text1"/>
          <w:kern w:val="0"/>
          <w:lang w:eastAsia="en-GB"/>
          <w14:ligatures w14:val="none"/>
        </w:rPr>
        <w:t xml:space="preserve">, </w:t>
      </w:r>
      <w:r w:rsidRPr="003A3949">
        <w:rPr>
          <w:rFonts w:ascii="Times New Roman" w:eastAsia="Times New Roman" w:hAnsi="Times New Roman" w:cs="Times New Roman"/>
          <w:i/>
          <w:iCs/>
          <w:color w:val="000000" w:themeColor="text1"/>
          <w:kern w:val="0"/>
          <w:lang w:eastAsia="en-GB"/>
          <w14:ligatures w14:val="none"/>
        </w:rPr>
        <w:t>C. lineare</w:t>
      </w:r>
      <w:r w:rsidRPr="003A3949">
        <w:rPr>
          <w:rFonts w:ascii="Times New Roman" w:eastAsia="Times New Roman" w:hAnsi="Times New Roman" w:cs="Times New Roman"/>
          <w:iCs/>
          <w:color w:val="000000" w:themeColor="text1"/>
          <w:kern w:val="0"/>
          <w:lang w:eastAsia="en-GB"/>
          <w14:ligatures w14:val="none"/>
        </w:rPr>
        <w:t xml:space="preserve">, and </w:t>
      </w:r>
      <w:r w:rsidRPr="003A3949">
        <w:rPr>
          <w:rFonts w:ascii="Times New Roman" w:eastAsia="Times New Roman" w:hAnsi="Times New Roman" w:cs="Times New Roman"/>
          <w:i/>
          <w:iCs/>
          <w:color w:val="000000" w:themeColor="text1"/>
          <w:kern w:val="0"/>
          <w:lang w:eastAsia="en-GB"/>
          <w14:ligatures w14:val="none"/>
        </w:rPr>
        <w:t xml:space="preserve">C. scaposa </w:t>
      </w:r>
      <w:r w:rsidRPr="003A3949">
        <w:rPr>
          <w:rFonts w:ascii="Times New Roman" w:eastAsia="Times New Roman" w:hAnsi="Times New Roman" w:cs="Times New Roman"/>
          <w:color w:val="000000" w:themeColor="text1"/>
          <w:kern w:val="0"/>
          <w:lang w:eastAsia="en-GB"/>
          <w14:ligatures w14:val="none"/>
        </w:rPr>
        <w:t>across grasslandification gradient sites</w:t>
      </w:r>
      <w:r w:rsidRPr="003A3949">
        <w:rPr>
          <w:rFonts w:ascii="Times New Roman" w:eastAsia="Times New Roman" w:hAnsi="Times New Roman" w:cs="Times New Roman"/>
          <w:iCs/>
          <w:color w:val="000000" w:themeColor="text1"/>
          <w:kern w:val="0"/>
          <w:lang w:eastAsia="en-GB"/>
          <w14:ligatures w14:val="none"/>
        </w:rPr>
        <w:t>.</w:t>
      </w:r>
    </w:p>
    <w:tbl>
      <w:tblPr>
        <w:tblStyle w:val="TableGrid51"/>
        <w:tblpPr w:leftFromText="180" w:rightFromText="180" w:tblpY="660"/>
        <w:tblW w:w="5000" w:type="pct"/>
        <w:tblBorders>
          <w:left w:val="none" w:sz="0" w:space="0" w:color="auto"/>
          <w:right w:val="none" w:sz="0" w:space="0" w:color="auto"/>
          <w:insideV w:val="none" w:sz="0" w:space="0" w:color="auto"/>
        </w:tblBorders>
        <w:tblLook w:val="04A0" w:firstRow="1" w:lastRow="0" w:firstColumn="1" w:lastColumn="0" w:noHBand="0" w:noVBand="1"/>
      </w:tblPr>
      <w:tblGrid>
        <w:gridCol w:w="1296"/>
        <w:gridCol w:w="1117"/>
        <w:gridCol w:w="1117"/>
        <w:gridCol w:w="1117"/>
        <w:gridCol w:w="1117"/>
        <w:gridCol w:w="1117"/>
        <w:gridCol w:w="1120"/>
        <w:gridCol w:w="1247"/>
        <w:gridCol w:w="1239"/>
        <w:gridCol w:w="1234"/>
        <w:gridCol w:w="1239"/>
      </w:tblGrid>
      <w:tr w:rsidR="00070E9D" w:rsidRPr="003A3949" w14:paraId="79483ADD" w14:textId="77777777" w:rsidTr="00DA75C6">
        <w:trPr>
          <w:trHeight w:val="322"/>
          <w:tblHeader/>
        </w:trPr>
        <w:tc>
          <w:tcPr>
            <w:tcW w:w="500" w:type="pct"/>
            <w:vAlign w:val="center"/>
          </w:tcPr>
          <w:p w14:paraId="67A908FB"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Sites</w:t>
            </w:r>
          </w:p>
        </w:tc>
        <w:tc>
          <w:tcPr>
            <w:tcW w:w="431" w:type="pct"/>
            <w:vAlign w:val="center"/>
          </w:tcPr>
          <w:p w14:paraId="5ACA6577"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Plants</w:t>
            </w:r>
          </w:p>
        </w:tc>
        <w:tc>
          <w:tcPr>
            <w:tcW w:w="431" w:type="pct"/>
            <w:vAlign w:val="center"/>
          </w:tcPr>
          <w:p w14:paraId="21A36FBB"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SOC (g/kg)</w:t>
            </w:r>
          </w:p>
        </w:tc>
        <w:tc>
          <w:tcPr>
            <w:tcW w:w="431" w:type="pct"/>
            <w:vAlign w:val="center"/>
          </w:tcPr>
          <w:p w14:paraId="1602292F"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 xml:space="preserve">TN </w:t>
            </w:r>
          </w:p>
          <w:p w14:paraId="6BF2B827"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(g/kg)</w:t>
            </w:r>
          </w:p>
        </w:tc>
        <w:tc>
          <w:tcPr>
            <w:tcW w:w="431" w:type="pct"/>
            <w:vAlign w:val="center"/>
          </w:tcPr>
          <w:p w14:paraId="598FA654"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pH</w:t>
            </w:r>
          </w:p>
        </w:tc>
        <w:tc>
          <w:tcPr>
            <w:tcW w:w="431" w:type="pct"/>
            <w:vAlign w:val="center"/>
          </w:tcPr>
          <w:p w14:paraId="76ECCF96"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 xml:space="preserve">SWC </w:t>
            </w:r>
          </w:p>
          <w:p w14:paraId="75E49CFC"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w:t>
            </w:r>
          </w:p>
        </w:tc>
        <w:tc>
          <w:tcPr>
            <w:tcW w:w="432" w:type="pct"/>
            <w:vAlign w:val="center"/>
          </w:tcPr>
          <w:p w14:paraId="5E67542D"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MBC (mg/kg)</w:t>
            </w:r>
          </w:p>
        </w:tc>
        <w:tc>
          <w:tcPr>
            <w:tcW w:w="481" w:type="pct"/>
            <w:vAlign w:val="center"/>
          </w:tcPr>
          <w:p w14:paraId="3D151A17"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MBN (mg/kg)</w:t>
            </w:r>
          </w:p>
        </w:tc>
        <w:tc>
          <w:tcPr>
            <w:tcW w:w="478" w:type="pct"/>
          </w:tcPr>
          <w:p w14:paraId="6D96B2BA"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 xml:space="preserve">TP </w:t>
            </w:r>
          </w:p>
          <w:p w14:paraId="4953899F"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(mg/kg)</w:t>
            </w:r>
          </w:p>
        </w:tc>
        <w:tc>
          <w:tcPr>
            <w:tcW w:w="476" w:type="pct"/>
          </w:tcPr>
          <w:p w14:paraId="24D382F0"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 xml:space="preserve">TK </w:t>
            </w:r>
          </w:p>
          <w:p w14:paraId="6152F36C"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(mg/kg)</w:t>
            </w:r>
          </w:p>
        </w:tc>
        <w:tc>
          <w:tcPr>
            <w:tcW w:w="478" w:type="pct"/>
          </w:tcPr>
          <w:p w14:paraId="465165F4"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 xml:space="preserve">EC </w:t>
            </w:r>
          </w:p>
          <w:p w14:paraId="3BC114D0"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(ds/m)</w:t>
            </w:r>
          </w:p>
        </w:tc>
      </w:tr>
      <w:tr w:rsidR="00070E9D" w:rsidRPr="003A3949" w14:paraId="2343FAF5" w14:textId="77777777" w:rsidTr="00DA75C6">
        <w:trPr>
          <w:trHeight w:val="518"/>
        </w:trPr>
        <w:tc>
          <w:tcPr>
            <w:tcW w:w="5000" w:type="pct"/>
            <w:gridSpan w:val="11"/>
            <w:vAlign w:val="center"/>
          </w:tcPr>
          <w:p w14:paraId="63071F2D" w14:textId="77777777" w:rsidR="00070E9D" w:rsidRPr="003A3949" w:rsidRDefault="00070E9D" w:rsidP="00DA75C6">
            <w:pPr>
              <w:spacing w:line="360" w:lineRule="auto"/>
              <w:jc w:val="center"/>
              <w:rPr>
                <w:rFonts w:ascii="Times New Roman" w:eastAsia="Times New Roman" w:hAnsi="Times New Roman" w:cs="Times New Roman"/>
                <w:b/>
                <w:bCs/>
                <w:color w:val="000000" w:themeColor="text1"/>
                <w:lang w:val="en-GB" w:eastAsia="en-GB"/>
              </w:rPr>
            </w:pPr>
            <w:r w:rsidRPr="003A3949">
              <w:rPr>
                <w:rFonts w:ascii="Times New Roman" w:eastAsia="Times New Roman" w:hAnsi="Times New Roman" w:cs="Times New Roman"/>
                <w:b/>
                <w:bCs/>
                <w:color w:val="000000" w:themeColor="text1"/>
                <w:lang w:val="en-GB" w:eastAsia="en-GB"/>
              </w:rPr>
              <w:t>Rhizosphere</w:t>
            </w:r>
          </w:p>
        </w:tc>
      </w:tr>
      <w:tr w:rsidR="00070E9D" w:rsidRPr="003A3949" w14:paraId="2C5ABAD4" w14:textId="77777777" w:rsidTr="00DA75C6">
        <w:trPr>
          <w:trHeight w:val="364"/>
        </w:trPr>
        <w:tc>
          <w:tcPr>
            <w:tcW w:w="500" w:type="pct"/>
            <w:vMerge w:val="restart"/>
            <w:vAlign w:val="center"/>
          </w:tcPr>
          <w:p w14:paraId="01FF5B47"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AWM</w:t>
            </w:r>
          </w:p>
        </w:tc>
        <w:tc>
          <w:tcPr>
            <w:tcW w:w="431" w:type="pct"/>
            <w:vAlign w:val="center"/>
          </w:tcPr>
          <w:p w14:paraId="3C5D7734"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A</w:t>
            </w:r>
          </w:p>
        </w:tc>
        <w:tc>
          <w:tcPr>
            <w:tcW w:w="431" w:type="pct"/>
            <w:vAlign w:val="center"/>
          </w:tcPr>
          <w:p w14:paraId="68B2D983"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89.6 ± 1.90 a</w:t>
            </w:r>
          </w:p>
        </w:tc>
        <w:tc>
          <w:tcPr>
            <w:tcW w:w="431" w:type="pct"/>
            <w:vAlign w:val="center"/>
          </w:tcPr>
          <w:p w14:paraId="304F5C58"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13.34 ± 0.20 a</w:t>
            </w:r>
          </w:p>
        </w:tc>
        <w:tc>
          <w:tcPr>
            <w:tcW w:w="431" w:type="pct"/>
            <w:vAlign w:val="center"/>
          </w:tcPr>
          <w:p w14:paraId="6F966911"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7.31 ± 0.04 a</w:t>
            </w:r>
          </w:p>
        </w:tc>
        <w:tc>
          <w:tcPr>
            <w:tcW w:w="431" w:type="pct"/>
            <w:vAlign w:val="center"/>
          </w:tcPr>
          <w:p w14:paraId="7849ADDA"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1.40 ± 0.06 a</w:t>
            </w:r>
          </w:p>
        </w:tc>
        <w:tc>
          <w:tcPr>
            <w:tcW w:w="432" w:type="pct"/>
            <w:vAlign w:val="center"/>
          </w:tcPr>
          <w:p w14:paraId="3D9F8DFD"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472.8 ± 3.34 b</w:t>
            </w:r>
          </w:p>
        </w:tc>
        <w:tc>
          <w:tcPr>
            <w:tcW w:w="481" w:type="pct"/>
            <w:vAlign w:val="center"/>
          </w:tcPr>
          <w:p w14:paraId="2D16FE40"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116.1 ± 2.07 a</w:t>
            </w:r>
          </w:p>
        </w:tc>
        <w:tc>
          <w:tcPr>
            <w:tcW w:w="478" w:type="pct"/>
            <w:vAlign w:val="center"/>
          </w:tcPr>
          <w:p w14:paraId="6624A0D5"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7.31 ± 0.02 a</w:t>
            </w:r>
          </w:p>
        </w:tc>
        <w:tc>
          <w:tcPr>
            <w:tcW w:w="476" w:type="pct"/>
            <w:vAlign w:val="center"/>
          </w:tcPr>
          <w:p w14:paraId="263B0570"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1.40 ± 0.03 a</w:t>
            </w:r>
          </w:p>
        </w:tc>
        <w:tc>
          <w:tcPr>
            <w:tcW w:w="478" w:type="pct"/>
            <w:vAlign w:val="center"/>
          </w:tcPr>
          <w:p w14:paraId="414C6F68"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0.16 ± 0.0012 b</w:t>
            </w:r>
          </w:p>
        </w:tc>
      </w:tr>
      <w:tr w:rsidR="00070E9D" w:rsidRPr="003A3949" w14:paraId="7D7E321E" w14:textId="77777777" w:rsidTr="00DA75C6">
        <w:trPr>
          <w:trHeight w:val="364"/>
        </w:trPr>
        <w:tc>
          <w:tcPr>
            <w:tcW w:w="500" w:type="pct"/>
            <w:vMerge/>
            <w:vAlign w:val="center"/>
          </w:tcPr>
          <w:p w14:paraId="2FBE2CE3"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p>
        </w:tc>
        <w:tc>
          <w:tcPr>
            <w:tcW w:w="431" w:type="pct"/>
            <w:vAlign w:val="center"/>
          </w:tcPr>
          <w:p w14:paraId="2DCCBA16"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B</w:t>
            </w:r>
          </w:p>
        </w:tc>
        <w:tc>
          <w:tcPr>
            <w:tcW w:w="431" w:type="pct"/>
            <w:vAlign w:val="center"/>
          </w:tcPr>
          <w:p w14:paraId="220BAB9F"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87.4 ± 1.06 a</w:t>
            </w:r>
          </w:p>
        </w:tc>
        <w:tc>
          <w:tcPr>
            <w:tcW w:w="431" w:type="pct"/>
            <w:vAlign w:val="center"/>
          </w:tcPr>
          <w:p w14:paraId="34C3AD22"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13.92 ± 0.39 a</w:t>
            </w:r>
          </w:p>
        </w:tc>
        <w:tc>
          <w:tcPr>
            <w:tcW w:w="431" w:type="pct"/>
            <w:vAlign w:val="center"/>
          </w:tcPr>
          <w:p w14:paraId="51D5B7EF"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7.31 ± 0.05 a</w:t>
            </w:r>
          </w:p>
        </w:tc>
        <w:tc>
          <w:tcPr>
            <w:tcW w:w="431" w:type="pct"/>
            <w:vAlign w:val="center"/>
          </w:tcPr>
          <w:p w14:paraId="0EFE29B6"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1.39 ± 0.04 a</w:t>
            </w:r>
          </w:p>
        </w:tc>
        <w:tc>
          <w:tcPr>
            <w:tcW w:w="432" w:type="pct"/>
            <w:vAlign w:val="center"/>
          </w:tcPr>
          <w:p w14:paraId="4792F572"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480.6 ± 2.99 a</w:t>
            </w:r>
          </w:p>
        </w:tc>
        <w:tc>
          <w:tcPr>
            <w:tcW w:w="481" w:type="pct"/>
            <w:vAlign w:val="center"/>
          </w:tcPr>
          <w:p w14:paraId="6BDEF772"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115.7 ± 2.08 a</w:t>
            </w:r>
          </w:p>
        </w:tc>
        <w:tc>
          <w:tcPr>
            <w:tcW w:w="478" w:type="pct"/>
            <w:vAlign w:val="center"/>
          </w:tcPr>
          <w:p w14:paraId="63C7B2DE"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7.31 ± 0.03 a</w:t>
            </w:r>
          </w:p>
        </w:tc>
        <w:tc>
          <w:tcPr>
            <w:tcW w:w="476" w:type="pct"/>
            <w:vAlign w:val="center"/>
          </w:tcPr>
          <w:p w14:paraId="7F25E28F"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1.39 ± 0.03 a</w:t>
            </w:r>
          </w:p>
        </w:tc>
        <w:tc>
          <w:tcPr>
            <w:tcW w:w="478" w:type="pct"/>
            <w:vAlign w:val="center"/>
          </w:tcPr>
          <w:p w14:paraId="6B718813"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0.17 ± 0.0013 a</w:t>
            </w:r>
          </w:p>
        </w:tc>
      </w:tr>
      <w:tr w:rsidR="00070E9D" w:rsidRPr="003A3949" w14:paraId="5E9E3A46" w14:textId="77777777" w:rsidTr="00DA75C6">
        <w:trPr>
          <w:trHeight w:val="364"/>
        </w:trPr>
        <w:tc>
          <w:tcPr>
            <w:tcW w:w="500" w:type="pct"/>
            <w:vMerge/>
            <w:vAlign w:val="center"/>
          </w:tcPr>
          <w:p w14:paraId="6D55946B"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p>
        </w:tc>
        <w:tc>
          <w:tcPr>
            <w:tcW w:w="431" w:type="pct"/>
            <w:vAlign w:val="center"/>
          </w:tcPr>
          <w:p w14:paraId="072BBFE4"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C</w:t>
            </w:r>
          </w:p>
        </w:tc>
        <w:tc>
          <w:tcPr>
            <w:tcW w:w="431" w:type="pct"/>
            <w:vAlign w:val="center"/>
          </w:tcPr>
          <w:p w14:paraId="346D3A69"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88.3 ± 1.16 a</w:t>
            </w:r>
          </w:p>
        </w:tc>
        <w:tc>
          <w:tcPr>
            <w:tcW w:w="431" w:type="pct"/>
            <w:vAlign w:val="center"/>
          </w:tcPr>
          <w:p w14:paraId="5D66AAE7"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13.37 ± 0.20 a</w:t>
            </w:r>
          </w:p>
        </w:tc>
        <w:tc>
          <w:tcPr>
            <w:tcW w:w="431" w:type="pct"/>
            <w:vAlign w:val="center"/>
          </w:tcPr>
          <w:p w14:paraId="46B75B2D"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7.27 ± 0.04 a</w:t>
            </w:r>
          </w:p>
        </w:tc>
        <w:tc>
          <w:tcPr>
            <w:tcW w:w="431" w:type="pct"/>
            <w:vAlign w:val="center"/>
          </w:tcPr>
          <w:p w14:paraId="03319F79"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1.31 ± 0.06 a</w:t>
            </w:r>
          </w:p>
        </w:tc>
        <w:tc>
          <w:tcPr>
            <w:tcW w:w="432" w:type="pct"/>
            <w:vAlign w:val="center"/>
          </w:tcPr>
          <w:p w14:paraId="21BF9B6F"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471.4 ± 2.96 b</w:t>
            </w:r>
          </w:p>
        </w:tc>
        <w:tc>
          <w:tcPr>
            <w:tcW w:w="481" w:type="pct"/>
            <w:vAlign w:val="center"/>
          </w:tcPr>
          <w:p w14:paraId="4EBAA6D3"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116.3 ± 2.30 a</w:t>
            </w:r>
          </w:p>
        </w:tc>
        <w:tc>
          <w:tcPr>
            <w:tcW w:w="478" w:type="pct"/>
            <w:vAlign w:val="center"/>
          </w:tcPr>
          <w:p w14:paraId="699ED1A7"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7.27 ± 0.02 a</w:t>
            </w:r>
          </w:p>
        </w:tc>
        <w:tc>
          <w:tcPr>
            <w:tcW w:w="476" w:type="pct"/>
            <w:vAlign w:val="center"/>
          </w:tcPr>
          <w:p w14:paraId="0CDDEE2E"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1.31 ± 0.03 b</w:t>
            </w:r>
          </w:p>
        </w:tc>
        <w:tc>
          <w:tcPr>
            <w:tcW w:w="478" w:type="pct"/>
            <w:vAlign w:val="center"/>
          </w:tcPr>
          <w:p w14:paraId="39070D83"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0.17 ± 0.0012 a</w:t>
            </w:r>
          </w:p>
        </w:tc>
      </w:tr>
      <w:tr w:rsidR="00070E9D" w:rsidRPr="003A3949" w14:paraId="40599780" w14:textId="77777777" w:rsidTr="00DA75C6">
        <w:trPr>
          <w:trHeight w:val="350"/>
        </w:trPr>
        <w:tc>
          <w:tcPr>
            <w:tcW w:w="500" w:type="pct"/>
            <w:vMerge w:val="restart"/>
            <w:vAlign w:val="center"/>
          </w:tcPr>
          <w:p w14:paraId="772E678B"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AM</w:t>
            </w:r>
          </w:p>
        </w:tc>
        <w:tc>
          <w:tcPr>
            <w:tcW w:w="431" w:type="pct"/>
            <w:vAlign w:val="center"/>
          </w:tcPr>
          <w:p w14:paraId="4A4730B6"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A</w:t>
            </w:r>
          </w:p>
        </w:tc>
        <w:tc>
          <w:tcPr>
            <w:tcW w:w="431" w:type="pct"/>
            <w:vAlign w:val="center"/>
          </w:tcPr>
          <w:p w14:paraId="2824A1A4"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81.8 ± 1.75 a</w:t>
            </w:r>
          </w:p>
        </w:tc>
        <w:tc>
          <w:tcPr>
            <w:tcW w:w="431" w:type="pct"/>
            <w:vAlign w:val="center"/>
          </w:tcPr>
          <w:p w14:paraId="2059DD28"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12.78 ± 0.20 a</w:t>
            </w:r>
          </w:p>
        </w:tc>
        <w:tc>
          <w:tcPr>
            <w:tcW w:w="431" w:type="pct"/>
            <w:vAlign w:val="center"/>
          </w:tcPr>
          <w:p w14:paraId="3286136F"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7.14 ± 0.04 a</w:t>
            </w:r>
          </w:p>
        </w:tc>
        <w:tc>
          <w:tcPr>
            <w:tcW w:w="431" w:type="pct"/>
            <w:vAlign w:val="center"/>
          </w:tcPr>
          <w:p w14:paraId="5CA4633D"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1.14 ± 0.04 a</w:t>
            </w:r>
          </w:p>
        </w:tc>
        <w:tc>
          <w:tcPr>
            <w:tcW w:w="432" w:type="pct"/>
            <w:vAlign w:val="center"/>
          </w:tcPr>
          <w:p w14:paraId="297FF3CD"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424.0 ± 4.60 a</w:t>
            </w:r>
          </w:p>
        </w:tc>
        <w:tc>
          <w:tcPr>
            <w:tcW w:w="481" w:type="pct"/>
            <w:vAlign w:val="center"/>
          </w:tcPr>
          <w:p w14:paraId="2CB8D4BE"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95.4 ± 2.72 a</w:t>
            </w:r>
          </w:p>
        </w:tc>
        <w:tc>
          <w:tcPr>
            <w:tcW w:w="478" w:type="pct"/>
            <w:vAlign w:val="center"/>
          </w:tcPr>
          <w:p w14:paraId="49C64B9F"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7.14 ± 0.02 a</w:t>
            </w:r>
          </w:p>
        </w:tc>
        <w:tc>
          <w:tcPr>
            <w:tcW w:w="476" w:type="pct"/>
            <w:vAlign w:val="center"/>
          </w:tcPr>
          <w:p w14:paraId="5750015B"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1.14 ± 0.02 a</w:t>
            </w:r>
          </w:p>
        </w:tc>
        <w:tc>
          <w:tcPr>
            <w:tcW w:w="478" w:type="pct"/>
            <w:vAlign w:val="center"/>
          </w:tcPr>
          <w:p w14:paraId="3350DDCC"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0.17 ± 0.0014 a</w:t>
            </w:r>
          </w:p>
        </w:tc>
      </w:tr>
      <w:tr w:rsidR="00070E9D" w:rsidRPr="003A3949" w14:paraId="0FC1FD67" w14:textId="77777777" w:rsidTr="00DA75C6">
        <w:trPr>
          <w:trHeight w:val="350"/>
        </w:trPr>
        <w:tc>
          <w:tcPr>
            <w:tcW w:w="500" w:type="pct"/>
            <w:vMerge/>
            <w:vAlign w:val="center"/>
          </w:tcPr>
          <w:p w14:paraId="4815F2C6"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p>
        </w:tc>
        <w:tc>
          <w:tcPr>
            <w:tcW w:w="431" w:type="pct"/>
            <w:vAlign w:val="center"/>
          </w:tcPr>
          <w:p w14:paraId="0D0F77A4"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B</w:t>
            </w:r>
          </w:p>
        </w:tc>
        <w:tc>
          <w:tcPr>
            <w:tcW w:w="431" w:type="pct"/>
            <w:vAlign w:val="center"/>
          </w:tcPr>
          <w:p w14:paraId="256D7CA9"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81.2 ± 1.39 a</w:t>
            </w:r>
          </w:p>
        </w:tc>
        <w:tc>
          <w:tcPr>
            <w:tcW w:w="431" w:type="pct"/>
            <w:vAlign w:val="center"/>
          </w:tcPr>
          <w:p w14:paraId="74542E11"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12.51 ± 0.18 a</w:t>
            </w:r>
          </w:p>
        </w:tc>
        <w:tc>
          <w:tcPr>
            <w:tcW w:w="431" w:type="pct"/>
            <w:vAlign w:val="center"/>
          </w:tcPr>
          <w:p w14:paraId="5C7837BD"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7.13 ± 0.03 a</w:t>
            </w:r>
          </w:p>
        </w:tc>
        <w:tc>
          <w:tcPr>
            <w:tcW w:w="431" w:type="pct"/>
            <w:vAlign w:val="center"/>
          </w:tcPr>
          <w:p w14:paraId="0AFF275A"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1.10 ± 0.04 a</w:t>
            </w:r>
          </w:p>
        </w:tc>
        <w:tc>
          <w:tcPr>
            <w:tcW w:w="432" w:type="pct"/>
            <w:vAlign w:val="center"/>
          </w:tcPr>
          <w:p w14:paraId="79956B6D"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415.6 ± 5.52 a</w:t>
            </w:r>
          </w:p>
        </w:tc>
        <w:tc>
          <w:tcPr>
            <w:tcW w:w="481" w:type="pct"/>
            <w:vAlign w:val="center"/>
          </w:tcPr>
          <w:p w14:paraId="74473C97"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95.5 ± 2.77 a</w:t>
            </w:r>
          </w:p>
        </w:tc>
        <w:tc>
          <w:tcPr>
            <w:tcW w:w="478" w:type="pct"/>
            <w:vAlign w:val="center"/>
          </w:tcPr>
          <w:p w14:paraId="6BEC60C4"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7.13 ± 0.01 a</w:t>
            </w:r>
          </w:p>
        </w:tc>
        <w:tc>
          <w:tcPr>
            <w:tcW w:w="476" w:type="pct"/>
            <w:vAlign w:val="center"/>
          </w:tcPr>
          <w:p w14:paraId="66493F67"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1.10 ± 0.02 a</w:t>
            </w:r>
          </w:p>
        </w:tc>
        <w:tc>
          <w:tcPr>
            <w:tcW w:w="478" w:type="pct"/>
            <w:vAlign w:val="center"/>
          </w:tcPr>
          <w:p w14:paraId="23124A88"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0.17 ± 0.0014 a</w:t>
            </w:r>
          </w:p>
        </w:tc>
      </w:tr>
      <w:tr w:rsidR="00070E9D" w:rsidRPr="003A3949" w14:paraId="38CEBD48" w14:textId="77777777" w:rsidTr="00DA75C6">
        <w:trPr>
          <w:trHeight w:val="350"/>
        </w:trPr>
        <w:tc>
          <w:tcPr>
            <w:tcW w:w="500" w:type="pct"/>
            <w:vMerge/>
            <w:vAlign w:val="center"/>
          </w:tcPr>
          <w:p w14:paraId="20232286"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p>
        </w:tc>
        <w:tc>
          <w:tcPr>
            <w:tcW w:w="431" w:type="pct"/>
            <w:vAlign w:val="center"/>
          </w:tcPr>
          <w:p w14:paraId="7EF03ACE"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C</w:t>
            </w:r>
          </w:p>
        </w:tc>
        <w:tc>
          <w:tcPr>
            <w:tcW w:w="431" w:type="pct"/>
            <w:vAlign w:val="center"/>
          </w:tcPr>
          <w:p w14:paraId="610CDFA7"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80.2 ± 1.80 a</w:t>
            </w:r>
          </w:p>
        </w:tc>
        <w:tc>
          <w:tcPr>
            <w:tcW w:w="431" w:type="pct"/>
            <w:vAlign w:val="center"/>
          </w:tcPr>
          <w:p w14:paraId="45ECFC62"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12.42 ± 0.19 a</w:t>
            </w:r>
          </w:p>
        </w:tc>
        <w:tc>
          <w:tcPr>
            <w:tcW w:w="431" w:type="pct"/>
            <w:vAlign w:val="center"/>
          </w:tcPr>
          <w:p w14:paraId="2F9B18F7"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7.13 ± 0.05 a</w:t>
            </w:r>
          </w:p>
        </w:tc>
        <w:tc>
          <w:tcPr>
            <w:tcW w:w="431" w:type="pct"/>
            <w:vAlign w:val="center"/>
          </w:tcPr>
          <w:p w14:paraId="6C197BA4"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1.11 ± 0.04 a</w:t>
            </w:r>
          </w:p>
        </w:tc>
        <w:tc>
          <w:tcPr>
            <w:tcW w:w="432" w:type="pct"/>
            <w:vAlign w:val="center"/>
          </w:tcPr>
          <w:p w14:paraId="28A94076"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423.2 ± 3.64 a</w:t>
            </w:r>
          </w:p>
        </w:tc>
        <w:tc>
          <w:tcPr>
            <w:tcW w:w="481" w:type="pct"/>
            <w:vAlign w:val="center"/>
          </w:tcPr>
          <w:p w14:paraId="001AA857"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95.4 ± 8.29 a</w:t>
            </w:r>
          </w:p>
        </w:tc>
        <w:tc>
          <w:tcPr>
            <w:tcW w:w="478" w:type="pct"/>
            <w:vAlign w:val="center"/>
          </w:tcPr>
          <w:p w14:paraId="19B8D14C"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7.13 ± 0.03 a</w:t>
            </w:r>
          </w:p>
        </w:tc>
        <w:tc>
          <w:tcPr>
            <w:tcW w:w="476" w:type="pct"/>
            <w:vAlign w:val="center"/>
          </w:tcPr>
          <w:p w14:paraId="62421338"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1.11 ± 0.02 a</w:t>
            </w:r>
          </w:p>
        </w:tc>
        <w:tc>
          <w:tcPr>
            <w:tcW w:w="478" w:type="pct"/>
            <w:vAlign w:val="center"/>
          </w:tcPr>
          <w:p w14:paraId="1BE845E9"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0.17 ± 0.0012 a</w:t>
            </w:r>
          </w:p>
        </w:tc>
      </w:tr>
      <w:tr w:rsidR="00070E9D" w:rsidRPr="003A3949" w14:paraId="5EA09931" w14:textId="77777777" w:rsidTr="00DA75C6">
        <w:trPr>
          <w:trHeight w:val="336"/>
        </w:trPr>
        <w:tc>
          <w:tcPr>
            <w:tcW w:w="500" w:type="pct"/>
            <w:vMerge w:val="restart"/>
            <w:vAlign w:val="center"/>
          </w:tcPr>
          <w:p w14:paraId="6E40517D"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DM</w:t>
            </w:r>
          </w:p>
        </w:tc>
        <w:tc>
          <w:tcPr>
            <w:tcW w:w="431" w:type="pct"/>
            <w:vAlign w:val="center"/>
          </w:tcPr>
          <w:p w14:paraId="34831C8D"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A</w:t>
            </w:r>
          </w:p>
        </w:tc>
        <w:tc>
          <w:tcPr>
            <w:tcW w:w="431" w:type="pct"/>
            <w:vAlign w:val="center"/>
          </w:tcPr>
          <w:p w14:paraId="24EB15AE"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68.4 ± 1.39 a</w:t>
            </w:r>
          </w:p>
        </w:tc>
        <w:tc>
          <w:tcPr>
            <w:tcW w:w="431" w:type="pct"/>
            <w:vAlign w:val="center"/>
          </w:tcPr>
          <w:p w14:paraId="69AB807C"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11.58 ± 0.27 a</w:t>
            </w:r>
          </w:p>
        </w:tc>
        <w:tc>
          <w:tcPr>
            <w:tcW w:w="431" w:type="pct"/>
            <w:vAlign w:val="center"/>
          </w:tcPr>
          <w:p w14:paraId="736D11CD"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7.01 ± 0.05 a</w:t>
            </w:r>
          </w:p>
        </w:tc>
        <w:tc>
          <w:tcPr>
            <w:tcW w:w="431" w:type="pct"/>
            <w:vAlign w:val="center"/>
          </w:tcPr>
          <w:p w14:paraId="3A50CFDF"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0.96 ± 0.02 a</w:t>
            </w:r>
          </w:p>
        </w:tc>
        <w:tc>
          <w:tcPr>
            <w:tcW w:w="432" w:type="pct"/>
            <w:vAlign w:val="center"/>
          </w:tcPr>
          <w:p w14:paraId="49437527"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377.6 ± 3.50 a</w:t>
            </w:r>
          </w:p>
        </w:tc>
        <w:tc>
          <w:tcPr>
            <w:tcW w:w="481" w:type="pct"/>
            <w:vAlign w:val="center"/>
          </w:tcPr>
          <w:p w14:paraId="3BF23C86"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97.0 ± 2.84 a</w:t>
            </w:r>
          </w:p>
        </w:tc>
        <w:tc>
          <w:tcPr>
            <w:tcW w:w="478" w:type="pct"/>
            <w:vAlign w:val="center"/>
          </w:tcPr>
          <w:p w14:paraId="5708B4F9"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7.01 ± 0.03 a</w:t>
            </w:r>
          </w:p>
        </w:tc>
        <w:tc>
          <w:tcPr>
            <w:tcW w:w="476" w:type="pct"/>
            <w:vAlign w:val="center"/>
          </w:tcPr>
          <w:p w14:paraId="04139B90"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0.96 ± 0.01 a</w:t>
            </w:r>
          </w:p>
        </w:tc>
        <w:tc>
          <w:tcPr>
            <w:tcW w:w="478" w:type="pct"/>
            <w:vAlign w:val="center"/>
          </w:tcPr>
          <w:p w14:paraId="7F439463"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0.16 ± 0.001 b</w:t>
            </w:r>
          </w:p>
        </w:tc>
      </w:tr>
      <w:tr w:rsidR="00070E9D" w:rsidRPr="003A3949" w14:paraId="601217F9" w14:textId="77777777" w:rsidTr="00DA75C6">
        <w:trPr>
          <w:trHeight w:val="336"/>
        </w:trPr>
        <w:tc>
          <w:tcPr>
            <w:tcW w:w="500" w:type="pct"/>
            <w:vMerge/>
            <w:vAlign w:val="center"/>
          </w:tcPr>
          <w:p w14:paraId="5221D720"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p>
        </w:tc>
        <w:tc>
          <w:tcPr>
            <w:tcW w:w="431" w:type="pct"/>
            <w:vAlign w:val="center"/>
          </w:tcPr>
          <w:p w14:paraId="7746B6CC"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B</w:t>
            </w:r>
          </w:p>
        </w:tc>
        <w:tc>
          <w:tcPr>
            <w:tcW w:w="431" w:type="pct"/>
            <w:vAlign w:val="center"/>
          </w:tcPr>
          <w:p w14:paraId="6EDF9795"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67.0 ± 1.64 a</w:t>
            </w:r>
          </w:p>
        </w:tc>
        <w:tc>
          <w:tcPr>
            <w:tcW w:w="431" w:type="pct"/>
            <w:vAlign w:val="center"/>
          </w:tcPr>
          <w:p w14:paraId="12C7297D"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11.50 ± 0.19 a</w:t>
            </w:r>
          </w:p>
        </w:tc>
        <w:tc>
          <w:tcPr>
            <w:tcW w:w="431" w:type="pct"/>
            <w:vAlign w:val="center"/>
          </w:tcPr>
          <w:p w14:paraId="7D8F6BB6"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7.04 ± 0.04 a</w:t>
            </w:r>
          </w:p>
        </w:tc>
        <w:tc>
          <w:tcPr>
            <w:tcW w:w="431" w:type="pct"/>
            <w:vAlign w:val="center"/>
          </w:tcPr>
          <w:p w14:paraId="02241404"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0.94 ± 0.02 a</w:t>
            </w:r>
          </w:p>
        </w:tc>
        <w:tc>
          <w:tcPr>
            <w:tcW w:w="432" w:type="pct"/>
            <w:vAlign w:val="center"/>
          </w:tcPr>
          <w:p w14:paraId="3D208A56"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377.7 ± 4.79 a</w:t>
            </w:r>
          </w:p>
        </w:tc>
        <w:tc>
          <w:tcPr>
            <w:tcW w:w="481" w:type="pct"/>
            <w:vAlign w:val="center"/>
          </w:tcPr>
          <w:p w14:paraId="2467D785"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98.9 ± 1.76 a</w:t>
            </w:r>
          </w:p>
        </w:tc>
        <w:tc>
          <w:tcPr>
            <w:tcW w:w="478" w:type="pct"/>
            <w:vAlign w:val="center"/>
          </w:tcPr>
          <w:p w14:paraId="3EC3BE5E"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7.04 ± 0.02 a</w:t>
            </w:r>
          </w:p>
        </w:tc>
        <w:tc>
          <w:tcPr>
            <w:tcW w:w="476" w:type="pct"/>
            <w:vAlign w:val="center"/>
          </w:tcPr>
          <w:p w14:paraId="766AE6B3"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0.94 ± 0.01 a</w:t>
            </w:r>
          </w:p>
        </w:tc>
        <w:tc>
          <w:tcPr>
            <w:tcW w:w="478" w:type="pct"/>
            <w:vAlign w:val="center"/>
          </w:tcPr>
          <w:p w14:paraId="7E2156F6"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0.17 ± 0.001 a</w:t>
            </w:r>
          </w:p>
        </w:tc>
      </w:tr>
      <w:tr w:rsidR="00070E9D" w:rsidRPr="003A3949" w14:paraId="2CC46AD5" w14:textId="77777777" w:rsidTr="00DA75C6">
        <w:trPr>
          <w:trHeight w:val="336"/>
        </w:trPr>
        <w:tc>
          <w:tcPr>
            <w:tcW w:w="500" w:type="pct"/>
            <w:vMerge/>
            <w:vAlign w:val="center"/>
          </w:tcPr>
          <w:p w14:paraId="312E87FF"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p>
        </w:tc>
        <w:tc>
          <w:tcPr>
            <w:tcW w:w="431" w:type="pct"/>
            <w:vAlign w:val="center"/>
          </w:tcPr>
          <w:p w14:paraId="612401A0"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C</w:t>
            </w:r>
          </w:p>
        </w:tc>
        <w:tc>
          <w:tcPr>
            <w:tcW w:w="431" w:type="pct"/>
            <w:vAlign w:val="center"/>
          </w:tcPr>
          <w:p w14:paraId="3D5F359C"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67.0 ± 1.68 a</w:t>
            </w:r>
          </w:p>
        </w:tc>
        <w:tc>
          <w:tcPr>
            <w:tcW w:w="431" w:type="pct"/>
            <w:vAlign w:val="center"/>
          </w:tcPr>
          <w:p w14:paraId="08987D63"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11.35 ± 0.19 a</w:t>
            </w:r>
          </w:p>
        </w:tc>
        <w:tc>
          <w:tcPr>
            <w:tcW w:w="431" w:type="pct"/>
            <w:vAlign w:val="center"/>
          </w:tcPr>
          <w:p w14:paraId="5D0EFF07"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7.03 ± 0.03 a</w:t>
            </w:r>
          </w:p>
        </w:tc>
        <w:tc>
          <w:tcPr>
            <w:tcW w:w="431" w:type="pct"/>
            <w:vAlign w:val="center"/>
          </w:tcPr>
          <w:p w14:paraId="235A94FF"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0.88 ± 0.02 b</w:t>
            </w:r>
          </w:p>
        </w:tc>
        <w:tc>
          <w:tcPr>
            <w:tcW w:w="432" w:type="pct"/>
            <w:vAlign w:val="center"/>
          </w:tcPr>
          <w:p w14:paraId="6512D23A"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374.5 ± 2.88 a</w:t>
            </w:r>
          </w:p>
        </w:tc>
        <w:tc>
          <w:tcPr>
            <w:tcW w:w="481" w:type="pct"/>
            <w:vAlign w:val="center"/>
          </w:tcPr>
          <w:p w14:paraId="1E17E1E0"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94.5 ± 2.01 ab</w:t>
            </w:r>
          </w:p>
        </w:tc>
        <w:tc>
          <w:tcPr>
            <w:tcW w:w="478" w:type="pct"/>
            <w:vAlign w:val="center"/>
          </w:tcPr>
          <w:p w14:paraId="154109F2"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7.03 ± 0.02 a</w:t>
            </w:r>
          </w:p>
        </w:tc>
        <w:tc>
          <w:tcPr>
            <w:tcW w:w="476" w:type="pct"/>
            <w:vAlign w:val="center"/>
          </w:tcPr>
          <w:p w14:paraId="7B274BE6"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0.88 ± 0.01 b</w:t>
            </w:r>
          </w:p>
        </w:tc>
        <w:tc>
          <w:tcPr>
            <w:tcW w:w="478" w:type="pct"/>
            <w:vAlign w:val="center"/>
          </w:tcPr>
          <w:p w14:paraId="2D979F3B"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0.16 ± 0.0008 b</w:t>
            </w:r>
          </w:p>
        </w:tc>
      </w:tr>
      <w:tr w:rsidR="00070E9D" w:rsidRPr="003A3949" w14:paraId="05D5D36B" w14:textId="77777777" w:rsidTr="00DA75C6">
        <w:trPr>
          <w:trHeight w:val="336"/>
        </w:trPr>
        <w:tc>
          <w:tcPr>
            <w:tcW w:w="500" w:type="pct"/>
            <w:vMerge w:val="restart"/>
            <w:vAlign w:val="center"/>
          </w:tcPr>
          <w:p w14:paraId="06434367"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ANOVA</w:t>
            </w:r>
          </w:p>
        </w:tc>
        <w:tc>
          <w:tcPr>
            <w:tcW w:w="431" w:type="pct"/>
            <w:vAlign w:val="center"/>
          </w:tcPr>
          <w:p w14:paraId="5D7D679C"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Sites</w:t>
            </w:r>
          </w:p>
        </w:tc>
        <w:tc>
          <w:tcPr>
            <w:tcW w:w="431" w:type="pct"/>
            <w:vAlign w:val="center"/>
          </w:tcPr>
          <w:p w14:paraId="2EFCB76C"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195.9 (***)</w:t>
            </w:r>
          </w:p>
        </w:tc>
        <w:tc>
          <w:tcPr>
            <w:tcW w:w="431" w:type="pct"/>
            <w:vAlign w:val="center"/>
          </w:tcPr>
          <w:p w14:paraId="3015655B"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125.9 (***)</w:t>
            </w:r>
          </w:p>
        </w:tc>
        <w:tc>
          <w:tcPr>
            <w:tcW w:w="431" w:type="pct"/>
            <w:vAlign w:val="center"/>
          </w:tcPr>
          <w:p w14:paraId="3FDE1399"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54.3 (***)</w:t>
            </w:r>
          </w:p>
        </w:tc>
        <w:tc>
          <w:tcPr>
            <w:tcW w:w="431" w:type="pct"/>
            <w:vAlign w:val="center"/>
          </w:tcPr>
          <w:p w14:paraId="45A2AF9F"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44.25 (***)</w:t>
            </w:r>
          </w:p>
        </w:tc>
        <w:tc>
          <w:tcPr>
            <w:tcW w:w="432" w:type="pct"/>
            <w:vAlign w:val="center"/>
          </w:tcPr>
          <w:p w14:paraId="0D3834D7"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545.5 (***)</w:t>
            </w:r>
          </w:p>
        </w:tc>
        <w:tc>
          <w:tcPr>
            <w:tcW w:w="481" w:type="pct"/>
            <w:vAlign w:val="center"/>
          </w:tcPr>
          <w:p w14:paraId="404FD9EC"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17.8 (***)</w:t>
            </w:r>
          </w:p>
        </w:tc>
        <w:tc>
          <w:tcPr>
            <w:tcW w:w="478" w:type="pct"/>
          </w:tcPr>
          <w:p w14:paraId="526806F4"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100.2 (***)</w:t>
            </w:r>
          </w:p>
        </w:tc>
        <w:tc>
          <w:tcPr>
            <w:tcW w:w="476" w:type="pct"/>
          </w:tcPr>
          <w:p w14:paraId="7BDF9EC5"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269.4 (***)</w:t>
            </w:r>
          </w:p>
        </w:tc>
        <w:tc>
          <w:tcPr>
            <w:tcW w:w="478" w:type="pct"/>
          </w:tcPr>
          <w:p w14:paraId="4CDAED7E"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0.141 (ns)</w:t>
            </w:r>
          </w:p>
        </w:tc>
      </w:tr>
      <w:tr w:rsidR="00070E9D" w:rsidRPr="003A3949" w14:paraId="18B16657" w14:textId="77777777" w:rsidTr="00DA75C6">
        <w:trPr>
          <w:trHeight w:val="503"/>
        </w:trPr>
        <w:tc>
          <w:tcPr>
            <w:tcW w:w="500" w:type="pct"/>
            <w:vMerge/>
            <w:vAlign w:val="center"/>
          </w:tcPr>
          <w:p w14:paraId="771C5EC6"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p>
        </w:tc>
        <w:tc>
          <w:tcPr>
            <w:tcW w:w="431" w:type="pct"/>
            <w:vAlign w:val="center"/>
          </w:tcPr>
          <w:p w14:paraId="166CC6E5"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Plants</w:t>
            </w:r>
          </w:p>
        </w:tc>
        <w:tc>
          <w:tcPr>
            <w:tcW w:w="431" w:type="pct"/>
            <w:vAlign w:val="center"/>
          </w:tcPr>
          <w:p w14:paraId="6617077F"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1.8 (ns)</w:t>
            </w:r>
          </w:p>
        </w:tc>
        <w:tc>
          <w:tcPr>
            <w:tcW w:w="431" w:type="pct"/>
            <w:vAlign w:val="center"/>
          </w:tcPr>
          <w:p w14:paraId="1C8777D8"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5.7 (*)</w:t>
            </w:r>
          </w:p>
        </w:tc>
        <w:tc>
          <w:tcPr>
            <w:tcW w:w="431" w:type="pct"/>
            <w:vAlign w:val="center"/>
          </w:tcPr>
          <w:p w14:paraId="140D51BE"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0.8 (ns)</w:t>
            </w:r>
          </w:p>
        </w:tc>
        <w:tc>
          <w:tcPr>
            <w:tcW w:w="431" w:type="pct"/>
            <w:vAlign w:val="center"/>
          </w:tcPr>
          <w:p w14:paraId="5E05A94F"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0.1 (ns)</w:t>
            </w:r>
          </w:p>
        </w:tc>
        <w:tc>
          <w:tcPr>
            <w:tcW w:w="432" w:type="pct"/>
            <w:vAlign w:val="center"/>
          </w:tcPr>
          <w:p w14:paraId="1A3D19E3"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0.6 (ns)</w:t>
            </w:r>
          </w:p>
        </w:tc>
        <w:tc>
          <w:tcPr>
            <w:tcW w:w="481" w:type="pct"/>
            <w:vAlign w:val="center"/>
          </w:tcPr>
          <w:p w14:paraId="3516D94E"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0.6 (ns)</w:t>
            </w:r>
          </w:p>
        </w:tc>
        <w:tc>
          <w:tcPr>
            <w:tcW w:w="478" w:type="pct"/>
          </w:tcPr>
          <w:p w14:paraId="489B55E2"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0.4 (ns)</w:t>
            </w:r>
          </w:p>
        </w:tc>
        <w:tc>
          <w:tcPr>
            <w:tcW w:w="476" w:type="pct"/>
          </w:tcPr>
          <w:p w14:paraId="0A3AA30F"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6.3 (**)</w:t>
            </w:r>
          </w:p>
        </w:tc>
        <w:tc>
          <w:tcPr>
            <w:tcW w:w="478" w:type="pct"/>
          </w:tcPr>
          <w:p w14:paraId="068E35C4"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0.03 (ns)</w:t>
            </w:r>
          </w:p>
        </w:tc>
      </w:tr>
      <w:tr w:rsidR="00070E9D" w:rsidRPr="003A3949" w14:paraId="2F1BAAFD" w14:textId="77777777" w:rsidTr="00DA75C6">
        <w:trPr>
          <w:trHeight w:val="494"/>
        </w:trPr>
        <w:tc>
          <w:tcPr>
            <w:tcW w:w="500" w:type="pct"/>
            <w:vMerge/>
            <w:vAlign w:val="center"/>
          </w:tcPr>
          <w:p w14:paraId="68AFCBAE"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p>
        </w:tc>
        <w:tc>
          <w:tcPr>
            <w:tcW w:w="431" w:type="pct"/>
            <w:vAlign w:val="center"/>
          </w:tcPr>
          <w:p w14:paraId="3B25B544"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S × P</w:t>
            </w:r>
          </w:p>
        </w:tc>
        <w:tc>
          <w:tcPr>
            <w:tcW w:w="431" w:type="pct"/>
            <w:vAlign w:val="center"/>
          </w:tcPr>
          <w:p w14:paraId="30A7D07D"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0.6 (ns)</w:t>
            </w:r>
          </w:p>
        </w:tc>
        <w:tc>
          <w:tcPr>
            <w:tcW w:w="431" w:type="pct"/>
            <w:vAlign w:val="center"/>
          </w:tcPr>
          <w:p w14:paraId="30F61CA2"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1.3 (ns)</w:t>
            </w:r>
          </w:p>
        </w:tc>
        <w:tc>
          <w:tcPr>
            <w:tcW w:w="431" w:type="pct"/>
            <w:vAlign w:val="center"/>
          </w:tcPr>
          <w:p w14:paraId="6CB548CB"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0.7 (ns)</w:t>
            </w:r>
          </w:p>
        </w:tc>
        <w:tc>
          <w:tcPr>
            <w:tcW w:w="431" w:type="pct"/>
            <w:vAlign w:val="center"/>
          </w:tcPr>
          <w:p w14:paraId="01B67AB4"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1.8 (ns)</w:t>
            </w:r>
          </w:p>
        </w:tc>
        <w:tc>
          <w:tcPr>
            <w:tcW w:w="432" w:type="pct"/>
            <w:vAlign w:val="center"/>
          </w:tcPr>
          <w:p w14:paraId="508DEEAE"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1.9 (ns)</w:t>
            </w:r>
          </w:p>
        </w:tc>
        <w:tc>
          <w:tcPr>
            <w:tcW w:w="481" w:type="pct"/>
            <w:vAlign w:val="center"/>
          </w:tcPr>
          <w:p w14:paraId="700A7841"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0.4 (ns)</w:t>
            </w:r>
          </w:p>
        </w:tc>
        <w:tc>
          <w:tcPr>
            <w:tcW w:w="478" w:type="pct"/>
          </w:tcPr>
          <w:p w14:paraId="5CB44DCC"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0.5 (ns)</w:t>
            </w:r>
          </w:p>
        </w:tc>
        <w:tc>
          <w:tcPr>
            <w:tcW w:w="476" w:type="pct"/>
          </w:tcPr>
          <w:p w14:paraId="0C197270"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1.1 (ns)</w:t>
            </w:r>
          </w:p>
        </w:tc>
        <w:tc>
          <w:tcPr>
            <w:tcW w:w="478" w:type="pct"/>
          </w:tcPr>
          <w:p w14:paraId="4747F8AC"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0.1 (ns)</w:t>
            </w:r>
          </w:p>
        </w:tc>
      </w:tr>
      <w:tr w:rsidR="00070E9D" w:rsidRPr="003A3949" w14:paraId="41A4EC81" w14:textId="77777777" w:rsidTr="00DA75C6">
        <w:trPr>
          <w:trHeight w:val="476"/>
        </w:trPr>
        <w:tc>
          <w:tcPr>
            <w:tcW w:w="5000" w:type="pct"/>
            <w:gridSpan w:val="11"/>
            <w:vAlign w:val="center"/>
          </w:tcPr>
          <w:p w14:paraId="537B70D8" w14:textId="77777777" w:rsidR="00070E9D" w:rsidRPr="003A3949" w:rsidRDefault="00070E9D" w:rsidP="00DA75C6">
            <w:pPr>
              <w:spacing w:line="360" w:lineRule="auto"/>
              <w:jc w:val="center"/>
              <w:rPr>
                <w:rFonts w:ascii="Times New Roman" w:eastAsia="Times New Roman" w:hAnsi="Times New Roman" w:cs="Times New Roman"/>
                <w:b/>
                <w:bCs/>
                <w:color w:val="000000" w:themeColor="text1"/>
                <w:lang w:val="en-GB" w:eastAsia="en-GB"/>
              </w:rPr>
            </w:pPr>
            <w:r w:rsidRPr="003A3949">
              <w:rPr>
                <w:rFonts w:ascii="Times New Roman" w:eastAsia="Times New Roman" w:hAnsi="Times New Roman" w:cs="Times New Roman"/>
                <w:b/>
                <w:bCs/>
                <w:color w:val="000000" w:themeColor="text1"/>
                <w:lang w:val="en-GB" w:eastAsia="en-GB"/>
              </w:rPr>
              <w:t>Rhizoplane</w:t>
            </w:r>
          </w:p>
        </w:tc>
      </w:tr>
      <w:tr w:rsidR="00070E9D" w:rsidRPr="003A3949" w14:paraId="427541FE" w14:textId="77777777" w:rsidTr="00DA75C6">
        <w:trPr>
          <w:trHeight w:val="336"/>
        </w:trPr>
        <w:tc>
          <w:tcPr>
            <w:tcW w:w="500" w:type="pct"/>
            <w:vMerge w:val="restart"/>
            <w:vAlign w:val="center"/>
          </w:tcPr>
          <w:p w14:paraId="6F11E920"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AWM</w:t>
            </w:r>
          </w:p>
        </w:tc>
        <w:tc>
          <w:tcPr>
            <w:tcW w:w="431" w:type="pct"/>
            <w:vAlign w:val="center"/>
          </w:tcPr>
          <w:p w14:paraId="1D296FC8"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A</w:t>
            </w:r>
          </w:p>
        </w:tc>
        <w:tc>
          <w:tcPr>
            <w:tcW w:w="431" w:type="pct"/>
            <w:vAlign w:val="center"/>
          </w:tcPr>
          <w:p w14:paraId="59B20892"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79.6 ± 0.78 a</w:t>
            </w:r>
          </w:p>
        </w:tc>
        <w:tc>
          <w:tcPr>
            <w:tcW w:w="431" w:type="pct"/>
            <w:vAlign w:val="center"/>
          </w:tcPr>
          <w:p w14:paraId="1DFFBCBB"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10.81 ± 0.15 a</w:t>
            </w:r>
          </w:p>
        </w:tc>
        <w:tc>
          <w:tcPr>
            <w:tcW w:w="431" w:type="pct"/>
            <w:vAlign w:val="center"/>
          </w:tcPr>
          <w:p w14:paraId="76F816CA"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7.22 ± 0.04 a</w:t>
            </w:r>
          </w:p>
        </w:tc>
        <w:tc>
          <w:tcPr>
            <w:tcW w:w="431" w:type="pct"/>
            <w:vAlign w:val="center"/>
          </w:tcPr>
          <w:p w14:paraId="268F40D1"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0.84 ± 0.02 a</w:t>
            </w:r>
          </w:p>
        </w:tc>
        <w:tc>
          <w:tcPr>
            <w:tcW w:w="432" w:type="pct"/>
            <w:vAlign w:val="center"/>
          </w:tcPr>
          <w:p w14:paraId="60B64819"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402.5 ± 5.97 a</w:t>
            </w:r>
          </w:p>
        </w:tc>
        <w:tc>
          <w:tcPr>
            <w:tcW w:w="481" w:type="pct"/>
            <w:vAlign w:val="center"/>
          </w:tcPr>
          <w:p w14:paraId="4BF8CD6F"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83.1 ± 1.89 a</w:t>
            </w:r>
          </w:p>
        </w:tc>
        <w:tc>
          <w:tcPr>
            <w:tcW w:w="478" w:type="pct"/>
            <w:vAlign w:val="center"/>
          </w:tcPr>
          <w:p w14:paraId="22EDF9D0"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7.22 ± 0.02 a</w:t>
            </w:r>
          </w:p>
        </w:tc>
        <w:tc>
          <w:tcPr>
            <w:tcW w:w="476" w:type="pct"/>
            <w:vAlign w:val="center"/>
          </w:tcPr>
          <w:p w14:paraId="1E9555EA"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0.84 ± 0.01 a</w:t>
            </w:r>
          </w:p>
        </w:tc>
        <w:tc>
          <w:tcPr>
            <w:tcW w:w="478" w:type="pct"/>
            <w:vAlign w:val="center"/>
          </w:tcPr>
          <w:p w14:paraId="620DB212"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0.1 ± 0.001 a</w:t>
            </w:r>
          </w:p>
        </w:tc>
      </w:tr>
      <w:tr w:rsidR="00070E9D" w:rsidRPr="003A3949" w14:paraId="2C4C8165" w14:textId="77777777" w:rsidTr="00DA75C6">
        <w:trPr>
          <w:trHeight w:val="336"/>
        </w:trPr>
        <w:tc>
          <w:tcPr>
            <w:tcW w:w="500" w:type="pct"/>
            <w:vMerge/>
            <w:vAlign w:val="center"/>
          </w:tcPr>
          <w:p w14:paraId="277184DE"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p>
        </w:tc>
        <w:tc>
          <w:tcPr>
            <w:tcW w:w="431" w:type="pct"/>
            <w:vAlign w:val="center"/>
          </w:tcPr>
          <w:p w14:paraId="4902F916"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B</w:t>
            </w:r>
          </w:p>
        </w:tc>
        <w:tc>
          <w:tcPr>
            <w:tcW w:w="431" w:type="pct"/>
            <w:vAlign w:val="center"/>
          </w:tcPr>
          <w:p w14:paraId="121AA2ED"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79.4 ± 0.54 a</w:t>
            </w:r>
          </w:p>
        </w:tc>
        <w:tc>
          <w:tcPr>
            <w:tcW w:w="431" w:type="pct"/>
            <w:vAlign w:val="center"/>
          </w:tcPr>
          <w:p w14:paraId="22E92116"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10.72 ± 0.12 a</w:t>
            </w:r>
          </w:p>
        </w:tc>
        <w:tc>
          <w:tcPr>
            <w:tcW w:w="431" w:type="pct"/>
            <w:vAlign w:val="center"/>
          </w:tcPr>
          <w:p w14:paraId="64A70B4D"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7.26 ± 0.04 a</w:t>
            </w:r>
          </w:p>
        </w:tc>
        <w:tc>
          <w:tcPr>
            <w:tcW w:w="431" w:type="pct"/>
            <w:vAlign w:val="center"/>
          </w:tcPr>
          <w:p w14:paraId="77697FA8"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0.81 ± 0.02 a</w:t>
            </w:r>
          </w:p>
        </w:tc>
        <w:tc>
          <w:tcPr>
            <w:tcW w:w="432" w:type="pct"/>
            <w:vAlign w:val="center"/>
          </w:tcPr>
          <w:p w14:paraId="25534572"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405.2 ± 4.57 a</w:t>
            </w:r>
          </w:p>
        </w:tc>
        <w:tc>
          <w:tcPr>
            <w:tcW w:w="481" w:type="pct"/>
            <w:vAlign w:val="center"/>
          </w:tcPr>
          <w:p w14:paraId="069BF22C"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84.4 ± 2.86 a</w:t>
            </w:r>
          </w:p>
        </w:tc>
        <w:tc>
          <w:tcPr>
            <w:tcW w:w="478" w:type="pct"/>
            <w:vAlign w:val="center"/>
          </w:tcPr>
          <w:p w14:paraId="27A6279A"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7.26 ± 0.02 a</w:t>
            </w:r>
          </w:p>
        </w:tc>
        <w:tc>
          <w:tcPr>
            <w:tcW w:w="476" w:type="pct"/>
            <w:vAlign w:val="center"/>
          </w:tcPr>
          <w:p w14:paraId="2C49F977"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0.81 ± 0.01 b</w:t>
            </w:r>
          </w:p>
        </w:tc>
        <w:tc>
          <w:tcPr>
            <w:tcW w:w="478" w:type="pct"/>
            <w:vAlign w:val="center"/>
          </w:tcPr>
          <w:p w14:paraId="2CF41EC0"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0.1 ± 0.001 a</w:t>
            </w:r>
          </w:p>
        </w:tc>
      </w:tr>
      <w:tr w:rsidR="00070E9D" w:rsidRPr="003A3949" w14:paraId="79A56CAA" w14:textId="77777777" w:rsidTr="00DA75C6">
        <w:trPr>
          <w:trHeight w:val="336"/>
        </w:trPr>
        <w:tc>
          <w:tcPr>
            <w:tcW w:w="500" w:type="pct"/>
            <w:vMerge/>
            <w:vAlign w:val="center"/>
          </w:tcPr>
          <w:p w14:paraId="0E0CCAC6"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p>
        </w:tc>
        <w:tc>
          <w:tcPr>
            <w:tcW w:w="431" w:type="pct"/>
            <w:vAlign w:val="center"/>
          </w:tcPr>
          <w:p w14:paraId="1BCBC18F"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C</w:t>
            </w:r>
          </w:p>
        </w:tc>
        <w:tc>
          <w:tcPr>
            <w:tcW w:w="431" w:type="pct"/>
            <w:vAlign w:val="center"/>
          </w:tcPr>
          <w:p w14:paraId="72CD4431"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75.9 ± 0.51 b</w:t>
            </w:r>
          </w:p>
        </w:tc>
        <w:tc>
          <w:tcPr>
            <w:tcW w:w="431" w:type="pct"/>
            <w:vAlign w:val="center"/>
          </w:tcPr>
          <w:p w14:paraId="47BE0350"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10.65 ± 0.15 a</w:t>
            </w:r>
          </w:p>
        </w:tc>
        <w:tc>
          <w:tcPr>
            <w:tcW w:w="431" w:type="pct"/>
            <w:vAlign w:val="center"/>
          </w:tcPr>
          <w:p w14:paraId="5F91E31C"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7.25 ± 0.02 a</w:t>
            </w:r>
          </w:p>
        </w:tc>
        <w:tc>
          <w:tcPr>
            <w:tcW w:w="431" w:type="pct"/>
            <w:vAlign w:val="center"/>
          </w:tcPr>
          <w:p w14:paraId="7AC29B36"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0.76 ± 0.02 b</w:t>
            </w:r>
          </w:p>
        </w:tc>
        <w:tc>
          <w:tcPr>
            <w:tcW w:w="432" w:type="pct"/>
            <w:vAlign w:val="center"/>
          </w:tcPr>
          <w:p w14:paraId="16C951FE"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398.0 ± 4.75 a</w:t>
            </w:r>
          </w:p>
        </w:tc>
        <w:tc>
          <w:tcPr>
            <w:tcW w:w="481" w:type="pct"/>
            <w:vAlign w:val="center"/>
          </w:tcPr>
          <w:p w14:paraId="445B3BFD"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87.7 ± 2.22 a</w:t>
            </w:r>
          </w:p>
        </w:tc>
        <w:tc>
          <w:tcPr>
            <w:tcW w:w="478" w:type="pct"/>
            <w:vAlign w:val="center"/>
          </w:tcPr>
          <w:p w14:paraId="7B193405"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7.25 ± 0.01 a</w:t>
            </w:r>
          </w:p>
        </w:tc>
        <w:tc>
          <w:tcPr>
            <w:tcW w:w="476" w:type="pct"/>
            <w:vAlign w:val="center"/>
          </w:tcPr>
          <w:p w14:paraId="10ED9F3A"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0.76 ± 0.01 c</w:t>
            </w:r>
          </w:p>
        </w:tc>
        <w:tc>
          <w:tcPr>
            <w:tcW w:w="478" w:type="pct"/>
            <w:vAlign w:val="center"/>
          </w:tcPr>
          <w:p w14:paraId="07022DD8"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0.09 ± 0.0012 b</w:t>
            </w:r>
          </w:p>
        </w:tc>
      </w:tr>
      <w:tr w:rsidR="00070E9D" w:rsidRPr="003A3949" w14:paraId="08830313" w14:textId="77777777" w:rsidTr="00DA75C6">
        <w:trPr>
          <w:trHeight w:val="336"/>
        </w:trPr>
        <w:tc>
          <w:tcPr>
            <w:tcW w:w="500" w:type="pct"/>
            <w:vMerge w:val="restart"/>
            <w:vAlign w:val="center"/>
          </w:tcPr>
          <w:p w14:paraId="5A46B49C"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AM</w:t>
            </w:r>
          </w:p>
        </w:tc>
        <w:tc>
          <w:tcPr>
            <w:tcW w:w="431" w:type="pct"/>
            <w:vAlign w:val="center"/>
          </w:tcPr>
          <w:p w14:paraId="658BB271"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A</w:t>
            </w:r>
          </w:p>
        </w:tc>
        <w:tc>
          <w:tcPr>
            <w:tcW w:w="431" w:type="pct"/>
            <w:vAlign w:val="center"/>
          </w:tcPr>
          <w:p w14:paraId="3B4976DD"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70.6 ± 1.02 a</w:t>
            </w:r>
          </w:p>
        </w:tc>
        <w:tc>
          <w:tcPr>
            <w:tcW w:w="431" w:type="pct"/>
            <w:vAlign w:val="center"/>
          </w:tcPr>
          <w:p w14:paraId="0C61BFA6"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8.65 ± 0.17 a</w:t>
            </w:r>
          </w:p>
        </w:tc>
        <w:tc>
          <w:tcPr>
            <w:tcW w:w="431" w:type="pct"/>
            <w:vAlign w:val="center"/>
          </w:tcPr>
          <w:p w14:paraId="1D020219"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7.05 ± 0.02 a</w:t>
            </w:r>
          </w:p>
        </w:tc>
        <w:tc>
          <w:tcPr>
            <w:tcW w:w="431" w:type="pct"/>
            <w:vAlign w:val="center"/>
          </w:tcPr>
          <w:p w14:paraId="711734CC"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0.71 ± 0.04 a</w:t>
            </w:r>
          </w:p>
        </w:tc>
        <w:tc>
          <w:tcPr>
            <w:tcW w:w="432" w:type="pct"/>
            <w:vAlign w:val="center"/>
          </w:tcPr>
          <w:p w14:paraId="22516D66"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335.8 ± 3.41 a</w:t>
            </w:r>
          </w:p>
        </w:tc>
        <w:tc>
          <w:tcPr>
            <w:tcW w:w="481" w:type="pct"/>
            <w:vAlign w:val="center"/>
          </w:tcPr>
          <w:p w14:paraId="28DE9C20"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67.2 ± 2.15 a</w:t>
            </w:r>
          </w:p>
        </w:tc>
        <w:tc>
          <w:tcPr>
            <w:tcW w:w="478" w:type="pct"/>
            <w:vAlign w:val="center"/>
          </w:tcPr>
          <w:p w14:paraId="7F1848B2"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7.05 ± 0.01 a</w:t>
            </w:r>
          </w:p>
        </w:tc>
        <w:tc>
          <w:tcPr>
            <w:tcW w:w="476" w:type="pct"/>
            <w:vAlign w:val="center"/>
          </w:tcPr>
          <w:p w14:paraId="61A9C308"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0.71 ± 0.02 a</w:t>
            </w:r>
          </w:p>
        </w:tc>
        <w:tc>
          <w:tcPr>
            <w:tcW w:w="478" w:type="pct"/>
            <w:vAlign w:val="center"/>
          </w:tcPr>
          <w:p w14:paraId="48ABF92D"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0.1 ± 0.0013 b</w:t>
            </w:r>
          </w:p>
        </w:tc>
      </w:tr>
      <w:tr w:rsidR="00070E9D" w:rsidRPr="003A3949" w14:paraId="4F0D4C55" w14:textId="77777777" w:rsidTr="00DA75C6">
        <w:trPr>
          <w:trHeight w:val="336"/>
        </w:trPr>
        <w:tc>
          <w:tcPr>
            <w:tcW w:w="500" w:type="pct"/>
            <w:vMerge/>
            <w:vAlign w:val="center"/>
          </w:tcPr>
          <w:p w14:paraId="2519AD92"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p>
        </w:tc>
        <w:tc>
          <w:tcPr>
            <w:tcW w:w="431" w:type="pct"/>
            <w:vAlign w:val="center"/>
          </w:tcPr>
          <w:p w14:paraId="65248052"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B</w:t>
            </w:r>
          </w:p>
        </w:tc>
        <w:tc>
          <w:tcPr>
            <w:tcW w:w="431" w:type="pct"/>
            <w:vAlign w:val="center"/>
          </w:tcPr>
          <w:p w14:paraId="445BB22A"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71.4 ± 0.88 a</w:t>
            </w:r>
          </w:p>
        </w:tc>
        <w:tc>
          <w:tcPr>
            <w:tcW w:w="431" w:type="pct"/>
            <w:vAlign w:val="center"/>
          </w:tcPr>
          <w:p w14:paraId="0CCED013"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8.73 ± 0.18 a</w:t>
            </w:r>
          </w:p>
        </w:tc>
        <w:tc>
          <w:tcPr>
            <w:tcW w:w="431" w:type="pct"/>
            <w:vAlign w:val="center"/>
          </w:tcPr>
          <w:p w14:paraId="75112212"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7.02 ± 0.03 a</w:t>
            </w:r>
          </w:p>
        </w:tc>
        <w:tc>
          <w:tcPr>
            <w:tcW w:w="431" w:type="pct"/>
            <w:vAlign w:val="center"/>
          </w:tcPr>
          <w:p w14:paraId="2D54FD15"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0.65 ± 0.04 a</w:t>
            </w:r>
          </w:p>
        </w:tc>
        <w:tc>
          <w:tcPr>
            <w:tcW w:w="432" w:type="pct"/>
            <w:vAlign w:val="center"/>
          </w:tcPr>
          <w:p w14:paraId="307DE1E0"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331.4 ± 2.85 b</w:t>
            </w:r>
          </w:p>
        </w:tc>
        <w:tc>
          <w:tcPr>
            <w:tcW w:w="481" w:type="pct"/>
            <w:vAlign w:val="center"/>
          </w:tcPr>
          <w:p w14:paraId="684F20A5"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68.5 ± 2.69 a</w:t>
            </w:r>
          </w:p>
        </w:tc>
        <w:tc>
          <w:tcPr>
            <w:tcW w:w="478" w:type="pct"/>
            <w:vAlign w:val="center"/>
          </w:tcPr>
          <w:p w14:paraId="3EA444B7"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7.02 ± 0.02 a</w:t>
            </w:r>
          </w:p>
        </w:tc>
        <w:tc>
          <w:tcPr>
            <w:tcW w:w="476" w:type="pct"/>
            <w:vAlign w:val="center"/>
          </w:tcPr>
          <w:p w14:paraId="3EECF41A"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0.65 ± 0.02 b</w:t>
            </w:r>
          </w:p>
        </w:tc>
        <w:tc>
          <w:tcPr>
            <w:tcW w:w="478" w:type="pct"/>
            <w:vAlign w:val="center"/>
          </w:tcPr>
          <w:p w14:paraId="235D5832"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0.11 ± 0.0012 a</w:t>
            </w:r>
          </w:p>
        </w:tc>
      </w:tr>
      <w:tr w:rsidR="00070E9D" w:rsidRPr="003A3949" w14:paraId="242C71AA" w14:textId="77777777" w:rsidTr="00DA75C6">
        <w:trPr>
          <w:trHeight w:val="336"/>
        </w:trPr>
        <w:tc>
          <w:tcPr>
            <w:tcW w:w="500" w:type="pct"/>
            <w:vMerge/>
            <w:vAlign w:val="center"/>
          </w:tcPr>
          <w:p w14:paraId="4C362E5F"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p>
        </w:tc>
        <w:tc>
          <w:tcPr>
            <w:tcW w:w="431" w:type="pct"/>
            <w:vAlign w:val="center"/>
          </w:tcPr>
          <w:p w14:paraId="559DD604"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C</w:t>
            </w:r>
          </w:p>
        </w:tc>
        <w:tc>
          <w:tcPr>
            <w:tcW w:w="431" w:type="pct"/>
            <w:vAlign w:val="center"/>
          </w:tcPr>
          <w:p w14:paraId="232839B0"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71.6 ± 1.07 a</w:t>
            </w:r>
          </w:p>
        </w:tc>
        <w:tc>
          <w:tcPr>
            <w:tcW w:w="431" w:type="pct"/>
            <w:vAlign w:val="center"/>
          </w:tcPr>
          <w:p w14:paraId="5939CD6F"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8.63 ± 0.23 a</w:t>
            </w:r>
          </w:p>
        </w:tc>
        <w:tc>
          <w:tcPr>
            <w:tcW w:w="431" w:type="pct"/>
            <w:vAlign w:val="center"/>
          </w:tcPr>
          <w:p w14:paraId="198AF384"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7.03 ± 0.04 a</w:t>
            </w:r>
          </w:p>
        </w:tc>
        <w:tc>
          <w:tcPr>
            <w:tcW w:w="431" w:type="pct"/>
            <w:vAlign w:val="center"/>
          </w:tcPr>
          <w:p w14:paraId="02ACE0C7"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0.62 ± 0.04 a</w:t>
            </w:r>
          </w:p>
        </w:tc>
        <w:tc>
          <w:tcPr>
            <w:tcW w:w="432" w:type="pct"/>
            <w:vAlign w:val="center"/>
          </w:tcPr>
          <w:p w14:paraId="3D37F342"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330.5 ± 3.73 c</w:t>
            </w:r>
          </w:p>
        </w:tc>
        <w:tc>
          <w:tcPr>
            <w:tcW w:w="481" w:type="pct"/>
            <w:vAlign w:val="center"/>
          </w:tcPr>
          <w:p w14:paraId="267BF0F7"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67.5 ± 3.71 a</w:t>
            </w:r>
          </w:p>
        </w:tc>
        <w:tc>
          <w:tcPr>
            <w:tcW w:w="478" w:type="pct"/>
            <w:vAlign w:val="center"/>
          </w:tcPr>
          <w:p w14:paraId="7BD7F0DE"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7.03 ± 0.02 a</w:t>
            </w:r>
          </w:p>
        </w:tc>
        <w:tc>
          <w:tcPr>
            <w:tcW w:w="476" w:type="pct"/>
            <w:vAlign w:val="center"/>
          </w:tcPr>
          <w:p w14:paraId="26407D3F"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0.62 ± 0.02 b</w:t>
            </w:r>
          </w:p>
        </w:tc>
        <w:tc>
          <w:tcPr>
            <w:tcW w:w="478" w:type="pct"/>
            <w:vAlign w:val="center"/>
          </w:tcPr>
          <w:p w14:paraId="13119276"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0.1 ± 0.0014 b</w:t>
            </w:r>
          </w:p>
        </w:tc>
      </w:tr>
      <w:tr w:rsidR="00070E9D" w:rsidRPr="003A3949" w14:paraId="4A4B9F24" w14:textId="77777777" w:rsidTr="00DA75C6">
        <w:trPr>
          <w:trHeight w:val="336"/>
        </w:trPr>
        <w:tc>
          <w:tcPr>
            <w:tcW w:w="500" w:type="pct"/>
            <w:vMerge w:val="restart"/>
            <w:vAlign w:val="center"/>
          </w:tcPr>
          <w:p w14:paraId="58115475"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DM</w:t>
            </w:r>
          </w:p>
        </w:tc>
        <w:tc>
          <w:tcPr>
            <w:tcW w:w="431" w:type="pct"/>
            <w:vAlign w:val="center"/>
          </w:tcPr>
          <w:p w14:paraId="2BE1F435"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A</w:t>
            </w:r>
          </w:p>
        </w:tc>
        <w:tc>
          <w:tcPr>
            <w:tcW w:w="431" w:type="pct"/>
            <w:vAlign w:val="center"/>
          </w:tcPr>
          <w:p w14:paraId="166257B8"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57.4 ± 0.95 a</w:t>
            </w:r>
          </w:p>
        </w:tc>
        <w:tc>
          <w:tcPr>
            <w:tcW w:w="431" w:type="pct"/>
            <w:vAlign w:val="center"/>
          </w:tcPr>
          <w:p w14:paraId="55CBE5BD"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7.40 ± 0.15 a</w:t>
            </w:r>
          </w:p>
        </w:tc>
        <w:tc>
          <w:tcPr>
            <w:tcW w:w="431" w:type="pct"/>
            <w:vAlign w:val="center"/>
          </w:tcPr>
          <w:p w14:paraId="0A3970D6"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6.79 ± 0.04 a</w:t>
            </w:r>
          </w:p>
        </w:tc>
        <w:tc>
          <w:tcPr>
            <w:tcW w:w="431" w:type="pct"/>
            <w:vAlign w:val="center"/>
          </w:tcPr>
          <w:p w14:paraId="58AA67CE"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0.68 ± 0.02 a</w:t>
            </w:r>
          </w:p>
        </w:tc>
        <w:tc>
          <w:tcPr>
            <w:tcW w:w="432" w:type="pct"/>
            <w:vAlign w:val="center"/>
          </w:tcPr>
          <w:p w14:paraId="1C5D2E2B"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306.0 ± 3.32 a</w:t>
            </w:r>
          </w:p>
        </w:tc>
        <w:tc>
          <w:tcPr>
            <w:tcW w:w="481" w:type="pct"/>
            <w:vAlign w:val="center"/>
          </w:tcPr>
          <w:p w14:paraId="3DC0E36A"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50.1 ± 2.38 a</w:t>
            </w:r>
          </w:p>
        </w:tc>
        <w:tc>
          <w:tcPr>
            <w:tcW w:w="478" w:type="pct"/>
            <w:vAlign w:val="center"/>
          </w:tcPr>
          <w:p w14:paraId="2BE13166"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6.79 ±0.02 a</w:t>
            </w:r>
          </w:p>
        </w:tc>
        <w:tc>
          <w:tcPr>
            <w:tcW w:w="476" w:type="pct"/>
            <w:vAlign w:val="center"/>
          </w:tcPr>
          <w:p w14:paraId="7930F25D"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0.68 ± 0.01 a</w:t>
            </w:r>
          </w:p>
        </w:tc>
        <w:tc>
          <w:tcPr>
            <w:tcW w:w="478" w:type="pct"/>
            <w:vAlign w:val="center"/>
          </w:tcPr>
          <w:p w14:paraId="65CED198"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0.09 ± 0.0014 b</w:t>
            </w:r>
          </w:p>
        </w:tc>
      </w:tr>
      <w:tr w:rsidR="00070E9D" w:rsidRPr="003A3949" w14:paraId="6ACB95E6" w14:textId="77777777" w:rsidTr="00DA75C6">
        <w:trPr>
          <w:trHeight w:val="336"/>
        </w:trPr>
        <w:tc>
          <w:tcPr>
            <w:tcW w:w="500" w:type="pct"/>
            <w:vMerge/>
            <w:vAlign w:val="center"/>
          </w:tcPr>
          <w:p w14:paraId="522509A2"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p>
        </w:tc>
        <w:tc>
          <w:tcPr>
            <w:tcW w:w="431" w:type="pct"/>
            <w:vAlign w:val="center"/>
          </w:tcPr>
          <w:p w14:paraId="71EF78B8"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B</w:t>
            </w:r>
          </w:p>
        </w:tc>
        <w:tc>
          <w:tcPr>
            <w:tcW w:w="431" w:type="pct"/>
            <w:vAlign w:val="center"/>
          </w:tcPr>
          <w:p w14:paraId="0AF72821"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56.8 ± 1.00 a</w:t>
            </w:r>
          </w:p>
        </w:tc>
        <w:tc>
          <w:tcPr>
            <w:tcW w:w="431" w:type="pct"/>
            <w:vAlign w:val="center"/>
          </w:tcPr>
          <w:p w14:paraId="46CB2213"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7.24 ± 0.14 a</w:t>
            </w:r>
          </w:p>
        </w:tc>
        <w:tc>
          <w:tcPr>
            <w:tcW w:w="431" w:type="pct"/>
            <w:vAlign w:val="center"/>
          </w:tcPr>
          <w:p w14:paraId="79E7138E"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6.74 ± 0.03 a</w:t>
            </w:r>
          </w:p>
        </w:tc>
        <w:tc>
          <w:tcPr>
            <w:tcW w:w="431" w:type="pct"/>
            <w:vAlign w:val="center"/>
          </w:tcPr>
          <w:p w14:paraId="30E63AEE"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0.60 ± 0.04 b</w:t>
            </w:r>
          </w:p>
        </w:tc>
        <w:tc>
          <w:tcPr>
            <w:tcW w:w="432" w:type="pct"/>
            <w:vAlign w:val="center"/>
          </w:tcPr>
          <w:p w14:paraId="0B6F782F"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308.8 ± 3.54 a</w:t>
            </w:r>
          </w:p>
        </w:tc>
        <w:tc>
          <w:tcPr>
            <w:tcW w:w="481" w:type="pct"/>
            <w:vAlign w:val="center"/>
          </w:tcPr>
          <w:p w14:paraId="4E624DA2"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54.1 ± 1.87 a</w:t>
            </w:r>
          </w:p>
        </w:tc>
        <w:tc>
          <w:tcPr>
            <w:tcW w:w="478" w:type="pct"/>
            <w:vAlign w:val="center"/>
          </w:tcPr>
          <w:p w14:paraId="2C492049"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6.74 ± 0.02 b</w:t>
            </w:r>
          </w:p>
        </w:tc>
        <w:tc>
          <w:tcPr>
            <w:tcW w:w="476" w:type="pct"/>
            <w:vAlign w:val="center"/>
          </w:tcPr>
          <w:p w14:paraId="0C686198"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0.60 ± 0.02 b</w:t>
            </w:r>
          </w:p>
        </w:tc>
        <w:tc>
          <w:tcPr>
            <w:tcW w:w="478" w:type="pct"/>
            <w:vAlign w:val="center"/>
          </w:tcPr>
          <w:p w14:paraId="1B74CC3A"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0.09 ± 0.001 b</w:t>
            </w:r>
          </w:p>
        </w:tc>
      </w:tr>
      <w:tr w:rsidR="00070E9D" w:rsidRPr="003A3949" w14:paraId="43F36A56" w14:textId="77777777" w:rsidTr="00DA75C6">
        <w:trPr>
          <w:trHeight w:val="336"/>
        </w:trPr>
        <w:tc>
          <w:tcPr>
            <w:tcW w:w="500" w:type="pct"/>
            <w:vMerge/>
            <w:vAlign w:val="center"/>
          </w:tcPr>
          <w:p w14:paraId="1F4287AD"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p>
        </w:tc>
        <w:tc>
          <w:tcPr>
            <w:tcW w:w="431" w:type="pct"/>
            <w:vAlign w:val="center"/>
          </w:tcPr>
          <w:p w14:paraId="565BB9B5"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C</w:t>
            </w:r>
          </w:p>
        </w:tc>
        <w:tc>
          <w:tcPr>
            <w:tcW w:w="431" w:type="pct"/>
            <w:vAlign w:val="center"/>
          </w:tcPr>
          <w:p w14:paraId="17F047FF"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58.3 ± 0.80 a</w:t>
            </w:r>
          </w:p>
        </w:tc>
        <w:tc>
          <w:tcPr>
            <w:tcW w:w="431" w:type="pct"/>
            <w:vAlign w:val="center"/>
          </w:tcPr>
          <w:p w14:paraId="7806C30C"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7.36 ± 0.08 a</w:t>
            </w:r>
          </w:p>
        </w:tc>
        <w:tc>
          <w:tcPr>
            <w:tcW w:w="431" w:type="pct"/>
            <w:vAlign w:val="center"/>
          </w:tcPr>
          <w:p w14:paraId="36759327"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6.73 ± 0.04 a</w:t>
            </w:r>
          </w:p>
        </w:tc>
        <w:tc>
          <w:tcPr>
            <w:tcW w:w="431" w:type="pct"/>
            <w:vAlign w:val="center"/>
          </w:tcPr>
          <w:p w14:paraId="579B194E"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0.61 ± 0.02 b</w:t>
            </w:r>
          </w:p>
        </w:tc>
        <w:tc>
          <w:tcPr>
            <w:tcW w:w="432" w:type="pct"/>
            <w:vAlign w:val="center"/>
          </w:tcPr>
          <w:p w14:paraId="7426B2E1"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306.4 ± 2.40 a</w:t>
            </w:r>
          </w:p>
        </w:tc>
        <w:tc>
          <w:tcPr>
            <w:tcW w:w="481" w:type="pct"/>
            <w:vAlign w:val="center"/>
          </w:tcPr>
          <w:p w14:paraId="0BA95103"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52.6 ± 2.17 a</w:t>
            </w:r>
          </w:p>
        </w:tc>
        <w:tc>
          <w:tcPr>
            <w:tcW w:w="478" w:type="pct"/>
            <w:vAlign w:val="center"/>
          </w:tcPr>
          <w:p w14:paraId="79958986"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6.73 ± 0.02 b</w:t>
            </w:r>
          </w:p>
        </w:tc>
        <w:tc>
          <w:tcPr>
            <w:tcW w:w="476" w:type="pct"/>
            <w:vAlign w:val="center"/>
          </w:tcPr>
          <w:p w14:paraId="78C9C4AD"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0.61 ± 0.01 b</w:t>
            </w:r>
          </w:p>
        </w:tc>
        <w:tc>
          <w:tcPr>
            <w:tcW w:w="478" w:type="pct"/>
            <w:vAlign w:val="center"/>
          </w:tcPr>
          <w:p w14:paraId="6F8B095F"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0.1 ± 0.001 a</w:t>
            </w:r>
          </w:p>
        </w:tc>
      </w:tr>
      <w:tr w:rsidR="00070E9D" w:rsidRPr="003A3949" w14:paraId="7DF9AC27" w14:textId="77777777" w:rsidTr="00DA75C6">
        <w:trPr>
          <w:trHeight w:val="336"/>
        </w:trPr>
        <w:tc>
          <w:tcPr>
            <w:tcW w:w="500" w:type="pct"/>
            <w:vMerge w:val="restart"/>
            <w:vAlign w:val="center"/>
          </w:tcPr>
          <w:p w14:paraId="6C434393"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ANOVA</w:t>
            </w:r>
          </w:p>
        </w:tc>
        <w:tc>
          <w:tcPr>
            <w:tcW w:w="431" w:type="pct"/>
            <w:vAlign w:val="center"/>
          </w:tcPr>
          <w:p w14:paraId="6B84528A"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Sites</w:t>
            </w:r>
          </w:p>
        </w:tc>
        <w:tc>
          <w:tcPr>
            <w:tcW w:w="431" w:type="pct"/>
            <w:vAlign w:val="center"/>
          </w:tcPr>
          <w:p w14:paraId="4E5F66F4"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453.9 (***)</w:t>
            </w:r>
          </w:p>
        </w:tc>
        <w:tc>
          <w:tcPr>
            <w:tcW w:w="431" w:type="pct"/>
            <w:vAlign w:val="center"/>
          </w:tcPr>
          <w:p w14:paraId="3CFD6AFE"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172.9 (***)</w:t>
            </w:r>
          </w:p>
        </w:tc>
        <w:tc>
          <w:tcPr>
            <w:tcW w:w="431" w:type="pct"/>
            <w:vAlign w:val="center"/>
          </w:tcPr>
          <w:p w14:paraId="60FE6FA2"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36.6</w:t>
            </w:r>
          </w:p>
          <w:p w14:paraId="1C0D8022"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 xml:space="preserve"> (***)</w:t>
            </w:r>
          </w:p>
        </w:tc>
        <w:tc>
          <w:tcPr>
            <w:tcW w:w="431" w:type="pct"/>
            <w:vAlign w:val="center"/>
          </w:tcPr>
          <w:p w14:paraId="4CF94981"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 xml:space="preserve">34.0 </w:t>
            </w:r>
          </w:p>
          <w:p w14:paraId="1285B9B3"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w:t>
            </w:r>
          </w:p>
        </w:tc>
        <w:tc>
          <w:tcPr>
            <w:tcW w:w="432" w:type="pct"/>
            <w:vAlign w:val="center"/>
          </w:tcPr>
          <w:p w14:paraId="2F31C7B8"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187.1 (***)</w:t>
            </w:r>
          </w:p>
        </w:tc>
        <w:tc>
          <w:tcPr>
            <w:tcW w:w="481" w:type="pct"/>
            <w:vAlign w:val="center"/>
          </w:tcPr>
          <w:p w14:paraId="23C7A075"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87.3</w:t>
            </w:r>
          </w:p>
          <w:p w14:paraId="3C636E56"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w:t>
            </w:r>
          </w:p>
        </w:tc>
        <w:tc>
          <w:tcPr>
            <w:tcW w:w="478" w:type="pct"/>
          </w:tcPr>
          <w:p w14:paraId="4D8CBE2C"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 xml:space="preserve">480.7 </w:t>
            </w:r>
          </w:p>
          <w:p w14:paraId="2B686B29"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w:t>
            </w:r>
          </w:p>
        </w:tc>
        <w:tc>
          <w:tcPr>
            <w:tcW w:w="476" w:type="pct"/>
          </w:tcPr>
          <w:p w14:paraId="5FE3E12E"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 xml:space="preserve">92.4 </w:t>
            </w:r>
          </w:p>
          <w:p w14:paraId="44428105"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w:t>
            </w:r>
          </w:p>
        </w:tc>
        <w:tc>
          <w:tcPr>
            <w:tcW w:w="478" w:type="pct"/>
          </w:tcPr>
          <w:p w14:paraId="465C7874"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 xml:space="preserve">0.3 </w:t>
            </w:r>
          </w:p>
          <w:p w14:paraId="6485D999"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(ns)</w:t>
            </w:r>
          </w:p>
        </w:tc>
      </w:tr>
      <w:tr w:rsidR="00070E9D" w:rsidRPr="003A3949" w14:paraId="462FD623" w14:textId="77777777" w:rsidTr="00DA75C6">
        <w:trPr>
          <w:trHeight w:val="336"/>
        </w:trPr>
        <w:tc>
          <w:tcPr>
            <w:tcW w:w="500" w:type="pct"/>
            <w:vMerge/>
            <w:vAlign w:val="center"/>
          </w:tcPr>
          <w:p w14:paraId="6E4E51BF"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p>
        </w:tc>
        <w:tc>
          <w:tcPr>
            <w:tcW w:w="431" w:type="pct"/>
            <w:vAlign w:val="center"/>
          </w:tcPr>
          <w:p w14:paraId="4DA2F6B6"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Plants</w:t>
            </w:r>
          </w:p>
        </w:tc>
        <w:tc>
          <w:tcPr>
            <w:tcW w:w="431" w:type="pct"/>
            <w:vAlign w:val="center"/>
          </w:tcPr>
          <w:p w14:paraId="7FDF745D"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0.5</w:t>
            </w:r>
          </w:p>
          <w:p w14:paraId="3A80023B"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 xml:space="preserve"> (ns)</w:t>
            </w:r>
          </w:p>
        </w:tc>
        <w:tc>
          <w:tcPr>
            <w:tcW w:w="431" w:type="pct"/>
            <w:vAlign w:val="center"/>
          </w:tcPr>
          <w:p w14:paraId="5BE26161"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0.1</w:t>
            </w:r>
          </w:p>
          <w:p w14:paraId="16BEBF2D"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 xml:space="preserve"> (ns)</w:t>
            </w:r>
          </w:p>
        </w:tc>
        <w:tc>
          <w:tcPr>
            <w:tcW w:w="431" w:type="pct"/>
            <w:vAlign w:val="center"/>
          </w:tcPr>
          <w:p w14:paraId="2EB8DB45"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 xml:space="preserve">0.5 </w:t>
            </w:r>
          </w:p>
          <w:p w14:paraId="04C0A935"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(ns)</w:t>
            </w:r>
          </w:p>
        </w:tc>
        <w:tc>
          <w:tcPr>
            <w:tcW w:w="431" w:type="pct"/>
            <w:vAlign w:val="center"/>
          </w:tcPr>
          <w:p w14:paraId="6E280023"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 xml:space="preserve">7.3 </w:t>
            </w:r>
          </w:p>
          <w:p w14:paraId="0F9A2D2A"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w:t>
            </w:r>
          </w:p>
        </w:tc>
        <w:tc>
          <w:tcPr>
            <w:tcW w:w="432" w:type="pct"/>
            <w:vAlign w:val="center"/>
          </w:tcPr>
          <w:p w14:paraId="28C34DD8"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 xml:space="preserve">0.5 </w:t>
            </w:r>
          </w:p>
          <w:p w14:paraId="678E2A0A"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(ns)</w:t>
            </w:r>
          </w:p>
        </w:tc>
        <w:tc>
          <w:tcPr>
            <w:tcW w:w="481" w:type="pct"/>
            <w:vAlign w:val="center"/>
          </w:tcPr>
          <w:p w14:paraId="53EFA1EA"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 xml:space="preserve">0.4 </w:t>
            </w:r>
          </w:p>
          <w:p w14:paraId="2B237782"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(ns)</w:t>
            </w:r>
          </w:p>
        </w:tc>
        <w:tc>
          <w:tcPr>
            <w:tcW w:w="478" w:type="pct"/>
          </w:tcPr>
          <w:p w14:paraId="0AAC867A"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 xml:space="preserve">0.4 </w:t>
            </w:r>
          </w:p>
          <w:p w14:paraId="17AFBE67"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(ns)</w:t>
            </w:r>
          </w:p>
        </w:tc>
        <w:tc>
          <w:tcPr>
            <w:tcW w:w="476" w:type="pct"/>
          </w:tcPr>
          <w:p w14:paraId="4C284537"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17.3</w:t>
            </w:r>
          </w:p>
          <w:p w14:paraId="3FF439FA"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 xml:space="preserve"> (***)</w:t>
            </w:r>
          </w:p>
        </w:tc>
        <w:tc>
          <w:tcPr>
            <w:tcW w:w="478" w:type="pct"/>
          </w:tcPr>
          <w:p w14:paraId="17611459"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 xml:space="preserve">0.01 </w:t>
            </w:r>
          </w:p>
          <w:p w14:paraId="02565CB9"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(ns)</w:t>
            </w:r>
          </w:p>
        </w:tc>
      </w:tr>
      <w:tr w:rsidR="00070E9D" w:rsidRPr="003A3949" w14:paraId="7B7CD079" w14:textId="77777777" w:rsidTr="00DA75C6">
        <w:trPr>
          <w:trHeight w:val="638"/>
        </w:trPr>
        <w:tc>
          <w:tcPr>
            <w:tcW w:w="500" w:type="pct"/>
            <w:vMerge/>
            <w:vAlign w:val="center"/>
          </w:tcPr>
          <w:p w14:paraId="3436C7A6"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p>
        </w:tc>
        <w:tc>
          <w:tcPr>
            <w:tcW w:w="431" w:type="pct"/>
            <w:vAlign w:val="center"/>
          </w:tcPr>
          <w:p w14:paraId="3495E7FF"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S × P</w:t>
            </w:r>
          </w:p>
        </w:tc>
        <w:tc>
          <w:tcPr>
            <w:tcW w:w="431" w:type="pct"/>
            <w:vAlign w:val="center"/>
          </w:tcPr>
          <w:p w14:paraId="75F2006B"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 xml:space="preserve">3.3 </w:t>
            </w:r>
          </w:p>
          <w:p w14:paraId="60070074"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w:t>
            </w:r>
          </w:p>
        </w:tc>
        <w:tc>
          <w:tcPr>
            <w:tcW w:w="431" w:type="pct"/>
            <w:vAlign w:val="center"/>
          </w:tcPr>
          <w:p w14:paraId="07A95E73"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 xml:space="preserve">0.3 </w:t>
            </w:r>
          </w:p>
          <w:p w14:paraId="0799225F"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(ns)</w:t>
            </w:r>
          </w:p>
        </w:tc>
        <w:tc>
          <w:tcPr>
            <w:tcW w:w="431" w:type="pct"/>
            <w:vAlign w:val="center"/>
          </w:tcPr>
          <w:p w14:paraId="18C839A8"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 xml:space="preserve">0.2 </w:t>
            </w:r>
          </w:p>
          <w:p w14:paraId="54589CC6"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(ns)</w:t>
            </w:r>
          </w:p>
        </w:tc>
        <w:tc>
          <w:tcPr>
            <w:tcW w:w="431" w:type="pct"/>
            <w:vAlign w:val="center"/>
          </w:tcPr>
          <w:p w14:paraId="6683415A"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 xml:space="preserve">2.9 </w:t>
            </w:r>
          </w:p>
          <w:p w14:paraId="546F0956"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(ns)</w:t>
            </w:r>
          </w:p>
        </w:tc>
        <w:tc>
          <w:tcPr>
            <w:tcW w:w="432" w:type="pct"/>
            <w:vAlign w:val="center"/>
          </w:tcPr>
          <w:p w14:paraId="42C61ACF"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 xml:space="preserve">0.3 </w:t>
            </w:r>
          </w:p>
          <w:p w14:paraId="44FF46A0"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(ns)</w:t>
            </w:r>
          </w:p>
        </w:tc>
        <w:tc>
          <w:tcPr>
            <w:tcW w:w="481" w:type="pct"/>
            <w:vAlign w:val="center"/>
          </w:tcPr>
          <w:p w14:paraId="10453049"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 xml:space="preserve">0.8 </w:t>
            </w:r>
          </w:p>
          <w:p w14:paraId="495A10EC"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(ns)</w:t>
            </w:r>
          </w:p>
        </w:tc>
        <w:tc>
          <w:tcPr>
            <w:tcW w:w="478" w:type="pct"/>
          </w:tcPr>
          <w:p w14:paraId="1F48149D"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1.9</w:t>
            </w:r>
          </w:p>
          <w:p w14:paraId="2B4B8D93"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 xml:space="preserve"> (ns)</w:t>
            </w:r>
          </w:p>
        </w:tc>
        <w:tc>
          <w:tcPr>
            <w:tcW w:w="476" w:type="pct"/>
          </w:tcPr>
          <w:p w14:paraId="0C82FF45"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 xml:space="preserve">1.0 </w:t>
            </w:r>
          </w:p>
          <w:p w14:paraId="1887BCC1"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(ns)</w:t>
            </w:r>
          </w:p>
        </w:tc>
        <w:tc>
          <w:tcPr>
            <w:tcW w:w="478" w:type="pct"/>
          </w:tcPr>
          <w:p w14:paraId="2A6104EB"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 xml:space="preserve">1.0 </w:t>
            </w:r>
          </w:p>
          <w:p w14:paraId="670665D0" w14:textId="77777777" w:rsidR="00070E9D" w:rsidRPr="003A3949" w:rsidRDefault="00070E9D" w:rsidP="00DA75C6">
            <w:pPr>
              <w:spacing w:line="360" w:lineRule="auto"/>
              <w:jc w:val="center"/>
              <w:rPr>
                <w:rFonts w:ascii="Times New Roman" w:eastAsia="Times New Roman" w:hAnsi="Times New Roman" w:cs="Times New Roman"/>
                <w:color w:val="000000" w:themeColor="text1"/>
                <w:lang w:val="en-GB" w:eastAsia="en-GB"/>
              </w:rPr>
            </w:pPr>
            <w:r w:rsidRPr="003A3949">
              <w:rPr>
                <w:rFonts w:ascii="Times New Roman" w:eastAsia="Times New Roman" w:hAnsi="Times New Roman" w:cs="Times New Roman"/>
                <w:color w:val="000000" w:themeColor="text1"/>
                <w:lang w:val="en-GB" w:eastAsia="en-GB"/>
              </w:rPr>
              <w:t>(ns)</w:t>
            </w:r>
          </w:p>
        </w:tc>
      </w:tr>
    </w:tbl>
    <w:p w14:paraId="7E56B215" w14:textId="77777777" w:rsidR="00070E9D" w:rsidRPr="003A3949" w:rsidRDefault="00070E9D" w:rsidP="00070E9D">
      <w:pPr>
        <w:spacing w:line="240" w:lineRule="auto"/>
        <w:jc w:val="both"/>
        <w:rPr>
          <w:rFonts w:ascii="Times New Roman" w:eastAsia="Times New Roman" w:hAnsi="Times New Roman" w:cs="Times New Roman"/>
          <w:color w:val="000000" w:themeColor="text1"/>
          <w:kern w:val="0"/>
          <w:lang w:eastAsia="en-GB"/>
          <w14:ligatures w14:val="none"/>
        </w:rPr>
      </w:pPr>
      <w:r w:rsidRPr="003A3949">
        <w:rPr>
          <w:rFonts w:ascii="Times New Roman" w:eastAsia="Times New Roman" w:hAnsi="Times New Roman" w:cs="Times New Roman"/>
          <w:color w:val="000000" w:themeColor="text1"/>
          <w:kern w:val="0"/>
          <w:lang w:eastAsia="en-GB"/>
          <w14:ligatures w14:val="none"/>
        </w:rPr>
        <w:t xml:space="preserve">According to Tukey's test, the mean </w:t>
      </w:r>
      <w:r w:rsidRPr="003A3949">
        <w:rPr>
          <w:rFonts w:ascii="Times New Roman" w:eastAsia="Times New Roman" w:hAnsi="Times New Roman" w:cs="Times New Roman"/>
          <w:color w:val="000000" w:themeColor="text1"/>
          <w:kern w:val="0"/>
          <w:lang w:val="en-GB" w:eastAsia="en-GB"/>
          <w14:ligatures w14:val="none"/>
        </w:rPr>
        <w:t xml:space="preserve">± std </w:t>
      </w:r>
      <w:r w:rsidRPr="003A3949">
        <w:rPr>
          <w:rFonts w:ascii="Times New Roman" w:eastAsia="Times New Roman" w:hAnsi="Times New Roman" w:cs="Times New Roman"/>
          <w:color w:val="000000" w:themeColor="text1"/>
          <w:kern w:val="0"/>
          <w:lang w:eastAsia="en-GB"/>
          <w14:ligatures w14:val="none"/>
        </w:rPr>
        <w:t xml:space="preserve">with different letters in a column within rhizosphere and rhizoplane are statistically different at </w:t>
      </w:r>
      <w:r w:rsidRPr="003A3949">
        <w:rPr>
          <w:rFonts w:ascii="Times New Roman" w:eastAsia="Times New Roman" w:hAnsi="Times New Roman" w:cs="Times New Roman"/>
          <w:i/>
          <w:color w:val="000000" w:themeColor="text1"/>
          <w:kern w:val="0"/>
          <w:lang w:eastAsia="en-GB"/>
          <w14:ligatures w14:val="none"/>
        </w:rPr>
        <w:t>p</w:t>
      </w:r>
      <w:r w:rsidRPr="003A3949">
        <w:rPr>
          <w:rFonts w:ascii="Times New Roman" w:eastAsia="Times New Roman" w:hAnsi="Times New Roman" w:cs="Times New Roman"/>
          <w:iCs/>
          <w:color w:val="000000" w:themeColor="text1"/>
          <w:kern w:val="0"/>
          <w:lang w:eastAsia="en-GB"/>
          <w14:ligatures w14:val="none"/>
        </w:rPr>
        <w:t xml:space="preserve"> &lt;0.05</w:t>
      </w:r>
      <w:r w:rsidRPr="003A3949">
        <w:rPr>
          <w:rFonts w:ascii="Times New Roman" w:eastAsia="Times New Roman" w:hAnsi="Times New Roman" w:cs="Times New Roman"/>
          <w:color w:val="000000" w:themeColor="text1"/>
          <w:kern w:val="0"/>
          <w:lang w:eastAsia="en-GB"/>
          <w14:ligatures w14:val="none"/>
        </w:rPr>
        <w:t xml:space="preserve">. Plants such as A = </w:t>
      </w:r>
      <w:r w:rsidRPr="003A3949">
        <w:rPr>
          <w:rFonts w:ascii="Times New Roman" w:eastAsia="Times New Roman" w:hAnsi="Times New Roman" w:cs="Times New Roman"/>
          <w:i/>
          <w:iCs/>
          <w:color w:val="000000" w:themeColor="text1"/>
          <w:kern w:val="0"/>
          <w:lang w:eastAsia="en-GB"/>
          <w14:ligatures w14:val="none"/>
        </w:rPr>
        <w:t>C. ellisii</w:t>
      </w:r>
      <w:r w:rsidRPr="003A3949">
        <w:rPr>
          <w:rFonts w:ascii="Times New Roman" w:eastAsia="Times New Roman" w:hAnsi="Times New Roman" w:cs="Times New Roman"/>
          <w:color w:val="000000" w:themeColor="text1"/>
          <w:kern w:val="0"/>
          <w:lang w:eastAsia="en-GB"/>
          <w14:ligatures w14:val="none"/>
        </w:rPr>
        <w:t xml:space="preserve">, B = </w:t>
      </w:r>
      <w:r w:rsidRPr="003A3949">
        <w:rPr>
          <w:rFonts w:ascii="Times New Roman" w:eastAsia="Times New Roman" w:hAnsi="Times New Roman" w:cs="Times New Roman"/>
          <w:i/>
          <w:iCs/>
          <w:color w:val="000000" w:themeColor="text1"/>
          <w:kern w:val="0"/>
          <w:lang w:eastAsia="en-GB"/>
          <w14:ligatures w14:val="none"/>
        </w:rPr>
        <w:t>C. lineare</w:t>
      </w:r>
      <w:r w:rsidRPr="003A3949">
        <w:rPr>
          <w:rFonts w:ascii="Times New Roman" w:eastAsia="Times New Roman" w:hAnsi="Times New Roman" w:cs="Times New Roman"/>
          <w:color w:val="000000" w:themeColor="text1"/>
          <w:kern w:val="0"/>
          <w:lang w:eastAsia="en-GB"/>
          <w14:ligatures w14:val="none"/>
        </w:rPr>
        <w:t xml:space="preserve">, C = </w:t>
      </w:r>
      <w:r w:rsidRPr="003A3949">
        <w:rPr>
          <w:rFonts w:ascii="Times New Roman" w:eastAsia="Times New Roman" w:hAnsi="Times New Roman" w:cs="Times New Roman"/>
          <w:i/>
          <w:iCs/>
          <w:color w:val="000000" w:themeColor="text1"/>
          <w:kern w:val="0"/>
          <w:lang w:eastAsia="en-GB"/>
          <w14:ligatures w14:val="none"/>
        </w:rPr>
        <w:t>C. scaposa</w:t>
      </w:r>
      <w:r w:rsidRPr="003A3949">
        <w:rPr>
          <w:rFonts w:ascii="Times New Roman" w:eastAsia="Times New Roman" w:hAnsi="Times New Roman" w:cs="Times New Roman"/>
          <w:color w:val="000000" w:themeColor="text1"/>
          <w:kern w:val="0"/>
          <w:lang w:eastAsia="en-GB"/>
          <w14:ligatures w14:val="none"/>
        </w:rPr>
        <w:t>, SOC = Soil organic carbon, TN = Total nitrogen, SWC = Soil water content, MBC = Microbial biomass carbon, MBN = Microbial biomass nitrogen, AWM = Alpine wetland meadow, AM = Alpine meadow, DM = Degraded meadow, Level of significance = F-values (</w:t>
      </w:r>
      <w:r w:rsidRPr="003A3949">
        <w:rPr>
          <w:rFonts w:ascii="Times New Roman" w:eastAsia="Times New Roman" w:hAnsi="Times New Roman" w:cs="Times New Roman"/>
          <w:i/>
          <w:iCs/>
          <w:color w:val="000000" w:themeColor="text1"/>
          <w:kern w:val="0"/>
          <w:lang w:eastAsia="en-GB"/>
          <w14:ligatures w14:val="none"/>
        </w:rPr>
        <w:t>p</w:t>
      </w:r>
      <w:r w:rsidRPr="003A3949">
        <w:rPr>
          <w:rFonts w:ascii="Times New Roman" w:eastAsia="Times New Roman" w:hAnsi="Times New Roman" w:cs="Times New Roman"/>
          <w:color w:val="000000" w:themeColor="text1"/>
          <w:kern w:val="0"/>
          <w:lang w:eastAsia="en-GB"/>
          <w14:ligatures w14:val="none"/>
        </w:rPr>
        <w:t xml:space="preserve">), * </w:t>
      </w:r>
      <w:r w:rsidRPr="003A3949">
        <w:rPr>
          <w:rFonts w:ascii="Times New Roman" w:eastAsia="Times New Roman" w:hAnsi="Times New Roman" w:cs="Times New Roman"/>
          <w:i/>
          <w:color w:val="000000" w:themeColor="text1"/>
          <w:kern w:val="0"/>
          <w:lang w:eastAsia="en-GB"/>
          <w14:ligatures w14:val="none"/>
        </w:rPr>
        <w:t>p</w:t>
      </w:r>
      <w:r w:rsidRPr="003A3949">
        <w:rPr>
          <w:rFonts w:ascii="Times New Roman" w:eastAsia="Times New Roman" w:hAnsi="Times New Roman" w:cs="Times New Roman"/>
          <w:iCs/>
          <w:color w:val="000000" w:themeColor="text1"/>
          <w:kern w:val="0"/>
          <w:lang w:eastAsia="en-GB"/>
          <w14:ligatures w14:val="none"/>
        </w:rPr>
        <w:t xml:space="preserve"> &lt;0.05</w:t>
      </w:r>
      <w:r w:rsidRPr="003A3949">
        <w:rPr>
          <w:rFonts w:ascii="Times New Roman" w:eastAsia="Times New Roman" w:hAnsi="Times New Roman" w:cs="Times New Roman"/>
          <w:color w:val="000000" w:themeColor="text1"/>
          <w:kern w:val="0"/>
          <w:lang w:eastAsia="en-GB"/>
          <w14:ligatures w14:val="none"/>
        </w:rPr>
        <w:t xml:space="preserve">, ** </w:t>
      </w:r>
      <w:r w:rsidRPr="003A3949">
        <w:rPr>
          <w:rFonts w:ascii="Times New Roman" w:eastAsia="Times New Roman" w:hAnsi="Times New Roman" w:cs="Times New Roman"/>
          <w:i/>
          <w:color w:val="000000" w:themeColor="text1"/>
          <w:kern w:val="0"/>
          <w:lang w:eastAsia="en-GB"/>
          <w14:ligatures w14:val="none"/>
        </w:rPr>
        <w:t>p</w:t>
      </w:r>
      <w:r w:rsidRPr="003A3949">
        <w:rPr>
          <w:rFonts w:ascii="Times New Roman" w:eastAsia="Times New Roman" w:hAnsi="Times New Roman" w:cs="Times New Roman"/>
          <w:iCs/>
          <w:color w:val="000000" w:themeColor="text1"/>
          <w:kern w:val="0"/>
          <w:lang w:eastAsia="en-GB"/>
          <w14:ligatures w14:val="none"/>
        </w:rPr>
        <w:t xml:space="preserve"> &lt;0.01</w:t>
      </w:r>
      <w:r w:rsidRPr="003A3949">
        <w:rPr>
          <w:rFonts w:ascii="Times New Roman" w:eastAsia="Times New Roman" w:hAnsi="Times New Roman" w:cs="Times New Roman"/>
          <w:color w:val="000000" w:themeColor="text1"/>
          <w:kern w:val="0"/>
          <w:lang w:eastAsia="en-GB"/>
          <w14:ligatures w14:val="none"/>
        </w:rPr>
        <w:t xml:space="preserve">, and *** </w:t>
      </w:r>
      <w:r w:rsidRPr="003A3949">
        <w:rPr>
          <w:rFonts w:ascii="Times New Roman" w:eastAsia="Times New Roman" w:hAnsi="Times New Roman" w:cs="Times New Roman"/>
          <w:i/>
          <w:color w:val="000000" w:themeColor="text1"/>
          <w:kern w:val="0"/>
          <w:lang w:eastAsia="en-GB"/>
          <w14:ligatures w14:val="none"/>
        </w:rPr>
        <w:t>p</w:t>
      </w:r>
      <w:r w:rsidRPr="003A3949">
        <w:rPr>
          <w:rFonts w:ascii="Times New Roman" w:eastAsia="Times New Roman" w:hAnsi="Times New Roman" w:cs="Times New Roman"/>
          <w:iCs/>
          <w:color w:val="000000" w:themeColor="text1"/>
          <w:kern w:val="0"/>
          <w:lang w:eastAsia="en-GB"/>
          <w14:ligatures w14:val="none"/>
        </w:rPr>
        <w:t xml:space="preserve"> &lt;0.001</w:t>
      </w:r>
      <w:r w:rsidRPr="003A3949">
        <w:rPr>
          <w:rFonts w:ascii="Times New Roman" w:eastAsia="Times New Roman" w:hAnsi="Times New Roman" w:cs="Times New Roman"/>
          <w:color w:val="000000" w:themeColor="text1"/>
          <w:kern w:val="0"/>
          <w:lang w:eastAsia="en-GB"/>
          <w14:ligatures w14:val="none"/>
        </w:rPr>
        <w:t>, respectively.</w:t>
      </w:r>
    </w:p>
    <w:p w14:paraId="5EFAC0D8" w14:textId="77777777" w:rsidR="00070E9D" w:rsidRDefault="00070E9D" w:rsidP="00070E9D">
      <w:pPr>
        <w:rPr>
          <w:rFonts w:ascii="Times New Roman" w:eastAsia="Times New Roman" w:hAnsi="Times New Roman" w:cs="Times New Roman"/>
          <w:color w:val="000000" w:themeColor="text1"/>
          <w:kern w:val="0"/>
          <w:sz w:val="20"/>
          <w:szCs w:val="20"/>
          <w:lang w:eastAsia="en-GB"/>
          <w14:ligatures w14:val="none"/>
        </w:rPr>
      </w:pPr>
      <w:r>
        <w:rPr>
          <w:rFonts w:ascii="Times New Roman" w:eastAsia="Times New Roman" w:hAnsi="Times New Roman" w:cs="Times New Roman"/>
          <w:color w:val="000000" w:themeColor="text1"/>
          <w:kern w:val="0"/>
          <w:sz w:val="20"/>
          <w:szCs w:val="20"/>
          <w:lang w:eastAsia="en-GB"/>
          <w14:ligatures w14:val="none"/>
        </w:rPr>
        <w:br w:type="page"/>
      </w:r>
    </w:p>
    <w:p w14:paraId="54C509FD" w14:textId="76510DDA" w:rsidR="00070E9D" w:rsidRPr="003A3949" w:rsidRDefault="00070E9D" w:rsidP="00070E9D">
      <w:pPr>
        <w:widowControl w:val="0"/>
        <w:spacing w:before="120" w:after="120" w:line="240" w:lineRule="auto"/>
        <w:jc w:val="both"/>
        <w:rPr>
          <w:rFonts w:eastAsiaTheme="minorHAnsi"/>
          <w:iCs/>
          <w:color w:val="0E2841" w:themeColor="text2"/>
          <w:kern w:val="0"/>
          <w:lang w:eastAsia="en-US"/>
          <w14:ligatures w14:val="none"/>
        </w:rPr>
      </w:pPr>
      <w:bookmarkStart w:id="15" w:name="_Toc161614910"/>
      <w:bookmarkStart w:id="16" w:name="_Toc163451400"/>
      <w:r w:rsidRPr="003A3949">
        <w:rPr>
          <w:rFonts w:ascii="Times New Roman" w:hAnsi="Times New Roman" w:cs="Times New Roman"/>
          <w:b/>
          <w:bCs/>
          <w:iCs/>
          <w:color w:val="000000" w:themeColor="text1"/>
          <w:kern w:val="0"/>
          <w:lang w:eastAsia="en-GB"/>
          <w14:ligatures w14:val="none"/>
        </w:rPr>
        <w:lastRenderedPageBreak/>
        <w:t>Table S5.</w:t>
      </w:r>
      <w:r w:rsidRPr="003A3949">
        <w:rPr>
          <w:rFonts w:ascii="Times New Roman" w:hAnsi="Times New Roman" w:cs="Times New Roman"/>
          <w:iCs/>
          <w:color w:val="000000" w:themeColor="text1"/>
          <w:kern w:val="0"/>
          <w:lang w:eastAsia="en-GB"/>
          <w14:ligatures w14:val="none"/>
        </w:rPr>
        <w:t xml:space="preserve"> Vegetation biomass and cover, species richness and Shannon diversity index across grasslandification gradient sites</w:t>
      </w:r>
      <w:r w:rsidRPr="003A3949">
        <w:rPr>
          <w:rFonts w:ascii="Times New Roman" w:eastAsia="Times New Roman" w:hAnsi="Times New Roman" w:cs="Times New Roman"/>
          <w:iCs/>
          <w:color w:val="000000" w:themeColor="text1"/>
          <w:kern w:val="0"/>
          <w:lang w:eastAsia="en-GB"/>
          <w14:ligatures w14:val="none"/>
        </w:rPr>
        <w:t>.</w:t>
      </w:r>
      <w:bookmarkEnd w:id="15"/>
      <w:bookmarkEnd w:id="16"/>
    </w:p>
    <w:tbl>
      <w:tblPr>
        <w:tblStyle w:val="TableGrid21"/>
        <w:tblW w:w="5000" w:type="pct"/>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92"/>
        <w:gridCol w:w="2592"/>
        <w:gridCol w:w="2592"/>
        <w:gridCol w:w="2592"/>
        <w:gridCol w:w="2592"/>
      </w:tblGrid>
      <w:tr w:rsidR="00070E9D" w:rsidRPr="003A3949" w14:paraId="68FB9C69" w14:textId="77777777" w:rsidTr="00DA75C6">
        <w:tc>
          <w:tcPr>
            <w:tcW w:w="1000" w:type="pct"/>
            <w:tcBorders>
              <w:bottom w:val="single" w:sz="4" w:space="0" w:color="auto"/>
            </w:tcBorders>
            <w:vAlign w:val="center"/>
          </w:tcPr>
          <w:p w14:paraId="261D21DA"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Sites</w:t>
            </w:r>
          </w:p>
        </w:tc>
        <w:tc>
          <w:tcPr>
            <w:tcW w:w="1000" w:type="pct"/>
            <w:tcBorders>
              <w:bottom w:val="single" w:sz="4" w:space="0" w:color="auto"/>
            </w:tcBorders>
            <w:vAlign w:val="center"/>
          </w:tcPr>
          <w:p w14:paraId="46A87419"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Plant biomass (g/m</w:t>
            </w:r>
            <w:r w:rsidRPr="003A3949">
              <w:rPr>
                <w:rFonts w:ascii="Times New Roman" w:eastAsia="Times New Roman" w:hAnsi="Times New Roman" w:cs="Times New Roman"/>
                <w:color w:val="000000" w:themeColor="text1"/>
                <w:kern w:val="0"/>
                <w:vertAlign w:val="superscript"/>
                <w:lang w:val="en-GB" w:eastAsia="en-GB"/>
                <w14:ligatures w14:val="none"/>
              </w:rPr>
              <w:t>2</w:t>
            </w:r>
            <w:r w:rsidRPr="003A3949">
              <w:rPr>
                <w:rFonts w:ascii="Times New Roman" w:eastAsia="Times New Roman" w:hAnsi="Times New Roman" w:cs="Times New Roman"/>
                <w:color w:val="000000" w:themeColor="text1"/>
                <w:kern w:val="0"/>
                <w:lang w:val="en-GB" w:eastAsia="en-GB"/>
                <w14:ligatures w14:val="none"/>
              </w:rPr>
              <w:t>)</w:t>
            </w:r>
          </w:p>
        </w:tc>
        <w:tc>
          <w:tcPr>
            <w:tcW w:w="1000" w:type="pct"/>
            <w:tcBorders>
              <w:bottom w:val="single" w:sz="4" w:space="0" w:color="auto"/>
            </w:tcBorders>
            <w:vAlign w:val="center"/>
          </w:tcPr>
          <w:p w14:paraId="477ABCFF"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Plant vegetation cover (%)</w:t>
            </w:r>
          </w:p>
        </w:tc>
        <w:tc>
          <w:tcPr>
            <w:tcW w:w="1000" w:type="pct"/>
            <w:tcBorders>
              <w:bottom w:val="single" w:sz="4" w:space="0" w:color="auto"/>
            </w:tcBorders>
            <w:vAlign w:val="center"/>
          </w:tcPr>
          <w:p w14:paraId="4AB15B47"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Plant species richness</w:t>
            </w:r>
          </w:p>
        </w:tc>
        <w:tc>
          <w:tcPr>
            <w:tcW w:w="1000" w:type="pct"/>
            <w:tcBorders>
              <w:bottom w:val="single" w:sz="4" w:space="0" w:color="auto"/>
            </w:tcBorders>
            <w:vAlign w:val="center"/>
          </w:tcPr>
          <w:p w14:paraId="11078811"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Shannon</w:t>
            </w:r>
          </w:p>
        </w:tc>
      </w:tr>
      <w:tr w:rsidR="00070E9D" w:rsidRPr="003A3949" w14:paraId="74388062" w14:textId="77777777" w:rsidTr="00DA75C6">
        <w:tc>
          <w:tcPr>
            <w:tcW w:w="1000" w:type="pct"/>
            <w:tcBorders>
              <w:top w:val="single" w:sz="4" w:space="0" w:color="auto"/>
            </w:tcBorders>
            <w:vAlign w:val="center"/>
          </w:tcPr>
          <w:p w14:paraId="17AC56BE"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AWM</w:t>
            </w:r>
          </w:p>
        </w:tc>
        <w:tc>
          <w:tcPr>
            <w:tcW w:w="1000" w:type="pct"/>
            <w:tcBorders>
              <w:top w:val="single" w:sz="4" w:space="0" w:color="auto"/>
            </w:tcBorders>
            <w:vAlign w:val="center"/>
          </w:tcPr>
          <w:p w14:paraId="49886E65"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107.30 ± 1.91 a</w:t>
            </w:r>
          </w:p>
        </w:tc>
        <w:tc>
          <w:tcPr>
            <w:tcW w:w="1000" w:type="pct"/>
            <w:tcBorders>
              <w:top w:val="single" w:sz="4" w:space="0" w:color="auto"/>
            </w:tcBorders>
            <w:vAlign w:val="center"/>
          </w:tcPr>
          <w:p w14:paraId="11FFFB73"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0.93 ± 0.01 a</w:t>
            </w:r>
          </w:p>
        </w:tc>
        <w:tc>
          <w:tcPr>
            <w:tcW w:w="1000" w:type="pct"/>
            <w:tcBorders>
              <w:top w:val="single" w:sz="4" w:space="0" w:color="auto"/>
            </w:tcBorders>
            <w:vAlign w:val="center"/>
          </w:tcPr>
          <w:p w14:paraId="245E2DB1"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9.56 ± 0.11 b</w:t>
            </w:r>
          </w:p>
        </w:tc>
        <w:tc>
          <w:tcPr>
            <w:tcW w:w="1000" w:type="pct"/>
            <w:tcBorders>
              <w:top w:val="single" w:sz="4" w:space="0" w:color="auto"/>
            </w:tcBorders>
            <w:vAlign w:val="center"/>
          </w:tcPr>
          <w:p w14:paraId="4C0B9AA5"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1.96 ± 0.04 a</w:t>
            </w:r>
          </w:p>
        </w:tc>
      </w:tr>
      <w:tr w:rsidR="00070E9D" w:rsidRPr="003A3949" w14:paraId="42611C44" w14:textId="77777777" w:rsidTr="00DA75C6">
        <w:tc>
          <w:tcPr>
            <w:tcW w:w="1000" w:type="pct"/>
            <w:vAlign w:val="center"/>
          </w:tcPr>
          <w:p w14:paraId="36A224A4"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AM</w:t>
            </w:r>
          </w:p>
        </w:tc>
        <w:tc>
          <w:tcPr>
            <w:tcW w:w="1000" w:type="pct"/>
            <w:vAlign w:val="center"/>
          </w:tcPr>
          <w:p w14:paraId="056476EE"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90.77 ± 1.08 b</w:t>
            </w:r>
          </w:p>
        </w:tc>
        <w:tc>
          <w:tcPr>
            <w:tcW w:w="1000" w:type="pct"/>
            <w:vAlign w:val="center"/>
          </w:tcPr>
          <w:p w14:paraId="7A3349A5"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0.80 ± 0.01 b</w:t>
            </w:r>
          </w:p>
        </w:tc>
        <w:tc>
          <w:tcPr>
            <w:tcW w:w="1000" w:type="pct"/>
            <w:vAlign w:val="center"/>
          </w:tcPr>
          <w:p w14:paraId="1C9D4032"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11.67 ± 0.10 a</w:t>
            </w:r>
          </w:p>
        </w:tc>
        <w:tc>
          <w:tcPr>
            <w:tcW w:w="1000" w:type="pct"/>
            <w:vAlign w:val="center"/>
          </w:tcPr>
          <w:p w14:paraId="57B47E60"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1.80 ± 0.03 b</w:t>
            </w:r>
          </w:p>
        </w:tc>
      </w:tr>
      <w:tr w:rsidR="00070E9D" w:rsidRPr="003A3949" w14:paraId="2937F0CA" w14:textId="77777777" w:rsidTr="00DA75C6">
        <w:tc>
          <w:tcPr>
            <w:tcW w:w="1000" w:type="pct"/>
            <w:vAlign w:val="center"/>
          </w:tcPr>
          <w:p w14:paraId="22862C0E"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DM</w:t>
            </w:r>
          </w:p>
        </w:tc>
        <w:tc>
          <w:tcPr>
            <w:tcW w:w="1000" w:type="pct"/>
            <w:vAlign w:val="center"/>
          </w:tcPr>
          <w:p w14:paraId="1054D647"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56.58 ± 0.70 c</w:t>
            </w:r>
          </w:p>
        </w:tc>
        <w:tc>
          <w:tcPr>
            <w:tcW w:w="1000" w:type="pct"/>
            <w:vAlign w:val="center"/>
          </w:tcPr>
          <w:p w14:paraId="21AD1652"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0.53 ± 0.02 c</w:t>
            </w:r>
          </w:p>
        </w:tc>
        <w:tc>
          <w:tcPr>
            <w:tcW w:w="1000" w:type="pct"/>
            <w:vAlign w:val="center"/>
          </w:tcPr>
          <w:p w14:paraId="083E07EE"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7.11 ± 0.15 c</w:t>
            </w:r>
          </w:p>
        </w:tc>
        <w:tc>
          <w:tcPr>
            <w:tcW w:w="1000" w:type="pct"/>
            <w:vAlign w:val="center"/>
          </w:tcPr>
          <w:p w14:paraId="4EC2FB85" w14:textId="77777777" w:rsidR="00070E9D" w:rsidRPr="003A3949" w:rsidRDefault="00070E9D" w:rsidP="00DA75C6">
            <w:pPr>
              <w:spacing w:line="360" w:lineRule="auto"/>
              <w:jc w:val="center"/>
              <w:rPr>
                <w:rFonts w:ascii="Times New Roman" w:eastAsia="Times New Roman" w:hAnsi="Times New Roman" w:cs="Times New Roman"/>
                <w:color w:val="000000" w:themeColor="text1"/>
                <w:kern w:val="0"/>
                <w:lang w:val="en-GB" w:eastAsia="en-GB"/>
                <w14:ligatures w14:val="none"/>
              </w:rPr>
            </w:pPr>
            <w:r w:rsidRPr="003A3949">
              <w:rPr>
                <w:rFonts w:ascii="Times New Roman" w:eastAsia="Times New Roman" w:hAnsi="Times New Roman" w:cs="Times New Roman"/>
                <w:color w:val="000000" w:themeColor="text1"/>
                <w:kern w:val="0"/>
                <w:lang w:val="en-GB" w:eastAsia="en-GB"/>
                <w14:ligatures w14:val="none"/>
              </w:rPr>
              <w:t>1.63 ± 0.02 c</w:t>
            </w:r>
          </w:p>
        </w:tc>
      </w:tr>
    </w:tbl>
    <w:p w14:paraId="4110DF0F" w14:textId="28431439" w:rsidR="00070E9D" w:rsidRPr="00070E9D" w:rsidRDefault="00070E9D" w:rsidP="00070E9D">
      <w:pPr>
        <w:spacing w:line="240" w:lineRule="auto"/>
        <w:jc w:val="both"/>
        <w:rPr>
          <w:rFonts w:ascii="Times New Roman" w:eastAsia="Times New Roman" w:hAnsi="Times New Roman" w:cs="Times New Roman"/>
          <w:color w:val="000000" w:themeColor="text1"/>
          <w:kern w:val="0"/>
          <w:sz w:val="20"/>
          <w:szCs w:val="20"/>
          <w:lang w:eastAsia="en-GB"/>
          <w14:ligatures w14:val="none"/>
        </w:rPr>
      </w:pPr>
      <w:r w:rsidRPr="003A3949">
        <w:rPr>
          <w:rFonts w:ascii="Times New Roman" w:eastAsia="Times New Roman" w:hAnsi="Times New Roman" w:cs="Times New Roman"/>
          <w:color w:val="000000" w:themeColor="text1"/>
          <w:kern w:val="0"/>
          <w:lang w:eastAsia="en-GB"/>
          <w14:ligatures w14:val="none"/>
        </w:rPr>
        <w:t xml:space="preserve">The level of significance is based on ANOVA with Tukey’s post-hoc test, mean </w:t>
      </w:r>
      <w:r w:rsidRPr="003A3949">
        <w:rPr>
          <w:rFonts w:ascii="Times New Roman" w:eastAsia="Times New Roman" w:hAnsi="Times New Roman" w:cs="Times New Roman"/>
          <w:color w:val="000000" w:themeColor="text1"/>
          <w:kern w:val="0"/>
          <w:lang w:val="en-GB" w:eastAsia="en-GB"/>
          <w14:ligatures w14:val="none"/>
        </w:rPr>
        <w:t xml:space="preserve">± std </w:t>
      </w:r>
      <w:r w:rsidRPr="003A3949">
        <w:rPr>
          <w:rFonts w:ascii="Times New Roman" w:eastAsia="Times New Roman" w:hAnsi="Times New Roman" w:cs="Times New Roman"/>
          <w:color w:val="000000" w:themeColor="text1"/>
          <w:kern w:val="0"/>
          <w:lang w:eastAsia="en-GB"/>
          <w14:ligatures w14:val="none"/>
        </w:rPr>
        <w:t>with means within a column with different letters differ from each other (</w:t>
      </w:r>
      <w:r w:rsidRPr="003A3949">
        <w:rPr>
          <w:rFonts w:ascii="Times New Roman" w:eastAsia="Times New Roman" w:hAnsi="Times New Roman" w:cs="Times New Roman"/>
          <w:i/>
          <w:color w:val="000000" w:themeColor="text1"/>
          <w:kern w:val="0"/>
          <w:lang w:eastAsia="en-GB"/>
          <w14:ligatures w14:val="none"/>
        </w:rPr>
        <w:t>p</w:t>
      </w:r>
      <w:r w:rsidRPr="003A3949">
        <w:rPr>
          <w:rFonts w:ascii="Times New Roman" w:eastAsia="Times New Roman" w:hAnsi="Times New Roman" w:cs="Times New Roman"/>
          <w:iCs/>
          <w:color w:val="000000" w:themeColor="text1"/>
          <w:kern w:val="0"/>
          <w:lang w:eastAsia="en-GB"/>
          <w14:ligatures w14:val="none"/>
        </w:rPr>
        <w:t xml:space="preserve"> &lt;0.05</w:t>
      </w:r>
      <w:r w:rsidRPr="003A3949">
        <w:rPr>
          <w:rFonts w:ascii="Times New Roman" w:eastAsia="Times New Roman" w:hAnsi="Times New Roman" w:cs="Times New Roman"/>
          <w:color w:val="000000" w:themeColor="text1"/>
          <w:kern w:val="0"/>
          <w:lang w:eastAsia="en-GB"/>
          <w14:ligatures w14:val="none"/>
        </w:rPr>
        <w:t>); AWM = Alpine wetland meadow, AM = Alpine meadow, DM = Degraded meadow.</w:t>
      </w:r>
      <w:r>
        <w:rPr>
          <w:rFonts w:ascii="Times New Roman" w:hAnsi="Times New Roman" w:cs="Times New Roman"/>
          <w:b/>
          <w:bCs/>
          <w:i/>
          <w:iCs/>
        </w:rPr>
        <w:br w:type="page"/>
      </w:r>
    </w:p>
    <w:p w14:paraId="047F64A3" w14:textId="5E4A8914" w:rsidR="002D47BF" w:rsidRPr="002D08E1" w:rsidRDefault="002D47BF" w:rsidP="002D47BF">
      <w:pPr>
        <w:pStyle w:val="af0"/>
        <w:keepNext/>
        <w:jc w:val="both"/>
        <w:rPr>
          <w:rFonts w:ascii="Times New Roman" w:hAnsi="Times New Roman" w:cs="Times New Roman"/>
          <w:i w:val="0"/>
          <w:iCs w:val="0"/>
          <w:color w:val="auto"/>
          <w:sz w:val="24"/>
          <w:szCs w:val="24"/>
        </w:rPr>
      </w:pPr>
      <w:r w:rsidRPr="00A56A43">
        <w:rPr>
          <w:rFonts w:ascii="Times New Roman" w:hAnsi="Times New Roman" w:cs="Times New Roman"/>
          <w:b/>
          <w:bCs/>
          <w:i w:val="0"/>
          <w:iCs w:val="0"/>
          <w:color w:val="auto"/>
          <w:sz w:val="24"/>
          <w:szCs w:val="24"/>
        </w:rPr>
        <w:lastRenderedPageBreak/>
        <w:t>Table S6</w:t>
      </w:r>
      <w:r w:rsidR="00611F28" w:rsidRPr="00A56A43">
        <w:rPr>
          <w:rFonts w:ascii="Times New Roman" w:hAnsi="Times New Roman" w:cs="Times New Roman"/>
          <w:b/>
          <w:bCs/>
          <w:i w:val="0"/>
          <w:iCs w:val="0"/>
          <w:color w:val="auto"/>
          <w:sz w:val="24"/>
          <w:szCs w:val="24"/>
        </w:rPr>
        <w:t>.</w:t>
      </w:r>
      <w:r w:rsidRPr="002D08E1">
        <w:rPr>
          <w:rFonts w:ascii="Times New Roman" w:hAnsi="Times New Roman" w:cs="Times New Roman"/>
          <w:i w:val="0"/>
          <w:iCs w:val="0"/>
          <w:color w:val="auto"/>
          <w:sz w:val="24"/>
          <w:szCs w:val="24"/>
        </w:rPr>
        <w:t xml:space="preserve"> Network connectance, edge-to-node ratio, and percentage loss along the grasslandification gradient.</w:t>
      </w:r>
    </w:p>
    <w:tbl>
      <w:tblPr>
        <w:tblStyle w:val="af"/>
        <w:tblW w:w="5000" w:type="pct"/>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59"/>
        <w:gridCol w:w="2159"/>
        <w:gridCol w:w="2159"/>
        <w:gridCol w:w="2159"/>
        <w:gridCol w:w="2162"/>
        <w:gridCol w:w="2162"/>
      </w:tblGrid>
      <w:tr w:rsidR="002D47BF" w:rsidRPr="002D08E1" w14:paraId="69D4EDB5" w14:textId="77777777" w:rsidTr="00A56A43">
        <w:tc>
          <w:tcPr>
            <w:tcW w:w="833" w:type="pct"/>
            <w:tcBorders>
              <w:bottom w:val="single" w:sz="4" w:space="0" w:color="auto"/>
              <w:right w:val="single" w:sz="4" w:space="0" w:color="auto"/>
            </w:tcBorders>
          </w:tcPr>
          <w:p w14:paraId="26446735" w14:textId="77777777" w:rsidR="002D47BF" w:rsidRPr="002D08E1" w:rsidRDefault="002D47BF" w:rsidP="0060334C">
            <w:pPr>
              <w:rPr>
                <w:rFonts w:ascii="Times New Roman" w:hAnsi="Times New Roman" w:cs="Times New Roman"/>
              </w:rPr>
            </w:pPr>
            <w:r w:rsidRPr="002D08E1">
              <w:rPr>
                <w:rFonts w:ascii="Times New Roman" w:hAnsi="Times New Roman" w:cs="Times New Roman"/>
              </w:rPr>
              <w:t>Metric</w:t>
            </w:r>
          </w:p>
        </w:tc>
        <w:tc>
          <w:tcPr>
            <w:tcW w:w="833" w:type="pct"/>
            <w:tcBorders>
              <w:left w:val="single" w:sz="4" w:space="0" w:color="auto"/>
              <w:bottom w:val="single" w:sz="4" w:space="0" w:color="auto"/>
            </w:tcBorders>
          </w:tcPr>
          <w:p w14:paraId="29381341" w14:textId="77777777" w:rsidR="002D47BF" w:rsidRPr="002D08E1" w:rsidRDefault="002D47BF" w:rsidP="0060334C">
            <w:pPr>
              <w:jc w:val="center"/>
              <w:rPr>
                <w:rFonts w:ascii="Times New Roman" w:hAnsi="Times New Roman" w:cs="Times New Roman"/>
              </w:rPr>
            </w:pPr>
            <w:r w:rsidRPr="002D08E1">
              <w:rPr>
                <w:rFonts w:ascii="Times New Roman" w:hAnsi="Times New Roman" w:cs="Times New Roman"/>
              </w:rPr>
              <w:t>AWM</w:t>
            </w:r>
          </w:p>
        </w:tc>
        <w:tc>
          <w:tcPr>
            <w:tcW w:w="833" w:type="pct"/>
            <w:tcBorders>
              <w:bottom w:val="single" w:sz="4" w:space="0" w:color="auto"/>
            </w:tcBorders>
          </w:tcPr>
          <w:p w14:paraId="67476486" w14:textId="77777777" w:rsidR="002D47BF" w:rsidRPr="002D08E1" w:rsidRDefault="002D47BF" w:rsidP="0060334C">
            <w:pPr>
              <w:jc w:val="center"/>
              <w:rPr>
                <w:rFonts w:ascii="Times New Roman" w:hAnsi="Times New Roman" w:cs="Times New Roman"/>
              </w:rPr>
            </w:pPr>
            <w:r w:rsidRPr="002D08E1">
              <w:rPr>
                <w:rFonts w:ascii="Times New Roman" w:hAnsi="Times New Roman" w:cs="Times New Roman"/>
              </w:rPr>
              <w:t>AM</w:t>
            </w:r>
          </w:p>
        </w:tc>
        <w:tc>
          <w:tcPr>
            <w:tcW w:w="833" w:type="pct"/>
            <w:tcBorders>
              <w:bottom w:val="single" w:sz="4" w:space="0" w:color="auto"/>
            </w:tcBorders>
          </w:tcPr>
          <w:p w14:paraId="38E8668F" w14:textId="77777777" w:rsidR="002D47BF" w:rsidRPr="002D08E1" w:rsidRDefault="002D47BF" w:rsidP="0060334C">
            <w:pPr>
              <w:jc w:val="center"/>
              <w:rPr>
                <w:rFonts w:ascii="Times New Roman" w:hAnsi="Times New Roman" w:cs="Times New Roman"/>
              </w:rPr>
            </w:pPr>
            <w:r w:rsidRPr="002D08E1">
              <w:rPr>
                <w:rFonts w:ascii="Times New Roman" w:hAnsi="Times New Roman" w:cs="Times New Roman"/>
              </w:rPr>
              <w:t>DM</w:t>
            </w:r>
          </w:p>
        </w:tc>
        <w:tc>
          <w:tcPr>
            <w:tcW w:w="1667" w:type="pct"/>
            <w:gridSpan w:val="2"/>
          </w:tcPr>
          <w:p w14:paraId="46B35BC8" w14:textId="77777777" w:rsidR="002D47BF" w:rsidRPr="002D08E1" w:rsidRDefault="002D47BF" w:rsidP="0060334C">
            <w:pPr>
              <w:jc w:val="center"/>
              <w:rPr>
                <w:rFonts w:ascii="Times New Roman" w:hAnsi="Times New Roman" w:cs="Times New Roman"/>
              </w:rPr>
            </w:pPr>
            <w:r w:rsidRPr="002D08E1">
              <w:rPr>
                <w:rFonts w:ascii="Times New Roman" w:hAnsi="Times New Roman" w:cs="Times New Roman"/>
              </w:rPr>
              <w:t>Change</w:t>
            </w:r>
            <w:r>
              <w:rPr>
                <w:rFonts w:ascii="Times New Roman" w:hAnsi="Times New Roman" w:cs="Times New Roman"/>
              </w:rPr>
              <w:t xml:space="preserve"> (%)</w:t>
            </w:r>
          </w:p>
        </w:tc>
      </w:tr>
      <w:tr w:rsidR="002D47BF" w:rsidRPr="002D08E1" w14:paraId="1B77F84B" w14:textId="77777777" w:rsidTr="00A56A43">
        <w:tc>
          <w:tcPr>
            <w:tcW w:w="833" w:type="pct"/>
            <w:tcBorders>
              <w:top w:val="single" w:sz="4" w:space="0" w:color="auto"/>
              <w:right w:val="single" w:sz="4" w:space="0" w:color="auto"/>
            </w:tcBorders>
          </w:tcPr>
          <w:p w14:paraId="28B021BB" w14:textId="77777777" w:rsidR="002D47BF" w:rsidRPr="002D08E1" w:rsidRDefault="002D47BF" w:rsidP="0060334C">
            <w:pPr>
              <w:jc w:val="center"/>
              <w:rPr>
                <w:rFonts w:ascii="Times New Roman" w:hAnsi="Times New Roman" w:cs="Times New Roman"/>
              </w:rPr>
            </w:pPr>
          </w:p>
        </w:tc>
        <w:tc>
          <w:tcPr>
            <w:tcW w:w="833" w:type="pct"/>
            <w:tcBorders>
              <w:top w:val="single" w:sz="4" w:space="0" w:color="auto"/>
              <w:left w:val="single" w:sz="4" w:space="0" w:color="auto"/>
            </w:tcBorders>
          </w:tcPr>
          <w:p w14:paraId="080AC8C5" w14:textId="77777777" w:rsidR="002D47BF" w:rsidRPr="002D08E1" w:rsidRDefault="002D47BF" w:rsidP="0060334C">
            <w:pPr>
              <w:jc w:val="center"/>
              <w:rPr>
                <w:rFonts w:ascii="Times New Roman" w:hAnsi="Times New Roman" w:cs="Times New Roman"/>
              </w:rPr>
            </w:pPr>
          </w:p>
        </w:tc>
        <w:tc>
          <w:tcPr>
            <w:tcW w:w="833" w:type="pct"/>
            <w:tcBorders>
              <w:top w:val="single" w:sz="4" w:space="0" w:color="auto"/>
            </w:tcBorders>
          </w:tcPr>
          <w:p w14:paraId="20C4EC22" w14:textId="77777777" w:rsidR="002D47BF" w:rsidRPr="002D08E1" w:rsidRDefault="002D47BF" w:rsidP="0060334C">
            <w:pPr>
              <w:jc w:val="center"/>
              <w:rPr>
                <w:rFonts w:ascii="Times New Roman" w:hAnsi="Times New Roman" w:cs="Times New Roman"/>
              </w:rPr>
            </w:pPr>
          </w:p>
        </w:tc>
        <w:tc>
          <w:tcPr>
            <w:tcW w:w="833" w:type="pct"/>
            <w:tcBorders>
              <w:top w:val="single" w:sz="4" w:space="0" w:color="auto"/>
            </w:tcBorders>
          </w:tcPr>
          <w:p w14:paraId="3DA3A187" w14:textId="77777777" w:rsidR="002D47BF" w:rsidRPr="002D08E1" w:rsidRDefault="002D47BF" w:rsidP="0060334C">
            <w:pPr>
              <w:jc w:val="center"/>
              <w:rPr>
                <w:rFonts w:ascii="Times New Roman" w:hAnsi="Times New Roman" w:cs="Times New Roman"/>
              </w:rPr>
            </w:pPr>
          </w:p>
        </w:tc>
        <w:tc>
          <w:tcPr>
            <w:tcW w:w="834" w:type="pct"/>
            <w:tcBorders>
              <w:top w:val="single" w:sz="4" w:space="0" w:color="auto"/>
              <w:bottom w:val="single" w:sz="4" w:space="0" w:color="auto"/>
            </w:tcBorders>
          </w:tcPr>
          <w:p w14:paraId="49789554" w14:textId="77777777" w:rsidR="002D47BF" w:rsidRPr="002D08E1" w:rsidRDefault="002D47BF" w:rsidP="0060334C">
            <w:pPr>
              <w:jc w:val="center"/>
              <w:rPr>
                <w:rFonts w:ascii="Times New Roman" w:hAnsi="Times New Roman" w:cs="Times New Roman"/>
              </w:rPr>
            </w:pPr>
            <w:r w:rsidRPr="002D08E1">
              <w:rPr>
                <w:rFonts w:ascii="Times New Roman" w:hAnsi="Times New Roman" w:cs="Times New Roman"/>
              </w:rPr>
              <w:t>AWM-AM</w:t>
            </w:r>
          </w:p>
        </w:tc>
        <w:tc>
          <w:tcPr>
            <w:tcW w:w="834" w:type="pct"/>
            <w:tcBorders>
              <w:top w:val="single" w:sz="4" w:space="0" w:color="auto"/>
              <w:bottom w:val="single" w:sz="4" w:space="0" w:color="auto"/>
            </w:tcBorders>
          </w:tcPr>
          <w:p w14:paraId="320596D3" w14:textId="77777777" w:rsidR="002D47BF" w:rsidRPr="002D08E1" w:rsidRDefault="002D47BF" w:rsidP="0060334C">
            <w:pPr>
              <w:jc w:val="center"/>
              <w:rPr>
                <w:rFonts w:ascii="Times New Roman" w:hAnsi="Times New Roman" w:cs="Times New Roman"/>
              </w:rPr>
            </w:pPr>
            <w:r w:rsidRPr="002D08E1">
              <w:rPr>
                <w:rFonts w:ascii="Times New Roman" w:hAnsi="Times New Roman" w:cs="Times New Roman"/>
              </w:rPr>
              <w:t>AWM-DM</w:t>
            </w:r>
          </w:p>
        </w:tc>
      </w:tr>
      <w:tr w:rsidR="002D47BF" w:rsidRPr="002D08E1" w14:paraId="0496E7CA" w14:textId="77777777" w:rsidTr="00A56A43">
        <w:tc>
          <w:tcPr>
            <w:tcW w:w="833" w:type="pct"/>
            <w:tcBorders>
              <w:right w:val="single" w:sz="4" w:space="0" w:color="auto"/>
            </w:tcBorders>
          </w:tcPr>
          <w:p w14:paraId="647D0E57" w14:textId="77777777" w:rsidR="002D47BF" w:rsidRPr="002D08E1" w:rsidRDefault="002D47BF" w:rsidP="0060334C">
            <w:pPr>
              <w:rPr>
                <w:rFonts w:ascii="Times New Roman" w:hAnsi="Times New Roman" w:cs="Times New Roman"/>
              </w:rPr>
            </w:pPr>
            <w:r w:rsidRPr="002D08E1">
              <w:rPr>
                <w:rFonts w:ascii="Times New Roman" w:hAnsi="Times New Roman" w:cs="Times New Roman"/>
              </w:rPr>
              <w:t>Nodes</w:t>
            </w:r>
          </w:p>
        </w:tc>
        <w:tc>
          <w:tcPr>
            <w:tcW w:w="833" w:type="pct"/>
            <w:tcBorders>
              <w:left w:val="single" w:sz="4" w:space="0" w:color="auto"/>
            </w:tcBorders>
          </w:tcPr>
          <w:p w14:paraId="2C9C092E" w14:textId="77777777" w:rsidR="002D47BF" w:rsidRPr="002D08E1" w:rsidRDefault="002D47BF" w:rsidP="0060334C">
            <w:pPr>
              <w:jc w:val="center"/>
              <w:rPr>
                <w:rFonts w:ascii="Times New Roman" w:hAnsi="Times New Roman" w:cs="Times New Roman"/>
              </w:rPr>
            </w:pPr>
            <w:r w:rsidRPr="002D08E1">
              <w:rPr>
                <w:rFonts w:ascii="Times New Roman" w:hAnsi="Times New Roman" w:cs="Times New Roman"/>
              </w:rPr>
              <w:t>684</w:t>
            </w:r>
          </w:p>
        </w:tc>
        <w:tc>
          <w:tcPr>
            <w:tcW w:w="833" w:type="pct"/>
          </w:tcPr>
          <w:p w14:paraId="791900ED" w14:textId="77777777" w:rsidR="002D47BF" w:rsidRPr="002D08E1" w:rsidRDefault="002D47BF" w:rsidP="0060334C">
            <w:pPr>
              <w:jc w:val="center"/>
              <w:rPr>
                <w:rFonts w:ascii="Times New Roman" w:hAnsi="Times New Roman" w:cs="Times New Roman"/>
              </w:rPr>
            </w:pPr>
            <w:r w:rsidRPr="002D08E1">
              <w:rPr>
                <w:rFonts w:ascii="Times New Roman" w:hAnsi="Times New Roman" w:cs="Times New Roman"/>
              </w:rPr>
              <w:t>644</w:t>
            </w:r>
          </w:p>
        </w:tc>
        <w:tc>
          <w:tcPr>
            <w:tcW w:w="833" w:type="pct"/>
          </w:tcPr>
          <w:p w14:paraId="4F456E6C" w14:textId="77777777" w:rsidR="002D47BF" w:rsidRPr="002D08E1" w:rsidRDefault="002D47BF" w:rsidP="0060334C">
            <w:pPr>
              <w:jc w:val="center"/>
              <w:rPr>
                <w:rFonts w:ascii="Times New Roman" w:hAnsi="Times New Roman" w:cs="Times New Roman"/>
              </w:rPr>
            </w:pPr>
            <w:r w:rsidRPr="002D08E1">
              <w:rPr>
                <w:rFonts w:ascii="Times New Roman" w:hAnsi="Times New Roman" w:cs="Times New Roman"/>
              </w:rPr>
              <w:t>673</w:t>
            </w:r>
          </w:p>
        </w:tc>
        <w:tc>
          <w:tcPr>
            <w:tcW w:w="834" w:type="pct"/>
            <w:tcBorders>
              <w:top w:val="single" w:sz="4" w:space="0" w:color="auto"/>
            </w:tcBorders>
          </w:tcPr>
          <w:p w14:paraId="35A9F57C" w14:textId="77777777" w:rsidR="002D47BF" w:rsidRPr="002D08E1" w:rsidRDefault="002D47BF" w:rsidP="0060334C">
            <w:pPr>
              <w:jc w:val="center"/>
              <w:rPr>
                <w:rFonts w:ascii="Times New Roman" w:hAnsi="Times New Roman" w:cs="Times New Roman"/>
              </w:rPr>
            </w:pPr>
            <w:r w:rsidRPr="002D08E1">
              <w:rPr>
                <w:rFonts w:ascii="Times New Roman" w:hAnsi="Times New Roman" w:cs="Times New Roman"/>
              </w:rPr>
              <w:t>-5.8%</w:t>
            </w:r>
          </w:p>
        </w:tc>
        <w:tc>
          <w:tcPr>
            <w:tcW w:w="834" w:type="pct"/>
            <w:tcBorders>
              <w:top w:val="single" w:sz="4" w:space="0" w:color="auto"/>
            </w:tcBorders>
          </w:tcPr>
          <w:p w14:paraId="543B5E21" w14:textId="77777777" w:rsidR="002D47BF" w:rsidRPr="002D08E1" w:rsidRDefault="002D47BF" w:rsidP="0060334C">
            <w:pPr>
              <w:jc w:val="center"/>
              <w:rPr>
                <w:rFonts w:ascii="Times New Roman" w:hAnsi="Times New Roman" w:cs="Times New Roman"/>
              </w:rPr>
            </w:pPr>
            <w:r w:rsidRPr="002D08E1">
              <w:rPr>
                <w:rFonts w:ascii="Times New Roman" w:hAnsi="Times New Roman" w:cs="Times New Roman"/>
              </w:rPr>
              <w:t>-1.6%</w:t>
            </w:r>
          </w:p>
        </w:tc>
      </w:tr>
      <w:tr w:rsidR="002D47BF" w:rsidRPr="002D08E1" w14:paraId="62BDEC19" w14:textId="77777777" w:rsidTr="00A56A43">
        <w:tc>
          <w:tcPr>
            <w:tcW w:w="833" w:type="pct"/>
            <w:tcBorders>
              <w:right w:val="single" w:sz="4" w:space="0" w:color="auto"/>
            </w:tcBorders>
          </w:tcPr>
          <w:p w14:paraId="2C46F505" w14:textId="77777777" w:rsidR="002D47BF" w:rsidRPr="002D08E1" w:rsidRDefault="002D47BF" w:rsidP="0060334C">
            <w:pPr>
              <w:rPr>
                <w:rFonts w:ascii="Times New Roman" w:hAnsi="Times New Roman" w:cs="Times New Roman"/>
              </w:rPr>
            </w:pPr>
            <w:r w:rsidRPr="002D08E1">
              <w:rPr>
                <w:rFonts w:ascii="Times New Roman" w:hAnsi="Times New Roman" w:cs="Times New Roman"/>
              </w:rPr>
              <w:t>Edges</w:t>
            </w:r>
          </w:p>
        </w:tc>
        <w:tc>
          <w:tcPr>
            <w:tcW w:w="833" w:type="pct"/>
            <w:tcBorders>
              <w:left w:val="single" w:sz="4" w:space="0" w:color="auto"/>
            </w:tcBorders>
          </w:tcPr>
          <w:p w14:paraId="393282FB" w14:textId="77777777" w:rsidR="002D47BF" w:rsidRPr="002D08E1" w:rsidRDefault="002D47BF" w:rsidP="0060334C">
            <w:pPr>
              <w:jc w:val="center"/>
              <w:rPr>
                <w:rFonts w:ascii="Times New Roman" w:hAnsi="Times New Roman" w:cs="Times New Roman"/>
              </w:rPr>
            </w:pPr>
            <w:r w:rsidRPr="002D08E1">
              <w:rPr>
                <w:rFonts w:ascii="Times New Roman" w:hAnsi="Times New Roman" w:cs="Times New Roman"/>
              </w:rPr>
              <w:t>31,580</w:t>
            </w:r>
          </w:p>
        </w:tc>
        <w:tc>
          <w:tcPr>
            <w:tcW w:w="833" w:type="pct"/>
          </w:tcPr>
          <w:p w14:paraId="61D79991" w14:textId="77777777" w:rsidR="002D47BF" w:rsidRPr="002D08E1" w:rsidRDefault="002D47BF" w:rsidP="0060334C">
            <w:pPr>
              <w:jc w:val="center"/>
              <w:rPr>
                <w:rFonts w:ascii="Times New Roman" w:hAnsi="Times New Roman" w:cs="Times New Roman"/>
              </w:rPr>
            </w:pPr>
            <w:r w:rsidRPr="002D08E1">
              <w:rPr>
                <w:rFonts w:ascii="Times New Roman" w:hAnsi="Times New Roman" w:cs="Times New Roman"/>
              </w:rPr>
              <w:t>28,121</w:t>
            </w:r>
          </w:p>
        </w:tc>
        <w:tc>
          <w:tcPr>
            <w:tcW w:w="833" w:type="pct"/>
          </w:tcPr>
          <w:p w14:paraId="272B4D55" w14:textId="77777777" w:rsidR="002D47BF" w:rsidRPr="002D08E1" w:rsidRDefault="002D47BF" w:rsidP="0060334C">
            <w:pPr>
              <w:jc w:val="center"/>
              <w:rPr>
                <w:rFonts w:ascii="Times New Roman" w:hAnsi="Times New Roman" w:cs="Times New Roman"/>
              </w:rPr>
            </w:pPr>
            <w:r w:rsidRPr="002D08E1">
              <w:rPr>
                <w:rFonts w:ascii="Times New Roman" w:hAnsi="Times New Roman" w:cs="Times New Roman"/>
              </w:rPr>
              <w:t>22,246</w:t>
            </w:r>
          </w:p>
        </w:tc>
        <w:tc>
          <w:tcPr>
            <w:tcW w:w="834" w:type="pct"/>
          </w:tcPr>
          <w:p w14:paraId="434280CF" w14:textId="77777777" w:rsidR="002D47BF" w:rsidRPr="002D08E1" w:rsidRDefault="002D47BF" w:rsidP="0060334C">
            <w:pPr>
              <w:jc w:val="center"/>
              <w:rPr>
                <w:rFonts w:ascii="Times New Roman" w:hAnsi="Times New Roman" w:cs="Times New Roman"/>
              </w:rPr>
            </w:pPr>
            <w:r w:rsidRPr="002D08E1">
              <w:rPr>
                <w:rFonts w:ascii="Times New Roman" w:hAnsi="Times New Roman" w:cs="Times New Roman"/>
              </w:rPr>
              <w:t>-11.0%</w:t>
            </w:r>
          </w:p>
        </w:tc>
        <w:tc>
          <w:tcPr>
            <w:tcW w:w="834" w:type="pct"/>
          </w:tcPr>
          <w:p w14:paraId="69545140" w14:textId="77777777" w:rsidR="002D47BF" w:rsidRPr="002D08E1" w:rsidRDefault="002D47BF" w:rsidP="0060334C">
            <w:pPr>
              <w:jc w:val="center"/>
              <w:rPr>
                <w:rFonts w:ascii="Times New Roman" w:hAnsi="Times New Roman" w:cs="Times New Roman"/>
              </w:rPr>
            </w:pPr>
            <w:r w:rsidRPr="002D08E1">
              <w:rPr>
                <w:rFonts w:ascii="Times New Roman" w:hAnsi="Times New Roman" w:cs="Times New Roman"/>
              </w:rPr>
              <w:t>-29.6%</w:t>
            </w:r>
          </w:p>
        </w:tc>
      </w:tr>
      <w:tr w:rsidR="002D47BF" w:rsidRPr="002D08E1" w14:paraId="1A02AEC9" w14:textId="77777777" w:rsidTr="00A56A43">
        <w:tc>
          <w:tcPr>
            <w:tcW w:w="833" w:type="pct"/>
            <w:tcBorders>
              <w:right w:val="single" w:sz="4" w:space="0" w:color="auto"/>
            </w:tcBorders>
          </w:tcPr>
          <w:p w14:paraId="2B1771D8" w14:textId="77777777" w:rsidR="002D47BF" w:rsidRPr="002D08E1" w:rsidRDefault="002D47BF" w:rsidP="0060334C">
            <w:pPr>
              <w:rPr>
                <w:rFonts w:ascii="Times New Roman" w:hAnsi="Times New Roman" w:cs="Times New Roman"/>
              </w:rPr>
            </w:pPr>
            <w:r w:rsidRPr="002D08E1">
              <w:rPr>
                <w:rFonts w:ascii="Times New Roman" w:hAnsi="Times New Roman" w:cs="Times New Roman"/>
              </w:rPr>
              <w:t>E/N</w:t>
            </w:r>
          </w:p>
        </w:tc>
        <w:tc>
          <w:tcPr>
            <w:tcW w:w="833" w:type="pct"/>
            <w:tcBorders>
              <w:left w:val="single" w:sz="4" w:space="0" w:color="auto"/>
            </w:tcBorders>
          </w:tcPr>
          <w:p w14:paraId="3D77417D" w14:textId="77777777" w:rsidR="002D47BF" w:rsidRPr="002D08E1" w:rsidRDefault="002D47BF" w:rsidP="0060334C">
            <w:pPr>
              <w:jc w:val="center"/>
              <w:rPr>
                <w:rFonts w:ascii="Times New Roman" w:hAnsi="Times New Roman" w:cs="Times New Roman"/>
              </w:rPr>
            </w:pPr>
            <w:r w:rsidRPr="002D08E1">
              <w:rPr>
                <w:rFonts w:ascii="Times New Roman" w:hAnsi="Times New Roman" w:cs="Times New Roman"/>
              </w:rPr>
              <w:t>46.17</w:t>
            </w:r>
          </w:p>
        </w:tc>
        <w:tc>
          <w:tcPr>
            <w:tcW w:w="833" w:type="pct"/>
          </w:tcPr>
          <w:p w14:paraId="23181FF8" w14:textId="77777777" w:rsidR="002D47BF" w:rsidRPr="002D08E1" w:rsidRDefault="002D47BF" w:rsidP="0060334C">
            <w:pPr>
              <w:jc w:val="center"/>
              <w:rPr>
                <w:rFonts w:ascii="Times New Roman" w:hAnsi="Times New Roman" w:cs="Times New Roman"/>
              </w:rPr>
            </w:pPr>
            <w:r w:rsidRPr="002D08E1">
              <w:rPr>
                <w:rFonts w:ascii="Times New Roman" w:hAnsi="Times New Roman" w:cs="Times New Roman"/>
              </w:rPr>
              <w:t>43.67</w:t>
            </w:r>
          </w:p>
        </w:tc>
        <w:tc>
          <w:tcPr>
            <w:tcW w:w="833" w:type="pct"/>
          </w:tcPr>
          <w:p w14:paraId="6F8F327A" w14:textId="77777777" w:rsidR="002D47BF" w:rsidRPr="002D08E1" w:rsidRDefault="002D47BF" w:rsidP="0060334C">
            <w:pPr>
              <w:jc w:val="center"/>
              <w:rPr>
                <w:rFonts w:ascii="Times New Roman" w:hAnsi="Times New Roman" w:cs="Times New Roman"/>
              </w:rPr>
            </w:pPr>
            <w:r w:rsidRPr="002D08E1">
              <w:rPr>
                <w:rFonts w:ascii="Times New Roman" w:hAnsi="Times New Roman" w:cs="Times New Roman"/>
              </w:rPr>
              <w:t>33.05</w:t>
            </w:r>
          </w:p>
        </w:tc>
        <w:tc>
          <w:tcPr>
            <w:tcW w:w="834" w:type="pct"/>
          </w:tcPr>
          <w:p w14:paraId="639053CD" w14:textId="77777777" w:rsidR="002D47BF" w:rsidRPr="002D08E1" w:rsidRDefault="002D47BF" w:rsidP="0060334C">
            <w:pPr>
              <w:jc w:val="center"/>
              <w:rPr>
                <w:rFonts w:ascii="Times New Roman" w:hAnsi="Times New Roman" w:cs="Times New Roman"/>
              </w:rPr>
            </w:pPr>
            <w:r w:rsidRPr="002D08E1">
              <w:rPr>
                <w:rFonts w:ascii="Times New Roman" w:hAnsi="Times New Roman" w:cs="Times New Roman"/>
              </w:rPr>
              <w:t>-5.4%</w:t>
            </w:r>
          </w:p>
        </w:tc>
        <w:tc>
          <w:tcPr>
            <w:tcW w:w="834" w:type="pct"/>
          </w:tcPr>
          <w:p w14:paraId="32EBC574" w14:textId="77777777" w:rsidR="002D47BF" w:rsidRPr="002D08E1" w:rsidRDefault="002D47BF" w:rsidP="0060334C">
            <w:pPr>
              <w:jc w:val="center"/>
              <w:rPr>
                <w:rFonts w:ascii="Times New Roman" w:hAnsi="Times New Roman" w:cs="Times New Roman"/>
              </w:rPr>
            </w:pPr>
            <w:r w:rsidRPr="002D08E1">
              <w:rPr>
                <w:rFonts w:ascii="Times New Roman" w:hAnsi="Times New Roman" w:cs="Times New Roman"/>
              </w:rPr>
              <w:t>-28.4%</w:t>
            </w:r>
          </w:p>
        </w:tc>
      </w:tr>
      <w:tr w:rsidR="002D47BF" w:rsidRPr="002D08E1" w14:paraId="6D80E9B8" w14:textId="77777777" w:rsidTr="00A56A43">
        <w:tc>
          <w:tcPr>
            <w:tcW w:w="833" w:type="pct"/>
            <w:tcBorders>
              <w:right w:val="single" w:sz="4" w:space="0" w:color="auto"/>
            </w:tcBorders>
          </w:tcPr>
          <w:p w14:paraId="73F81EF9" w14:textId="77777777" w:rsidR="002D47BF" w:rsidRPr="002D08E1" w:rsidRDefault="002D47BF" w:rsidP="0060334C">
            <w:pPr>
              <w:rPr>
                <w:rFonts w:ascii="Times New Roman" w:hAnsi="Times New Roman" w:cs="Times New Roman"/>
              </w:rPr>
            </w:pPr>
            <w:r w:rsidRPr="002D08E1">
              <w:rPr>
                <w:rFonts w:ascii="Times New Roman" w:hAnsi="Times New Roman" w:cs="Times New Roman"/>
              </w:rPr>
              <w:t>Connectance</w:t>
            </w:r>
          </w:p>
        </w:tc>
        <w:tc>
          <w:tcPr>
            <w:tcW w:w="833" w:type="pct"/>
            <w:tcBorders>
              <w:left w:val="single" w:sz="4" w:space="0" w:color="auto"/>
            </w:tcBorders>
          </w:tcPr>
          <w:p w14:paraId="10C91B04" w14:textId="77777777" w:rsidR="002D47BF" w:rsidRPr="002D08E1" w:rsidRDefault="002D47BF" w:rsidP="0060334C">
            <w:pPr>
              <w:jc w:val="center"/>
              <w:rPr>
                <w:rFonts w:ascii="Times New Roman" w:hAnsi="Times New Roman" w:cs="Times New Roman"/>
              </w:rPr>
            </w:pPr>
            <w:r w:rsidRPr="002D08E1">
              <w:rPr>
                <w:rFonts w:ascii="Times New Roman" w:hAnsi="Times New Roman" w:cs="Times New Roman"/>
              </w:rPr>
              <w:t>0.1352 (13.52%)</w:t>
            </w:r>
          </w:p>
        </w:tc>
        <w:tc>
          <w:tcPr>
            <w:tcW w:w="833" w:type="pct"/>
          </w:tcPr>
          <w:p w14:paraId="0E1E12F1" w14:textId="77777777" w:rsidR="002D47BF" w:rsidRPr="002D08E1" w:rsidRDefault="002D47BF" w:rsidP="0060334C">
            <w:pPr>
              <w:jc w:val="center"/>
              <w:rPr>
                <w:rFonts w:ascii="Times New Roman" w:hAnsi="Times New Roman" w:cs="Times New Roman"/>
              </w:rPr>
            </w:pPr>
            <w:r w:rsidRPr="002D08E1">
              <w:rPr>
                <w:rFonts w:ascii="Times New Roman" w:hAnsi="Times New Roman" w:cs="Times New Roman"/>
              </w:rPr>
              <w:t>0.1358 (13.58%)</w:t>
            </w:r>
          </w:p>
        </w:tc>
        <w:tc>
          <w:tcPr>
            <w:tcW w:w="833" w:type="pct"/>
          </w:tcPr>
          <w:p w14:paraId="32C95AA7" w14:textId="77777777" w:rsidR="002D47BF" w:rsidRPr="002D08E1" w:rsidRDefault="002D47BF" w:rsidP="0060334C">
            <w:pPr>
              <w:jc w:val="center"/>
              <w:rPr>
                <w:rFonts w:ascii="Times New Roman" w:hAnsi="Times New Roman" w:cs="Times New Roman"/>
              </w:rPr>
            </w:pPr>
            <w:r w:rsidRPr="002D08E1">
              <w:rPr>
                <w:rFonts w:ascii="Times New Roman" w:hAnsi="Times New Roman" w:cs="Times New Roman"/>
              </w:rPr>
              <w:t>0.0984 (9.84%)</w:t>
            </w:r>
          </w:p>
        </w:tc>
        <w:tc>
          <w:tcPr>
            <w:tcW w:w="834" w:type="pct"/>
          </w:tcPr>
          <w:p w14:paraId="71A78DDC" w14:textId="77777777" w:rsidR="002D47BF" w:rsidRPr="002D08E1" w:rsidRDefault="002D47BF" w:rsidP="0060334C">
            <w:pPr>
              <w:jc w:val="center"/>
              <w:rPr>
                <w:rFonts w:ascii="Times New Roman" w:hAnsi="Times New Roman" w:cs="Times New Roman"/>
              </w:rPr>
            </w:pPr>
            <w:r w:rsidRPr="002D08E1">
              <w:rPr>
                <w:rFonts w:ascii="Times New Roman" w:hAnsi="Times New Roman" w:cs="Times New Roman"/>
              </w:rPr>
              <w:t>+0.5%</w:t>
            </w:r>
          </w:p>
        </w:tc>
        <w:tc>
          <w:tcPr>
            <w:tcW w:w="834" w:type="pct"/>
          </w:tcPr>
          <w:p w14:paraId="43FA1EEB" w14:textId="77777777" w:rsidR="002D47BF" w:rsidRPr="002D08E1" w:rsidRDefault="002D47BF" w:rsidP="0060334C">
            <w:pPr>
              <w:jc w:val="center"/>
              <w:rPr>
                <w:rFonts w:ascii="Times New Roman" w:hAnsi="Times New Roman" w:cs="Times New Roman"/>
              </w:rPr>
            </w:pPr>
            <w:r w:rsidRPr="002D08E1">
              <w:rPr>
                <w:rFonts w:ascii="Times New Roman" w:hAnsi="Times New Roman" w:cs="Times New Roman"/>
              </w:rPr>
              <w:t>-27.2%</w:t>
            </w:r>
          </w:p>
        </w:tc>
      </w:tr>
    </w:tbl>
    <w:p w14:paraId="05933B92" w14:textId="77777777" w:rsidR="002D47BF" w:rsidRPr="002D08E1" w:rsidRDefault="002D47BF" w:rsidP="002D47BF">
      <w:pPr>
        <w:rPr>
          <w:rFonts w:ascii="Times New Roman" w:hAnsi="Times New Roman" w:cs="Times New Roman"/>
        </w:rPr>
      </w:pPr>
      <w:r w:rsidRPr="002D08E1">
        <w:rPr>
          <w:rFonts w:ascii="Times New Roman" w:hAnsi="Times New Roman" w:cs="Times New Roman"/>
        </w:rPr>
        <w:t>AWM = Alpine wetland meadow, AM = Alpine meadow, DM = Degraded meadow</w:t>
      </w:r>
    </w:p>
    <w:p w14:paraId="75E85A6A" w14:textId="77777777" w:rsidR="002D47BF" w:rsidRDefault="002D47BF">
      <w:pPr>
        <w:rPr>
          <w:rFonts w:ascii="Times New Roman" w:hAnsi="Times New Roman" w:cs="Times New Roman"/>
          <w:b/>
          <w:bCs/>
        </w:rPr>
      </w:pPr>
      <w:r>
        <w:rPr>
          <w:rFonts w:ascii="Times New Roman" w:hAnsi="Times New Roman" w:cs="Times New Roman"/>
          <w:b/>
          <w:bCs/>
          <w:i/>
          <w:iCs/>
        </w:rPr>
        <w:br w:type="page"/>
      </w:r>
    </w:p>
    <w:p w14:paraId="52523BA5" w14:textId="2C971754" w:rsidR="0000555A" w:rsidRPr="00A21712" w:rsidRDefault="0000555A" w:rsidP="0000555A">
      <w:pPr>
        <w:pStyle w:val="af0"/>
        <w:keepNext/>
        <w:jc w:val="both"/>
        <w:rPr>
          <w:rFonts w:ascii="Times New Roman" w:hAnsi="Times New Roman" w:cs="Times New Roman"/>
          <w:i w:val="0"/>
          <w:iCs w:val="0"/>
          <w:color w:val="auto"/>
          <w:sz w:val="24"/>
          <w:szCs w:val="24"/>
        </w:rPr>
      </w:pPr>
      <w:r w:rsidRPr="0000555A">
        <w:rPr>
          <w:rFonts w:ascii="Times New Roman" w:hAnsi="Times New Roman" w:cs="Times New Roman"/>
          <w:b/>
          <w:bCs/>
          <w:i w:val="0"/>
          <w:iCs w:val="0"/>
          <w:color w:val="auto"/>
          <w:sz w:val="24"/>
          <w:szCs w:val="24"/>
        </w:rPr>
        <w:lastRenderedPageBreak/>
        <w:t>Table S</w:t>
      </w:r>
      <w:r w:rsidR="00611F28">
        <w:rPr>
          <w:rFonts w:ascii="Times New Roman" w:hAnsi="Times New Roman" w:cs="Times New Roman"/>
          <w:b/>
          <w:bCs/>
          <w:i w:val="0"/>
          <w:iCs w:val="0"/>
          <w:color w:val="auto"/>
          <w:sz w:val="24"/>
          <w:szCs w:val="24"/>
        </w:rPr>
        <w:t>7</w:t>
      </w:r>
      <w:r>
        <w:rPr>
          <w:rFonts w:ascii="Times New Roman" w:hAnsi="Times New Roman" w:cs="Times New Roman"/>
          <w:i w:val="0"/>
          <w:iCs w:val="0"/>
          <w:color w:val="auto"/>
          <w:sz w:val="24"/>
          <w:szCs w:val="24"/>
        </w:rPr>
        <w:t>. Average correlation of keystone taxa across compartments and microbes in grasslandification gradients sites.</w:t>
      </w:r>
    </w:p>
    <w:tbl>
      <w:tblPr>
        <w:tblStyle w:val="af"/>
        <w:tblW w:w="5000" w:type="pct"/>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92"/>
        <w:gridCol w:w="2592"/>
        <w:gridCol w:w="2592"/>
        <w:gridCol w:w="2592"/>
        <w:gridCol w:w="2592"/>
      </w:tblGrid>
      <w:tr w:rsidR="0000555A" w:rsidRPr="00AC5439" w14:paraId="3EF3C7DB" w14:textId="77777777" w:rsidTr="0000555A">
        <w:trPr>
          <w:tblHeader/>
        </w:trPr>
        <w:tc>
          <w:tcPr>
            <w:tcW w:w="1000" w:type="pct"/>
            <w:tcBorders>
              <w:bottom w:val="single" w:sz="4" w:space="0" w:color="auto"/>
              <w:right w:val="single" w:sz="4" w:space="0" w:color="auto"/>
            </w:tcBorders>
          </w:tcPr>
          <w:p w14:paraId="37C7069A" w14:textId="77777777" w:rsidR="0000555A" w:rsidRPr="00AC5439" w:rsidRDefault="0000555A" w:rsidP="00DA75C6">
            <w:pPr>
              <w:rPr>
                <w:rFonts w:ascii="Times New Roman" w:hAnsi="Times New Roman" w:cs="Times New Roman"/>
              </w:rPr>
            </w:pPr>
            <w:r w:rsidRPr="00AC5439">
              <w:rPr>
                <w:rFonts w:ascii="Times New Roman" w:hAnsi="Times New Roman" w:cs="Times New Roman"/>
              </w:rPr>
              <w:t>Microbes</w:t>
            </w:r>
          </w:p>
        </w:tc>
        <w:tc>
          <w:tcPr>
            <w:tcW w:w="1000" w:type="pct"/>
            <w:tcBorders>
              <w:left w:val="single" w:sz="4" w:space="0" w:color="auto"/>
              <w:bottom w:val="single" w:sz="4" w:space="0" w:color="auto"/>
              <w:right w:val="single" w:sz="4" w:space="0" w:color="auto"/>
            </w:tcBorders>
          </w:tcPr>
          <w:p w14:paraId="69551DBB" w14:textId="77777777" w:rsidR="0000555A" w:rsidRPr="00AC5439" w:rsidRDefault="0000555A" w:rsidP="00DA75C6">
            <w:pPr>
              <w:rPr>
                <w:rFonts w:ascii="Times New Roman" w:hAnsi="Times New Roman" w:cs="Times New Roman"/>
              </w:rPr>
            </w:pPr>
            <w:r w:rsidRPr="00AC5439">
              <w:rPr>
                <w:rFonts w:ascii="Times New Roman" w:hAnsi="Times New Roman" w:cs="Times New Roman"/>
              </w:rPr>
              <w:t>Compartments</w:t>
            </w:r>
          </w:p>
        </w:tc>
        <w:tc>
          <w:tcPr>
            <w:tcW w:w="1000" w:type="pct"/>
            <w:tcBorders>
              <w:left w:val="single" w:sz="4" w:space="0" w:color="auto"/>
              <w:bottom w:val="single" w:sz="4" w:space="0" w:color="auto"/>
            </w:tcBorders>
          </w:tcPr>
          <w:p w14:paraId="01627C55" w14:textId="77777777" w:rsidR="0000555A" w:rsidRPr="00AC5439" w:rsidRDefault="0000555A" w:rsidP="00DA75C6">
            <w:pPr>
              <w:rPr>
                <w:rFonts w:ascii="Times New Roman" w:hAnsi="Times New Roman" w:cs="Times New Roman"/>
              </w:rPr>
            </w:pPr>
            <w:r w:rsidRPr="00AC5439">
              <w:rPr>
                <w:rFonts w:ascii="Times New Roman" w:hAnsi="Times New Roman" w:cs="Times New Roman"/>
              </w:rPr>
              <w:t>Alpine wetland meadow</w:t>
            </w:r>
          </w:p>
        </w:tc>
        <w:tc>
          <w:tcPr>
            <w:tcW w:w="1000" w:type="pct"/>
            <w:tcBorders>
              <w:bottom w:val="single" w:sz="4" w:space="0" w:color="auto"/>
            </w:tcBorders>
          </w:tcPr>
          <w:p w14:paraId="3A4883D9" w14:textId="77777777" w:rsidR="0000555A" w:rsidRPr="00AC5439" w:rsidRDefault="0000555A" w:rsidP="00DA75C6">
            <w:pPr>
              <w:rPr>
                <w:rFonts w:ascii="Times New Roman" w:hAnsi="Times New Roman" w:cs="Times New Roman"/>
              </w:rPr>
            </w:pPr>
            <w:r w:rsidRPr="00AC5439">
              <w:rPr>
                <w:rFonts w:ascii="Times New Roman" w:hAnsi="Times New Roman" w:cs="Times New Roman"/>
              </w:rPr>
              <w:t>Alpine meadow</w:t>
            </w:r>
          </w:p>
        </w:tc>
        <w:tc>
          <w:tcPr>
            <w:tcW w:w="1000" w:type="pct"/>
            <w:tcBorders>
              <w:bottom w:val="single" w:sz="4" w:space="0" w:color="auto"/>
            </w:tcBorders>
          </w:tcPr>
          <w:p w14:paraId="0AF6F3CD" w14:textId="77777777" w:rsidR="0000555A" w:rsidRPr="00AC5439" w:rsidRDefault="0000555A" w:rsidP="00DA75C6">
            <w:pPr>
              <w:rPr>
                <w:rFonts w:ascii="Times New Roman" w:hAnsi="Times New Roman" w:cs="Times New Roman"/>
              </w:rPr>
            </w:pPr>
            <w:r w:rsidRPr="00AC5439">
              <w:rPr>
                <w:rFonts w:ascii="Times New Roman" w:hAnsi="Times New Roman" w:cs="Times New Roman"/>
              </w:rPr>
              <w:t>Degraded meadow</w:t>
            </w:r>
          </w:p>
        </w:tc>
      </w:tr>
      <w:tr w:rsidR="0000555A" w:rsidRPr="00AC5439" w14:paraId="12E71CE4" w14:textId="77777777" w:rsidTr="0000555A">
        <w:tc>
          <w:tcPr>
            <w:tcW w:w="1000" w:type="pct"/>
            <w:tcBorders>
              <w:top w:val="single" w:sz="4" w:space="0" w:color="auto"/>
              <w:right w:val="single" w:sz="4" w:space="0" w:color="auto"/>
            </w:tcBorders>
          </w:tcPr>
          <w:p w14:paraId="2946E1DE" w14:textId="77777777" w:rsidR="0000555A" w:rsidRPr="00AC5439" w:rsidRDefault="0000555A" w:rsidP="00DA75C6">
            <w:pPr>
              <w:rPr>
                <w:rFonts w:ascii="Times New Roman" w:hAnsi="Times New Roman" w:cs="Times New Roman"/>
              </w:rPr>
            </w:pPr>
            <w:r w:rsidRPr="00B42728">
              <w:rPr>
                <w:rFonts w:ascii="Times New Roman" w:eastAsia="Times New Roman" w:hAnsi="Times New Roman" w:cs="Times New Roman"/>
                <w:color w:val="000000"/>
                <w:kern w:val="0"/>
                <w14:ligatures w14:val="none"/>
              </w:rPr>
              <w:t>Archaea-Archaea</w:t>
            </w:r>
          </w:p>
        </w:tc>
        <w:tc>
          <w:tcPr>
            <w:tcW w:w="1000" w:type="pct"/>
            <w:tcBorders>
              <w:top w:val="single" w:sz="4" w:space="0" w:color="auto"/>
              <w:left w:val="single" w:sz="4" w:space="0" w:color="auto"/>
              <w:right w:val="single" w:sz="4" w:space="0" w:color="auto"/>
            </w:tcBorders>
          </w:tcPr>
          <w:p w14:paraId="1F53DC2A" w14:textId="77777777" w:rsidR="0000555A" w:rsidRPr="00AC5439" w:rsidRDefault="0000555A" w:rsidP="00DA75C6">
            <w:pPr>
              <w:rPr>
                <w:rFonts w:ascii="Times New Roman" w:hAnsi="Times New Roman" w:cs="Times New Roman"/>
              </w:rPr>
            </w:pPr>
            <w:r w:rsidRPr="00B42728">
              <w:rPr>
                <w:rFonts w:ascii="Times New Roman" w:eastAsia="Times New Roman" w:hAnsi="Times New Roman" w:cs="Times New Roman"/>
                <w:color w:val="000000"/>
                <w:kern w:val="0"/>
                <w14:ligatures w14:val="none"/>
              </w:rPr>
              <w:t>0-10 cm-10-20 cm</w:t>
            </w:r>
          </w:p>
        </w:tc>
        <w:tc>
          <w:tcPr>
            <w:tcW w:w="1000" w:type="pct"/>
            <w:tcBorders>
              <w:top w:val="single" w:sz="4" w:space="0" w:color="auto"/>
              <w:left w:val="single" w:sz="4" w:space="0" w:color="auto"/>
            </w:tcBorders>
          </w:tcPr>
          <w:p w14:paraId="6F31FAEA" w14:textId="6550D81C" w:rsidR="0000555A" w:rsidRPr="00AC5439" w:rsidRDefault="0000555A" w:rsidP="00DA75C6">
            <w:pPr>
              <w:rPr>
                <w:rFonts w:ascii="Times New Roman" w:hAnsi="Times New Roman" w:cs="Times New Roman"/>
              </w:rPr>
            </w:pPr>
            <w:r w:rsidRPr="00B42728">
              <w:rPr>
                <w:rFonts w:ascii="Times New Roman" w:eastAsia="Times New Roman" w:hAnsi="Times New Roman" w:cs="Times New Roman"/>
                <w:color w:val="000000"/>
                <w:kern w:val="0"/>
                <w14:ligatures w14:val="none"/>
              </w:rPr>
              <w:t>0.72</w:t>
            </w:r>
            <w:r w:rsidR="006D2B6D">
              <w:rPr>
                <w:rFonts w:ascii="Times New Roman" w:eastAsia="Times New Roman" w:hAnsi="Times New Roman" w:cs="Times New Roman"/>
                <w:color w:val="000000"/>
                <w:kern w:val="0"/>
                <w14:ligatures w14:val="none"/>
              </w:rPr>
              <w:t>5</w:t>
            </w:r>
          </w:p>
        </w:tc>
        <w:tc>
          <w:tcPr>
            <w:tcW w:w="1000" w:type="pct"/>
            <w:tcBorders>
              <w:top w:val="single" w:sz="4" w:space="0" w:color="auto"/>
            </w:tcBorders>
          </w:tcPr>
          <w:p w14:paraId="6B73E408" w14:textId="697F9D56" w:rsidR="0000555A" w:rsidRPr="00AC5439" w:rsidRDefault="0000555A" w:rsidP="00DA75C6">
            <w:pPr>
              <w:rPr>
                <w:rFonts w:ascii="Times New Roman" w:hAnsi="Times New Roman" w:cs="Times New Roman"/>
              </w:rPr>
            </w:pPr>
            <w:r w:rsidRPr="00B42728">
              <w:rPr>
                <w:rFonts w:ascii="Times New Roman" w:eastAsia="Times New Roman" w:hAnsi="Times New Roman" w:cs="Times New Roman"/>
                <w:color w:val="000000"/>
                <w:kern w:val="0"/>
                <w14:ligatures w14:val="none"/>
              </w:rPr>
              <w:t>0.71</w:t>
            </w:r>
            <w:r w:rsidR="006D2B6D">
              <w:rPr>
                <w:rFonts w:ascii="Times New Roman" w:eastAsia="Times New Roman" w:hAnsi="Times New Roman" w:cs="Times New Roman"/>
                <w:color w:val="000000"/>
                <w:kern w:val="0"/>
                <w14:ligatures w14:val="none"/>
              </w:rPr>
              <w:t>7</w:t>
            </w:r>
          </w:p>
        </w:tc>
        <w:tc>
          <w:tcPr>
            <w:tcW w:w="1000" w:type="pct"/>
            <w:tcBorders>
              <w:top w:val="single" w:sz="4" w:space="0" w:color="auto"/>
            </w:tcBorders>
          </w:tcPr>
          <w:p w14:paraId="57FFFF04" w14:textId="77777777" w:rsidR="0000555A" w:rsidRPr="00AC5439" w:rsidRDefault="0000555A" w:rsidP="00DA75C6">
            <w:pPr>
              <w:rPr>
                <w:rFonts w:ascii="Times New Roman" w:hAnsi="Times New Roman" w:cs="Times New Roman"/>
              </w:rPr>
            </w:pPr>
            <w:r w:rsidRPr="00AC5439">
              <w:rPr>
                <w:rFonts w:ascii="Times New Roman" w:hAnsi="Times New Roman" w:cs="Times New Roman"/>
              </w:rPr>
              <w:t>NA</w:t>
            </w:r>
          </w:p>
        </w:tc>
      </w:tr>
      <w:tr w:rsidR="0000555A" w:rsidRPr="00AC5439" w14:paraId="6E9A3329" w14:textId="77777777" w:rsidTr="0000555A">
        <w:tc>
          <w:tcPr>
            <w:tcW w:w="1000" w:type="pct"/>
            <w:tcBorders>
              <w:right w:val="single" w:sz="4" w:space="0" w:color="auto"/>
            </w:tcBorders>
          </w:tcPr>
          <w:p w14:paraId="474C018A" w14:textId="77777777" w:rsidR="0000555A" w:rsidRPr="00AC5439" w:rsidRDefault="0000555A" w:rsidP="00DA75C6">
            <w:pPr>
              <w:rPr>
                <w:rFonts w:ascii="Times New Roman" w:hAnsi="Times New Roman" w:cs="Times New Roman"/>
              </w:rPr>
            </w:pPr>
            <w:r w:rsidRPr="00B42728">
              <w:rPr>
                <w:rFonts w:ascii="Times New Roman" w:eastAsia="Times New Roman" w:hAnsi="Times New Roman" w:cs="Times New Roman"/>
                <w:color w:val="000000"/>
                <w:kern w:val="0"/>
                <w14:ligatures w14:val="none"/>
              </w:rPr>
              <w:t>Archaea-Archaea</w:t>
            </w:r>
          </w:p>
        </w:tc>
        <w:tc>
          <w:tcPr>
            <w:tcW w:w="1000" w:type="pct"/>
            <w:tcBorders>
              <w:left w:val="single" w:sz="4" w:space="0" w:color="auto"/>
              <w:right w:val="single" w:sz="4" w:space="0" w:color="auto"/>
            </w:tcBorders>
          </w:tcPr>
          <w:p w14:paraId="49E3D323" w14:textId="77777777" w:rsidR="0000555A" w:rsidRPr="00AC5439" w:rsidRDefault="0000555A" w:rsidP="00DA75C6">
            <w:pPr>
              <w:rPr>
                <w:rFonts w:ascii="Times New Roman" w:hAnsi="Times New Roman" w:cs="Times New Roman"/>
              </w:rPr>
            </w:pPr>
            <w:r w:rsidRPr="00B42728">
              <w:rPr>
                <w:rFonts w:ascii="Times New Roman" w:eastAsia="Times New Roman" w:hAnsi="Times New Roman" w:cs="Times New Roman"/>
                <w:color w:val="000000"/>
                <w:kern w:val="0"/>
                <w14:ligatures w14:val="none"/>
              </w:rPr>
              <w:t>0-10 cm-Rhizosphere</w:t>
            </w:r>
          </w:p>
        </w:tc>
        <w:tc>
          <w:tcPr>
            <w:tcW w:w="1000" w:type="pct"/>
            <w:tcBorders>
              <w:left w:val="single" w:sz="4" w:space="0" w:color="auto"/>
            </w:tcBorders>
          </w:tcPr>
          <w:p w14:paraId="4427D4E9" w14:textId="5FC3CD0C" w:rsidR="0000555A" w:rsidRPr="00AC5439" w:rsidRDefault="0000555A" w:rsidP="00DA75C6">
            <w:pPr>
              <w:rPr>
                <w:rFonts w:ascii="Times New Roman" w:hAnsi="Times New Roman" w:cs="Times New Roman"/>
              </w:rPr>
            </w:pPr>
            <w:r w:rsidRPr="00B42728">
              <w:rPr>
                <w:rFonts w:ascii="Times New Roman" w:eastAsia="Times New Roman" w:hAnsi="Times New Roman" w:cs="Times New Roman"/>
                <w:color w:val="000000"/>
                <w:kern w:val="0"/>
                <w14:ligatures w14:val="none"/>
              </w:rPr>
              <w:t>0.64</w:t>
            </w:r>
            <w:r w:rsidR="006D2B6D">
              <w:rPr>
                <w:rFonts w:ascii="Times New Roman" w:eastAsia="Times New Roman" w:hAnsi="Times New Roman" w:cs="Times New Roman"/>
                <w:color w:val="000000"/>
                <w:kern w:val="0"/>
                <w14:ligatures w14:val="none"/>
              </w:rPr>
              <w:t>7</w:t>
            </w:r>
          </w:p>
        </w:tc>
        <w:tc>
          <w:tcPr>
            <w:tcW w:w="1000" w:type="pct"/>
          </w:tcPr>
          <w:p w14:paraId="471FB766" w14:textId="77777777" w:rsidR="0000555A" w:rsidRPr="00AC5439" w:rsidRDefault="0000555A" w:rsidP="00DA75C6">
            <w:pPr>
              <w:rPr>
                <w:rFonts w:ascii="Times New Roman" w:hAnsi="Times New Roman" w:cs="Times New Roman"/>
              </w:rPr>
            </w:pPr>
            <w:r w:rsidRPr="00AC5439">
              <w:rPr>
                <w:rFonts w:ascii="Times New Roman" w:hAnsi="Times New Roman" w:cs="Times New Roman"/>
              </w:rPr>
              <w:t>NA</w:t>
            </w:r>
          </w:p>
        </w:tc>
        <w:tc>
          <w:tcPr>
            <w:tcW w:w="1000" w:type="pct"/>
          </w:tcPr>
          <w:p w14:paraId="26CBAC35" w14:textId="77777777" w:rsidR="0000555A" w:rsidRPr="00AC5439" w:rsidRDefault="0000555A" w:rsidP="00DA75C6">
            <w:pPr>
              <w:rPr>
                <w:rFonts w:ascii="Times New Roman" w:hAnsi="Times New Roman" w:cs="Times New Roman"/>
              </w:rPr>
            </w:pPr>
            <w:r w:rsidRPr="00AC5439">
              <w:rPr>
                <w:rFonts w:ascii="Times New Roman" w:hAnsi="Times New Roman" w:cs="Times New Roman"/>
              </w:rPr>
              <w:t>NA</w:t>
            </w:r>
          </w:p>
        </w:tc>
      </w:tr>
      <w:tr w:rsidR="0000555A" w:rsidRPr="00AC5439" w14:paraId="00479CB9" w14:textId="77777777" w:rsidTr="0000555A">
        <w:tc>
          <w:tcPr>
            <w:tcW w:w="1000" w:type="pct"/>
            <w:tcBorders>
              <w:right w:val="single" w:sz="4" w:space="0" w:color="auto"/>
            </w:tcBorders>
          </w:tcPr>
          <w:p w14:paraId="2CA997CB" w14:textId="77777777" w:rsidR="0000555A" w:rsidRPr="00AC5439" w:rsidRDefault="0000555A" w:rsidP="00DA75C6">
            <w:pPr>
              <w:rPr>
                <w:rFonts w:ascii="Times New Roman" w:hAnsi="Times New Roman" w:cs="Times New Roman"/>
              </w:rPr>
            </w:pPr>
            <w:r w:rsidRPr="00B42728">
              <w:rPr>
                <w:rFonts w:ascii="Times New Roman" w:eastAsia="Times New Roman" w:hAnsi="Times New Roman" w:cs="Times New Roman"/>
                <w:color w:val="000000"/>
                <w:kern w:val="0"/>
                <w14:ligatures w14:val="none"/>
              </w:rPr>
              <w:t>Archaea-Archaea</w:t>
            </w:r>
          </w:p>
        </w:tc>
        <w:tc>
          <w:tcPr>
            <w:tcW w:w="1000" w:type="pct"/>
            <w:tcBorders>
              <w:left w:val="single" w:sz="4" w:space="0" w:color="auto"/>
              <w:right w:val="single" w:sz="4" w:space="0" w:color="auto"/>
            </w:tcBorders>
          </w:tcPr>
          <w:p w14:paraId="01310FCE" w14:textId="77777777" w:rsidR="0000555A" w:rsidRPr="00AC5439" w:rsidRDefault="0000555A" w:rsidP="00DA75C6">
            <w:pPr>
              <w:rPr>
                <w:rFonts w:ascii="Times New Roman" w:hAnsi="Times New Roman" w:cs="Times New Roman"/>
              </w:rPr>
            </w:pPr>
            <w:r w:rsidRPr="00B42728">
              <w:rPr>
                <w:rFonts w:ascii="Times New Roman" w:eastAsia="Times New Roman" w:hAnsi="Times New Roman" w:cs="Times New Roman"/>
                <w:color w:val="000000"/>
                <w:kern w:val="0"/>
                <w14:ligatures w14:val="none"/>
              </w:rPr>
              <w:t>0-10 cm-Rhizoplane</w:t>
            </w:r>
          </w:p>
        </w:tc>
        <w:tc>
          <w:tcPr>
            <w:tcW w:w="1000" w:type="pct"/>
            <w:tcBorders>
              <w:left w:val="single" w:sz="4" w:space="0" w:color="auto"/>
            </w:tcBorders>
          </w:tcPr>
          <w:p w14:paraId="52380922" w14:textId="759E3945" w:rsidR="0000555A" w:rsidRPr="00AC5439" w:rsidRDefault="0000555A" w:rsidP="00DA75C6">
            <w:pPr>
              <w:rPr>
                <w:rFonts w:ascii="Times New Roman" w:hAnsi="Times New Roman" w:cs="Times New Roman"/>
              </w:rPr>
            </w:pPr>
            <w:r w:rsidRPr="00B42728">
              <w:rPr>
                <w:rFonts w:ascii="Times New Roman" w:eastAsia="Times New Roman" w:hAnsi="Times New Roman" w:cs="Times New Roman"/>
                <w:color w:val="000000"/>
                <w:kern w:val="0"/>
                <w14:ligatures w14:val="none"/>
              </w:rPr>
              <w:t>0.667</w:t>
            </w:r>
          </w:p>
        </w:tc>
        <w:tc>
          <w:tcPr>
            <w:tcW w:w="1000" w:type="pct"/>
          </w:tcPr>
          <w:p w14:paraId="4AC33924" w14:textId="77777777" w:rsidR="0000555A" w:rsidRPr="00AC5439" w:rsidRDefault="0000555A" w:rsidP="00DA75C6">
            <w:pPr>
              <w:rPr>
                <w:rFonts w:ascii="Times New Roman" w:hAnsi="Times New Roman" w:cs="Times New Roman"/>
              </w:rPr>
            </w:pPr>
            <w:r w:rsidRPr="00AC5439">
              <w:rPr>
                <w:rFonts w:ascii="Times New Roman" w:hAnsi="Times New Roman" w:cs="Times New Roman"/>
              </w:rPr>
              <w:t>NA</w:t>
            </w:r>
          </w:p>
        </w:tc>
        <w:tc>
          <w:tcPr>
            <w:tcW w:w="1000" w:type="pct"/>
          </w:tcPr>
          <w:p w14:paraId="3E73EC93" w14:textId="77777777" w:rsidR="0000555A" w:rsidRPr="00AC5439" w:rsidRDefault="0000555A" w:rsidP="00DA75C6">
            <w:pPr>
              <w:rPr>
                <w:rFonts w:ascii="Times New Roman" w:hAnsi="Times New Roman" w:cs="Times New Roman"/>
              </w:rPr>
            </w:pPr>
            <w:r w:rsidRPr="00AC5439">
              <w:rPr>
                <w:rFonts w:ascii="Times New Roman" w:hAnsi="Times New Roman" w:cs="Times New Roman"/>
              </w:rPr>
              <w:t>NA</w:t>
            </w:r>
          </w:p>
        </w:tc>
      </w:tr>
      <w:tr w:rsidR="0000555A" w:rsidRPr="00AC5439" w14:paraId="74D65214" w14:textId="77777777" w:rsidTr="0000555A">
        <w:tc>
          <w:tcPr>
            <w:tcW w:w="1000" w:type="pct"/>
            <w:tcBorders>
              <w:right w:val="single" w:sz="4" w:space="0" w:color="auto"/>
            </w:tcBorders>
          </w:tcPr>
          <w:p w14:paraId="56540619" w14:textId="77777777" w:rsidR="0000555A" w:rsidRPr="00AC5439" w:rsidRDefault="0000555A" w:rsidP="00DA75C6">
            <w:pPr>
              <w:rPr>
                <w:rFonts w:ascii="Times New Roman" w:hAnsi="Times New Roman" w:cs="Times New Roman"/>
              </w:rPr>
            </w:pPr>
            <w:r w:rsidRPr="00B42728">
              <w:rPr>
                <w:rFonts w:ascii="Times New Roman" w:eastAsia="Times New Roman" w:hAnsi="Times New Roman" w:cs="Times New Roman"/>
                <w:color w:val="000000"/>
                <w:kern w:val="0"/>
                <w14:ligatures w14:val="none"/>
              </w:rPr>
              <w:t>Archaea-Bacteria</w:t>
            </w:r>
          </w:p>
        </w:tc>
        <w:tc>
          <w:tcPr>
            <w:tcW w:w="1000" w:type="pct"/>
            <w:tcBorders>
              <w:left w:val="single" w:sz="4" w:space="0" w:color="auto"/>
              <w:right w:val="single" w:sz="4" w:space="0" w:color="auto"/>
            </w:tcBorders>
          </w:tcPr>
          <w:p w14:paraId="707AE351" w14:textId="77777777" w:rsidR="0000555A" w:rsidRPr="00AC5439" w:rsidRDefault="0000555A" w:rsidP="00DA75C6">
            <w:pPr>
              <w:rPr>
                <w:rFonts w:ascii="Times New Roman" w:hAnsi="Times New Roman" w:cs="Times New Roman"/>
              </w:rPr>
            </w:pPr>
            <w:r w:rsidRPr="00B42728">
              <w:rPr>
                <w:rFonts w:ascii="Times New Roman" w:eastAsia="Times New Roman" w:hAnsi="Times New Roman" w:cs="Times New Roman"/>
                <w:color w:val="000000"/>
                <w:kern w:val="0"/>
                <w14:ligatures w14:val="none"/>
              </w:rPr>
              <w:t>0-10 cm-10-20 cm</w:t>
            </w:r>
          </w:p>
        </w:tc>
        <w:tc>
          <w:tcPr>
            <w:tcW w:w="1000" w:type="pct"/>
            <w:tcBorders>
              <w:left w:val="single" w:sz="4" w:space="0" w:color="auto"/>
            </w:tcBorders>
          </w:tcPr>
          <w:p w14:paraId="356F9AC7" w14:textId="52080C31" w:rsidR="0000555A" w:rsidRPr="00AC5439" w:rsidRDefault="0000555A" w:rsidP="00DA75C6">
            <w:pPr>
              <w:rPr>
                <w:rFonts w:ascii="Times New Roman" w:hAnsi="Times New Roman" w:cs="Times New Roman"/>
              </w:rPr>
            </w:pPr>
            <w:r w:rsidRPr="00B42728">
              <w:rPr>
                <w:rFonts w:ascii="Times New Roman" w:eastAsia="Times New Roman" w:hAnsi="Times New Roman" w:cs="Times New Roman"/>
                <w:color w:val="000000"/>
                <w:kern w:val="0"/>
                <w14:ligatures w14:val="none"/>
              </w:rPr>
              <w:t>0.73</w:t>
            </w:r>
            <w:r w:rsidR="006D2B6D">
              <w:rPr>
                <w:rFonts w:ascii="Times New Roman" w:eastAsia="Times New Roman" w:hAnsi="Times New Roman" w:cs="Times New Roman"/>
                <w:color w:val="000000"/>
                <w:kern w:val="0"/>
                <w14:ligatures w14:val="none"/>
              </w:rPr>
              <w:t>7</w:t>
            </w:r>
          </w:p>
        </w:tc>
        <w:tc>
          <w:tcPr>
            <w:tcW w:w="1000" w:type="pct"/>
          </w:tcPr>
          <w:p w14:paraId="1591A3FB" w14:textId="19C8A505" w:rsidR="0000555A" w:rsidRPr="00AC5439" w:rsidRDefault="0000555A" w:rsidP="00DA75C6">
            <w:pPr>
              <w:rPr>
                <w:rFonts w:ascii="Times New Roman" w:hAnsi="Times New Roman" w:cs="Times New Roman"/>
              </w:rPr>
            </w:pPr>
            <w:r w:rsidRPr="00B42728">
              <w:rPr>
                <w:rFonts w:ascii="Times New Roman" w:eastAsia="Times New Roman" w:hAnsi="Times New Roman" w:cs="Times New Roman"/>
                <w:color w:val="000000"/>
                <w:kern w:val="0"/>
                <w14:ligatures w14:val="none"/>
              </w:rPr>
              <w:t>0.728</w:t>
            </w:r>
          </w:p>
        </w:tc>
        <w:tc>
          <w:tcPr>
            <w:tcW w:w="1000" w:type="pct"/>
          </w:tcPr>
          <w:p w14:paraId="0F4C85F0" w14:textId="416F75E7" w:rsidR="0000555A" w:rsidRPr="00AC5439" w:rsidRDefault="0000555A" w:rsidP="00DA75C6">
            <w:pPr>
              <w:rPr>
                <w:rFonts w:ascii="Times New Roman" w:hAnsi="Times New Roman" w:cs="Times New Roman"/>
                <w:color w:val="000000"/>
              </w:rPr>
            </w:pPr>
            <w:r w:rsidRPr="00AC5439">
              <w:rPr>
                <w:rFonts w:ascii="Times New Roman" w:hAnsi="Times New Roman" w:cs="Times New Roman"/>
                <w:color w:val="000000"/>
              </w:rPr>
              <w:t>0.721</w:t>
            </w:r>
          </w:p>
          <w:p w14:paraId="05BB130B" w14:textId="77777777" w:rsidR="0000555A" w:rsidRPr="00AC5439" w:rsidRDefault="0000555A" w:rsidP="00DA75C6">
            <w:pPr>
              <w:rPr>
                <w:rFonts w:ascii="Times New Roman" w:hAnsi="Times New Roman" w:cs="Times New Roman"/>
              </w:rPr>
            </w:pPr>
          </w:p>
        </w:tc>
      </w:tr>
      <w:tr w:rsidR="0000555A" w:rsidRPr="00AC5439" w14:paraId="16ABDFBB" w14:textId="77777777" w:rsidTr="0000555A">
        <w:tc>
          <w:tcPr>
            <w:tcW w:w="1000" w:type="pct"/>
            <w:tcBorders>
              <w:right w:val="single" w:sz="4" w:space="0" w:color="auto"/>
            </w:tcBorders>
          </w:tcPr>
          <w:p w14:paraId="5D17B53C" w14:textId="77777777" w:rsidR="0000555A" w:rsidRPr="00AC5439" w:rsidRDefault="0000555A" w:rsidP="00DA75C6">
            <w:pPr>
              <w:rPr>
                <w:rFonts w:ascii="Times New Roman" w:hAnsi="Times New Roman" w:cs="Times New Roman"/>
              </w:rPr>
            </w:pPr>
            <w:r w:rsidRPr="00B42728">
              <w:rPr>
                <w:rFonts w:ascii="Times New Roman" w:eastAsia="Times New Roman" w:hAnsi="Times New Roman" w:cs="Times New Roman"/>
                <w:color w:val="000000"/>
                <w:kern w:val="0"/>
                <w14:ligatures w14:val="none"/>
              </w:rPr>
              <w:t>Archaea-Bacteria</w:t>
            </w:r>
          </w:p>
        </w:tc>
        <w:tc>
          <w:tcPr>
            <w:tcW w:w="1000" w:type="pct"/>
            <w:tcBorders>
              <w:left w:val="single" w:sz="4" w:space="0" w:color="auto"/>
              <w:right w:val="single" w:sz="4" w:space="0" w:color="auto"/>
            </w:tcBorders>
          </w:tcPr>
          <w:p w14:paraId="7190B541" w14:textId="77777777" w:rsidR="0000555A" w:rsidRPr="00AC5439" w:rsidRDefault="0000555A" w:rsidP="00DA75C6">
            <w:pPr>
              <w:rPr>
                <w:rFonts w:ascii="Times New Roman" w:hAnsi="Times New Roman" w:cs="Times New Roman"/>
              </w:rPr>
            </w:pPr>
            <w:r w:rsidRPr="00B42728">
              <w:rPr>
                <w:rFonts w:ascii="Times New Roman" w:eastAsia="Times New Roman" w:hAnsi="Times New Roman" w:cs="Times New Roman"/>
                <w:color w:val="000000"/>
                <w:kern w:val="0"/>
                <w14:ligatures w14:val="none"/>
              </w:rPr>
              <w:t>0-10 cm-Rhizosphere</w:t>
            </w:r>
          </w:p>
        </w:tc>
        <w:tc>
          <w:tcPr>
            <w:tcW w:w="1000" w:type="pct"/>
            <w:tcBorders>
              <w:left w:val="single" w:sz="4" w:space="0" w:color="auto"/>
            </w:tcBorders>
          </w:tcPr>
          <w:p w14:paraId="5786857C" w14:textId="6C0AE486" w:rsidR="0000555A" w:rsidRPr="00AC5439" w:rsidRDefault="0000555A" w:rsidP="00DA75C6">
            <w:pPr>
              <w:rPr>
                <w:rFonts w:ascii="Times New Roman" w:hAnsi="Times New Roman" w:cs="Times New Roman"/>
              </w:rPr>
            </w:pPr>
            <w:r w:rsidRPr="00B42728">
              <w:rPr>
                <w:rFonts w:ascii="Times New Roman" w:eastAsia="Times New Roman" w:hAnsi="Times New Roman" w:cs="Times New Roman"/>
                <w:color w:val="000000"/>
                <w:kern w:val="0"/>
                <w14:ligatures w14:val="none"/>
              </w:rPr>
              <w:t>-0.517</w:t>
            </w:r>
          </w:p>
        </w:tc>
        <w:tc>
          <w:tcPr>
            <w:tcW w:w="1000" w:type="pct"/>
          </w:tcPr>
          <w:p w14:paraId="5EBBBE16" w14:textId="78EDDF10" w:rsidR="0000555A" w:rsidRPr="00AC5439" w:rsidRDefault="0000555A" w:rsidP="00DA75C6">
            <w:pPr>
              <w:rPr>
                <w:rFonts w:ascii="Times New Roman" w:hAnsi="Times New Roman" w:cs="Times New Roman"/>
              </w:rPr>
            </w:pPr>
            <w:r w:rsidRPr="00B42728">
              <w:rPr>
                <w:rFonts w:ascii="Times New Roman" w:eastAsia="Times New Roman" w:hAnsi="Times New Roman" w:cs="Times New Roman"/>
                <w:color w:val="000000"/>
                <w:kern w:val="0"/>
                <w14:ligatures w14:val="none"/>
              </w:rPr>
              <w:t>-0.</w:t>
            </w:r>
            <w:r w:rsidR="006D2B6D">
              <w:rPr>
                <w:rFonts w:ascii="Times New Roman" w:eastAsia="Times New Roman" w:hAnsi="Times New Roman" w:cs="Times New Roman"/>
                <w:color w:val="000000"/>
                <w:kern w:val="0"/>
                <w14:ligatures w14:val="none"/>
              </w:rPr>
              <w:t>700</w:t>
            </w:r>
          </w:p>
        </w:tc>
        <w:tc>
          <w:tcPr>
            <w:tcW w:w="1000" w:type="pct"/>
          </w:tcPr>
          <w:p w14:paraId="63783C3D" w14:textId="77777777" w:rsidR="0000555A" w:rsidRPr="00AC5439" w:rsidRDefault="0000555A" w:rsidP="00DA75C6">
            <w:pPr>
              <w:rPr>
                <w:rFonts w:ascii="Times New Roman" w:hAnsi="Times New Roman" w:cs="Times New Roman"/>
              </w:rPr>
            </w:pPr>
            <w:r w:rsidRPr="00AC5439">
              <w:rPr>
                <w:rFonts w:ascii="Times New Roman" w:hAnsi="Times New Roman" w:cs="Times New Roman"/>
              </w:rPr>
              <w:t>NA</w:t>
            </w:r>
          </w:p>
        </w:tc>
      </w:tr>
      <w:tr w:rsidR="0000555A" w:rsidRPr="00AC5439" w14:paraId="411FBA1C" w14:textId="77777777" w:rsidTr="0000555A">
        <w:tc>
          <w:tcPr>
            <w:tcW w:w="1000" w:type="pct"/>
            <w:tcBorders>
              <w:right w:val="single" w:sz="4" w:space="0" w:color="auto"/>
            </w:tcBorders>
          </w:tcPr>
          <w:p w14:paraId="5AB2CE2B" w14:textId="77777777" w:rsidR="0000555A" w:rsidRPr="00AC5439" w:rsidRDefault="0000555A" w:rsidP="00DA75C6">
            <w:pPr>
              <w:rPr>
                <w:rFonts w:ascii="Times New Roman" w:hAnsi="Times New Roman" w:cs="Times New Roman"/>
              </w:rPr>
            </w:pPr>
            <w:r w:rsidRPr="00B42728">
              <w:rPr>
                <w:rFonts w:ascii="Times New Roman" w:eastAsia="Times New Roman" w:hAnsi="Times New Roman" w:cs="Times New Roman"/>
                <w:color w:val="000000"/>
                <w:kern w:val="0"/>
                <w14:ligatures w14:val="none"/>
              </w:rPr>
              <w:t>Archaea-Bacteria</w:t>
            </w:r>
          </w:p>
        </w:tc>
        <w:tc>
          <w:tcPr>
            <w:tcW w:w="1000" w:type="pct"/>
            <w:tcBorders>
              <w:left w:val="single" w:sz="4" w:space="0" w:color="auto"/>
              <w:right w:val="single" w:sz="4" w:space="0" w:color="auto"/>
            </w:tcBorders>
          </w:tcPr>
          <w:p w14:paraId="189C1B2B" w14:textId="77777777" w:rsidR="0000555A" w:rsidRPr="00AC5439" w:rsidRDefault="0000555A" w:rsidP="00DA75C6">
            <w:pPr>
              <w:rPr>
                <w:rFonts w:ascii="Times New Roman" w:hAnsi="Times New Roman" w:cs="Times New Roman"/>
              </w:rPr>
            </w:pPr>
            <w:r w:rsidRPr="00B42728">
              <w:rPr>
                <w:rFonts w:ascii="Times New Roman" w:eastAsia="Times New Roman" w:hAnsi="Times New Roman" w:cs="Times New Roman"/>
                <w:color w:val="000000"/>
                <w:kern w:val="0"/>
                <w14:ligatures w14:val="none"/>
              </w:rPr>
              <w:t>0-10 cm-Rhizoplane</w:t>
            </w:r>
          </w:p>
        </w:tc>
        <w:tc>
          <w:tcPr>
            <w:tcW w:w="1000" w:type="pct"/>
            <w:tcBorders>
              <w:left w:val="single" w:sz="4" w:space="0" w:color="auto"/>
            </w:tcBorders>
          </w:tcPr>
          <w:p w14:paraId="37CB0867" w14:textId="589368B7" w:rsidR="0000555A" w:rsidRPr="00AC5439" w:rsidRDefault="0000555A" w:rsidP="00DA75C6">
            <w:pPr>
              <w:rPr>
                <w:rFonts w:ascii="Times New Roman" w:hAnsi="Times New Roman" w:cs="Times New Roman"/>
              </w:rPr>
            </w:pPr>
            <w:r w:rsidRPr="00B42728">
              <w:rPr>
                <w:rFonts w:ascii="Times New Roman" w:eastAsia="Times New Roman" w:hAnsi="Times New Roman" w:cs="Times New Roman"/>
                <w:color w:val="000000"/>
                <w:kern w:val="0"/>
                <w14:ligatures w14:val="none"/>
              </w:rPr>
              <w:t>0.14</w:t>
            </w:r>
            <w:r w:rsidR="006D2B6D">
              <w:rPr>
                <w:rFonts w:ascii="Times New Roman" w:eastAsia="Times New Roman" w:hAnsi="Times New Roman" w:cs="Times New Roman"/>
                <w:color w:val="000000"/>
                <w:kern w:val="0"/>
                <w14:ligatures w14:val="none"/>
              </w:rPr>
              <w:t>1</w:t>
            </w:r>
          </w:p>
        </w:tc>
        <w:tc>
          <w:tcPr>
            <w:tcW w:w="1000" w:type="pct"/>
          </w:tcPr>
          <w:p w14:paraId="030E31B6" w14:textId="2A2510B8" w:rsidR="0000555A" w:rsidRPr="00AC5439" w:rsidRDefault="0000555A" w:rsidP="00DA75C6">
            <w:pPr>
              <w:rPr>
                <w:rFonts w:ascii="Times New Roman" w:hAnsi="Times New Roman" w:cs="Times New Roman"/>
              </w:rPr>
            </w:pPr>
            <w:r w:rsidRPr="00B42728">
              <w:rPr>
                <w:rFonts w:ascii="Times New Roman" w:eastAsia="Times New Roman" w:hAnsi="Times New Roman" w:cs="Times New Roman"/>
                <w:color w:val="000000"/>
                <w:kern w:val="0"/>
                <w14:ligatures w14:val="none"/>
              </w:rPr>
              <w:t>-0.64</w:t>
            </w:r>
            <w:r w:rsidR="006D2B6D">
              <w:rPr>
                <w:rFonts w:ascii="Times New Roman" w:eastAsia="Times New Roman" w:hAnsi="Times New Roman" w:cs="Times New Roman"/>
                <w:color w:val="000000"/>
                <w:kern w:val="0"/>
                <w14:ligatures w14:val="none"/>
              </w:rPr>
              <w:t>9</w:t>
            </w:r>
          </w:p>
        </w:tc>
        <w:tc>
          <w:tcPr>
            <w:tcW w:w="1000" w:type="pct"/>
          </w:tcPr>
          <w:p w14:paraId="5295C1DF" w14:textId="6AFF2D52" w:rsidR="0000555A" w:rsidRPr="00AC5439" w:rsidRDefault="0000555A" w:rsidP="00DA75C6">
            <w:pPr>
              <w:rPr>
                <w:rFonts w:ascii="Times New Roman" w:hAnsi="Times New Roman" w:cs="Times New Roman"/>
                <w:color w:val="000000"/>
              </w:rPr>
            </w:pPr>
            <w:r w:rsidRPr="00AC5439">
              <w:rPr>
                <w:rFonts w:ascii="Times New Roman" w:hAnsi="Times New Roman" w:cs="Times New Roman"/>
                <w:color w:val="000000"/>
              </w:rPr>
              <w:t>0.618</w:t>
            </w:r>
          </w:p>
          <w:p w14:paraId="563B6F0A" w14:textId="77777777" w:rsidR="0000555A" w:rsidRPr="00AC5439" w:rsidRDefault="0000555A" w:rsidP="00DA75C6">
            <w:pPr>
              <w:rPr>
                <w:rFonts w:ascii="Times New Roman" w:hAnsi="Times New Roman" w:cs="Times New Roman"/>
              </w:rPr>
            </w:pPr>
          </w:p>
        </w:tc>
      </w:tr>
      <w:tr w:rsidR="0000555A" w:rsidRPr="00AC5439" w14:paraId="790871B4" w14:textId="77777777" w:rsidTr="0000555A">
        <w:tc>
          <w:tcPr>
            <w:tcW w:w="1000" w:type="pct"/>
            <w:tcBorders>
              <w:right w:val="single" w:sz="4" w:space="0" w:color="auto"/>
            </w:tcBorders>
          </w:tcPr>
          <w:p w14:paraId="79339817" w14:textId="77777777" w:rsidR="0000555A" w:rsidRPr="00AC5439" w:rsidRDefault="0000555A" w:rsidP="00DA75C6">
            <w:pPr>
              <w:rPr>
                <w:rFonts w:ascii="Times New Roman" w:hAnsi="Times New Roman" w:cs="Times New Roman"/>
              </w:rPr>
            </w:pPr>
            <w:r w:rsidRPr="00B42728">
              <w:rPr>
                <w:rFonts w:ascii="Times New Roman" w:eastAsia="Times New Roman" w:hAnsi="Times New Roman" w:cs="Times New Roman"/>
                <w:color w:val="000000"/>
                <w:kern w:val="0"/>
                <w14:ligatures w14:val="none"/>
              </w:rPr>
              <w:t>Archaea-Bacteria</w:t>
            </w:r>
          </w:p>
        </w:tc>
        <w:tc>
          <w:tcPr>
            <w:tcW w:w="1000" w:type="pct"/>
            <w:tcBorders>
              <w:left w:val="single" w:sz="4" w:space="0" w:color="auto"/>
              <w:right w:val="single" w:sz="4" w:space="0" w:color="auto"/>
            </w:tcBorders>
          </w:tcPr>
          <w:p w14:paraId="4B5E94FA" w14:textId="77777777" w:rsidR="0000555A" w:rsidRPr="00AC5439" w:rsidRDefault="0000555A" w:rsidP="00DA75C6">
            <w:pPr>
              <w:rPr>
                <w:rFonts w:ascii="Times New Roman" w:hAnsi="Times New Roman" w:cs="Times New Roman"/>
              </w:rPr>
            </w:pPr>
            <w:r w:rsidRPr="00B42728">
              <w:rPr>
                <w:rFonts w:ascii="Times New Roman" w:eastAsia="Times New Roman" w:hAnsi="Times New Roman" w:cs="Times New Roman"/>
                <w:color w:val="000000"/>
                <w:kern w:val="0"/>
                <w14:ligatures w14:val="none"/>
              </w:rPr>
              <w:t>10-20 cm-Rhizosphere</w:t>
            </w:r>
          </w:p>
        </w:tc>
        <w:tc>
          <w:tcPr>
            <w:tcW w:w="1000" w:type="pct"/>
            <w:tcBorders>
              <w:left w:val="single" w:sz="4" w:space="0" w:color="auto"/>
            </w:tcBorders>
          </w:tcPr>
          <w:p w14:paraId="068626F2" w14:textId="5A7A91C2" w:rsidR="0000555A" w:rsidRPr="00AC5439" w:rsidRDefault="0000555A" w:rsidP="00DA75C6">
            <w:pPr>
              <w:rPr>
                <w:rFonts w:ascii="Times New Roman" w:hAnsi="Times New Roman" w:cs="Times New Roman"/>
              </w:rPr>
            </w:pPr>
            <w:r w:rsidRPr="00B42728">
              <w:rPr>
                <w:rFonts w:ascii="Times New Roman" w:eastAsia="Times New Roman" w:hAnsi="Times New Roman" w:cs="Times New Roman"/>
                <w:color w:val="000000"/>
                <w:kern w:val="0"/>
                <w14:ligatures w14:val="none"/>
              </w:rPr>
              <w:t>-0.684</w:t>
            </w:r>
          </w:p>
        </w:tc>
        <w:tc>
          <w:tcPr>
            <w:tcW w:w="1000" w:type="pct"/>
          </w:tcPr>
          <w:p w14:paraId="6390C982" w14:textId="2B3699C4" w:rsidR="0000555A" w:rsidRPr="00AC5439" w:rsidRDefault="0000555A" w:rsidP="00DA75C6">
            <w:pPr>
              <w:rPr>
                <w:rFonts w:ascii="Times New Roman" w:hAnsi="Times New Roman" w:cs="Times New Roman"/>
              </w:rPr>
            </w:pPr>
            <w:r w:rsidRPr="00B42728">
              <w:rPr>
                <w:rFonts w:ascii="Times New Roman" w:eastAsia="Times New Roman" w:hAnsi="Times New Roman" w:cs="Times New Roman"/>
                <w:color w:val="000000"/>
                <w:kern w:val="0"/>
                <w14:ligatures w14:val="none"/>
              </w:rPr>
              <w:t>-0.599</w:t>
            </w:r>
          </w:p>
        </w:tc>
        <w:tc>
          <w:tcPr>
            <w:tcW w:w="1000" w:type="pct"/>
          </w:tcPr>
          <w:p w14:paraId="448F77E3" w14:textId="68B5C952" w:rsidR="0000555A" w:rsidRPr="00AC5439" w:rsidRDefault="0000555A" w:rsidP="00DA75C6">
            <w:pPr>
              <w:rPr>
                <w:rFonts w:ascii="Times New Roman" w:hAnsi="Times New Roman" w:cs="Times New Roman"/>
                <w:color w:val="000000"/>
              </w:rPr>
            </w:pPr>
            <w:r w:rsidRPr="00AC5439">
              <w:rPr>
                <w:rFonts w:ascii="Times New Roman" w:hAnsi="Times New Roman" w:cs="Times New Roman"/>
                <w:color w:val="000000"/>
              </w:rPr>
              <w:t>-0.629</w:t>
            </w:r>
          </w:p>
          <w:p w14:paraId="4EF71C60" w14:textId="77777777" w:rsidR="0000555A" w:rsidRPr="00AC5439" w:rsidRDefault="0000555A" w:rsidP="00DA75C6">
            <w:pPr>
              <w:rPr>
                <w:rFonts w:ascii="Times New Roman" w:hAnsi="Times New Roman" w:cs="Times New Roman"/>
              </w:rPr>
            </w:pPr>
          </w:p>
        </w:tc>
      </w:tr>
      <w:tr w:rsidR="0000555A" w:rsidRPr="00AC5439" w14:paraId="512F7268" w14:textId="77777777" w:rsidTr="0000555A">
        <w:tc>
          <w:tcPr>
            <w:tcW w:w="1000" w:type="pct"/>
            <w:tcBorders>
              <w:right w:val="single" w:sz="4" w:space="0" w:color="auto"/>
            </w:tcBorders>
          </w:tcPr>
          <w:p w14:paraId="53FEF6A2" w14:textId="77777777" w:rsidR="0000555A" w:rsidRPr="00AC5439" w:rsidRDefault="0000555A" w:rsidP="00DA75C6">
            <w:pPr>
              <w:rPr>
                <w:rFonts w:ascii="Times New Roman" w:hAnsi="Times New Roman" w:cs="Times New Roman"/>
              </w:rPr>
            </w:pPr>
            <w:r w:rsidRPr="00B42728">
              <w:rPr>
                <w:rFonts w:ascii="Times New Roman" w:eastAsia="Times New Roman" w:hAnsi="Times New Roman" w:cs="Times New Roman"/>
                <w:color w:val="000000"/>
                <w:kern w:val="0"/>
                <w14:ligatures w14:val="none"/>
              </w:rPr>
              <w:t>Archaea-Bacteria</w:t>
            </w:r>
          </w:p>
        </w:tc>
        <w:tc>
          <w:tcPr>
            <w:tcW w:w="1000" w:type="pct"/>
            <w:tcBorders>
              <w:left w:val="single" w:sz="4" w:space="0" w:color="auto"/>
              <w:right w:val="single" w:sz="4" w:space="0" w:color="auto"/>
            </w:tcBorders>
          </w:tcPr>
          <w:p w14:paraId="77488295" w14:textId="77777777" w:rsidR="0000555A" w:rsidRPr="00AC5439" w:rsidRDefault="0000555A" w:rsidP="00DA75C6">
            <w:pPr>
              <w:rPr>
                <w:rFonts w:ascii="Times New Roman" w:hAnsi="Times New Roman" w:cs="Times New Roman"/>
              </w:rPr>
            </w:pPr>
            <w:r w:rsidRPr="00B42728">
              <w:rPr>
                <w:rFonts w:ascii="Times New Roman" w:eastAsia="Times New Roman" w:hAnsi="Times New Roman" w:cs="Times New Roman"/>
                <w:color w:val="000000"/>
                <w:kern w:val="0"/>
                <w14:ligatures w14:val="none"/>
              </w:rPr>
              <w:t>10-20 cm-Rhizoplane</w:t>
            </w:r>
          </w:p>
        </w:tc>
        <w:tc>
          <w:tcPr>
            <w:tcW w:w="1000" w:type="pct"/>
            <w:tcBorders>
              <w:left w:val="single" w:sz="4" w:space="0" w:color="auto"/>
            </w:tcBorders>
          </w:tcPr>
          <w:p w14:paraId="33C69740" w14:textId="20F935D1" w:rsidR="0000555A" w:rsidRPr="00AC5439" w:rsidRDefault="0000555A" w:rsidP="00DA75C6">
            <w:pPr>
              <w:rPr>
                <w:rFonts w:ascii="Times New Roman" w:hAnsi="Times New Roman" w:cs="Times New Roman"/>
              </w:rPr>
            </w:pPr>
            <w:r w:rsidRPr="00B42728">
              <w:rPr>
                <w:rFonts w:ascii="Times New Roman" w:eastAsia="Times New Roman" w:hAnsi="Times New Roman" w:cs="Times New Roman"/>
                <w:color w:val="000000"/>
                <w:kern w:val="0"/>
                <w14:ligatures w14:val="none"/>
              </w:rPr>
              <w:t>-0.478</w:t>
            </w:r>
          </w:p>
        </w:tc>
        <w:tc>
          <w:tcPr>
            <w:tcW w:w="1000" w:type="pct"/>
          </w:tcPr>
          <w:p w14:paraId="64A5354F" w14:textId="13926367" w:rsidR="0000555A" w:rsidRPr="00AC5439" w:rsidRDefault="0000555A" w:rsidP="00DA75C6">
            <w:pPr>
              <w:rPr>
                <w:rFonts w:ascii="Times New Roman" w:hAnsi="Times New Roman" w:cs="Times New Roman"/>
              </w:rPr>
            </w:pPr>
            <w:r w:rsidRPr="00B42728">
              <w:rPr>
                <w:rFonts w:ascii="Times New Roman" w:eastAsia="Times New Roman" w:hAnsi="Times New Roman" w:cs="Times New Roman"/>
                <w:color w:val="000000"/>
                <w:kern w:val="0"/>
                <w14:ligatures w14:val="none"/>
              </w:rPr>
              <w:t>-0.495</w:t>
            </w:r>
          </w:p>
        </w:tc>
        <w:tc>
          <w:tcPr>
            <w:tcW w:w="1000" w:type="pct"/>
          </w:tcPr>
          <w:p w14:paraId="30FB0758" w14:textId="71FC1D0A" w:rsidR="0000555A" w:rsidRPr="00AC5439" w:rsidRDefault="0000555A" w:rsidP="00DA75C6">
            <w:pPr>
              <w:rPr>
                <w:rFonts w:ascii="Times New Roman" w:hAnsi="Times New Roman" w:cs="Times New Roman"/>
                <w:color w:val="000000"/>
              </w:rPr>
            </w:pPr>
            <w:r w:rsidRPr="00AC5439">
              <w:rPr>
                <w:rFonts w:ascii="Times New Roman" w:hAnsi="Times New Roman" w:cs="Times New Roman"/>
                <w:color w:val="000000"/>
              </w:rPr>
              <w:t>0.6</w:t>
            </w:r>
            <w:r w:rsidR="006D2B6D">
              <w:rPr>
                <w:rFonts w:ascii="Times New Roman" w:hAnsi="Times New Roman" w:cs="Times New Roman"/>
                <w:color w:val="000000"/>
              </w:rPr>
              <w:t>25</w:t>
            </w:r>
          </w:p>
          <w:p w14:paraId="2955872C" w14:textId="77777777" w:rsidR="0000555A" w:rsidRPr="00AC5439" w:rsidRDefault="0000555A" w:rsidP="00DA75C6">
            <w:pPr>
              <w:rPr>
                <w:rFonts w:ascii="Times New Roman" w:hAnsi="Times New Roman" w:cs="Times New Roman"/>
              </w:rPr>
            </w:pPr>
          </w:p>
        </w:tc>
      </w:tr>
      <w:tr w:rsidR="0000555A" w:rsidRPr="00AC5439" w14:paraId="583C5ED8" w14:textId="77777777" w:rsidTr="0000555A">
        <w:tc>
          <w:tcPr>
            <w:tcW w:w="1000" w:type="pct"/>
            <w:tcBorders>
              <w:right w:val="single" w:sz="4" w:space="0" w:color="auto"/>
            </w:tcBorders>
          </w:tcPr>
          <w:p w14:paraId="2444EE4D" w14:textId="77777777" w:rsidR="0000555A" w:rsidRPr="00AC5439" w:rsidRDefault="0000555A" w:rsidP="00DA75C6">
            <w:pPr>
              <w:rPr>
                <w:rFonts w:ascii="Times New Roman" w:hAnsi="Times New Roman" w:cs="Times New Roman"/>
              </w:rPr>
            </w:pPr>
            <w:r w:rsidRPr="00B42728">
              <w:rPr>
                <w:rFonts w:ascii="Times New Roman" w:eastAsia="Times New Roman" w:hAnsi="Times New Roman" w:cs="Times New Roman"/>
                <w:color w:val="000000"/>
                <w:kern w:val="0"/>
                <w14:ligatures w14:val="none"/>
              </w:rPr>
              <w:t>Archaea-Bacteria</w:t>
            </w:r>
          </w:p>
        </w:tc>
        <w:tc>
          <w:tcPr>
            <w:tcW w:w="1000" w:type="pct"/>
            <w:tcBorders>
              <w:left w:val="single" w:sz="4" w:space="0" w:color="auto"/>
              <w:right w:val="single" w:sz="4" w:space="0" w:color="auto"/>
            </w:tcBorders>
          </w:tcPr>
          <w:p w14:paraId="0376D6BE" w14:textId="77777777" w:rsidR="0000555A" w:rsidRPr="00AC5439" w:rsidRDefault="0000555A" w:rsidP="00DA75C6">
            <w:pPr>
              <w:rPr>
                <w:rFonts w:ascii="Times New Roman" w:hAnsi="Times New Roman" w:cs="Times New Roman"/>
              </w:rPr>
            </w:pPr>
            <w:r w:rsidRPr="00B42728">
              <w:rPr>
                <w:rFonts w:ascii="Times New Roman" w:eastAsia="Times New Roman" w:hAnsi="Times New Roman" w:cs="Times New Roman"/>
                <w:color w:val="000000"/>
                <w:kern w:val="0"/>
                <w14:ligatures w14:val="none"/>
              </w:rPr>
              <w:t>Rhizosphere-Rhizoplane</w:t>
            </w:r>
          </w:p>
        </w:tc>
        <w:tc>
          <w:tcPr>
            <w:tcW w:w="1000" w:type="pct"/>
            <w:tcBorders>
              <w:left w:val="single" w:sz="4" w:space="0" w:color="auto"/>
            </w:tcBorders>
          </w:tcPr>
          <w:p w14:paraId="0118F78A" w14:textId="6FF2F26E" w:rsidR="0000555A" w:rsidRPr="00AC5439" w:rsidRDefault="0000555A" w:rsidP="00DA75C6">
            <w:pPr>
              <w:rPr>
                <w:rFonts w:ascii="Times New Roman" w:hAnsi="Times New Roman" w:cs="Times New Roman"/>
              </w:rPr>
            </w:pPr>
            <w:r w:rsidRPr="00B42728">
              <w:rPr>
                <w:rFonts w:ascii="Times New Roman" w:eastAsia="Times New Roman" w:hAnsi="Times New Roman" w:cs="Times New Roman"/>
                <w:color w:val="000000"/>
                <w:kern w:val="0"/>
                <w14:ligatures w14:val="none"/>
              </w:rPr>
              <w:t>0.251</w:t>
            </w:r>
          </w:p>
        </w:tc>
        <w:tc>
          <w:tcPr>
            <w:tcW w:w="1000" w:type="pct"/>
          </w:tcPr>
          <w:p w14:paraId="35DD2BAC" w14:textId="564B5215" w:rsidR="0000555A" w:rsidRPr="00AC5439" w:rsidRDefault="0000555A" w:rsidP="00DA75C6">
            <w:pPr>
              <w:rPr>
                <w:rFonts w:ascii="Times New Roman" w:hAnsi="Times New Roman" w:cs="Times New Roman"/>
              </w:rPr>
            </w:pPr>
            <w:r w:rsidRPr="00B42728">
              <w:rPr>
                <w:rFonts w:ascii="Times New Roman" w:eastAsia="Times New Roman" w:hAnsi="Times New Roman" w:cs="Times New Roman"/>
                <w:color w:val="000000"/>
                <w:kern w:val="0"/>
                <w14:ligatures w14:val="none"/>
              </w:rPr>
              <w:t>0.62</w:t>
            </w:r>
            <w:r w:rsidR="006D2B6D">
              <w:rPr>
                <w:rFonts w:ascii="Times New Roman" w:eastAsia="Times New Roman" w:hAnsi="Times New Roman" w:cs="Times New Roman"/>
                <w:color w:val="000000"/>
                <w:kern w:val="0"/>
                <w14:ligatures w14:val="none"/>
              </w:rPr>
              <w:t>5</w:t>
            </w:r>
          </w:p>
        </w:tc>
        <w:tc>
          <w:tcPr>
            <w:tcW w:w="1000" w:type="pct"/>
          </w:tcPr>
          <w:p w14:paraId="00E1245B" w14:textId="77777777" w:rsidR="0000555A" w:rsidRPr="00AC5439" w:rsidRDefault="0000555A" w:rsidP="00DA75C6">
            <w:pPr>
              <w:rPr>
                <w:rFonts w:ascii="Times New Roman" w:hAnsi="Times New Roman" w:cs="Times New Roman"/>
              </w:rPr>
            </w:pPr>
            <w:r w:rsidRPr="00AC5439">
              <w:rPr>
                <w:rFonts w:ascii="Times New Roman" w:hAnsi="Times New Roman" w:cs="Times New Roman"/>
              </w:rPr>
              <w:t>NA</w:t>
            </w:r>
          </w:p>
        </w:tc>
      </w:tr>
      <w:tr w:rsidR="0000555A" w:rsidRPr="00AC5439" w14:paraId="78D5CE79" w14:textId="77777777" w:rsidTr="0000555A">
        <w:tc>
          <w:tcPr>
            <w:tcW w:w="1000" w:type="pct"/>
            <w:tcBorders>
              <w:right w:val="single" w:sz="4" w:space="0" w:color="auto"/>
            </w:tcBorders>
          </w:tcPr>
          <w:p w14:paraId="1F0F6F9F" w14:textId="77777777" w:rsidR="0000555A" w:rsidRPr="00AC5439" w:rsidRDefault="0000555A" w:rsidP="00DA75C6">
            <w:pPr>
              <w:rPr>
                <w:rFonts w:ascii="Times New Roman" w:hAnsi="Times New Roman" w:cs="Times New Roman"/>
              </w:rPr>
            </w:pPr>
            <w:r w:rsidRPr="00B42728">
              <w:rPr>
                <w:rFonts w:ascii="Times New Roman" w:eastAsia="Times New Roman" w:hAnsi="Times New Roman" w:cs="Times New Roman"/>
                <w:color w:val="000000"/>
                <w:kern w:val="0"/>
                <w14:ligatures w14:val="none"/>
              </w:rPr>
              <w:t>Archaea-Fungi</w:t>
            </w:r>
          </w:p>
        </w:tc>
        <w:tc>
          <w:tcPr>
            <w:tcW w:w="1000" w:type="pct"/>
            <w:tcBorders>
              <w:left w:val="single" w:sz="4" w:space="0" w:color="auto"/>
              <w:right w:val="single" w:sz="4" w:space="0" w:color="auto"/>
            </w:tcBorders>
          </w:tcPr>
          <w:p w14:paraId="2E39DBF6" w14:textId="77777777" w:rsidR="0000555A" w:rsidRPr="00AC5439" w:rsidRDefault="0000555A" w:rsidP="00DA75C6">
            <w:pPr>
              <w:rPr>
                <w:rFonts w:ascii="Times New Roman" w:hAnsi="Times New Roman" w:cs="Times New Roman"/>
              </w:rPr>
            </w:pPr>
            <w:r w:rsidRPr="00B42728">
              <w:rPr>
                <w:rFonts w:ascii="Times New Roman" w:eastAsia="Times New Roman" w:hAnsi="Times New Roman" w:cs="Times New Roman"/>
                <w:color w:val="000000"/>
                <w:kern w:val="0"/>
                <w14:ligatures w14:val="none"/>
              </w:rPr>
              <w:t>0-10 cm-10-20 cm</w:t>
            </w:r>
          </w:p>
        </w:tc>
        <w:tc>
          <w:tcPr>
            <w:tcW w:w="1000" w:type="pct"/>
            <w:tcBorders>
              <w:left w:val="single" w:sz="4" w:space="0" w:color="auto"/>
            </w:tcBorders>
          </w:tcPr>
          <w:p w14:paraId="7CB844DB" w14:textId="2298CDAB" w:rsidR="0000555A" w:rsidRPr="00AC5439" w:rsidRDefault="0000555A" w:rsidP="00DA75C6">
            <w:pPr>
              <w:rPr>
                <w:rFonts w:ascii="Times New Roman" w:hAnsi="Times New Roman" w:cs="Times New Roman"/>
              </w:rPr>
            </w:pPr>
            <w:r w:rsidRPr="00B42728">
              <w:rPr>
                <w:rFonts w:ascii="Times New Roman" w:eastAsia="Times New Roman" w:hAnsi="Times New Roman" w:cs="Times New Roman"/>
                <w:color w:val="000000"/>
                <w:kern w:val="0"/>
                <w14:ligatures w14:val="none"/>
              </w:rPr>
              <w:t>0.70</w:t>
            </w:r>
            <w:r w:rsidR="006D2B6D">
              <w:rPr>
                <w:rFonts w:ascii="Times New Roman" w:eastAsia="Times New Roman" w:hAnsi="Times New Roman" w:cs="Times New Roman"/>
                <w:color w:val="000000"/>
                <w:kern w:val="0"/>
                <w14:ligatures w14:val="none"/>
              </w:rPr>
              <w:t>4</w:t>
            </w:r>
          </w:p>
        </w:tc>
        <w:tc>
          <w:tcPr>
            <w:tcW w:w="1000" w:type="pct"/>
          </w:tcPr>
          <w:p w14:paraId="44367341" w14:textId="5B16CB06" w:rsidR="0000555A" w:rsidRPr="00AC5439" w:rsidRDefault="0000555A" w:rsidP="00DA75C6">
            <w:pPr>
              <w:rPr>
                <w:rFonts w:ascii="Times New Roman" w:hAnsi="Times New Roman" w:cs="Times New Roman"/>
              </w:rPr>
            </w:pPr>
            <w:r w:rsidRPr="00B42728">
              <w:rPr>
                <w:rFonts w:ascii="Times New Roman" w:eastAsia="Times New Roman" w:hAnsi="Times New Roman" w:cs="Times New Roman"/>
                <w:color w:val="000000"/>
                <w:kern w:val="0"/>
                <w14:ligatures w14:val="none"/>
              </w:rPr>
              <w:t>0.71</w:t>
            </w:r>
            <w:r w:rsidR="006D2B6D">
              <w:rPr>
                <w:rFonts w:ascii="Times New Roman" w:eastAsia="Times New Roman" w:hAnsi="Times New Roman" w:cs="Times New Roman"/>
                <w:color w:val="000000"/>
                <w:kern w:val="0"/>
                <w14:ligatures w14:val="none"/>
              </w:rPr>
              <w:t>1</w:t>
            </w:r>
          </w:p>
        </w:tc>
        <w:tc>
          <w:tcPr>
            <w:tcW w:w="1000" w:type="pct"/>
          </w:tcPr>
          <w:p w14:paraId="77F05B74" w14:textId="14777DF9" w:rsidR="0000555A" w:rsidRPr="00AC5439" w:rsidRDefault="0000555A" w:rsidP="00DA75C6">
            <w:pPr>
              <w:rPr>
                <w:rFonts w:ascii="Times New Roman" w:hAnsi="Times New Roman" w:cs="Times New Roman"/>
                <w:color w:val="000000"/>
              </w:rPr>
            </w:pPr>
            <w:r w:rsidRPr="00AC5439">
              <w:rPr>
                <w:rFonts w:ascii="Times New Roman" w:hAnsi="Times New Roman" w:cs="Times New Roman"/>
                <w:color w:val="000000"/>
              </w:rPr>
              <w:t>0.734</w:t>
            </w:r>
          </w:p>
          <w:p w14:paraId="5AF15EFC" w14:textId="77777777" w:rsidR="0000555A" w:rsidRPr="00AC5439" w:rsidRDefault="0000555A" w:rsidP="00DA75C6">
            <w:pPr>
              <w:rPr>
                <w:rFonts w:ascii="Times New Roman" w:hAnsi="Times New Roman" w:cs="Times New Roman"/>
              </w:rPr>
            </w:pPr>
          </w:p>
        </w:tc>
      </w:tr>
      <w:tr w:rsidR="0000555A" w:rsidRPr="00AC5439" w14:paraId="1FB0264B" w14:textId="77777777" w:rsidTr="0000555A">
        <w:tc>
          <w:tcPr>
            <w:tcW w:w="1000" w:type="pct"/>
            <w:tcBorders>
              <w:right w:val="single" w:sz="4" w:space="0" w:color="auto"/>
            </w:tcBorders>
          </w:tcPr>
          <w:p w14:paraId="3D5EEB7F" w14:textId="77777777" w:rsidR="0000555A" w:rsidRPr="00AC5439" w:rsidRDefault="0000555A" w:rsidP="00DA75C6">
            <w:pPr>
              <w:rPr>
                <w:rFonts w:ascii="Times New Roman" w:hAnsi="Times New Roman" w:cs="Times New Roman"/>
              </w:rPr>
            </w:pPr>
            <w:r w:rsidRPr="00B42728">
              <w:rPr>
                <w:rFonts w:ascii="Times New Roman" w:eastAsia="Times New Roman" w:hAnsi="Times New Roman" w:cs="Times New Roman"/>
                <w:color w:val="000000"/>
                <w:kern w:val="0"/>
                <w14:ligatures w14:val="none"/>
              </w:rPr>
              <w:t>Archaea-Fungi</w:t>
            </w:r>
          </w:p>
        </w:tc>
        <w:tc>
          <w:tcPr>
            <w:tcW w:w="1000" w:type="pct"/>
            <w:tcBorders>
              <w:left w:val="single" w:sz="4" w:space="0" w:color="auto"/>
              <w:right w:val="single" w:sz="4" w:space="0" w:color="auto"/>
            </w:tcBorders>
          </w:tcPr>
          <w:p w14:paraId="7D7D4492" w14:textId="77777777" w:rsidR="0000555A" w:rsidRPr="00AC5439" w:rsidRDefault="0000555A" w:rsidP="00DA75C6">
            <w:pPr>
              <w:rPr>
                <w:rFonts w:ascii="Times New Roman" w:hAnsi="Times New Roman" w:cs="Times New Roman"/>
              </w:rPr>
            </w:pPr>
            <w:r w:rsidRPr="00B42728">
              <w:rPr>
                <w:rFonts w:ascii="Times New Roman" w:eastAsia="Times New Roman" w:hAnsi="Times New Roman" w:cs="Times New Roman"/>
                <w:color w:val="000000"/>
                <w:kern w:val="0"/>
                <w14:ligatures w14:val="none"/>
              </w:rPr>
              <w:t>0-10 cm-Rhizosphere</w:t>
            </w:r>
          </w:p>
        </w:tc>
        <w:tc>
          <w:tcPr>
            <w:tcW w:w="1000" w:type="pct"/>
            <w:tcBorders>
              <w:left w:val="single" w:sz="4" w:space="0" w:color="auto"/>
            </w:tcBorders>
          </w:tcPr>
          <w:p w14:paraId="49BC8249" w14:textId="4728764C" w:rsidR="0000555A" w:rsidRPr="00AC5439" w:rsidRDefault="0000555A" w:rsidP="00DA75C6">
            <w:pPr>
              <w:rPr>
                <w:rFonts w:ascii="Times New Roman" w:hAnsi="Times New Roman" w:cs="Times New Roman"/>
              </w:rPr>
            </w:pPr>
            <w:r w:rsidRPr="00B42728">
              <w:rPr>
                <w:rFonts w:ascii="Times New Roman" w:eastAsia="Times New Roman" w:hAnsi="Times New Roman" w:cs="Times New Roman"/>
                <w:color w:val="000000"/>
                <w:kern w:val="0"/>
                <w14:ligatures w14:val="none"/>
              </w:rPr>
              <w:t>0.144</w:t>
            </w:r>
          </w:p>
        </w:tc>
        <w:tc>
          <w:tcPr>
            <w:tcW w:w="1000" w:type="pct"/>
          </w:tcPr>
          <w:p w14:paraId="5FDEFE10" w14:textId="77777777" w:rsidR="0000555A" w:rsidRPr="00AC5439" w:rsidRDefault="0000555A" w:rsidP="00DA75C6">
            <w:pPr>
              <w:rPr>
                <w:rFonts w:ascii="Times New Roman" w:hAnsi="Times New Roman" w:cs="Times New Roman"/>
              </w:rPr>
            </w:pPr>
            <w:r w:rsidRPr="00AC5439">
              <w:rPr>
                <w:rFonts w:ascii="Times New Roman" w:hAnsi="Times New Roman" w:cs="Times New Roman"/>
              </w:rPr>
              <w:t>NA</w:t>
            </w:r>
          </w:p>
        </w:tc>
        <w:tc>
          <w:tcPr>
            <w:tcW w:w="1000" w:type="pct"/>
          </w:tcPr>
          <w:p w14:paraId="08C599F6" w14:textId="77777777" w:rsidR="0000555A" w:rsidRPr="00AC5439" w:rsidRDefault="0000555A" w:rsidP="00DA75C6">
            <w:pPr>
              <w:rPr>
                <w:rFonts w:ascii="Times New Roman" w:hAnsi="Times New Roman" w:cs="Times New Roman"/>
              </w:rPr>
            </w:pPr>
            <w:r w:rsidRPr="00AC5439">
              <w:rPr>
                <w:rFonts w:ascii="Times New Roman" w:hAnsi="Times New Roman" w:cs="Times New Roman"/>
              </w:rPr>
              <w:t>NA</w:t>
            </w:r>
          </w:p>
        </w:tc>
      </w:tr>
      <w:tr w:rsidR="0000555A" w:rsidRPr="00AC5439" w14:paraId="03B8476E" w14:textId="77777777" w:rsidTr="0000555A">
        <w:tc>
          <w:tcPr>
            <w:tcW w:w="1000" w:type="pct"/>
            <w:tcBorders>
              <w:right w:val="single" w:sz="4" w:space="0" w:color="auto"/>
            </w:tcBorders>
          </w:tcPr>
          <w:p w14:paraId="43B9E05D" w14:textId="77777777" w:rsidR="0000555A" w:rsidRPr="00AC5439" w:rsidRDefault="0000555A" w:rsidP="00DA75C6">
            <w:pPr>
              <w:rPr>
                <w:rFonts w:ascii="Times New Roman" w:hAnsi="Times New Roman" w:cs="Times New Roman"/>
              </w:rPr>
            </w:pPr>
            <w:r w:rsidRPr="00B42728">
              <w:rPr>
                <w:rFonts w:ascii="Times New Roman" w:eastAsia="Times New Roman" w:hAnsi="Times New Roman" w:cs="Times New Roman"/>
                <w:color w:val="000000"/>
                <w:kern w:val="0"/>
                <w14:ligatures w14:val="none"/>
              </w:rPr>
              <w:t>Archaea-Fungi</w:t>
            </w:r>
          </w:p>
        </w:tc>
        <w:tc>
          <w:tcPr>
            <w:tcW w:w="1000" w:type="pct"/>
            <w:tcBorders>
              <w:left w:val="single" w:sz="4" w:space="0" w:color="auto"/>
              <w:right w:val="single" w:sz="4" w:space="0" w:color="auto"/>
            </w:tcBorders>
          </w:tcPr>
          <w:p w14:paraId="4CE136D0" w14:textId="77777777" w:rsidR="0000555A" w:rsidRPr="00AC5439" w:rsidRDefault="0000555A" w:rsidP="00DA75C6">
            <w:pPr>
              <w:rPr>
                <w:rFonts w:ascii="Times New Roman" w:hAnsi="Times New Roman" w:cs="Times New Roman"/>
              </w:rPr>
            </w:pPr>
            <w:r w:rsidRPr="00B42728">
              <w:rPr>
                <w:rFonts w:ascii="Times New Roman" w:eastAsia="Times New Roman" w:hAnsi="Times New Roman" w:cs="Times New Roman"/>
                <w:color w:val="000000"/>
                <w:kern w:val="0"/>
                <w14:ligatures w14:val="none"/>
              </w:rPr>
              <w:t>0-10 cm-Rhizoplane</w:t>
            </w:r>
          </w:p>
        </w:tc>
        <w:tc>
          <w:tcPr>
            <w:tcW w:w="1000" w:type="pct"/>
            <w:tcBorders>
              <w:left w:val="single" w:sz="4" w:space="0" w:color="auto"/>
            </w:tcBorders>
          </w:tcPr>
          <w:p w14:paraId="77009A08" w14:textId="764F2E54" w:rsidR="0000555A" w:rsidRPr="00AC5439" w:rsidRDefault="0000555A" w:rsidP="00DA75C6">
            <w:pPr>
              <w:rPr>
                <w:rFonts w:ascii="Times New Roman" w:hAnsi="Times New Roman" w:cs="Times New Roman"/>
              </w:rPr>
            </w:pPr>
            <w:r w:rsidRPr="00B42728">
              <w:rPr>
                <w:rFonts w:ascii="Times New Roman" w:eastAsia="Times New Roman" w:hAnsi="Times New Roman" w:cs="Times New Roman"/>
                <w:color w:val="000000"/>
                <w:kern w:val="0"/>
                <w14:ligatures w14:val="none"/>
              </w:rPr>
              <w:t>-0.399</w:t>
            </w:r>
          </w:p>
        </w:tc>
        <w:tc>
          <w:tcPr>
            <w:tcW w:w="1000" w:type="pct"/>
          </w:tcPr>
          <w:p w14:paraId="6D222841" w14:textId="77777777" w:rsidR="0000555A" w:rsidRPr="00AC5439" w:rsidRDefault="0000555A" w:rsidP="00DA75C6">
            <w:pPr>
              <w:rPr>
                <w:rFonts w:ascii="Times New Roman" w:hAnsi="Times New Roman" w:cs="Times New Roman"/>
              </w:rPr>
            </w:pPr>
            <w:r w:rsidRPr="00AC5439">
              <w:rPr>
                <w:rFonts w:ascii="Times New Roman" w:hAnsi="Times New Roman" w:cs="Times New Roman"/>
              </w:rPr>
              <w:t>NA</w:t>
            </w:r>
          </w:p>
        </w:tc>
        <w:tc>
          <w:tcPr>
            <w:tcW w:w="1000" w:type="pct"/>
          </w:tcPr>
          <w:p w14:paraId="526F2F7C" w14:textId="56B13BDC" w:rsidR="0000555A" w:rsidRPr="00AC5439" w:rsidRDefault="0000555A" w:rsidP="00DA75C6">
            <w:pPr>
              <w:rPr>
                <w:rFonts w:ascii="Times New Roman" w:hAnsi="Times New Roman" w:cs="Times New Roman"/>
                <w:color w:val="000000"/>
              </w:rPr>
            </w:pPr>
            <w:r w:rsidRPr="00AC5439">
              <w:rPr>
                <w:rFonts w:ascii="Times New Roman" w:hAnsi="Times New Roman" w:cs="Times New Roman"/>
                <w:color w:val="000000"/>
              </w:rPr>
              <w:t>0.605</w:t>
            </w:r>
          </w:p>
          <w:p w14:paraId="0E7D9B37" w14:textId="77777777" w:rsidR="0000555A" w:rsidRPr="00AC5439" w:rsidRDefault="0000555A" w:rsidP="00DA75C6">
            <w:pPr>
              <w:rPr>
                <w:rFonts w:ascii="Times New Roman" w:hAnsi="Times New Roman" w:cs="Times New Roman"/>
              </w:rPr>
            </w:pPr>
          </w:p>
        </w:tc>
      </w:tr>
      <w:tr w:rsidR="0000555A" w:rsidRPr="00AC5439" w14:paraId="402643CC" w14:textId="77777777" w:rsidTr="0000555A">
        <w:tc>
          <w:tcPr>
            <w:tcW w:w="1000" w:type="pct"/>
            <w:tcBorders>
              <w:right w:val="single" w:sz="4" w:space="0" w:color="auto"/>
            </w:tcBorders>
          </w:tcPr>
          <w:p w14:paraId="4F98EE26" w14:textId="77777777" w:rsidR="0000555A" w:rsidRPr="00AC5439" w:rsidRDefault="0000555A" w:rsidP="00DA75C6">
            <w:pPr>
              <w:rPr>
                <w:rFonts w:ascii="Times New Roman" w:hAnsi="Times New Roman" w:cs="Times New Roman"/>
              </w:rPr>
            </w:pPr>
            <w:r w:rsidRPr="00B42728">
              <w:rPr>
                <w:rFonts w:ascii="Times New Roman" w:eastAsia="Times New Roman" w:hAnsi="Times New Roman" w:cs="Times New Roman"/>
                <w:color w:val="000000"/>
                <w:kern w:val="0"/>
                <w14:ligatures w14:val="none"/>
              </w:rPr>
              <w:t>Archaea-Fungi</w:t>
            </w:r>
          </w:p>
        </w:tc>
        <w:tc>
          <w:tcPr>
            <w:tcW w:w="1000" w:type="pct"/>
            <w:tcBorders>
              <w:left w:val="single" w:sz="4" w:space="0" w:color="auto"/>
              <w:right w:val="single" w:sz="4" w:space="0" w:color="auto"/>
            </w:tcBorders>
          </w:tcPr>
          <w:p w14:paraId="38F50192" w14:textId="77777777" w:rsidR="0000555A" w:rsidRPr="00AC5439" w:rsidRDefault="0000555A" w:rsidP="00DA75C6">
            <w:pPr>
              <w:rPr>
                <w:rFonts w:ascii="Times New Roman" w:hAnsi="Times New Roman" w:cs="Times New Roman"/>
              </w:rPr>
            </w:pPr>
            <w:r w:rsidRPr="00B42728">
              <w:rPr>
                <w:rFonts w:ascii="Times New Roman" w:eastAsia="Times New Roman" w:hAnsi="Times New Roman" w:cs="Times New Roman"/>
                <w:color w:val="000000"/>
                <w:kern w:val="0"/>
                <w14:ligatures w14:val="none"/>
              </w:rPr>
              <w:t>10-20 cm-Rhizosphere</w:t>
            </w:r>
          </w:p>
        </w:tc>
        <w:tc>
          <w:tcPr>
            <w:tcW w:w="1000" w:type="pct"/>
            <w:tcBorders>
              <w:left w:val="single" w:sz="4" w:space="0" w:color="auto"/>
            </w:tcBorders>
          </w:tcPr>
          <w:p w14:paraId="2A4A08BF" w14:textId="68523DC3" w:rsidR="0000555A" w:rsidRPr="00AC5439" w:rsidRDefault="0000555A" w:rsidP="00DA75C6">
            <w:pPr>
              <w:rPr>
                <w:rFonts w:ascii="Times New Roman" w:hAnsi="Times New Roman" w:cs="Times New Roman"/>
              </w:rPr>
            </w:pPr>
            <w:r w:rsidRPr="00B42728">
              <w:rPr>
                <w:rFonts w:ascii="Times New Roman" w:eastAsia="Times New Roman" w:hAnsi="Times New Roman" w:cs="Times New Roman"/>
                <w:color w:val="000000"/>
                <w:kern w:val="0"/>
                <w14:ligatures w14:val="none"/>
              </w:rPr>
              <w:t>-0.560</w:t>
            </w:r>
          </w:p>
        </w:tc>
        <w:tc>
          <w:tcPr>
            <w:tcW w:w="1000" w:type="pct"/>
          </w:tcPr>
          <w:p w14:paraId="753E3E88" w14:textId="36184FB0" w:rsidR="0000555A" w:rsidRPr="00AC5439" w:rsidRDefault="0000555A" w:rsidP="00DA75C6">
            <w:pPr>
              <w:rPr>
                <w:rFonts w:ascii="Times New Roman" w:hAnsi="Times New Roman" w:cs="Times New Roman"/>
              </w:rPr>
            </w:pPr>
            <w:r w:rsidRPr="00B42728">
              <w:rPr>
                <w:rFonts w:ascii="Times New Roman" w:eastAsia="Times New Roman" w:hAnsi="Times New Roman" w:cs="Times New Roman"/>
                <w:color w:val="000000"/>
                <w:kern w:val="0"/>
                <w14:ligatures w14:val="none"/>
              </w:rPr>
              <w:t>0.325</w:t>
            </w:r>
          </w:p>
        </w:tc>
        <w:tc>
          <w:tcPr>
            <w:tcW w:w="1000" w:type="pct"/>
          </w:tcPr>
          <w:p w14:paraId="6FF1DB9E" w14:textId="5DB5D15A" w:rsidR="0000555A" w:rsidRPr="00AC5439" w:rsidRDefault="0000555A" w:rsidP="00DA75C6">
            <w:pPr>
              <w:rPr>
                <w:rFonts w:ascii="Times New Roman" w:hAnsi="Times New Roman" w:cs="Times New Roman"/>
                <w:color w:val="000000"/>
              </w:rPr>
            </w:pPr>
            <w:r w:rsidRPr="00AC5439">
              <w:rPr>
                <w:rFonts w:ascii="Times New Roman" w:hAnsi="Times New Roman" w:cs="Times New Roman"/>
                <w:color w:val="000000"/>
              </w:rPr>
              <w:t>-0.63</w:t>
            </w:r>
            <w:r w:rsidR="006D2B6D">
              <w:rPr>
                <w:rFonts w:ascii="Times New Roman" w:hAnsi="Times New Roman" w:cs="Times New Roman"/>
                <w:color w:val="000000"/>
              </w:rPr>
              <w:t>1</w:t>
            </w:r>
          </w:p>
          <w:p w14:paraId="2C83321D" w14:textId="77777777" w:rsidR="0000555A" w:rsidRPr="00AC5439" w:rsidRDefault="0000555A" w:rsidP="00DA75C6">
            <w:pPr>
              <w:rPr>
                <w:rFonts w:ascii="Times New Roman" w:hAnsi="Times New Roman" w:cs="Times New Roman"/>
              </w:rPr>
            </w:pPr>
          </w:p>
        </w:tc>
      </w:tr>
      <w:tr w:rsidR="0000555A" w:rsidRPr="00AC5439" w14:paraId="65ECBAD4" w14:textId="77777777" w:rsidTr="0000555A">
        <w:tc>
          <w:tcPr>
            <w:tcW w:w="1000" w:type="pct"/>
            <w:tcBorders>
              <w:right w:val="single" w:sz="4" w:space="0" w:color="auto"/>
            </w:tcBorders>
          </w:tcPr>
          <w:p w14:paraId="1703CAF8" w14:textId="77777777" w:rsidR="0000555A" w:rsidRPr="00AC5439" w:rsidRDefault="0000555A" w:rsidP="00DA75C6">
            <w:pPr>
              <w:rPr>
                <w:rFonts w:ascii="Times New Roman" w:hAnsi="Times New Roman" w:cs="Times New Roman"/>
              </w:rPr>
            </w:pPr>
            <w:r w:rsidRPr="00B42728">
              <w:rPr>
                <w:rFonts w:ascii="Times New Roman" w:eastAsia="Times New Roman" w:hAnsi="Times New Roman" w:cs="Times New Roman"/>
                <w:color w:val="000000"/>
                <w:kern w:val="0"/>
                <w14:ligatures w14:val="none"/>
              </w:rPr>
              <w:t>Archaea-Fungi</w:t>
            </w:r>
          </w:p>
        </w:tc>
        <w:tc>
          <w:tcPr>
            <w:tcW w:w="1000" w:type="pct"/>
            <w:tcBorders>
              <w:left w:val="single" w:sz="4" w:space="0" w:color="auto"/>
              <w:right w:val="single" w:sz="4" w:space="0" w:color="auto"/>
            </w:tcBorders>
          </w:tcPr>
          <w:p w14:paraId="078E481D" w14:textId="77777777" w:rsidR="0000555A" w:rsidRPr="00AC5439" w:rsidRDefault="0000555A" w:rsidP="00DA75C6">
            <w:pPr>
              <w:rPr>
                <w:rFonts w:ascii="Times New Roman" w:hAnsi="Times New Roman" w:cs="Times New Roman"/>
              </w:rPr>
            </w:pPr>
            <w:r w:rsidRPr="00B42728">
              <w:rPr>
                <w:rFonts w:ascii="Times New Roman" w:eastAsia="Times New Roman" w:hAnsi="Times New Roman" w:cs="Times New Roman"/>
                <w:color w:val="000000"/>
                <w:kern w:val="0"/>
                <w14:ligatures w14:val="none"/>
              </w:rPr>
              <w:t>10-20 cm-Rhizoplane</w:t>
            </w:r>
          </w:p>
        </w:tc>
        <w:tc>
          <w:tcPr>
            <w:tcW w:w="1000" w:type="pct"/>
            <w:tcBorders>
              <w:left w:val="single" w:sz="4" w:space="0" w:color="auto"/>
            </w:tcBorders>
          </w:tcPr>
          <w:p w14:paraId="787146F7" w14:textId="232D4F4D" w:rsidR="0000555A" w:rsidRPr="00AC5439" w:rsidRDefault="0000555A" w:rsidP="00DA75C6">
            <w:pPr>
              <w:rPr>
                <w:rFonts w:ascii="Times New Roman" w:hAnsi="Times New Roman" w:cs="Times New Roman"/>
              </w:rPr>
            </w:pPr>
            <w:r w:rsidRPr="00B42728">
              <w:rPr>
                <w:rFonts w:ascii="Times New Roman" w:eastAsia="Times New Roman" w:hAnsi="Times New Roman" w:cs="Times New Roman"/>
                <w:color w:val="000000"/>
                <w:kern w:val="0"/>
                <w14:ligatures w14:val="none"/>
              </w:rPr>
              <w:t>-0.66</w:t>
            </w:r>
            <w:r w:rsidR="006D2B6D">
              <w:rPr>
                <w:rFonts w:ascii="Times New Roman" w:eastAsia="Times New Roman" w:hAnsi="Times New Roman" w:cs="Times New Roman"/>
                <w:color w:val="000000"/>
                <w:kern w:val="0"/>
                <w14:ligatures w14:val="none"/>
              </w:rPr>
              <w:t>3</w:t>
            </w:r>
          </w:p>
        </w:tc>
        <w:tc>
          <w:tcPr>
            <w:tcW w:w="1000" w:type="pct"/>
          </w:tcPr>
          <w:p w14:paraId="2CBC680B" w14:textId="1C47FC24" w:rsidR="0000555A" w:rsidRPr="00AC5439" w:rsidRDefault="0000555A" w:rsidP="00DA75C6">
            <w:pPr>
              <w:rPr>
                <w:rFonts w:ascii="Times New Roman" w:hAnsi="Times New Roman" w:cs="Times New Roman"/>
              </w:rPr>
            </w:pPr>
            <w:r w:rsidRPr="00B42728">
              <w:rPr>
                <w:rFonts w:ascii="Times New Roman" w:eastAsia="Times New Roman" w:hAnsi="Times New Roman" w:cs="Times New Roman"/>
                <w:color w:val="000000"/>
                <w:kern w:val="0"/>
                <w14:ligatures w14:val="none"/>
              </w:rPr>
              <w:t>-0.67</w:t>
            </w:r>
            <w:r w:rsidR="006D2B6D">
              <w:rPr>
                <w:rFonts w:ascii="Times New Roman" w:eastAsia="Times New Roman" w:hAnsi="Times New Roman" w:cs="Times New Roman"/>
                <w:color w:val="000000"/>
                <w:kern w:val="0"/>
                <w14:ligatures w14:val="none"/>
              </w:rPr>
              <w:t>3</w:t>
            </w:r>
          </w:p>
        </w:tc>
        <w:tc>
          <w:tcPr>
            <w:tcW w:w="1000" w:type="pct"/>
          </w:tcPr>
          <w:p w14:paraId="52F040A4" w14:textId="77777777" w:rsidR="0000555A" w:rsidRPr="00AC5439" w:rsidRDefault="0000555A" w:rsidP="00DA75C6">
            <w:pPr>
              <w:rPr>
                <w:rFonts w:ascii="Times New Roman" w:hAnsi="Times New Roman" w:cs="Times New Roman"/>
              </w:rPr>
            </w:pPr>
            <w:r w:rsidRPr="00AC5439">
              <w:rPr>
                <w:rFonts w:ascii="Times New Roman" w:hAnsi="Times New Roman" w:cs="Times New Roman"/>
              </w:rPr>
              <w:t>NA</w:t>
            </w:r>
          </w:p>
        </w:tc>
      </w:tr>
      <w:tr w:rsidR="0000555A" w:rsidRPr="00AC5439" w14:paraId="58F60315" w14:textId="77777777" w:rsidTr="0000555A">
        <w:tc>
          <w:tcPr>
            <w:tcW w:w="1000" w:type="pct"/>
            <w:tcBorders>
              <w:right w:val="single" w:sz="4" w:space="0" w:color="auto"/>
            </w:tcBorders>
          </w:tcPr>
          <w:p w14:paraId="45C83C65" w14:textId="77777777" w:rsidR="0000555A" w:rsidRPr="00AC5439" w:rsidRDefault="0000555A" w:rsidP="00DA75C6">
            <w:pPr>
              <w:rPr>
                <w:rFonts w:ascii="Times New Roman" w:hAnsi="Times New Roman" w:cs="Times New Roman"/>
              </w:rPr>
            </w:pPr>
            <w:r w:rsidRPr="00B42728">
              <w:rPr>
                <w:rFonts w:ascii="Times New Roman" w:eastAsia="Times New Roman" w:hAnsi="Times New Roman" w:cs="Times New Roman"/>
                <w:color w:val="000000"/>
                <w:kern w:val="0"/>
                <w14:ligatures w14:val="none"/>
              </w:rPr>
              <w:t>Archaea-Fungi</w:t>
            </w:r>
          </w:p>
        </w:tc>
        <w:tc>
          <w:tcPr>
            <w:tcW w:w="1000" w:type="pct"/>
            <w:tcBorders>
              <w:left w:val="single" w:sz="4" w:space="0" w:color="auto"/>
              <w:right w:val="single" w:sz="4" w:space="0" w:color="auto"/>
            </w:tcBorders>
          </w:tcPr>
          <w:p w14:paraId="2DC1BF51" w14:textId="77777777" w:rsidR="0000555A" w:rsidRPr="00AC5439" w:rsidRDefault="0000555A" w:rsidP="00DA75C6">
            <w:pPr>
              <w:rPr>
                <w:rFonts w:ascii="Times New Roman" w:hAnsi="Times New Roman" w:cs="Times New Roman"/>
              </w:rPr>
            </w:pPr>
            <w:r w:rsidRPr="00B42728">
              <w:rPr>
                <w:rFonts w:ascii="Times New Roman" w:eastAsia="Times New Roman" w:hAnsi="Times New Roman" w:cs="Times New Roman"/>
                <w:color w:val="000000"/>
                <w:kern w:val="0"/>
                <w14:ligatures w14:val="none"/>
              </w:rPr>
              <w:t>Rhizosphere-Rhizoplane</w:t>
            </w:r>
          </w:p>
        </w:tc>
        <w:tc>
          <w:tcPr>
            <w:tcW w:w="1000" w:type="pct"/>
            <w:tcBorders>
              <w:left w:val="single" w:sz="4" w:space="0" w:color="auto"/>
            </w:tcBorders>
          </w:tcPr>
          <w:p w14:paraId="7CD54AFB" w14:textId="10A0A947" w:rsidR="0000555A" w:rsidRPr="00AC5439" w:rsidRDefault="0000555A" w:rsidP="00DA75C6">
            <w:pPr>
              <w:rPr>
                <w:rFonts w:ascii="Times New Roman" w:hAnsi="Times New Roman" w:cs="Times New Roman"/>
              </w:rPr>
            </w:pPr>
            <w:r w:rsidRPr="00B42728">
              <w:rPr>
                <w:rFonts w:ascii="Times New Roman" w:eastAsia="Times New Roman" w:hAnsi="Times New Roman" w:cs="Times New Roman"/>
                <w:color w:val="000000"/>
                <w:kern w:val="0"/>
                <w14:ligatures w14:val="none"/>
              </w:rPr>
              <w:t>0.51</w:t>
            </w:r>
            <w:r w:rsidR="006D2B6D">
              <w:rPr>
                <w:rFonts w:ascii="Times New Roman" w:eastAsia="Times New Roman" w:hAnsi="Times New Roman" w:cs="Times New Roman"/>
                <w:color w:val="000000"/>
                <w:kern w:val="0"/>
                <w14:ligatures w14:val="none"/>
              </w:rPr>
              <w:t>6</w:t>
            </w:r>
          </w:p>
        </w:tc>
        <w:tc>
          <w:tcPr>
            <w:tcW w:w="1000" w:type="pct"/>
          </w:tcPr>
          <w:p w14:paraId="1DAA871B" w14:textId="77777777" w:rsidR="0000555A" w:rsidRPr="00AC5439" w:rsidRDefault="0000555A" w:rsidP="00DA75C6">
            <w:pPr>
              <w:rPr>
                <w:rFonts w:ascii="Times New Roman" w:hAnsi="Times New Roman" w:cs="Times New Roman"/>
              </w:rPr>
            </w:pPr>
            <w:r w:rsidRPr="00AC5439">
              <w:rPr>
                <w:rFonts w:ascii="Times New Roman" w:hAnsi="Times New Roman" w:cs="Times New Roman"/>
              </w:rPr>
              <w:t>NA</w:t>
            </w:r>
          </w:p>
        </w:tc>
        <w:tc>
          <w:tcPr>
            <w:tcW w:w="1000" w:type="pct"/>
          </w:tcPr>
          <w:p w14:paraId="320DDD78" w14:textId="77777777" w:rsidR="0000555A" w:rsidRPr="00AC5439" w:rsidRDefault="0000555A" w:rsidP="00DA75C6">
            <w:pPr>
              <w:rPr>
                <w:rFonts w:ascii="Times New Roman" w:hAnsi="Times New Roman" w:cs="Times New Roman"/>
              </w:rPr>
            </w:pPr>
            <w:r w:rsidRPr="00AC5439">
              <w:rPr>
                <w:rFonts w:ascii="Times New Roman" w:hAnsi="Times New Roman" w:cs="Times New Roman"/>
              </w:rPr>
              <w:t>NA</w:t>
            </w:r>
          </w:p>
        </w:tc>
      </w:tr>
      <w:tr w:rsidR="0000555A" w:rsidRPr="00AC5439" w14:paraId="6F38345B" w14:textId="77777777" w:rsidTr="0000555A">
        <w:tc>
          <w:tcPr>
            <w:tcW w:w="1000" w:type="pct"/>
            <w:tcBorders>
              <w:right w:val="single" w:sz="4" w:space="0" w:color="auto"/>
            </w:tcBorders>
          </w:tcPr>
          <w:p w14:paraId="70E12933" w14:textId="77777777" w:rsidR="0000555A" w:rsidRPr="00AC5439" w:rsidRDefault="0000555A" w:rsidP="00DA75C6">
            <w:pPr>
              <w:rPr>
                <w:rFonts w:ascii="Times New Roman" w:hAnsi="Times New Roman" w:cs="Times New Roman"/>
              </w:rPr>
            </w:pPr>
            <w:r w:rsidRPr="00B42728">
              <w:rPr>
                <w:rFonts w:ascii="Times New Roman" w:eastAsia="Times New Roman" w:hAnsi="Times New Roman" w:cs="Times New Roman"/>
                <w:color w:val="000000"/>
                <w:kern w:val="0"/>
                <w14:ligatures w14:val="none"/>
              </w:rPr>
              <w:t>Bacteria-Bacteria</w:t>
            </w:r>
          </w:p>
        </w:tc>
        <w:tc>
          <w:tcPr>
            <w:tcW w:w="1000" w:type="pct"/>
            <w:tcBorders>
              <w:left w:val="single" w:sz="4" w:space="0" w:color="auto"/>
              <w:right w:val="single" w:sz="4" w:space="0" w:color="auto"/>
            </w:tcBorders>
          </w:tcPr>
          <w:p w14:paraId="08F66AF0" w14:textId="77777777" w:rsidR="0000555A" w:rsidRPr="00AC5439" w:rsidRDefault="0000555A" w:rsidP="00DA75C6">
            <w:pPr>
              <w:rPr>
                <w:rFonts w:ascii="Times New Roman" w:hAnsi="Times New Roman" w:cs="Times New Roman"/>
              </w:rPr>
            </w:pPr>
            <w:r w:rsidRPr="00B42728">
              <w:rPr>
                <w:rFonts w:ascii="Times New Roman" w:eastAsia="Times New Roman" w:hAnsi="Times New Roman" w:cs="Times New Roman"/>
                <w:color w:val="000000"/>
                <w:kern w:val="0"/>
                <w14:ligatures w14:val="none"/>
              </w:rPr>
              <w:t>0-10 cm-10-20 cm</w:t>
            </w:r>
          </w:p>
        </w:tc>
        <w:tc>
          <w:tcPr>
            <w:tcW w:w="1000" w:type="pct"/>
            <w:tcBorders>
              <w:left w:val="single" w:sz="4" w:space="0" w:color="auto"/>
            </w:tcBorders>
          </w:tcPr>
          <w:p w14:paraId="707131C1" w14:textId="7E8AC51B" w:rsidR="0000555A" w:rsidRPr="00AC5439" w:rsidRDefault="0000555A" w:rsidP="00DA75C6">
            <w:pPr>
              <w:rPr>
                <w:rFonts w:ascii="Times New Roman" w:hAnsi="Times New Roman" w:cs="Times New Roman"/>
              </w:rPr>
            </w:pPr>
            <w:r w:rsidRPr="00B42728">
              <w:rPr>
                <w:rFonts w:ascii="Times New Roman" w:eastAsia="Times New Roman" w:hAnsi="Times New Roman" w:cs="Times New Roman"/>
                <w:color w:val="000000"/>
                <w:kern w:val="0"/>
                <w14:ligatures w14:val="none"/>
              </w:rPr>
              <w:t>0.726</w:t>
            </w:r>
          </w:p>
        </w:tc>
        <w:tc>
          <w:tcPr>
            <w:tcW w:w="1000" w:type="pct"/>
          </w:tcPr>
          <w:p w14:paraId="418EBEA3" w14:textId="2CB8A57B" w:rsidR="0000555A" w:rsidRPr="00AC5439" w:rsidRDefault="0000555A" w:rsidP="00DA75C6">
            <w:pPr>
              <w:rPr>
                <w:rFonts w:ascii="Times New Roman" w:hAnsi="Times New Roman" w:cs="Times New Roman"/>
              </w:rPr>
            </w:pPr>
            <w:r w:rsidRPr="00B42728">
              <w:rPr>
                <w:rFonts w:ascii="Times New Roman" w:eastAsia="Times New Roman" w:hAnsi="Times New Roman" w:cs="Times New Roman"/>
                <w:color w:val="000000"/>
                <w:kern w:val="0"/>
                <w14:ligatures w14:val="none"/>
              </w:rPr>
              <w:t>0.717</w:t>
            </w:r>
          </w:p>
        </w:tc>
        <w:tc>
          <w:tcPr>
            <w:tcW w:w="1000" w:type="pct"/>
          </w:tcPr>
          <w:p w14:paraId="1C344111" w14:textId="42B11F26" w:rsidR="0000555A" w:rsidRPr="00AC5439" w:rsidRDefault="0000555A" w:rsidP="00DA75C6">
            <w:pPr>
              <w:rPr>
                <w:rFonts w:ascii="Times New Roman" w:hAnsi="Times New Roman" w:cs="Times New Roman"/>
                <w:color w:val="000000"/>
              </w:rPr>
            </w:pPr>
            <w:r w:rsidRPr="00AC5439">
              <w:rPr>
                <w:rFonts w:ascii="Times New Roman" w:hAnsi="Times New Roman" w:cs="Times New Roman"/>
                <w:color w:val="000000"/>
              </w:rPr>
              <w:t>0.727</w:t>
            </w:r>
          </w:p>
          <w:p w14:paraId="1BB0F874" w14:textId="77777777" w:rsidR="0000555A" w:rsidRPr="00AC5439" w:rsidRDefault="0000555A" w:rsidP="00DA75C6">
            <w:pPr>
              <w:rPr>
                <w:rFonts w:ascii="Times New Roman" w:hAnsi="Times New Roman" w:cs="Times New Roman"/>
              </w:rPr>
            </w:pPr>
          </w:p>
        </w:tc>
      </w:tr>
      <w:tr w:rsidR="0000555A" w:rsidRPr="00AC5439" w14:paraId="50227872" w14:textId="77777777" w:rsidTr="0000555A">
        <w:tc>
          <w:tcPr>
            <w:tcW w:w="1000" w:type="pct"/>
            <w:tcBorders>
              <w:right w:val="single" w:sz="4" w:space="0" w:color="auto"/>
            </w:tcBorders>
          </w:tcPr>
          <w:p w14:paraId="5A3D8C6E" w14:textId="77777777" w:rsidR="0000555A" w:rsidRPr="00AC5439" w:rsidRDefault="0000555A" w:rsidP="00DA75C6">
            <w:pPr>
              <w:rPr>
                <w:rFonts w:ascii="Times New Roman" w:hAnsi="Times New Roman" w:cs="Times New Roman"/>
              </w:rPr>
            </w:pPr>
            <w:r w:rsidRPr="00B42728">
              <w:rPr>
                <w:rFonts w:ascii="Times New Roman" w:eastAsia="Times New Roman" w:hAnsi="Times New Roman" w:cs="Times New Roman"/>
                <w:color w:val="000000"/>
                <w:kern w:val="0"/>
                <w14:ligatures w14:val="none"/>
              </w:rPr>
              <w:t>Bacteria-Bacteria</w:t>
            </w:r>
          </w:p>
        </w:tc>
        <w:tc>
          <w:tcPr>
            <w:tcW w:w="1000" w:type="pct"/>
            <w:tcBorders>
              <w:left w:val="single" w:sz="4" w:space="0" w:color="auto"/>
              <w:right w:val="single" w:sz="4" w:space="0" w:color="auto"/>
            </w:tcBorders>
          </w:tcPr>
          <w:p w14:paraId="06413E18" w14:textId="77777777" w:rsidR="0000555A" w:rsidRPr="00AC5439" w:rsidRDefault="0000555A" w:rsidP="00DA75C6">
            <w:pPr>
              <w:rPr>
                <w:rFonts w:ascii="Times New Roman" w:hAnsi="Times New Roman" w:cs="Times New Roman"/>
              </w:rPr>
            </w:pPr>
            <w:r w:rsidRPr="00B42728">
              <w:rPr>
                <w:rFonts w:ascii="Times New Roman" w:eastAsia="Times New Roman" w:hAnsi="Times New Roman" w:cs="Times New Roman"/>
                <w:color w:val="000000"/>
                <w:kern w:val="0"/>
                <w14:ligatures w14:val="none"/>
              </w:rPr>
              <w:t>0-10 cm-Rhizosphere</w:t>
            </w:r>
          </w:p>
        </w:tc>
        <w:tc>
          <w:tcPr>
            <w:tcW w:w="1000" w:type="pct"/>
            <w:tcBorders>
              <w:left w:val="single" w:sz="4" w:space="0" w:color="auto"/>
            </w:tcBorders>
          </w:tcPr>
          <w:p w14:paraId="0FF7C1F0" w14:textId="2004C8E0" w:rsidR="0000555A" w:rsidRPr="00AC5439" w:rsidRDefault="0000555A" w:rsidP="00DA75C6">
            <w:pPr>
              <w:rPr>
                <w:rFonts w:ascii="Times New Roman" w:hAnsi="Times New Roman" w:cs="Times New Roman"/>
              </w:rPr>
            </w:pPr>
            <w:r w:rsidRPr="00B42728">
              <w:rPr>
                <w:rFonts w:ascii="Times New Roman" w:eastAsia="Times New Roman" w:hAnsi="Times New Roman" w:cs="Times New Roman"/>
                <w:color w:val="000000"/>
                <w:kern w:val="0"/>
                <w14:ligatures w14:val="none"/>
              </w:rPr>
              <w:t>-0.51</w:t>
            </w:r>
            <w:r w:rsidR="006D2B6D">
              <w:rPr>
                <w:rFonts w:ascii="Times New Roman" w:eastAsia="Times New Roman" w:hAnsi="Times New Roman" w:cs="Times New Roman"/>
                <w:color w:val="000000"/>
                <w:kern w:val="0"/>
                <w14:ligatures w14:val="none"/>
              </w:rPr>
              <w:t>3</w:t>
            </w:r>
          </w:p>
        </w:tc>
        <w:tc>
          <w:tcPr>
            <w:tcW w:w="1000" w:type="pct"/>
          </w:tcPr>
          <w:p w14:paraId="2ED7D5E7" w14:textId="729B0B92" w:rsidR="0000555A" w:rsidRPr="00AC5439" w:rsidRDefault="0000555A" w:rsidP="00DA75C6">
            <w:pPr>
              <w:rPr>
                <w:rFonts w:ascii="Times New Roman" w:hAnsi="Times New Roman" w:cs="Times New Roman"/>
              </w:rPr>
            </w:pPr>
            <w:r w:rsidRPr="00B42728">
              <w:rPr>
                <w:rFonts w:ascii="Times New Roman" w:eastAsia="Times New Roman" w:hAnsi="Times New Roman" w:cs="Times New Roman"/>
                <w:color w:val="000000"/>
                <w:kern w:val="0"/>
                <w14:ligatures w14:val="none"/>
              </w:rPr>
              <w:t>-0.609</w:t>
            </w:r>
          </w:p>
        </w:tc>
        <w:tc>
          <w:tcPr>
            <w:tcW w:w="1000" w:type="pct"/>
          </w:tcPr>
          <w:p w14:paraId="2935BDDC" w14:textId="4117C3D8" w:rsidR="0000555A" w:rsidRPr="00AC5439" w:rsidRDefault="0000555A" w:rsidP="00DA75C6">
            <w:pPr>
              <w:rPr>
                <w:rFonts w:ascii="Times New Roman" w:hAnsi="Times New Roman" w:cs="Times New Roman"/>
                <w:color w:val="000000"/>
              </w:rPr>
            </w:pPr>
            <w:r w:rsidRPr="00AC5439">
              <w:rPr>
                <w:rFonts w:ascii="Times New Roman" w:hAnsi="Times New Roman" w:cs="Times New Roman"/>
                <w:color w:val="000000"/>
              </w:rPr>
              <w:t>0.372</w:t>
            </w:r>
          </w:p>
          <w:p w14:paraId="0DC16A94" w14:textId="77777777" w:rsidR="0000555A" w:rsidRPr="00AC5439" w:rsidRDefault="0000555A" w:rsidP="00DA75C6">
            <w:pPr>
              <w:rPr>
                <w:rFonts w:ascii="Times New Roman" w:hAnsi="Times New Roman" w:cs="Times New Roman"/>
              </w:rPr>
            </w:pPr>
          </w:p>
        </w:tc>
      </w:tr>
      <w:tr w:rsidR="0000555A" w:rsidRPr="00AC5439" w14:paraId="10B69CBC" w14:textId="77777777" w:rsidTr="0000555A">
        <w:tc>
          <w:tcPr>
            <w:tcW w:w="1000" w:type="pct"/>
            <w:tcBorders>
              <w:right w:val="single" w:sz="4" w:space="0" w:color="auto"/>
            </w:tcBorders>
          </w:tcPr>
          <w:p w14:paraId="55738E98" w14:textId="77777777" w:rsidR="0000555A" w:rsidRPr="00AC5439" w:rsidRDefault="0000555A" w:rsidP="00DA75C6">
            <w:pPr>
              <w:rPr>
                <w:rFonts w:ascii="Times New Roman" w:hAnsi="Times New Roman" w:cs="Times New Roman"/>
              </w:rPr>
            </w:pPr>
            <w:r w:rsidRPr="00B42728">
              <w:rPr>
                <w:rFonts w:ascii="Times New Roman" w:eastAsia="Times New Roman" w:hAnsi="Times New Roman" w:cs="Times New Roman"/>
                <w:color w:val="000000"/>
                <w:kern w:val="0"/>
                <w14:ligatures w14:val="none"/>
              </w:rPr>
              <w:t>Bacteria-Bacteria</w:t>
            </w:r>
          </w:p>
        </w:tc>
        <w:tc>
          <w:tcPr>
            <w:tcW w:w="1000" w:type="pct"/>
            <w:tcBorders>
              <w:left w:val="single" w:sz="4" w:space="0" w:color="auto"/>
              <w:right w:val="single" w:sz="4" w:space="0" w:color="auto"/>
            </w:tcBorders>
          </w:tcPr>
          <w:p w14:paraId="4D324D9C" w14:textId="77777777" w:rsidR="0000555A" w:rsidRPr="00AC5439" w:rsidRDefault="0000555A" w:rsidP="00DA75C6">
            <w:pPr>
              <w:rPr>
                <w:rFonts w:ascii="Times New Roman" w:hAnsi="Times New Roman" w:cs="Times New Roman"/>
              </w:rPr>
            </w:pPr>
            <w:r w:rsidRPr="00B42728">
              <w:rPr>
                <w:rFonts w:ascii="Times New Roman" w:eastAsia="Times New Roman" w:hAnsi="Times New Roman" w:cs="Times New Roman"/>
                <w:color w:val="000000"/>
                <w:kern w:val="0"/>
                <w14:ligatures w14:val="none"/>
              </w:rPr>
              <w:t>0-10 cm-Rhizoplane</w:t>
            </w:r>
          </w:p>
        </w:tc>
        <w:tc>
          <w:tcPr>
            <w:tcW w:w="1000" w:type="pct"/>
            <w:tcBorders>
              <w:left w:val="single" w:sz="4" w:space="0" w:color="auto"/>
            </w:tcBorders>
          </w:tcPr>
          <w:p w14:paraId="1DD84532" w14:textId="47C10D36" w:rsidR="0000555A" w:rsidRPr="00AC5439" w:rsidRDefault="0000555A" w:rsidP="00DA75C6">
            <w:pPr>
              <w:rPr>
                <w:rFonts w:ascii="Times New Roman" w:hAnsi="Times New Roman" w:cs="Times New Roman"/>
              </w:rPr>
            </w:pPr>
            <w:r w:rsidRPr="00B42728">
              <w:rPr>
                <w:rFonts w:ascii="Times New Roman" w:eastAsia="Times New Roman" w:hAnsi="Times New Roman" w:cs="Times New Roman"/>
                <w:color w:val="000000"/>
                <w:kern w:val="0"/>
                <w14:ligatures w14:val="none"/>
              </w:rPr>
              <w:t>-0.170</w:t>
            </w:r>
          </w:p>
        </w:tc>
        <w:tc>
          <w:tcPr>
            <w:tcW w:w="1000" w:type="pct"/>
          </w:tcPr>
          <w:p w14:paraId="0CE35BBF" w14:textId="54249EFE" w:rsidR="0000555A" w:rsidRPr="00AC5439" w:rsidRDefault="0000555A" w:rsidP="00DA75C6">
            <w:pPr>
              <w:rPr>
                <w:rFonts w:ascii="Times New Roman" w:hAnsi="Times New Roman" w:cs="Times New Roman"/>
              </w:rPr>
            </w:pPr>
            <w:r w:rsidRPr="00B42728">
              <w:rPr>
                <w:rFonts w:ascii="Times New Roman" w:eastAsia="Times New Roman" w:hAnsi="Times New Roman" w:cs="Times New Roman"/>
                <w:color w:val="000000"/>
                <w:kern w:val="0"/>
                <w14:ligatures w14:val="none"/>
              </w:rPr>
              <w:t>-0.35</w:t>
            </w:r>
            <w:r w:rsidR="006D2B6D">
              <w:rPr>
                <w:rFonts w:ascii="Times New Roman" w:eastAsia="Times New Roman" w:hAnsi="Times New Roman" w:cs="Times New Roman"/>
                <w:color w:val="000000"/>
                <w:kern w:val="0"/>
                <w14:ligatures w14:val="none"/>
              </w:rPr>
              <w:t>5</w:t>
            </w:r>
          </w:p>
        </w:tc>
        <w:tc>
          <w:tcPr>
            <w:tcW w:w="1000" w:type="pct"/>
          </w:tcPr>
          <w:p w14:paraId="094353EE" w14:textId="1BF44FF7" w:rsidR="0000555A" w:rsidRPr="00AC5439" w:rsidRDefault="0000555A" w:rsidP="00DA75C6">
            <w:pPr>
              <w:rPr>
                <w:rFonts w:ascii="Times New Roman" w:hAnsi="Times New Roman" w:cs="Times New Roman"/>
                <w:color w:val="000000"/>
              </w:rPr>
            </w:pPr>
            <w:r w:rsidRPr="00AC5439">
              <w:rPr>
                <w:rFonts w:ascii="Times New Roman" w:hAnsi="Times New Roman" w:cs="Times New Roman"/>
                <w:color w:val="000000"/>
              </w:rPr>
              <w:t>-0.23</w:t>
            </w:r>
            <w:r w:rsidR="006D2B6D">
              <w:rPr>
                <w:rFonts w:ascii="Times New Roman" w:hAnsi="Times New Roman" w:cs="Times New Roman"/>
                <w:color w:val="000000"/>
              </w:rPr>
              <w:t>4</w:t>
            </w:r>
          </w:p>
          <w:p w14:paraId="76F78502" w14:textId="77777777" w:rsidR="0000555A" w:rsidRPr="00AC5439" w:rsidRDefault="0000555A" w:rsidP="00DA75C6">
            <w:pPr>
              <w:rPr>
                <w:rFonts w:ascii="Times New Roman" w:hAnsi="Times New Roman" w:cs="Times New Roman"/>
              </w:rPr>
            </w:pPr>
          </w:p>
        </w:tc>
      </w:tr>
      <w:tr w:rsidR="0000555A" w:rsidRPr="00AC5439" w14:paraId="72C18550" w14:textId="77777777" w:rsidTr="0000555A">
        <w:tc>
          <w:tcPr>
            <w:tcW w:w="1000" w:type="pct"/>
            <w:tcBorders>
              <w:right w:val="single" w:sz="4" w:space="0" w:color="auto"/>
            </w:tcBorders>
          </w:tcPr>
          <w:p w14:paraId="48A78747" w14:textId="77777777" w:rsidR="0000555A" w:rsidRPr="00AC5439" w:rsidRDefault="0000555A" w:rsidP="00DA75C6">
            <w:pPr>
              <w:rPr>
                <w:rFonts w:ascii="Times New Roman" w:hAnsi="Times New Roman" w:cs="Times New Roman"/>
              </w:rPr>
            </w:pPr>
            <w:r w:rsidRPr="00B42728">
              <w:rPr>
                <w:rFonts w:ascii="Times New Roman" w:eastAsia="Times New Roman" w:hAnsi="Times New Roman" w:cs="Times New Roman"/>
                <w:color w:val="000000"/>
                <w:kern w:val="0"/>
                <w14:ligatures w14:val="none"/>
              </w:rPr>
              <w:t>Bacteria-Bacteria</w:t>
            </w:r>
          </w:p>
        </w:tc>
        <w:tc>
          <w:tcPr>
            <w:tcW w:w="1000" w:type="pct"/>
            <w:tcBorders>
              <w:left w:val="single" w:sz="4" w:space="0" w:color="auto"/>
              <w:right w:val="single" w:sz="4" w:space="0" w:color="auto"/>
            </w:tcBorders>
          </w:tcPr>
          <w:p w14:paraId="5DFD845C" w14:textId="77777777" w:rsidR="0000555A" w:rsidRPr="00AC5439" w:rsidRDefault="0000555A" w:rsidP="00DA75C6">
            <w:pPr>
              <w:rPr>
                <w:rFonts w:ascii="Times New Roman" w:hAnsi="Times New Roman" w:cs="Times New Roman"/>
              </w:rPr>
            </w:pPr>
            <w:r w:rsidRPr="00B42728">
              <w:rPr>
                <w:rFonts w:ascii="Times New Roman" w:eastAsia="Times New Roman" w:hAnsi="Times New Roman" w:cs="Times New Roman"/>
                <w:color w:val="000000"/>
                <w:kern w:val="0"/>
                <w14:ligatures w14:val="none"/>
              </w:rPr>
              <w:t>10-20 cm-Rhizosphere</w:t>
            </w:r>
          </w:p>
        </w:tc>
        <w:tc>
          <w:tcPr>
            <w:tcW w:w="1000" w:type="pct"/>
            <w:tcBorders>
              <w:left w:val="single" w:sz="4" w:space="0" w:color="auto"/>
            </w:tcBorders>
          </w:tcPr>
          <w:p w14:paraId="61CBA7E5" w14:textId="06AC7A78" w:rsidR="0000555A" w:rsidRPr="00AC5439" w:rsidRDefault="0000555A" w:rsidP="00DA75C6">
            <w:pPr>
              <w:rPr>
                <w:rFonts w:ascii="Times New Roman" w:hAnsi="Times New Roman" w:cs="Times New Roman"/>
              </w:rPr>
            </w:pPr>
            <w:r w:rsidRPr="00B42728">
              <w:rPr>
                <w:rFonts w:ascii="Times New Roman" w:eastAsia="Times New Roman" w:hAnsi="Times New Roman" w:cs="Times New Roman"/>
                <w:color w:val="000000"/>
                <w:kern w:val="0"/>
                <w14:ligatures w14:val="none"/>
              </w:rPr>
              <w:t>-0.45</w:t>
            </w:r>
            <w:r w:rsidR="006D2B6D">
              <w:rPr>
                <w:rFonts w:ascii="Times New Roman" w:eastAsia="Times New Roman" w:hAnsi="Times New Roman" w:cs="Times New Roman"/>
                <w:color w:val="000000"/>
                <w:kern w:val="0"/>
                <w14:ligatures w14:val="none"/>
              </w:rPr>
              <w:t>3</w:t>
            </w:r>
          </w:p>
        </w:tc>
        <w:tc>
          <w:tcPr>
            <w:tcW w:w="1000" w:type="pct"/>
          </w:tcPr>
          <w:p w14:paraId="5CF4DA4D" w14:textId="21E308DD" w:rsidR="0000555A" w:rsidRPr="00AC5439" w:rsidRDefault="0000555A" w:rsidP="00DA75C6">
            <w:pPr>
              <w:rPr>
                <w:rFonts w:ascii="Times New Roman" w:hAnsi="Times New Roman" w:cs="Times New Roman"/>
              </w:rPr>
            </w:pPr>
            <w:r w:rsidRPr="00B42728">
              <w:rPr>
                <w:rFonts w:ascii="Times New Roman" w:eastAsia="Times New Roman" w:hAnsi="Times New Roman" w:cs="Times New Roman"/>
                <w:color w:val="000000"/>
                <w:kern w:val="0"/>
                <w14:ligatures w14:val="none"/>
              </w:rPr>
              <w:t>-0.63</w:t>
            </w:r>
            <w:r w:rsidR="006D2B6D">
              <w:rPr>
                <w:rFonts w:ascii="Times New Roman" w:eastAsia="Times New Roman" w:hAnsi="Times New Roman" w:cs="Times New Roman"/>
                <w:color w:val="000000"/>
                <w:kern w:val="0"/>
                <w14:ligatures w14:val="none"/>
              </w:rPr>
              <w:t>7</w:t>
            </w:r>
          </w:p>
        </w:tc>
        <w:tc>
          <w:tcPr>
            <w:tcW w:w="1000" w:type="pct"/>
          </w:tcPr>
          <w:p w14:paraId="38679B35" w14:textId="1DD7D3C3" w:rsidR="0000555A" w:rsidRPr="00AC5439" w:rsidRDefault="0000555A" w:rsidP="00DA75C6">
            <w:pPr>
              <w:rPr>
                <w:rFonts w:ascii="Times New Roman" w:hAnsi="Times New Roman" w:cs="Times New Roman"/>
                <w:color w:val="000000"/>
              </w:rPr>
            </w:pPr>
            <w:r w:rsidRPr="00AC5439">
              <w:rPr>
                <w:rFonts w:ascii="Times New Roman" w:hAnsi="Times New Roman" w:cs="Times New Roman"/>
                <w:color w:val="000000"/>
              </w:rPr>
              <w:t>0.403</w:t>
            </w:r>
          </w:p>
          <w:p w14:paraId="79BA14EB" w14:textId="77777777" w:rsidR="0000555A" w:rsidRPr="00AC5439" w:rsidRDefault="0000555A" w:rsidP="00DA75C6">
            <w:pPr>
              <w:rPr>
                <w:rFonts w:ascii="Times New Roman" w:hAnsi="Times New Roman" w:cs="Times New Roman"/>
              </w:rPr>
            </w:pPr>
          </w:p>
        </w:tc>
      </w:tr>
      <w:tr w:rsidR="0000555A" w:rsidRPr="00AC5439" w14:paraId="2EE84045" w14:textId="77777777" w:rsidTr="0000555A">
        <w:tc>
          <w:tcPr>
            <w:tcW w:w="1000" w:type="pct"/>
            <w:tcBorders>
              <w:right w:val="single" w:sz="4" w:space="0" w:color="auto"/>
            </w:tcBorders>
          </w:tcPr>
          <w:p w14:paraId="05243757" w14:textId="77777777" w:rsidR="0000555A" w:rsidRPr="00AC5439" w:rsidRDefault="0000555A" w:rsidP="00DA75C6">
            <w:pPr>
              <w:rPr>
                <w:rFonts w:ascii="Times New Roman" w:hAnsi="Times New Roman" w:cs="Times New Roman"/>
              </w:rPr>
            </w:pPr>
            <w:r w:rsidRPr="00B42728">
              <w:rPr>
                <w:rFonts w:ascii="Times New Roman" w:eastAsia="Times New Roman" w:hAnsi="Times New Roman" w:cs="Times New Roman"/>
                <w:color w:val="000000"/>
                <w:kern w:val="0"/>
                <w14:ligatures w14:val="none"/>
              </w:rPr>
              <w:t>Bacteria-Bacteria</w:t>
            </w:r>
          </w:p>
        </w:tc>
        <w:tc>
          <w:tcPr>
            <w:tcW w:w="1000" w:type="pct"/>
            <w:tcBorders>
              <w:left w:val="single" w:sz="4" w:space="0" w:color="auto"/>
              <w:right w:val="single" w:sz="4" w:space="0" w:color="auto"/>
            </w:tcBorders>
          </w:tcPr>
          <w:p w14:paraId="596BC006" w14:textId="77777777" w:rsidR="0000555A" w:rsidRPr="00AC5439" w:rsidRDefault="0000555A" w:rsidP="00DA75C6">
            <w:pPr>
              <w:rPr>
                <w:rFonts w:ascii="Times New Roman" w:hAnsi="Times New Roman" w:cs="Times New Roman"/>
              </w:rPr>
            </w:pPr>
            <w:r w:rsidRPr="00B42728">
              <w:rPr>
                <w:rFonts w:ascii="Times New Roman" w:eastAsia="Times New Roman" w:hAnsi="Times New Roman" w:cs="Times New Roman"/>
                <w:color w:val="000000"/>
                <w:kern w:val="0"/>
                <w14:ligatures w14:val="none"/>
              </w:rPr>
              <w:t>10-20 cm-Rhizoplane</w:t>
            </w:r>
          </w:p>
        </w:tc>
        <w:tc>
          <w:tcPr>
            <w:tcW w:w="1000" w:type="pct"/>
            <w:tcBorders>
              <w:left w:val="single" w:sz="4" w:space="0" w:color="auto"/>
            </w:tcBorders>
          </w:tcPr>
          <w:p w14:paraId="15B28198" w14:textId="7BE3B2A2" w:rsidR="0000555A" w:rsidRPr="00AC5439" w:rsidRDefault="0000555A" w:rsidP="00DA75C6">
            <w:pPr>
              <w:rPr>
                <w:rFonts w:ascii="Times New Roman" w:hAnsi="Times New Roman" w:cs="Times New Roman"/>
              </w:rPr>
            </w:pPr>
            <w:r w:rsidRPr="00B42728">
              <w:rPr>
                <w:rFonts w:ascii="Times New Roman" w:eastAsia="Times New Roman" w:hAnsi="Times New Roman" w:cs="Times New Roman"/>
                <w:color w:val="000000"/>
                <w:kern w:val="0"/>
                <w14:ligatures w14:val="none"/>
              </w:rPr>
              <w:t>-0.438</w:t>
            </w:r>
          </w:p>
        </w:tc>
        <w:tc>
          <w:tcPr>
            <w:tcW w:w="1000" w:type="pct"/>
          </w:tcPr>
          <w:p w14:paraId="7C226EC5" w14:textId="6948E60A" w:rsidR="0000555A" w:rsidRPr="00AC5439" w:rsidRDefault="0000555A" w:rsidP="00DA75C6">
            <w:pPr>
              <w:rPr>
                <w:rFonts w:ascii="Times New Roman" w:hAnsi="Times New Roman" w:cs="Times New Roman"/>
              </w:rPr>
            </w:pPr>
            <w:r w:rsidRPr="00B42728">
              <w:rPr>
                <w:rFonts w:ascii="Times New Roman" w:eastAsia="Times New Roman" w:hAnsi="Times New Roman" w:cs="Times New Roman"/>
                <w:color w:val="000000"/>
                <w:kern w:val="0"/>
                <w14:ligatures w14:val="none"/>
              </w:rPr>
              <w:t>-0.37</w:t>
            </w:r>
            <w:r w:rsidR="006D2B6D">
              <w:rPr>
                <w:rFonts w:ascii="Times New Roman" w:eastAsia="Times New Roman" w:hAnsi="Times New Roman" w:cs="Times New Roman"/>
                <w:color w:val="000000"/>
                <w:kern w:val="0"/>
                <w14:ligatures w14:val="none"/>
              </w:rPr>
              <w:t>6</w:t>
            </w:r>
          </w:p>
        </w:tc>
        <w:tc>
          <w:tcPr>
            <w:tcW w:w="1000" w:type="pct"/>
          </w:tcPr>
          <w:p w14:paraId="50007181" w14:textId="2CADEAC5" w:rsidR="0000555A" w:rsidRPr="00AC5439" w:rsidRDefault="0000555A" w:rsidP="00DA75C6">
            <w:pPr>
              <w:rPr>
                <w:rFonts w:ascii="Times New Roman" w:hAnsi="Times New Roman" w:cs="Times New Roman"/>
                <w:color w:val="000000"/>
              </w:rPr>
            </w:pPr>
            <w:r w:rsidRPr="00AC5439">
              <w:rPr>
                <w:rFonts w:ascii="Times New Roman" w:hAnsi="Times New Roman" w:cs="Times New Roman"/>
                <w:color w:val="000000"/>
              </w:rPr>
              <w:t>-0.21</w:t>
            </w:r>
            <w:r w:rsidR="006D2B6D">
              <w:rPr>
                <w:rFonts w:ascii="Times New Roman" w:hAnsi="Times New Roman" w:cs="Times New Roman"/>
                <w:color w:val="000000"/>
              </w:rPr>
              <w:t>3</w:t>
            </w:r>
          </w:p>
          <w:p w14:paraId="3C0F381B" w14:textId="77777777" w:rsidR="0000555A" w:rsidRPr="00AC5439" w:rsidRDefault="0000555A" w:rsidP="00DA75C6">
            <w:pPr>
              <w:rPr>
                <w:rFonts w:ascii="Times New Roman" w:hAnsi="Times New Roman" w:cs="Times New Roman"/>
              </w:rPr>
            </w:pPr>
          </w:p>
        </w:tc>
      </w:tr>
      <w:tr w:rsidR="0000555A" w:rsidRPr="00AC5439" w14:paraId="03F29CC2" w14:textId="77777777" w:rsidTr="0000555A">
        <w:tc>
          <w:tcPr>
            <w:tcW w:w="1000" w:type="pct"/>
            <w:tcBorders>
              <w:right w:val="single" w:sz="4" w:space="0" w:color="auto"/>
            </w:tcBorders>
          </w:tcPr>
          <w:p w14:paraId="1EF67674" w14:textId="77777777" w:rsidR="0000555A" w:rsidRPr="00AC5439" w:rsidRDefault="0000555A" w:rsidP="00DA75C6">
            <w:pPr>
              <w:rPr>
                <w:rFonts w:ascii="Times New Roman" w:hAnsi="Times New Roman" w:cs="Times New Roman"/>
              </w:rPr>
            </w:pPr>
            <w:r w:rsidRPr="00B42728">
              <w:rPr>
                <w:rFonts w:ascii="Times New Roman" w:eastAsia="Times New Roman" w:hAnsi="Times New Roman" w:cs="Times New Roman"/>
                <w:color w:val="000000"/>
                <w:kern w:val="0"/>
                <w14:ligatures w14:val="none"/>
              </w:rPr>
              <w:lastRenderedPageBreak/>
              <w:t>Bacteria-Bacteria</w:t>
            </w:r>
          </w:p>
        </w:tc>
        <w:tc>
          <w:tcPr>
            <w:tcW w:w="1000" w:type="pct"/>
            <w:tcBorders>
              <w:left w:val="single" w:sz="4" w:space="0" w:color="auto"/>
              <w:right w:val="single" w:sz="4" w:space="0" w:color="auto"/>
            </w:tcBorders>
          </w:tcPr>
          <w:p w14:paraId="702AFC61" w14:textId="77777777" w:rsidR="0000555A" w:rsidRPr="00AC5439" w:rsidRDefault="0000555A" w:rsidP="00DA75C6">
            <w:pPr>
              <w:rPr>
                <w:rFonts w:ascii="Times New Roman" w:hAnsi="Times New Roman" w:cs="Times New Roman"/>
              </w:rPr>
            </w:pPr>
            <w:r w:rsidRPr="00B42728">
              <w:rPr>
                <w:rFonts w:ascii="Times New Roman" w:eastAsia="Times New Roman" w:hAnsi="Times New Roman" w:cs="Times New Roman"/>
                <w:color w:val="000000"/>
                <w:kern w:val="0"/>
                <w14:ligatures w14:val="none"/>
              </w:rPr>
              <w:t>Rhizosphere-Rhizoplane</w:t>
            </w:r>
          </w:p>
        </w:tc>
        <w:tc>
          <w:tcPr>
            <w:tcW w:w="1000" w:type="pct"/>
            <w:tcBorders>
              <w:left w:val="single" w:sz="4" w:space="0" w:color="auto"/>
            </w:tcBorders>
          </w:tcPr>
          <w:p w14:paraId="3C2116F1" w14:textId="00C5ECE7" w:rsidR="0000555A" w:rsidRPr="00AC5439" w:rsidRDefault="0000555A" w:rsidP="00DA75C6">
            <w:pPr>
              <w:rPr>
                <w:rFonts w:ascii="Times New Roman" w:hAnsi="Times New Roman" w:cs="Times New Roman"/>
              </w:rPr>
            </w:pPr>
            <w:r w:rsidRPr="00B42728">
              <w:rPr>
                <w:rFonts w:ascii="Times New Roman" w:eastAsia="Times New Roman" w:hAnsi="Times New Roman" w:cs="Times New Roman"/>
                <w:color w:val="000000"/>
                <w:kern w:val="0"/>
                <w14:ligatures w14:val="none"/>
              </w:rPr>
              <w:t>0.43</w:t>
            </w:r>
            <w:r w:rsidR="00422AEF">
              <w:rPr>
                <w:rFonts w:ascii="Times New Roman" w:eastAsia="Times New Roman" w:hAnsi="Times New Roman" w:cs="Times New Roman"/>
                <w:color w:val="000000"/>
                <w:kern w:val="0"/>
                <w14:ligatures w14:val="none"/>
              </w:rPr>
              <w:t>1</w:t>
            </w:r>
          </w:p>
        </w:tc>
        <w:tc>
          <w:tcPr>
            <w:tcW w:w="1000" w:type="pct"/>
          </w:tcPr>
          <w:p w14:paraId="5C79DF36" w14:textId="3277CFFC" w:rsidR="0000555A" w:rsidRPr="00AC5439" w:rsidRDefault="0000555A" w:rsidP="00DA75C6">
            <w:pPr>
              <w:rPr>
                <w:rFonts w:ascii="Times New Roman" w:hAnsi="Times New Roman" w:cs="Times New Roman"/>
              </w:rPr>
            </w:pPr>
            <w:r w:rsidRPr="00B42728">
              <w:rPr>
                <w:rFonts w:ascii="Times New Roman" w:eastAsia="Times New Roman" w:hAnsi="Times New Roman" w:cs="Times New Roman"/>
                <w:color w:val="000000"/>
                <w:kern w:val="0"/>
                <w14:ligatures w14:val="none"/>
              </w:rPr>
              <w:t>0.389</w:t>
            </w:r>
          </w:p>
        </w:tc>
        <w:tc>
          <w:tcPr>
            <w:tcW w:w="1000" w:type="pct"/>
          </w:tcPr>
          <w:p w14:paraId="4A74F548" w14:textId="77777777" w:rsidR="0000555A" w:rsidRPr="00AC5439" w:rsidRDefault="0000555A" w:rsidP="00DA75C6">
            <w:pPr>
              <w:rPr>
                <w:rFonts w:ascii="Times New Roman" w:hAnsi="Times New Roman" w:cs="Times New Roman"/>
              </w:rPr>
            </w:pPr>
            <w:r w:rsidRPr="00AC5439">
              <w:rPr>
                <w:rFonts w:ascii="Times New Roman" w:hAnsi="Times New Roman" w:cs="Times New Roman"/>
              </w:rPr>
              <w:t>NA</w:t>
            </w:r>
          </w:p>
        </w:tc>
      </w:tr>
      <w:tr w:rsidR="0000555A" w:rsidRPr="00AC5439" w14:paraId="26F8923B" w14:textId="77777777" w:rsidTr="0000555A">
        <w:tc>
          <w:tcPr>
            <w:tcW w:w="1000" w:type="pct"/>
            <w:tcBorders>
              <w:right w:val="single" w:sz="4" w:space="0" w:color="auto"/>
            </w:tcBorders>
          </w:tcPr>
          <w:p w14:paraId="0D746A8A" w14:textId="77777777" w:rsidR="0000555A" w:rsidRPr="00AC5439" w:rsidRDefault="0000555A" w:rsidP="00DA75C6">
            <w:pPr>
              <w:rPr>
                <w:rFonts w:ascii="Times New Roman" w:hAnsi="Times New Roman" w:cs="Times New Roman"/>
              </w:rPr>
            </w:pPr>
            <w:r w:rsidRPr="00B42728">
              <w:rPr>
                <w:rFonts w:ascii="Times New Roman" w:eastAsia="Times New Roman" w:hAnsi="Times New Roman" w:cs="Times New Roman"/>
                <w:color w:val="000000"/>
                <w:kern w:val="0"/>
                <w14:ligatures w14:val="none"/>
              </w:rPr>
              <w:t>Bacteria-Fungi</w:t>
            </w:r>
          </w:p>
        </w:tc>
        <w:tc>
          <w:tcPr>
            <w:tcW w:w="1000" w:type="pct"/>
            <w:tcBorders>
              <w:left w:val="single" w:sz="4" w:space="0" w:color="auto"/>
              <w:right w:val="single" w:sz="4" w:space="0" w:color="auto"/>
            </w:tcBorders>
          </w:tcPr>
          <w:p w14:paraId="4627DC1E" w14:textId="77777777" w:rsidR="0000555A" w:rsidRPr="00AC5439" w:rsidRDefault="0000555A" w:rsidP="00DA75C6">
            <w:pPr>
              <w:rPr>
                <w:rFonts w:ascii="Times New Roman" w:hAnsi="Times New Roman" w:cs="Times New Roman"/>
              </w:rPr>
            </w:pPr>
            <w:r w:rsidRPr="00B42728">
              <w:rPr>
                <w:rFonts w:ascii="Times New Roman" w:eastAsia="Times New Roman" w:hAnsi="Times New Roman" w:cs="Times New Roman"/>
                <w:color w:val="000000"/>
                <w:kern w:val="0"/>
                <w14:ligatures w14:val="none"/>
              </w:rPr>
              <w:t>0-10 cm-10-20 cm</w:t>
            </w:r>
          </w:p>
        </w:tc>
        <w:tc>
          <w:tcPr>
            <w:tcW w:w="1000" w:type="pct"/>
            <w:tcBorders>
              <w:left w:val="single" w:sz="4" w:space="0" w:color="auto"/>
            </w:tcBorders>
          </w:tcPr>
          <w:p w14:paraId="02343648" w14:textId="6AA9B002" w:rsidR="0000555A" w:rsidRPr="00AC5439" w:rsidRDefault="0000555A" w:rsidP="00DA75C6">
            <w:pPr>
              <w:rPr>
                <w:rFonts w:ascii="Times New Roman" w:hAnsi="Times New Roman" w:cs="Times New Roman"/>
              </w:rPr>
            </w:pPr>
            <w:r w:rsidRPr="00B42728">
              <w:rPr>
                <w:rFonts w:ascii="Times New Roman" w:eastAsia="Times New Roman" w:hAnsi="Times New Roman" w:cs="Times New Roman"/>
                <w:color w:val="000000"/>
                <w:kern w:val="0"/>
                <w14:ligatures w14:val="none"/>
              </w:rPr>
              <w:t>0.7</w:t>
            </w:r>
            <w:r w:rsidR="00E97E3B">
              <w:rPr>
                <w:rFonts w:ascii="Times New Roman" w:eastAsia="Times New Roman" w:hAnsi="Times New Roman" w:cs="Times New Roman"/>
                <w:color w:val="000000"/>
                <w:kern w:val="0"/>
                <w14:ligatures w14:val="none"/>
              </w:rPr>
              <w:t>3</w:t>
            </w:r>
            <w:r w:rsidRPr="00B42728">
              <w:rPr>
                <w:rFonts w:ascii="Times New Roman" w:eastAsia="Times New Roman" w:hAnsi="Times New Roman" w:cs="Times New Roman"/>
                <w:color w:val="000000"/>
                <w:kern w:val="0"/>
                <w14:ligatures w14:val="none"/>
              </w:rPr>
              <w:t>9</w:t>
            </w:r>
          </w:p>
        </w:tc>
        <w:tc>
          <w:tcPr>
            <w:tcW w:w="1000" w:type="pct"/>
          </w:tcPr>
          <w:p w14:paraId="2813114B" w14:textId="7CA06DE0" w:rsidR="0000555A" w:rsidRPr="00AC5439" w:rsidRDefault="0000555A" w:rsidP="00DA75C6">
            <w:pPr>
              <w:rPr>
                <w:rFonts w:ascii="Times New Roman" w:hAnsi="Times New Roman" w:cs="Times New Roman"/>
              </w:rPr>
            </w:pPr>
            <w:r w:rsidRPr="00B42728">
              <w:rPr>
                <w:rFonts w:ascii="Times New Roman" w:eastAsia="Times New Roman" w:hAnsi="Times New Roman" w:cs="Times New Roman"/>
                <w:color w:val="000000"/>
                <w:kern w:val="0"/>
                <w14:ligatures w14:val="none"/>
              </w:rPr>
              <w:t>0.709</w:t>
            </w:r>
          </w:p>
        </w:tc>
        <w:tc>
          <w:tcPr>
            <w:tcW w:w="1000" w:type="pct"/>
          </w:tcPr>
          <w:p w14:paraId="7E8B395F" w14:textId="23EFE173" w:rsidR="0000555A" w:rsidRPr="00AC5439" w:rsidRDefault="0000555A" w:rsidP="00DA75C6">
            <w:pPr>
              <w:rPr>
                <w:rFonts w:ascii="Times New Roman" w:hAnsi="Times New Roman" w:cs="Times New Roman"/>
                <w:color w:val="000000"/>
              </w:rPr>
            </w:pPr>
            <w:r w:rsidRPr="00AC5439">
              <w:rPr>
                <w:rFonts w:ascii="Times New Roman" w:hAnsi="Times New Roman" w:cs="Times New Roman"/>
                <w:color w:val="000000"/>
              </w:rPr>
              <w:t>0.730</w:t>
            </w:r>
          </w:p>
          <w:p w14:paraId="3E24DB29" w14:textId="77777777" w:rsidR="0000555A" w:rsidRPr="00AC5439" w:rsidRDefault="0000555A" w:rsidP="00DA75C6">
            <w:pPr>
              <w:rPr>
                <w:rFonts w:ascii="Times New Roman" w:hAnsi="Times New Roman" w:cs="Times New Roman"/>
              </w:rPr>
            </w:pPr>
          </w:p>
        </w:tc>
      </w:tr>
      <w:tr w:rsidR="0000555A" w:rsidRPr="00AC5439" w14:paraId="51BD5937" w14:textId="77777777" w:rsidTr="0000555A">
        <w:tc>
          <w:tcPr>
            <w:tcW w:w="1000" w:type="pct"/>
            <w:tcBorders>
              <w:right w:val="single" w:sz="4" w:space="0" w:color="auto"/>
            </w:tcBorders>
          </w:tcPr>
          <w:p w14:paraId="290EAF36" w14:textId="77777777" w:rsidR="0000555A" w:rsidRPr="00AC5439" w:rsidRDefault="0000555A" w:rsidP="00DA75C6">
            <w:pPr>
              <w:rPr>
                <w:rFonts w:ascii="Times New Roman" w:hAnsi="Times New Roman" w:cs="Times New Roman"/>
              </w:rPr>
            </w:pPr>
            <w:r w:rsidRPr="00B42728">
              <w:rPr>
                <w:rFonts w:ascii="Times New Roman" w:eastAsia="Times New Roman" w:hAnsi="Times New Roman" w:cs="Times New Roman"/>
                <w:color w:val="000000"/>
                <w:kern w:val="0"/>
                <w14:ligatures w14:val="none"/>
              </w:rPr>
              <w:t>Bacteria-Fungi</w:t>
            </w:r>
          </w:p>
        </w:tc>
        <w:tc>
          <w:tcPr>
            <w:tcW w:w="1000" w:type="pct"/>
            <w:tcBorders>
              <w:left w:val="single" w:sz="4" w:space="0" w:color="auto"/>
              <w:right w:val="single" w:sz="4" w:space="0" w:color="auto"/>
            </w:tcBorders>
          </w:tcPr>
          <w:p w14:paraId="336472ED" w14:textId="77777777" w:rsidR="0000555A" w:rsidRPr="00AC5439" w:rsidRDefault="0000555A" w:rsidP="00DA75C6">
            <w:pPr>
              <w:rPr>
                <w:rFonts w:ascii="Times New Roman" w:hAnsi="Times New Roman" w:cs="Times New Roman"/>
              </w:rPr>
            </w:pPr>
            <w:r w:rsidRPr="00B42728">
              <w:rPr>
                <w:rFonts w:ascii="Times New Roman" w:eastAsia="Times New Roman" w:hAnsi="Times New Roman" w:cs="Times New Roman"/>
                <w:color w:val="000000"/>
                <w:kern w:val="0"/>
                <w14:ligatures w14:val="none"/>
              </w:rPr>
              <w:t>0-10 cm-Rhizosphere</w:t>
            </w:r>
          </w:p>
        </w:tc>
        <w:tc>
          <w:tcPr>
            <w:tcW w:w="1000" w:type="pct"/>
            <w:tcBorders>
              <w:left w:val="single" w:sz="4" w:space="0" w:color="auto"/>
            </w:tcBorders>
          </w:tcPr>
          <w:p w14:paraId="2F99AC70" w14:textId="2E026437" w:rsidR="0000555A" w:rsidRPr="00AC5439" w:rsidRDefault="0000555A" w:rsidP="00DA75C6">
            <w:pPr>
              <w:rPr>
                <w:rFonts w:ascii="Times New Roman" w:hAnsi="Times New Roman" w:cs="Times New Roman"/>
              </w:rPr>
            </w:pPr>
            <w:r w:rsidRPr="00B42728">
              <w:rPr>
                <w:rFonts w:ascii="Times New Roman" w:eastAsia="Times New Roman" w:hAnsi="Times New Roman" w:cs="Times New Roman"/>
                <w:color w:val="000000"/>
                <w:kern w:val="0"/>
                <w14:ligatures w14:val="none"/>
              </w:rPr>
              <w:t>-0.417</w:t>
            </w:r>
          </w:p>
        </w:tc>
        <w:tc>
          <w:tcPr>
            <w:tcW w:w="1000" w:type="pct"/>
          </w:tcPr>
          <w:p w14:paraId="35792353" w14:textId="7F4D97AE" w:rsidR="0000555A" w:rsidRPr="00AC5439" w:rsidRDefault="0000555A" w:rsidP="00DA75C6">
            <w:pPr>
              <w:rPr>
                <w:rFonts w:ascii="Times New Roman" w:hAnsi="Times New Roman" w:cs="Times New Roman"/>
              </w:rPr>
            </w:pPr>
            <w:r w:rsidRPr="00B42728">
              <w:rPr>
                <w:rFonts w:ascii="Times New Roman" w:eastAsia="Times New Roman" w:hAnsi="Times New Roman" w:cs="Times New Roman"/>
                <w:color w:val="000000"/>
                <w:kern w:val="0"/>
                <w14:ligatures w14:val="none"/>
              </w:rPr>
              <w:t>-0.584</w:t>
            </w:r>
          </w:p>
        </w:tc>
        <w:tc>
          <w:tcPr>
            <w:tcW w:w="1000" w:type="pct"/>
          </w:tcPr>
          <w:p w14:paraId="034CEA71" w14:textId="107855A8" w:rsidR="0000555A" w:rsidRPr="00AC5439" w:rsidRDefault="0000555A" w:rsidP="00DA75C6">
            <w:pPr>
              <w:rPr>
                <w:rFonts w:ascii="Times New Roman" w:hAnsi="Times New Roman" w:cs="Times New Roman"/>
                <w:color w:val="000000"/>
              </w:rPr>
            </w:pPr>
            <w:r w:rsidRPr="00AC5439">
              <w:rPr>
                <w:rFonts w:ascii="Times New Roman" w:hAnsi="Times New Roman" w:cs="Times New Roman"/>
                <w:color w:val="000000"/>
              </w:rPr>
              <w:t>0.253</w:t>
            </w:r>
          </w:p>
          <w:p w14:paraId="38CAA8E0" w14:textId="77777777" w:rsidR="0000555A" w:rsidRPr="00AC5439" w:rsidRDefault="0000555A" w:rsidP="00DA75C6">
            <w:pPr>
              <w:rPr>
                <w:rFonts w:ascii="Times New Roman" w:hAnsi="Times New Roman" w:cs="Times New Roman"/>
              </w:rPr>
            </w:pPr>
          </w:p>
        </w:tc>
      </w:tr>
      <w:tr w:rsidR="0000555A" w:rsidRPr="00AC5439" w14:paraId="4B2BA505" w14:textId="77777777" w:rsidTr="0000555A">
        <w:tc>
          <w:tcPr>
            <w:tcW w:w="1000" w:type="pct"/>
            <w:tcBorders>
              <w:right w:val="single" w:sz="4" w:space="0" w:color="auto"/>
            </w:tcBorders>
          </w:tcPr>
          <w:p w14:paraId="68147A87" w14:textId="77777777" w:rsidR="0000555A" w:rsidRPr="00AC5439" w:rsidRDefault="0000555A" w:rsidP="00DA75C6">
            <w:pPr>
              <w:rPr>
                <w:rFonts w:ascii="Times New Roman" w:hAnsi="Times New Roman" w:cs="Times New Roman"/>
              </w:rPr>
            </w:pPr>
            <w:r w:rsidRPr="00B42728">
              <w:rPr>
                <w:rFonts w:ascii="Times New Roman" w:eastAsia="Times New Roman" w:hAnsi="Times New Roman" w:cs="Times New Roman"/>
                <w:color w:val="000000"/>
                <w:kern w:val="0"/>
                <w14:ligatures w14:val="none"/>
              </w:rPr>
              <w:t>Bacteria-Fungi</w:t>
            </w:r>
          </w:p>
        </w:tc>
        <w:tc>
          <w:tcPr>
            <w:tcW w:w="1000" w:type="pct"/>
            <w:tcBorders>
              <w:left w:val="single" w:sz="4" w:space="0" w:color="auto"/>
              <w:right w:val="single" w:sz="4" w:space="0" w:color="auto"/>
            </w:tcBorders>
          </w:tcPr>
          <w:p w14:paraId="74AD8E4B" w14:textId="77777777" w:rsidR="0000555A" w:rsidRPr="00AC5439" w:rsidRDefault="0000555A" w:rsidP="00DA75C6">
            <w:pPr>
              <w:rPr>
                <w:rFonts w:ascii="Times New Roman" w:hAnsi="Times New Roman" w:cs="Times New Roman"/>
              </w:rPr>
            </w:pPr>
            <w:r w:rsidRPr="00B42728">
              <w:rPr>
                <w:rFonts w:ascii="Times New Roman" w:eastAsia="Times New Roman" w:hAnsi="Times New Roman" w:cs="Times New Roman"/>
                <w:color w:val="000000"/>
                <w:kern w:val="0"/>
                <w14:ligatures w14:val="none"/>
              </w:rPr>
              <w:t>0-10 cm-Rhizoplane</w:t>
            </w:r>
          </w:p>
        </w:tc>
        <w:tc>
          <w:tcPr>
            <w:tcW w:w="1000" w:type="pct"/>
            <w:tcBorders>
              <w:left w:val="single" w:sz="4" w:space="0" w:color="auto"/>
            </w:tcBorders>
          </w:tcPr>
          <w:p w14:paraId="4138B9C0" w14:textId="12EE6939" w:rsidR="0000555A" w:rsidRPr="00AC5439" w:rsidRDefault="0000555A" w:rsidP="00DA75C6">
            <w:pPr>
              <w:rPr>
                <w:rFonts w:ascii="Times New Roman" w:hAnsi="Times New Roman" w:cs="Times New Roman"/>
              </w:rPr>
            </w:pPr>
            <w:r w:rsidRPr="00B42728">
              <w:rPr>
                <w:rFonts w:ascii="Times New Roman" w:eastAsia="Times New Roman" w:hAnsi="Times New Roman" w:cs="Times New Roman"/>
                <w:color w:val="000000"/>
                <w:kern w:val="0"/>
                <w14:ligatures w14:val="none"/>
              </w:rPr>
              <w:t>-0.504</w:t>
            </w:r>
          </w:p>
        </w:tc>
        <w:tc>
          <w:tcPr>
            <w:tcW w:w="1000" w:type="pct"/>
          </w:tcPr>
          <w:p w14:paraId="383AC0CF" w14:textId="32D70ABC" w:rsidR="0000555A" w:rsidRPr="00AC5439" w:rsidRDefault="0000555A" w:rsidP="00DA75C6">
            <w:pPr>
              <w:rPr>
                <w:rFonts w:ascii="Times New Roman" w:hAnsi="Times New Roman" w:cs="Times New Roman"/>
              </w:rPr>
            </w:pPr>
            <w:r w:rsidRPr="00B42728">
              <w:rPr>
                <w:rFonts w:ascii="Times New Roman" w:eastAsia="Times New Roman" w:hAnsi="Times New Roman" w:cs="Times New Roman"/>
                <w:color w:val="000000"/>
                <w:kern w:val="0"/>
                <w14:ligatures w14:val="none"/>
              </w:rPr>
              <w:t>0.10</w:t>
            </w:r>
            <w:r w:rsidR="002166CD">
              <w:rPr>
                <w:rFonts w:ascii="Times New Roman" w:eastAsia="Times New Roman" w:hAnsi="Times New Roman" w:cs="Times New Roman"/>
                <w:color w:val="000000"/>
                <w:kern w:val="0"/>
                <w14:ligatures w14:val="none"/>
              </w:rPr>
              <w:t>9</w:t>
            </w:r>
          </w:p>
        </w:tc>
        <w:tc>
          <w:tcPr>
            <w:tcW w:w="1000" w:type="pct"/>
          </w:tcPr>
          <w:p w14:paraId="410398AB" w14:textId="47196D01" w:rsidR="0000555A" w:rsidRPr="00AC5439" w:rsidRDefault="0000555A" w:rsidP="00DA75C6">
            <w:pPr>
              <w:rPr>
                <w:rFonts w:ascii="Times New Roman" w:hAnsi="Times New Roman" w:cs="Times New Roman"/>
                <w:color w:val="000000"/>
              </w:rPr>
            </w:pPr>
            <w:r w:rsidRPr="00AC5439">
              <w:rPr>
                <w:rFonts w:ascii="Times New Roman" w:hAnsi="Times New Roman" w:cs="Times New Roman"/>
                <w:color w:val="000000"/>
              </w:rPr>
              <w:t>-0.020</w:t>
            </w:r>
          </w:p>
          <w:p w14:paraId="4204BF4C" w14:textId="77777777" w:rsidR="0000555A" w:rsidRPr="00AC5439" w:rsidRDefault="0000555A" w:rsidP="00DA75C6">
            <w:pPr>
              <w:rPr>
                <w:rFonts w:ascii="Times New Roman" w:hAnsi="Times New Roman" w:cs="Times New Roman"/>
              </w:rPr>
            </w:pPr>
          </w:p>
        </w:tc>
      </w:tr>
      <w:tr w:rsidR="0000555A" w:rsidRPr="00AC5439" w14:paraId="02440827" w14:textId="77777777" w:rsidTr="0000555A">
        <w:tc>
          <w:tcPr>
            <w:tcW w:w="1000" w:type="pct"/>
            <w:tcBorders>
              <w:right w:val="single" w:sz="4" w:space="0" w:color="auto"/>
            </w:tcBorders>
          </w:tcPr>
          <w:p w14:paraId="6466858F" w14:textId="77777777" w:rsidR="0000555A" w:rsidRPr="00AC5439" w:rsidRDefault="0000555A" w:rsidP="00DA75C6">
            <w:pPr>
              <w:rPr>
                <w:rFonts w:ascii="Times New Roman" w:hAnsi="Times New Roman" w:cs="Times New Roman"/>
              </w:rPr>
            </w:pPr>
            <w:r w:rsidRPr="00B42728">
              <w:rPr>
                <w:rFonts w:ascii="Times New Roman" w:eastAsia="Times New Roman" w:hAnsi="Times New Roman" w:cs="Times New Roman"/>
                <w:color w:val="000000"/>
                <w:kern w:val="0"/>
                <w14:ligatures w14:val="none"/>
              </w:rPr>
              <w:t>Bacteria-Fungi</w:t>
            </w:r>
          </w:p>
        </w:tc>
        <w:tc>
          <w:tcPr>
            <w:tcW w:w="1000" w:type="pct"/>
            <w:tcBorders>
              <w:left w:val="single" w:sz="4" w:space="0" w:color="auto"/>
              <w:right w:val="single" w:sz="4" w:space="0" w:color="auto"/>
            </w:tcBorders>
          </w:tcPr>
          <w:p w14:paraId="4C1EA97F" w14:textId="77777777" w:rsidR="0000555A" w:rsidRPr="00AC5439" w:rsidRDefault="0000555A" w:rsidP="00DA75C6">
            <w:pPr>
              <w:rPr>
                <w:rFonts w:ascii="Times New Roman" w:hAnsi="Times New Roman" w:cs="Times New Roman"/>
              </w:rPr>
            </w:pPr>
            <w:r w:rsidRPr="00B42728">
              <w:rPr>
                <w:rFonts w:ascii="Times New Roman" w:eastAsia="Times New Roman" w:hAnsi="Times New Roman" w:cs="Times New Roman"/>
                <w:color w:val="000000"/>
                <w:kern w:val="0"/>
                <w14:ligatures w14:val="none"/>
              </w:rPr>
              <w:t>10-20 cm-Rhizosphere</w:t>
            </w:r>
          </w:p>
        </w:tc>
        <w:tc>
          <w:tcPr>
            <w:tcW w:w="1000" w:type="pct"/>
            <w:tcBorders>
              <w:left w:val="single" w:sz="4" w:space="0" w:color="auto"/>
            </w:tcBorders>
          </w:tcPr>
          <w:p w14:paraId="4F595237" w14:textId="51DFC64C" w:rsidR="0000555A" w:rsidRPr="00AC5439" w:rsidRDefault="0000555A" w:rsidP="00DA75C6">
            <w:pPr>
              <w:rPr>
                <w:rFonts w:ascii="Times New Roman" w:hAnsi="Times New Roman" w:cs="Times New Roman"/>
              </w:rPr>
            </w:pPr>
            <w:r w:rsidRPr="00B42728">
              <w:rPr>
                <w:rFonts w:ascii="Times New Roman" w:eastAsia="Times New Roman" w:hAnsi="Times New Roman" w:cs="Times New Roman"/>
                <w:color w:val="000000"/>
                <w:kern w:val="0"/>
                <w14:ligatures w14:val="none"/>
              </w:rPr>
              <w:t>-0.402</w:t>
            </w:r>
          </w:p>
        </w:tc>
        <w:tc>
          <w:tcPr>
            <w:tcW w:w="1000" w:type="pct"/>
          </w:tcPr>
          <w:p w14:paraId="30B3E318" w14:textId="31588C6F" w:rsidR="0000555A" w:rsidRPr="00AC5439" w:rsidRDefault="0000555A" w:rsidP="00DA75C6">
            <w:pPr>
              <w:rPr>
                <w:rFonts w:ascii="Times New Roman" w:hAnsi="Times New Roman" w:cs="Times New Roman"/>
              </w:rPr>
            </w:pPr>
            <w:r w:rsidRPr="00B42728">
              <w:rPr>
                <w:rFonts w:ascii="Times New Roman" w:eastAsia="Times New Roman" w:hAnsi="Times New Roman" w:cs="Times New Roman"/>
                <w:color w:val="000000"/>
                <w:kern w:val="0"/>
                <w14:ligatures w14:val="none"/>
              </w:rPr>
              <w:t>-0.540</w:t>
            </w:r>
          </w:p>
        </w:tc>
        <w:tc>
          <w:tcPr>
            <w:tcW w:w="1000" w:type="pct"/>
          </w:tcPr>
          <w:p w14:paraId="001BE4C4" w14:textId="45C4CE04" w:rsidR="0000555A" w:rsidRPr="00AC5439" w:rsidRDefault="0000555A" w:rsidP="00DA75C6">
            <w:pPr>
              <w:rPr>
                <w:rFonts w:ascii="Times New Roman" w:hAnsi="Times New Roman" w:cs="Times New Roman"/>
                <w:color w:val="000000"/>
              </w:rPr>
            </w:pPr>
            <w:r w:rsidRPr="00AC5439">
              <w:rPr>
                <w:rFonts w:ascii="Times New Roman" w:hAnsi="Times New Roman" w:cs="Times New Roman"/>
                <w:color w:val="000000"/>
              </w:rPr>
              <w:t>0.101</w:t>
            </w:r>
          </w:p>
          <w:p w14:paraId="4923ECE6" w14:textId="77777777" w:rsidR="0000555A" w:rsidRPr="00AC5439" w:rsidRDefault="0000555A" w:rsidP="00DA75C6">
            <w:pPr>
              <w:rPr>
                <w:rFonts w:ascii="Times New Roman" w:hAnsi="Times New Roman" w:cs="Times New Roman"/>
              </w:rPr>
            </w:pPr>
          </w:p>
        </w:tc>
      </w:tr>
      <w:tr w:rsidR="0000555A" w:rsidRPr="00AC5439" w14:paraId="14E48C2F" w14:textId="77777777" w:rsidTr="0000555A">
        <w:tc>
          <w:tcPr>
            <w:tcW w:w="1000" w:type="pct"/>
            <w:tcBorders>
              <w:right w:val="single" w:sz="4" w:space="0" w:color="auto"/>
            </w:tcBorders>
          </w:tcPr>
          <w:p w14:paraId="06F984CE" w14:textId="77777777" w:rsidR="0000555A" w:rsidRPr="00AC5439" w:rsidRDefault="0000555A" w:rsidP="00DA75C6">
            <w:pPr>
              <w:rPr>
                <w:rFonts w:ascii="Times New Roman" w:hAnsi="Times New Roman" w:cs="Times New Roman"/>
              </w:rPr>
            </w:pPr>
            <w:r w:rsidRPr="00B42728">
              <w:rPr>
                <w:rFonts w:ascii="Times New Roman" w:eastAsia="Times New Roman" w:hAnsi="Times New Roman" w:cs="Times New Roman"/>
                <w:color w:val="000000"/>
                <w:kern w:val="0"/>
                <w14:ligatures w14:val="none"/>
              </w:rPr>
              <w:t>Bacteria-Fungi</w:t>
            </w:r>
          </w:p>
        </w:tc>
        <w:tc>
          <w:tcPr>
            <w:tcW w:w="1000" w:type="pct"/>
            <w:tcBorders>
              <w:left w:val="single" w:sz="4" w:space="0" w:color="auto"/>
              <w:right w:val="single" w:sz="4" w:space="0" w:color="auto"/>
            </w:tcBorders>
          </w:tcPr>
          <w:p w14:paraId="2D689500" w14:textId="77777777" w:rsidR="0000555A" w:rsidRPr="00AC5439" w:rsidRDefault="0000555A" w:rsidP="00DA75C6">
            <w:pPr>
              <w:rPr>
                <w:rFonts w:ascii="Times New Roman" w:hAnsi="Times New Roman" w:cs="Times New Roman"/>
              </w:rPr>
            </w:pPr>
            <w:r w:rsidRPr="00B42728">
              <w:rPr>
                <w:rFonts w:ascii="Times New Roman" w:eastAsia="Times New Roman" w:hAnsi="Times New Roman" w:cs="Times New Roman"/>
                <w:color w:val="000000"/>
                <w:kern w:val="0"/>
                <w14:ligatures w14:val="none"/>
              </w:rPr>
              <w:t>10-20 cm-Rhizoplane</w:t>
            </w:r>
          </w:p>
        </w:tc>
        <w:tc>
          <w:tcPr>
            <w:tcW w:w="1000" w:type="pct"/>
            <w:tcBorders>
              <w:left w:val="single" w:sz="4" w:space="0" w:color="auto"/>
            </w:tcBorders>
          </w:tcPr>
          <w:p w14:paraId="2028FA62" w14:textId="42CC789B" w:rsidR="0000555A" w:rsidRPr="00AC5439" w:rsidRDefault="0000555A" w:rsidP="00DA75C6">
            <w:pPr>
              <w:rPr>
                <w:rFonts w:ascii="Times New Roman" w:hAnsi="Times New Roman" w:cs="Times New Roman"/>
              </w:rPr>
            </w:pPr>
            <w:r w:rsidRPr="00B42728">
              <w:rPr>
                <w:rFonts w:ascii="Times New Roman" w:eastAsia="Times New Roman" w:hAnsi="Times New Roman" w:cs="Times New Roman"/>
                <w:color w:val="000000"/>
                <w:kern w:val="0"/>
                <w14:ligatures w14:val="none"/>
              </w:rPr>
              <w:t>-0.581</w:t>
            </w:r>
          </w:p>
        </w:tc>
        <w:tc>
          <w:tcPr>
            <w:tcW w:w="1000" w:type="pct"/>
          </w:tcPr>
          <w:p w14:paraId="5F1A4094" w14:textId="65022CB9" w:rsidR="0000555A" w:rsidRPr="00AC5439" w:rsidRDefault="0000555A" w:rsidP="00DA75C6">
            <w:pPr>
              <w:rPr>
                <w:rFonts w:ascii="Times New Roman" w:hAnsi="Times New Roman" w:cs="Times New Roman"/>
              </w:rPr>
            </w:pPr>
            <w:r w:rsidRPr="00B42728">
              <w:rPr>
                <w:rFonts w:ascii="Times New Roman" w:eastAsia="Times New Roman" w:hAnsi="Times New Roman" w:cs="Times New Roman"/>
                <w:color w:val="000000"/>
                <w:kern w:val="0"/>
                <w14:ligatures w14:val="none"/>
              </w:rPr>
              <w:t>-0.188</w:t>
            </w:r>
          </w:p>
        </w:tc>
        <w:tc>
          <w:tcPr>
            <w:tcW w:w="1000" w:type="pct"/>
          </w:tcPr>
          <w:p w14:paraId="0D2C4E17" w14:textId="4F0D7ABA" w:rsidR="0000555A" w:rsidRPr="00AC5439" w:rsidRDefault="0000555A" w:rsidP="00DA75C6">
            <w:pPr>
              <w:rPr>
                <w:rFonts w:ascii="Times New Roman" w:hAnsi="Times New Roman" w:cs="Times New Roman"/>
                <w:color w:val="000000"/>
              </w:rPr>
            </w:pPr>
            <w:r w:rsidRPr="00AC5439">
              <w:rPr>
                <w:rFonts w:ascii="Times New Roman" w:hAnsi="Times New Roman" w:cs="Times New Roman"/>
                <w:color w:val="000000"/>
              </w:rPr>
              <w:t>0.11</w:t>
            </w:r>
            <w:r w:rsidR="00497A56">
              <w:rPr>
                <w:rFonts w:ascii="Times New Roman" w:hAnsi="Times New Roman" w:cs="Times New Roman"/>
                <w:color w:val="000000"/>
              </w:rPr>
              <w:t>2</w:t>
            </w:r>
          </w:p>
          <w:p w14:paraId="77BC7BC1" w14:textId="77777777" w:rsidR="0000555A" w:rsidRPr="00AC5439" w:rsidRDefault="0000555A" w:rsidP="00DA75C6">
            <w:pPr>
              <w:rPr>
                <w:rFonts w:ascii="Times New Roman" w:hAnsi="Times New Roman" w:cs="Times New Roman"/>
              </w:rPr>
            </w:pPr>
          </w:p>
        </w:tc>
      </w:tr>
      <w:tr w:rsidR="0000555A" w:rsidRPr="00AC5439" w14:paraId="49BCF09F" w14:textId="77777777" w:rsidTr="0000555A">
        <w:tc>
          <w:tcPr>
            <w:tcW w:w="1000" w:type="pct"/>
            <w:tcBorders>
              <w:right w:val="single" w:sz="4" w:space="0" w:color="auto"/>
            </w:tcBorders>
          </w:tcPr>
          <w:p w14:paraId="1EE29E4C" w14:textId="77777777" w:rsidR="0000555A" w:rsidRPr="00AC5439" w:rsidRDefault="0000555A" w:rsidP="00DA75C6">
            <w:pPr>
              <w:rPr>
                <w:rFonts w:ascii="Times New Roman" w:hAnsi="Times New Roman" w:cs="Times New Roman"/>
              </w:rPr>
            </w:pPr>
            <w:r w:rsidRPr="00B42728">
              <w:rPr>
                <w:rFonts w:ascii="Times New Roman" w:eastAsia="Times New Roman" w:hAnsi="Times New Roman" w:cs="Times New Roman"/>
                <w:color w:val="000000"/>
                <w:kern w:val="0"/>
                <w14:ligatures w14:val="none"/>
              </w:rPr>
              <w:t>Bacteria-Fungi</w:t>
            </w:r>
          </w:p>
        </w:tc>
        <w:tc>
          <w:tcPr>
            <w:tcW w:w="1000" w:type="pct"/>
            <w:tcBorders>
              <w:left w:val="single" w:sz="4" w:space="0" w:color="auto"/>
              <w:right w:val="single" w:sz="4" w:space="0" w:color="auto"/>
            </w:tcBorders>
          </w:tcPr>
          <w:p w14:paraId="76DF9E6D" w14:textId="77777777" w:rsidR="0000555A" w:rsidRPr="00AC5439" w:rsidRDefault="0000555A" w:rsidP="00DA75C6">
            <w:pPr>
              <w:rPr>
                <w:rFonts w:ascii="Times New Roman" w:hAnsi="Times New Roman" w:cs="Times New Roman"/>
              </w:rPr>
            </w:pPr>
            <w:r w:rsidRPr="00B42728">
              <w:rPr>
                <w:rFonts w:ascii="Times New Roman" w:eastAsia="Times New Roman" w:hAnsi="Times New Roman" w:cs="Times New Roman"/>
                <w:color w:val="000000"/>
                <w:kern w:val="0"/>
                <w14:ligatures w14:val="none"/>
              </w:rPr>
              <w:t>Rhizosphere-Rhizoplane</w:t>
            </w:r>
          </w:p>
        </w:tc>
        <w:tc>
          <w:tcPr>
            <w:tcW w:w="1000" w:type="pct"/>
            <w:tcBorders>
              <w:left w:val="single" w:sz="4" w:space="0" w:color="auto"/>
            </w:tcBorders>
          </w:tcPr>
          <w:p w14:paraId="7BCDAD1C" w14:textId="763AF7E5" w:rsidR="0000555A" w:rsidRPr="00AC5439" w:rsidRDefault="0000555A" w:rsidP="00DA75C6">
            <w:pPr>
              <w:rPr>
                <w:rFonts w:ascii="Times New Roman" w:hAnsi="Times New Roman" w:cs="Times New Roman"/>
              </w:rPr>
            </w:pPr>
            <w:r w:rsidRPr="00B42728">
              <w:rPr>
                <w:rFonts w:ascii="Times New Roman" w:eastAsia="Times New Roman" w:hAnsi="Times New Roman" w:cs="Times New Roman"/>
                <w:color w:val="000000"/>
                <w:kern w:val="0"/>
                <w14:ligatures w14:val="none"/>
              </w:rPr>
              <w:t>0.470</w:t>
            </w:r>
          </w:p>
        </w:tc>
        <w:tc>
          <w:tcPr>
            <w:tcW w:w="1000" w:type="pct"/>
          </w:tcPr>
          <w:p w14:paraId="1C771292" w14:textId="77777777" w:rsidR="0000555A" w:rsidRPr="00AC5439" w:rsidRDefault="0000555A" w:rsidP="00DA75C6">
            <w:pPr>
              <w:rPr>
                <w:rFonts w:ascii="Times New Roman" w:hAnsi="Times New Roman" w:cs="Times New Roman"/>
              </w:rPr>
            </w:pPr>
            <w:r w:rsidRPr="00AC5439">
              <w:rPr>
                <w:rFonts w:ascii="Times New Roman" w:hAnsi="Times New Roman" w:cs="Times New Roman"/>
              </w:rPr>
              <w:t>NA</w:t>
            </w:r>
          </w:p>
        </w:tc>
        <w:tc>
          <w:tcPr>
            <w:tcW w:w="1000" w:type="pct"/>
          </w:tcPr>
          <w:p w14:paraId="1F102735" w14:textId="77777777" w:rsidR="0000555A" w:rsidRPr="00AC5439" w:rsidRDefault="0000555A" w:rsidP="00DA75C6">
            <w:pPr>
              <w:rPr>
                <w:rFonts w:ascii="Times New Roman" w:hAnsi="Times New Roman" w:cs="Times New Roman"/>
              </w:rPr>
            </w:pPr>
            <w:r w:rsidRPr="00AC5439">
              <w:rPr>
                <w:rFonts w:ascii="Times New Roman" w:hAnsi="Times New Roman" w:cs="Times New Roman"/>
              </w:rPr>
              <w:t>NA</w:t>
            </w:r>
          </w:p>
        </w:tc>
      </w:tr>
      <w:tr w:rsidR="0000555A" w:rsidRPr="00AC5439" w14:paraId="0F7649C6" w14:textId="77777777" w:rsidTr="0000555A">
        <w:tc>
          <w:tcPr>
            <w:tcW w:w="1000" w:type="pct"/>
            <w:tcBorders>
              <w:right w:val="single" w:sz="4" w:space="0" w:color="auto"/>
            </w:tcBorders>
          </w:tcPr>
          <w:p w14:paraId="7067F1D4" w14:textId="77777777" w:rsidR="0000555A" w:rsidRPr="00AC5439" w:rsidRDefault="0000555A" w:rsidP="00DA75C6">
            <w:pPr>
              <w:rPr>
                <w:rFonts w:ascii="Times New Roman" w:hAnsi="Times New Roman" w:cs="Times New Roman"/>
              </w:rPr>
            </w:pPr>
            <w:r w:rsidRPr="00B42728">
              <w:rPr>
                <w:rFonts w:ascii="Times New Roman" w:eastAsia="Times New Roman" w:hAnsi="Times New Roman" w:cs="Times New Roman"/>
                <w:color w:val="000000"/>
                <w:kern w:val="0"/>
                <w14:ligatures w14:val="none"/>
              </w:rPr>
              <w:t>Fungi-Fungi</w:t>
            </w:r>
          </w:p>
        </w:tc>
        <w:tc>
          <w:tcPr>
            <w:tcW w:w="1000" w:type="pct"/>
            <w:tcBorders>
              <w:left w:val="single" w:sz="4" w:space="0" w:color="auto"/>
              <w:right w:val="single" w:sz="4" w:space="0" w:color="auto"/>
            </w:tcBorders>
          </w:tcPr>
          <w:p w14:paraId="5EB54BB3" w14:textId="77777777" w:rsidR="0000555A" w:rsidRPr="00AC5439" w:rsidRDefault="0000555A" w:rsidP="00DA75C6">
            <w:pPr>
              <w:rPr>
                <w:rFonts w:ascii="Times New Roman" w:hAnsi="Times New Roman" w:cs="Times New Roman"/>
              </w:rPr>
            </w:pPr>
            <w:r w:rsidRPr="00B42728">
              <w:rPr>
                <w:rFonts w:ascii="Times New Roman" w:eastAsia="Times New Roman" w:hAnsi="Times New Roman" w:cs="Times New Roman"/>
                <w:color w:val="000000"/>
                <w:kern w:val="0"/>
                <w14:ligatures w14:val="none"/>
              </w:rPr>
              <w:t>0-10 cm-10-20 cm</w:t>
            </w:r>
          </w:p>
        </w:tc>
        <w:tc>
          <w:tcPr>
            <w:tcW w:w="1000" w:type="pct"/>
            <w:tcBorders>
              <w:left w:val="single" w:sz="4" w:space="0" w:color="auto"/>
            </w:tcBorders>
          </w:tcPr>
          <w:p w14:paraId="6C25EB44" w14:textId="05A6BF25" w:rsidR="0000555A" w:rsidRPr="00AC5439" w:rsidRDefault="0000555A" w:rsidP="00DA75C6">
            <w:pPr>
              <w:rPr>
                <w:rFonts w:ascii="Times New Roman" w:hAnsi="Times New Roman" w:cs="Times New Roman"/>
              </w:rPr>
            </w:pPr>
            <w:r w:rsidRPr="00B42728">
              <w:rPr>
                <w:rFonts w:ascii="Times New Roman" w:eastAsia="Times New Roman" w:hAnsi="Times New Roman" w:cs="Times New Roman"/>
                <w:color w:val="000000"/>
                <w:kern w:val="0"/>
                <w14:ligatures w14:val="none"/>
              </w:rPr>
              <w:t>0.71</w:t>
            </w:r>
            <w:r w:rsidR="00AA0384">
              <w:rPr>
                <w:rFonts w:ascii="Times New Roman" w:eastAsia="Times New Roman" w:hAnsi="Times New Roman" w:cs="Times New Roman"/>
                <w:color w:val="000000"/>
                <w:kern w:val="0"/>
                <w14:ligatures w14:val="none"/>
              </w:rPr>
              <w:t>9</w:t>
            </w:r>
          </w:p>
        </w:tc>
        <w:tc>
          <w:tcPr>
            <w:tcW w:w="1000" w:type="pct"/>
          </w:tcPr>
          <w:p w14:paraId="05BF765C" w14:textId="44CA6317" w:rsidR="0000555A" w:rsidRPr="00AC5439" w:rsidRDefault="0000555A" w:rsidP="00DA75C6">
            <w:pPr>
              <w:rPr>
                <w:rFonts w:ascii="Times New Roman" w:hAnsi="Times New Roman" w:cs="Times New Roman"/>
              </w:rPr>
            </w:pPr>
            <w:r w:rsidRPr="00B42728">
              <w:rPr>
                <w:rFonts w:ascii="Times New Roman" w:eastAsia="Times New Roman" w:hAnsi="Times New Roman" w:cs="Times New Roman"/>
                <w:color w:val="000000"/>
                <w:kern w:val="0"/>
                <w14:ligatures w14:val="none"/>
              </w:rPr>
              <w:t>0.717</w:t>
            </w:r>
          </w:p>
        </w:tc>
        <w:tc>
          <w:tcPr>
            <w:tcW w:w="1000" w:type="pct"/>
          </w:tcPr>
          <w:p w14:paraId="1D2C5535" w14:textId="43DCFFD0" w:rsidR="0000555A" w:rsidRPr="00AC5439" w:rsidRDefault="0000555A" w:rsidP="00DA75C6">
            <w:pPr>
              <w:rPr>
                <w:rFonts w:ascii="Times New Roman" w:hAnsi="Times New Roman" w:cs="Times New Roman"/>
                <w:color w:val="000000"/>
              </w:rPr>
            </w:pPr>
            <w:r w:rsidRPr="00AC5439">
              <w:rPr>
                <w:rFonts w:ascii="Times New Roman" w:hAnsi="Times New Roman" w:cs="Times New Roman"/>
                <w:color w:val="000000"/>
              </w:rPr>
              <w:t>0.71</w:t>
            </w:r>
            <w:r w:rsidR="00497A56">
              <w:rPr>
                <w:rFonts w:ascii="Times New Roman" w:hAnsi="Times New Roman" w:cs="Times New Roman"/>
                <w:color w:val="000000"/>
              </w:rPr>
              <w:t>7</w:t>
            </w:r>
          </w:p>
          <w:p w14:paraId="48CD850E" w14:textId="77777777" w:rsidR="0000555A" w:rsidRPr="00AC5439" w:rsidRDefault="0000555A" w:rsidP="00DA75C6">
            <w:pPr>
              <w:rPr>
                <w:rFonts w:ascii="Times New Roman" w:hAnsi="Times New Roman" w:cs="Times New Roman"/>
              </w:rPr>
            </w:pPr>
          </w:p>
        </w:tc>
      </w:tr>
      <w:tr w:rsidR="0000555A" w:rsidRPr="00AC5439" w14:paraId="67E092EC" w14:textId="77777777" w:rsidTr="0000555A">
        <w:tc>
          <w:tcPr>
            <w:tcW w:w="1000" w:type="pct"/>
            <w:tcBorders>
              <w:right w:val="single" w:sz="4" w:space="0" w:color="auto"/>
            </w:tcBorders>
          </w:tcPr>
          <w:p w14:paraId="47F8E2AF" w14:textId="77777777" w:rsidR="0000555A" w:rsidRPr="00AC5439" w:rsidRDefault="0000555A" w:rsidP="00DA75C6">
            <w:pPr>
              <w:rPr>
                <w:rFonts w:ascii="Times New Roman" w:hAnsi="Times New Roman" w:cs="Times New Roman"/>
              </w:rPr>
            </w:pPr>
            <w:r w:rsidRPr="00B42728">
              <w:rPr>
                <w:rFonts w:ascii="Times New Roman" w:eastAsia="Times New Roman" w:hAnsi="Times New Roman" w:cs="Times New Roman"/>
                <w:color w:val="000000"/>
                <w:kern w:val="0"/>
                <w14:ligatures w14:val="none"/>
              </w:rPr>
              <w:t>Fungi-Fungi</w:t>
            </w:r>
          </w:p>
        </w:tc>
        <w:tc>
          <w:tcPr>
            <w:tcW w:w="1000" w:type="pct"/>
            <w:tcBorders>
              <w:left w:val="single" w:sz="4" w:space="0" w:color="auto"/>
              <w:right w:val="single" w:sz="4" w:space="0" w:color="auto"/>
            </w:tcBorders>
          </w:tcPr>
          <w:p w14:paraId="321D1E6E" w14:textId="77777777" w:rsidR="0000555A" w:rsidRPr="00AC5439" w:rsidRDefault="0000555A" w:rsidP="00DA75C6">
            <w:pPr>
              <w:rPr>
                <w:rFonts w:ascii="Times New Roman" w:hAnsi="Times New Roman" w:cs="Times New Roman"/>
              </w:rPr>
            </w:pPr>
            <w:r w:rsidRPr="00B42728">
              <w:rPr>
                <w:rFonts w:ascii="Times New Roman" w:eastAsia="Times New Roman" w:hAnsi="Times New Roman" w:cs="Times New Roman"/>
                <w:color w:val="000000"/>
                <w:kern w:val="0"/>
                <w14:ligatures w14:val="none"/>
              </w:rPr>
              <w:t>0-10 cm-Rhizosphere</w:t>
            </w:r>
          </w:p>
        </w:tc>
        <w:tc>
          <w:tcPr>
            <w:tcW w:w="1000" w:type="pct"/>
            <w:tcBorders>
              <w:left w:val="single" w:sz="4" w:space="0" w:color="auto"/>
            </w:tcBorders>
          </w:tcPr>
          <w:p w14:paraId="2225270C" w14:textId="4E1744E5" w:rsidR="0000555A" w:rsidRPr="00AC5439" w:rsidRDefault="0000555A" w:rsidP="00DA75C6">
            <w:pPr>
              <w:rPr>
                <w:rFonts w:ascii="Times New Roman" w:hAnsi="Times New Roman" w:cs="Times New Roman"/>
              </w:rPr>
            </w:pPr>
            <w:r w:rsidRPr="00B42728">
              <w:rPr>
                <w:rFonts w:ascii="Times New Roman" w:eastAsia="Times New Roman" w:hAnsi="Times New Roman" w:cs="Times New Roman"/>
                <w:color w:val="000000"/>
                <w:kern w:val="0"/>
                <w14:ligatures w14:val="none"/>
              </w:rPr>
              <w:t>0.17</w:t>
            </w:r>
            <w:r w:rsidR="00AA0384">
              <w:rPr>
                <w:rFonts w:ascii="Times New Roman" w:eastAsia="Times New Roman" w:hAnsi="Times New Roman" w:cs="Times New Roman"/>
                <w:color w:val="000000"/>
                <w:kern w:val="0"/>
                <w14:ligatures w14:val="none"/>
              </w:rPr>
              <w:t>9</w:t>
            </w:r>
          </w:p>
        </w:tc>
        <w:tc>
          <w:tcPr>
            <w:tcW w:w="1000" w:type="pct"/>
          </w:tcPr>
          <w:p w14:paraId="0657BCF9" w14:textId="28F5A7EE" w:rsidR="0000555A" w:rsidRPr="00AC5439" w:rsidRDefault="0000555A" w:rsidP="00DA75C6">
            <w:pPr>
              <w:rPr>
                <w:rFonts w:ascii="Times New Roman" w:hAnsi="Times New Roman" w:cs="Times New Roman"/>
              </w:rPr>
            </w:pPr>
            <w:r w:rsidRPr="00B42728">
              <w:rPr>
                <w:rFonts w:ascii="Times New Roman" w:eastAsia="Times New Roman" w:hAnsi="Times New Roman" w:cs="Times New Roman"/>
                <w:color w:val="000000"/>
                <w:kern w:val="0"/>
                <w14:ligatures w14:val="none"/>
              </w:rPr>
              <w:t>-0.272</w:t>
            </w:r>
          </w:p>
        </w:tc>
        <w:tc>
          <w:tcPr>
            <w:tcW w:w="1000" w:type="pct"/>
          </w:tcPr>
          <w:p w14:paraId="6EF9461D" w14:textId="36121868" w:rsidR="0000555A" w:rsidRPr="00AC5439" w:rsidRDefault="0000555A" w:rsidP="00DA75C6">
            <w:pPr>
              <w:rPr>
                <w:rFonts w:ascii="Times New Roman" w:hAnsi="Times New Roman" w:cs="Times New Roman"/>
                <w:color w:val="000000"/>
              </w:rPr>
            </w:pPr>
            <w:r w:rsidRPr="00AC5439">
              <w:rPr>
                <w:rFonts w:ascii="Times New Roman" w:hAnsi="Times New Roman" w:cs="Times New Roman"/>
                <w:color w:val="000000"/>
              </w:rPr>
              <w:t>-0.072</w:t>
            </w:r>
          </w:p>
          <w:p w14:paraId="6C03C66F" w14:textId="77777777" w:rsidR="0000555A" w:rsidRPr="00AC5439" w:rsidRDefault="0000555A" w:rsidP="00DA75C6">
            <w:pPr>
              <w:rPr>
                <w:rFonts w:ascii="Times New Roman" w:hAnsi="Times New Roman" w:cs="Times New Roman"/>
              </w:rPr>
            </w:pPr>
          </w:p>
        </w:tc>
      </w:tr>
      <w:tr w:rsidR="0000555A" w:rsidRPr="00AC5439" w14:paraId="6ECC5F60" w14:textId="77777777" w:rsidTr="0000555A">
        <w:tc>
          <w:tcPr>
            <w:tcW w:w="1000" w:type="pct"/>
            <w:tcBorders>
              <w:right w:val="single" w:sz="4" w:space="0" w:color="auto"/>
            </w:tcBorders>
          </w:tcPr>
          <w:p w14:paraId="2D7158A7" w14:textId="77777777" w:rsidR="0000555A" w:rsidRPr="00AC5439" w:rsidRDefault="0000555A" w:rsidP="00DA75C6">
            <w:pPr>
              <w:rPr>
                <w:rFonts w:ascii="Times New Roman" w:hAnsi="Times New Roman" w:cs="Times New Roman"/>
              </w:rPr>
            </w:pPr>
            <w:r w:rsidRPr="00B42728">
              <w:rPr>
                <w:rFonts w:ascii="Times New Roman" w:eastAsia="Times New Roman" w:hAnsi="Times New Roman" w:cs="Times New Roman"/>
                <w:color w:val="000000"/>
                <w:kern w:val="0"/>
                <w14:ligatures w14:val="none"/>
              </w:rPr>
              <w:t>Fungi-Fungi</w:t>
            </w:r>
          </w:p>
        </w:tc>
        <w:tc>
          <w:tcPr>
            <w:tcW w:w="1000" w:type="pct"/>
            <w:tcBorders>
              <w:left w:val="single" w:sz="4" w:space="0" w:color="auto"/>
              <w:right w:val="single" w:sz="4" w:space="0" w:color="auto"/>
            </w:tcBorders>
          </w:tcPr>
          <w:p w14:paraId="7062CE3D" w14:textId="77777777" w:rsidR="0000555A" w:rsidRPr="00AC5439" w:rsidRDefault="0000555A" w:rsidP="00DA75C6">
            <w:pPr>
              <w:rPr>
                <w:rFonts w:ascii="Times New Roman" w:hAnsi="Times New Roman" w:cs="Times New Roman"/>
              </w:rPr>
            </w:pPr>
            <w:r w:rsidRPr="00B42728">
              <w:rPr>
                <w:rFonts w:ascii="Times New Roman" w:eastAsia="Times New Roman" w:hAnsi="Times New Roman" w:cs="Times New Roman"/>
                <w:color w:val="000000"/>
                <w:kern w:val="0"/>
                <w14:ligatures w14:val="none"/>
              </w:rPr>
              <w:t>0-10 cm-Rhizoplane</w:t>
            </w:r>
          </w:p>
        </w:tc>
        <w:tc>
          <w:tcPr>
            <w:tcW w:w="1000" w:type="pct"/>
            <w:tcBorders>
              <w:left w:val="single" w:sz="4" w:space="0" w:color="auto"/>
            </w:tcBorders>
          </w:tcPr>
          <w:p w14:paraId="198EF69E" w14:textId="3416B292" w:rsidR="0000555A" w:rsidRPr="00AC5439" w:rsidRDefault="0000555A" w:rsidP="00DA75C6">
            <w:pPr>
              <w:rPr>
                <w:rFonts w:ascii="Times New Roman" w:hAnsi="Times New Roman" w:cs="Times New Roman"/>
              </w:rPr>
            </w:pPr>
            <w:r w:rsidRPr="00B42728">
              <w:rPr>
                <w:rFonts w:ascii="Times New Roman" w:eastAsia="Times New Roman" w:hAnsi="Times New Roman" w:cs="Times New Roman"/>
                <w:color w:val="000000"/>
                <w:kern w:val="0"/>
                <w14:ligatures w14:val="none"/>
              </w:rPr>
              <w:t>-0.618</w:t>
            </w:r>
          </w:p>
        </w:tc>
        <w:tc>
          <w:tcPr>
            <w:tcW w:w="1000" w:type="pct"/>
          </w:tcPr>
          <w:p w14:paraId="1C97DA00" w14:textId="60C559C8" w:rsidR="0000555A" w:rsidRPr="00AC5439" w:rsidRDefault="0000555A" w:rsidP="00DA75C6">
            <w:pPr>
              <w:rPr>
                <w:rFonts w:ascii="Times New Roman" w:hAnsi="Times New Roman" w:cs="Times New Roman"/>
              </w:rPr>
            </w:pPr>
            <w:r w:rsidRPr="00B42728">
              <w:rPr>
                <w:rFonts w:ascii="Times New Roman" w:eastAsia="Times New Roman" w:hAnsi="Times New Roman" w:cs="Times New Roman"/>
                <w:color w:val="000000"/>
                <w:kern w:val="0"/>
                <w14:ligatures w14:val="none"/>
              </w:rPr>
              <w:t>0.641</w:t>
            </w:r>
          </w:p>
        </w:tc>
        <w:tc>
          <w:tcPr>
            <w:tcW w:w="1000" w:type="pct"/>
          </w:tcPr>
          <w:p w14:paraId="0892FA3C" w14:textId="1B3E2700" w:rsidR="0000555A" w:rsidRPr="00AC5439" w:rsidRDefault="0000555A" w:rsidP="00DA75C6">
            <w:pPr>
              <w:rPr>
                <w:rFonts w:ascii="Times New Roman" w:hAnsi="Times New Roman" w:cs="Times New Roman"/>
                <w:color w:val="000000"/>
              </w:rPr>
            </w:pPr>
            <w:r w:rsidRPr="00AC5439">
              <w:rPr>
                <w:rFonts w:ascii="Times New Roman" w:hAnsi="Times New Roman" w:cs="Times New Roman"/>
                <w:color w:val="000000"/>
              </w:rPr>
              <w:t>0.64</w:t>
            </w:r>
            <w:r w:rsidR="005065A0">
              <w:rPr>
                <w:rFonts w:ascii="Times New Roman" w:hAnsi="Times New Roman" w:cs="Times New Roman"/>
                <w:color w:val="000000"/>
              </w:rPr>
              <w:t>8</w:t>
            </w:r>
          </w:p>
          <w:p w14:paraId="0996872C" w14:textId="77777777" w:rsidR="0000555A" w:rsidRPr="00AC5439" w:rsidRDefault="0000555A" w:rsidP="00DA75C6">
            <w:pPr>
              <w:rPr>
                <w:rFonts w:ascii="Times New Roman" w:hAnsi="Times New Roman" w:cs="Times New Roman"/>
              </w:rPr>
            </w:pPr>
          </w:p>
        </w:tc>
      </w:tr>
      <w:tr w:rsidR="0000555A" w:rsidRPr="00AC5439" w14:paraId="3B57BDBC" w14:textId="77777777" w:rsidTr="0000555A">
        <w:tc>
          <w:tcPr>
            <w:tcW w:w="1000" w:type="pct"/>
            <w:tcBorders>
              <w:right w:val="single" w:sz="4" w:space="0" w:color="auto"/>
            </w:tcBorders>
          </w:tcPr>
          <w:p w14:paraId="3173CF27" w14:textId="77777777" w:rsidR="0000555A" w:rsidRPr="00AC5439" w:rsidRDefault="0000555A" w:rsidP="00DA75C6">
            <w:pPr>
              <w:rPr>
                <w:rFonts w:ascii="Times New Roman" w:hAnsi="Times New Roman" w:cs="Times New Roman"/>
              </w:rPr>
            </w:pPr>
            <w:r w:rsidRPr="00B42728">
              <w:rPr>
                <w:rFonts w:ascii="Times New Roman" w:eastAsia="Times New Roman" w:hAnsi="Times New Roman" w:cs="Times New Roman"/>
                <w:color w:val="000000"/>
                <w:kern w:val="0"/>
                <w14:ligatures w14:val="none"/>
              </w:rPr>
              <w:t>Fungi-Fungi</w:t>
            </w:r>
          </w:p>
        </w:tc>
        <w:tc>
          <w:tcPr>
            <w:tcW w:w="1000" w:type="pct"/>
            <w:tcBorders>
              <w:left w:val="single" w:sz="4" w:space="0" w:color="auto"/>
              <w:right w:val="single" w:sz="4" w:space="0" w:color="auto"/>
            </w:tcBorders>
          </w:tcPr>
          <w:p w14:paraId="42DEC696" w14:textId="77777777" w:rsidR="0000555A" w:rsidRPr="00AC5439" w:rsidRDefault="0000555A" w:rsidP="00DA75C6">
            <w:pPr>
              <w:rPr>
                <w:rFonts w:ascii="Times New Roman" w:hAnsi="Times New Roman" w:cs="Times New Roman"/>
              </w:rPr>
            </w:pPr>
            <w:r w:rsidRPr="00B42728">
              <w:rPr>
                <w:rFonts w:ascii="Times New Roman" w:eastAsia="Times New Roman" w:hAnsi="Times New Roman" w:cs="Times New Roman"/>
                <w:color w:val="000000"/>
                <w:kern w:val="0"/>
                <w14:ligatures w14:val="none"/>
              </w:rPr>
              <w:t>10-20 cm-Rhizosphere</w:t>
            </w:r>
          </w:p>
        </w:tc>
        <w:tc>
          <w:tcPr>
            <w:tcW w:w="1000" w:type="pct"/>
            <w:tcBorders>
              <w:left w:val="single" w:sz="4" w:space="0" w:color="auto"/>
            </w:tcBorders>
          </w:tcPr>
          <w:p w14:paraId="777543E7" w14:textId="14561565" w:rsidR="0000555A" w:rsidRPr="00AC5439" w:rsidRDefault="0000555A" w:rsidP="00DA75C6">
            <w:pPr>
              <w:rPr>
                <w:rFonts w:ascii="Times New Roman" w:hAnsi="Times New Roman" w:cs="Times New Roman"/>
              </w:rPr>
            </w:pPr>
            <w:r w:rsidRPr="00B42728">
              <w:rPr>
                <w:rFonts w:ascii="Times New Roman" w:eastAsia="Times New Roman" w:hAnsi="Times New Roman" w:cs="Times New Roman"/>
                <w:color w:val="000000"/>
                <w:kern w:val="0"/>
                <w14:ligatures w14:val="none"/>
              </w:rPr>
              <w:t>-0.258</w:t>
            </w:r>
          </w:p>
        </w:tc>
        <w:tc>
          <w:tcPr>
            <w:tcW w:w="1000" w:type="pct"/>
          </w:tcPr>
          <w:p w14:paraId="68BAE5D5" w14:textId="3D88DF55" w:rsidR="0000555A" w:rsidRPr="00AC5439" w:rsidRDefault="0000555A" w:rsidP="00DA75C6">
            <w:pPr>
              <w:rPr>
                <w:rFonts w:ascii="Times New Roman" w:hAnsi="Times New Roman" w:cs="Times New Roman"/>
              </w:rPr>
            </w:pPr>
            <w:r w:rsidRPr="00B42728">
              <w:rPr>
                <w:rFonts w:ascii="Times New Roman" w:eastAsia="Times New Roman" w:hAnsi="Times New Roman" w:cs="Times New Roman"/>
                <w:color w:val="000000"/>
                <w:kern w:val="0"/>
                <w14:ligatures w14:val="none"/>
              </w:rPr>
              <w:t>0.351</w:t>
            </w:r>
          </w:p>
        </w:tc>
        <w:tc>
          <w:tcPr>
            <w:tcW w:w="1000" w:type="pct"/>
          </w:tcPr>
          <w:p w14:paraId="65101264" w14:textId="004DBD44" w:rsidR="0000555A" w:rsidRPr="00AC5439" w:rsidRDefault="0000555A" w:rsidP="00DA75C6">
            <w:pPr>
              <w:rPr>
                <w:rFonts w:ascii="Times New Roman" w:hAnsi="Times New Roman" w:cs="Times New Roman"/>
                <w:color w:val="000000"/>
              </w:rPr>
            </w:pPr>
            <w:r w:rsidRPr="00AC5439">
              <w:rPr>
                <w:rFonts w:ascii="Times New Roman" w:hAnsi="Times New Roman" w:cs="Times New Roman"/>
                <w:color w:val="000000"/>
              </w:rPr>
              <w:t>0.05</w:t>
            </w:r>
            <w:r w:rsidR="005065A0">
              <w:rPr>
                <w:rFonts w:ascii="Times New Roman" w:hAnsi="Times New Roman" w:cs="Times New Roman"/>
                <w:color w:val="000000"/>
              </w:rPr>
              <w:t>8</w:t>
            </w:r>
          </w:p>
          <w:p w14:paraId="349E6364" w14:textId="77777777" w:rsidR="0000555A" w:rsidRPr="00AC5439" w:rsidRDefault="0000555A" w:rsidP="00DA75C6">
            <w:pPr>
              <w:rPr>
                <w:rFonts w:ascii="Times New Roman" w:hAnsi="Times New Roman" w:cs="Times New Roman"/>
              </w:rPr>
            </w:pPr>
          </w:p>
        </w:tc>
      </w:tr>
      <w:tr w:rsidR="0000555A" w:rsidRPr="00AC5439" w14:paraId="68EFC12D" w14:textId="77777777" w:rsidTr="0000555A">
        <w:tc>
          <w:tcPr>
            <w:tcW w:w="1000" w:type="pct"/>
            <w:tcBorders>
              <w:right w:val="single" w:sz="4" w:space="0" w:color="auto"/>
            </w:tcBorders>
          </w:tcPr>
          <w:p w14:paraId="301696EF" w14:textId="77777777" w:rsidR="0000555A" w:rsidRPr="00AC5439" w:rsidRDefault="0000555A" w:rsidP="00DA75C6">
            <w:pPr>
              <w:rPr>
                <w:rFonts w:ascii="Times New Roman" w:hAnsi="Times New Roman" w:cs="Times New Roman"/>
              </w:rPr>
            </w:pPr>
            <w:r w:rsidRPr="00B42728">
              <w:rPr>
                <w:rFonts w:ascii="Times New Roman" w:eastAsia="Times New Roman" w:hAnsi="Times New Roman" w:cs="Times New Roman"/>
                <w:color w:val="000000"/>
                <w:kern w:val="0"/>
                <w14:ligatures w14:val="none"/>
              </w:rPr>
              <w:t>Fungi-Fungi</w:t>
            </w:r>
          </w:p>
        </w:tc>
        <w:tc>
          <w:tcPr>
            <w:tcW w:w="1000" w:type="pct"/>
            <w:tcBorders>
              <w:left w:val="single" w:sz="4" w:space="0" w:color="auto"/>
              <w:right w:val="single" w:sz="4" w:space="0" w:color="auto"/>
            </w:tcBorders>
          </w:tcPr>
          <w:p w14:paraId="6DA92D28" w14:textId="77777777" w:rsidR="0000555A" w:rsidRPr="00AC5439" w:rsidRDefault="0000555A" w:rsidP="00DA75C6">
            <w:pPr>
              <w:rPr>
                <w:rFonts w:ascii="Times New Roman" w:hAnsi="Times New Roman" w:cs="Times New Roman"/>
              </w:rPr>
            </w:pPr>
            <w:r w:rsidRPr="00B42728">
              <w:rPr>
                <w:rFonts w:ascii="Times New Roman" w:eastAsia="Times New Roman" w:hAnsi="Times New Roman" w:cs="Times New Roman"/>
                <w:color w:val="000000"/>
                <w:kern w:val="0"/>
                <w14:ligatures w14:val="none"/>
              </w:rPr>
              <w:t>10-20 cm-Rhizoplane</w:t>
            </w:r>
          </w:p>
        </w:tc>
        <w:tc>
          <w:tcPr>
            <w:tcW w:w="1000" w:type="pct"/>
            <w:tcBorders>
              <w:left w:val="single" w:sz="4" w:space="0" w:color="auto"/>
            </w:tcBorders>
          </w:tcPr>
          <w:p w14:paraId="0E364BAC" w14:textId="6F5B8543" w:rsidR="0000555A" w:rsidRPr="00AC5439" w:rsidRDefault="0000555A" w:rsidP="00DA75C6">
            <w:pPr>
              <w:rPr>
                <w:rFonts w:ascii="Times New Roman" w:hAnsi="Times New Roman" w:cs="Times New Roman"/>
              </w:rPr>
            </w:pPr>
            <w:r w:rsidRPr="00B42728">
              <w:rPr>
                <w:rFonts w:ascii="Times New Roman" w:eastAsia="Times New Roman" w:hAnsi="Times New Roman" w:cs="Times New Roman"/>
                <w:color w:val="000000"/>
                <w:kern w:val="0"/>
                <w14:ligatures w14:val="none"/>
              </w:rPr>
              <w:t>-0.676</w:t>
            </w:r>
          </w:p>
        </w:tc>
        <w:tc>
          <w:tcPr>
            <w:tcW w:w="1000" w:type="pct"/>
          </w:tcPr>
          <w:p w14:paraId="5401CDF0" w14:textId="2E545338" w:rsidR="0000555A" w:rsidRPr="00AC5439" w:rsidRDefault="00532571" w:rsidP="00DA75C6">
            <w:pPr>
              <w:rPr>
                <w:rFonts w:ascii="Times New Roman" w:hAnsi="Times New Roman" w:cs="Times New Roman"/>
              </w:rPr>
            </w:pPr>
            <w:r>
              <w:rPr>
                <w:rFonts w:ascii="Times New Roman" w:eastAsia="Times New Roman" w:hAnsi="Times New Roman" w:cs="Times New Roman"/>
                <w:color w:val="000000"/>
                <w:kern w:val="0"/>
                <w14:ligatures w14:val="none"/>
              </w:rPr>
              <w:t>0.</w:t>
            </w:r>
            <w:r w:rsidR="00F94B30">
              <w:rPr>
                <w:rFonts w:ascii="Times New Roman" w:eastAsia="Times New Roman" w:hAnsi="Times New Roman" w:cs="Times New Roman"/>
                <w:color w:val="000000"/>
                <w:kern w:val="0"/>
                <w14:ligatures w14:val="none"/>
              </w:rPr>
              <w:t>659</w:t>
            </w:r>
          </w:p>
        </w:tc>
        <w:tc>
          <w:tcPr>
            <w:tcW w:w="1000" w:type="pct"/>
          </w:tcPr>
          <w:p w14:paraId="644662D3" w14:textId="51035EB9" w:rsidR="0000555A" w:rsidRPr="00AC5439" w:rsidRDefault="0000555A" w:rsidP="00DA75C6">
            <w:pPr>
              <w:rPr>
                <w:rFonts w:ascii="Times New Roman" w:hAnsi="Times New Roman" w:cs="Times New Roman"/>
                <w:color w:val="000000"/>
              </w:rPr>
            </w:pPr>
            <w:r w:rsidRPr="00AC5439">
              <w:rPr>
                <w:rFonts w:ascii="Times New Roman" w:hAnsi="Times New Roman" w:cs="Times New Roman"/>
                <w:color w:val="000000"/>
              </w:rPr>
              <w:t>0.661</w:t>
            </w:r>
          </w:p>
          <w:p w14:paraId="7B4A3568" w14:textId="77777777" w:rsidR="0000555A" w:rsidRPr="00AC5439" w:rsidRDefault="0000555A" w:rsidP="00DA75C6">
            <w:pPr>
              <w:rPr>
                <w:rFonts w:ascii="Times New Roman" w:hAnsi="Times New Roman" w:cs="Times New Roman"/>
              </w:rPr>
            </w:pPr>
          </w:p>
        </w:tc>
      </w:tr>
      <w:tr w:rsidR="0000555A" w:rsidRPr="00AC5439" w14:paraId="624159E8" w14:textId="77777777" w:rsidTr="0000555A">
        <w:tc>
          <w:tcPr>
            <w:tcW w:w="1000" w:type="pct"/>
            <w:tcBorders>
              <w:right w:val="single" w:sz="4" w:space="0" w:color="auto"/>
            </w:tcBorders>
          </w:tcPr>
          <w:p w14:paraId="50D2D8DA" w14:textId="77777777" w:rsidR="0000555A" w:rsidRPr="00AC5439" w:rsidRDefault="0000555A" w:rsidP="00DA75C6">
            <w:pPr>
              <w:rPr>
                <w:rFonts w:ascii="Times New Roman" w:hAnsi="Times New Roman" w:cs="Times New Roman"/>
              </w:rPr>
            </w:pPr>
            <w:r w:rsidRPr="00B42728">
              <w:rPr>
                <w:rFonts w:ascii="Times New Roman" w:eastAsia="Times New Roman" w:hAnsi="Times New Roman" w:cs="Times New Roman"/>
                <w:color w:val="000000"/>
                <w:kern w:val="0"/>
                <w14:ligatures w14:val="none"/>
              </w:rPr>
              <w:t>Fungi-Fungi</w:t>
            </w:r>
          </w:p>
        </w:tc>
        <w:tc>
          <w:tcPr>
            <w:tcW w:w="1000" w:type="pct"/>
            <w:tcBorders>
              <w:left w:val="single" w:sz="4" w:space="0" w:color="auto"/>
              <w:right w:val="single" w:sz="4" w:space="0" w:color="auto"/>
            </w:tcBorders>
          </w:tcPr>
          <w:p w14:paraId="43D6068D" w14:textId="77777777" w:rsidR="0000555A" w:rsidRPr="00AC5439" w:rsidRDefault="0000555A" w:rsidP="00DA75C6">
            <w:pPr>
              <w:rPr>
                <w:rFonts w:ascii="Times New Roman" w:hAnsi="Times New Roman" w:cs="Times New Roman"/>
              </w:rPr>
            </w:pPr>
            <w:r w:rsidRPr="00B42728">
              <w:rPr>
                <w:rFonts w:ascii="Times New Roman" w:eastAsia="Times New Roman" w:hAnsi="Times New Roman" w:cs="Times New Roman"/>
                <w:color w:val="000000"/>
                <w:kern w:val="0"/>
                <w14:ligatures w14:val="none"/>
              </w:rPr>
              <w:t>Rhizosphere-Rhizoplane</w:t>
            </w:r>
          </w:p>
        </w:tc>
        <w:tc>
          <w:tcPr>
            <w:tcW w:w="1000" w:type="pct"/>
            <w:tcBorders>
              <w:left w:val="single" w:sz="4" w:space="0" w:color="auto"/>
            </w:tcBorders>
          </w:tcPr>
          <w:p w14:paraId="04C62385" w14:textId="2B593343" w:rsidR="0000555A" w:rsidRPr="00AC5439" w:rsidRDefault="0000555A" w:rsidP="00DA75C6">
            <w:pPr>
              <w:rPr>
                <w:rFonts w:ascii="Times New Roman" w:hAnsi="Times New Roman" w:cs="Times New Roman"/>
              </w:rPr>
            </w:pPr>
            <w:r w:rsidRPr="00B42728">
              <w:rPr>
                <w:rFonts w:ascii="Times New Roman" w:eastAsia="Times New Roman" w:hAnsi="Times New Roman" w:cs="Times New Roman"/>
                <w:color w:val="000000"/>
                <w:kern w:val="0"/>
                <w14:ligatures w14:val="none"/>
              </w:rPr>
              <w:t>0.479</w:t>
            </w:r>
          </w:p>
        </w:tc>
        <w:tc>
          <w:tcPr>
            <w:tcW w:w="1000" w:type="pct"/>
          </w:tcPr>
          <w:p w14:paraId="404D660E" w14:textId="77777777" w:rsidR="0000555A" w:rsidRPr="00AC5439" w:rsidRDefault="0000555A" w:rsidP="00DA75C6">
            <w:pPr>
              <w:rPr>
                <w:rFonts w:ascii="Times New Roman" w:hAnsi="Times New Roman" w:cs="Times New Roman"/>
              </w:rPr>
            </w:pPr>
            <w:r w:rsidRPr="00AC5439">
              <w:rPr>
                <w:rFonts w:ascii="Times New Roman" w:hAnsi="Times New Roman" w:cs="Times New Roman"/>
              </w:rPr>
              <w:t>NA</w:t>
            </w:r>
          </w:p>
        </w:tc>
        <w:tc>
          <w:tcPr>
            <w:tcW w:w="1000" w:type="pct"/>
          </w:tcPr>
          <w:p w14:paraId="7450FE86" w14:textId="77777777" w:rsidR="0000555A" w:rsidRPr="00AC5439" w:rsidRDefault="0000555A" w:rsidP="00DA75C6">
            <w:pPr>
              <w:rPr>
                <w:rFonts w:ascii="Times New Roman" w:hAnsi="Times New Roman" w:cs="Times New Roman"/>
              </w:rPr>
            </w:pPr>
            <w:r w:rsidRPr="00AC5439">
              <w:rPr>
                <w:rFonts w:ascii="Times New Roman" w:hAnsi="Times New Roman" w:cs="Times New Roman"/>
              </w:rPr>
              <w:t>NA</w:t>
            </w:r>
          </w:p>
        </w:tc>
      </w:tr>
    </w:tbl>
    <w:p w14:paraId="0023039C" w14:textId="428795C9" w:rsidR="0057174C" w:rsidRDefault="0000555A" w:rsidP="0000555A">
      <w:pPr>
        <w:jc w:val="both"/>
        <w:rPr>
          <w:rFonts w:ascii="Times New Roman" w:hAnsi="Times New Roman" w:cs="Times New Roman"/>
        </w:rPr>
      </w:pPr>
      <w:r w:rsidRPr="007C40B3">
        <w:rPr>
          <w:rFonts w:ascii="Times New Roman" w:hAnsi="Times New Roman" w:cs="Times New Roman"/>
        </w:rPr>
        <w:t>The average correlation values are extracted based on top 10% of highest degree nodes and significant false discovery rate (FDR &lt; 0.05). NA = Not available.</w:t>
      </w:r>
    </w:p>
    <w:p w14:paraId="668A18E2" w14:textId="77777777" w:rsidR="0057174C" w:rsidRDefault="0057174C">
      <w:pPr>
        <w:rPr>
          <w:rFonts w:ascii="Times New Roman" w:hAnsi="Times New Roman" w:cs="Times New Roman"/>
        </w:rPr>
      </w:pPr>
      <w:r>
        <w:rPr>
          <w:rFonts w:ascii="Times New Roman" w:hAnsi="Times New Roman" w:cs="Times New Roman"/>
        </w:rPr>
        <w:br w:type="page"/>
      </w:r>
    </w:p>
    <w:p w14:paraId="746ECEC8" w14:textId="3B66AC56" w:rsidR="00F27790" w:rsidRPr="008A33E0" w:rsidRDefault="00F27790" w:rsidP="00F27790">
      <w:pPr>
        <w:pStyle w:val="af0"/>
        <w:keepNext/>
        <w:rPr>
          <w:rFonts w:ascii="Times New Roman" w:hAnsi="Times New Roman" w:cs="Times New Roman"/>
          <w:i w:val="0"/>
          <w:iCs w:val="0"/>
          <w:color w:val="auto"/>
          <w:sz w:val="24"/>
          <w:szCs w:val="24"/>
        </w:rPr>
      </w:pPr>
      <w:r w:rsidRPr="00460527">
        <w:rPr>
          <w:rFonts w:ascii="Times New Roman" w:hAnsi="Times New Roman" w:cs="Times New Roman"/>
          <w:b/>
          <w:bCs/>
          <w:i w:val="0"/>
          <w:iCs w:val="0"/>
          <w:color w:val="auto"/>
          <w:sz w:val="24"/>
          <w:szCs w:val="24"/>
        </w:rPr>
        <w:lastRenderedPageBreak/>
        <w:t>Table S</w:t>
      </w:r>
      <w:r w:rsidR="00611F28">
        <w:rPr>
          <w:rFonts w:ascii="Times New Roman" w:hAnsi="Times New Roman" w:cs="Times New Roman"/>
          <w:b/>
          <w:bCs/>
          <w:i w:val="0"/>
          <w:iCs w:val="0"/>
          <w:color w:val="auto"/>
          <w:sz w:val="24"/>
          <w:szCs w:val="24"/>
        </w:rPr>
        <w:t>8</w:t>
      </w:r>
      <w:r>
        <w:rPr>
          <w:rFonts w:ascii="Times New Roman" w:hAnsi="Times New Roman" w:cs="Times New Roman"/>
          <w:i w:val="0"/>
          <w:iCs w:val="0"/>
          <w:color w:val="auto"/>
          <w:sz w:val="24"/>
          <w:szCs w:val="24"/>
        </w:rPr>
        <w:t xml:space="preserve">. </w:t>
      </w:r>
      <w:r w:rsidRPr="008A33E0">
        <w:rPr>
          <w:rFonts w:ascii="Times New Roman" w:hAnsi="Times New Roman" w:cs="Times New Roman"/>
          <w:i w:val="0"/>
          <w:iCs w:val="0"/>
          <w:color w:val="auto"/>
          <w:sz w:val="24"/>
          <w:szCs w:val="24"/>
        </w:rPr>
        <w:t>Summary of network robustness.</w:t>
      </w:r>
    </w:p>
    <w:tbl>
      <w:tblPr>
        <w:tblStyle w:val="af"/>
        <w:tblW w:w="5000" w:type="pct"/>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7"/>
        <w:gridCol w:w="1814"/>
        <w:gridCol w:w="1846"/>
        <w:gridCol w:w="1369"/>
        <w:gridCol w:w="2242"/>
        <w:gridCol w:w="1628"/>
        <w:gridCol w:w="2234"/>
      </w:tblGrid>
      <w:tr w:rsidR="00F27790" w:rsidRPr="008A33E0" w14:paraId="258689FF" w14:textId="77777777" w:rsidTr="00DA75C6">
        <w:trPr>
          <w:trHeight w:val="683"/>
        </w:trPr>
        <w:tc>
          <w:tcPr>
            <w:tcW w:w="705" w:type="pct"/>
            <w:tcBorders>
              <w:bottom w:val="single" w:sz="4" w:space="0" w:color="auto"/>
              <w:right w:val="single" w:sz="4" w:space="0" w:color="auto"/>
            </w:tcBorders>
          </w:tcPr>
          <w:p w14:paraId="59FFC8CA" w14:textId="77777777" w:rsidR="00F27790" w:rsidRPr="008A33E0" w:rsidRDefault="00F27790" w:rsidP="00DA75C6">
            <w:pPr>
              <w:jc w:val="both"/>
              <w:rPr>
                <w:rFonts w:ascii="Times New Roman" w:hAnsi="Times New Roman" w:cs="Times New Roman"/>
              </w:rPr>
            </w:pPr>
            <w:r w:rsidRPr="008A33E0">
              <w:rPr>
                <w:rFonts w:ascii="Times New Roman" w:hAnsi="Times New Roman" w:cs="Times New Roman"/>
              </w:rPr>
              <w:t>Networks</w:t>
            </w:r>
          </w:p>
        </w:tc>
        <w:tc>
          <w:tcPr>
            <w:tcW w:w="700" w:type="pct"/>
            <w:tcBorders>
              <w:left w:val="single" w:sz="4" w:space="0" w:color="auto"/>
              <w:bottom w:val="single" w:sz="4" w:space="0" w:color="auto"/>
            </w:tcBorders>
          </w:tcPr>
          <w:p w14:paraId="44C6CA38" w14:textId="77777777" w:rsidR="00F27790" w:rsidRPr="008A33E0" w:rsidRDefault="00F27790" w:rsidP="00DA75C6">
            <w:pPr>
              <w:jc w:val="both"/>
              <w:rPr>
                <w:rFonts w:ascii="Times New Roman" w:hAnsi="Times New Roman" w:cs="Times New Roman"/>
              </w:rPr>
            </w:pPr>
            <w:r w:rsidRPr="008A33E0">
              <w:rPr>
                <w:rFonts w:ascii="Times New Roman" w:hAnsi="Times New Roman" w:cs="Times New Roman"/>
              </w:rPr>
              <w:t>Robustness (AUC)</w:t>
            </w:r>
          </w:p>
        </w:tc>
        <w:tc>
          <w:tcPr>
            <w:tcW w:w="712" w:type="pct"/>
            <w:tcBorders>
              <w:bottom w:val="single" w:sz="4" w:space="0" w:color="auto"/>
            </w:tcBorders>
          </w:tcPr>
          <w:p w14:paraId="1948A235" w14:textId="77777777" w:rsidR="00F27790" w:rsidRPr="008A33E0" w:rsidRDefault="00F27790" w:rsidP="00DA75C6">
            <w:pPr>
              <w:jc w:val="both"/>
              <w:rPr>
                <w:rFonts w:ascii="Times New Roman" w:hAnsi="Times New Roman" w:cs="Times New Roman"/>
              </w:rPr>
            </w:pPr>
            <w:r w:rsidRPr="008A33E0">
              <w:rPr>
                <w:rFonts w:ascii="Times New Roman" w:hAnsi="Times New Roman" w:cs="Times New Roman"/>
              </w:rPr>
              <w:t>Final Mean (LCC)</w:t>
            </w:r>
          </w:p>
        </w:tc>
        <w:tc>
          <w:tcPr>
            <w:tcW w:w="1393" w:type="pct"/>
            <w:gridSpan w:val="2"/>
          </w:tcPr>
          <w:p w14:paraId="12839942" w14:textId="77777777" w:rsidR="00F27790" w:rsidRPr="008A33E0" w:rsidRDefault="00F27790" w:rsidP="00DA75C6">
            <w:pPr>
              <w:jc w:val="both"/>
              <w:rPr>
                <w:rFonts w:ascii="Times New Roman" w:hAnsi="Times New Roman" w:cs="Times New Roman"/>
              </w:rPr>
            </w:pPr>
            <w:r w:rsidRPr="008A33E0">
              <w:rPr>
                <w:rFonts w:ascii="Times New Roman" w:hAnsi="Times New Roman" w:cs="Times New Roman"/>
              </w:rPr>
              <w:t>After 100 Edge Removal</w:t>
            </w:r>
          </w:p>
        </w:tc>
        <w:tc>
          <w:tcPr>
            <w:tcW w:w="1490" w:type="pct"/>
            <w:gridSpan w:val="2"/>
          </w:tcPr>
          <w:p w14:paraId="5D9B2FD3" w14:textId="77777777" w:rsidR="00F27790" w:rsidRPr="008A33E0" w:rsidRDefault="00F27790" w:rsidP="00DA75C6">
            <w:pPr>
              <w:jc w:val="both"/>
              <w:rPr>
                <w:rFonts w:ascii="Times New Roman" w:hAnsi="Times New Roman" w:cs="Times New Roman"/>
              </w:rPr>
            </w:pPr>
            <w:r w:rsidRPr="008A33E0">
              <w:rPr>
                <w:rFonts w:ascii="Times New Roman" w:hAnsi="Times New Roman" w:cs="Times New Roman"/>
              </w:rPr>
              <w:t>Max</w:t>
            </w:r>
            <w:r>
              <w:rPr>
                <w:rFonts w:ascii="Times New Roman" w:hAnsi="Times New Roman" w:cs="Times New Roman"/>
              </w:rPr>
              <w:t xml:space="preserve">imum </w:t>
            </w:r>
            <w:r w:rsidRPr="008A33E0">
              <w:rPr>
                <w:rFonts w:ascii="Times New Roman" w:hAnsi="Times New Roman" w:cs="Times New Roman"/>
              </w:rPr>
              <w:t>Comparable</w:t>
            </w:r>
            <w:r>
              <w:rPr>
                <w:rFonts w:ascii="Times New Roman" w:hAnsi="Times New Roman" w:cs="Times New Roman"/>
              </w:rPr>
              <w:t xml:space="preserve"> </w:t>
            </w:r>
            <w:r w:rsidRPr="008A33E0">
              <w:rPr>
                <w:rFonts w:ascii="Times New Roman" w:hAnsi="Times New Roman" w:cs="Times New Roman"/>
              </w:rPr>
              <w:t>Edge Removal (223 edges)</w:t>
            </w:r>
          </w:p>
        </w:tc>
      </w:tr>
      <w:tr w:rsidR="00F27790" w:rsidRPr="008A33E0" w14:paraId="66E6DAB5" w14:textId="77777777" w:rsidTr="00DA75C6">
        <w:trPr>
          <w:trHeight w:val="350"/>
        </w:trPr>
        <w:tc>
          <w:tcPr>
            <w:tcW w:w="705" w:type="pct"/>
            <w:tcBorders>
              <w:top w:val="single" w:sz="4" w:space="0" w:color="auto"/>
              <w:right w:val="single" w:sz="4" w:space="0" w:color="auto"/>
            </w:tcBorders>
          </w:tcPr>
          <w:p w14:paraId="3568B508" w14:textId="77777777" w:rsidR="00F27790" w:rsidRPr="008A33E0" w:rsidRDefault="00F27790" w:rsidP="00DA75C6">
            <w:pPr>
              <w:jc w:val="both"/>
              <w:rPr>
                <w:rFonts w:ascii="Times New Roman" w:hAnsi="Times New Roman" w:cs="Times New Roman"/>
              </w:rPr>
            </w:pPr>
          </w:p>
        </w:tc>
        <w:tc>
          <w:tcPr>
            <w:tcW w:w="700" w:type="pct"/>
            <w:tcBorders>
              <w:top w:val="single" w:sz="4" w:space="0" w:color="auto"/>
              <w:left w:val="single" w:sz="4" w:space="0" w:color="auto"/>
            </w:tcBorders>
          </w:tcPr>
          <w:p w14:paraId="0CF5D2FE" w14:textId="77777777" w:rsidR="00F27790" w:rsidRPr="008A33E0" w:rsidRDefault="00F27790" w:rsidP="00DA75C6">
            <w:pPr>
              <w:jc w:val="both"/>
              <w:rPr>
                <w:rFonts w:ascii="Times New Roman" w:hAnsi="Times New Roman" w:cs="Times New Roman"/>
              </w:rPr>
            </w:pPr>
          </w:p>
        </w:tc>
        <w:tc>
          <w:tcPr>
            <w:tcW w:w="712" w:type="pct"/>
            <w:tcBorders>
              <w:top w:val="single" w:sz="4" w:space="0" w:color="auto"/>
            </w:tcBorders>
          </w:tcPr>
          <w:p w14:paraId="4DAC2101" w14:textId="77777777" w:rsidR="00F27790" w:rsidRPr="008A33E0" w:rsidRDefault="00F27790" w:rsidP="00DA75C6">
            <w:pPr>
              <w:jc w:val="both"/>
              <w:rPr>
                <w:rFonts w:ascii="Times New Roman" w:hAnsi="Times New Roman" w:cs="Times New Roman"/>
              </w:rPr>
            </w:pPr>
          </w:p>
        </w:tc>
        <w:tc>
          <w:tcPr>
            <w:tcW w:w="528" w:type="pct"/>
            <w:tcBorders>
              <w:top w:val="single" w:sz="4" w:space="0" w:color="auto"/>
            </w:tcBorders>
          </w:tcPr>
          <w:p w14:paraId="5F7B0F2F" w14:textId="77777777" w:rsidR="00F27790" w:rsidRPr="008A33E0" w:rsidRDefault="00F27790" w:rsidP="00DA75C6">
            <w:pPr>
              <w:jc w:val="both"/>
              <w:rPr>
                <w:rFonts w:ascii="Times New Roman" w:hAnsi="Times New Roman" w:cs="Times New Roman"/>
              </w:rPr>
            </w:pPr>
            <w:r w:rsidRPr="008A33E0">
              <w:rPr>
                <w:rFonts w:ascii="Times New Roman" w:hAnsi="Times New Roman" w:cs="Times New Roman"/>
              </w:rPr>
              <w:t>LCC</w:t>
            </w:r>
          </w:p>
        </w:tc>
        <w:tc>
          <w:tcPr>
            <w:tcW w:w="865" w:type="pct"/>
            <w:tcBorders>
              <w:top w:val="single" w:sz="4" w:space="0" w:color="auto"/>
            </w:tcBorders>
          </w:tcPr>
          <w:p w14:paraId="0F026687" w14:textId="77777777" w:rsidR="00F27790" w:rsidRPr="008A33E0" w:rsidRDefault="00F27790" w:rsidP="00DA75C6">
            <w:pPr>
              <w:jc w:val="both"/>
              <w:rPr>
                <w:rFonts w:ascii="Times New Roman" w:hAnsi="Times New Roman" w:cs="Times New Roman"/>
              </w:rPr>
            </w:pPr>
            <w:r w:rsidRPr="008A33E0">
              <w:rPr>
                <w:rFonts w:ascii="Times New Roman" w:hAnsi="Times New Roman" w:cs="Times New Roman"/>
              </w:rPr>
              <w:t>Reduction (%)</w:t>
            </w:r>
          </w:p>
        </w:tc>
        <w:tc>
          <w:tcPr>
            <w:tcW w:w="628" w:type="pct"/>
            <w:tcBorders>
              <w:top w:val="single" w:sz="4" w:space="0" w:color="auto"/>
            </w:tcBorders>
          </w:tcPr>
          <w:p w14:paraId="6A240475" w14:textId="77777777" w:rsidR="00F27790" w:rsidRPr="008A33E0" w:rsidRDefault="00F27790" w:rsidP="00DA75C6">
            <w:pPr>
              <w:jc w:val="both"/>
              <w:rPr>
                <w:rFonts w:ascii="Times New Roman" w:hAnsi="Times New Roman" w:cs="Times New Roman"/>
              </w:rPr>
            </w:pPr>
            <w:r w:rsidRPr="008A33E0">
              <w:rPr>
                <w:rFonts w:ascii="Times New Roman" w:hAnsi="Times New Roman" w:cs="Times New Roman"/>
              </w:rPr>
              <w:t>LCC</w:t>
            </w:r>
          </w:p>
        </w:tc>
        <w:tc>
          <w:tcPr>
            <w:tcW w:w="862" w:type="pct"/>
            <w:tcBorders>
              <w:top w:val="single" w:sz="4" w:space="0" w:color="auto"/>
            </w:tcBorders>
          </w:tcPr>
          <w:p w14:paraId="02CBFE49" w14:textId="77777777" w:rsidR="00F27790" w:rsidRPr="008A33E0" w:rsidRDefault="00F27790" w:rsidP="00DA75C6">
            <w:pPr>
              <w:jc w:val="both"/>
              <w:rPr>
                <w:rFonts w:ascii="Times New Roman" w:hAnsi="Times New Roman" w:cs="Times New Roman"/>
              </w:rPr>
            </w:pPr>
            <w:r w:rsidRPr="008A33E0">
              <w:rPr>
                <w:rFonts w:ascii="Times New Roman" w:hAnsi="Times New Roman" w:cs="Times New Roman"/>
              </w:rPr>
              <w:t>Reduction (%)</w:t>
            </w:r>
          </w:p>
        </w:tc>
      </w:tr>
      <w:tr w:rsidR="00F27790" w:rsidRPr="008A33E0" w14:paraId="36FCB20A" w14:textId="77777777" w:rsidTr="00DA75C6">
        <w:trPr>
          <w:trHeight w:val="440"/>
        </w:trPr>
        <w:tc>
          <w:tcPr>
            <w:tcW w:w="705" w:type="pct"/>
            <w:tcBorders>
              <w:right w:val="single" w:sz="4" w:space="0" w:color="auto"/>
            </w:tcBorders>
          </w:tcPr>
          <w:p w14:paraId="416147B2" w14:textId="77777777" w:rsidR="00F27790" w:rsidRPr="008A33E0" w:rsidRDefault="00F27790" w:rsidP="00DA75C6">
            <w:pPr>
              <w:jc w:val="both"/>
              <w:rPr>
                <w:rFonts w:ascii="Times New Roman" w:hAnsi="Times New Roman" w:cs="Times New Roman"/>
              </w:rPr>
            </w:pPr>
            <w:r>
              <w:rPr>
                <w:rFonts w:ascii="Times New Roman" w:hAnsi="Times New Roman" w:cs="Times New Roman"/>
              </w:rPr>
              <w:t>AWM</w:t>
            </w:r>
          </w:p>
        </w:tc>
        <w:tc>
          <w:tcPr>
            <w:tcW w:w="700" w:type="pct"/>
            <w:tcBorders>
              <w:left w:val="single" w:sz="4" w:space="0" w:color="auto"/>
            </w:tcBorders>
          </w:tcPr>
          <w:p w14:paraId="4C083E65" w14:textId="271458F1" w:rsidR="00F27790" w:rsidRPr="008A33E0" w:rsidRDefault="00F27790" w:rsidP="00DA75C6">
            <w:pPr>
              <w:jc w:val="both"/>
              <w:rPr>
                <w:rFonts w:ascii="Times New Roman" w:hAnsi="Times New Roman" w:cs="Times New Roman"/>
              </w:rPr>
            </w:pPr>
            <w:r w:rsidRPr="008A33E0">
              <w:rPr>
                <w:rFonts w:ascii="Times New Roman" w:hAnsi="Times New Roman" w:cs="Times New Roman"/>
              </w:rPr>
              <w:t>282.</w:t>
            </w:r>
            <w:r w:rsidR="005A76CE">
              <w:rPr>
                <w:rFonts w:ascii="Times New Roman" w:hAnsi="Times New Roman" w:cs="Times New Roman"/>
              </w:rPr>
              <w:t>9</w:t>
            </w:r>
          </w:p>
        </w:tc>
        <w:tc>
          <w:tcPr>
            <w:tcW w:w="712" w:type="pct"/>
          </w:tcPr>
          <w:p w14:paraId="734E9483" w14:textId="77777777" w:rsidR="00F27790" w:rsidRPr="008A33E0" w:rsidRDefault="00F27790" w:rsidP="00DA75C6">
            <w:pPr>
              <w:jc w:val="both"/>
              <w:rPr>
                <w:rFonts w:ascii="Times New Roman" w:hAnsi="Times New Roman" w:cs="Times New Roman"/>
              </w:rPr>
            </w:pPr>
            <w:r w:rsidRPr="008A33E0">
              <w:rPr>
                <w:rFonts w:ascii="Times New Roman" w:hAnsi="Times New Roman" w:cs="Times New Roman"/>
              </w:rPr>
              <w:t>0.803</w:t>
            </w:r>
          </w:p>
        </w:tc>
        <w:tc>
          <w:tcPr>
            <w:tcW w:w="528" w:type="pct"/>
          </w:tcPr>
          <w:p w14:paraId="28A44E0B" w14:textId="77777777" w:rsidR="00F27790" w:rsidRPr="008A33E0" w:rsidRDefault="00F27790" w:rsidP="00DA75C6">
            <w:pPr>
              <w:jc w:val="both"/>
              <w:rPr>
                <w:rFonts w:ascii="Times New Roman" w:hAnsi="Times New Roman" w:cs="Times New Roman"/>
              </w:rPr>
            </w:pPr>
            <w:r w:rsidRPr="008A33E0">
              <w:rPr>
                <w:rFonts w:ascii="Times New Roman" w:hAnsi="Times New Roman" w:cs="Times New Roman"/>
              </w:rPr>
              <w:t>0.926</w:t>
            </w:r>
          </w:p>
        </w:tc>
        <w:tc>
          <w:tcPr>
            <w:tcW w:w="865" w:type="pct"/>
          </w:tcPr>
          <w:tbl>
            <w:tblPr>
              <w:tblW w:w="960" w:type="dxa"/>
              <w:tblLook w:val="04A0" w:firstRow="1" w:lastRow="0" w:firstColumn="1" w:lastColumn="0" w:noHBand="0" w:noVBand="1"/>
            </w:tblPr>
            <w:tblGrid>
              <w:gridCol w:w="960"/>
            </w:tblGrid>
            <w:tr w:rsidR="00F27790" w:rsidRPr="009D2ACA" w14:paraId="7A58F8A9" w14:textId="77777777" w:rsidTr="00DA75C6">
              <w:trPr>
                <w:trHeight w:val="288"/>
              </w:trPr>
              <w:tc>
                <w:tcPr>
                  <w:tcW w:w="960" w:type="dxa"/>
                  <w:tcBorders>
                    <w:top w:val="nil"/>
                    <w:left w:val="nil"/>
                    <w:bottom w:val="nil"/>
                    <w:right w:val="nil"/>
                  </w:tcBorders>
                  <w:noWrap/>
                  <w:vAlign w:val="bottom"/>
                  <w:hideMark/>
                </w:tcPr>
                <w:p w14:paraId="4252B790" w14:textId="77777777" w:rsidR="00F27790" w:rsidRPr="009D2ACA" w:rsidRDefault="00F27790" w:rsidP="00DA75C6">
                  <w:pPr>
                    <w:spacing w:after="0" w:line="240" w:lineRule="auto"/>
                    <w:jc w:val="both"/>
                    <w:rPr>
                      <w:rFonts w:ascii="Times New Roman" w:eastAsia="Times New Roman" w:hAnsi="Times New Roman" w:cs="Times New Roman"/>
                      <w:color w:val="000000"/>
                      <w:kern w:val="0"/>
                      <w14:ligatures w14:val="none"/>
                    </w:rPr>
                  </w:pPr>
                  <w:r w:rsidRPr="009D2ACA">
                    <w:rPr>
                      <w:rFonts w:ascii="Times New Roman" w:eastAsia="Times New Roman" w:hAnsi="Times New Roman" w:cs="Times New Roman"/>
                      <w:color w:val="000000"/>
                      <w:kern w:val="0"/>
                      <w14:ligatures w14:val="none"/>
                    </w:rPr>
                    <w:t>4.14</w:t>
                  </w:r>
                </w:p>
              </w:tc>
            </w:tr>
          </w:tbl>
          <w:p w14:paraId="42485412" w14:textId="77777777" w:rsidR="00F27790" w:rsidRPr="008A33E0" w:rsidRDefault="00F27790" w:rsidP="00DA75C6">
            <w:pPr>
              <w:jc w:val="both"/>
              <w:rPr>
                <w:rFonts w:ascii="Times New Roman" w:hAnsi="Times New Roman" w:cs="Times New Roman"/>
              </w:rPr>
            </w:pPr>
          </w:p>
        </w:tc>
        <w:tc>
          <w:tcPr>
            <w:tcW w:w="628" w:type="pct"/>
          </w:tcPr>
          <w:tbl>
            <w:tblPr>
              <w:tblW w:w="960" w:type="dxa"/>
              <w:tblLook w:val="04A0" w:firstRow="1" w:lastRow="0" w:firstColumn="1" w:lastColumn="0" w:noHBand="0" w:noVBand="1"/>
            </w:tblPr>
            <w:tblGrid>
              <w:gridCol w:w="960"/>
            </w:tblGrid>
            <w:tr w:rsidR="00F27790" w:rsidRPr="00640DF8" w14:paraId="59ECFB34" w14:textId="77777777" w:rsidTr="00DA75C6">
              <w:trPr>
                <w:trHeight w:val="288"/>
              </w:trPr>
              <w:tc>
                <w:tcPr>
                  <w:tcW w:w="960" w:type="dxa"/>
                  <w:tcBorders>
                    <w:top w:val="nil"/>
                    <w:left w:val="nil"/>
                    <w:bottom w:val="nil"/>
                    <w:right w:val="nil"/>
                  </w:tcBorders>
                  <w:noWrap/>
                  <w:vAlign w:val="center"/>
                  <w:hideMark/>
                </w:tcPr>
                <w:p w14:paraId="6BCE06EF" w14:textId="77777777" w:rsidR="00F27790" w:rsidRPr="00640DF8" w:rsidRDefault="00F27790" w:rsidP="00DA75C6">
                  <w:pPr>
                    <w:spacing w:after="0" w:line="240" w:lineRule="auto"/>
                    <w:jc w:val="both"/>
                    <w:rPr>
                      <w:rFonts w:ascii="Times New Roman" w:eastAsia="Times New Roman" w:hAnsi="Times New Roman" w:cs="Times New Roman"/>
                      <w:color w:val="000000"/>
                      <w:kern w:val="0"/>
                      <w14:ligatures w14:val="none"/>
                    </w:rPr>
                  </w:pPr>
                  <w:r w:rsidRPr="00640DF8">
                    <w:rPr>
                      <w:rFonts w:ascii="Times New Roman" w:eastAsia="Times New Roman" w:hAnsi="Times New Roman" w:cs="Times New Roman"/>
                      <w:color w:val="000000"/>
                      <w:kern w:val="0"/>
                      <w14:ligatures w14:val="none"/>
                    </w:rPr>
                    <w:t>0.858</w:t>
                  </w:r>
                </w:p>
              </w:tc>
            </w:tr>
          </w:tbl>
          <w:p w14:paraId="736DE7CF" w14:textId="77777777" w:rsidR="00F27790" w:rsidRPr="008A33E0" w:rsidRDefault="00F27790" w:rsidP="00DA75C6">
            <w:pPr>
              <w:jc w:val="both"/>
              <w:rPr>
                <w:rFonts w:ascii="Times New Roman" w:hAnsi="Times New Roman" w:cs="Times New Roman"/>
              </w:rPr>
            </w:pPr>
          </w:p>
        </w:tc>
        <w:tc>
          <w:tcPr>
            <w:tcW w:w="862" w:type="pct"/>
          </w:tcPr>
          <w:tbl>
            <w:tblPr>
              <w:tblW w:w="756" w:type="dxa"/>
              <w:tblLook w:val="04A0" w:firstRow="1" w:lastRow="0" w:firstColumn="1" w:lastColumn="0" w:noHBand="0" w:noVBand="1"/>
            </w:tblPr>
            <w:tblGrid>
              <w:gridCol w:w="756"/>
            </w:tblGrid>
            <w:tr w:rsidR="00F27790" w:rsidRPr="00640DF8" w14:paraId="1D9CB48C" w14:textId="77777777" w:rsidTr="00DA75C6">
              <w:trPr>
                <w:trHeight w:val="288"/>
              </w:trPr>
              <w:tc>
                <w:tcPr>
                  <w:tcW w:w="756" w:type="dxa"/>
                  <w:tcBorders>
                    <w:top w:val="nil"/>
                    <w:left w:val="nil"/>
                    <w:bottom w:val="nil"/>
                    <w:right w:val="nil"/>
                  </w:tcBorders>
                  <w:noWrap/>
                  <w:vAlign w:val="bottom"/>
                  <w:hideMark/>
                </w:tcPr>
                <w:p w14:paraId="5A62DBF2" w14:textId="77777777" w:rsidR="00F27790" w:rsidRPr="00640DF8" w:rsidRDefault="00F27790" w:rsidP="00DA75C6">
                  <w:pPr>
                    <w:spacing w:after="0" w:line="240" w:lineRule="auto"/>
                    <w:jc w:val="both"/>
                    <w:rPr>
                      <w:rFonts w:ascii="Times New Roman" w:eastAsia="Times New Roman" w:hAnsi="Times New Roman" w:cs="Times New Roman"/>
                      <w:color w:val="000000"/>
                      <w:kern w:val="0"/>
                      <w14:ligatures w14:val="none"/>
                    </w:rPr>
                  </w:pPr>
                  <w:r w:rsidRPr="00640DF8">
                    <w:rPr>
                      <w:rFonts w:ascii="Times New Roman" w:eastAsia="Times New Roman" w:hAnsi="Times New Roman" w:cs="Times New Roman"/>
                      <w:color w:val="000000"/>
                      <w:kern w:val="0"/>
                      <w14:ligatures w14:val="none"/>
                    </w:rPr>
                    <w:t>10.95</w:t>
                  </w:r>
                </w:p>
              </w:tc>
            </w:tr>
          </w:tbl>
          <w:p w14:paraId="1FC72C56" w14:textId="77777777" w:rsidR="00F27790" w:rsidRPr="008A33E0" w:rsidRDefault="00F27790" w:rsidP="00DA75C6">
            <w:pPr>
              <w:jc w:val="both"/>
              <w:rPr>
                <w:rFonts w:ascii="Times New Roman" w:hAnsi="Times New Roman" w:cs="Times New Roman"/>
              </w:rPr>
            </w:pPr>
          </w:p>
        </w:tc>
      </w:tr>
      <w:tr w:rsidR="00F27790" w:rsidRPr="008A33E0" w14:paraId="126BECF8" w14:textId="77777777" w:rsidTr="00DA75C6">
        <w:trPr>
          <w:trHeight w:val="350"/>
        </w:trPr>
        <w:tc>
          <w:tcPr>
            <w:tcW w:w="705" w:type="pct"/>
            <w:tcBorders>
              <w:right w:val="single" w:sz="4" w:space="0" w:color="auto"/>
            </w:tcBorders>
          </w:tcPr>
          <w:p w14:paraId="1746F876" w14:textId="77777777" w:rsidR="00F27790" w:rsidRPr="008A33E0" w:rsidRDefault="00F27790" w:rsidP="00DA75C6">
            <w:pPr>
              <w:jc w:val="both"/>
              <w:rPr>
                <w:rFonts w:ascii="Times New Roman" w:hAnsi="Times New Roman" w:cs="Times New Roman"/>
              </w:rPr>
            </w:pPr>
            <w:r>
              <w:rPr>
                <w:rFonts w:ascii="Times New Roman" w:hAnsi="Times New Roman" w:cs="Times New Roman"/>
              </w:rPr>
              <w:t>AM</w:t>
            </w:r>
          </w:p>
        </w:tc>
        <w:tc>
          <w:tcPr>
            <w:tcW w:w="700" w:type="pct"/>
            <w:tcBorders>
              <w:left w:val="single" w:sz="4" w:space="0" w:color="auto"/>
            </w:tcBorders>
          </w:tcPr>
          <w:p w14:paraId="18B67DA4" w14:textId="52A4D311" w:rsidR="00F27790" w:rsidRPr="008A33E0" w:rsidRDefault="00F27790" w:rsidP="00DA75C6">
            <w:pPr>
              <w:jc w:val="both"/>
              <w:rPr>
                <w:rFonts w:ascii="Times New Roman" w:hAnsi="Times New Roman" w:cs="Times New Roman"/>
              </w:rPr>
            </w:pPr>
            <w:r w:rsidRPr="008A33E0">
              <w:rPr>
                <w:rFonts w:ascii="Times New Roman" w:hAnsi="Times New Roman" w:cs="Times New Roman"/>
              </w:rPr>
              <w:t>243.2</w:t>
            </w:r>
          </w:p>
        </w:tc>
        <w:tc>
          <w:tcPr>
            <w:tcW w:w="712" w:type="pct"/>
          </w:tcPr>
          <w:p w14:paraId="2BFECDF4" w14:textId="77777777" w:rsidR="00F27790" w:rsidRPr="008A33E0" w:rsidRDefault="00F27790" w:rsidP="00DA75C6">
            <w:pPr>
              <w:jc w:val="both"/>
              <w:rPr>
                <w:rFonts w:ascii="Times New Roman" w:hAnsi="Times New Roman" w:cs="Times New Roman"/>
              </w:rPr>
            </w:pPr>
            <w:r w:rsidRPr="008A33E0">
              <w:rPr>
                <w:rFonts w:ascii="Times New Roman" w:hAnsi="Times New Roman" w:cs="Times New Roman"/>
              </w:rPr>
              <w:t>0.773</w:t>
            </w:r>
          </w:p>
        </w:tc>
        <w:tc>
          <w:tcPr>
            <w:tcW w:w="528" w:type="pct"/>
          </w:tcPr>
          <w:p w14:paraId="692FC728" w14:textId="77777777" w:rsidR="00F27790" w:rsidRPr="008A33E0" w:rsidRDefault="00F27790" w:rsidP="00DA75C6">
            <w:pPr>
              <w:jc w:val="both"/>
              <w:rPr>
                <w:rFonts w:ascii="Times New Roman" w:hAnsi="Times New Roman" w:cs="Times New Roman"/>
              </w:rPr>
            </w:pPr>
            <w:r w:rsidRPr="008A33E0">
              <w:rPr>
                <w:rFonts w:ascii="Times New Roman" w:hAnsi="Times New Roman" w:cs="Times New Roman"/>
              </w:rPr>
              <w:t>0.884</w:t>
            </w:r>
          </w:p>
        </w:tc>
        <w:tc>
          <w:tcPr>
            <w:tcW w:w="865" w:type="pct"/>
          </w:tcPr>
          <w:tbl>
            <w:tblPr>
              <w:tblW w:w="960" w:type="dxa"/>
              <w:tblLook w:val="04A0" w:firstRow="1" w:lastRow="0" w:firstColumn="1" w:lastColumn="0" w:noHBand="0" w:noVBand="1"/>
            </w:tblPr>
            <w:tblGrid>
              <w:gridCol w:w="960"/>
            </w:tblGrid>
            <w:tr w:rsidR="00F27790" w:rsidRPr="008A33E0" w14:paraId="132C9CC8" w14:textId="77777777" w:rsidTr="00DA75C6">
              <w:trPr>
                <w:trHeight w:val="288"/>
              </w:trPr>
              <w:tc>
                <w:tcPr>
                  <w:tcW w:w="960" w:type="dxa"/>
                  <w:tcBorders>
                    <w:top w:val="nil"/>
                    <w:left w:val="nil"/>
                    <w:bottom w:val="nil"/>
                    <w:right w:val="nil"/>
                  </w:tcBorders>
                  <w:noWrap/>
                  <w:vAlign w:val="bottom"/>
                  <w:hideMark/>
                </w:tcPr>
                <w:p w14:paraId="68F8283D" w14:textId="77777777" w:rsidR="00F27790" w:rsidRPr="009D2ACA" w:rsidRDefault="00F27790" w:rsidP="00DA75C6">
                  <w:pPr>
                    <w:spacing w:after="0" w:line="240" w:lineRule="auto"/>
                    <w:jc w:val="both"/>
                    <w:rPr>
                      <w:rFonts w:ascii="Times New Roman" w:eastAsia="Times New Roman" w:hAnsi="Times New Roman" w:cs="Times New Roman"/>
                      <w:color w:val="000000"/>
                      <w:kern w:val="0"/>
                      <w14:ligatures w14:val="none"/>
                    </w:rPr>
                  </w:pPr>
                  <w:r w:rsidRPr="009D2ACA">
                    <w:rPr>
                      <w:rFonts w:ascii="Times New Roman" w:eastAsia="Times New Roman" w:hAnsi="Times New Roman" w:cs="Times New Roman"/>
                      <w:color w:val="000000"/>
                      <w:kern w:val="0"/>
                      <w14:ligatures w14:val="none"/>
                    </w:rPr>
                    <w:t>7.53</w:t>
                  </w:r>
                </w:p>
              </w:tc>
            </w:tr>
          </w:tbl>
          <w:p w14:paraId="3187585C" w14:textId="77777777" w:rsidR="00F27790" w:rsidRPr="008A33E0" w:rsidRDefault="00F27790" w:rsidP="00DA75C6">
            <w:pPr>
              <w:jc w:val="both"/>
              <w:rPr>
                <w:rFonts w:ascii="Times New Roman" w:hAnsi="Times New Roman" w:cs="Times New Roman"/>
              </w:rPr>
            </w:pPr>
          </w:p>
        </w:tc>
        <w:tc>
          <w:tcPr>
            <w:tcW w:w="628" w:type="pct"/>
          </w:tcPr>
          <w:tbl>
            <w:tblPr>
              <w:tblW w:w="960" w:type="dxa"/>
              <w:tblLook w:val="04A0" w:firstRow="1" w:lastRow="0" w:firstColumn="1" w:lastColumn="0" w:noHBand="0" w:noVBand="1"/>
            </w:tblPr>
            <w:tblGrid>
              <w:gridCol w:w="960"/>
            </w:tblGrid>
            <w:tr w:rsidR="00F27790" w:rsidRPr="008A33E0" w14:paraId="5B5B173D" w14:textId="77777777" w:rsidTr="00DA75C6">
              <w:trPr>
                <w:trHeight w:val="288"/>
              </w:trPr>
              <w:tc>
                <w:tcPr>
                  <w:tcW w:w="960" w:type="dxa"/>
                  <w:tcBorders>
                    <w:top w:val="nil"/>
                    <w:left w:val="nil"/>
                    <w:bottom w:val="nil"/>
                    <w:right w:val="nil"/>
                  </w:tcBorders>
                  <w:noWrap/>
                  <w:vAlign w:val="center"/>
                  <w:hideMark/>
                </w:tcPr>
                <w:p w14:paraId="305581A3" w14:textId="77777777" w:rsidR="00F27790" w:rsidRPr="00640DF8" w:rsidRDefault="00F27790" w:rsidP="00DA75C6">
                  <w:pPr>
                    <w:spacing w:after="0" w:line="240" w:lineRule="auto"/>
                    <w:jc w:val="both"/>
                    <w:rPr>
                      <w:rFonts w:ascii="Times New Roman" w:eastAsia="Times New Roman" w:hAnsi="Times New Roman" w:cs="Times New Roman"/>
                      <w:color w:val="000000"/>
                      <w:kern w:val="0"/>
                      <w14:ligatures w14:val="none"/>
                    </w:rPr>
                  </w:pPr>
                  <w:r w:rsidRPr="00640DF8">
                    <w:rPr>
                      <w:rFonts w:ascii="Times New Roman" w:eastAsia="Times New Roman" w:hAnsi="Times New Roman" w:cs="Times New Roman"/>
                      <w:color w:val="000000"/>
                      <w:kern w:val="0"/>
                      <w14:ligatures w14:val="none"/>
                    </w:rPr>
                    <w:t>0.805</w:t>
                  </w:r>
                </w:p>
              </w:tc>
            </w:tr>
          </w:tbl>
          <w:p w14:paraId="509774DF" w14:textId="77777777" w:rsidR="00F27790" w:rsidRPr="008A33E0" w:rsidRDefault="00F27790" w:rsidP="00DA75C6">
            <w:pPr>
              <w:jc w:val="both"/>
              <w:rPr>
                <w:rFonts w:ascii="Times New Roman" w:hAnsi="Times New Roman" w:cs="Times New Roman"/>
              </w:rPr>
            </w:pPr>
          </w:p>
        </w:tc>
        <w:tc>
          <w:tcPr>
            <w:tcW w:w="862" w:type="pct"/>
          </w:tcPr>
          <w:tbl>
            <w:tblPr>
              <w:tblW w:w="960" w:type="dxa"/>
              <w:tblLook w:val="04A0" w:firstRow="1" w:lastRow="0" w:firstColumn="1" w:lastColumn="0" w:noHBand="0" w:noVBand="1"/>
            </w:tblPr>
            <w:tblGrid>
              <w:gridCol w:w="960"/>
            </w:tblGrid>
            <w:tr w:rsidR="00F27790" w:rsidRPr="008A33E0" w14:paraId="7EB04D32" w14:textId="77777777" w:rsidTr="00DA75C6">
              <w:trPr>
                <w:trHeight w:val="288"/>
              </w:trPr>
              <w:tc>
                <w:tcPr>
                  <w:tcW w:w="960" w:type="dxa"/>
                  <w:tcBorders>
                    <w:top w:val="nil"/>
                    <w:left w:val="nil"/>
                    <w:bottom w:val="nil"/>
                    <w:right w:val="nil"/>
                  </w:tcBorders>
                  <w:noWrap/>
                  <w:vAlign w:val="bottom"/>
                  <w:hideMark/>
                </w:tcPr>
                <w:p w14:paraId="5D6B7690" w14:textId="77777777" w:rsidR="00F27790" w:rsidRPr="00640DF8" w:rsidRDefault="00F27790" w:rsidP="00DA75C6">
                  <w:pPr>
                    <w:spacing w:after="0" w:line="240" w:lineRule="auto"/>
                    <w:jc w:val="both"/>
                    <w:rPr>
                      <w:rFonts w:ascii="Times New Roman" w:eastAsia="Times New Roman" w:hAnsi="Times New Roman" w:cs="Times New Roman"/>
                      <w:color w:val="000000"/>
                      <w:kern w:val="0"/>
                      <w14:ligatures w14:val="none"/>
                    </w:rPr>
                  </w:pPr>
                  <w:r w:rsidRPr="00640DF8">
                    <w:rPr>
                      <w:rFonts w:ascii="Times New Roman" w:eastAsia="Times New Roman" w:hAnsi="Times New Roman" w:cs="Times New Roman"/>
                      <w:color w:val="000000"/>
                      <w:kern w:val="0"/>
                      <w14:ligatures w14:val="none"/>
                    </w:rPr>
                    <w:t>14.99</w:t>
                  </w:r>
                </w:p>
              </w:tc>
            </w:tr>
          </w:tbl>
          <w:p w14:paraId="4C8E8407" w14:textId="77777777" w:rsidR="00F27790" w:rsidRPr="008A33E0" w:rsidRDefault="00F27790" w:rsidP="00DA75C6">
            <w:pPr>
              <w:jc w:val="both"/>
              <w:rPr>
                <w:rFonts w:ascii="Times New Roman" w:hAnsi="Times New Roman" w:cs="Times New Roman"/>
              </w:rPr>
            </w:pPr>
          </w:p>
        </w:tc>
      </w:tr>
      <w:tr w:rsidR="00F27790" w:rsidRPr="008A33E0" w14:paraId="683269EB" w14:textId="77777777" w:rsidTr="00DA75C6">
        <w:trPr>
          <w:trHeight w:val="440"/>
        </w:trPr>
        <w:tc>
          <w:tcPr>
            <w:tcW w:w="705" w:type="pct"/>
            <w:tcBorders>
              <w:right w:val="single" w:sz="4" w:space="0" w:color="auto"/>
            </w:tcBorders>
          </w:tcPr>
          <w:p w14:paraId="516E9333" w14:textId="77777777" w:rsidR="00F27790" w:rsidRPr="008A33E0" w:rsidRDefault="00F27790" w:rsidP="00DA75C6">
            <w:pPr>
              <w:jc w:val="both"/>
              <w:rPr>
                <w:rFonts w:ascii="Times New Roman" w:hAnsi="Times New Roman" w:cs="Times New Roman"/>
              </w:rPr>
            </w:pPr>
            <w:r>
              <w:rPr>
                <w:rFonts w:ascii="Times New Roman" w:hAnsi="Times New Roman" w:cs="Times New Roman"/>
              </w:rPr>
              <w:t>DM</w:t>
            </w:r>
          </w:p>
        </w:tc>
        <w:tc>
          <w:tcPr>
            <w:tcW w:w="700" w:type="pct"/>
            <w:tcBorders>
              <w:left w:val="single" w:sz="4" w:space="0" w:color="auto"/>
            </w:tcBorders>
          </w:tcPr>
          <w:p w14:paraId="1A11F2B5" w14:textId="184211E3" w:rsidR="00F27790" w:rsidRPr="008A33E0" w:rsidRDefault="005A76CE" w:rsidP="00DA75C6">
            <w:pPr>
              <w:jc w:val="both"/>
              <w:rPr>
                <w:rFonts w:ascii="Times New Roman" w:hAnsi="Times New Roman" w:cs="Times New Roman"/>
              </w:rPr>
            </w:pPr>
            <w:r>
              <w:rPr>
                <w:rFonts w:ascii="Times New Roman" w:hAnsi="Times New Roman" w:cs="Times New Roman"/>
              </w:rPr>
              <w:t>200.0</w:t>
            </w:r>
          </w:p>
        </w:tc>
        <w:tc>
          <w:tcPr>
            <w:tcW w:w="712" w:type="pct"/>
          </w:tcPr>
          <w:p w14:paraId="3D98C1CD" w14:textId="77777777" w:rsidR="00F27790" w:rsidRPr="008A33E0" w:rsidRDefault="00F27790" w:rsidP="00DA75C6">
            <w:pPr>
              <w:jc w:val="both"/>
              <w:rPr>
                <w:rFonts w:ascii="Times New Roman" w:hAnsi="Times New Roman" w:cs="Times New Roman"/>
              </w:rPr>
            </w:pPr>
            <w:r w:rsidRPr="008A33E0">
              <w:rPr>
                <w:rFonts w:ascii="Times New Roman" w:hAnsi="Times New Roman" w:cs="Times New Roman"/>
              </w:rPr>
              <w:t>0.815</w:t>
            </w:r>
          </w:p>
        </w:tc>
        <w:tc>
          <w:tcPr>
            <w:tcW w:w="528" w:type="pct"/>
          </w:tcPr>
          <w:p w14:paraId="284FAA38" w14:textId="77777777" w:rsidR="00F27790" w:rsidRPr="008A33E0" w:rsidRDefault="00F27790" w:rsidP="00DA75C6">
            <w:pPr>
              <w:jc w:val="both"/>
              <w:rPr>
                <w:rFonts w:ascii="Times New Roman" w:hAnsi="Times New Roman" w:cs="Times New Roman"/>
              </w:rPr>
            </w:pPr>
            <w:r w:rsidRPr="008A33E0">
              <w:rPr>
                <w:rFonts w:ascii="Times New Roman" w:hAnsi="Times New Roman" w:cs="Times New Roman"/>
              </w:rPr>
              <w:t>0.903</w:t>
            </w:r>
          </w:p>
        </w:tc>
        <w:tc>
          <w:tcPr>
            <w:tcW w:w="865" w:type="pct"/>
          </w:tcPr>
          <w:p w14:paraId="1341EA88" w14:textId="77777777" w:rsidR="00F27790" w:rsidRPr="008A33E0" w:rsidRDefault="00F27790" w:rsidP="00DA75C6">
            <w:pPr>
              <w:jc w:val="both"/>
              <w:rPr>
                <w:rFonts w:ascii="Times New Roman" w:hAnsi="Times New Roman" w:cs="Times New Roman"/>
              </w:rPr>
            </w:pPr>
            <w:r>
              <w:rPr>
                <w:rFonts w:ascii="Times New Roman" w:eastAsia="Times New Roman" w:hAnsi="Times New Roman" w:cs="Times New Roman"/>
                <w:color w:val="000000"/>
                <w:kern w:val="0"/>
                <w14:ligatures w14:val="none"/>
              </w:rPr>
              <w:t xml:space="preserve">  </w:t>
            </w:r>
            <w:r w:rsidRPr="009D2ACA">
              <w:rPr>
                <w:rFonts w:ascii="Times New Roman" w:eastAsia="Times New Roman" w:hAnsi="Times New Roman" w:cs="Times New Roman"/>
                <w:color w:val="000000"/>
                <w:kern w:val="0"/>
                <w14:ligatures w14:val="none"/>
              </w:rPr>
              <w:t>5.69</w:t>
            </w:r>
          </w:p>
        </w:tc>
        <w:tc>
          <w:tcPr>
            <w:tcW w:w="628" w:type="pct"/>
          </w:tcPr>
          <w:p w14:paraId="62CF221F" w14:textId="77777777" w:rsidR="00F27790" w:rsidRPr="008A33E0" w:rsidRDefault="00F27790" w:rsidP="00DA75C6">
            <w:pPr>
              <w:jc w:val="both"/>
              <w:rPr>
                <w:rFonts w:ascii="Times New Roman" w:hAnsi="Times New Roman" w:cs="Times New Roman"/>
              </w:rPr>
            </w:pPr>
            <w:r>
              <w:rPr>
                <w:rFonts w:ascii="Times New Roman" w:eastAsia="Times New Roman" w:hAnsi="Times New Roman" w:cs="Times New Roman"/>
                <w:color w:val="000000"/>
                <w:kern w:val="0"/>
                <w14:ligatures w14:val="none"/>
              </w:rPr>
              <w:t xml:space="preserve">  </w:t>
            </w:r>
            <w:r w:rsidRPr="00640DF8">
              <w:rPr>
                <w:rFonts w:ascii="Times New Roman" w:eastAsia="Times New Roman" w:hAnsi="Times New Roman" w:cs="Times New Roman"/>
                <w:color w:val="000000"/>
                <w:kern w:val="0"/>
                <w14:ligatures w14:val="none"/>
              </w:rPr>
              <w:t>0.815</w:t>
            </w:r>
          </w:p>
        </w:tc>
        <w:tc>
          <w:tcPr>
            <w:tcW w:w="862" w:type="pct"/>
          </w:tcPr>
          <w:p w14:paraId="3F5CDA60" w14:textId="77777777" w:rsidR="00F27790" w:rsidRPr="008A33E0" w:rsidRDefault="00F27790" w:rsidP="00DA75C6">
            <w:pPr>
              <w:jc w:val="both"/>
              <w:rPr>
                <w:rFonts w:ascii="Times New Roman" w:hAnsi="Times New Roman" w:cs="Times New Roman"/>
              </w:rPr>
            </w:pPr>
            <w:r>
              <w:rPr>
                <w:rFonts w:ascii="Times New Roman" w:eastAsia="Times New Roman" w:hAnsi="Times New Roman" w:cs="Times New Roman"/>
                <w:color w:val="000000"/>
                <w:kern w:val="0"/>
                <w14:ligatures w14:val="none"/>
              </w:rPr>
              <w:t xml:space="preserve">  </w:t>
            </w:r>
            <w:r w:rsidRPr="00640DF8">
              <w:rPr>
                <w:rFonts w:ascii="Times New Roman" w:eastAsia="Times New Roman" w:hAnsi="Times New Roman" w:cs="Times New Roman"/>
                <w:color w:val="000000"/>
                <w:kern w:val="0"/>
                <w14:ligatures w14:val="none"/>
              </w:rPr>
              <w:t>14.49</w:t>
            </w:r>
          </w:p>
        </w:tc>
      </w:tr>
    </w:tbl>
    <w:p w14:paraId="71163C6D" w14:textId="5E5F6529" w:rsidR="00ED561C" w:rsidRDefault="00F27790" w:rsidP="00F27790">
      <w:pPr>
        <w:rPr>
          <w:rFonts w:ascii="Times New Roman" w:hAnsi="Times New Roman" w:cs="Times New Roman"/>
        </w:rPr>
      </w:pPr>
      <w:r w:rsidRPr="008A33E0">
        <w:rPr>
          <w:rFonts w:ascii="Times New Roman" w:hAnsi="Times New Roman" w:cs="Times New Roman"/>
        </w:rPr>
        <w:t xml:space="preserve">Values are based on </w:t>
      </w:r>
      <w:r>
        <w:rPr>
          <w:rFonts w:ascii="Times New Roman" w:hAnsi="Times New Roman" w:cs="Times New Roman"/>
        </w:rPr>
        <w:t>the area under the curve (AUC) of the mean largest connected component (LCC) across all edge</w:t>
      </w:r>
      <w:r w:rsidRPr="008A33E0">
        <w:rPr>
          <w:rFonts w:ascii="Times New Roman" w:hAnsi="Times New Roman" w:cs="Times New Roman"/>
        </w:rPr>
        <w:t xml:space="preserve"> removals (number of iterations = 500).</w:t>
      </w:r>
    </w:p>
    <w:p w14:paraId="03A0C0BD" w14:textId="490841C8" w:rsidR="00206A82" w:rsidRPr="003A4EAB" w:rsidRDefault="00206A82">
      <w:pPr>
        <w:rPr>
          <w:rFonts w:ascii="Times New Roman" w:hAnsi="Times New Roman" w:cs="Times New Roman"/>
        </w:rPr>
      </w:pPr>
      <w:r>
        <w:rPr>
          <w:rFonts w:ascii="Times New Roman" w:hAnsi="Times New Roman" w:cs="Times New Roman"/>
          <w:b/>
          <w:bCs/>
          <w:color w:val="000000" w:themeColor="text1"/>
        </w:rPr>
        <w:br w:type="page"/>
      </w:r>
    </w:p>
    <w:p w14:paraId="7E63F827" w14:textId="6CEE2945" w:rsidR="002C3066" w:rsidRPr="00BA6237" w:rsidRDefault="002C3066" w:rsidP="002C3066">
      <w:pPr>
        <w:pStyle w:val="af0"/>
        <w:keepNext/>
        <w:jc w:val="both"/>
        <w:rPr>
          <w:rFonts w:ascii="Times New Roman" w:hAnsi="Times New Roman" w:cs="Times New Roman"/>
          <w:i w:val="0"/>
          <w:iCs w:val="0"/>
          <w:color w:val="auto"/>
          <w:sz w:val="24"/>
          <w:szCs w:val="24"/>
        </w:rPr>
      </w:pPr>
      <w:r w:rsidRPr="00460527">
        <w:rPr>
          <w:rFonts w:ascii="Times New Roman" w:hAnsi="Times New Roman" w:cs="Times New Roman"/>
          <w:b/>
          <w:bCs/>
          <w:i w:val="0"/>
          <w:iCs w:val="0"/>
          <w:color w:val="auto"/>
          <w:sz w:val="24"/>
          <w:szCs w:val="24"/>
        </w:rPr>
        <w:lastRenderedPageBreak/>
        <w:t>Table S</w:t>
      </w:r>
      <w:r w:rsidR="00611F28">
        <w:rPr>
          <w:rFonts w:ascii="Times New Roman" w:hAnsi="Times New Roman" w:cs="Times New Roman"/>
          <w:b/>
          <w:bCs/>
          <w:i w:val="0"/>
          <w:iCs w:val="0"/>
          <w:color w:val="auto"/>
          <w:sz w:val="24"/>
          <w:szCs w:val="24"/>
        </w:rPr>
        <w:t>9</w:t>
      </w:r>
      <w:r w:rsidR="00460527">
        <w:rPr>
          <w:rFonts w:ascii="Times New Roman" w:hAnsi="Times New Roman" w:cs="Times New Roman"/>
          <w:i w:val="0"/>
          <w:iCs w:val="0"/>
          <w:color w:val="auto"/>
          <w:sz w:val="24"/>
          <w:szCs w:val="24"/>
        </w:rPr>
        <w:t xml:space="preserve">. </w:t>
      </w:r>
      <w:r w:rsidRPr="00BA6237">
        <w:rPr>
          <w:rFonts w:ascii="Times New Roman" w:hAnsi="Times New Roman" w:cs="Times New Roman"/>
          <w:i w:val="0"/>
          <w:iCs w:val="0"/>
          <w:color w:val="auto"/>
          <w:sz w:val="24"/>
          <w:szCs w:val="24"/>
        </w:rPr>
        <w:t>Predicted means of network metrices based on multivariate mixed model across sites, microbes and compartments.</w:t>
      </w:r>
    </w:p>
    <w:tbl>
      <w:tblPr>
        <w:tblStyle w:val="af"/>
        <w:tblW w:w="5000" w:type="pct"/>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8"/>
        <w:gridCol w:w="1739"/>
        <w:gridCol w:w="1739"/>
        <w:gridCol w:w="1882"/>
        <w:gridCol w:w="2703"/>
        <w:gridCol w:w="2349"/>
      </w:tblGrid>
      <w:tr w:rsidR="002C3066" w:rsidRPr="00BA6237" w14:paraId="0D9C5CC0" w14:textId="77777777" w:rsidTr="00DA75C6">
        <w:trPr>
          <w:trHeight w:val="288"/>
          <w:tblHeader/>
        </w:trPr>
        <w:tc>
          <w:tcPr>
            <w:tcW w:w="983" w:type="pct"/>
            <w:tcBorders>
              <w:bottom w:val="single" w:sz="4" w:space="0" w:color="auto"/>
              <w:right w:val="single" w:sz="4" w:space="0" w:color="auto"/>
            </w:tcBorders>
            <w:noWrap/>
            <w:hideMark/>
          </w:tcPr>
          <w:p w14:paraId="5C33E641"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Network Metric</w:t>
            </w:r>
          </w:p>
        </w:tc>
        <w:tc>
          <w:tcPr>
            <w:tcW w:w="671" w:type="pct"/>
            <w:tcBorders>
              <w:left w:val="single" w:sz="4" w:space="0" w:color="auto"/>
              <w:bottom w:val="single" w:sz="4" w:space="0" w:color="auto"/>
              <w:right w:val="single" w:sz="4" w:space="0" w:color="auto"/>
            </w:tcBorders>
            <w:noWrap/>
            <w:hideMark/>
          </w:tcPr>
          <w:p w14:paraId="4E152FA4"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Sites</w:t>
            </w:r>
          </w:p>
        </w:tc>
        <w:tc>
          <w:tcPr>
            <w:tcW w:w="671" w:type="pct"/>
            <w:tcBorders>
              <w:left w:val="single" w:sz="4" w:space="0" w:color="auto"/>
              <w:bottom w:val="single" w:sz="4" w:space="0" w:color="auto"/>
              <w:right w:val="single" w:sz="4" w:space="0" w:color="auto"/>
            </w:tcBorders>
            <w:noWrap/>
            <w:hideMark/>
          </w:tcPr>
          <w:p w14:paraId="1DD1933A"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Microbes</w:t>
            </w:r>
          </w:p>
        </w:tc>
        <w:tc>
          <w:tcPr>
            <w:tcW w:w="726" w:type="pct"/>
            <w:tcBorders>
              <w:left w:val="single" w:sz="4" w:space="0" w:color="auto"/>
              <w:bottom w:val="single" w:sz="4" w:space="0" w:color="auto"/>
              <w:right w:val="single" w:sz="4" w:space="0" w:color="auto"/>
            </w:tcBorders>
            <w:noWrap/>
            <w:hideMark/>
          </w:tcPr>
          <w:p w14:paraId="0C09DA16"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Compartments</w:t>
            </w:r>
          </w:p>
        </w:tc>
        <w:tc>
          <w:tcPr>
            <w:tcW w:w="1043" w:type="pct"/>
            <w:tcBorders>
              <w:left w:val="single" w:sz="4" w:space="0" w:color="auto"/>
              <w:bottom w:val="single" w:sz="4" w:space="0" w:color="auto"/>
            </w:tcBorders>
            <w:noWrap/>
            <w:hideMark/>
          </w:tcPr>
          <w:p w14:paraId="71003270"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Predicted Mean ± SD</w:t>
            </w:r>
          </w:p>
        </w:tc>
        <w:tc>
          <w:tcPr>
            <w:tcW w:w="906" w:type="pct"/>
            <w:tcBorders>
              <w:bottom w:val="single" w:sz="4" w:space="0" w:color="auto"/>
            </w:tcBorders>
            <w:noWrap/>
            <w:hideMark/>
          </w:tcPr>
          <w:p w14:paraId="2F9BF896"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95% Credible Interval</w:t>
            </w:r>
          </w:p>
        </w:tc>
      </w:tr>
      <w:tr w:rsidR="002C3066" w:rsidRPr="00BA6237" w14:paraId="07FC8B1E" w14:textId="77777777" w:rsidTr="00DA75C6">
        <w:trPr>
          <w:trHeight w:val="288"/>
        </w:trPr>
        <w:tc>
          <w:tcPr>
            <w:tcW w:w="983" w:type="pct"/>
            <w:tcBorders>
              <w:top w:val="single" w:sz="4" w:space="0" w:color="auto"/>
              <w:right w:val="single" w:sz="4" w:space="0" w:color="auto"/>
            </w:tcBorders>
            <w:noWrap/>
            <w:hideMark/>
          </w:tcPr>
          <w:p w14:paraId="429EE573"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Mean Degree</w:t>
            </w:r>
          </w:p>
        </w:tc>
        <w:tc>
          <w:tcPr>
            <w:tcW w:w="671" w:type="pct"/>
            <w:tcBorders>
              <w:top w:val="single" w:sz="4" w:space="0" w:color="auto"/>
              <w:left w:val="single" w:sz="4" w:space="0" w:color="auto"/>
              <w:right w:val="single" w:sz="4" w:space="0" w:color="auto"/>
            </w:tcBorders>
            <w:noWrap/>
            <w:hideMark/>
          </w:tcPr>
          <w:p w14:paraId="64D5535A"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AWM</w:t>
            </w:r>
          </w:p>
        </w:tc>
        <w:tc>
          <w:tcPr>
            <w:tcW w:w="671" w:type="pct"/>
            <w:tcBorders>
              <w:top w:val="single" w:sz="4" w:space="0" w:color="auto"/>
              <w:left w:val="single" w:sz="4" w:space="0" w:color="auto"/>
              <w:right w:val="single" w:sz="4" w:space="0" w:color="auto"/>
            </w:tcBorders>
            <w:noWrap/>
            <w:hideMark/>
          </w:tcPr>
          <w:p w14:paraId="66EB9715"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Archaea</w:t>
            </w:r>
          </w:p>
        </w:tc>
        <w:tc>
          <w:tcPr>
            <w:tcW w:w="726" w:type="pct"/>
            <w:tcBorders>
              <w:top w:val="single" w:sz="4" w:space="0" w:color="auto"/>
              <w:left w:val="single" w:sz="4" w:space="0" w:color="auto"/>
              <w:right w:val="single" w:sz="4" w:space="0" w:color="auto"/>
            </w:tcBorders>
            <w:noWrap/>
            <w:hideMark/>
          </w:tcPr>
          <w:p w14:paraId="770FF657"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0-10 cm</w:t>
            </w:r>
          </w:p>
        </w:tc>
        <w:tc>
          <w:tcPr>
            <w:tcW w:w="1043" w:type="pct"/>
            <w:tcBorders>
              <w:top w:val="single" w:sz="4" w:space="0" w:color="auto"/>
              <w:left w:val="single" w:sz="4" w:space="0" w:color="auto"/>
            </w:tcBorders>
            <w:hideMark/>
          </w:tcPr>
          <w:p w14:paraId="3A6A4F28"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15.97 ± 9.50 </w:t>
            </w:r>
          </w:p>
        </w:tc>
        <w:tc>
          <w:tcPr>
            <w:tcW w:w="906" w:type="pct"/>
            <w:tcBorders>
              <w:top w:val="single" w:sz="4" w:space="0" w:color="auto"/>
            </w:tcBorders>
            <w:hideMark/>
          </w:tcPr>
          <w:p w14:paraId="1B6B8C92"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[-2.66, 34.59] </w:t>
            </w:r>
          </w:p>
        </w:tc>
      </w:tr>
      <w:tr w:rsidR="002C3066" w:rsidRPr="00BA6237" w14:paraId="68674023" w14:textId="77777777" w:rsidTr="00DA75C6">
        <w:trPr>
          <w:trHeight w:val="288"/>
        </w:trPr>
        <w:tc>
          <w:tcPr>
            <w:tcW w:w="983" w:type="pct"/>
            <w:tcBorders>
              <w:right w:val="single" w:sz="4" w:space="0" w:color="auto"/>
            </w:tcBorders>
            <w:noWrap/>
            <w:hideMark/>
          </w:tcPr>
          <w:p w14:paraId="7E71BBB6"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Mean Path Length</w:t>
            </w:r>
          </w:p>
        </w:tc>
        <w:tc>
          <w:tcPr>
            <w:tcW w:w="671" w:type="pct"/>
            <w:tcBorders>
              <w:left w:val="single" w:sz="4" w:space="0" w:color="auto"/>
              <w:right w:val="single" w:sz="4" w:space="0" w:color="auto"/>
            </w:tcBorders>
            <w:noWrap/>
            <w:hideMark/>
          </w:tcPr>
          <w:p w14:paraId="6C3B2FB3"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AWM</w:t>
            </w:r>
          </w:p>
        </w:tc>
        <w:tc>
          <w:tcPr>
            <w:tcW w:w="671" w:type="pct"/>
            <w:tcBorders>
              <w:left w:val="single" w:sz="4" w:space="0" w:color="auto"/>
              <w:right w:val="single" w:sz="4" w:space="0" w:color="auto"/>
            </w:tcBorders>
            <w:noWrap/>
            <w:hideMark/>
          </w:tcPr>
          <w:p w14:paraId="35A1C629"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Archaea</w:t>
            </w:r>
          </w:p>
        </w:tc>
        <w:tc>
          <w:tcPr>
            <w:tcW w:w="726" w:type="pct"/>
            <w:tcBorders>
              <w:left w:val="single" w:sz="4" w:space="0" w:color="auto"/>
              <w:right w:val="single" w:sz="4" w:space="0" w:color="auto"/>
            </w:tcBorders>
            <w:noWrap/>
            <w:hideMark/>
          </w:tcPr>
          <w:p w14:paraId="1A3BEE89"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0-10 cm</w:t>
            </w:r>
          </w:p>
        </w:tc>
        <w:tc>
          <w:tcPr>
            <w:tcW w:w="1043" w:type="pct"/>
            <w:tcBorders>
              <w:left w:val="single" w:sz="4" w:space="0" w:color="auto"/>
            </w:tcBorders>
            <w:hideMark/>
          </w:tcPr>
          <w:p w14:paraId="083AB6DE"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-0.11 ± 7.87 </w:t>
            </w:r>
          </w:p>
        </w:tc>
        <w:tc>
          <w:tcPr>
            <w:tcW w:w="906" w:type="pct"/>
            <w:hideMark/>
          </w:tcPr>
          <w:p w14:paraId="4F8625DC"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[-15.53, 15.31] </w:t>
            </w:r>
          </w:p>
        </w:tc>
      </w:tr>
      <w:tr w:rsidR="002C3066" w:rsidRPr="00BA6237" w14:paraId="215E4719" w14:textId="77777777" w:rsidTr="00DA75C6">
        <w:trPr>
          <w:trHeight w:val="288"/>
        </w:trPr>
        <w:tc>
          <w:tcPr>
            <w:tcW w:w="983" w:type="pct"/>
            <w:tcBorders>
              <w:right w:val="single" w:sz="4" w:space="0" w:color="auto"/>
            </w:tcBorders>
            <w:noWrap/>
            <w:hideMark/>
          </w:tcPr>
          <w:p w14:paraId="5C146909"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Modularity</w:t>
            </w:r>
          </w:p>
        </w:tc>
        <w:tc>
          <w:tcPr>
            <w:tcW w:w="671" w:type="pct"/>
            <w:tcBorders>
              <w:left w:val="single" w:sz="4" w:space="0" w:color="auto"/>
              <w:right w:val="single" w:sz="4" w:space="0" w:color="auto"/>
            </w:tcBorders>
            <w:noWrap/>
            <w:hideMark/>
          </w:tcPr>
          <w:p w14:paraId="160E74CF"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AWM</w:t>
            </w:r>
          </w:p>
        </w:tc>
        <w:tc>
          <w:tcPr>
            <w:tcW w:w="671" w:type="pct"/>
            <w:tcBorders>
              <w:left w:val="single" w:sz="4" w:space="0" w:color="auto"/>
              <w:right w:val="single" w:sz="4" w:space="0" w:color="auto"/>
            </w:tcBorders>
            <w:noWrap/>
            <w:hideMark/>
          </w:tcPr>
          <w:p w14:paraId="43A3EA50"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Archaea</w:t>
            </w:r>
          </w:p>
        </w:tc>
        <w:tc>
          <w:tcPr>
            <w:tcW w:w="726" w:type="pct"/>
            <w:tcBorders>
              <w:left w:val="single" w:sz="4" w:space="0" w:color="auto"/>
              <w:right w:val="single" w:sz="4" w:space="0" w:color="auto"/>
            </w:tcBorders>
            <w:noWrap/>
            <w:hideMark/>
          </w:tcPr>
          <w:p w14:paraId="0260D2FC"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0-10 cm</w:t>
            </w:r>
          </w:p>
        </w:tc>
        <w:tc>
          <w:tcPr>
            <w:tcW w:w="1043" w:type="pct"/>
            <w:tcBorders>
              <w:left w:val="single" w:sz="4" w:space="0" w:color="auto"/>
            </w:tcBorders>
            <w:hideMark/>
          </w:tcPr>
          <w:p w14:paraId="578AD1CE"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-0.19 ± 10.32 </w:t>
            </w:r>
          </w:p>
        </w:tc>
        <w:tc>
          <w:tcPr>
            <w:tcW w:w="906" w:type="pct"/>
            <w:hideMark/>
          </w:tcPr>
          <w:p w14:paraId="039FB7E4"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[-20.42, 20.05] </w:t>
            </w:r>
          </w:p>
        </w:tc>
      </w:tr>
      <w:tr w:rsidR="002C3066" w:rsidRPr="00BA6237" w14:paraId="195B6E7E" w14:textId="77777777" w:rsidTr="00DA75C6">
        <w:trPr>
          <w:trHeight w:val="288"/>
        </w:trPr>
        <w:tc>
          <w:tcPr>
            <w:tcW w:w="983" w:type="pct"/>
            <w:tcBorders>
              <w:right w:val="single" w:sz="4" w:space="0" w:color="auto"/>
            </w:tcBorders>
            <w:noWrap/>
            <w:hideMark/>
          </w:tcPr>
          <w:p w14:paraId="38DA566F"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Network Complexity</w:t>
            </w:r>
          </w:p>
        </w:tc>
        <w:tc>
          <w:tcPr>
            <w:tcW w:w="671" w:type="pct"/>
            <w:tcBorders>
              <w:left w:val="single" w:sz="4" w:space="0" w:color="auto"/>
              <w:right w:val="single" w:sz="4" w:space="0" w:color="auto"/>
            </w:tcBorders>
            <w:noWrap/>
            <w:hideMark/>
          </w:tcPr>
          <w:p w14:paraId="2B32BDB0"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AWM</w:t>
            </w:r>
          </w:p>
        </w:tc>
        <w:tc>
          <w:tcPr>
            <w:tcW w:w="671" w:type="pct"/>
            <w:tcBorders>
              <w:left w:val="single" w:sz="4" w:space="0" w:color="auto"/>
              <w:right w:val="single" w:sz="4" w:space="0" w:color="auto"/>
            </w:tcBorders>
            <w:noWrap/>
            <w:hideMark/>
          </w:tcPr>
          <w:p w14:paraId="54A3C8DA"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Archaea</w:t>
            </w:r>
          </w:p>
        </w:tc>
        <w:tc>
          <w:tcPr>
            <w:tcW w:w="726" w:type="pct"/>
            <w:tcBorders>
              <w:left w:val="single" w:sz="4" w:space="0" w:color="auto"/>
              <w:right w:val="single" w:sz="4" w:space="0" w:color="auto"/>
            </w:tcBorders>
            <w:noWrap/>
            <w:hideMark/>
          </w:tcPr>
          <w:p w14:paraId="2A5D2AB7"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0-10 cm</w:t>
            </w:r>
          </w:p>
        </w:tc>
        <w:tc>
          <w:tcPr>
            <w:tcW w:w="1043" w:type="pct"/>
            <w:tcBorders>
              <w:left w:val="single" w:sz="4" w:space="0" w:color="auto"/>
            </w:tcBorders>
            <w:hideMark/>
          </w:tcPr>
          <w:p w14:paraId="533C67F3"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1.24 ± 9.80 </w:t>
            </w:r>
          </w:p>
        </w:tc>
        <w:tc>
          <w:tcPr>
            <w:tcW w:w="906" w:type="pct"/>
            <w:hideMark/>
          </w:tcPr>
          <w:p w14:paraId="4F6CBB54"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[-17.98, 20.46] </w:t>
            </w:r>
          </w:p>
        </w:tc>
      </w:tr>
      <w:tr w:rsidR="002C3066" w:rsidRPr="00BA6237" w14:paraId="1BBA876A" w14:textId="77777777" w:rsidTr="00DA75C6">
        <w:trPr>
          <w:trHeight w:val="288"/>
        </w:trPr>
        <w:tc>
          <w:tcPr>
            <w:tcW w:w="983" w:type="pct"/>
            <w:tcBorders>
              <w:right w:val="single" w:sz="4" w:space="0" w:color="auto"/>
            </w:tcBorders>
            <w:noWrap/>
            <w:hideMark/>
          </w:tcPr>
          <w:p w14:paraId="63AA9D9B"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Network Diameter</w:t>
            </w:r>
          </w:p>
        </w:tc>
        <w:tc>
          <w:tcPr>
            <w:tcW w:w="671" w:type="pct"/>
            <w:tcBorders>
              <w:left w:val="single" w:sz="4" w:space="0" w:color="auto"/>
              <w:right w:val="single" w:sz="4" w:space="0" w:color="auto"/>
            </w:tcBorders>
            <w:noWrap/>
            <w:hideMark/>
          </w:tcPr>
          <w:p w14:paraId="236D283D"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AWM</w:t>
            </w:r>
          </w:p>
        </w:tc>
        <w:tc>
          <w:tcPr>
            <w:tcW w:w="671" w:type="pct"/>
            <w:tcBorders>
              <w:left w:val="single" w:sz="4" w:space="0" w:color="auto"/>
              <w:right w:val="single" w:sz="4" w:space="0" w:color="auto"/>
            </w:tcBorders>
            <w:noWrap/>
            <w:hideMark/>
          </w:tcPr>
          <w:p w14:paraId="2DAD7956"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Archaea</w:t>
            </w:r>
          </w:p>
        </w:tc>
        <w:tc>
          <w:tcPr>
            <w:tcW w:w="726" w:type="pct"/>
            <w:tcBorders>
              <w:left w:val="single" w:sz="4" w:space="0" w:color="auto"/>
              <w:right w:val="single" w:sz="4" w:space="0" w:color="auto"/>
            </w:tcBorders>
            <w:noWrap/>
            <w:hideMark/>
          </w:tcPr>
          <w:p w14:paraId="7314B586"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0-10 cm</w:t>
            </w:r>
          </w:p>
        </w:tc>
        <w:tc>
          <w:tcPr>
            <w:tcW w:w="1043" w:type="pct"/>
            <w:tcBorders>
              <w:left w:val="single" w:sz="4" w:space="0" w:color="auto"/>
            </w:tcBorders>
            <w:hideMark/>
          </w:tcPr>
          <w:p w14:paraId="7C84DB59"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0.32 ± 7.44 </w:t>
            </w:r>
          </w:p>
        </w:tc>
        <w:tc>
          <w:tcPr>
            <w:tcW w:w="906" w:type="pct"/>
            <w:hideMark/>
          </w:tcPr>
          <w:p w14:paraId="0FDFE756"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[-14.26, 14.90] </w:t>
            </w:r>
          </w:p>
        </w:tc>
      </w:tr>
      <w:tr w:rsidR="002C3066" w:rsidRPr="00BA6237" w14:paraId="4AEBEFA8" w14:textId="77777777" w:rsidTr="00DA75C6">
        <w:trPr>
          <w:trHeight w:val="288"/>
        </w:trPr>
        <w:tc>
          <w:tcPr>
            <w:tcW w:w="983" w:type="pct"/>
            <w:tcBorders>
              <w:right w:val="single" w:sz="4" w:space="0" w:color="auto"/>
            </w:tcBorders>
            <w:noWrap/>
            <w:hideMark/>
          </w:tcPr>
          <w:p w14:paraId="5DE9B7AF"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Robustness</w:t>
            </w:r>
          </w:p>
        </w:tc>
        <w:tc>
          <w:tcPr>
            <w:tcW w:w="671" w:type="pct"/>
            <w:tcBorders>
              <w:left w:val="single" w:sz="4" w:space="0" w:color="auto"/>
              <w:right w:val="single" w:sz="4" w:space="0" w:color="auto"/>
            </w:tcBorders>
            <w:noWrap/>
            <w:hideMark/>
          </w:tcPr>
          <w:p w14:paraId="6A38AE08"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AWM</w:t>
            </w:r>
          </w:p>
        </w:tc>
        <w:tc>
          <w:tcPr>
            <w:tcW w:w="671" w:type="pct"/>
            <w:tcBorders>
              <w:left w:val="single" w:sz="4" w:space="0" w:color="auto"/>
              <w:right w:val="single" w:sz="4" w:space="0" w:color="auto"/>
            </w:tcBorders>
            <w:noWrap/>
            <w:hideMark/>
          </w:tcPr>
          <w:p w14:paraId="1B79539B"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Archaea</w:t>
            </w:r>
          </w:p>
        </w:tc>
        <w:tc>
          <w:tcPr>
            <w:tcW w:w="726" w:type="pct"/>
            <w:tcBorders>
              <w:left w:val="single" w:sz="4" w:space="0" w:color="auto"/>
              <w:right w:val="single" w:sz="4" w:space="0" w:color="auto"/>
            </w:tcBorders>
            <w:noWrap/>
            <w:hideMark/>
          </w:tcPr>
          <w:p w14:paraId="18892DF7"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0-10 cm</w:t>
            </w:r>
          </w:p>
        </w:tc>
        <w:tc>
          <w:tcPr>
            <w:tcW w:w="1043" w:type="pct"/>
            <w:tcBorders>
              <w:left w:val="single" w:sz="4" w:space="0" w:color="auto"/>
            </w:tcBorders>
            <w:hideMark/>
          </w:tcPr>
          <w:p w14:paraId="61B5093C"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0.77 ± 8.64 </w:t>
            </w:r>
          </w:p>
        </w:tc>
        <w:tc>
          <w:tcPr>
            <w:tcW w:w="906" w:type="pct"/>
            <w:hideMark/>
          </w:tcPr>
          <w:p w14:paraId="79303EF3"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[-16.17, 17.71] </w:t>
            </w:r>
          </w:p>
        </w:tc>
      </w:tr>
      <w:tr w:rsidR="002C3066" w:rsidRPr="00BA6237" w14:paraId="76E7286F" w14:textId="77777777" w:rsidTr="00DA75C6">
        <w:trPr>
          <w:trHeight w:val="288"/>
        </w:trPr>
        <w:tc>
          <w:tcPr>
            <w:tcW w:w="983" w:type="pct"/>
            <w:tcBorders>
              <w:right w:val="single" w:sz="4" w:space="0" w:color="auto"/>
            </w:tcBorders>
            <w:noWrap/>
            <w:hideMark/>
          </w:tcPr>
          <w:p w14:paraId="5855D1C7"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Mean Degree</w:t>
            </w:r>
          </w:p>
        </w:tc>
        <w:tc>
          <w:tcPr>
            <w:tcW w:w="671" w:type="pct"/>
            <w:tcBorders>
              <w:left w:val="single" w:sz="4" w:space="0" w:color="auto"/>
              <w:right w:val="single" w:sz="4" w:space="0" w:color="auto"/>
            </w:tcBorders>
            <w:noWrap/>
            <w:hideMark/>
          </w:tcPr>
          <w:p w14:paraId="6F5D9FA6"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AM</w:t>
            </w:r>
          </w:p>
        </w:tc>
        <w:tc>
          <w:tcPr>
            <w:tcW w:w="671" w:type="pct"/>
            <w:tcBorders>
              <w:left w:val="single" w:sz="4" w:space="0" w:color="auto"/>
              <w:right w:val="single" w:sz="4" w:space="0" w:color="auto"/>
            </w:tcBorders>
            <w:noWrap/>
            <w:hideMark/>
          </w:tcPr>
          <w:p w14:paraId="75C293C5"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Archaea</w:t>
            </w:r>
          </w:p>
        </w:tc>
        <w:tc>
          <w:tcPr>
            <w:tcW w:w="726" w:type="pct"/>
            <w:tcBorders>
              <w:left w:val="single" w:sz="4" w:space="0" w:color="auto"/>
              <w:right w:val="single" w:sz="4" w:space="0" w:color="auto"/>
            </w:tcBorders>
            <w:noWrap/>
            <w:hideMark/>
          </w:tcPr>
          <w:p w14:paraId="44ABDF22"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0-10 cm</w:t>
            </w:r>
          </w:p>
        </w:tc>
        <w:tc>
          <w:tcPr>
            <w:tcW w:w="1043" w:type="pct"/>
            <w:tcBorders>
              <w:left w:val="single" w:sz="4" w:space="0" w:color="auto"/>
            </w:tcBorders>
            <w:hideMark/>
          </w:tcPr>
          <w:p w14:paraId="109BEADB"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14.78 ± 5.53 </w:t>
            </w:r>
          </w:p>
        </w:tc>
        <w:tc>
          <w:tcPr>
            <w:tcW w:w="906" w:type="pct"/>
            <w:hideMark/>
          </w:tcPr>
          <w:p w14:paraId="488D7C52"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[3.94, 25.61] </w:t>
            </w:r>
          </w:p>
        </w:tc>
      </w:tr>
      <w:tr w:rsidR="002C3066" w:rsidRPr="00BA6237" w14:paraId="770571CE" w14:textId="77777777" w:rsidTr="00DA75C6">
        <w:trPr>
          <w:trHeight w:val="288"/>
        </w:trPr>
        <w:tc>
          <w:tcPr>
            <w:tcW w:w="983" w:type="pct"/>
            <w:tcBorders>
              <w:right w:val="single" w:sz="4" w:space="0" w:color="auto"/>
            </w:tcBorders>
            <w:noWrap/>
            <w:hideMark/>
          </w:tcPr>
          <w:p w14:paraId="1D071194"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Mean Path Length</w:t>
            </w:r>
          </w:p>
        </w:tc>
        <w:tc>
          <w:tcPr>
            <w:tcW w:w="671" w:type="pct"/>
            <w:tcBorders>
              <w:left w:val="single" w:sz="4" w:space="0" w:color="auto"/>
              <w:right w:val="single" w:sz="4" w:space="0" w:color="auto"/>
            </w:tcBorders>
            <w:noWrap/>
            <w:hideMark/>
          </w:tcPr>
          <w:p w14:paraId="333A19EE"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AM</w:t>
            </w:r>
          </w:p>
        </w:tc>
        <w:tc>
          <w:tcPr>
            <w:tcW w:w="671" w:type="pct"/>
            <w:tcBorders>
              <w:left w:val="single" w:sz="4" w:space="0" w:color="auto"/>
              <w:right w:val="single" w:sz="4" w:space="0" w:color="auto"/>
            </w:tcBorders>
            <w:noWrap/>
            <w:hideMark/>
          </w:tcPr>
          <w:p w14:paraId="57019E05"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Archaea</w:t>
            </w:r>
          </w:p>
        </w:tc>
        <w:tc>
          <w:tcPr>
            <w:tcW w:w="726" w:type="pct"/>
            <w:tcBorders>
              <w:left w:val="single" w:sz="4" w:space="0" w:color="auto"/>
              <w:right w:val="single" w:sz="4" w:space="0" w:color="auto"/>
            </w:tcBorders>
            <w:noWrap/>
            <w:hideMark/>
          </w:tcPr>
          <w:p w14:paraId="7418087E"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0-10 cm</w:t>
            </w:r>
          </w:p>
        </w:tc>
        <w:tc>
          <w:tcPr>
            <w:tcW w:w="1043" w:type="pct"/>
            <w:tcBorders>
              <w:left w:val="single" w:sz="4" w:space="0" w:color="auto"/>
            </w:tcBorders>
            <w:hideMark/>
          </w:tcPr>
          <w:p w14:paraId="590AD271"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1.11 ± 4.62 </w:t>
            </w:r>
          </w:p>
        </w:tc>
        <w:tc>
          <w:tcPr>
            <w:tcW w:w="906" w:type="pct"/>
            <w:hideMark/>
          </w:tcPr>
          <w:p w14:paraId="0F381EE2"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[-7.95, 10.17] </w:t>
            </w:r>
          </w:p>
        </w:tc>
      </w:tr>
      <w:tr w:rsidR="002C3066" w:rsidRPr="00BA6237" w14:paraId="6E3F5243" w14:textId="77777777" w:rsidTr="00DA75C6">
        <w:trPr>
          <w:trHeight w:val="288"/>
        </w:trPr>
        <w:tc>
          <w:tcPr>
            <w:tcW w:w="983" w:type="pct"/>
            <w:tcBorders>
              <w:right w:val="single" w:sz="4" w:space="0" w:color="auto"/>
            </w:tcBorders>
            <w:noWrap/>
            <w:hideMark/>
          </w:tcPr>
          <w:p w14:paraId="26EBE466"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Modularity</w:t>
            </w:r>
          </w:p>
        </w:tc>
        <w:tc>
          <w:tcPr>
            <w:tcW w:w="671" w:type="pct"/>
            <w:tcBorders>
              <w:left w:val="single" w:sz="4" w:space="0" w:color="auto"/>
              <w:right w:val="single" w:sz="4" w:space="0" w:color="auto"/>
            </w:tcBorders>
            <w:noWrap/>
            <w:hideMark/>
          </w:tcPr>
          <w:p w14:paraId="42A5DA92"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AM</w:t>
            </w:r>
          </w:p>
        </w:tc>
        <w:tc>
          <w:tcPr>
            <w:tcW w:w="671" w:type="pct"/>
            <w:tcBorders>
              <w:left w:val="single" w:sz="4" w:space="0" w:color="auto"/>
              <w:right w:val="single" w:sz="4" w:space="0" w:color="auto"/>
            </w:tcBorders>
            <w:noWrap/>
            <w:hideMark/>
          </w:tcPr>
          <w:p w14:paraId="6FBEF1BF"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Archaea</w:t>
            </w:r>
          </w:p>
        </w:tc>
        <w:tc>
          <w:tcPr>
            <w:tcW w:w="726" w:type="pct"/>
            <w:tcBorders>
              <w:left w:val="single" w:sz="4" w:space="0" w:color="auto"/>
              <w:right w:val="single" w:sz="4" w:space="0" w:color="auto"/>
            </w:tcBorders>
            <w:noWrap/>
            <w:hideMark/>
          </w:tcPr>
          <w:p w14:paraId="0B4D1D02"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0-10 cm</w:t>
            </w:r>
          </w:p>
        </w:tc>
        <w:tc>
          <w:tcPr>
            <w:tcW w:w="1043" w:type="pct"/>
            <w:tcBorders>
              <w:left w:val="single" w:sz="4" w:space="0" w:color="auto"/>
            </w:tcBorders>
            <w:hideMark/>
          </w:tcPr>
          <w:p w14:paraId="285E8981"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0.38 ± 6.28 </w:t>
            </w:r>
          </w:p>
        </w:tc>
        <w:tc>
          <w:tcPr>
            <w:tcW w:w="906" w:type="pct"/>
            <w:hideMark/>
          </w:tcPr>
          <w:p w14:paraId="4DCDE10B"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[-11.92; 12.69] </w:t>
            </w:r>
          </w:p>
        </w:tc>
      </w:tr>
      <w:tr w:rsidR="002C3066" w:rsidRPr="00BA6237" w14:paraId="7569650A" w14:textId="77777777" w:rsidTr="00DA75C6">
        <w:trPr>
          <w:trHeight w:val="288"/>
        </w:trPr>
        <w:tc>
          <w:tcPr>
            <w:tcW w:w="983" w:type="pct"/>
            <w:tcBorders>
              <w:right w:val="single" w:sz="4" w:space="0" w:color="auto"/>
            </w:tcBorders>
            <w:noWrap/>
            <w:hideMark/>
          </w:tcPr>
          <w:p w14:paraId="0E43CA6E"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Network Complexity</w:t>
            </w:r>
          </w:p>
        </w:tc>
        <w:tc>
          <w:tcPr>
            <w:tcW w:w="671" w:type="pct"/>
            <w:tcBorders>
              <w:left w:val="single" w:sz="4" w:space="0" w:color="auto"/>
              <w:right w:val="single" w:sz="4" w:space="0" w:color="auto"/>
            </w:tcBorders>
            <w:noWrap/>
            <w:hideMark/>
          </w:tcPr>
          <w:p w14:paraId="59B99BA0"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AM</w:t>
            </w:r>
          </w:p>
        </w:tc>
        <w:tc>
          <w:tcPr>
            <w:tcW w:w="671" w:type="pct"/>
            <w:tcBorders>
              <w:left w:val="single" w:sz="4" w:space="0" w:color="auto"/>
              <w:right w:val="single" w:sz="4" w:space="0" w:color="auto"/>
            </w:tcBorders>
            <w:noWrap/>
            <w:hideMark/>
          </w:tcPr>
          <w:p w14:paraId="409435C5"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Archaea</w:t>
            </w:r>
          </w:p>
        </w:tc>
        <w:tc>
          <w:tcPr>
            <w:tcW w:w="726" w:type="pct"/>
            <w:tcBorders>
              <w:left w:val="single" w:sz="4" w:space="0" w:color="auto"/>
              <w:right w:val="single" w:sz="4" w:space="0" w:color="auto"/>
            </w:tcBorders>
            <w:noWrap/>
            <w:hideMark/>
          </w:tcPr>
          <w:p w14:paraId="10DFAEF2"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0-10 cm</w:t>
            </w:r>
          </w:p>
        </w:tc>
        <w:tc>
          <w:tcPr>
            <w:tcW w:w="1043" w:type="pct"/>
            <w:tcBorders>
              <w:left w:val="single" w:sz="4" w:space="0" w:color="auto"/>
            </w:tcBorders>
            <w:hideMark/>
          </w:tcPr>
          <w:p w14:paraId="70472E5C"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1.07 ± 5.39 </w:t>
            </w:r>
          </w:p>
        </w:tc>
        <w:tc>
          <w:tcPr>
            <w:tcW w:w="906" w:type="pct"/>
            <w:hideMark/>
          </w:tcPr>
          <w:p w14:paraId="75CA8551"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[-9.49, 11.63] </w:t>
            </w:r>
          </w:p>
        </w:tc>
      </w:tr>
      <w:tr w:rsidR="002C3066" w:rsidRPr="00BA6237" w14:paraId="5BB4DAD5" w14:textId="77777777" w:rsidTr="00DA75C6">
        <w:trPr>
          <w:trHeight w:val="288"/>
        </w:trPr>
        <w:tc>
          <w:tcPr>
            <w:tcW w:w="983" w:type="pct"/>
            <w:tcBorders>
              <w:right w:val="single" w:sz="4" w:space="0" w:color="auto"/>
            </w:tcBorders>
            <w:noWrap/>
            <w:hideMark/>
          </w:tcPr>
          <w:p w14:paraId="67563122"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Network Diameter</w:t>
            </w:r>
          </w:p>
        </w:tc>
        <w:tc>
          <w:tcPr>
            <w:tcW w:w="671" w:type="pct"/>
            <w:tcBorders>
              <w:left w:val="single" w:sz="4" w:space="0" w:color="auto"/>
              <w:right w:val="single" w:sz="4" w:space="0" w:color="auto"/>
            </w:tcBorders>
            <w:noWrap/>
            <w:hideMark/>
          </w:tcPr>
          <w:p w14:paraId="70A7D2F8"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AM</w:t>
            </w:r>
          </w:p>
        </w:tc>
        <w:tc>
          <w:tcPr>
            <w:tcW w:w="671" w:type="pct"/>
            <w:tcBorders>
              <w:left w:val="single" w:sz="4" w:space="0" w:color="auto"/>
              <w:right w:val="single" w:sz="4" w:space="0" w:color="auto"/>
            </w:tcBorders>
            <w:noWrap/>
            <w:hideMark/>
          </w:tcPr>
          <w:p w14:paraId="71556A54"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Archaea</w:t>
            </w:r>
          </w:p>
        </w:tc>
        <w:tc>
          <w:tcPr>
            <w:tcW w:w="726" w:type="pct"/>
            <w:tcBorders>
              <w:left w:val="single" w:sz="4" w:space="0" w:color="auto"/>
              <w:right w:val="single" w:sz="4" w:space="0" w:color="auto"/>
            </w:tcBorders>
            <w:noWrap/>
            <w:hideMark/>
          </w:tcPr>
          <w:p w14:paraId="74DD0AA1"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0-10 cm</w:t>
            </w:r>
          </w:p>
        </w:tc>
        <w:tc>
          <w:tcPr>
            <w:tcW w:w="1043" w:type="pct"/>
            <w:tcBorders>
              <w:left w:val="single" w:sz="4" w:space="0" w:color="auto"/>
            </w:tcBorders>
            <w:hideMark/>
          </w:tcPr>
          <w:p w14:paraId="5EEDB4E7"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0.79 ± 4.91 </w:t>
            </w:r>
          </w:p>
        </w:tc>
        <w:tc>
          <w:tcPr>
            <w:tcW w:w="906" w:type="pct"/>
            <w:hideMark/>
          </w:tcPr>
          <w:p w14:paraId="6041E9D8"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[-8.83, 10.40] </w:t>
            </w:r>
          </w:p>
        </w:tc>
      </w:tr>
      <w:tr w:rsidR="002C3066" w:rsidRPr="00BA6237" w14:paraId="518C6B6C" w14:textId="77777777" w:rsidTr="00DA75C6">
        <w:trPr>
          <w:trHeight w:val="288"/>
        </w:trPr>
        <w:tc>
          <w:tcPr>
            <w:tcW w:w="983" w:type="pct"/>
            <w:tcBorders>
              <w:right w:val="single" w:sz="4" w:space="0" w:color="auto"/>
            </w:tcBorders>
            <w:noWrap/>
            <w:hideMark/>
          </w:tcPr>
          <w:p w14:paraId="443C15A4"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Robustness</w:t>
            </w:r>
          </w:p>
        </w:tc>
        <w:tc>
          <w:tcPr>
            <w:tcW w:w="671" w:type="pct"/>
            <w:tcBorders>
              <w:left w:val="single" w:sz="4" w:space="0" w:color="auto"/>
              <w:right w:val="single" w:sz="4" w:space="0" w:color="auto"/>
            </w:tcBorders>
            <w:noWrap/>
            <w:hideMark/>
          </w:tcPr>
          <w:p w14:paraId="5016FC82"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AM</w:t>
            </w:r>
          </w:p>
        </w:tc>
        <w:tc>
          <w:tcPr>
            <w:tcW w:w="671" w:type="pct"/>
            <w:tcBorders>
              <w:left w:val="single" w:sz="4" w:space="0" w:color="auto"/>
              <w:right w:val="single" w:sz="4" w:space="0" w:color="auto"/>
            </w:tcBorders>
            <w:noWrap/>
            <w:hideMark/>
          </w:tcPr>
          <w:p w14:paraId="1CE1EF74"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Archaea</w:t>
            </w:r>
          </w:p>
        </w:tc>
        <w:tc>
          <w:tcPr>
            <w:tcW w:w="726" w:type="pct"/>
            <w:tcBorders>
              <w:left w:val="single" w:sz="4" w:space="0" w:color="auto"/>
              <w:right w:val="single" w:sz="4" w:space="0" w:color="auto"/>
            </w:tcBorders>
            <w:noWrap/>
            <w:hideMark/>
          </w:tcPr>
          <w:p w14:paraId="22AC0205"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0-10 cm</w:t>
            </w:r>
          </w:p>
        </w:tc>
        <w:tc>
          <w:tcPr>
            <w:tcW w:w="1043" w:type="pct"/>
            <w:tcBorders>
              <w:left w:val="single" w:sz="4" w:space="0" w:color="auto"/>
            </w:tcBorders>
            <w:hideMark/>
          </w:tcPr>
          <w:p w14:paraId="3BD63B3B"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0.75 ± 5.39 </w:t>
            </w:r>
          </w:p>
        </w:tc>
        <w:tc>
          <w:tcPr>
            <w:tcW w:w="906" w:type="pct"/>
            <w:hideMark/>
          </w:tcPr>
          <w:p w14:paraId="24AB0FDE"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[-9.81, 11.32] </w:t>
            </w:r>
          </w:p>
        </w:tc>
      </w:tr>
      <w:tr w:rsidR="002C3066" w:rsidRPr="00BA6237" w14:paraId="2A08F49E" w14:textId="77777777" w:rsidTr="00DA75C6">
        <w:trPr>
          <w:trHeight w:val="288"/>
        </w:trPr>
        <w:tc>
          <w:tcPr>
            <w:tcW w:w="983" w:type="pct"/>
            <w:tcBorders>
              <w:right w:val="single" w:sz="4" w:space="0" w:color="auto"/>
            </w:tcBorders>
            <w:noWrap/>
            <w:hideMark/>
          </w:tcPr>
          <w:p w14:paraId="1301FBC8"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Mean Degree</w:t>
            </w:r>
          </w:p>
        </w:tc>
        <w:tc>
          <w:tcPr>
            <w:tcW w:w="671" w:type="pct"/>
            <w:tcBorders>
              <w:left w:val="single" w:sz="4" w:space="0" w:color="auto"/>
              <w:right w:val="single" w:sz="4" w:space="0" w:color="auto"/>
            </w:tcBorders>
            <w:noWrap/>
            <w:hideMark/>
          </w:tcPr>
          <w:p w14:paraId="4E24F090"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DM</w:t>
            </w:r>
          </w:p>
        </w:tc>
        <w:tc>
          <w:tcPr>
            <w:tcW w:w="671" w:type="pct"/>
            <w:tcBorders>
              <w:left w:val="single" w:sz="4" w:space="0" w:color="auto"/>
              <w:right w:val="single" w:sz="4" w:space="0" w:color="auto"/>
            </w:tcBorders>
            <w:noWrap/>
            <w:hideMark/>
          </w:tcPr>
          <w:p w14:paraId="7A2D9408"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Archaea</w:t>
            </w:r>
          </w:p>
        </w:tc>
        <w:tc>
          <w:tcPr>
            <w:tcW w:w="726" w:type="pct"/>
            <w:tcBorders>
              <w:left w:val="single" w:sz="4" w:space="0" w:color="auto"/>
              <w:right w:val="single" w:sz="4" w:space="0" w:color="auto"/>
            </w:tcBorders>
            <w:noWrap/>
            <w:hideMark/>
          </w:tcPr>
          <w:p w14:paraId="4195014D"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0-10 cm</w:t>
            </w:r>
          </w:p>
        </w:tc>
        <w:tc>
          <w:tcPr>
            <w:tcW w:w="1043" w:type="pct"/>
            <w:tcBorders>
              <w:left w:val="single" w:sz="4" w:space="0" w:color="auto"/>
            </w:tcBorders>
            <w:hideMark/>
          </w:tcPr>
          <w:p w14:paraId="0C5FAD55"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11.62 ± 9.91 </w:t>
            </w:r>
          </w:p>
        </w:tc>
        <w:tc>
          <w:tcPr>
            <w:tcW w:w="906" w:type="pct"/>
            <w:hideMark/>
          </w:tcPr>
          <w:p w14:paraId="4D895EDC"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[-7.80, 31.03] </w:t>
            </w:r>
          </w:p>
        </w:tc>
      </w:tr>
      <w:tr w:rsidR="002C3066" w:rsidRPr="00BA6237" w14:paraId="4B55B886" w14:textId="77777777" w:rsidTr="00DA75C6">
        <w:trPr>
          <w:trHeight w:val="288"/>
        </w:trPr>
        <w:tc>
          <w:tcPr>
            <w:tcW w:w="983" w:type="pct"/>
            <w:tcBorders>
              <w:right w:val="single" w:sz="4" w:space="0" w:color="auto"/>
            </w:tcBorders>
            <w:noWrap/>
            <w:hideMark/>
          </w:tcPr>
          <w:p w14:paraId="349D0AF2"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Mean Path Length</w:t>
            </w:r>
          </w:p>
        </w:tc>
        <w:tc>
          <w:tcPr>
            <w:tcW w:w="671" w:type="pct"/>
            <w:tcBorders>
              <w:left w:val="single" w:sz="4" w:space="0" w:color="auto"/>
              <w:right w:val="single" w:sz="4" w:space="0" w:color="auto"/>
            </w:tcBorders>
            <w:noWrap/>
            <w:hideMark/>
          </w:tcPr>
          <w:p w14:paraId="07B9AC93"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DM</w:t>
            </w:r>
          </w:p>
        </w:tc>
        <w:tc>
          <w:tcPr>
            <w:tcW w:w="671" w:type="pct"/>
            <w:tcBorders>
              <w:left w:val="single" w:sz="4" w:space="0" w:color="auto"/>
              <w:right w:val="single" w:sz="4" w:space="0" w:color="auto"/>
            </w:tcBorders>
            <w:noWrap/>
            <w:hideMark/>
          </w:tcPr>
          <w:p w14:paraId="791E41E4"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Archaea</w:t>
            </w:r>
          </w:p>
        </w:tc>
        <w:tc>
          <w:tcPr>
            <w:tcW w:w="726" w:type="pct"/>
            <w:tcBorders>
              <w:left w:val="single" w:sz="4" w:space="0" w:color="auto"/>
              <w:right w:val="single" w:sz="4" w:space="0" w:color="auto"/>
            </w:tcBorders>
            <w:noWrap/>
            <w:hideMark/>
          </w:tcPr>
          <w:p w14:paraId="18D2B467"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0-10 cm</w:t>
            </w:r>
          </w:p>
        </w:tc>
        <w:tc>
          <w:tcPr>
            <w:tcW w:w="1043" w:type="pct"/>
            <w:tcBorders>
              <w:left w:val="single" w:sz="4" w:space="0" w:color="auto"/>
            </w:tcBorders>
            <w:hideMark/>
          </w:tcPr>
          <w:p w14:paraId="665F8E89"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1.84 ± 7.90 </w:t>
            </w:r>
          </w:p>
        </w:tc>
        <w:tc>
          <w:tcPr>
            <w:tcW w:w="906" w:type="pct"/>
            <w:hideMark/>
          </w:tcPr>
          <w:p w14:paraId="7AEC03AB"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[-13.64, 17.32] </w:t>
            </w:r>
          </w:p>
        </w:tc>
      </w:tr>
      <w:tr w:rsidR="002C3066" w:rsidRPr="00BA6237" w14:paraId="1C1A6324" w14:textId="77777777" w:rsidTr="00DA75C6">
        <w:trPr>
          <w:trHeight w:val="288"/>
        </w:trPr>
        <w:tc>
          <w:tcPr>
            <w:tcW w:w="983" w:type="pct"/>
            <w:tcBorders>
              <w:right w:val="single" w:sz="4" w:space="0" w:color="auto"/>
            </w:tcBorders>
            <w:noWrap/>
            <w:hideMark/>
          </w:tcPr>
          <w:p w14:paraId="3294BAD5"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Modularity</w:t>
            </w:r>
          </w:p>
        </w:tc>
        <w:tc>
          <w:tcPr>
            <w:tcW w:w="671" w:type="pct"/>
            <w:tcBorders>
              <w:left w:val="single" w:sz="4" w:space="0" w:color="auto"/>
              <w:right w:val="single" w:sz="4" w:space="0" w:color="auto"/>
            </w:tcBorders>
            <w:noWrap/>
            <w:hideMark/>
          </w:tcPr>
          <w:p w14:paraId="0ED0422B"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DM</w:t>
            </w:r>
          </w:p>
        </w:tc>
        <w:tc>
          <w:tcPr>
            <w:tcW w:w="671" w:type="pct"/>
            <w:tcBorders>
              <w:left w:val="single" w:sz="4" w:space="0" w:color="auto"/>
              <w:right w:val="single" w:sz="4" w:space="0" w:color="auto"/>
            </w:tcBorders>
            <w:noWrap/>
            <w:hideMark/>
          </w:tcPr>
          <w:p w14:paraId="6687155B"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Archaea</w:t>
            </w:r>
          </w:p>
        </w:tc>
        <w:tc>
          <w:tcPr>
            <w:tcW w:w="726" w:type="pct"/>
            <w:tcBorders>
              <w:left w:val="single" w:sz="4" w:space="0" w:color="auto"/>
              <w:right w:val="single" w:sz="4" w:space="0" w:color="auto"/>
            </w:tcBorders>
            <w:noWrap/>
            <w:hideMark/>
          </w:tcPr>
          <w:p w14:paraId="674B2490"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0-10 cm</w:t>
            </w:r>
          </w:p>
        </w:tc>
        <w:tc>
          <w:tcPr>
            <w:tcW w:w="1043" w:type="pct"/>
            <w:tcBorders>
              <w:left w:val="single" w:sz="4" w:space="0" w:color="auto"/>
            </w:tcBorders>
            <w:hideMark/>
          </w:tcPr>
          <w:p w14:paraId="48C6A6B7"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0.18 ± 9.79 </w:t>
            </w:r>
          </w:p>
        </w:tc>
        <w:tc>
          <w:tcPr>
            <w:tcW w:w="906" w:type="pct"/>
            <w:hideMark/>
          </w:tcPr>
          <w:p w14:paraId="07F6A4BC"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[-19.01, 19.36] </w:t>
            </w:r>
          </w:p>
        </w:tc>
      </w:tr>
      <w:tr w:rsidR="002C3066" w:rsidRPr="00BA6237" w14:paraId="533DD1CB" w14:textId="77777777" w:rsidTr="00DA75C6">
        <w:trPr>
          <w:trHeight w:val="288"/>
        </w:trPr>
        <w:tc>
          <w:tcPr>
            <w:tcW w:w="983" w:type="pct"/>
            <w:tcBorders>
              <w:right w:val="single" w:sz="4" w:space="0" w:color="auto"/>
            </w:tcBorders>
            <w:noWrap/>
            <w:hideMark/>
          </w:tcPr>
          <w:p w14:paraId="3B5A2150"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Network Complexity</w:t>
            </w:r>
          </w:p>
        </w:tc>
        <w:tc>
          <w:tcPr>
            <w:tcW w:w="671" w:type="pct"/>
            <w:tcBorders>
              <w:left w:val="single" w:sz="4" w:space="0" w:color="auto"/>
              <w:right w:val="single" w:sz="4" w:space="0" w:color="auto"/>
            </w:tcBorders>
            <w:noWrap/>
            <w:hideMark/>
          </w:tcPr>
          <w:p w14:paraId="0BBCCD9C"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DM</w:t>
            </w:r>
          </w:p>
        </w:tc>
        <w:tc>
          <w:tcPr>
            <w:tcW w:w="671" w:type="pct"/>
            <w:tcBorders>
              <w:left w:val="single" w:sz="4" w:space="0" w:color="auto"/>
              <w:right w:val="single" w:sz="4" w:space="0" w:color="auto"/>
            </w:tcBorders>
            <w:noWrap/>
            <w:hideMark/>
          </w:tcPr>
          <w:p w14:paraId="6528A174"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Archaea</w:t>
            </w:r>
          </w:p>
        </w:tc>
        <w:tc>
          <w:tcPr>
            <w:tcW w:w="726" w:type="pct"/>
            <w:tcBorders>
              <w:left w:val="single" w:sz="4" w:space="0" w:color="auto"/>
              <w:right w:val="single" w:sz="4" w:space="0" w:color="auto"/>
            </w:tcBorders>
            <w:noWrap/>
            <w:hideMark/>
          </w:tcPr>
          <w:p w14:paraId="62C6B96D"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0-10 cm</w:t>
            </w:r>
          </w:p>
        </w:tc>
        <w:tc>
          <w:tcPr>
            <w:tcW w:w="1043" w:type="pct"/>
            <w:tcBorders>
              <w:left w:val="single" w:sz="4" w:space="0" w:color="auto"/>
            </w:tcBorders>
            <w:hideMark/>
          </w:tcPr>
          <w:p w14:paraId="7CC48613"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0.88 ± 8.95 </w:t>
            </w:r>
          </w:p>
        </w:tc>
        <w:tc>
          <w:tcPr>
            <w:tcW w:w="906" w:type="pct"/>
            <w:hideMark/>
          </w:tcPr>
          <w:p w14:paraId="1A58944B"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[-16.66, 18.41] </w:t>
            </w:r>
          </w:p>
        </w:tc>
      </w:tr>
      <w:tr w:rsidR="002C3066" w:rsidRPr="00BA6237" w14:paraId="7A072DBE" w14:textId="77777777" w:rsidTr="00DA75C6">
        <w:trPr>
          <w:trHeight w:val="288"/>
        </w:trPr>
        <w:tc>
          <w:tcPr>
            <w:tcW w:w="983" w:type="pct"/>
            <w:tcBorders>
              <w:right w:val="single" w:sz="4" w:space="0" w:color="auto"/>
            </w:tcBorders>
            <w:noWrap/>
            <w:hideMark/>
          </w:tcPr>
          <w:p w14:paraId="05A63CB4"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Network Diameter</w:t>
            </w:r>
          </w:p>
        </w:tc>
        <w:tc>
          <w:tcPr>
            <w:tcW w:w="671" w:type="pct"/>
            <w:tcBorders>
              <w:left w:val="single" w:sz="4" w:space="0" w:color="auto"/>
              <w:right w:val="single" w:sz="4" w:space="0" w:color="auto"/>
            </w:tcBorders>
            <w:noWrap/>
            <w:hideMark/>
          </w:tcPr>
          <w:p w14:paraId="557384B4"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DM</w:t>
            </w:r>
          </w:p>
        </w:tc>
        <w:tc>
          <w:tcPr>
            <w:tcW w:w="671" w:type="pct"/>
            <w:tcBorders>
              <w:left w:val="single" w:sz="4" w:space="0" w:color="auto"/>
              <w:right w:val="single" w:sz="4" w:space="0" w:color="auto"/>
            </w:tcBorders>
            <w:noWrap/>
            <w:hideMark/>
          </w:tcPr>
          <w:p w14:paraId="4BB6D9E3"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Archaea</w:t>
            </w:r>
          </w:p>
        </w:tc>
        <w:tc>
          <w:tcPr>
            <w:tcW w:w="726" w:type="pct"/>
            <w:tcBorders>
              <w:left w:val="single" w:sz="4" w:space="0" w:color="auto"/>
              <w:right w:val="single" w:sz="4" w:space="0" w:color="auto"/>
            </w:tcBorders>
            <w:noWrap/>
            <w:hideMark/>
          </w:tcPr>
          <w:p w14:paraId="40D1B3E7"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0-10 cm</w:t>
            </w:r>
          </w:p>
        </w:tc>
        <w:tc>
          <w:tcPr>
            <w:tcW w:w="1043" w:type="pct"/>
            <w:tcBorders>
              <w:left w:val="single" w:sz="4" w:space="0" w:color="auto"/>
            </w:tcBorders>
            <w:hideMark/>
          </w:tcPr>
          <w:p w14:paraId="47EF87F9"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1.83 ± 7.88 </w:t>
            </w:r>
          </w:p>
        </w:tc>
        <w:tc>
          <w:tcPr>
            <w:tcW w:w="906" w:type="pct"/>
            <w:hideMark/>
          </w:tcPr>
          <w:p w14:paraId="4B403A3E"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[-13.62, 17.28] </w:t>
            </w:r>
          </w:p>
        </w:tc>
      </w:tr>
      <w:tr w:rsidR="002C3066" w:rsidRPr="00BA6237" w14:paraId="32C5D9CF" w14:textId="77777777" w:rsidTr="00DA75C6">
        <w:trPr>
          <w:trHeight w:val="288"/>
        </w:trPr>
        <w:tc>
          <w:tcPr>
            <w:tcW w:w="983" w:type="pct"/>
            <w:tcBorders>
              <w:right w:val="single" w:sz="4" w:space="0" w:color="auto"/>
            </w:tcBorders>
            <w:noWrap/>
            <w:hideMark/>
          </w:tcPr>
          <w:p w14:paraId="0072CE55"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Robustness</w:t>
            </w:r>
          </w:p>
        </w:tc>
        <w:tc>
          <w:tcPr>
            <w:tcW w:w="671" w:type="pct"/>
            <w:tcBorders>
              <w:left w:val="single" w:sz="4" w:space="0" w:color="auto"/>
              <w:right w:val="single" w:sz="4" w:space="0" w:color="auto"/>
            </w:tcBorders>
            <w:noWrap/>
            <w:hideMark/>
          </w:tcPr>
          <w:p w14:paraId="4F62538B"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DM</w:t>
            </w:r>
          </w:p>
        </w:tc>
        <w:tc>
          <w:tcPr>
            <w:tcW w:w="671" w:type="pct"/>
            <w:tcBorders>
              <w:left w:val="single" w:sz="4" w:space="0" w:color="auto"/>
              <w:right w:val="single" w:sz="4" w:space="0" w:color="auto"/>
            </w:tcBorders>
            <w:noWrap/>
            <w:hideMark/>
          </w:tcPr>
          <w:p w14:paraId="0A2BCBF9"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Archaea</w:t>
            </w:r>
          </w:p>
        </w:tc>
        <w:tc>
          <w:tcPr>
            <w:tcW w:w="726" w:type="pct"/>
            <w:tcBorders>
              <w:left w:val="single" w:sz="4" w:space="0" w:color="auto"/>
              <w:right w:val="single" w:sz="4" w:space="0" w:color="auto"/>
            </w:tcBorders>
            <w:noWrap/>
            <w:hideMark/>
          </w:tcPr>
          <w:p w14:paraId="4D3CD18B"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0-10 cm</w:t>
            </w:r>
          </w:p>
        </w:tc>
        <w:tc>
          <w:tcPr>
            <w:tcW w:w="1043" w:type="pct"/>
            <w:tcBorders>
              <w:left w:val="single" w:sz="4" w:space="0" w:color="auto"/>
            </w:tcBorders>
            <w:hideMark/>
          </w:tcPr>
          <w:p w14:paraId="313FA347"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1.14 ± 8.82 </w:t>
            </w:r>
          </w:p>
        </w:tc>
        <w:tc>
          <w:tcPr>
            <w:tcW w:w="906" w:type="pct"/>
            <w:hideMark/>
          </w:tcPr>
          <w:p w14:paraId="7167B634"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[-16.16, 18.43] </w:t>
            </w:r>
          </w:p>
        </w:tc>
      </w:tr>
      <w:tr w:rsidR="002C3066" w:rsidRPr="00BA6237" w14:paraId="0F802AE3" w14:textId="77777777" w:rsidTr="00DA75C6">
        <w:trPr>
          <w:trHeight w:val="288"/>
        </w:trPr>
        <w:tc>
          <w:tcPr>
            <w:tcW w:w="983" w:type="pct"/>
            <w:tcBorders>
              <w:right w:val="single" w:sz="4" w:space="0" w:color="auto"/>
            </w:tcBorders>
            <w:noWrap/>
            <w:hideMark/>
          </w:tcPr>
          <w:p w14:paraId="6B41A9D8"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Mean Degree</w:t>
            </w:r>
          </w:p>
        </w:tc>
        <w:tc>
          <w:tcPr>
            <w:tcW w:w="671" w:type="pct"/>
            <w:tcBorders>
              <w:left w:val="single" w:sz="4" w:space="0" w:color="auto"/>
              <w:right w:val="single" w:sz="4" w:space="0" w:color="auto"/>
            </w:tcBorders>
            <w:noWrap/>
            <w:hideMark/>
          </w:tcPr>
          <w:p w14:paraId="511DC6E4"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AWM</w:t>
            </w:r>
          </w:p>
        </w:tc>
        <w:tc>
          <w:tcPr>
            <w:tcW w:w="671" w:type="pct"/>
            <w:tcBorders>
              <w:left w:val="single" w:sz="4" w:space="0" w:color="auto"/>
              <w:right w:val="single" w:sz="4" w:space="0" w:color="auto"/>
            </w:tcBorders>
            <w:noWrap/>
            <w:hideMark/>
          </w:tcPr>
          <w:p w14:paraId="7E6409BE"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Bacteria</w:t>
            </w:r>
          </w:p>
        </w:tc>
        <w:tc>
          <w:tcPr>
            <w:tcW w:w="726" w:type="pct"/>
            <w:tcBorders>
              <w:left w:val="single" w:sz="4" w:space="0" w:color="auto"/>
              <w:right w:val="single" w:sz="4" w:space="0" w:color="auto"/>
            </w:tcBorders>
            <w:noWrap/>
            <w:hideMark/>
          </w:tcPr>
          <w:p w14:paraId="5ED6B3F6"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0-10 cm</w:t>
            </w:r>
          </w:p>
        </w:tc>
        <w:tc>
          <w:tcPr>
            <w:tcW w:w="1043" w:type="pct"/>
            <w:tcBorders>
              <w:left w:val="single" w:sz="4" w:space="0" w:color="auto"/>
            </w:tcBorders>
            <w:hideMark/>
          </w:tcPr>
          <w:p w14:paraId="6DC2BA9B"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39.89 ± 9.68 </w:t>
            </w:r>
          </w:p>
        </w:tc>
        <w:tc>
          <w:tcPr>
            <w:tcW w:w="906" w:type="pct"/>
            <w:hideMark/>
          </w:tcPr>
          <w:p w14:paraId="627DCF22"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[20.91, 58.87] </w:t>
            </w:r>
          </w:p>
        </w:tc>
      </w:tr>
      <w:tr w:rsidR="002C3066" w:rsidRPr="00BA6237" w14:paraId="6514AF94" w14:textId="77777777" w:rsidTr="00DA75C6">
        <w:trPr>
          <w:trHeight w:val="288"/>
        </w:trPr>
        <w:tc>
          <w:tcPr>
            <w:tcW w:w="983" w:type="pct"/>
            <w:tcBorders>
              <w:right w:val="single" w:sz="4" w:space="0" w:color="auto"/>
            </w:tcBorders>
            <w:noWrap/>
            <w:hideMark/>
          </w:tcPr>
          <w:p w14:paraId="42FA10A5"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Mean Path Length</w:t>
            </w:r>
          </w:p>
        </w:tc>
        <w:tc>
          <w:tcPr>
            <w:tcW w:w="671" w:type="pct"/>
            <w:tcBorders>
              <w:left w:val="single" w:sz="4" w:space="0" w:color="auto"/>
              <w:right w:val="single" w:sz="4" w:space="0" w:color="auto"/>
            </w:tcBorders>
            <w:noWrap/>
            <w:hideMark/>
          </w:tcPr>
          <w:p w14:paraId="0E5D5D0A"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AWM</w:t>
            </w:r>
          </w:p>
        </w:tc>
        <w:tc>
          <w:tcPr>
            <w:tcW w:w="671" w:type="pct"/>
            <w:tcBorders>
              <w:left w:val="single" w:sz="4" w:space="0" w:color="auto"/>
              <w:right w:val="single" w:sz="4" w:space="0" w:color="auto"/>
            </w:tcBorders>
            <w:noWrap/>
            <w:hideMark/>
          </w:tcPr>
          <w:p w14:paraId="2EC70CF8"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Bacteria</w:t>
            </w:r>
          </w:p>
        </w:tc>
        <w:tc>
          <w:tcPr>
            <w:tcW w:w="726" w:type="pct"/>
            <w:tcBorders>
              <w:left w:val="single" w:sz="4" w:space="0" w:color="auto"/>
              <w:right w:val="single" w:sz="4" w:space="0" w:color="auto"/>
            </w:tcBorders>
            <w:noWrap/>
            <w:hideMark/>
          </w:tcPr>
          <w:p w14:paraId="254952BF"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0-10 cm</w:t>
            </w:r>
          </w:p>
        </w:tc>
        <w:tc>
          <w:tcPr>
            <w:tcW w:w="1043" w:type="pct"/>
            <w:tcBorders>
              <w:left w:val="single" w:sz="4" w:space="0" w:color="auto"/>
            </w:tcBorders>
            <w:hideMark/>
          </w:tcPr>
          <w:p w14:paraId="08F83C43"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0.23 ± 7.87 </w:t>
            </w:r>
          </w:p>
        </w:tc>
        <w:tc>
          <w:tcPr>
            <w:tcW w:w="906" w:type="pct"/>
            <w:hideMark/>
          </w:tcPr>
          <w:p w14:paraId="362C85C5"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[-15.19, 15.65] </w:t>
            </w:r>
          </w:p>
        </w:tc>
      </w:tr>
      <w:tr w:rsidR="002C3066" w:rsidRPr="00BA6237" w14:paraId="29664FC9" w14:textId="77777777" w:rsidTr="00DA75C6">
        <w:trPr>
          <w:trHeight w:val="288"/>
        </w:trPr>
        <w:tc>
          <w:tcPr>
            <w:tcW w:w="983" w:type="pct"/>
            <w:tcBorders>
              <w:right w:val="single" w:sz="4" w:space="0" w:color="auto"/>
            </w:tcBorders>
            <w:noWrap/>
            <w:hideMark/>
          </w:tcPr>
          <w:p w14:paraId="65A0B8E0"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Modularity</w:t>
            </w:r>
          </w:p>
        </w:tc>
        <w:tc>
          <w:tcPr>
            <w:tcW w:w="671" w:type="pct"/>
            <w:tcBorders>
              <w:left w:val="single" w:sz="4" w:space="0" w:color="auto"/>
              <w:right w:val="single" w:sz="4" w:space="0" w:color="auto"/>
            </w:tcBorders>
            <w:noWrap/>
            <w:hideMark/>
          </w:tcPr>
          <w:p w14:paraId="61E149BB"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AWM</w:t>
            </w:r>
          </w:p>
        </w:tc>
        <w:tc>
          <w:tcPr>
            <w:tcW w:w="671" w:type="pct"/>
            <w:tcBorders>
              <w:left w:val="single" w:sz="4" w:space="0" w:color="auto"/>
              <w:right w:val="single" w:sz="4" w:space="0" w:color="auto"/>
            </w:tcBorders>
            <w:noWrap/>
            <w:hideMark/>
          </w:tcPr>
          <w:p w14:paraId="1AD67B67"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Bacteria</w:t>
            </w:r>
          </w:p>
        </w:tc>
        <w:tc>
          <w:tcPr>
            <w:tcW w:w="726" w:type="pct"/>
            <w:tcBorders>
              <w:left w:val="single" w:sz="4" w:space="0" w:color="auto"/>
              <w:right w:val="single" w:sz="4" w:space="0" w:color="auto"/>
            </w:tcBorders>
            <w:noWrap/>
            <w:hideMark/>
          </w:tcPr>
          <w:p w14:paraId="3148EA8C"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0-10 cm</w:t>
            </w:r>
          </w:p>
        </w:tc>
        <w:tc>
          <w:tcPr>
            <w:tcW w:w="1043" w:type="pct"/>
            <w:tcBorders>
              <w:left w:val="single" w:sz="4" w:space="0" w:color="auto"/>
            </w:tcBorders>
            <w:hideMark/>
          </w:tcPr>
          <w:p w14:paraId="555AC550"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-0.31 ± 10.32 </w:t>
            </w:r>
          </w:p>
        </w:tc>
        <w:tc>
          <w:tcPr>
            <w:tcW w:w="906" w:type="pct"/>
            <w:hideMark/>
          </w:tcPr>
          <w:p w14:paraId="165080B5"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[-20.54, 19.92] </w:t>
            </w:r>
          </w:p>
        </w:tc>
      </w:tr>
      <w:tr w:rsidR="002C3066" w:rsidRPr="00BA6237" w14:paraId="66B323C8" w14:textId="77777777" w:rsidTr="00DA75C6">
        <w:trPr>
          <w:trHeight w:val="288"/>
        </w:trPr>
        <w:tc>
          <w:tcPr>
            <w:tcW w:w="983" w:type="pct"/>
            <w:tcBorders>
              <w:right w:val="single" w:sz="4" w:space="0" w:color="auto"/>
            </w:tcBorders>
            <w:noWrap/>
            <w:hideMark/>
          </w:tcPr>
          <w:p w14:paraId="550F960E"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Network Complexity</w:t>
            </w:r>
          </w:p>
        </w:tc>
        <w:tc>
          <w:tcPr>
            <w:tcW w:w="671" w:type="pct"/>
            <w:tcBorders>
              <w:left w:val="single" w:sz="4" w:space="0" w:color="auto"/>
              <w:right w:val="single" w:sz="4" w:space="0" w:color="auto"/>
            </w:tcBorders>
            <w:noWrap/>
            <w:hideMark/>
          </w:tcPr>
          <w:p w14:paraId="51FC6E3A"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AWM</w:t>
            </w:r>
          </w:p>
        </w:tc>
        <w:tc>
          <w:tcPr>
            <w:tcW w:w="671" w:type="pct"/>
            <w:tcBorders>
              <w:left w:val="single" w:sz="4" w:space="0" w:color="auto"/>
              <w:right w:val="single" w:sz="4" w:space="0" w:color="auto"/>
            </w:tcBorders>
            <w:noWrap/>
            <w:hideMark/>
          </w:tcPr>
          <w:p w14:paraId="5C1D8A6D"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Bacteria</w:t>
            </w:r>
          </w:p>
        </w:tc>
        <w:tc>
          <w:tcPr>
            <w:tcW w:w="726" w:type="pct"/>
            <w:tcBorders>
              <w:left w:val="single" w:sz="4" w:space="0" w:color="auto"/>
              <w:right w:val="single" w:sz="4" w:space="0" w:color="auto"/>
            </w:tcBorders>
            <w:noWrap/>
            <w:hideMark/>
          </w:tcPr>
          <w:p w14:paraId="74544BE4"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0-10 cm</w:t>
            </w:r>
          </w:p>
        </w:tc>
        <w:tc>
          <w:tcPr>
            <w:tcW w:w="1043" w:type="pct"/>
            <w:tcBorders>
              <w:left w:val="single" w:sz="4" w:space="0" w:color="auto"/>
            </w:tcBorders>
            <w:hideMark/>
          </w:tcPr>
          <w:p w14:paraId="60F050EE"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1.18 ± 9.80 </w:t>
            </w:r>
          </w:p>
        </w:tc>
        <w:tc>
          <w:tcPr>
            <w:tcW w:w="906" w:type="pct"/>
            <w:hideMark/>
          </w:tcPr>
          <w:p w14:paraId="7E5D91E6"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[-18.03, 20.40] </w:t>
            </w:r>
          </w:p>
        </w:tc>
      </w:tr>
      <w:tr w:rsidR="002C3066" w:rsidRPr="00BA6237" w14:paraId="20F3B6A7" w14:textId="77777777" w:rsidTr="00DA75C6">
        <w:trPr>
          <w:trHeight w:val="288"/>
        </w:trPr>
        <w:tc>
          <w:tcPr>
            <w:tcW w:w="983" w:type="pct"/>
            <w:tcBorders>
              <w:right w:val="single" w:sz="4" w:space="0" w:color="auto"/>
            </w:tcBorders>
            <w:noWrap/>
            <w:hideMark/>
          </w:tcPr>
          <w:p w14:paraId="017099FC"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Network Diameter</w:t>
            </w:r>
          </w:p>
        </w:tc>
        <w:tc>
          <w:tcPr>
            <w:tcW w:w="671" w:type="pct"/>
            <w:tcBorders>
              <w:left w:val="single" w:sz="4" w:space="0" w:color="auto"/>
              <w:right w:val="single" w:sz="4" w:space="0" w:color="auto"/>
            </w:tcBorders>
            <w:noWrap/>
            <w:hideMark/>
          </w:tcPr>
          <w:p w14:paraId="57D0025B"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AWM</w:t>
            </w:r>
          </w:p>
        </w:tc>
        <w:tc>
          <w:tcPr>
            <w:tcW w:w="671" w:type="pct"/>
            <w:tcBorders>
              <w:left w:val="single" w:sz="4" w:space="0" w:color="auto"/>
              <w:right w:val="single" w:sz="4" w:space="0" w:color="auto"/>
            </w:tcBorders>
            <w:noWrap/>
            <w:hideMark/>
          </w:tcPr>
          <w:p w14:paraId="61F74489"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Bacteria</w:t>
            </w:r>
          </w:p>
        </w:tc>
        <w:tc>
          <w:tcPr>
            <w:tcW w:w="726" w:type="pct"/>
            <w:tcBorders>
              <w:left w:val="single" w:sz="4" w:space="0" w:color="auto"/>
              <w:right w:val="single" w:sz="4" w:space="0" w:color="auto"/>
            </w:tcBorders>
            <w:noWrap/>
            <w:hideMark/>
          </w:tcPr>
          <w:p w14:paraId="660D1B27"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0-10 cm</w:t>
            </w:r>
          </w:p>
        </w:tc>
        <w:tc>
          <w:tcPr>
            <w:tcW w:w="1043" w:type="pct"/>
            <w:tcBorders>
              <w:left w:val="single" w:sz="4" w:space="0" w:color="auto"/>
            </w:tcBorders>
            <w:hideMark/>
          </w:tcPr>
          <w:p w14:paraId="1FD789C7"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1.91 ± 7.45 </w:t>
            </w:r>
          </w:p>
        </w:tc>
        <w:tc>
          <w:tcPr>
            <w:tcW w:w="906" w:type="pct"/>
            <w:hideMark/>
          </w:tcPr>
          <w:p w14:paraId="2ACD4C45"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[-12.68, 16.50] </w:t>
            </w:r>
          </w:p>
        </w:tc>
      </w:tr>
      <w:tr w:rsidR="002C3066" w:rsidRPr="00BA6237" w14:paraId="50FBF646" w14:textId="77777777" w:rsidTr="00DA75C6">
        <w:trPr>
          <w:trHeight w:val="288"/>
        </w:trPr>
        <w:tc>
          <w:tcPr>
            <w:tcW w:w="983" w:type="pct"/>
            <w:tcBorders>
              <w:right w:val="single" w:sz="4" w:space="0" w:color="auto"/>
            </w:tcBorders>
            <w:noWrap/>
            <w:hideMark/>
          </w:tcPr>
          <w:p w14:paraId="40B2F85D"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Robustness</w:t>
            </w:r>
          </w:p>
        </w:tc>
        <w:tc>
          <w:tcPr>
            <w:tcW w:w="671" w:type="pct"/>
            <w:tcBorders>
              <w:left w:val="single" w:sz="4" w:space="0" w:color="auto"/>
              <w:right w:val="single" w:sz="4" w:space="0" w:color="auto"/>
            </w:tcBorders>
            <w:noWrap/>
            <w:hideMark/>
          </w:tcPr>
          <w:p w14:paraId="2CEEDD81"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AWM</w:t>
            </w:r>
          </w:p>
        </w:tc>
        <w:tc>
          <w:tcPr>
            <w:tcW w:w="671" w:type="pct"/>
            <w:tcBorders>
              <w:left w:val="single" w:sz="4" w:space="0" w:color="auto"/>
              <w:right w:val="single" w:sz="4" w:space="0" w:color="auto"/>
            </w:tcBorders>
            <w:noWrap/>
            <w:hideMark/>
          </w:tcPr>
          <w:p w14:paraId="62B46FE8"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Bacteria</w:t>
            </w:r>
          </w:p>
        </w:tc>
        <w:tc>
          <w:tcPr>
            <w:tcW w:w="726" w:type="pct"/>
            <w:tcBorders>
              <w:left w:val="single" w:sz="4" w:space="0" w:color="auto"/>
              <w:right w:val="single" w:sz="4" w:space="0" w:color="auto"/>
            </w:tcBorders>
            <w:noWrap/>
            <w:hideMark/>
          </w:tcPr>
          <w:p w14:paraId="3F361383"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0-10 cm</w:t>
            </w:r>
          </w:p>
        </w:tc>
        <w:tc>
          <w:tcPr>
            <w:tcW w:w="1043" w:type="pct"/>
            <w:tcBorders>
              <w:left w:val="single" w:sz="4" w:space="0" w:color="auto"/>
            </w:tcBorders>
            <w:hideMark/>
          </w:tcPr>
          <w:p w14:paraId="18976893"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1.04 ± 8.64 </w:t>
            </w:r>
          </w:p>
        </w:tc>
        <w:tc>
          <w:tcPr>
            <w:tcW w:w="906" w:type="pct"/>
            <w:hideMark/>
          </w:tcPr>
          <w:p w14:paraId="03939D08"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[-15.90, 17.98] </w:t>
            </w:r>
          </w:p>
        </w:tc>
      </w:tr>
      <w:tr w:rsidR="002C3066" w:rsidRPr="00BA6237" w14:paraId="20BD0ABE" w14:textId="77777777" w:rsidTr="00DA75C6">
        <w:trPr>
          <w:trHeight w:val="288"/>
        </w:trPr>
        <w:tc>
          <w:tcPr>
            <w:tcW w:w="983" w:type="pct"/>
            <w:tcBorders>
              <w:right w:val="single" w:sz="4" w:space="0" w:color="auto"/>
            </w:tcBorders>
            <w:noWrap/>
            <w:hideMark/>
          </w:tcPr>
          <w:p w14:paraId="6D23C85F"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Mean Degree</w:t>
            </w:r>
          </w:p>
        </w:tc>
        <w:tc>
          <w:tcPr>
            <w:tcW w:w="671" w:type="pct"/>
            <w:tcBorders>
              <w:left w:val="single" w:sz="4" w:space="0" w:color="auto"/>
              <w:right w:val="single" w:sz="4" w:space="0" w:color="auto"/>
            </w:tcBorders>
            <w:noWrap/>
            <w:hideMark/>
          </w:tcPr>
          <w:p w14:paraId="10CAE8C3"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AM</w:t>
            </w:r>
          </w:p>
        </w:tc>
        <w:tc>
          <w:tcPr>
            <w:tcW w:w="671" w:type="pct"/>
            <w:tcBorders>
              <w:left w:val="single" w:sz="4" w:space="0" w:color="auto"/>
              <w:right w:val="single" w:sz="4" w:space="0" w:color="auto"/>
            </w:tcBorders>
            <w:noWrap/>
            <w:hideMark/>
          </w:tcPr>
          <w:p w14:paraId="53504B3E"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Bacteria</w:t>
            </w:r>
          </w:p>
        </w:tc>
        <w:tc>
          <w:tcPr>
            <w:tcW w:w="726" w:type="pct"/>
            <w:tcBorders>
              <w:left w:val="single" w:sz="4" w:space="0" w:color="auto"/>
              <w:right w:val="single" w:sz="4" w:space="0" w:color="auto"/>
            </w:tcBorders>
            <w:noWrap/>
            <w:hideMark/>
          </w:tcPr>
          <w:p w14:paraId="4A637186"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0-10 cm</w:t>
            </w:r>
          </w:p>
        </w:tc>
        <w:tc>
          <w:tcPr>
            <w:tcW w:w="1043" w:type="pct"/>
            <w:tcBorders>
              <w:left w:val="single" w:sz="4" w:space="0" w:color="auto"/>
            </w:tcBorders>
            <w:hideMark/>
          </w:tcPr>
          <w:p w14:paraId="64070003"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38.70 ± 5.84 </w:t>
            </w:r>
          </w:p>
        </w:tc>
        <w:tc>
          <w:tcPr>
            <w:tcW w:w="906" w:type="pct"/>
            <w:hideMark/>
          </w:tcPr>
          <w:p w14:paraId="7B98673A"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[27.26, 50.14] </w:t>
            </w:r>
          </w:p>
        </w:tc>
      </w:tr>
      <w:tr w:rsidR="002C3066" w:rsidRPr="00BA6237" w14:paraId="1CEDC94C" w14:textId="77777777" w:rsidTr="00DA75C6">
        <w:trPr>
          <w:trHeight w:val="288"/>
        </w:trPr>
        <w:tc>
          <w:tcPr>
            <w:tcW w:w="983" w:type="pct"/>
            <w:tcBorders>
              <w:right w:val="single" w:sz="4" w:space="0" w:color="auto"/>
            </w:tcBorders>
            <w:noWrap/>
            <w:hideMark/>
          </w:tcPr>
          <w:p w14:paraId="0F51D971"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Mean Path Length</w:t>
            </w:r>
          </w:p>
        </w:tc>
        <w:tc>
          <w:tcPr>
            <w:tcW w:w="671" w:type="pct"/>
            <w:tcBorders>
              <w:left w:val="single" w:sz="4" w:space="0" w:color="auto"/>
              <w:right w:val="single" w:sz="4" w:space="0" w:color="auto"/>
            </w:tcBorders>
            <w:noWrap/>
            <w:hideMark/>
          </w:tcPr>
          <w:p w14:paraId="520F834A"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AM</w:t>
            </w:r>
          </w:p>
        </w:tc>
        <w:tc>
          <w:tcPr>
            <w:tcW w:w="671" w:type="pct"/>
            <w:tcBorders>
              <w:left w:val="single" w:sz="4" w:space="0" w:color="auto"/>
              <w:right w:val="single" w:sz="4" w:space="0" w:color="auto"/>
            </w:tcBorders>
            <w:noWrap/>
            <w:hideMark/>
          </w:tcPr>
          <w:p w14:paraId="382C9369"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Bacteria</w:t>
            </w:r>
          </w:p>
        </w:tc>
        <w:tc>
          <w:tcPr>
            <w:tcW w:w="726" w:type="pct"/>
            <w:tcBorders>
              <w:left w:val="single" w:sz="4" w:space="0" w:color="auto"/>
              <w:right w:val="single" w:sz="4" w:space="0" w:color="auto"/>
            </w:tcBorders>
            <w:noWrap/>
            <w:hideMark/>
          </w:tcPr>
          <w:p w14:paraId="212001B5"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0-10 cm</w:t>
            </w:r>
          </w:p>
        </w:tc>
        <w:tc>
          <w:tcPr>
            <w:tcW w:w="1043" w:type="pct"/>
            <w:tcBorders>
              <w:left w:val="single" w:sz="4" w:space="0" w:color="auto"/>
            </w:tcBorders>
            <w:hideMark/>
          </w:tcPr>
          <w:p w14:paraId="63EE3912"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1.45 ± 4.62 </w:t>
            </w:r>
          </w:p>
        </w:tc>
        <w:tc>
          <w:tcPr>
            <w:tcW w:w="906" w:type="pct"/>
            <w:hideMark/>
          </w:tcPr>
          <w:p w14:paraId="451049D8"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[-7.61, 10.51] </w:t>
            </w:r>
          </w:p>
        </w:tc>
      </w:tr>
      <w:tr w:rsidR="002C3066" w:rsidRPr="00BA6237" w14:paraId="3D6E9379" w14:textId="77777777" w:rsidTr="00DA75C6">
        <w:trPr>
          <w:trHeight w:val="288"/>
        </w:trPr>
        <w:tc>
          <w:tcPr>
            <w:tcW w:w="983" w:type="pct"/>
            <w:tcBorders>
              <w:right w:val="single" w:sz="4" w:space="0" w:color="auto"/>
            </w:tcBorders>
            <w:noWrap/>
            <w:hideMark/>
          </w:tcPr>
          <w:p w14:paraId="69503CAD"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Modularity</w:t>
            </w:r>
          </w:p>
        </w:tc>
        <w:tc>
          <w:tcPr>
            <w:tcW w:w="671" w:type="pct"/>
            <w:tcBorders>
              <w:left w:val="single" w:sz="4" w:space="0" w:color="auto"/>
              <w:right w:val="single" w:sz="4" w:space="0" w:color="auto"/>
            </w:tcBorders>
            <w:noWrap/>
            <w:hideMark/>
          </w:tcPr>
          <w:p w14:paraId="4634B168"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AM</w:t>
            </w:r>
          </w:p>
        </w:tc>
        <w:tc>
          <w:tcPr>
            <w:tcW w:w="671" w:type="pct"/>
            <w:tcBorders>
              <w:left w:val="single" w:sz="4" w:space="0" w:color="auto"/>
              <w:right w:val="single" w:sz="4" w:space="0" w:color="auto"/>
            </w:tcBorders>
            <w:noWrap/>
            <w:hideMark/>
          </w:tcPr>
          <w:p w14:paraId="6E86C695"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Bacteria</w:t>
            </w:r>
          </w:p>
        </w:tc>
        <w:tc>
          <w:tcPr>
            <w:tcW w:w="726" w:type="pct"/>
            <w:tcBorders>
              <w:left w:val="single" w:sz="4" w:space="0" w:color="auto"/>
              <w:right w:val="single" w:sz="4" w:space="0" w:color="auto"/>
            </w:tcBorders>
            <w:noWrap/>
            <w:hideMark/>
          </w:tcPr>
          <w:p w14:paraId="437D403C"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0-10 cm</w:t>
            </w:r>
          </w:p>
        </w:tc>
        <w:tc>
          <w:tcPr>
            <w:tcW w:w="1043" w:type="pct"/>
            <w:tcBorders>
              <w:left w:val="single" w:sz="4" w:space="0" w:color="auto"/>
            </w:tcBorders>
            <w:hideMark/>
          </w:tcPr>
          <w:p w14:paraId="37160C3F"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0.26 ± 6.28 </w:t>
            </w:r>
          </w:p>
        </w:tc>
        <w:tc>
          <w:tcPr>
            <w:tcW w:w="906" w:type="pct"/>
            <w:hideMark/>
          </w:tcPr>
          <w:p w14:paraId="63E0AD8B"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[-12.05, 12.56] </w:t>
            </w:r>
          </w:p>
        </w:tc>
      </w:tr>
      <w:tr w:rsidR="002C3066" w:rsidRPr="00BA6237" w14:paraId="70B03F00" w14:textId="77777777" w:rsidTr="00DA75C6">
        <w:trPr>
          <w:trHeight w:val="288"/>
        </w:trPr>
        <w:tc>
          <w:tcPr>
            <w:tcW w:w="983" w:type="pct"/>
            <w:tcBorders>
              <w:right w:val="single" w:sz="4" w:space="0" w:color="auto"/>
            </w:tcBorders>
            <w:noWrap/>
            <w:hideMark/>
          </w:tcPr>
          <w:p w14:paraId="561C6AF6"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Network Complexity</w:t>
            </w:r>
          </w:p>
        </w:tc>
        <w:tc>
          <w:tcPr>
            <w:tcW w:w="671" w:type="pct"/>
            <w:tcBorders>
              <w:left w:val="single" w:sz="4" w:space="0" w:color="auto"/>
              <w:right w:val="single" w:sz="4" w:space="0" w:color="auto"/>
            </w:tcBorders>
            <w:noWrap/>
            <w:hideMark/>
          </w:tcPr>
          <w:p w14:paraId="1B404FB0"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AM</w:t>
            </w:r>
          </w:p>
        </w:tc>
        <w:tc>
          <w:tcPr>
            <w:tcW w:w="671" w:type="pct"/>
            <w:tcBorders>
              <w:left w:val="single" w:sz="4" w:space="0" w:color="auto"/>
              <w:right w:val="single" w:sz="4" w:space="0" w:color="auto"/>
            </w:tcBorders>
            <w:noWrap/>
            <w:hideMark/>
          </w:tcPr>
          <w:p w14:paraId="0D3DD122"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Bacteria</w:t>
            </w:r>
          </w:p>
        </w:tc>
        <w:tc>
          <w:tcPr>
            <w:tcW w:w="726" w:type="pct"/>
            <w:tcBorders>
              <w:left w:val="single" w:sz="4" w:space="0" w:color="auto"/>
              <w:right w:val="single" w:sz="4" w:space="0" w:color="auto"/>
            </w:tcBorders>
            <w:noWrap/>
            <w:hideMark/>
          </w:tcPr>
          <w:p w14:paraId="178CAFB0"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0-10 cm</w:t>
            </w:r>
          </w:p>
        </w:tc>
        <w:tc>
          <w:tcPr>
            <w:tcW w:w="1043" w:type="pct"/>
            <w:tcBorders>
              <w:left w:val="single" w:sz="4" w:space="0" w:color="auto"/>
            </w:tcBorders>
            <w:hideMark/>
          </w:tcPr>
          <w:p w14:paraId="0B3CBE78"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1.01 ± 5.39 </w:t>
            </w:r>
          </w:p>
        </w:tc>
        <w:tc>
          <w:tcPr>
            <w:tcW w:w="906" w:type="pct"/>
            <w:hideMark/>
          </w:tcPr>
          <w:p w14:paraId="3463B8AB"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[-9.55, 11.57] </w:t>
            </w:r>
          </w:p>
        </w:tc>
      </w:tr>
      <w:tr w:rsidR="002C3066" w:rsidRPr="00BA6237" w14:paraId="7C9A2DF2" w14:textId="77777777" w:rsidTr="00DA75C6">
        <w:trPr>
          <w:trHeight w:val="288"/>
        </w:trPr>
        <w:tc>
          <w:tcPr>
            <w:tcW w:w="983" w:type="pct"/>
            <w:tcBorders>
              <w:right w:val="single" w:sz="4" w:space="0" w:color="auto"/>
            </w:tcBorders>
            <w:noWrap/>
            <w:hideMark/>
          </w:tcPr>
          <w:p w14:paraId="346DDCC2"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Network Diameter</w:t>
            </w:r>
          </w:p>
        </w:tc>
        <w:tc>
          <w:tcPr>
            <w:tcW w:w="671" w:type="pct"/>
            <w:tcBorders>
              <w:left w:val="single" w:sz="4" w:space="0" w:color="auto"/>
              <w:right w:val="single" w:sz="4" w:space="0" w:color="auto"/>
            </w:tcBorders>
            <w:noWrap/>
            <w:hideMark/>
          </w:tcPr>
          <w:p w14:paraId="75BADEC2"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AM</w:t>
            </w:r>
          </w:p>
        </w:tc>
        <w:tc>
          <w:tcPr>
            <w:tcW w:w="671" w:type="pct"/>
            <w:tcBorders>
              <w:left w:val="single" w:sz="4" w:space="0" w:color="auto"/>
              <w:right w:val="single" w:sz="4" w:space="0" w:color="auto"/>
            </w:tcBorders>
            <w:noWrap/>
            <w:hideMark/>
          </w:tcPr>
          <w:p w14:paraId="1D00A1FA"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Bacteria</w:t>
            </w:r>
          </w:p>
        </w:tc>
        <w:tc>
          <w:tcPr>
            <w:tcW w:w="726" w:type="pct"/>
            <w:tcBorders>
              <w:left w:val="single" w:sz="4" w:space="0" w:color="auto"/>
              <w:right w:val="single" w:sz="4" w:space="0" w:color="auto"/>
            </w:tcBorders>
            <w:noWrap/>
            <w:hideMark/>
          </w:tcPr>
          <w:p w14:paraId="3C52C412"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0-10 cm</w:t>
            </w:r>
          </w:p>
        </w:tc>
        <w:tc>
          <w:tcPr>
            <w:tcW w:w="1043" w:type="pct"/>
            <w:tcBorders>
              <w:left w:val="single" w:sz="4" w:space="0" w:color="auto"/>
            </w:tcBorders>
            <w:hideMark/>
          </w:tcPr>
          <w:p w14:paraId="4E38AE9F"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2.37 ± 4.91 </w:t>
            </w:r>
          </w:p>
        </w:tc>
        <w:tc>
          <w:tcPr>
            <w:tcW w:w="906" w:type="pct"/>
            <w:hideMark/>
          </w:tcPr>
          <w:p w14:paraId="6F8FD98F"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[-7.25, 12.00]</w:t>
            </w:r>
          </w:p>
        </w:tc>
      </w:tr>
      <w:tr w:rsidR="002C3066" w:rsidRPr="00BA6237" w14:paraId="4DE2D246" w14:textId="77777777" w:rsidTr="00DA75C6">
        <w:trPr>
          <w:trHeight w:val="288"/>
        </w:trPr>
        <w:tc>
          <w:tcPr>
            <w:tcW w:w="983" w:type="pct"/>
            <w:tcBorders>
              <w:right w:val="single" w:sz="4" w:space="0" w:color="auto"/>
            </w:tcBorders>
            <w:noWrap/>
            <w:hideMark/>
          </w:tcPr>
          <w:p w14:paraId="41E18570"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lastRenderedPageBreak/>
              <w:t>Robustness</w:t>
            </w:r>
          </w:p>
        </w:tc>
        <w:tc>
          <w:tcPr>
            <w:tcW w:w="671" w:type="pct"/>
            <w:tcBorders>
              <w:left w:val="single" w:sz="4" w:space="0" w:color="auto"/>
              <w:right w:val="single" w:sz="4" w:space="0" w:color="auto"/>
            </w:tcBorders>
            <w:noWrap/>
            <w:hideMark/>
          </w:tcPr>
          <w:p w14:paraId="03C90284"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AM</w:t>
            </w:r>
          </w:p>
        </w:tc>
        <w:tc>
          <w:tcPr>
            <w:tcW w:w="671" w:type="pct"/>
            <w:tcBorders>
              <w:left w:val="single" w:sz="4" w:space="0" w:color="auto"/>
              <w:right w:val="single" w:sz="4" w:space="0" w:color="auto"/>
            </w:tcBorders>
            <w:noWrap/>
            <w:hideMark/>
          </w:tcPr>
          <w:p w14:paraId="517239D9"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Bacteria</w:t>
            </w:r>
          </w:p>
        </w:tc>
        <w:tc>
          <w:tcPr>
            <w:tcW w:w="726" w:type="pct"/>
            <w:tcBorders>
              <w:left w:val="single" w:sz="4" w:space="0" w:color="auto"/>
              <w:right w:val="single" w:sz="4" w:space="0" w:color="auto"/>
            </w:tcBorders>
            <w:noWrap/>
            <w:hideMark/>
          </w:tcPr>
          <w:p w14:paraId="26222701"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0-10 cm</w:t>
            </w:r>
          </w:p>
        </w:tc>
        <w:tc>
          <w:tcPr>
            <w:tcW w:w="1043" w:type="pct"/>
            <w:tcBorders>
              <w:left w:val="single" w:sz="4" w:space="0" w:color="auto"/>
            </w:tcBorders>
            <w:hideMark/>
          </w:tcPr>
          <w:p w14:paraId="073F1DCB"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1.02 ± 5.39 </w:t>
            </w:r>
          </w:p>
        </w:tc>
        <w:tc>
          <w:tcPr>
            <w:tcW w:w="906" w:type="pct"/>
            <w:hideMark/>
          </w:tcPr>
          <w:p w14:paraId="1B66B2B7"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[-9.54, 11.59] </w:t>
            </w:r>
          </w:p>
        </w:tc>
      </w:tr>
      <w:tr w:rsidR="002C3066" w:rsidRPr="00BA6237" w14:paraId="7D2953F7" w14:textId="77777777" w:rsidTr="00DA75C6">
        <w:trPr>
          <w:trHeight w:val="288"/>
        </w:trPr>
        <w:tc>
          <w:tcPr>
            <w:tcW w:w="983" w:type="pct"/>
            <w:tcBorders>
              <w:right w:val="single" w:sz="4" w:space="0" w:color="auto"/>
            </w:tcBorders>
            <w:noWrap/>
            <w:hideMark/>
          </w:tcPr>
          <w:p w14:paraId="11A99F53"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Mean Degree</w:t>
            </w:r>
          </w:p>
        </w:tc>
        <w:tc>
          <w:tcPr>
            <w:tcW w:w="671" w:type="pct"/>
            <w:tcBorders>
              <w:left w:val="single" w:sz="4" w:space="0" w:color="auto"/>
              <w:right w:val="single" w:sz="4" w:space="0" w:color="auto"/>
            </w:tcBorders>
            <w:noWrap/>
            <w:hideMark/>
          </w:tcPr>
          <w:p w14:paraId="3351E91A"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DM</w:t>
            </w:r>
          </w:p>
        </w:tc>
        <w:tc>
          <w:tcPr>
            <w:tcW w:w="671" w:type="pct"/>
            <w:tcBorders>
              <w:left w:val="single" w:sz="4" w:space="0" w:color="auto"/>
              <w:right w:val="single" w:sz="4" w:space="0" w:color="auto"/>
            </w:tcBorders>
            <w:noWrap/>
            <w:hideMark/>
          </w:tcPr>
          <w:p w14:paraId="68685BE4"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Bacteria</w:t>
            </w:r>
          </w:p>
        </w:tc>
        <w:tc>
          <w:tcPr>
            <w:tcW w:w="726" w:type="pct"/>
            <w:tcBorders>
              <w:left w:val="single" w:sz="4" w:space="0" w:color="auto"/>
              <w:right w:val="single" w:sz="4" w:space="0" w:color="auto"/>
            </w:tcBorders>
            <w:noWrap/>
            <w:hideMark/>
          </w:tcPr>
          <w:p w14:paraId="069A24AE"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0-10 cm</w:t>
            </w:r>
          </w:p>
        </w:tc>
        <w:tc>
          <w:tcPr>
            <w:tcW w:w="1043" w:type="pct"/>
            <w:tcBorders>
              <w:left w:val="single" w:sz="4" w:space="0" w:color="auto"/>
            </w:tcBorders>
            <w:hideMark/>
          </w:tcPr>
          <w:p w14:paraId="627DDB6F"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35.54 ± 10.08 </w:t>
            </w:r>
          </w:p>
        </w:tc>
        <w:tc>
          <w:tcPr>
            <w:tcW w:w="906" w:type="pct"/>
            <w:hideMark/>
          </w:tcPr>
          <w:p w14:paraId="11582252"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[15.78, 55.30] </w:t>
            </w:r>
          </w:p>
        </w:tc>
      </w:tr>
      <w:tr w:rsidR="002C3066" w:rsidRPr="00BA6237" w14:paraId="105D1F2F" w14:textId="77777777" w:rsidTr="00DA75C6">
        <w:trPr>
          <w:trHeight w:val="288"/>
        </w:trPr>
        <w:tc>
          <w:tcPr>
            <w:tcW w:w="983" w:type="pct"/>
            <w:tcBorders>
              <w:right w:val="single" w:sz="4" w:space="0" w:color="auto"/>
            </w:tcBorders>
            <w:noWrap/>
            <w:hideMark/>
          </w:tcPr>
          <w:p w14:paraId="35872311"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Mean Path Length</w:t>
            </w:r>
          </w:p>
        </w:tc>
        <w:tc>
          <w:tcPr>
            <w:tcW w:w="671" w:type="pct"/>
            <w:tcBorders>
              <w:left w:val="single" w:sz="4" w:space="0" w:color="auto"/>
              <w:right w:val="single" w:sz="4" w:space="0" w:color="auto"/>
            </w:tcBorders>
            <w:noWrap/>
            <w:hideMark/>
          </w:tcPr>
          <w:p w14:paraId="1C59123A"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DM</w:t>
            </w:r>
          </w:p>
        </w:tc>
        <w:tc>
          <w:tcPr>
            <w:tcW w:w="671" w:type="pct"/>
            <w:tcBorders>
              <w:left w:val="single" w:sz="4" w:space="0" w:color="auto"/>
              <w:right w:val="single" w:sz="4" w:space="0" w:color="auto"/>
            </w:tcBorders>
            <w:noWrap/>
            <w:hideMark/>
          </w:tcPr>
          <w:p w14:paraId="201D06C0"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Bacteria</w:t>
            </w:r>
          </w:p>
        </w:tc>
        <w:tc>
          <w:tcPr>
            <w:tcW w:w="726" w:type="pct"/>
            <w:tcBorders>
              <w:left w:val="single" w:sz="4" w:space="0" w:color="auto"/>
              <w:right w:val="single" w:sz="4" w:space="0" w:color="auto"/>
            </w:tcBorders>
            <w:noWrap/>
            <w:hideMark/>
          </w:tcPr>
          <w:p w14:paraId="1498B8C3"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0-10 cm</w:t>
            </w:r>
          </w:p>
        </w:tc>
        <w:tc>
          <w:tcPr>
            <w:tcW w:w="1043" w:type="pct"/>
            <w:tcBorders>
              <w:left w:val="single" w:sz="4" w:space="0" w:color="auto"/>
            </w:tcBorders>
            <w:hideMark/>
          </w:tcPr>
          <w:p w14:paraId="41F4CF7B"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2.18 ± 7.90 </w:t>
            </w:r>
          </w:p>
        </w:tc>
        <w:tc>
          <w:tcPr>
            <w:tcW w:w="906" w:type="pct"/>
            <w:hideMark/>
          </w:tcPr>
          <w:p w14:paraId="67C875D3"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[-13.30, 17.66] </w:t>
            </w:r>
          </w:p>
        </w:tc>
      </w:tr>
      <w:tr w:rsidR="002C3066" w:rsidRPr="00BA6237" w14:paraId="4B5B4B10" w14:textId="77777777" w:rsidTr="00DA75C6">
        <w:trPr>
          <w:trHeight w:val="288"/>
        </w:trPr>
        <w:tc>
          <w:tcPr>
            <w:tcW w:w="983" w:type="pct"/>
            <w:tcBorders>
              <w:right w:val="single" w:sz="4" w:space="0" w:color="auto"/>
            </w:tcBorders>
            <w:noWrap/>
            <w:hideMark/>
          </w:tcPr>
          <w:p w14:paraId="5F820765"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Modularity</w:t>
            </w:r>
          </w:p>
        </w:tc>
        <w:tc>
          <w:tcPr>
            <w:tcW w:w="671" w:type="pct"/>
            <w:tcBorders>
              <w:left w:val="single" w:sz="4" w:space="0" w:color="auto"/>
              <w:right w:val="single" w:sz="4" w:space="0" w:color="auto"/>
            </w:tcBorders>
            <w:noWrap/>
            <w:hideMark/>
          </w:tcPr>
          <w:p w14:paraId="1A6285CF"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DM</w:t>
            </w:r>
          </w:p>
        </w:tc>
        <w:tc>
          <w:tcPr>
            <w:tcW w:w="671" w:type="pct"/>
            <w:tcBorders>
              <w:left w:val="single" w:sz="4" w:space="0" w:color="auto"/>
              <w:right w:val="single" w:sz="4" w:space="0" w:color="auto"/>
            </w:tcBorders>
            <w:noWrap/>
            <w:hideMark/>
          </w:tcPr>
          <w:p w14:paraId="50B4210D"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Bacteria</w:t>
            </w:r>
          </w:p>
        </w:tc>
        <w:tc>
          <w:tcPr>
            <w:tcW w:w="726" w:type="pct"/>
            <w:tcBorders>
              <w:left w:val="single" w:sz="4" w:space="0" w:color="auto"/>
              <w:right w:val="single" w:sz="4" w:space="0" w:color="auto"/>
            </w:tcBorders>
            <w:noWrap/>
            <w:hideMark/>
          </w:tcPr>
          <w:p w14:paraId="2964DB2C"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0-10 cm</w:t>
            </w:r>
          </w:p>
        </w:tc>
        <w:tc>
          <w:tcPr>
            <w:tcW w:w="1043" w:type="pct"/>
            <w:tcBorders>
              <w:left w:val="single" w:sz="4" w:space="0" w:color="auto"/>
            </w:tcBorders>
            <w:hideMark/>
          </w:tcPr>
          <w:p w14:paraId="1D38EC98"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0.05 ± 9.79 </w:t>
            </w:r>
          </w:p>
        </w:tc>
        <w:tc>
          <w:tcPr>
            <w:tcW w:w="906" w:type="pct"/>
            <w:hideMark/>
          </w:tcPr>
          <w:p w14:paraId="2BD9533E"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[-19.13, 19.23] </w:t>
            </w:r>
          </w:p>
        </w:tc>
      </w:tr>
      <w:tr w:rsidR="002C3066" w:rsidRPr="00BA6237" w14:paraId="1BF05B58" w14:textId="77777777" w:rsidTr="00DA75C6">
        <w:trPr>
          <w:trHeight w:val="288"/>
        </w:trPr>
        <w:tc>
          <w:tcPr>
            <w:tcW w:w="983" w:type="pct"/>
            <w:tcBorders>
              <w:right w:val="single" w:sz="4" w:space="0" w:color="auto"/>
            </w:tcBorders>
            <w:noWrap/>
            <w:hideMark/>
          </w:tcPr>
          <w:p w14:paraId="085B80FA"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Network Complexity</w:t>
            </w:r>
          </w:p>
        </w:tc>
        <w:tc>
          <w:tcPr>
            <w:tcW w:w="671" w:type="pct"/>
            <w:tcBorders>
              <w:left w:val="single" w:sz="4" w:space="0" w:color="auto"/>
              <w:right w:val="single" w:sz="4" w:space="0" w:color="auto"/>
            </w:tcBorders>
            <w:noWrap/>
            <w:hideMark/>
          </w:tcPr>
          <w:p w14:paraId="396FBA55"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DM</w:t>
            </w:r>
          </w:p>
        </w:tc>
        <w:tc>
          <w:tcPr>
            <w:tcW w:w="671" w:type="pct"/>
            <w:tcBorders>
              <w:left w:val="single" w:sz="4" w:space="0" w:color="auto"/>
              <w:right w:val="single" w:sz="4" w:space="0" w:color="auto"/>
            </w:tcBorders>
            <w:noWrap/>
            <w:hideMark/>
          </w:tcPr>
          <w:p w14:paraId="0E4C1B9C"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Bacteria</w:t>
            </w:r>
          </w:p>
        </w:tc>
        <w:tc>
          <w:tcPr>
            <w:tcW w:w="726" w:type="pct"/>
            <w:tcBorders>
              <w:left w:val="single" w:sz="4" w:space="0" w:color="auto"/>
              <w:right w:val="single" w:sz="4" w:space="0" w:color="auto"/>
            </w:tcBorders>
            <w:noWrap/>
            <w:hideMark/>
          </w:tcPr>
          <w:p w14:paraId="18CBE326"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0-10 cm</w:t>
            </w:r>
          </w:p>
        </w:tc>
        <w:tc>
          <w:tcPr>
            <w:tcW w:w="1043" w:type="pct"/>
            <w:tcBorders>
              <w:left w:val="single" w:sz="4" w:space="0" w:color="auto"/>
            </w:tcBorders>
            <w:hideMark/>
          </w:tcPr>
          <w:p w14:paraId="60D5FA7A"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0.82 ± 8.95 </w:t>
            </w:r>
          </w:p>
        </w:tc>
        <w:tc>
          <w:tcPr>
            <w:tcW w:w="906" w:type="pct"/>
            <w:hideMark/>
          </w:tcPr>
          <w:p w14:paraId="0BF6F3B7"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[-16.72, 18.36] </w:t>
            </w:r>
          </w:p>
        </w:tc>
      </w:tr>
      <w:tr w:rsidR="002C3066" w:rsidRPr="00BA6237" w14:paraId="26B5161C" w14:textId="77777777" w:rsidTr="00DA75C6">
        <w:trPr>
          <w:trHeight w:val="288"/>
        </w:trPr>
        <w:tc>
          <w:tcPr>
            <w:tcW w:w="983" w:type="pct"/>
            <w:tcBorders>
              <w:right w:val="single" w:sz="4" w:space="0" w:color="auto"/>
            </w:tcBorders>
            <w:noWrap/>
            <w:hideMark/>
          </w:tcPr>
          <w:p w14:paraId="6EED0AB8"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Network Diameter</w:t>
            </w:r>
          </w:p>
        </w:tc>
        <w:tc>
          <w:tcPr>
            <w:tcW w:w="671" w:type="pct"/>
            <w:tcBorders>
              <w:left w:val="single" w:sz="4" w:space="0" w:color="auto"/>
              <w:right w:val="single" w:sz="4" w:space="0" w:color="auto"/>
            </w:tcBorders>
            <w:noWrap/>
            <w:hideMark/>
          </w:tcPr>
          <w:p w14:paraId="16C12730"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DM</w:t>
            </w:r>
          </w:p>
        </w:tc>
        <w:tc>
          <w:tcPr>
            <w:tcW w:w="671" w:type="pct"/>
            <w:tcBorders>
              <w:left w:val="single" w:sz="4" w:space="0" w:color="auto"/>
              <w:right w:val="single" w:sz="4" w:space="0" w:color="auto"/>
            </w:tcBorders>
            <w:noWrap/>
            <w:hideMark/>
          </w:tcPr>
          <w:p w14:paraId="0B09171C"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Bacteria</w:t>
            </w:r>
          </w:p>
        </w:tc>
        <w:tc>
          <w:tcPr>
            <w:tcW w:w="726" w:type="pct"/>
            <w:tcBorders>
              <w:left w:val="single" w:sz="4" w:space="0" w:color="auto"/>
              <w:right w:val="single" w:sz="4" w:space="0" w:color="auto"/>
            </w:tcBorders>
            <w:noWrap/>
            <w:hideMark/>
          </w:tcPr>
          <w:p w14:paraId="76C84943"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0-10 cm</w:t>
            </w:r>
          </w:p>
        </w:tc>
        <w:tc>
          <w:tcPr>
            <w:tcW w:w="1043" w:type="pct"/>
            <w:tcBorders>
              <w:left w:val="single" w:sz="4" w:space="0" w:color="auto"/>
            </w:tcBorders>
            <w:hideMark/>
          </w:tcPr>
          <w:p w14:paraId="7CAF831A"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3.42 ± 7.89 </w:t>
            </w:r>
          </w:p>
        </w:tc>
        <w:tc>
          <w:tcPr>
            <w:tcW w:w="906" w:type="pct"/>
            <w:hideMark/>
          </w:tcPr>
          <w:p w14:paraId="74456EB5"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[-12.04, 18.88] </w:t>
            </w:r>
          </w:p>
        </w:tc>
      </w:tr>
      <w:tr w:rsidR="002C3066" w:rsidRPr="00BA6237" w14:paraId="3491FFB5" w14:textId="77777777" w:rsidTr="00DA75C6">
        <w:trPr>
          <w:trHeight w:val="288"/>
        </w:trPr>
        <w:tc>
          <w:tcPr>
            <w:tcW w:w="983" w:type="pct"/>
            <w:tcBorders>
              <w:right w:val="single" w:sz="4" w:space="0" w:color="auto"/>
            </w:tcBorders>
            <w:noWrap/>
            <w:hideMark/>
          </w:tcPr>
          <w:p w14:paraId="0C1DE97F"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Robustness</w:t>
            </w:r>
          </w:p>
        </w:tc>
        <w:tc>
          <w:tcPr>
            <w:tcW w:w="671" w:type="pct"/>
            <w:tcBorders>
              <w:left w:val="single" w:sz="4" w:space="0" w:color="auto"/>
              <w:right w:val="single" w:sz="4" w:space="0" w:color="auto"/>
            </w:tcBorders>
            <w:noWrap/>
            <w:hideMark/>
          </w:tcPr>
          <w:p w14:paraId="72935EE3"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DM</w:t>
            </w:r>
          </w:p>
        </w:tc>
        <w:tc>
          <w:tcPr>
            <w:tcW w:w="671" w:type="pct"/>
            <w:tcBorders>
              <w:left w:val="single" w:sz="4" w:space="0" w:color="auto"/>
              <w:right w:val="single" w:sz="4" w:space="0" w:color="auto"/>
            </w:tcBorders>
            <w:noWrap/>
            <w:hideMark/>
          </w:tcPr>
          <w:p w14:paraId="1AAC1BAF"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Bacteria</w:t>
            </w:r>
          </w:p>
        </w:tc>
        <w:tc>
          <w:tcPr>
            <w:tcW w:w="726" w:type="pct"/>
            <w:tcBorders>
              <w:left w:val="single" w:sz="4" w:space="0" w:color="auto"/>
              <w:right w:val="single" w:sz="4" w:space="0" w:color="auto"/>
            </w:tcBorders>
            <w:noWrap/>
            <w:hideMark/>
          </w:tcPr>
          <w:p w14:paraId="57AECDBB"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0-10 cm</w:t>
            </w:r>
          </w:p>
        </w:tc>
        <w:tc>
          <w:tcPr>
            <w:tcW w:w="1043" w:type="pct"/>
            <w:tcBorders>
              <w:left w:val="single" w:sz="4" w:space="0" w:color="auto"/>
            </w:tcBorders>
            <w:hideMark/>
          </w:tcPr>
          <w:p w14:paraId="681771DF"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1.40 ± 8.82 </w:t>
            </w:r>
          </w:p>
        </w:tc>
        <w:tc>
          <w:tcPr>
            <w:tcW w:w="906" w:type="pct"/>
            <w:hideMark/>
          </w:tcPr>
          <w:p w14:paraId="66786A46"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[-15.89, 18.70] </w:t>
            </w:r>
          </w:p>
        </w:tc>
      </w:tr>
      <w:tr w:rsidR="002C3066" w:rsidRPr="00BA6237" w14:paraId="45DCD09E" w14:textId="77777777" w:rsidTr="00DA75C6">
        <w:trPr>
          <w:trHeight w:val="288"/>
        </w:trPr>
        <w:tc>
          <w:tcPr>
            <w:tcW w:w="983" w:type="pct"/>
            <w:tcBorders>
              <w:right w:val="single" w:sz="4" w:space="0" w:color="auto"/>
            </w:tcBorders>
            <w:noWrap/>
            <w:hideMark/>
          </w:tcPr>
          <w:p w14:paraId="600B9B64"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Mean Degree</w:t>
            </w:r>
          </w:p>
        </w:tc>
        <w:tc>
          <w:tcPr>
            <w:tcW w:w="671" w:type="pct"/>
            <w:tcBorders>
              <w:left w:val="single" w:sz="4" w:space="0" w:color="auto"/>
              <w:right w:val="single" w:sz="4" w:space="0" w:color="auto"/>
            </w:tcBorders>
            <w:noWrap/>
            <w:hideMark/>
          </w:tcPr>
          <w:p w14:paraId="385546F6"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AWM</w:t>
            </w:r>
          </w:p>
        </w:tc>
        <w:tc>
          <w:tcPr>
            <w:tcW w:w="671" w:type="pct"/>
            <w:tcBorders>
              <w:left w:val="single" w:sz="4" w:space="0" w:color="auto"/>
              <w:right w:val="single" w:sz="4" w:space="0" w:color="auto"/>
            </w:tcBorders>
            <w:noWrap/>
            <w:hideMark/>
          </w:tcPr>
          <w:p w14:paraId="3A9019F8"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Fungi</w:t>
            </w:r>
          </w:p>
        </w:tc>
        <w:tc>
          <w:tcPr>
            <w:tcW w:w="726" w:type="pct"/>
            <w:tcBorders>
              <w:left w:val="single" w:sz="4" w:space="0" w:color="auto"/>
              <w:right w:val="single" w:sz="4" w:space="0" w:color="auto"/>
            </w:tcBorders>
            <w:noWrap/>
            <w:hideMark/>
          </w:tcPr>
          <w:p w14:paraId="45410753"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0-10 cm</w:t>
            </w:r>
          </w:p>
        </w:tc>
        <w:tc>
          <w:tcPr>
            <w:tcW w:w="1043" w:type="pct"/>
            <w:tcBorders>
              <w:left w:val="single" w:sz="4" w:space="0" w:color="auto"/>
            </w:tcBorders>
            <w:hideMark/>
          </w:tcPr>
          <w:p w14:paraId="6AC2D8E3"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35.49 ± 9.74 </w:t>
            </w:r>
          </w:p>
        </w:tc>
        <w:tc>
          <w:tcPr>
            <w:tcW w:w="906" w:type="pct"/>
            <w:hideMark/>
          </w:tcPr>
          <w:p w14:paraId="50075F38"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[16.40, 54.59] </w:t>
            </w:r>
          </w:p>
        </w:tc>
      </w:tr>
      <w:tr w:rsidR="002C3066" w:rsidRPr="00BA6237" w14:paraId="40650D91" w14:textId="77777777" w:rsidTr="00DA75C6">
        <w:trPr>
          <w:trHeight w:val="288"/>
        </w:trPr>
        <w:tc>
          <w:tcPr>
            <w:tcW w:w="983" w:type="pct"/>
            <w:tcBorders>
              <w:right w:val="single" w:sz="4" w:space="0" w:color="auto"/>
            </w:tcBorders>
            <w:noWrap/>
            <w:hideMark/>
          </w:tcPr>
          <w:p w14:paraId="433C1F1B"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Mean Path Length</w:t>
            </w:r>
          </w:p>
        </w:tc>
        <w:tc>
          <w:tcPr>
            <w:tcW w:w="671" w:type="pct"/>
            <w:tcBorders>
              <w:left w:val="single" w:sz="4" w:space="0" w:color="auto"/>
              <w:right w:val="single" w:sz="4" w:space="0" w:color="auto"/>
            </w:tcBorders>
            <w:noWrap/>
            <w:hideMark/>
          </w:tcPr>
          <w:p w14:paraId="74822340"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AWM</w:t>
            </w:r>
          </w:p>
        </w:tc>
        <w:tc>
          <w:tcPr>
            <w:tcW w:w="671" w:type="pct"/>
            <w:tcBorders>
              <w:left w:val="single" w:sz="4" w:space="0" w:color="auto"/>
              <w:right w:val="single" w:sz="4" w:space="0" w:color="auto"/>
            </w:tcBorders>
            <w:noWrap/>
            <w:hideMark/>
          </w:tcPr>
          <w:p w14:paraId="3F8F434A"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Fungi</w:t>
            </w:r>
          </w:p>
        </w:tc>
        <w:tc>
          <w:tcPr>
            <w:tcW w:w="726" w:type="pct"/>
            <w:tcBorders>
              <w:left w:val="single" w:sz="4" w:space="0" w:color="auto"/>
              <w:right w:val="single" w:sz="4" w:space="0" w:color="auto"/>
            </w:tcBorders>
            <w:noWrap/>
            <w:hideMark/>
          </w:tcPr>
          <w:p w14:paraId="76153D3B"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0-10 cm</w:t>
            </w:r>
          </w:p>
        </w:tc>
        <w:tc>
          <w:tcPr>
            <w:tcW w:w="1043" w:type="pct"/>
            <w:tcBorders>
              <w:left w:val="single" w:sz="4" w:space="0" w:color="auto"/>
            </w:tcBorders>
            <w:hideMark/>
          </w:tcPr>
          <w:p w14:paraId="27DAE7FC"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0.93 ± 7.87 </w:t>
            </w:r>
          </w:p>
        </w:tc>
        <w:tc>
          <w:tcPr>
            <w:tcW w:w="906" w:type="pct"/>
            <w:hideMark/>
          </w:tcPr>
          <w:p w14:paraId="14028996"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[-14.48, 16.35] </w:t>
            </w:r>
          </w:p>
        </w:tc>
      </w:tr>
      <w:tr w:rsidR="002C3066" w:rsidRPr="00BA6237" w14:paraId="0582298C" w14:textId="77777777" w:rsidTr="00DA75C6">
        <w:trPr>
          <w:trHeight w:val="288"/>
        </w:trPr>
        <w:tc>
          <w:tcPr>
            <w:tcW w:w="983" w:type="pct"/>
            <w:tcBorders>
              <w:right w:val="single" w:sz="4" w:space="0" w:color="auto"/>
            </w:tcBorders>
            <w:noWrap/>
            <w:hideMark/>
          </w:tcPr>
          <w:p w14:paraId="7FC657DA"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Modularity</w:t>
            </w:r>
          </w:p>
        </w:tc>
        <w:tc>
          <w:tcPr>
            <w:tcW w:w="671" w:type="pct"/>
            <w:tcBorders>
              <w:left w:val="single" w:sz="4" w:space="0" w:color="auto"/>
              <w:right w:val="single" w:sz="4" w:space="0" w:color="auto"/>
            </w:tcBorders>
            <w:noWrap/>
            <w:hideMark/>
          </w:tcPr>
          <w:p w14:paraId="772540C6"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AWM</w:t>
            </w:r>
          </w:p>
        </w:tc>
        <w:tc>
          <w:tcPr>
            <w:tcW w:w="671" w:type="pct"/>
            <w:tcBorders>
              <w:left w:val="single" w:sz="4" w:space="0" w:color="auto"/>
              <w:right w:val="single" w:sz="4" w:space="0" w:color="auto"/>
            </w:tcBorders>
            <w:noWrap/>
            <w:hideMark/>
          </w:tcPr>
          <w:p w14:paraId="6B32F26C"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Fungi</w:t>
            </w:r>
          </w:p>
        </w:tc>
        <w:tc>
          <w:tcPr>
            <w:tcW w:w="726" w:type="pct"/>
            <w:tcBorders>
              <w:left w:val="single" w:sz="4" w:space="0" w:color="auto"/>
              <w:right w:val="single" w:sz="4" w:space="0" w:color="auto"/>
            </w:tcBorders>
            <w:noWrap/>
            <w:hideMark/>
          </w:tcPr>
          <w:p w14:paraId="1C8B1B3D"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0-10 cm</w:t>
            </w:r>
          </w:p>
        </w:tc>
        <w:tc>
          <w:tcPr>
            <w:tcW w:w="1043" w:type="pct"/>
            <w:tcBorders>
              <w:left w:val="single" w:sz="4" w:space="0" w:color="auto"/>
            </w:tcBorders>
            <w:hideMark/>
          </w:tcPr>
          <w:p w14:paraId="1FA0AC55"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-0.09 ± 10.32 </w:t>
            </w:r>
          </w:p>
        </w:tc>
        <w:tc>
          <w:tcPr>
            <w:tcW w:w="906" w:type="pct"/>
            <w:hideMark/>
          </w:tcPr>
          <w:p w14:paraId="7200030E"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[-20.32, 20.14] </w:t>
            </w:r>
          </w:p>
        </w:tc>
      </w:tr>
      <w:tr w:rsidR="002C3066" w:rsidRPr="00BA6237" w14:paraId="14633EC2" w14:textId="77777777" w:rsidTr="00DA75C6">
        <w:trPr>
          <w:trHeight w:val="288"/>
        </w:trPr>
        <w:tc>
          <w:tcPr>
            <w:tcW w:w="983" w:type="pct"/>
            <w:tcBorders>
              <w:right w:val="single" w:sz="4" w:space="0" w:color="auto"/>
            </w:tcBorders>
            <w:noWrap/>
            <w:hideMark/>
          </w:tcPr>
          <w:p w14:paraId="6D80A444"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Network Complexity</w:t>
            </w:r>
          </w:p>
        </w:tc>
        <w:tc>
          <w:tcPr>
            <w:tcW w:w="671" w:type="pct"/>
            <w:tcBorders>
              <w:left w:val="single" w:sz="4" w:space="0" w:color="auto"/>
              <w:right w:val="single" w:sz="4" w:space="0" w:color="auto"/>
            </w:tcBorders>
            <w:noWrap/>
            <w:hideMark/>
          </w:tcPr>
          <w:p w14:paraId="7B2ABEAF"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AWM</w:t>
            </w:r>
          </w:p>
        </w:tc>
        <w:tc>
          <w:tcPr>
            <w:tcW w:w="671" w:type="pct"/>
            <w:tcBorders>
              <w:left w:val="single" w:sz="4" w:space="0" w:color="auto"/>
              <w:right w:val="single" w:sz="4" w:space="0" w:color="auto"/>
            </w:tcBorders>
            <w:noWrap/>
            <w:hideMark/>
          </w:tcPr>
          <w:p w14:paraId="31E234B0"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Fungi</w:t>
            </w:r>
          </w:p>
        </w:tc>
        <w:tc>
          <w:tcPr>
            <w:tcW w:w="726" w:type="pct"/>
            <w:tcBorders>
              <w:left w:val="single" w:sz="4" w:space="0" w:color="auto"/>
              <w:right w:val="single" w:sz="4" w:space="0" w:color="auto"/>
            </w:tcBorders>
            <w:noWrap/>
            <w:hideMark/>
          </w:tcPr>
          <w:p w14:paraId="4E0C1A2E"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0-10 cm</w:t>
            </w:r>
          </w:p>
        </w:tc>
        <w:tc>
          <w:tcPr>
            <w:tcW w:w="1043" w:type="pct"/>
            <w:tcBorders>
              <w:left w:val="single" w:sz="4" w:space="0" w:color="auto"/>
            </w:tcBorders>
            <w:hideMark/>
          </w:tcPr>
          <w:p w14:paraId="4155332C"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0.95 ± 9.80 </w:t>
            </w:r>
          </w:p>
        </w:tc>
        <w:tc>
          <w:tcPr>
            <w:tcW w:w="906" w:type="pct"/>
            <w:hideMark/>
          </w:tcPr>
          <w:p w14:paraId="7C98FE5D"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[-18.27, 20.17] </w:t>
            </w:r>
          </w:p>
        </w:tc>
      </w:tr>
      <w:tr w:rsidR="002C3066" w:rsidRPr="00BA6237" w14:paraId="7566B629" w14:textId="77777777" w:rsidTr="00DA75C6">
        <w:trPr>
          <w:trHeight w:val="288"/>
        </w:trPr>
        <w:tc>
          <w:tcPr>
            <w:tcW w:w="983" w:type="pct"/>
            <w:tcBorders>
              <w:right w:val="single" w:sz="4" w:space="0" w:color="auto"/>
            </w:tcBorders>
            <w:noWrap/>
            <w:hideMark/>
          </w:tcPr>
          <w:p w14:paraId="3E6B4D74"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Network Diameter</w:t>
            </w:r>
          </w:p>
        </w:tc>
        <w:tc>
          <w:tcPr>
            <w:tcW w:w="671" w:type="pct"/>
            <w:tcBorders>
              <w:left w:val="single" w:sz="4" w:space="0" w:color="auto"/>
              <w:right w:val="single" w:sz="4" w:space="0" w:color="auto"/>
            </w:tcBorders>
            <w:noWrap/>
            <w:hideMark/>
          </w:tcPr>
          <w:p w14:paraId="35871EBA"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AWM</w:t>
            </w:r>
          </w:p>
        </w:tc>
        <w:tc>
          <w:tcPr>
            <w:tcW w:w="671" w:type="pct"/>
            <w:tcBorders>
              <w:left w:val="single" w:sz="4" w:space="0" w:color="auto"/>
              <w:right w:val="single" w:sz="4" w:space="0" w:color="auto"/>
            </w:tcBorders>
            <w:noWrap/>
            <w:hideMark/>
          </w:tcPr>
          <w:p w14:paraId="1BB29945"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Fungi</w:t>
            </w:r>
          </w:p>
        </w:tc>
        <w:tc>
          <w:tcPr>
            <w:tcW w:w="726" w:type="pct"/>
            <w:tcBorders>
              <w:left w:val="single" w:sz="4" w:space="0" w:color="auto"/>
              <w:right w:val="single" w:sz="4" w:space="0" w:color="auto"/>
            </w:tcBorders>
            <w:noWrap/>
            <w:hideMark/>
          </w:tcPr>
          <w:p w14:paraId="2DAE9B6C"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0-10 cm</w:t>
            </w:r>
          </w:p>
        </w:tc>
        <w:tc>
          <w:tcPr>
            <w:tcW w:w="1043" w:type="pct"/>
            <w:tcBorders>
              <w:left w:val="single" w:sz="4" w:space="0" w:color="auto"/>
            </w:tcBorders>
            <w:hideMark/>
          </w:tcPr>
          <w:p w14:paraId="1E8D5049"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4.37 ± 7.45 </w:t>
            </w:r>
          </w:p>
        </w:tc>
        <w:tc>
          <w:tcPr>
            <w:tcW w:w="906" w:type="pct"/>
            <w:hideMark/>
          </w:tcPr>
          <w:p w14:paraId="2E4DB007"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[-10.22, 18.97] </w:t>
            </w:r>
          </w:p>
        </w:tc>
      </w:tr>
      <w:tr w:rsidR="002C3066" w:rsidRPr="00BA6237" w14:paraId="7A2E39DC" w14:textId="77777777" w:rsidTr="00DA75C6">
        <w:trPr>
          <w:trHeight w:val="288"/>
        </w:trPr>
        <w:tc>
          <w:tcPr>
            <w:tcW w:w="983" w:type="pct"/>
            <w:tcBorders>
              <w:right w:val="single" w:sz="4" w:space="0" w:color="auto"/>
            </w:tcBorders>
            <w:noWrap/>
            <w:hideMark/>
          </w:tcPr>
          <w:p w14:paraId="006736E3"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Robustness</w:t>
            </w:r>
          </w:p>
        </w:tc>
        <w:tc>
          <w:tcPr>
            <w:tcW w:w="671" w:type="pct"/>
            <w:tcBorders>
              <w:left w:val="single" w:sz="4" w:space="0" w:color="auto"/>
              <w:right w:val="single" w:sz="4" w:space="0" w:color="auto"/>
            </w:tcBorders>
            <w:noWrap/>
            <w:hideMark/>
          </w:tcPr>
          <w:p w14:paraId="12B15CD6"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AWM</w:t>
            </w:r>
          </w:p>
        </w:tc>
        <w:tc>
          <w:tcPr>
            <w:tcW w:w="671" w:type="pct"/>
            <w:tcBorders>
              <w:left w:val="single" w:sz="4" w:space="0" w:color="auto"/>
              <w:right w:val="single" w:sz="4" w:space="0" w:color="auto"/>
            </w:tcBorders>
            <w:noWrap/>
            <w:hideMark/>
          </w:tcPr>
          <w:p w14:paraId="39434454"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Fungi</w:t>
            </w:r>
          </w:p>
        </w:tc>
        <w:tc>
          <w:tcPr>
            <w:tcW w:w="726" w:type="pct"/>
            <w:tcBorders>
              <w:left w:val="single" w:sz="4" w:space="0" w:color="auto"/>
              <w:right w:val="single" w:sz="4" w:space="0" w:color="auto"/>
            </w:tcBorders>
            <w:noWrap/>
            <w:hideMark/>
          </w:tcPr>
          <w:p w14:paraId="64A11067"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0-10 cm</w:t>
            </w:r>
          </w:p>
        </w:tc>
        <w:tc>
          <w:tcPr>
            <w:tcW w:w="1043" w:type="pct"/>
            <w:tcBorders>
              <w:left w:val="single" w:sz="4" w:space="0" w:color="auto"/>
            </w:tcBorders>
            <w:hideMark/>
          </w:tcPr>
          <w:p w14:paraId="11FF332F"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0.86 ± 8.64 </w:t>
            </w:r>
          </w:p>
        </w:tc>
        <w:tc>
          <w:tcPr>
            <w:tcW w:w="906" w:type="pct"/>
            <w:hideMark/>
          </w:tcPr>
          <w:p w14:paraId="065B5DE8"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[-16.08, 17.80] </w:t>
            </w:r>
          </w:p>
        </w:tc>
      </w:tr>
      <w:tr w:rsidR="002C3066" w:rsidRPr="00BA6237" w14:paraId="2FE1BC35" w14:textId="77777777" w:rsidTr="00DA75C6">
        <w:trPr>
          <w:trHeight w:val="288"/>
        </w:trPr>
        <w:tc>
          <w:tcPr>
            <w:tcW w:w="983" w:type="pct"/>
            <w:tcBorders>
              <w:right w:val="single" w:sz="4" w:space="0" w:color="auto"/>
            </w:tcBorders>
            <w:noWrap/>
            <w:hideMark/>
          </w:tcPr>
          <w:p w14:paraId="5A6EB00C"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Mean Degree</w:t>
            </w:r>
          </w:p>
        </w:tc>
        <w:tc>
          <w:tcPr>
            <w:tcW w:w="671" w:type="pct"/>
            <w:tcBorders>
              <w:left w:val="single" w:sz="4" w:space="0" w:color="auto"/>
              <w:right w:val="single" w:sz="4" w:space="0" w:color="auto"/>
            </w:tcBorders>
            <w:noWrap/>
            <w:hideMark/>
          </w:tcPr>
          <w:p w14:paraId="63649167"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AM</w:t>
            </w:r>
          </w:p>
        </w:tc>
        <w:tc>
          <w:tcPr>
            <w:tcW w:w="671" w:type="pct"/>
            <w:tcBorders>
              <w:left w:val="single" w:sz="4" w:space="0" w:color="auto"/>
              <w:right w:val="single" w:sz="4" w:space="0" w:color="auto"/>
            </w:tcBorders>
            <w:noWrap/>
            <w:hideMark/>
          </w:tcPr>
          <w:p w14:paraId="242AFC7A"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Fungi</w:t>
            </w:r>
          </w:p>
        </w:tc>
        <w:tc>
          <w:tcPr>
            <w:tcW w:w="726" w:type="pct"/>
            <w:tcBorders>
              <w:left w:val="single" w:sz="4" w:space="0" w:color="auto"/>
              <w:right w:val="single" w:sz="4" w:space="0" w:color="auto"/>
            </w:tcBorders>
            <w:noWrap/>
            <w:hideMark/>
          </w:tcPr>
          <w:p w14:paraId="2024A8EB"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0-10 cm</w:t>
            </w:r>
          </w:p>
        </w:tc>
        <w:tc>
          <w:tcPr>
            <w:tcW w:w="1043" w:type="pct"/>
            <w:tcBorders>
              <w:left w:val="single" w:sz="4" w:space="0" w:color="auto"/>
            </w:tcBorders>
            <w:hideMark/>
          </w:tcPr>
          <w:p w14:paraId="3970F59F"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34.30 ± 5.93 </w:t>
            </w:r>
          </w:p>
        </w:tc>
        <w:tc>
          <w:tcPr>
            <w:tcW w:w="906" w:type="pct"/>
            <w:hideMark/>
          </w:tcPr>
          <w:p w14:paraId="3D8B9BB8"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[22.68, 45.93] </w:t>
            </w:r>
          </w:p>
        </w:tc>
      </w:tr>
      <w:tr w:rsidR="002C3066" w:rsidRPr="00BA6237" w14:paraId="0E350F91" w14:textId="77777777" w:rsidTr="00DA75C6">
        <w:trPr>
          <w:trHeight w:val="288"/>
        </w:trPr>
        <w:tc>
          <w:tcPr>
            <w:tcW w:w="983" w:type="pct"/>
            <w:tcBorders>
              <w:right w:val="single" w:sz="4" w:space="0" w:color="auto"/>
            </w:tcBorders>
            <w:noWrap/>
            <w:hideMark/>
          </w:tcPr>
          <w:p w14:paraId="01FE1958"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Mean Path Length</w:t>
            </w:r>
          </w:p>
        </w:tc>
        <w:tc>
          <w:tcPr>
            <w:tcW w:w="671" w:type="pct"/>
            <w:tcBorders>
              <w:left w:val="single" w:sz="4" w:space="0" w:color="auto"/>
              <w:right w:val="single" w:sz="4" w:space="0" w:color="auto"/>
            </w:tcBorders>
            <w:noWrap/>
            <w:hideMark/>
          </w:tcPr>
          <w:p w14:paraId="0C1F0184"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AM</w:t>
            </w:r>
          </w:p>
        </w:tc>
        <w:tc>
          <w:tcPr>
            <w:tcW w:w="671" w:type="pct"/>
            <w:tcBorders>
              <w:left w:val="single" w:sz="4" w:space="0" w:color="auto"/>
              <w:right w:val="single" w:sz="4" w:space="0" w:color="auto"/>
            </w:tcBorders>
            <w:noWrap/>
            <w:hideMark/>
          </w:tcPr>
          <w:p w14:paraId="1C89CF71"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Fungi</w:t>
            </w:r>
          </w:p>
        </w:tc>
        <w:tc>
          <w:tcPr>
            <w:tcW w:w="726" w:type="pct"/>
            <w:tcBorders>
              <w:left w:val="single" w:sz="4" w:space="0" w:color="auto"/>
              <w:right w:val="single" w:sz="4" w:space="0" w:color="auto"/>
            </w:tcBorders>
            <w:noWrap/>
            <w:hideMark/>
          </w:tcPr>
          <w:p w14:paraId="6DE7EC25"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0-10 cm</w:t>
            </w:r>
          </w:p>
        </w:tc>
        <w:tc>
          <w:tcPr>
            <w:tcW w:w="1043" w:type="pct"/>
            <w:tcBorders>
              <w:left w:val="single" w:sz="4" w:space="0" w:color="auto"/>
            </w:tcBorders>
            <w:hideMark/>
          </w:tcPr>
          <w:p w14:paraId="755B2AAE"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2.15 ± 4.62 </w:t>
            </w:r>
          </w:p>
        </w:tc>
        <w:tc>
          <w:tcPr>
            <w:tcW w:w="906" w:type="pct"/>
            <w:hideMark/>
          </w:tcPr>
          <w:p w14:paraId="458158B6"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[-6.91, 11.21] </w:t>
            </w:r>
          </w:p>
        </w:tc>
      </w:tr>
      <w:tr w:rsidR="002C3066" w:rsidRPr="00BA6237" w14:paraId="4754181E" w14:textId="77777777" w:rsidTr="00DA75C6">
        <w:trPr>
          <w:trHeight w:val="288"/>
        </w:trPr>
        <w:tc>
          <w:tcPr>
            <w:tcW w:w="983" w:type="pct"/>
            <w:tcBorders>
              <w:right w:val="single" w:sz="4" w:space="0" w:color="auto"/>
            </w:tcBorders>
            <w:noWrap/>
            <w:hideMark/>
          </w:tcPr>
          <w:p w14:paraId="24A2F22A"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Modularity</w:t>
            </w:r>
          </w:p>
        </w:tc>
        <w:tc>
          <w:tcPr>
            <w:tcW w:w="671" w:type="pct"/>
            <w:tcBorders>
              <w:left w:val="single" w:sz="4" w:space="0" w:color="auto"/>
              <w:right w:val="single" w:sz="4" w:space="0" w:color="auto"/>
            </w:tcBorders>
            <w:noWrap/>
            <w:hideMark/>
          </w:tcPr>
          <w:p w14:paraId="1A30E97C"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AM</w:t>
            </w:r>
          </w:p>
        </w:tc>
        <w:tc>
          <w:tcPr>
            <w:tcW w:w="671" w:type="pct"/>
            <w:tcBorders>
              <w:left w:val="single" w:sz="4" w:space="0" w:color="auto"/>
              <w:right w:val="single" w:sz="4" w:space="0" w:color="auto"/>
            </w:tcBorders>
            <w:noWrap/>
            <w:hideMark/>
          </w:tcPr>
          <w:p w14:paraId="617A04AC"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Fungi</w:t>
            </w:r>
          </w:p>
        </w:tc>
        <w:tc>
          <w:tcPr>
            <w:tcW w:w="726" w:type="pct"/>
            <w:tcBorders>
              <w:left w:val="single" w:sz="4" w:space="0" w:color="auto"/>
              <w:right w:val="single" w:sz="4" w:space="0" w:color="auto"/>
            </w:tcBorders>
            <w:noWrap/>
            <w:hideMark/>
          </w:tcPr>
          <w:p w14:paraId="21123764"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0-10 cm</w:t>
            </w:r>
          </w:p>
        </w:tc>
        <w:tc>
          <w:tcPr>
            <w:tcW w:w="1043" w:type="pct"/>
            <w:tcBorders>
              <w:left w:val="single" w:sz="4" w:space="0" w:color="auto"/>
            </w:tcBorders>
            <w:hideMark/>
          </w:tcPr>
          <w:p w14:paraId="52E3C94D"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0.48 ± 6.28 </w:t>
            </w:r>
          </w:p>
        </w:tc>
        <w:tc>
          <w:tcPr>
            <w:tcW w:w="906" w:type="pct"/>
            <w:hideMark/>
          </w:tcPr>
          <w:p w14:paraId="07AE5DE0"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[-11.82, 12.78] </w:t>
            </w:r>
          </w:p>
        </w:tc>
      </w:tr>
      <w:tr w:rsidR="002C3066" w:rsidRPr="00BA6237" w14:paraId="2A9EE9D4" w14:textId="77777777" w:rsidTr="00DA75C6">
        <w:trPr>
          <w:trHeight w:val="288"/>
        </w:trPr>
        <w:tc>
          <w:tcPr>
            <w:tcW w:w="983" w:type="pct"/>
            <w:tcBorders>
              <w:right w:val="single" w:sz="4" w:space="0" w:color="auto"/>
            </w:tcBorders>
            <w:noWrap/>
            <w:hideMark/>
          </w:tcPr>
          <w:p w14:paraId="002E0427"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Network Complexity</w:t>
            </w:r>
          </w:p>
        </w:tc>
        <w:tc>
          <w:tcPr>
            <w:tcW w:w="671" w:type="pct"/>
            <w:tcBorders>
              <w:left w:val="single" w:sz="4" w:space="0" w:color="auto"/>
              <w:right w:val="single" w:sz="4" w:space="0" w:color="auto"/>
            </w:tcBorders>
            <w:noWrap/>
            <w:hideMark/>
          </w:tcPr>
          <w:p w14:paraId="00620A10"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AM</w:t>
            </w:r>
          </w:p>
        </w:tc>
        <w:tc>
          <w:tcPr>
            <w:tcW w:w="671" w:type="pct"/>
            <w:tcBorders>
              <w:left w:val="single" w:sz="4" w:space="0" w:color="auto"/>
              <w:right w:val="single" w:sz="4" w:space="0" w:color="auto"/>
            </w:tcBorders>
            <w:noWrap/>
            <w:hideMark/>
          </w:tcPr>
          <w:p w14:paraId="4C28BCA3"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Fungi</w:t>
            </w:r>
          </w:p>
        </w:tc>
        <w:tc>
          <w:tcPr>
            <w:tcW w:w="726" w:type="pct"/>
            <w:tcBorders>
              <w:left w:val="single" w:sz="4" w:space="0" w:color="auto"/>
              <w:right w:val="single" w:sz="4" w:space="0" w:color="auto"/>
            </w:tcBorders>
            <w:noWrap/>
            <w:hideMark/>
          </w:tcPr>
          <w:p w14:paraId="51D9A39A"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0-10 cm</w:t>
            </w:r>
          </w:p>
        </w:tc>
        <w:tc>
          <w:tcPr>
            <w:tcW w:w="1043" w:type="pct"/>
            <w:tcBorders>
              <w:left w:val="single" w:sz="4" w:space="0" w:color="auto"/>
            </w:tcBorders>
            <w:hideMark/>
          </w:tcPr>
          <w:p w14:paraId="25661C78"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0.78 ± 5.39 </w:t>
            </w:r>
          </w:p>
        </w:tc>
        <w:tc>
          <w:tcPr>
            <w:tcW w:w="906" w:type="pct"/>
            <w:hideMark/>
          </w:tcPr>
          <w:p w14:paraId="595EF30C"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[-9.78, 11.34] </w:t>
            </w:r>
          </w:p>
        </w:tc>
      </w:tr>
      <w:tr w:rsidR="002C3066" w:rsidRPr="00BA6237" w14:paraId="76EAFA0C" w14:textId="77777777" w:rsidTr="00DA75C6">
        <w:trPr>
          <w:trHeight w:val="288"/>
        </w:trPr>
        <w:tc>
          <w:tcPr>
            <w:tcW w:w="983" w:type="pct"/>
            <w:tcBorders>
              <w:right w:val="single" w:sz="4" w:space="0" w:color="auto"/>
            </w:tcBorders>
            <w:noWrap/>
            <w:hideMark/>
          </w:tcPr>
          <w:p w14:paraId="2D7D3505"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Network Diameter</w:t>
            </w:r>
          </w:p>
        </w:tc>
        <w:tc>
          <w:tcPr>
            <w:tcW w:w="671" w:type="pct"/>
            <w:tcBorders>
              <w:left w:val="single" w:sz="4" w:space="0" w:color="auto"/>
              <w:right w:val="single" w:sz="4" w:space="0" w:color="auto"/>
            </w:tcBorders>
            <w:noWrap/>
            <w:hideMark/>
          </w:tcPr>
          <w:p w14:paraId="3767D3D6"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AM</w:t>
            </w:r>
          </w:p>
        </w:tc>
        <w:tc>
          <w:tcPr>
            <w:tcW w:w="671" w:type="pct"/>
            <w:tcBorders>
              <w:left w:val="single" w:sz="4" w:space="0" w:color="auto"/>
              <w:right w:val="single" w:sz="4" w:space="0" w:color="auto"/>
            </w:tcBorders>
            <w:noWrap/>
            <w:hideMark/>
          </w:tcPr>
          <w:p w14:paraId="25369C79"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Fungi</w:t>
            </w:r>
          </w:p>
        </w:tc>
        <w:tc>
          <w:tcPr>
            <w:tcW w:w="726" w:type="pct"/>
            <w:tcBorders>
              <w:left w:val="single" w:sz="4" w:space="0" w:color="auto"/>
              <w:right w:val="single" w:sz="4" w:space="0" w:color="auto"/>
            </w:tcBorders>
            <w:noWrap/>
            <w:hideMark/>
          </w:tcPr>
          <w:p w14:paraId="3B1D9EBB"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0-10 cm</w:t>
            </w:r>
          </w:p>
        </w:tc>
        <w:tc>
          <w:tcPr>
            <w:tcW w:w="1043" w:type="pct"/>
            <w:tcBorders>
              <w:left w:val="single" w:sz="4" w:space="0" w:color="auto"/>
            </w:tcBorders>
            <w:hideMark/>
          </w:tcPr>
          <w:p w14:paraId="7A5F3E6D"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4.84 ± 4.91 </w:t>
            </w:r>
          </w:p>
        </w:tc>
        <w:tc>
          <w:tcPr>
            <w:tcW w:w="906" w:type="pct"/>
            <w:hideMark/>
          </w:tcPr>
          <w:p w14:paraId="32EADB47"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[-4.79, 14.47] </w:t>
            </w:r>
          </w:p>
        </w:tc>
      </w:tr>
      <w:tr w:rsidR="002C3066" w:rsidRPr="00BA6237" w14:paraId="4753D5FC" w14:textId="77777777" w:rsidTr="00DA75C6">
        <w:trPr>
          <w:trHeight w:val="288"/>
        </w:trPr>
        <w:tc>
          <w:tcPr>
            <w:tcW w:w="983" w:type="pct"/>
            <w:tcBorders>
              <w:right w:val="single" w:sz="4" w:space="0" w:color="auto"/>
            </w:tcBorders>
            <w:noWrap/>
            <w:hideMark/>
          </w:tcPr>
          <w:p w14:paraId="2F879499"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Robustness</w:t>
            </w:r>
          </w:p>
        </w:tc>
        <w:tc>
          <w:tcPr>
            <w:tcW w:w="671" w:type="pct"/>
            <w:tcBorders>
              <w:left w:val="single" w:sz="4" w:space="0" w:color="auto"/>
              <w:right w:val="single" w:sz="4" w:space="0" w:color="auto"/>
            </w:tcBorders>
            <w:noWrap/>
            <w:hideMark/>
          </w:tcPr>
          <w:p w14:paraId="7F5C7D55"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AM</w:t>
            </w:r>
          </w:p>
        </w:tc>
        <w:tc>
          <w:tcPr>
            <w:tcW w:w="671" w:type="pct"/>
            <w:tcBorders>
              <w:left w:val="single" w:sz="4" w:space="0" w:color="auto"/>
              <w:right w:val="single" w:sz="4" w:space="0" w:color="auto"/>
            </w:tcBorders>
            <w:noWrap/>
            <w:hideMark/>
          </w:tcPr>
          <w:p w14:paraId="1A411839"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Fungi</w:t>
            </w:r>
          </w:p>
        </w:tc>
        <w:tc>
          <w:tcPr>
            <w:tcW w:w="726" w:type="pct"/>
            <w:tcBorders>
              <w:left w:val="single" w:sz="4" w:space="0" w:color="auto"/>
              <w:right w:val="single" w:sz="4" w:space="0" w:color="auto"/>
            </w:tcBorders>
            <w:noWrap/>
            <w:hideMark/>
          </w:tcPr>
          <w:p w14:paraId="4E4AFD60"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0-10 cm</w:t>
            </w:r>
          </w:p>
        </w:tc>
        <w:tc>
          <w:tcPr>
            <w:tcW w:w="1043" w:type="pct"/>
            <w:tcBorders>
              <w:left w:val="single" w:sz="4" w:space="0" w:color="auto"/>
            </w:tcBorders>
            <w:hideMark/>
          </w:tcPr>
          <w:p w14:paraId="2DE72E55"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0.84 ± 5.39 </w:t>
            </w:r>
          </w:p>
        </w:tc>
        <w:tc>
          <w:tcPr>
            <w:tcW w:w="906" w:type="pct"/>
            <w:hideMark/>
          </w:tcPr>
          <w:p w14:paraId="18E94048"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[-9.72, 11.40] </w:t>
            </w:r>
          </w:p>
        </w:tc>
      </w:tr>
      <w:tr w:rsidR="002C3066" w:rsidRPr="00BA6237" w14:paraId="267BF071" w14:textId="77777777" w:rsidTr="00DA75C6">
        <w:trPr>
          <w:trHeight w:val="288"/>
        </w:trPr>
        <w:tc>
          <w:tcPr>
            <w:tcW w:w="983" w:type="pct"/>
            <w:tcBorders>
              <w:right w:val="single" w:sz="4" w:space="0" w:color="auto"/>
            </w:tcBorders>
            <w:noWrap/>
            <w:hideMark/>
          </w:tcPr>
          <w:p w14:paraId="7644F77D"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Mean Degree</w:t>
            </w:r>
          </w:p>
        </w:tc>
        <w:tc>
          <w:tcPr>
            <w:tcW w:w="671" w:type="pct"/>
            <w:tcBorders>
              <w:left w:val="single" w:sz="4" w:space="0" w:color="auto"/>
              <w:right w:val="single" w:sz="4" w:space="0" w:color="auto"/>
            </w:tcBorders>
            <w:noWrap/>
            <w:hideMark/>
          </w:tcPr>
          <w:p w14:paraId="4ED77989"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DM</w:t>
            </w:r>
          </w:p>
        </w:tc>
        <w:tc>
          <w:tcPr>
            <w:tcW w:w="671" w:type="pct"/>
            <w:tcBorders>
              <w:left w:val="single" w:sz="4" w:space="0" w:color="auto"/>
              <w:right w:val="single" w:sz="4" w:space="0" w:color="auto"/>
            </w:tcBorders>
            <w:noWrap/>
            <w:hideMark/>
          </w:tcPr>
          <w:p w14:paraId="3B5E51D0"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Fungi</w:t>
            </w:r>
          </w:p>
        </w:tc>
        <w:tc>
          <w:tcPr>
            <w:tcW w:w="726" w:type="pct"/>
            <w:tcBorders>
              <w:left w:val="single" w:sz="4" w:space="0" w:color="auto"/>
              <w:right w:val="single" w:sz="4" w:space="0" w:color="auto"/>
            </w:tcBorders>
            <w:noWrap/>
            <w:hideMark/>
          </w:tcPr>
          <w:p w14:paraId="2C75789F"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0-10 cm</w:t>
            </w:r>
          </w:p>
        </w:tc>
        <w:tc>
          <w:tcPr>
            <w:tcW w:w="1043" w:type="pct"/>
            <w:tcBorders>
              <w:left w:val="single" w:sz="4" w:space="0" w:color="auto"/>
            </w:tcBorders>
            <w:hideMark/>
          </w:tcPr>
          <w:p w14:paraId="31A1405B"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31.14 ± 10.14 </w:t>
            </w:r>
          </w:p>
        </w:tc>
        <w:tc>
          <w:tcPr>
            <w:tcW w:w="906" w:type="pct"/>
            <w:hideMark/>
          </w:tcPr>
          <w:p w14:paraId="122EBFAC"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[11.27, 51.01] </w:t>
            </w:r>
          </w:p>
        </w:tc>
      </w:tr>
      <w:tr w:rsidR="002C3066" w:rsidRPr="00BA6237" w14:paraId="5ED5AEF6" w14:textId="77777777" w:rsidTr="00DA75C6">
        <w:trPr>
          <w:trHeight w:val="288"/>
        </w:trPr>
        <w:tc>
          <w:tcPr>
            <w:tcW w:w="983" w:type="pct"/>
            <w:tcBorders>
              <w:right w:val="single" w:sz="4" w:space="0" w:color="auto"/>
            </w:tcBorders>
            <w:noWrap/>
            <w:hideMark/>
          </w:tcPr>
          <w:p w14:paraId="7BC3F969"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Mean Path Length</w:t>
            </w:r>
          </w:p>
        </w:tc>
        <w:tc>
          <w:tcPr>
            <w:tcW w:w="671" w:type="pct"/>
            <w:tcBorders>
              <w:left w:val="single" w:sz="4" w:space="0" w:color="auto"/>
              <w:right w:val="single" w:sz="4" w:space="0" w:color="auto"/>
            </w:tcBorders>
            <w:noWrap/>
            <w:hideMark/>
          </w:tcPr>
          <w:p w14:paraId="28443399"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DM</w:t>
            </w:r>
          </w:p>
        </w:tc>
        <w:tc>
          <w:tcPr>
            <w:tcW w:w="671" w:type="pct"/>
            <w:tcBorders>
              <w:left w:val="single" w:sz="4" w:space="0" w:color="auto"/>
              <w:right w:val="single" w:sz="4" w:space="0" w:color="auto"/>
            </w:tcBorders>
            <w:noWrap/>
            <w:hideMark/>
          </w:tcPr>
          <w:p w14:paraId="5B7C3133"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Fungi</w:t>
            </w:r>
          </w:p>
        </w:tc>
        <w:tc>
          <w:tcPr>
            <w:tcW w:w="726" w:type="pct"/>
            <w:tcBorders>
              <w:left w:val="single" w:sz="4" w:space="0" w:color="auto"/>
              <w:right w:val="single" w:sz="4" w:space="0" w:color="auto"/>
            </w:tcBorders>
            <w:noWrap/>
            <w:hideMark/>
          </w:tcPr>
          <w:p w14:paraId="46784958"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0-10 cm</w:t>
            </w:r>
          </w:p>
        </w:tc>
        <w:tc>
          <w:tcPr>
            <w:tcW w:w="1043" w:type="pct"/>
            <w:tcBorders>
              <w:left w:val="single" w:sz="4" w:space="0" w:color="auto"/>
            </w:tcBorders>
            <w:hideMark/>
          </w:tcPr>
          <w:p w14:paraId="0FA28A51"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2.88 ± 7.90 </w:t>
            </w:r>
          </w:p>
        </w:tc>
        <w:tc>
          <w:tcPr>
            <w:tcW w:w="906" w:type="pct"/>
            <w:hideMark/>
          </w:tcPr>
          <w:p w14:paraId="69A0F4A1"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[-12.60, 18.37] </w:t>
            </w:r>
          </w:p>
        </w:tc>
      </w:tr>
      <w:tr w:rsidR="002C3066" w:rsidRPr="00BA6237" w14:paraId="42EA0B3A" w14:textId="77777777" w:rsidTr="00DA75C6">
        <w:trPr>
          <w:trHeight w:val="288"/>
        </w:trPr>
        <w:tc>
          <w:tcPr>
            <w:tcW w:w="983" w:type="pct"/>
            <w:tcBorders>
              <w:right w:val="single" w:sz="4" w:space="0" w:color="auto"/>
            </w:tcBorders>
            <w:noWrap/>
            <w:hideMark/>
          </w:tcPr>
          <w:p w14:paraId="46A5F17A"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Modularity</w:t>
            </w:r>
          </w:p>
        </w:tc>
        <w:tc>
          <w:tcPr>
            <w:tcW w:w="671" w:type="pct"/>
            <w:tcBorders>
              <w:left w:val="single" w:sz="4" w:space="0" w:color="auto"/>
              <w:right w:val="single" w:sz="4" w:space="0" w:color="auto"/>
            </w:tcBorders>
            <w:noWrap/>
            <w:hideMark/>
          </w:tcPr>
          <w:p w14:paraId="672DB48D"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DM</w:t>
            </w:r>
          </w:p>
        </w:tc>
        <w:tc>
          <w:tcPr>
            <w:tcW w:w="671" w:type="pct"/>
            <w:tcBorders>
              <w:left w:val="single" w:sz="4" w:space="0" w:color="auto"/>
              <w:right w:val="single" w:sz="4" w:space="0" w:color="auto"/>
            </w:tcBorders>
            <w:noWrap/>
            <w:hideMark/>
          </w:tcPr>
          <w:p w14:paraId="5F748041"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Fungi</w:t>
            </w:r>
          </w:p>
        </w:tc>
        <w:tc>
          <w:tcPr>
            <w:tcW w:w="726" w:type="pct"/>
            <w:tcBorders>
              <w:left w:val="single" w:sz="4" w:space="0" w:color="auto"/>
              <w:right w:val="single" w:sz="4" w:space="0" w:color="auto"/>
            </w:tcBorders>
            <w:noWrap/>
            <w:hideMark/>
          </w:tcPr>
          <w:p w14:paraId="13692132"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0-10 cm</w:t>
            </w:r>
          </w:p>
        </w:tc>
        <w:tc>
          <w:tcPr>
            <w:tcW w:w="1043" w:type="pct"/>
            <w:tcBorders>
              <w:left w:val="single" w:sz="4" w:space="0" w:color="auto"/>
            </w:tcBorders>
            <w:hideMark/>
          </w:tcPr>
          <w:p w14:paraId="432B3E00"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0.27 ± 9.79 </w:t>
            </w:r>
          </w:p>
        </w:tc>
        <w:tc>
          <w:tcPr>
            <w:tcW w:w="906" w:type="pct"/>
            <w:hideMark/>
          </w:tcPr>
          <w:p w14:paraId="6CF660BC"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[-18.91, 19.45] </w:t>
            </w:r>
          </w:p>
        </w:tc>
      </w:tr>
      <w:tr w:rsidR="002C3066" w:rsidRPr="00BA6237" w14:paraId="4B1DB8AC" w14:textId="77777777" w:rsidTr="00DA75C6">
        <w:trPr>
          <w:trHeight w:val="288"/>
        </w:trPr>
        <w:tc>
          <w:tcPr>
            <w:tcW w:w="983" w:type="pct"/>
            <w:tcBorders>
              <w:right w:val="single" w:sz="4" w:space="0" w:color="auto"/>
            </w:tcBorders>
            <w:noWrap/>
            <w:hideMark/>
          </w:tcPr>
          <w:p w14:paraId="27BD7E86"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Network Complexity</w:t>
            </w:r>
          </w:p>
        </w:tc>
        <w:tc>
          <w:tcPr>
            <w:tcW w:w="671" w:type="pct"/>
            <w:tcBorders>
              <w:left w:val="single" w:sz="4" w:space="0" w:color="auto"/>
              <w:right w:val="single" w:sz="4" w:space="0" w:color="auto"/>
            </w:tcBorders>
            <w:noWrap/>
            <w:hideMark/>
          </w:tcPr>
          <w:p w14:paraId="2BAB94FA"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DM</w:t>
            </w:r>
          </w:p>
        </w:tc>
        <w:tc>
          <w:tcPr>
            <w:tcW w:w="671" w:type="pct"/>
            <w:tcBorders>
              <w:left w:val="single" w:sz="4" w:space="0" w:color="auto"/>
              <w:right w:val="single" w:sz="4" w:space="0" w:color="auto"/>
            </w:tcBorders>
            <w:noWrap/>
            <w:hideMark/>
          </w:tcPr>
          <w:p w14:paraId="707EFA6F"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Fungi</w:t>
            </w:r>
          </w:p>
        </w:tc>
        <w:tc>
          <w:tcPr>
            <w:tcW w:w="726" w:type="pct"/>
            <w:tcBorders>
              <w:left w:val="single" w:sz="4" w:space="0" w:color="auto"/>
              <w:right w:val="single" w:sz="4" w:space="0" w:color="auto"/>
            </w:tcBorders>
            <w:noWrap/>
            <w:hideMark/>
          </w:tcPr>
          <w:p w14:paraId="525A5654"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0-10 cm</w:t>
            </w:r>
          </w:p>
        </w:tc>
        <w:tc>
          <w:tcPr>
            <w:tcW w:w="1043" w:type="pct"/>
            <w:tcBorders>
              <w:left w:val="single" w:sz="4" w:space="0" w:color="auto"/>
            </w:tcBorders>
            <w:hideMark/>
          </w:tcPr>
          <w:p w14:paraId="6EAEC4D5"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0.58 ± 8.95 </w:t>
            </w:r>
          </w:p>
        </w:tc>
        <w:tc>
          <w:tcPr>
            <w:tcW w:w="906" w:type="pct"/>
            <w:hideMark/>
          </w:tcPr>
          <w:p w14:paraId="41C203EF"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[-16.95, 18.12] </w:t>
            </w:r>
          </w:p>
        </w:tc>
      </w:tr>
      <w:tr w:rsidR="002C3066" w:rsidRPr="00BA6237" w14:paraId="11CB7795" w14:textId="77777777" w:rsidTr="00DA75C6">
        <w:trPr>
          <w:trHeight w:val="288"/>
        </w:trPr>
        <w:tc>
          <w:tcPr>
            <w:tcW w:w="983" w:type="pct"/>
            <w:tcBorders>
              <w:right w:val="single" w:sz="4" w:space="0" w:color="auto"/>
            </w:tcBorders>
            <w:noWrap/>
            <w:hideMark/>
          </w:tcPr>
          <w:p w14:paraId="4E4277F3"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Network Diameter</w:t>
            </w:r>
          </w:p>
        </w:tc>
        <w:tc>
          <w:tcPr>
            <w:tcW w:w="671" w:type="pct"/>
            <w:tcBorders>
              <w:left w:val="single" w:sz="4" w:space="0" w:color="auto"/>
              <w:right w:val="single" w:sz="4" w:space="0" w:color="auto"/>
            </w:tcBorders>
            <w:noWrap/>
            <w:hideMark/>
          </w:tcPr>
          <w:p w14:paraId="67007A78"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DM</w:t>
            </w:r>
          </w:p>
        </w:tc>
        <w:tc>
          <w:tcPr>
            <w:tcW w:w="671" w:type="pct"/>
            <w:tcBorders>
              <w:left w:val="single" w:sz="4" w:space="0" w:color="auto"/>
              <w:right w:val="single" w:sz="4" w:space="0" w:color="auto"/>
            </w:tcBorders>
            <w:noWrap/>
            <w:hideMark/>
          </w:tcPr>
          <w:p w14:paraId="18673B97"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Fungi</w:t>
            </w:r>
          </w:p>
        </w:tc>
        <w:tc>
          <w:tcPr>
            <w:tcW w:w="726" w:type="pct"/>
            <w:tcBorders>
              <w:left w:val="single" w:sz="4" w:space="0" w:color="auto"/>
              <w:right w:val="single" w:sz="4" w:space="0" w:color="auto"/>
            </w:tcBorders>
            <w:noWrap/>
            <w:hideMark/>
          </w:tcPr>
          <w:p w14:paraId="4B65DC35"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0-10 cm</w:t>
            </w:r>
          </w:p>
        </w:tc>
        <w:tc>
          <w:tcPr>
            <w:tcW w:w="1043" w:type="pct"/>
            <w:tcBorders>
              <w:left w:val="single" w:sz="4" w:space="0" w:color="auto"/>
            </w:tcBorders>
            <w:hideMark/>
          </w:tcPr>
          <w:p w14:paraId="1DBDBA9E"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5.88 ± 7.89 </w:t>
            </w:r>
          </w:p>
        </w:tc>
        <w:tc>
          <w:tcPr>
            <w:tcW w:w="906" w:type="pct"/>
            <w:hideMark/>
          </w:tcPr>
          <w:p w14:paraId="12ACFF51"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[-9.58, 21.34] </w:t>
            </w:r>
          </w:p>
        </w:tc>
      </w:tr>
      <w:tr w:rsidR="002C3066" w:rsidRPr="00BA6237" w14:paraId="75D985BD" w14:textId="77777777" w:rsidTr="00DA75C6">
        <w:trPr>
          <w:trHeight w:val="288"/>
        </w:trPr>
        <w:tc>
          <w:tcPr>
            <w:tcW w:w="983" w:type="pct"/>
            <w:tcBorders>
              <w:right w:val="single" w:sz="4" w:space="0" w:color="auto"/>
            </w:tcBorders>
            <w:noWrap/>
            <w:hideMark/>
          </w:tcPr>
          <w:p w14:paraId="45B74899"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Robustness</w:t>
            </w:r>
          </w:p>
        </w:tc>
        <w:tc>
          <w:tcPr>
            <w:tcW w:w="671" w:type="pct"/>
            <w:tcBorders>
              <w:left w:val="single" w:sz="4" w:space="0" w:color="auto"/>
              <w:right w:val="single" w:sz="4" w:space="0" w:color="auto"/>
            </w:tcBorders>
            <w:noWrap/>
            <w:hideMark/>
          </w:tcPr>
          <w:p w14:paraId="2368FBA3"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DM</w:t>
            </w:r>
          </w:p>
        </w:tc>
        <w:tc>
          <w:tcPr>
            <w:tcW w:w="671" w:type="pct"/>
            <w:tcBorders>
              <w:left w:val="single" w:sz="4" w:space="0" w:color="auto"/>
              <w:right w:val="single" w:sz="4" w:space="0" w:color="auto"/>
            </w:tcBorders>
            <w:noWrap/>
            <w:hideMark/>
          </w:tcPr>
          <w:p w14:paraId="0D8A5ED4"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Fungi</w:t>
            </w:r>
          </w:p>
        </w:tc>
        <w:tc>
          <w:tcPr>
            <w:tcW w:w="726" w:type="pct"/>
            <w:tcBorders>
              <w:left w:val="single" w:sz="4" w:space="0" w:color="auto"/>
              <w:right w:val="single" w:sz="4" w:space="0" w:color="auto"/>
            </w:tcBorders>
            <w:noWrap/>
            <w:hideMark/>
          </w:tcPr>
          <w:p w14:paraId="1064B0DA"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0-10 cm</w:t>
            </w:r>
          </w:p>
        </w:tc>
        <w:tc>
          <w:tcPr>
            <w:tcW w:w="1043" w:type="pct"/>
            <w:tcBorders>
              <w:left w:val="single" w:sz="4" w:space="0" w:color="auto"/>
            </w:tcBorders>
            <w:hideMark/>
          </w:tcPr>
          <w:p w14:paraId="01E159C4"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1.22 ± 8.82 </w:t>
            </w:r>
          </w:p>
        </w:tc>
        <w:tc>
          <w:tcPr>
            <w:tcW w:w="906" w:type="pct"/>
            <w:hideMark/>
          </w:tcPr>
          <w:p w14:paraId="3D3D5B04"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[-16.07, 18.52] </w:t>
            </w:r>
          </w:p>
        </w:tc>
      </w:tr>
      <w:tr w:rsidR="002C3066" w:rsidRPr="00BA6237" w14:paraId="322F67C1" w14:textId="77777777" w:rsidTr="00DA75C6">
        <w:trPr>
          <w:trHeight w:val="288"/>
        </w:trPr>
        <w:tc>
          <w:tcPr>
            <w:tcW w:w="983" w:type="pct"/>
            <w:tcBorders>
              <w:right w:val="single" w:sz="4" w:space="0" w:color="auto"/>
            </w:tcBorders>
            <w:noWrap/>
            <w:hideMark/>
          </w:tcPr>
          <w:p w14:paraId="34EC99F9"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Mean Degree</w:t>
            </w:r>
          </w:p>
        </w:tc>
        <w:tc>
          <w:tcPr>
            <w:tcW w:w="671" w:type="pct"/>
            <w:tcBorders>
              <w:left w:val="single" w:sz="4" w:space="0" w:color="auto"/>
              <w:right w:val="single" w:sz="4" w:space="0" w:color="auto"/>
            </w:tcBorders>
            <w:noWrap/>
            <w:hideMark/>
          </w:tcPr>
          <w:p w14:paraId="73DBB81A"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AWM</w:t>
            </w:r>
          </w:p>
        </w:tc>
        <w:tc>
          <w:tcPr>
            <w:tcW w:w="671" w:type="pct"/>
            <w:tcBorders>
              <w:left w:val="single" w:sz="4" w:space="0" w:color="auto"/>
              <w:right w:val="single" w:sz="4" w:space="0" w:color="auto"/>
            </w:tcBorders>
            <w:noWrap/>
            <w:hideMark/>
          </w:tcPr>
          <w:p w14:paraId="4F32A4B2"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Archaea</w:t>
            </w:r>
          </w:p>
        </w:tc>
        <w:tc>
          <w:tcPr>
            <w:tcW w:w="726" w:type="pct"/>
            <w:tcBorders>
              <w:left w:val="single" w:sz="4" w:space="0" w:color="auto"/>
              <w:right w:val="single" w:sz="4" w:space="0" w:color="auto"/>
            </w:tcBorders>
            <w:noWrap/>
            <w:hideMark/>
          </w:tcPr>
          <w:p w14:paraId="64E52631"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10-20 cm</w:t>
            </w:r>
          </w:p>
        </w:tc>
        <w:tc>
          <w:tcPr>
            <w:tcW w:w="1043" w:type="pct"/>
            <w:tcBorders>
              <w:left w:val="single" w:sz="4" w:space="0" w:color="auto"/>
            </w:tcBorders>
            <w:hideMark/>
          </w:tcPr>
          <w:p w14:paraId="45F7045C"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11.25 ± 9.75 </w:t>
            </w:r>
          </w:p>
        </w:tc>
        <w:tc>
          <w:tcPr>
            <w:tcW w:w="906" w:type="pct"/>
            <w:hideMark/>
          </w:tcPr>
          <w:p w14:paraId="306F201B"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[-7.87, 30.37] </w:t>
            </w:r>
          </w:p>
        </w:tc>
      </w:tr>
      <w:tr w:rsidR="002C3066" w:rsidRPr="00BA6237" w14:paraId="0DA8B994" w14:textId="77777777" w:rsidTr="00DA75C6">
        <w:trPr>
          <w:trHeight w:val="288"/>
        </w:trPr>
        <w:tc>
          <w:tcPr>
            <w:tcW w:w="983" w:type="pct"/>
            <w:tcBorders>
              <w:right w:val="single" w:sz="4" w:space="0" w:color="auto"/>
            </w:tcBorders>
            <w:noWrap/>
            <w:hideMark/>
          </w:tcPr>
          <w:p w14:paraId="5FAC1693"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Mean Path Length</w:t>
            </w:r>
          </w:p>
        </w:tc>
        <w:tc>
          <w:tcPr>
            <w:tcW w:w="671" w:type="pct"/>
            <w:tcBorders>
              <w:left w:val="single" w:sz="4" w:space="0" w:color="auto"/>
              <w:right w:val="single" w:sz="4" w:space="0" w:color="auto"/>
            </w:tcBorders>
            <w:noWrap/>
            <w:hideMark/>
          </w:tcPr>
          <w:p w14:paraId="67EAFFD5"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AWM</w:t>
            </w:r>
          </w:p>
        </w:tc>
        <w:tc>
          <w:tcPr>
            <w:tcW w:w="671" w:type="pct"/>
            <w:tcBorders>
              <w:left w:val="single" w:sz="4" w:space="0" w:color="auto"/>
              <w:right w:val="single" w:sz="4" w:space="0" w:color="auto"/>
            </w:tcBorders>
            <w:noWrap/>
            <w:hideMark/>
          </w:tcPr>
          <w:p w14:paraId="3D6586F0"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Archaea</w:t>
            </w:r>
          </w:p>
        </w:tc>
        <w:tc>
          <w:tcPr>
            <w:tcW w:w="726" w:type="pct"/>
            <w:tcBorders>
              <w:left w:val="single" w:sz="4" w:space="0" w:color="auto"/>
              <w:right w:val="single" w:sz="4" w:space="0" w:color="auto"/>
            </w:tcBorders>
            <w:noWrap/>
            <w:hideMark/>
          </w:tcPr>
          <w:p w14:paraId="7AF688FD"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10-20 cm</w:t>
            </w:r>
          </w:p>
        </w:tc>
        <w:tc>
          <w:tcPr>
            <w:tcW w:w="1043" w:type="pct"/>
            <w:tcBorders>
              <w:left w:val="single" w:sz="4" w:space="0" w:color="auto"/>
            </w:tcBorders>
            <w:hideMark/>
          </w:tcPr>
          <w:p w14:paraId="5EF25003"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-0.11 ± 7.87 </w:t>
            </w:r>
          </w:p>
        </w:tc>
        <w:tc>
          <w:tcPr>
            <w:tcW w:w="906" w:type="pct"/>
            <w:hideMark/>
          </w:tcPr>
          <w:p w14:paraId="10F477E8"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[-15.52, 15.31] </w:t>
            </w:r>
          </w:p>
        </w:tc>
      </w:tr>
      <w:tr w:rsidR="002C3066" w:rsidRPr="00BA6237" w14:paraId="2EF764B2" w14:textId="77777777" w:rsidTr="00DA75C6">
        <w:trPr>
          <w:trHeight w:val="288"/>
        </w:trPr>
        <w:tc>
          <w:tcPr>
            <w:tcW w:w="983" w:type="pct"/>
            <w:tcBorders>
              <w:right w:val="single" w:sz="4" w:space="0" w:color="auto"/>
            </w:tcBorders>
            <w:noWrap/>
            <w:hideMark/>
          </w:tcPr>
          <w:p w14:paraId="1CE42262"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Modularity</w:t>
            </w:r>
          </w:p>
        </w:tc>
        <w:tc>
          <w:tcPr>
            <w:tcW w:w="671" w:type="pct"/>
            <w:tcBorders>
              <w:left w:val="single" w:sz="4" w:space="0" w:color="auto"/>
              <w:right w:val="single" w:sz="4" w:space="0" w:color="auto"/>
            </w:tcBorders>
            <w:noWrap/>
            <w:hideMark/>
          </w:tcPr>
          <w:p w14:paraId="7707C53E"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AWM</w:t>
            </w:r>
          </w:p>
        </w:tc>
        <w:tc>
          <w:tcPr>
            <w:tcW w:w="671" w:type="pct"/>
            <w:tcBorders>
              <w:left w:val="single" w:sz="4" w:space="0" w:color="auto"/>
              <w:right w:val="single" w:sz="4" w:space="0" w:color="auto"/>
            </w:tcBorders>
            <w:noWrap/>
            <w:hideMark/>
          </w:tcPr>
          <w:p w14:paraId="0026CBD8"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Archaea</w:t>
            </w:r>
          </w:p>
        </w:tc>
        <w:tc>
          <w:tcPr>
            <w:tcW w:w="726" w:type="pct"/>
            <w:tcBorders>
              <w:left w:val="single" w:sz="4" w:space="0" w:color="auto"/>
              <w:right w:val="single" w:sz="4" w:space="0" w:color="auto"/>
            </w:tcBorders>
            <w:noWrap/>
            <w:hideMark/>
          </w:tcPr>
          <w:p w14:paraId="6B66DBBB"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10-20 cm</w:t>
            </w:r>
          </w:p>
        </w:tc>
        <w:tc>
          <w:tcPr>
            <w:tcW w:w="1043" w:type="pct"/>
            <w:tcBorders>
              <w:left w:val="single" w:sz="4" w:space="0" w:color="auto"/>
            </w:tcBorders>
            <w:hideMark/>
          </w:tcPr>
          <w:p w14:paraId="640892F6"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-0.20 ± 10.32 </w:t>
            </w:r>
          </w:p>
        </w:tc>
        <w:tc>
          <w:tcPr>
            <w:tcW w:w="906" w:type="pct"/>
            <w:hideMark/>
          </w:tcPr>
          <w:p w14:paraId="37FAE386"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[-20.43, 20.03] </w:t>
            </w:r>
          </w:p>
        </w:tc>
      </w:tr>
      <w:tr w:rsidR="002C3066" w:rsidRPr="00BA6237" w14:paraId="65AF6E5D" w14:textId="77777777" w:rsidTr="00DA75C6">
        <w:trPr>
          <w:trHeight w:val="288"/>
        </w:trPr>
        <w:tc>
          <w:tcPr>
            <w:tcW w:w="983" w:type="pct"/>
            <w:tcBorders>
              <w:right w:val="single" w:sz="4" w:space="0" w:color="auto"/>
            </w:tcBorders>
            <w:noWrap/>
            <w:hideMark/>
          </w:tcPr>
          <w:p w14:paraId="63DED269"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Network Complexity</w:t>
            </w:r>
          </w:p>
        </w:tc>
        <w:tc>
          <w:tcPr>
            <w:tcW w:w="671" w:type="pct"/>
            <w:tcBorders>
              <w:left w:val="single" w:sz="4" w:space="0" w:color="auto"/>
              <w:right w:val="single" w:sz="4" w:space="0" w:color="auto"/>
            </w:tcBorders>
            <w:noWrap/>
            <w:hideMark/>
          </w:tcPr>
          <w:p w14:paraId="763AE680"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AWM</w:t>
            </w:r>
          </w:p>
        </w:tc>
        <w:tc>
          <w:tcPr>
            <w:tcW w:w="671" w:type="pct"/>
            <w:tcBorders>
              <w:left w:val="single" w:sz="4" w:space="0" w:color="auto"/>
              <w:right w:val="single" w:sz="4" w:space="0" w:color="auto"/>
            </w:tcBorders>
            <w:noWrap/>
            <w:hideMark/>
          </w:tcPr>
          <w:p w14:paraId="4CA9ACF8"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Archaea</w:t>
            </w:r>
          </w:p>
        </w:tc>
        <w:tc>
          <w:tcPr>
            <w:tcW w:w="726" w:type="pct"/>
            <w:tcBorders>
              <w:left w:val="single" w:sz="4" w:space="0" w:color="auto"/>
              <w:right w:val="single" w:sz="4" w:space="0" w:color="auto"/>
            </w:tcBorders>
            <w:noWrap/>
            <w:hideMark/>
          </w:tcPr>
          <w:p w14:paraId="245D724C"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10-20 cm</w:t>
            </w:r>
          </w:p>
        </w:tc>
        <w:tc>
          <w:tcPr>
            <w:tcW w:w="1043" w:type="pct"/>
            <w:tcBorders>
              <w:left w:val="single" w:sz="4" w:space="0" w:color="auto"/>
            </w:tcBorders>
            <w:hideMark/>
          </w:tcPr>
          <w:p w14:paraId="2FF69D09"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1.24 ± 9.80 </w:t>
            </w:r>
          </w:p>
        </w:tc>
        <w:tc>
          <w:tcPr>
            <w:tcW w:w="906" w:type="pct"/>
            <w:hideMark/>
          </w:tcPr>
          <w:p w14:paraId="22F32A6D"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[-17.98, 20.45] </w:t>
            </w:r>
          </w:p>
        </w:tc>
      </w:tr>
      <w:tr w:rsidR="002C3066" w:rsidRPr="00BA6237" w14:paraId="77D359BE" w14:textId="77777777" w:rsidTr="00DA75C6">
        <w:trPr>
          <w:trHeight w:val="288"/>
        </w:trPr>
        <w:tc>
          <w:tcPr>
            <w:tcW w:w="983" w:type="pct"/>
            <w:tcBorders>
              <w:right w:val="single" w:sz="4" w:space="0" w:color="auto"/>
            </w:tcBorders>
            <w:noWrap/>
            <w:hideMark/>
          </w:tcPr>
          <w:p w14:paraId="1629CCAA"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Network Diameter</w:t>
            </w:r>
          </w:p>
        </w:tc>
        <w:tc>
          <w:tcPr>
            <w:tcW w:w="671" w:type="pct"/>
            <w:tcBorders>
              <w:left w:val="single" w:sz="4" w:space="0" w:color="auto"/>
              <w:right w:val="single" w:sz="4" w:space="0" w:color="auto"/>
            </w:tcBorders>
            <w:noWrap/>
            <w:hideMark/>
          </w:tcPr>
          <w:p w14:paraId="5C9D584B"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AWM</w:t>
            </w:r>
          </w:p>
        </w:tc>
        <w:tc>
          <w:tcPr>
            <w:tcW w:w="671" w:type="pct"/>
            <w:tcBorders>
              <w:left w:val="single" w:sz="4" w:space="0" w:color="auto"/>
              <w:right w:val="single" w:sz="4" w:space="0" w:color="auto"/>
            </w:tcBorders>
            <w:noWrap/>
            <w:hideMark/>
          </w:tcPr>
          <w:p w14:paraId="1B511A7A"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Archaea</w:t>
            </w:r>
          </w:p>
        </w:tc>
        <w:tc>
          <w:tcPr>
            <w:tcW w:w="726" w:type="pct"/>
            <w:tcBorders>
              <w:left w:val="single" w:sz="4" w:space="0" w:color="auto"/>
              <w:right w:val="single" w:sz="4" w:space="0" w:color="auto"/>
            </w:tcBorders>
            <w:noWrap/>
            <w:hideMark/>
          </w:tcPr>
          <w:p w14:paraId="11717D02"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10-20 cm</w:t>
            </w:r>
          </w:p>
        </w:tc>
        <w:tc>
          <w:tcPr>
            <w:tcW w:w="1043" w:type="pct"/>
            <w:tcBorders>
              <w:left w:val="single" w:sz="4" w:space="0" w:color="auto"/>
            </w:tcBorders>
            <w:hideMark/>
          </w:tcPr>
          <w:p w14:paraId="49D58287"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0.48 ± 7.45 </w:t>
            </w:r>
          </w:p>
        </w:tc>
        <w:tc>
          <w:tcPr>
            <w:tcW w:w="906" w:type="pct"/>
            <w:hideMark/>
          </w:tcPr>
          <w:p w14:paraId="1EFD55DA"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[-14.12, 15.08] </w:t>
            </w:r>
          </w:p>
        </w:tc>
      </w:tr>
      <w:tr w:rsidR="002C3066" w:rsidRPr="00BA6237" w14:paraId="4F8A3FD1" w14:textId="77777777" w:rsidTr="00DA75C6">
        <w:trPr>
          <w:trHeight w:val="288"/>
        </w:trPr>
        <w:tc>
          <w:tcPr>
            <w:tcW w:w="983" w:type="pct"/>
            <w:tcBorders>
              <w:right w:val="single" w:sz="4" w:space="0" w:color="auto"/>
            </w:tcBorders>
            <w:noWrap/>
            <w:hideMark/>
          </w:tcPr>
          <w:p w14:paraId="0226CE28"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Robustness</w:t>
            </w:r>
          </w:p>
        </w:tc>
        <w:tc>
          <w:tcPr>
            <w:tcW w:w="671" w:type="pct"/>
            <w:tcBorders>
              <w:left w:val="single" w:sz="4" w:space="0" w:color="auto"/>
              <w:right w:val="single" w:sz="4" w:space="0" w:color="auto"/>
            </w:tcBorders>
            <w:noWrap/>
            <w:hideMark/>
          </w:tcPr>
          <w:p w14:paraId="25BF7906"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AWM</w:t>
            </w:r>
          </w:p>
        </w:tc>
        <w:tc>
          <w:tcPr>
            <w:tcW w:w="671" w:type="pct"/>
            <w:tcBorders>
              <w:left w:val="single" w:sz="4" w:space="0" w:color="auto"/>
              <w:right w:val="single" w:sz="4" w:space="0" w:color="auto"/>
            </w:tcBorders>
            <w:noWrap/>
            <w:hideMark/>
          </w:tcPr>
          <w:p w14:paraId="3D92A044"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Archaea</w:t>
            </w:r>
          </w:p>
        </w:tc>
        <w:tc>
          <w:tcPr>
            <w:tcW w:w="726" w:type="pct"/>
            <w:tcBorders>
              <w:left w:val="single" w:sz="4" w:space="0" w:color="auto"/>
              <w:right w:val="single" w:sz="4" w:space="0" w:color="auto"/>
            </w:tcBorders>
            <w:noWrap/>
            <w:hideMark/>
          </w:tcPr>
          <w:p w14:paraId="3D1B2D51"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10-20 cm</w:t>
            </w:r>
          </w:p>
        </w:tc>
        <w:tc>
          <w:tcPr>
            <w:tcW w:w="1043" w:type="pct"/>
            <w:tcBorders>
              <w:left w:val="single" w:sz="4" w:space="0" w:color="auto"/>
            </w:tcBorders>
            <w:hideMark/>
          </w:tcPr>
          <w:p w14:paraId="56A64362"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0.80 ± 8.64 </w:t>
            </w:r>
          </w:p>
        </w:tc>
        <w:tc>
          <w:tcPr>
            <w:tcW w:w="906" w:type="pct"/>
            <w:hideMark/>
          </w:tcPr>
          <w:p w14:paraId="4373E0F7"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[-16.14, 17.74] </w:t>
            </w:r>
          </w:p>
        </w:tc>
      </w:tr>
      <w:tr w:rsidR="002C3066" w:rsidRPr="00BA6237" w14:paraId="001D8C28" w14:textId="77777777" w:rsidTr="00DA75C6">
        <w:trPr>
          <w:trHeight w:val="288"/>
        </w:trPr>
        <w:tc>
          <w:tcPr>
            <w:tcW w:w="983" w:type="pct"/>
            <w:tcBorders>
              <w:right w:val="single" w:sz="4" w:space="0" w:color="auto"/>
            </w:tcBorders>
            <w:noWrap/>
            <w:hideMark/>
          </w:tcPr>
          <w:p w14:paraId="05BF17D6"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lastRenderedPageBreak/>
              <w:t>Mean Degree</w:t>
            </w:r>
          </w:p>
        </w:tc>
        <w:tc>
          <w:tcPr>
            <w:tcW w:w="671" w:type="pct"/>
            <w:tcBorders>
              <w:left w:val="single" w:sz="4" w:space="0" w:color="auto"/>
              <w:right w:val="single" w:sz="4" w:space="0" w:color="auto"/>
            </w:tcBorders>
            <w:noWrap/>
            <w:hideMark/>
          </w:tcPr>
          <w:p w14:paraId="0F02173B"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AM</w:t>
            </w:r>
          </w:p>
        </w:tc>
        <w:tc>
          <w:tcPr>
            <w:tcW w:w="671" w:type="pct"/>
            <w:tcBorders>
              <w:left w:val="single" w:sz="4" w:space="0" w:color="auto"/>
              <w:right w:val="single" w:sz="4" w:space="0" w:color="auto"/>
            </w:tcBorders>
            <w:noWrap/>
            <w:hideMark/>
          </w:tcPr>
          <w:p w14:paraId="5E41E588"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Archaea</w:t>
            </w:r>
          </w:p>
        </w:tc>
        <w:tc>
          <w:tcPr>
            <w:tcW w:w="726" w:type="pct"/>
            <w:tcBorders>
              <w:left w:val="single" w:sz="4" w:space="0" w:color="auto"/>
              <w:right w:val="single" w:sz="4" w:space="0" w:color="auto"/>
            </w:tcBorders>
            <w:noWrap/>
            <w:hideMark/>
          </w:tcPr>
          <w:p w14:paraId="210F8DF7"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10-20 cm</w:t>
            </w:r>
          </w:p>
        </w:tc>
        <w:tc>
          <w:tcPr>
            <w:tcW w:w="1043" w:type="pct"/>
            <w:tcBorders>
              <w:left w:val="single" w:sz="4" w:space="0" w:color="auto"/>
            </w:tcBorders>
            <w:hideMark/>
          </w:tcPr>
          <w:p w14:paraId="6CC6045C"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10.06 ± 5.95 </w:t>
            </w:r>
          </w:p>
        </w:tc>
        <w:tc>
          <w:tcPr>
            <w:tcW w:w="906" w:type="pct"/>
            <w:hideMark/>
          </w:tcPr>
          <w:p w14:paraId="03A23024"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[-1.61, 21.73] </w:t>
            </w:r>
          </w:p>
        </w:tc>
      </w:tr>
      <w:tr w:rsidR="002C3066" w:rsidRPr="00BA6237" w14:paraId="4284605F" w14:textId="77777777" w:rsidTr="00DA75C6">
        <w:trPr>
          <w:trHeight w:val="288"/>
        </w:trPr>
        <w:tc>
          <w:tcPr>
            <w:tcW w:w="983" w:type="pct"/>
            <w:tcBorders>
              <w:right w:val="single" w:sz="4" w:space="0" w:color="auto"/>
            </w:tcBorders>
            <w:noWrap/>
            <w:hideMark/>
          </w:tcPr>
          <w:p w14:paraId="08967B0E"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Mean Path Length</w:t>
            </w:r>
          </w:p>
        </w:tc>
        <w:tc>
          <w:tcPr>
            <w:tcW w:w="671" w:type="pct"/>
            <w:tcBorders>
              <w:left w:val="single" w:sz="4" w:space="0" w:color="auto"/>
              <w:right w:val="single" w:sz="4" w:space="0" w:color="auto"/>
            </w:tcBorders>
            <w:noWrap/>
            <w:hideMark/>
          </w:tcPr>
          <w:p w14:paraId="0FFB751F"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AM</w:t>
            </w:r>
          </w:p>
        </w:tc>
        <w:tc>
          <w:tcPr>
            <w:tcW w:w="671" w:type="pct"/>
            <w:tcBorders>
              <w:left w:val="single" w:sz="4" w:space="0" w:color="auto"/>
              <w:right w:val="single" w:sz="4" w:space="0" w:color="auto"/>
            </w:tcBorders>
            <w:noWrap/>
            <w:hideMark/>
          </w:tcPr>
          <w:p w14:paraId="3CC8EE7C"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Archaea</w:t>
            </w:r>
          </w:p>
        </w:tc>
        <w:tc>
          <w:tcPr>
            <w:tcW w:w="726" w:type="pct"/>
            <w:tcBorders>
              <w:left w:val="single" w:sz="4" w:space="0" w:color="auto"/>
              <w:right w:val="single" w:sz="4" w:space="0" w:color="auto"/>
            </w:tcBorders>
            <w:noWrap/>
            <w:hideMark/>
          </w:tcPr>
          <w:p w14:paraId="0371D98A"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10-20 cm</w:t>
            </w:r>
          </w:p>
        </w:tc>
        <w:tc>
          <w:tcPr>
            <w:tcW w:w="1043" w:type="pct"/>
            <w:tcBorders>
              <w:left w:val="single" w:sz="4" w:space="0" w:color="auto"/>
            </w:tcBorders>
            <w:hideMark/>
          </w:tcPr>
          <w:p w14:paraId="41B32DB1"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1.11 ± 4.62 </w:t>
            </w:r>
          </w:p>
        </w:tc>
        <w:tc>
          <w:tcPr>
            <w:tcW w:w="906" w:type="pct"/>
            <w:hideMark/>
          </w:tcPr>
          <w:p w14:paraId="11ECBFBD"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[-7.95, 10.17] </w:t>
            </w:r>
          </w:p>
        </w:tc>
      </w:tr>
      <w:tr w:rsidR="002C3066" w:rsidRPr="00BA6237" w14:paraId="09949247" w14:textId="77777777" w:rsidTr="00DA75C6">
        <w:trPr>
          <w:trHeight w:val="288"/>
        </w:trPr>
        <w:tc>
          <w:tcPr>
            <w:tcW w:w="983" w:type="pct"/>
            <w:tcBorders>
              <w:right w:val="single" w:sz="4" w:space="0" w:color="auto"/>
            </w:tcBorders>
            <w:noWrap/>
            <w:hideMark/>
          </w:tcPr>
          <w:p w14:paraId="6B71E484"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Modularity</w:t>
            </w:r>
          </w:p>
        </w:tc>
        <w:tc>
          <w:tcPr>
            <w:tcW w:w="671" w:type="pct"/>
            <w:tcBorders>
              <w:left w:val="single" w:sz="4" w:space="0" w:color="auto"/>
              <w:right w:val="single" w:sz="4" w:space="0" w:color="auto"/>
            </w:tcBorders>
            <w:noWrap/>
            <w:hideMark/>
          </w:tcPr>
          <w:p w14:paraId="0B588B26"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AM</w:t>
            </w:r>
          </w:p>
        </w:tc>
        <w:tc>
          <w:tcPr>
            <w:tcW w:w="671" w:type="pct"/>
            <w:tcBorders>
              <w:left w:val="single" w:sz="4" w:space="0" w:color="auto"/>
              <w:right w:val="single" w:sz="4" w:space="0" w:color="auto"/>
            </w:tcBorders>
            <w:noWrap/>
            <w:hideMark/>
          </w:tcPr>
          <w:p w14:paraId="5EDEF98F"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Archaea</w:t>
            </w:r>
          </w:p>
        </w:tc>
        <w:tc>
          <w:tcPr>
            <w:tcW w:w="726" w:type="pct"/>
            <w:tcBorders>
              <w:left w:val="single" w:sz="4" w:space="0" w:color="auto"/>
              <w:right w:val="single" w:sz="4" w:space="0" w:color="auto"/>
            </w:tcBorders>
            <w:noWrap/>
            <w:hideMark/>
          </w:tcPr>
          <w:p w14:paraId="2B18CB1A"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10-20 cm</w:t>
            </w:r>
          </w:p>
        </w:tc>
        <w:tc>
          <w:tcPr>
            <w:tcW w:w="1043" w:type="pct"/>
            <w:tcBorders>
              <w:left w:val="single" w:sz="4" w:space="0" w:color="auto"/>
            </w:tcBorders>
            <w:hideMark/>
          </w:tcPr>
          <w:p w14:paraId="71346A5A"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0.37 ± 6.28 </w:t>
            </w:r>
          </w:p>
        </w:tc>
        <w:tc>
          <w:tcPr>
            <w:tcW w:w="906" w:type="pct"/>
            <w:hideMark/>
          </w:tcPr>
          <w:p w14:paraId="02E0EA99"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[-11.94, 12.67] </w:t>
            </w:r>
          </w:p>
        </w:tc>
      </w:tr>
      <w:tr w:rsidR="002C3066" w:rsidRPr="00BA6237" w14:paraId="03CE6363" w14:textId="77777777" w:rsidTr="00DA75C6">
        <w:trPr>
          <w:trHeight w:val="288"/>
        </w:trPr>
        <w:tc>
          <w:tcPr>
            <w:tcW w:w="983" w:type="pct"/>
            <w:tcBorders>
              <w:right w:val="single" w:sz="4" w:space="0" w:color="auto"/>
            </w:tcBorders>
            <w:noWrap/>
            <w:hideMark/>
          </w:tcPr>
          <w:p w14:paraId="23BC6518"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Network Complexity</w:t>
            </w:r>
          </w:p>
        </w:tc>
        <w:tc>
          <w:tcPr>
            <w:tcW w:w="671" w:type="pct"/>
            <w:tcBorders>
              <w:left w:val="single" w:sz="4" w:space="0" w:color="auto"/>
              <w:right w:val="single" w:sz="4" w:space="0" w:color="auto"/>
            </w:tcBorders>
            <w:noWrap/>
            <w:hideMark/>
          </w:tcPr>
          <w:p w14:paraId="0D7F1624"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AM</w:t>
            </w:r>
          </w:p>
        </w:tc>
        <w:tc>
          <w:tcPr>
            <w:tcW w:w="671" w:type="pct"/>
            <w:tcBorders>
              <w:left w:val="single" w:sz="4" w:space="0" w:color="auto"/>
              <w:right w:val="single" w:sz="4" w:space="0" w:color="auto"/>
            </w:tcBorders>
            <w:noWrap/>
            <w:hideMark/>
          </w:tcPr>
          <w:p w14:paraId="5F8111CB"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Archaea</w:t>
            </w:r>
          </w:p>
        </w:tc>
        <w:tc>
          <w:tcPr>
            <w:tcW w:w="726" w:type="pct"/>
            <w:tcBorders>
              <w:left w:val="single" w:sz="4" w:space="0" w:color="auto"/>
              <w:right w:val="single" w:sz="4" w:space="0" w:color="auto"/>
            </w:tcBorders>
            <w:noWrap/>
            <w:hideMark/>
          </w:tcPr>
          <w:p w14:paraId="75948F78"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10-20 cm</w:t>
            </w:r>
          </w:p>
        </w:tc>
        <w:tc>
          <w:tcPr>
            <w:tcW w:w="1043" w:type="pct"/>
            <w:tcBorders>
              <w:left w:val="single" w:sz="4" w:space="0" w:color="auto"/>
            </w:tcBorders>
            <w:hideMark/>
          </w:tcPr>
          <w:p w14:paraId="5F50D458"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1.06 ± 5.39 </w:t>
            </w:r>
          </w:p>
        </w:tc>
        <w:tc>
          <w:tcPr>
            <w:tcW w:w="906" w:type="pct"/>
            <w:hideMark/>
          </w:tcPr>
          <w:p w14:paraId="3AEF2795"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[-9.50, 11.62] </w:t>
            </w:r>
          </w:p>
        </w:tc>
      </w:tr>
      <w:tr w:rsidR="002C3066" w:rsidRPr="00BA6237" w14:paraId="4CD4E60F" w14:textId="77777777" w:rsidTr="00DA75C6">
        <w:trPr>
          <w:trHeight w:val="288"/>
        </w:trPr>
        <w:tc>
          <w:tcPr>
            <w:tcW w:w="983" w:type="pct"/>
            <w:tcBorders>
              <w:right w:val="single" w:sz="4" w:space="0" w:color="auto"/>
            </w:tcBorders>
            <w:noWrap/>
            <w:hideMark/>
          </w:tcPr>
          <w:p w14:paraId="1FC781CB"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Network Diameter</w:t>
            </w:r>
          </w:p>
        </w:tc>
        <w:tc>
          <w:tcPr>
            <w:tcW w:w="671" w:type="pct"/>
            <w:tcBorders>
              <w:left w:val="single" w:sz="4" w:space="0" w:color="auto"/>
              <w:right w:val="single" w:sz="4" w:space="0" w:color="auto"/>
            </w:tcBorders>
            <w:noWrap/>
            <w:hideMark/>
          </w:tcPr>
          <w:p w14:paraId="43CAFE65"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AM</w:t>
            </w:r>
          </w:p>
        </w:tc>
        <w:tc>
          <w:tcPr>
            <w:tcW w:w="671" w:type="pct"/>
            <w:tcBorders>
              <w:left w:val="single" w:sz="4" w:space="0" w:color="auto"/>
              <w:right w:val="single" w:sz="4" w:space="0" w:color="auto"/>
            </w:tcBorders>
            <w:noWrap/>
            <w:hideMark/>
          </w:tcPr>
          <w:p w14:paraId="5D8E44A0"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Archaea</w:t>
            </w:r>
          </w:p>
        </w:tc>
        <w:tc>
          <w:tcPr>
            <w:tcW w:w="726" w:type="pct"/>
            <w:tcBorders>
              <w:left w:val="single" w:sz="4" w:space="0" w:color="auto"/>
              <w:right w:val="single" w:sz="4" w:space="0" w:color="auto"/>
            </w:tcBorders>
            <w:noWrap/>
            <w:hideMark/>
          </w:tcPr>
          <w:p w14:paraId="35EBA975"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10-20 cm</w:t>
            </w:r>
          </w:p>
        </w:tc>
        <w:tc>
          <w:tcPr>
            <w:tcW w:w="1043" w:type="pct"/>
            <w:tcBorders>
              <w:left w:val="single" w:sz="4" w:space="0" w:color="auto"/>
            </w:tcBorders>
            <w:hideMark/>
          </w:tcPr>
          <w:p w14:paraId="2CD0C698"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0.95 ± 4.92 </w:t>
            </w:r>
          </w:p>
        </w:tc>
        <w:tc>
          <w:tcPr>
            <w:tcW w:w="906" w:type="pct"/>
            <w:hideMark/>
          </w:tcPr>
          <w:p w14:paraId="605F8DEF"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[-8.69, 10.59] </w:t>
            </w:r>
          </w:p>
        </w:tc>
      </w:tr>
      <w:tr w:rsidR="002C3066" w:rsidRPr="00BA6237" w14:paraId="4A9DEDE4" w14:textId="77777777" w:rsidTr="00DA75C6">
        <w:trPr>
          <w:trHeight w:val="288"/>
        </w:trPr>
        <w:tc>
          <w:tcPr>
            <w:tcW w:w="983" w:type="pct"/>
            <w:tcBorders>
              <w:right w:val="single" w:sz="4" w:space="0" w:color="auto"/>
            </w:tcBorders>
            <w:noWrap/>
            <w:hideMark/>
          </w:tcPr>
          <w:p w14:paraId="1E8ABE4B"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Robustness</w:t>
            </w:r>
          </w:p>
        </w:tc>
        <w:tc>
          <w:tcPr>
            <w:tcW w:w="671" w:type="pct"/>
            <w:tcBorders>
              <w:left w:val="single" w:sz="4" w:space="0" w:color="auto"/>
              <w:right w:val="single" w:sz="4" w:space="0" w:color="auto"/>
            </w:tcBorders>
            <w:noWrap/>
            <w:hideMark/>
          </w:tcPr>
          <w:p w14:paraId="4BB30BDA"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AM</w:t>
            </w:r>
          </w:p>
        </w:tc>
        <w:tc>
          <w:tcPr>
            <w:tcW w:w="671" w:type="pct"/>
            <w:tcBorders>
              <w:left w:val="single" w:sz="4" w:space="0" w:color="auto"/>
              <w:right w:val="single" w:sz="4" w:space="0" w:color="auto"/>
            </w:tcBorders>
            <w:noWrap/>
            <w:hideMark/>
          </w:tcPr>
          <w:p w14:paraId="2EDA8469"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Archaea</w:t>
            </w:r>
          </w:p>
        </w:tc>
        <w:tc>
          <w:tcPr>
            <w:tcW w:w="726" w:type="pct"/>
            <w:tcBorders>
              <w:left w:val="single" w:sz="4" w:space="0" w:color="auto"/>
              <w:right w:val="single" w:sz="4" w:space="0" w:color="auto"/>
            </w:tcBorders>
            <w:noWrap/>
            <w:hideMark/>
          </w:tcPr>
          <w:p w14:paraId="10167E4C"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10-20 cm</w:t>
            </w:r>
          </w:p>
        </w:tc>
        <w:tc>
          <w:tcPr>
            <w:tcW w:w="1043" w:type="pct"/>
            <w:tcBorders>
              <w:left w:val="single" w:sz="4" w:space="0" w:color="auto"/>
            </w:tcBorders>
            <w:hideMark/>
          </w:tcPr>
          <w:p w14:paraId="49F7EE65"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0.78 ± 5.39 </w:t>
            </w:r>
          </w:p>
        </w:tc>
        <w:tc>
          <w:tcPr>
            <w:tcW w:w="906" w:type="pct"/>
            <w:hideMark/>
          </w:tcPr>
          <w:p w14:paraId="478168CA"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[-9.78, 11.35] </w:t>
            </w:r>
          </w:p>
        </w:tc>
      </w:tr>
      <w:tr w:rsidR="002C3066" w:rsidRPr="00BA6237" w14:paraId="0C7E2A72" w14:textId="77777777" w:rsidTr="00DA75C6">
        <w:trPr>
          <w:trHeight w:val="288"/>
        </w:trPr>
        <w:tc>
          <w:tcPr>
            <w:tcW w:w="983" w:type="pct"/>
            <w:tcBorders>
              <w:right w:val="single" w:sz="4" w:space="0" w:color="auto"/>
            </w:tcBorders>
            <w:noWrap/>
            <w:hideMark/>
          </w:tcPr>
          <w:p w14:paraId="27BC1BDF"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Mean Degree</w:t>
            </w:r>
          </w:p>
        </w:tc>
        <w:tc>
          <w:tcPr>
            <w:tcW w:w="671" w:type="pct"/>
            <w:tcBorders>
              <w:left w:val="single" w:sz="4" w:space="0" w:color="auto"/>
              <w:right w:val="single" w:sz="4" w:space="0" w:color="auto"/>
            </w:tcBorders>
            <w:noWrap/>
            <w:hideMark/>
          </w:tcPr>
          <w:p w14:paraId="7685FDE5"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DM</w:t>
            </w:r>
          </w:p>
        </w:tc>
        <w:tc>
          <w:tcPr>
            <w:tcW w:w="671" w:type="pct"/>
            <w:tcBorders>
              <w:left w:val="single" w:sz="4" w:space="0" w:color="auto"/>
              <w:right w:val="single" w:sz="4" w:space="0" w:color="auto"/>
            </w:tcBorders>
            <w:noWrap/>
            <w:hideMark/>
          </w:tcPr>
          <w:p w14:paraId="0D6A29C3"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Archaea</w:t>
            </w:r>
          </w:p>
        </w:tc>
        <w:tc>
          <w:tcPr>
            <w:tcW w:w="726" w:type="pct"/>
            <w:tcBorders>
              <w:left w:val="single" w:sz="4" w:space="0" w:color="auto"/>
              <w:right w:val="single" w:sz="4" w:space="0" w:color="auto"/>
            </w:tcBorders>
            <w:noWrap/>
            <w:hideMark/>
          </w:tcPr>
          <w:p w14:paraId="3CD0E326"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10-20 cm</w:t>
            </w:r>
          </w:p>
        </w:tc>
        <w:tc>
          <w:tcPr>
            <w:tcW w:w="1043" w:type="pct"/>
            <w:tcBorders>
              <w:left w:val="single" w:sz="4" w:space="0" w:color="auto"/>
            </w:tcBorders>
            <w:hideMark/>
          </w:tcPr>
          <w:p w14:paraId="34A70352"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6.90 ± 10.15 </w:t>
            </w:r>
          </w:p>
        </w:tc>
        <w:tc>
          <w:tcPr>
            <w:tcW w:w="906" w:type="pct"/>
            <w:hideMark/>
          </w:tcPr>
          <w:p w14:paraId="06372474"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[-12.99, 26.80] </w:t>
            </w:r>
          </w:p>
        </w:tc>
      </w:tr>
      <w:tr w:rsidR="002C3066" w:rsidRPr="00BA6237" w14:paraId="025A9B4E" w14:textId="77777777" w:rsidTr="00DA75C6">
        <w:trPr>
          <w:trHeight w:val="288"/>
        </w:trPr>
        <w:tc>
          <w:tcPr>
            <w:tcW w:w="983" w:type="pct"/>
            <w:tcBorders>
              <w:right w:val="single" w:sz="4" w:space="0" w:color="auto"/>
            </w:tcBorders>
            <w:noWrap/>
            <w:hideMark/>
          </w:tcPr>
          <w:p w14:paraId="5F2F02A5"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Mean Path Length</w:t>
            </w:r>
          </w:p>
        </w:tc>
        <w:tc>
          <w:tcPr>
            <w:tcW w:w="671" w:type="pct"/>
            <w:tcBorders>
              <w:left w:val="single" w:sz="4" w:space="0" w:color="auto"/>
              <w:right w:val="single" w:sz="4" w:space="0" w:color="auto"/>
            </w:tcBorders>
            <w:noWrap/>
            <w:hideMark/>
          </w:tcPr>
          <w:p w14:paraId="29856CBA"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DM</w:t>
            </w:r>
          </w:p>
        </w:tc>
        <w:tc>
          <w:tcPr>
            <w:tcW w:w="671" w:type="pct"/>
            <w:tcBorders>
              <w:left w:val="single" w:sz="4" w:space="0" w:color="auto"/>
              <w:right w:val="single" w:sz="4" w:space="0" w:color="auto"/>
            </w:tcBorders>
            <w:noWrap/>
            <w:hideMark/>
          </w:tcPr>
          <w:p w14:paraId="7EA8EDEA"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Archaea</w:t>
            </w:r>
          </w:p>
        </w:tc>
        <w:tc>
          <w:tcPr>
            <w:tcW w:w="726" w:type="pct"/>
            <w:tcBorders>
              <w:left w:val="single" w:sz="4" w:space="0" w:color="auto"/>
              <w:right w:val="single" w:sz="4" w:space="0" w:color="auto"/>
            </w:tcBorders>
            <w:noWrap/>
            <w:hideMark/>
          </w:tcPr>
          <w:p w14:paraId="31BC1BC0"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10-20 cm</w:t>
            </w:r>
          </w:p>
        </w:tc>
        <w:tc>
          <w:tcPr>
            <w:tcW w:w="1043" w:type="pct"/>
            <w:tcBorders>
              <w:left w:val="single" w:sz="4" w:space="0" w:color="auto"/>
            </w:tcBorders>
            <w:hideMark/>
          </w:tcPr>
          <w:p w14:paraId="18816467"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1.85 ± 7.90 </w:t>
            </w:r>
          </w:p>
        </w:tc>
        <w:tc>
          <w:tcPr>
            <w:tcW w:w="906" w:type="pct"/>
            <w:hideMark/>
          </w:tcPr>
          <w:p w14:paraId="36F57A1E"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[-13.64, 17.33] </w:t>
            </w:r>
          </w:p>
        </w:tc>
      </w:tr>
      <w:tr w:rsidR="002C3066" w:rsidRPr="00BA6237" w14:paraId="3921F23C" w14:textId="77777777" w:rsidTr="00DA75C6">
        <w:trPr>
          <w:trHeight w:val="288"/>
        </w:trPr>
        <w:tc>
          <w:tcPr>
            <w:tcW w:w="983" w:type="pct"/>
            <w:tcBorders>
              <w:right w:val="single" w:sz="4" w:space="0" w:color="auto"/>
            </w:tcBorders>
            <w:noWrap/>
            <w:hideMark/>
          </w:tcPr>
          <w:p w14:paraId="6904C0F9"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Modularity</w:t>
            </w:r>
          </w:p>
        </w:tc>
        <w:tc>
          <w:tcPr>
            <w:tcW w:w="671" w:type="pct"/>
            <w:tcBorders>
              <w:left w:val="single" w:sz="4" w:space="0" w:color="auto"/>
              <w:right w:val="single" w:sz="4" w:space="0" w:color="auto"/>
            </w:tcBorders>
            <w:noWrap/>
            <w:hideMark/>
          </w:tcPr>
          <w:p w14:paraId="766BEECB"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DM</w:t>
            </w:r>
          </w:p>
        </w:tc>
        <w:tc>
          <w:tcPr>
            <w:tcW w:w="671" w:type="pct"/>
            <w:tcBorders>
              <w:left w:val="single" w:sz="4" w:space="0" w:color="auto"/>
              <w:right w:val="single" w:sz="4" w:space="0" w:color="auto"/>
            </w:tcBorders>
            <w:noWrap/>
            <w:hideMark/>
          </w:tcPr>
          <w:p w14:paraId="25B4C687"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Archaea</w:t>
            </w:r>
          </w:p>
        </w:tc>
        <w:tc>
          <w:tcPr>
            <w:tcW w:w="726" w:type="pct"/>
            <w:tcBorders>
              <w:left w:val="single" w:sz="4" w:space="0" w:color="auto"/>
              <w:right w:val="single" w:sz="4" w:space="0" w:color="auto"/>
            </w:tcBorders>
            <w:noWrap/>
            <w:hideMark/>
          </w:tcPr>
          <w:p w14:paraId="2330E85C"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10-20 cm</w:t>
            </w:r>
          </w:p>
        </w:tc>
        <w:tc>
          <w:tcPr>
            <w:tcW w:w="1043" w:type="pct"/>
            <w:tcBorders>
              <w:left w:val="single" w:sz="4" w:space="0" w:color="auto"/>
            </w:tcBorders>
            <w:hideMark/>
          </w:tcPr>
          <w:p w14:paraId="264ED78F"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0.16 ± 9.79 </w:t>
            </w:r>
          </w:p>
        </w:tc>
        <w:tc>
          <w:tcPr>
            <w:tcW w:w="906" w:type="pct"/>
            <w:hideMark/>
          </w:tcPr>
          <w:p w14:paraId="39B03D06"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[-19.02, 19.34] </w:t>
            </w:r>
          </w:p>
        </w:tc>
      </w:tr>
      <w:tr w:rsidR="002C3066" w:rsidRPr="00BA6237" w14:paraId="60A8EB5B" w14:textId="77777777" w:rsidTr="00DA75C6">
        <w:trPr>
          <w:trHeight w:val="288"/>
        </w:trPr>
        <w:tc>
          <w:tcPr>
            <w:tcW w:w="983" w:type="pct"/>
            <w:tcBorders>
              <w:right w:val="single" w:sz="4" w:space="0" w:color="auto"/>
            </w:tcBorders>
            <w:noWrap/>
            <w:hideMark/>
          </w:tcPr>
          <w:p w14:paraId="6656C694"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Network Complexity</w:t>
            </w:r>
          </w:p>
        </w:tc>
        <w:tc>
          <w:tcPr>
            <w:tcW w:w="671" w:type="pct"/>
            <w:tcBorders>
              <w:left w:val="single" w:sz="4" w:space="0" w:color="auto"/>
              <w:right w:val="single" w:sz="4" w:space="0" w:color="auto"/>
            </w:tcBorders>
            <w:noWrap/>
            <w:hideMark/>
          </w:tcPr>
          <w:p w14:paraId="2A0D135A"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DM</w:t>
            </w:r>
          </w:p>
        </w:tc>
        <w:tc>
          <w:tcPr>
            <w:tcW w:w="671" w:type="pct"/>
            <w:tcBorders>
              <w:left w:val="single" w:sz="4" w:space="0" w:color="auto"/>
              <w:right w:val="single" w:sz="4" w:space="0" w:color="auto"/>
            </w:tcBorders>
            <w:noWrap/>
            <w:hideMark/>
          </w:tcPr>
          <w:p w14:paraId="52AC39A3"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Archaea</w:t>
            </w:r>
          </w:p>
        </w:tc>
        <w:tc>
          <w:tcPr>
            <w:tcW w:w="726" w:type="pct"/>
            <w:tcBorders>
              <w:left w:val="single" w:sz="4" w:space="0" w:color="auto"/>
              <w:right w:val="single" w:sz="4" w:space="0" w:color="auto"/>
            </w:tcBorders>
            <w:noWrap/>
            <w:hideMark/>
          </w:tcPr>
          <w:p w14:paraId="342C092B"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10-20 cm</w:t>
            </w:r>
          </w:p>
        </w:tc>
        <w:tc>
          <w:tcPr>
            <w:tcW w:w="1043" w:type="pct"/>
            <w:tcBorders>
              <w:left w:val="single" w:sz="4" w:space="0" w:color="auto"/>
            </w:tcBorders>
            <w:hideMark/>
          </w:tcPr>
          <w:p w14:paraId="18688021"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0.87 ± 8.95 </w:t>
            </w:r>
          </w:p>
        </w:tc>
        <w:tc>
          <w:tcPr>
            <w:tcW w:w="906" w:type="pct"/>
            <w:hideMark/>
          </w:tcPr>
          <w:p w14:paraId="7C082CBB"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[-16.67, 18.41] </w:t>
            </w:r>
          </w:p>
        </w:tc>
      </w:tr>
      <w:tr w:rsidR="002C3066" w:rsidRPr="00BA6237" w14:paraId="746D8ECE" w14:textId="77777777" w:rsidTr="00DA75C6">
        <w:trPr>
          <w:trHeight w:val="288"/>
        </w:trPr>
        <w:tc>
          <w:tcPr>
            <w:tcW w:w="983" w:type="pct"/>
            <w:tcBorders>
              <w:right w:val="single" w:sz="4" w:space="0" w:color="auto"/>
            </w:tcBorders>
            <w:noWrap/>
            <w:hideMark/>
          </w:tcPr>
          <w:p w14:paraId="4B59F1C7"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Network Diameter</w:t>
            </w:r>
          </w:p>
        </w:tc>
        <w:tc>
          <w:tcPr>
            <w:tcW w:w="671" w:type="pct"/>
            <w:tcBorders>
              <w:left w:val="single" w:sz="4" w:space="0" w:color="auto"/>
              <w:right w:val="single" w:sz="4" w:space="0" w:color="auto"/>
            </w:tcBorders>
            <w:noWrap/>
            <w:hideMark/>
          </w:tcPr>
          <w:p w14:paraId="549D3276"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DM</w:t>
            </w:r>
          </w:p>
        </w:tc>
        <w:tc>
          <w:tcPr>
            <w:tcW w:w="671" w:type="pct"/>
            <w:tcBorders>
              <w:left w:val="single" w:sz="4" w:space="0" w:color="auto"/>
              <w:right w:val="single" w:sz="4" w:space="0" w:color="auto"/>
            </w:tcBorders>
            <w:noWrap/>
            <w:hideMark/>
          </w:tcPr>
          <w:p w14:paraId="2DA5CA89"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Archaea</w:t>
            </w:r>
          </w:p>
        </w:tc>
        <w:tc>
          <w:tcPr>
            <w:tcW w:w="726" w:type="pct"/>
            <w:tcBorders>
              <w:left w:val="single" w:sz="4" w:space="0" w:color="auto"/>
              <w:right w:val="single" w:sz="4" w:space="0" w:color="auto"/>
            </w:tcBorders>
            <w:noWrap/>
            <w:hideMark/>
          </w:tcPr>
          <w:p w14:paraId="4C57B24D"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10-20 cm</w:t>
            </w:r>
          </w:p>
        </w:tc>
        <w:tc>
          <w:tcPr>
            <w:tcW w:w="1043" w:type="pct"/>
            <w:tcBorders>
              <w:left w:val="single" w:sz="4" w:space="0" w:color="auto"/>
            </w:tcBorders>
            <w:hideMark/>
          </w:tcPr>
          <w:p w14:paraId="5B600737"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1.99 ± 7.89 </w:t>
            </w:r>
          </w:p>
        </w:tc>
        <w:tc>
          <w:tcPr>
            <w:tcW w:w="906" w:type="pct"/>
            <w:hideMark/>
          </w:tcPr>
          <w:p w14:paraId="0E01C19E"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[-13.47, 17.46] </w:t>
            </w:r>
          </w:p>
        </w:tc>
      </w:tr>
      <w:tr w:rsidR="002C3066" w:rsidRPr="00BA6237" w14:paraId="449A4967" w14:textId="77777777" w:rsidTr="00DA75C6">
        <w:trPr>
          <w:trHeight w:val="288"/>
        </w:trPr>
        <w:tc>
          <w:tcPr>
            <w:tcW w:w="983" w:type="pct"/>
            <w:tcBorders>
              <w:right w:val="single" w:sz="4" w:space="0" w:color="auto"/>
            </w:tcBorders>
            <w:noWrap/>
            <w:hideMark/>
          </w:tcPr>
          <w:p w14:paraId="2A0C6ED2"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Robustness</w:t>
            </w:r>
          </w:p>
        </w:tc>
        <w:tc>
          <w:tcPr>
            <w:tcW w:w="671" w:type="pct"/>
            <w:tcBorders>
              <w:left w:val="single" w:sz="4" w:space="0" w:color="auto"/>
              <w:right w:val="single" w:sz="4" w:space="0" w:color="auto"/>
            </w:tcBorders>
            <w:noWrap/>
            <w:hideMark/>
          </w:tcPr>
          <w:p w14:paraId="3A043D0A"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DM</w:t>
            </w:r>
          </w:p>
        </w:tc>
        <w:tc>
          <w:tcPr>
            <w:tcW w:w="671" w:type="pct"/>
            <w:tcBorders>
              <w:left w:val="single" w:sz="4" w:space="0" w:color="auto"/>
              <w:right w:val="single" w:sz="4" w:space="0" w:color="auto"/>
            </w:tcBorders>
            <w:noWrap/>
            <w:hideMark/>
          </w:tcPr>
          <w:p w14:paraId="4FA67ECD"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Archaea</w:t>
            </w:r>
          </w:p>
        </w:tc>
        <w:tc>
          <w:tcPr>
            <w:tcW w:w="726" w:type="pct"/>
            <w:tcBorders>
              <w:left w:val="single" w:sz="4" w:space="0" w:color="auto"/>
              <w:right w:val="single" w:sz="4" w:space="0" w:color="auto"/>
            </w:tcBorders>
            <w:noWrap/>
            <w:hideMark/>
          </w:tcPr>
          <w:p w14:paraId="415B53F7"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10-20 cm</w:t>
            </w:r>
          </w:p>
        </w:tc>
        <w:tc>
          <w:tcPr>
            <w:tcW w:w="1043" w:type="pct"/>
            <w:tcBorders>
              <w:left w:val="single" w:sz="4" w:space="0" w:color="auto"/>
            </w:tcBorders>
            <w:hideMark/>
          </w:tcPr>
          <w:p w14:paraId="67B10E3C"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1.16 ± 8.82 </w:t>
            </w:r>
          </w:p>
        </w:tc>
        <w:tc>
          <w:tcPr>
            <w:tcW w:w="906" w:type="pct"/>
            <w:hideMark/>
          </w:tcPr>
          <w:p w14:paraId="0E7BF608"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[-16.13, 18.46] </w:t>
            </w:r>
          </w:p>
        </w:tc>
      </w:tr>
      <w:tr w:rsidR="002C3066" w:rsidRPr="00BA6237" w14:paraId="1DCC494C" w14:textId="77777777" w:rsidTr="00DA75C6">
        <w:trPr>
          <w:trHeight w:val="288"/>
        </w:trPr>
        <w:tc>
          <w:tcPr>
            <w:tcW w:w="983" w:type="pct"/>
            <w:tcBorders>
              <w:right w:val="single" w:sz="4" w:space="0" w:color="auto"/>
            </w:tcBorders>
            <w:noWrap/>
            <w:hideMark/>
          </w:tcPr>
          <w:p w14:paraId="6DFECC9B"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Mean Degree</w:t>
            </w:r>
          </w:p>
        </w:tc>
        <w:tc>
          <w:tcPr>
            <w:tcW w:w="671" w:type="pct"/>
            <w:tcBorders>
              <w:left w:val="single" w:sz="4" w:space="0" w:color="auto"/>
              <w:right w:val="single" w:sz="4" w:space="0" w:color="auto"/>
            </w:tcBorders>
            <w:noWrap/>
            <w:hideMark/>
          </w:tcPr>
          <w:p w14:paraId="62FC4E7E"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AWM</w:t>
            </w:r>
          </w:p>
        </w:tc>
        <w:tc>
          <w:tcPr>
            <w:tcW w:w="671" w:type="pct"/>
            <w:tcBorders>
              <w:left w:val="single" w:sz="4" w:space="0" w:color="auto"/>
              <w:right w:val="single" w:sz="4" w:space="0" w:color="auto"/>
            </w:tcBorders>
            <w:noWrap/>
            <w:hideMark/>
          </w:tcPr>
          <w:p w14:paraId="045C1F1B"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Bacteria</w:t>
            </w:r>
          </w:p>
        </w:tc>
        <w:tc>
          <w:tcPr>
            <w:tcW w:w="726" w:type="pct"/>
            <w:tcBorders>
              <w:left w:val="single" w:sz="4" w:space="0" w:color="auto"/>
              <w:right w:val="single" w:sz="4" w:space="0" w:color="auto"/>
            </w:tcBorders>
            <w:noWrap/>
            <w:hideMark/>
          </w:tcPr>
          <w:p w14:paraId="5D21EE6D"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10-20 cm</w:t>
            </w:r>
          </w:p>
        </w:tc>
        <w:tc>
          <w:tcPr>
            <w:tcW w:w="1043" w:type="pct"/>
            <w:tcBorders>
              <w:left w:val="single" w:sz="4" w:space="0" w:color="auto"/>
            </w:tcBorders>
            <w:hideMark/>
          </w:tcPr>
          <w:p w14:paraId="79C4BE76"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35.18 ± 9.93 </w:t>
            </w:r>
          </w:p>
        </w:tc>
        <w:tc>
          <w:tcPr>
            <w:tcW w:w="906" w:type="pct"/>
            <w:hideMark/>
          </w:tcPr>
          <w:p w14:paraId="0BCBA02B"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[15.71, 54.65] </w:t>
            </w:r>
          </w:p>
        </w:tc>
      </w:tr>
      <w:tr w:rsidR="002C3066" w:rsidRPr="00BA6237" w14:paraId="4DF26326" w14:textId="77777777" w:rsidTr="00DA75C6">
        <w:trPr>
          <w:trHeight w:val="288"/>
        </w:trPr>
        <w:tc>
          <w:tcPr>
            <w:tcW w:w="983" w:type="pct"/>
            <w:tcBorders>
              <w:right w:val="single" w:sz="4" w:space="0" w:color="auto"/>
            </w:tcBorders>
            <w:noWrap/>
            <w:hideMark/>
          </w:tcPr>
          <w:p w14:paraId="41249A83"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Mean Path Length</w:t>
            </w:r>
          </w:p>
        </w:tc>
        <w:tc>
          <w:tcPr>
            <w:tcW w:w="671" w:type="pct"/>
            <w:tcBorders>
              <w:left w:val="single" w:sz="4" w:space="0" w:color="auto"/>
              <w:right w:val="single" w:sz="4" w:space="0" w:color="auto"/>
            </w:tcBorders>
            <w:noWrap/>
            <w:hideMark/>
          </w:tcPr>
          <w:p w14:paraId="34486C62"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AWM</w:t>
            </w:r>
          </w:p>
        </w:tc>
        <w:tc>
          <w:tcPr>
            <w:tcW w:w="671" w:type="pct"/>
            <w:tcBorders>
              <w:left w:val="single" w:sz="4" w:space="0" w:color="auto"/>
              <w:right w:val="single" w:sz="4" w:space="0" w:color="auto"/>
            </w:tcBorders>
            <w:noWrap/>
            <w:hideMark/>
          </w:tcPr>
          <w:p w14:paraId="5972A871"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Bacteria</w:t>
            </w:r>
          </w:p>
        </w:tc>
        <w:tc>
          <w:tcPr>
            <w:tcW w:w="726" w:type="pct"/>
            <w:tcBorders>
              <w:left w:val="single" w:sz="4" w:space="0" w:color="auto"/>
              <w:right w:val="single" w:sz="4" w:space="0" w:color="auto"/>
            </w:tcBorders>
            <w:noWrap/>
            <w:hideMark/>
          </w:tcPr>
          <w:p w14:paraId="1EB4E3C6"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10-20 cm</w:t>
            </w:r>
          </w:p>
        </w:tc>
        <w:tc>
          <w:tcPr>
            <w:tcW w:w="1043" w:type="pct"/>
            <w:tcBorders>
              <w:left w:val="single" w:sz="4" w:space="0" w:color="auto"/>
            </w:tcBorders>
            <w:hideMark/>
          </w:tcPr>
          <w:p w14:paraId="1C92EBEA"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0.24 ± 7.87 </w:t>
            </w:r>
          </w:p>
        </w:tc>
        <w:tc>
          <w:tcPr>
            <w:tcW w:w="906" w:type="pct"/>
            <w:hideMark/>
          </w:tcPr>
          <w:p w14:paraId="4B712056"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[-15.18, 15.66] </w:t>
            </w:r>
          </w:p>
        </w:tc>
      </w:tr>
      <w:tr w:rsidR="002C3066" w:rsidRPr="00BA6237" w14:paraId="310101E7" w14:textId="77777777" w:rsidTr="00DA75C6">
        <w:trPr>
          <w:trHeight w:val="288"/>
        </w:trPr>
        <w:tc>
          <w:tcPr>
            <w:tcW w:w="983" w:type="pct"/>
            <w:tcBorders>
              <w:right w:val="single" w:sz="4" w:space="0" w:color="auto"/>
            </w:tcBorders>
            <w:noWrap/>
            <w:hideMark/>
          </w:tcPr>
          <w:p w14:paraId="66D295D3"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Modularity</w:t>
            </w:r>
          </w:p>
        </w:tc>
        <w:tc>
          <w:tcPr>
            <w:tcW w:w="671" w:type="pct"/>
            <w:tcBorders>
              <w:left w:val="single" w:sz="4" w:space="0" w:color="auto"/>
              <w:right w:val="single" w:sz="4" w:space="0" w:color="auto"/>
            </w:tcBorders>
            <w:noWrap/>
            <w:hideMark/>
          </w:tcPr>
          <w:p w14:paraId="37CAA482"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AWM</w:t>
            </w:r>
          </w:p>
        </w:tc>
        <w:tc>
          <w:tcPr>
            <w:tcW w:w="671" w:type="pct"/>
            <w:tcBorders>
              <w:left w:val="single" w:sz="4" w:space="0" w:color="auto"/>
              <w:right w:val="single" w:sz="4" w:space="0" w:color="auto"/>
            </w:tcBorders>
            <w:noWrap/>
            <w:hideMark/>
          </w:tcPr>
          <w:p w14:paraId="7415D56E"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Bacteria</w:t>
            </w:r>
          </w:p>
        </w:tc>
        <w:tc>
          <w:tcPr>
            <w:tcW w:w="726" w:type="pct"/>
            <w:tcBorders>
              <w:left w:val="single" w:sz="4" w:space="0" w:color="auto"/>
              <w:right w:val="single" w:sz="4" w:space="0" w:color="auto"/>
            </w:tcBorders>
            <w:noWrap/>
            <w:hideMark/>
          </w:tcPr>
          <w:p w14:paraId="04A9E4BC"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10-20 cm</w:t>
            </w:r>
          </w:p>
        </w:tc>
        <w:tc>
          <w:tcPr>
            <w:tcW w:w="1043" w:type="pct"/>
            <w:tcBorders>
              <w:left w:val="single" w:sz="4" w:space="0" w:color="auto"/>
            </w:tcBorders>
            <w:hideMark/>
          </w:tcPr>
          <w:p w14:paraId="04B8B8DF"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-0.33 ± 10.32 </w:t>
            </w:r>
          </w:p>
        </w:tc>
        <w:tc>
          <w:tcPr>
            <w:tcW w:w="906" w:type="pct"/>
            <w:hideMark/>
          </w:tcPr>
          <w:p w14:paraId="3D98FBCF"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[-20.56, 19.90] </w:t>
            </w:r>
          </w:p>
        </w:tc>
      </w:tr>
      <w:tr w:rsidR="002C3066" w:rsidRPr="00BA6237" w14:paraId="58089D16" w14:textId="77777777" w:rsidTr="00DA75C6">
        <w:trPr>
          <w:trHeight w:val="288"/>
        </w:trPr>
        <w:tc>
          <w:tcPr>
            <w:tcW w:w="983" w:type="pct"/>
            <w:tcBorders>
              <w:right w:val="single" w:sz="4" w:space="0" w:color="auto"/>
            </w:tcBorders>
            <w:noWrap/>
            <w:hideMark/>
          </w:tcPr>
          <w:p w14:paraId="0EB2BC42"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Network Complexity</w:t>
            </w:r>
          </w:p>
        </w:tc>
        <w:tc>
          <w:tcPr>
            <w:tcW w:w="671" w:type="pct"/>
            <w:tcBorders>
              <w:left w:val="single" w:sz="4" w:space="0" w:color="auto"/>
              <w:right w:val="single" w:sz="4" w:space="0" w:color="auto"/>
            </w:tcBorders>
            <w:noWrap/>
            <w:hideMark/>
          </w:tcPr>
          <w:p w14:paraId="79ECF26F"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AWM</w:t>
            </w:r>
          </w:p>
        </w:tc>
        <w:tc>
          <w:tcPr>
            <w:tcW w:w="671" w:type="pct"/>
            <w:tcBorders>
              <w:left w:val="single" w:sz="4" w:space="0" w:color="auto"/>
              <w:right w:val="single" w:sz="4" w:space="0" w:color="auto"/>
            </w:tcBorders>
            <w:noWrap/>
            <w:hideMark/>
          </w:tcPr>
          <w:p w14:paraId="121D90F3"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Bacteria</w:t>
            </w:r>
          </w:p>
        </w:tc>
        <w:tc>
          <w:tcPr>
            <w:tcW w:w="726" w:type="pct"/>
            <w:tcBorders>
              <w:left w:val="single" w:sz="4" w:space="0" w:color="auto"/>
              <w:right w:val="single" w:sz="4" w:space="0" w:color="auto"/>
            </w:tcBorders>
            <w:noWrap/>
            <w:hideMark/>
          </w:tcPr>
          <w:p w14:paraId="134E813D"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10-20 cm</w:t>
            </w:r>
          </w:p>
        </w:tc>
        <w:tc>
          <w:tcPr>
            <w:tcW w:w="1043" w:type="pct"/>
            <w:tcBorders>
              <w:left w:val="single" w:sz="4" w:space="0" w:color="auto"/>
            </w:tcBorders>
            <w:hideMark/>
          </w:tcPr>
          <w:p w14:paraId="45C0B529"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1.18 ± 9.80 </w:t>
            </w:r>
          </w:p>
        </w:tc>
        <w:tc>
          <w:tcPr>
            <w:tcW w:w="906" w:type="pct"/>
            <w:hideMark/>
          </w:tcPr>
          <w:p w14:paraId="0CF2C1FC"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[-18.04, 20.40] </w:t>
            </w:r>
          </w:p>
        </w:tc>
      </w:tr>
      <w:tr w:rsidR="002C3066" w:rsidRPr="00BA6237" w14:paraId="2F0737CC" w14:textId="77777777" w:rsidTr="00DA75C6">
        <w:trPr>
          <w:trHeight w:val="288"/>
        </w:trPr>
        <w:tc>
          <w:tcPr>
            <w:tcW w:w="983" w:type="pct"/>
            <w:tcBorders>
              <w:right w:val="single" w:sz="4" w:space="0" w:color="auto"/>
            </w:tcBorders>
            <w:noWrap/>
            <w:hideMark/>
          </w:tcPr>
          <w:p w14:paraId="5D7F4C34"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Network Diameter</w:t>
            </w:r>
          </w:p>
        </w:tc>
        <w:tc>
          <w:tcPr>
            <w:tcW w:w="671" w:type="pct"/>
            <w:tcBorders>
              <w:left w:val="single" w:sz="4" w:space="0" w:color="auto"/>
              <w:right w:val="single" w:sz="4" w:space="0" w:color="auto"/>
            </w:tcBorders>
            <w:noWrap/>
            <w:hideMark/>
          </w:tcPr>
          <w:p w14:paraId="779B405A"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AWM</w:t>
            </w:r>
          </w:p>
        </w:tc>
        <w:tc>
          <w:tcPr>
            <w:tcW w:w="671" w:type="pct"/>
            <w:tcBorders>
              <w:left w:val="single" w:sz="4" w:space="0" w:color="auto"/>
              <w:right w:val="single" w:sz="4" w:space="0" w:color="auto"/>
            </w:tcBorders>
            <w:noWrap/>
            <w:hideMark/>
          </w:tcPr>
          <w:p w14:paraId="1A00B841"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Bacteria</w:t>
            </w:r>
          </w:p>
        </w:tc>
        <w:tc>
          <w:tcPr>
            <w:tcW w:w="726" w:type="pct"/>
            <w:tcBorders>
              <w:left w:val="single" w:sz="4" w:space="0" w:color="auto"/>
              <w:right w:val="single" w:sz="4" w:space="0" w:color="auto"/>
            </w:tcBorders>
            <w:noWrap/>
            <w:hideMark/>
          </w:tcPr>
          <w:p w14:paraId="28A95D52"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10-20 cm</w:t>
            </w:r>
          </w:p>
        </w:tc>
        <w:tc>
          <w:tcPr>
            <w:tcW w:w="1043" w:type="pct"/>
            <w:tcBorders>
              <w:left w:val="single" w:sz="4" w:space="0" w:color="auto"/>
            </w:tcBorders>
            <w:hideMark/>
          </w:tcPr>
          <w:p w14:paraId="046DE61D"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2.07 ± 7.45 </w:t>
            </w:r>
          </w:p>
        </w:tc>
        <w:tc>
          <w:tcPr>
            <w:tcW w:w="906" w:type="pct"/>
            <w:hideMark/>
          </w:tcPr>
          <w:p w14:paraId="0721996A"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[-12.54, 16.68] </w:t>
            </w:r>
          </w:p>
        </w:tc>
      </w:tr>
      <w:tr w:rsidR="002C3066" w:rsidRPr="00BA6237" w14:paraId="6942F9ED" w14:textId="77777777" w:rsidTr="00DA75C6">
        <w:trPr>
          <w:trHeight w:val="288"/>
        </w:trPr>
        <w:tc>
          <w:tcPr>
            <w:tcW w:w="983" w:type="pct"/>
            <w:tcBorders>
              <w:right w:val="single" w:sz="4" w:space="0" w:color="auto"/>
            </w:tcBorders>
            <w:noWrap/>
            <w:hideMark/>
          </w:tcPr>
          <w:p w14:paraId="42F4611B"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Robustness</w:t>
            </w:r>
          </w:p>
        </w:tc>
        <w:tc>
          <w:tcPr>
            <w:tcW w:w="671" w:type="pct"/>
            <w:tcBorders>
              <w:left w:val="single" w:sz="4" w:space="0" w:color="auto"/>
              <w:right w:val="single" w:sz="4" w:space="0" w:color="auto"/>
            </w:tcBorders>
            <w:noWrap/>
            <w:hideMark/>
          </w:tcPr>
          <w:p w14:paraId="343E140A"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AWM</w:t>
            </w:r>
          </w:p>
        </w:tc>
        <w:tc>
          <w:tcPr>
            <w:tcW w:w="671" w:type="pct"/>
            <w:tcBorders>
              <w:left w:val="single" w:sz="4" w:space="0" w:color="auto"/>
              <w:right w:val="single" w:sz="4" w:space="0" w:color="auto"/>
            </w:tcBorders>
            <w:noWrap/>
            <w:hideMark/>
          </w:tcPr>
          <w:p w14:paraId="4C938532"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Bacteria</w:t>
            </w:r>
          </w:p>
        </w:tc>
        <w:tc>
          <w:tcPr>
            <w:tcW w:w="726" w:type="pct"/>
            <w:tcBorders>
              <w:left w:val="single" w:sz="4" w:space="0" w:color="auto"/>
              <w:right w:val="single" w:sz="4" w:space="0" w:color="auto"/>
            </w:tcBorders>
            <w:noWrap/>
            <w:hideMark/>
          </w:tcPr>
          <w:p w14:paraId="5269A688"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10-20 cm</w:t>
            </w:r>
          </w:p>
        </w:tc>
        <w:tc>
          <w:tcPr>
            <w:tcW w:w="1043" w:type="pct"/>
            <w:tcBorders>
              <w:left w:val="single" w:sz="4" w:space="0" w:color="auto"/>
            </w:tcBorders>
            <w:hideMark/>
          </w:tcPr>
          <w:p w14:paraId="3A26814E"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1.07 ± 8.64 </w:t>
            </w:r>
          </w:p>
        </w:tc>
        <w:tc>
          <w:tcPr>
            <w:tcW w:w="906" w:type="pct"/>
            <w:hideMark/>
          </w:tcPr>
          <w:p w14:paraId="723B5544"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[-15.87, 18.01] </w:t>
            </w:r>
          </w:p>
        </w:tc>
      </w:tr>
      <w:tr w:rsidR="002C3066" w:rsidRPr="00BA6237" w14:paraId="7273D632" w14:textId="77777777" w:rsidTr="00DA75C6">
        <w:trPr>
          <w:trHeight w:val="288"/>
        </w:trPr>
        <w:tc>
          <w:tcPr>
            <w:tcW w:w="983" w:type="pct"/>
            <w:tcBorders>
              <w:right w:val="single" w:sz="4" w:space="0" w:color="auto"/>
            </w:tcBorders>
            <w:noWrap/>
            <w:hideMark/>
          </w:tcPr>
          <w:p w14:paraId="497AEC69"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Mean Degree</w:t>
            </w:r>
          </w:p>
        </w:tc>
        <w:tc>
          <w:tcPr>
            <w:tcW w:w="671" w:type="pct"/>
            <w:tcBorders>
              <w:left w:val="single" w:sz="4" w:space="0" w:color="auto"/>
              <w:right w:val="single" w:sz="4" w:space="0" w:color="auto"/>
            </w:tcBorders>
            <w:noWrap/>
            <w:hideMark/>
          </w:tcPr>
          <w:p w14:paraId="0BCC66E4"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AM</w:t>
            </w:r>
          </w:p>
        </w:tc>
        <w:tc>
          <w:tcPr>
            <w:tcW w:w="671" w:type="pct"/>
            <w:tcBorders>
              <w:left w:val="single" w:sz="4" w:space="0" w:color="auto"/>
              <w:right w:val="single" w:sz="4" w:space="0" w:color="auto"/>
            </w:tcBorders>
            <w:noWrap/>
            <w:hideMark/>
          </w:tcPr>
          <w:p w14:paraId="3B93FE23"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Bacteria</w:t>
            </w:r>
          </w:p>
        </w:tc>
        <w:tc>
          <w:tcPr>
            <w:tcW w:w="726" w:type="pct"/>
            <w:tcBorders>
              <w:left w:val="single" w:sz="4" w:space="0" w:color="auto"/>
              <w:right w:val="single" w:sz="4" w:space="0" w:color="auto"/>
            </w:tcBorders>
            <w:noWrap/>
            <w:hideMark/>
          </w:tcPr>
          <w:p w14:paraId="37895F3B"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10-20 cm</w:t>
            </w:r>
          </w:p>
        </w:tc>
        <w:tc>
          <w:tcPr>
            <w:tcW w:w="1043" w:type="pct"/>
            <w:tcBorders>
              <w:left w:val="single" w:sz="4" w:space="0" w:color="auto"/>
            </w:tcBorders>
            <w:hideMark/>
          </w:tcPr>
          <w:p w14:paraId="2C171E18"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33.98 ± 6.24 </w:t>
            </w:r>
          </w:p>
        </w:tc>
        <w:tc>
          <w:tcPr>
            <w:tcW w:w="906" w:type="pct"/>
            <w:hideMark/>
          </w:tcPr>
          <w:p w14:paraId="0DEA5963"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[21.75, 46.22] </w:t>
            </w:r>
          </w:p>
        </w:tc>
      </w:tr>
      <w:tr w:rsidR="002C3066" w:rsidRPr="00BA6237" w14:paraId="0FD9FE23" w14:textId="77777777" w:rsidTr="00DA75C6">
        <w:trPr>
          <w:trHeight w:val="288"/>
        </w:trPr>
        <w:tc>
          <w:tcPr>
            <w:tcW w:w="983" w:type="pct"/>
            <w:tcBorders>
              <w:right w:val="single" w:sz="4" w:space="0" w:color="auto"/>
            </w:tcBorders>
            <w:noWrap/>
            <w:hideMark/>
          </w:tcPr>
          <w:p w14:paraId="60ED34F2"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Mean Path Length</w:t>
            </w:r>
          </w:p>
        </w:tc>
        <w:tc>
          <w:tcPr>
            <w:tcW w:w="671" w:type="pct"/>
            <w:tcBorders>
              <w:left w:val="single" w:sz="4" w:space="0" w:color="auto"/>
              <w:right w:val="single" w:sz="4" w:space="0" w:color="auto"/>
            </w:tcBorders>
            <w:noWrap/>
            <w:hideMark/>
          </w:tcPr>
          <w:p w14:paraId="071520A1"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AM</w:t>
            </w:r>
          </w:p>
        </w:tc>
        <w:tc>
          <w:tcPr>
            <w:tcW w:w="671" w:type="pct"/>
            <w:tcBorders>
              <w:left w:val="single" w:sz="4" w:space="0" w:color="auto"/>
              <w:right w:val="single" w:sz="4" w:space="0" w:color="auto"/>
            </w:tcBorders>
            <w:noWrap/>
            <w:hideMark/>
          </w:tcPr>
          <w:p w14:paraId="50916581"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Bacteria</w:t>
            </w:r>
          </w:p>
        </w:tc>
        <w:tc>
          <w:tcPr>
            <w:tcW w:w="726" w:type="pct"/>
            <w:tcBorders>
              <w:left w:val="single" w:sz="4" w:space="0" w:color="auto"/>
              <w:right w:val="single" w:sz="4" w:space="0" w:color="auto"/>
            </w:tcBorders>
            <w:noWrap/>
            <w:hideMark/>
          </w:tcPr>
          <w:p w14:paraId="74EFD55C"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10-20 cm</w:t>
            </w:r>
          </w:p>
        </w:tc>
        <w:tc>
          <w:tcPr>
            <w:tcW w:w="1043" w:type="pct"/>
            <w:tcBorders>
              <w:left w:val="single" w:sz="4" w:space="0" w:color="auto"/>
            </w:tcBorders>
            <w:hideMark/>
          </w:tcPr>
          <w:p w14:paraId="2FD91FE9"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1.46 ± 4.62 </w:t>
            </w:r>
          </w:p>
        </w:tc>
        <w:tc>
          <w:tcPr>
            <w:tcW w:w="906" w:type="pct"/>
            <w:hideMark/>
          </w:tcPr>
          <w:p w14:paraId="37AA004B"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[-7.61, 10.52] </w:t>
            </w:r>
          </w:p>
        </w:tc>
      </w:tr>
      <w:tr w:rsidR="002C3066" w:rsidRPr="00BA6237" w14:paraId="49A53617" w14:textId="77777777" w:rsidTr="00DA75C6">
        <w:trPr>
          <w:trHeight w:val="288"/>
        </w:trPr>
        <w:tc>
          <w:tcPr>
            <w:tcW w:w="983" w:type="pct"/>
            <w:tcBorders>
              <w:right w:val="single" w:sz="4" w:space="0" w:color="auto"/>
            </w:tcBorders>
            <w:noWrap/>
            <w:hideMark/>
          </w:tcPr>
          <w:p w14:paraId="38F743BB"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Modularity</w:t>
            </w:r>
          </w:p>
        </w:tc>
        <w:tc>
          <w:tcPr>
            <w:tcW w:w="671" w:type="pct"/>
            <w:tcBorders>
              <w:left w:val="single" w:sz="4" w:space="0" w:color="auto"/>
              <w:right w:val="single" w:sz="4" w:space="0" w:color="auto"/>
            </w:tcBorders>
            <w:noWrap/>
            <w:hideMark/>
          </w:tcPr>
          <w:p w14:paraId="00EE2D90"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AM</w:t>
            </w:r>
          </w:p>
        </w:tc>
        <w:tc>
          <w:tcPr>
            <w:tcW w:w="671" w:type="pct"/>
            <w:tcBorders>
              <w:left w:val="single" w:sz="4" w:space="0" w:color="auto"/>
              <w:right w:val="single" w:sz="4" w:space="0" w:color="auto"/>
            </w:tcBorders>
            <w:noWrap/>
            <w:hideMark/>
          </w:tcPr>
          <w:p w14:paraId="4C568B82"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Bacteria</w:t>
            </w:r>
          </w:p>
        </w:tc>
        <w:tc>
          <w:tcPr>
            <w:tcW w:w="726" w:type="pct"/>
            <w:tcBorders>
              <w:left w:val="single" w:sz="4" w:space="0" w:color="auto"/>
              <w:right w:val="single" w:sz="4" w:space="0" w:color="auto"/>
            </w:tcBorders>
            <w:noWrap/>
            <w:hideMark/>
          </w:tcPr>
          <w:p w14:paraId="2F32DBC9"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10-20 cm</w:t>
            </w:r>
          </w:p>
        </w:tc>
        <w:tc>
          <w:tcPr>
            <w:tcW w:w="1043" w:type="pct"/>
            <w:tcBorders>
              <w:left w:val="single" w:sz="4" w:space="0" w:color="auto"/>
            </w:tcBorders>
            <w:hideMark/>
          </w:tcPr>
          <w:p w14:paraId="4D267FFE"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0.24 ± 6.28 </w:t>
            </w:r>
          </w:p>
        </w:tc>
        <w:tc>
          <w:tcPr>
            <w:tcW w:w="906" w:type="pct"/>
            <w:hideMark/>
          </w:tcPr>
          <w:p w14:paraId="5909022C"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[-12.06, 12.55] </w:t>
            </w:r>
          </w:p>
        </w:tc>
      </w:tr>
      <w:tr w:rsidR="002C3066" w:rsidRPr="00BA6237" w14:paraId="4032BD75" w14:textId="77777777" w:rsidTr="00DA75C6">
        <w:trPr>
          <w:trHeight w:val="288"/>
        </w:trPr>
        <w:tc>
          <w:tcPr>
            <w:tcW w:w="983" w:type="pct"/>
            <w:tcBorders>
              <w:right w:val="single" w:sz="4" w:space="0" w:color="auto"/>
            </w:tcBorders>
            <w:noWrap/>
            <w:hideMark/>
          </w:tcPr>
          <w:p w14:paraId="6218DD9B"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Network Complexity</w:t>
            </w:r>
          </w:p>
        </w:tc>
        <w:tc>
          <w:tcPr>
            <w:tcW w:w="671" w:type="pct"/>
            <w:tcBorders>
              <w:left w:val="single" w:sz="4" w:space="0" w:color="auto"/>
              <w:right w:val="single" w:sz="4" w:space="0" w:color="auto"/>
            </w:tcBorders>
            <w:noWrap/>
            <w:hideMark/>
          </w:tcPr>
          <w:p w14:paraId="6EFA678F"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AM</w:t>
            </w:r>
          </w:p>
        </w:tc>
        <w:tc>
          <w:tcPr>
            <w:tcW w:w="671" w:type="pct"/>
            <w:tcBorders>
              <w:left w:val="single" w:sz="4" w:space="0" w:color="auto"/>
              <w:right w:val="single" w:sz="4" w:space="0" w:color="auto"/>
            </w:tcBorders>
            <w:noWrap/>
            <w:hideMark/>
          </w:tcPr>
          <w:p w14:paraId="1763DA81"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Bacteria</w:t>
            </w:r>
          </w:p>
        </w:tc>
        <w:tc>
          <w:tcPr>
            <w:tcW w:w="726" w:type="pct"/>
            <w:tcBorders>
              <w:left w:val="single" w:sz="4" w:space="0" w:color="auto"/>
              <w:right w:val="single" w:sz="4" w:space="0" w:color="auto"/>
            </w:tcBorders>
            <w:noWrap/>
            <w:hideMark/>
          </w:tcPr>
          <w:p w14:paraId="6CC23C96"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10-20 cm</w:t>
            </w:r>
          </w:p>
        </w:tc>
        <w:tc>
          <w:tcPr>
            <w:tcW w:w="1043" w:type="pct"/>
            <w:tcBorders>
              <w:left w:val="single" w:sz="4" w:space="0" w:color="auto"/>
            </w:tcBorders>
            <w:hideMark/>
          </w:tcPr>
          <w:p w14:paraId="729B2965"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1.01 ± 5.39 </w:t>
            </w:r>
          </w:p>
        </w:tc>
        <w:tc>
          <w:tcPr>
            <w:tcW w:w="906" w:type="pct"/>
            <w:hideMark/>
          </w:tcPr>
          <w:p w14:paraId="458FFEE7"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[-9.55, 11.57] </w:t>
            </w:r>
          </w:p>
        </w:tc>
      </w:tr>
      <w:tr w:rsidR="002C3066" w:rsidRPr="00BA6237" w14:paraId="140AC000" w14:textId="77777777" w:rsidTr="00DA75C6">
        <w:trPr>
          <w:trHeight w:val="288"/>
        </w:trPr>
        <w:tc>
          <w:tcPr>
            <w:tcW w:w="983" w:type="pct"/>
            <w:tcBorders>
              <w:right w:val="single" w:sz="4" w:space="0" w:color="auto"/>
            </w:tcBorders>
            <w:noWrap/>
            <w:hideMark/>
          </w:tcPr>
          <w:p w14:paraId="759B0DAA"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Network Diameter</w:t>
            </w:r>
          </w:p>
        </w:tc>
        <w:tc>
          <w:tcPr>
            <w:tcW w:w="671" w:type="pct"/>
            <w:tcBorders>
              <w:left w:val="single" w:sz="4" w:space="0" w:color="auto"/>
              <w:right w:val="single" w:sz="4" w:space="0" w:color="auto"/>
            </w:tcBorders>
            <w:noWrap/>
            <w:hideMark/>
          </w:tcPr>
          <w:p w14:paraId="58681CA1"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AM</w:t>
            </w:r>
          </w:p>
        </w:tc>
        <w:tc>
          <w:tcPr>
            <w:tcW w:w="671" w:type="pct"/>
            <w:tcBorders>
              <w:left w:val="single" w:sz="4" w:space="0" w:color="auto"/>
              <w:right w:val="single" w:sz="4" w:space="0" w:color="auto"/>
            </w:tcBorders>
            <w:noWrap/>
            <w:hideMark/>
          </w:tcPr>
          <w:p w14:paraId="2D1F3FA8"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Bacteria</w:t>
            </w:r>
          </w:p>
        </w:tc>
        <w:tc>
          <w:tcPr>
            <w:tcW w:w="726" w:type="pct"/>
            <w:tcBorders>
              <w:left w:val="single" w:sz="4" w:space="0" w:color="auto"/>
              <w:right w:val="single" w:sz="4" w:space="0" w:color="auto"/>
            </w:tcBorders>
            <w:noWrap/>
            <w:hideMark/>
          </w:tcPr>
          <w:p w14:paraId="22D9CA7A"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10-20 cm</w:t>
            </w:r>
          </w:p>
        </w:tc>
        <w:tc>
          <w:tcPr>
            <w:tcW w:w="1043" w:type="pct"/>
            <w:tcBorders>
              <w:left w:val="single" w:sz="4" w:space="0" w:color="auto"/>
            </w:tcBorders>
            <w:hideMark/>
          </w:tcPr>
          <w:p w14:paraId="183977E0"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2.54 ± 4.92 </w:t>
            </w:r>
          </w:p>
        </w:tc>
        <w:tc>
          <w:tcPr>
            <w:tcW w:w="906" w:type="pct"/>
            <w:hideMark/>
          </w:tcPr>
          <w:p w14:paraId="6FB87FC6"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[-7.11, 12.19] </w:t>
            </w:r>
          </w:p>
        </w:tc>
      </w:tr>
      <w:tr w:rsidR="002C3066" w:rsidRPr="00BA6237" w14:paraId="1874F6E3" w14:textId="77777777" w:rsidTr="00DA75C6">
        <w:trPr>
          <w:trHeight w:val="288"/>
        </w:trPr>
        <w:tc>
          <w:tcPr>
            <w:tcW w:w="983" w:type="pct"/>
            <w:tcBorders>
              <w:right w:val="single" w:sz="4" w:space="0" w:color="auto"/>
            </w:tcBorders>
            <w:noWrap/>
            <w:hideMark/>
          </w:tcPr>
          <w:p w14:paraId="7B747738"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Robustness</w:t>
            </w:r>
          </w:p>
        </w:tc>
        <w:tc>
          <w:tcPr>
            <w:tcW w:w="671" w:type="pct"/>
            <w:tcBorders>
              <w:left w:val="single" w:sz="4" w:space="0" w:color="auto"/>
              <w:right w:val="single" w:sz="4" w:space="0" w:color="auto"/>
            </w:tcBorders>
            <w:noWrap/>
            <w:hideMark/>
          </w:tcPr>
          <w:p w14:paraId="3E0E9A87"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AM</w:t>
            </w:r>
          </w:p>
        </w:tc>
        <w:tc>
          <w:tcPr>
            <w:tcW w:w="671" w:type="pct"/>
            <w:tcBorders>
              <w:left w:val="single" w:sz="4" w:space="0" w:color="auto"/>
              <w:right w:val="single" w:sz="4" w:space="0" w:color="auto"/>
            </w:tcBorders>
            <w:noWrap/>
            <w:hideMark/>
          </w:tcPr>
          <w:p w14:paraId="514AF832"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Bacteria</w:t>
            </w:r>
          </w:p>
        </w:tc>
        <w:tc>
          <w:tcPr>
            <w:tcW w:w="726" w:type="pct"/>
            <w:tcBorders>
              <w:left w:val="single" w:sz="4" w:space="0" w:color="auto"/>
              <w:right w:val="single" w:sz="4" w:space="0" w:color="auto"/>
            </w:tcBorders>
            <w:noWrap/>
            <w:hideMark/>
          </w:tcPr>
          <w:p w14:paraId="4420771F"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10-20 cm</w:t>
            </w:r>
          </w:p>
        </w:tc>
        <w:tc>
          <w:tcPr>
            <w:tcW w:w="1043" w:type="pct"/>
            <w:tcBorders>
              <w:left w:val="single" w:sz="4" w:space="0" w:color="auto"/>
            </w:tcBorders>
            <w:hideMark/>
          </w:tcPr>
          <w:p w14:paraId="2C86BBC0"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1.05 ± 5.39 </w:t>
            </w:r>
          </w:p>
        </w:tc>
        <w:tc>
          <w:tcPr>
            <w:tcW w:w="906" w:type="pct"/>
            <w:hideMark/>
          </w:tcPr>
          <w:p w14:paraId="47DD8646"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[-9.51, 11.61] </w:t>
            </w:r>
          </w:p>
        </w:tc>
      </w:tr>
      <w:tr w:rsidR="002C3066" w:rsidRPr="00BA6237" w14:paraId="44005EF9" w14:textId="77777777" w:rsidTr="00DA75C6">
        <w:trPr>
          <w:trHeight w:val="288"/>
        </w:trPr>
        <w:tc>
          <w:tcPr>
            <w:tcW w:w="983" w:type="pct"/>
            <w:tcBorders>
              <w:right w:val="single" w:sz="4" w:space="0" w:color="auto"/>
            </w:tcBorders>
            <w:noWrap/>
            <w:hideMark/>
          </w:tcPr>
          <w:p w14:paraId="5A301291"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Mean Degree</w:t>
            </w:r>
          </w:p>
        </w:tc>
        <w:tc>
          <w:tcPr>
            <w:tcW w:w="671" w:type="pct"/>
            <w:tcBorders>
              <w:left w:val="single" w:sz="4" w:space="0" w:color="auto"/>
              <w:right w:val="single" w:sz="4" w:space="0" w:color="auto"/>
            </w:tcBorders>
            <w:noWrap/>
            <w:hideMark/>
          </w:tcPr>
          <w:p w14:paraId="0145360C"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DM</w:t>
            </w:r>
          </w:p>
        </w:tc>
        <w:tc>
          <w:tcPr>
            <w:tcW w:w="671" w:type="pct"/>
            <w:tcBorders>
              <w:left w:val="single" w:sz="4" w:space="0" w:color="auto"/>
              <w:right w:val="single" w:sz="4" w:space="0" w:color="auto"/>
            </w:tcBorders>
            <w:noWrap/>
            <w:hideMark/>
          </w:tcPr>
          <w:p w14:paraId="57371704"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Bacteria</w:t>
            </w:r>
          </w:p>
        </w:tc>
        <w:tc>
          <w:tcPr>
            <w:tcW w:w="726" w:type="pct"/>
            <w:tcBorders>
              <w:left w:val="single" w:sz="4" w:space="0" w:color="auto"/>
              <w:right w:val="single" w:sz="4" w:space="0" w:color="auto"/>
            </w:tcBorders>
            <w:noWrap/>
            <w:hideMark/>
          </w:tcPr>
          <w:p w14:paraId="777AD82E"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10-20 cm</w:t>
            </w:r>
          </w:p>
        </w:tc>
        <w:tc>
          <w:tcPr>
            <w:tcW w:w="1043" w:type="pct"/>
            <w:tcBorders>
              <w:left w:val="single" w:sz="4" w:space="0" w:color="auto"/>
            </w:tcBorders>
            <w:hideMark/>
          </w:tcPr>
          <w:p w14:paraId="3EC45F50"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30.83 ± 10.32 </w:t>
            </w:r>
          </w:p>
        </w:tc>
        <w:tc>
          <w:tcPr>
            <w:tcW w:w="906" w:type="pct"/>
            <w:hideMark/>
          </w:tcPr>
          <w:p w14:paraId="0E894A9F"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[10.60, 51.06] </w:t>
            </w:r>
          </w:p>
        </w:tc>
      </w:tr>
      <w:tr w:rsidR="002C3066" w:rsidRPr="00BA6237" w14:paraId="468F17F2" w14:textId="77777777" w:rsidTr="00DA75C6">
        <w:trPr>
          <w:trHeight w:val="288"/>
        </w:trPr>
        <w:tc>
          <w:tcPr>
            <w:tcW w:w="983" w:type="pct"/>
            <w:tcBorders>
              <w:right w:val="single" w:sz="4" w:space="0" w:color="auto"/>
            </w:tcBorders>
            <w:noWrap/>
            <w:hideMark/>
          </w:tcPr>
          <w:p w14:paraId="5D484C8C"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Mean Path Length</w:t>
            </w:r>
          </w:p>
        </w:tc>
        <w:tc>
          <w:tcPr>
            <w:tcW w:w="671" w:type="pct"/>
            <w:tcBorders>
              <w:left w:val="single" w:sz="4" w:space="0" w:color="auto"/>
              <w:right w:val="single" w:sz="4" w:space="0" w:color="auto"/>
            </w:tcBorders>
            <w:noWrap/>
            <w:hideMark/>
          </w:tcPr>
          <w:p w14:paraId="39AD8BC0"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DM</w:t>
            </w:r>
          </w:p>
        </w:tc>
        <w:tc>
          <w:tcPr>
            <w:tcW w:w="671" w:type="pct"/>
            <w:tcBorders>
              <w:left w:val="single" w:sz="4" w:space="0" w:color="auto"/>
              <w:right w:val="single" w:sz="4" w:space="0" w:color="auto"/>
            </w:tcBorders>
            <w:noWrap/>
            <w:hideMark/>
          </w:tcPr>
          <w:p w14:paraId="51D70603"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Bacteria</w:t>
            </w:r>
          </w:p>
        </w:tc>
        <w:tc>
          <w:tcPr>
            <w:tcW w:w="726" w:type="pct"/>
            <w:tcBorders>
              <w:left w:val="single" w:sz="4" w:space="0" w:color="auto"/>
              <w:right w:val="single" w:sz="4" w:space="0" w:color="auto"/>
            </w:tcBorders>
            <w:noWrap/>
            <w:hideMark/>
          </w:tcPr>
          <w:p w14:paraId="410E82F2"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10-20 cm</w:t>
            </w:r>
          </w:p>
        </w:tc>
        <w:tc>
          <w:tcPr>
            <w:tcW w:w="1043" w:type="pct"/>
            <w:tcBorders>
              <w:left w:val="single" w:sz="4" w:space="0" w:color="auto"/>
            </w:tcBorders>
            <w:hideMark/>
          </w:tcPr>
          <w:p w14:paraId="64C2604B"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2.19 ± 7.90 </w:t>
            </w:r>
          </w:p>
        </w:tc>
        <w:tc>
          <w:tcPr>
            <w:tcW w:w="906" w:type="pct"/>
            <w:hideMark/>
          </w:tcPr>
          <w:p w14:paraId="0FF50A0C"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[-13.30, 17.67] </w:t>
            </w:r>
          </w:p>
        </w:tc>
      </w:tr>
      <w:tr w:rsidR="002C3066" w:rsidRPr="00BA6237" w14:paraId="55F6FBAF" w14:textId="77777777" w:rsidTr="00DA75C6">
        <w:trPr>
          <w:trHeight w:val="288"/>
        </w:trPr>
        <w:tc>
          <w:tcPr>
            <w:tcW w:w="983" w:type="pct"/>
            <w:tcBorders>
              <w:right w:val="single" w:sz="4" w:space="0" w:color="auto"/>
            </w:tcBorders>
            <w:noWrap/>
            <w:hideMark/>
          </w:tcPr>
          <w:p w14:paraId="7A96717B"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Modularity</w:t>
            </w:r>
          </w:p>
        </w:tc>
        <w:tc>
          <w:tcPr>
            <w:tcW w:w="671" w:type="pct"/>
            <w:tcBorders>
              <w:left w:val="single" w:sz="4" w:space="0" w:color="auto"/>
              <w:right w:val="single" w:sz="4" w:space="0" w:color="auto"/>
            </w:tcBorders>
            <w:noWrap/>
            <w:hideMark/>
          </w:tcPr>
          <w:p w14:paraId="788C8254"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DM</w:t>
            </w:r>
          </w:p>
        </w:tc>
        <w:tc>
          <w:tcPr>
            <w:tcW w:w="671" w:type="pct"/>
            <w:tcBorders>
              <w:left w:val="single" w:sz="4" w:space="0" w:color="auto"/>
              <w:right w:val="single" w:sz="4" w:space="0" w:color="auto"/>
            </w:tcBorders>
            <w:noWrap/>
            <w:hideMark/>
          </w:tcPr>
          <w:p w14:paraId="4170BA17"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Bacteria</w:t>
            </w:r>
          </w:p>
        </w:tc>
        <w:tc>
          <w:tcPr>
            <w:tcW w:w="726" w:type="pct"/>
            <w:tcBorders>
              <w:left w:val="single" w:sz="4" w:space="0" w:color="auto"/>
              <w:right w:val="single" w:sz="4" w:space="0" w:color="auto"/>
            </w:tcBorders>
            <w:noWrap/>
            <w:hideMark/>
          </w:tcPr>
          <w:p w14:paraId="1C9FDBA6"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10-20 cm</w:t>
            </w:r>
          </w:p>
        </w:tc>
        <w:tc>
          <w:tcPr>
            <w:tcW w:w="1043" w:type="pct"/>
            <w:tcBorders>
              <w:left w:val="single" w:sz="4" w:space="0" w:color="auto"/>
            </w:tcBorders>
            <w:hideMark/>
          </w:tcPr>
          <w:p w14:paraId="3BBA3A3C"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0.03 ± 9.79 </w:t>
            </w:r>
          </w:p>
        </w:tc>
        <w:tc>
          <w:tcPr>
            <w:tcW w:w="906" w:type="pct"/>
            <w:hideMark/>
          </w:tcPr>
          <w:p w14:paraId="7258DBD9"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[-19.15, 19.21] </w:t>
            </w:r>
          </w:p>
        </w:tc>
      </w:tr>
      <w:tr w:rsidR="002C3066" w:rsidRPr="00BA6237" w14:paraId="5468402E" w14:textId="77777777" w:rsidTr="00DA75C6">
        <w:trPr>
          <w:trHeight w:val="288"/>
        </w:trPr>
        <w:tc>
          <w:tcPr>
            <w:tcW w:w="983" w:type="pct"/>
            <w:tcBorders>
              <w:right w:val="single" w:sz="4" w:space="0" w:color="auto"/>
            </w:tcBorders>
            <w:noWrap/>
            <w:hideMark/>
          </w:tcPr>
          <w:p w14:paraId="7F22391E"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Network Complexity</w:t>
            </w:r>
          </w:p>
        </w:tc>
        <w:tc>
          <w:tcPr>
            <w:tcW w:w="671" w:type="pct"/>
            <w:tcBorders>
              <w:left w:val="single" w:sz="4" w:space="0" w:color="auto"/>
              <w:right w:val="single" w:sz="4" w:space="0" w:color="auto"/>
            </w:tcBorders>
            <w:noWrap/>
            <w:hideMark/>
          </w:tcPr>
          <w:p w14:paraId="5EF63E37"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DM</w:t>
            </w:r>
          </w:p>
        </w:tc>
        <w:tc>
          <w:tcPr>
            <w:tcW w:w="671" w:type="pct"/>
            <w:tcBorders>
              <w:left w:val="single" w:sz="4" w:space="0" w:color="auto"/>
              <w:right w:val="single" w:sz="4" w:space="0" w:color="auto"/>
            </w:tcBorders>
            <w:noWrap/>
            <w:hideMark/>
          </w:tcPr>
          <w:p w14:paraId="27BDA9CF"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Bacteria</w:t>
            </w:r>
          </w:p>
        </w:tc>
        <w:tc>
          <w:tcPr>
            <w:tcW w:w="726" w:type="pct"/>
            <w:tcBorders>
              <w:left w:val="single" w:sz="4" w:space="0" w:color="auto"/>
              <w:right w:val="single" w:sz="4" w:space="0" w:color="auto"/>
            </w:tcBorders>
            <w:noWrap/>
            <w:hideMark/>
          </w:tcPr>
          <w:p w14:paraId="32283E45"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10-20 cm</w:t>
            </w:r>
          </w:p>
        </w:tc>
        <w:tc>
          <w:tcPr>
            <w:tcW w:w="1043" w:type="pct"/>
            <w:tcBorders>
              <w:left w:val="single" w:sz="4" w:space="0" w:color="auto"/>
            </w:tcBorders>
            <w:hideMark/>
          </w:tcPr>
          <w:p w14:paraId="4CE9AF43"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0.86 ± 8.95 </w:t>
            </w:r>
          </w:p>
        </w:tc>
        <w:tc>
          <w:tcPr>
            <w:tcW w:w="906" w:type="pct"/>
            <w:hideMark/>
          </w:tcPr>
          <w:p w14:paraId="3BF58125"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[-16.72, 18.35] </w:t>
            </w:r>
          </w:p>
        </w:tc>
      </w:tr>
      <w:tr w:rsidR="002C3066" w:rsidRPr="00BA6237" w14:paraId="6940AB47" w14:textId="77777777" w:rsidTr="00DA75C6">
        <w:trPr>
          <w:trHeight w:val="288"/>
        </w:trPr>
        <w:tc>
          <w:tcPr>
            <w:tcW w:w="983" w:type="pct"/>
            <w:tcBorders>
              <w:right w:val="single" w:sz="4" w:space="0" w:color="auto"/>
            </w:tcBorders>
            <w:noWrap/>
            <w:hideMark/>
          </w:tcPr>
          <w:p w14:paraId="3E731973"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Network Diameter</w:t>
            </w:r>
          </w:p>
        </w:tc>
        <w:tc>
          <w:tcPr>
            <w:tcW w:w="671" w:type="pct"/>
            <w:tcBorders>
              <w:left w:val="single" w:sz="4" w:space="0" w:color="auto"/>
              <w:right w:val="single" w:sz="4" w:space="0" w:color="auto"/>
            </w:tcBorders>
            <w:noWrap/>
            <w:hideMark/>
          </w:tcPr>
          <w:p w14:paraId="60A42A77"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DM</w:t>
            </w:r>
          </w:p>
        </w:tc>
        <w:tc>
          <w:tcPr>
            <w:tcW w:w="671" w:type="pct"/>
            <w:tcBorders>
              <w:left w:val="single" w:sz="4" w:space="0" w:color="auto"/>
              <w:right w:val="single" w:sz="4" w:space="0" w:color="auto"/>
            </w:tcBorders>
            <w:noWrap/>
            <w:hideMark/>
          </w:tcPr>
          <w:p w14:paraId="14FE0155"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Bacteria</w:t>
            </w:r>
          </w:p>
        </w:tc>
        <w:tc>
          <w:tcPr>
            <w:tcW w:w="726" w:type="pct"/>
            <w:tcBorders>
              <w:left w:val="single" w:sz="4" w:space="0" w:color="auto"/>
              <w:right w:val="single" w:sz="4" w:space="0" w:color="auto"/>
            </w:tcBorders>
            <w:noWrap/>
            <w:hideMark/>
          </w:tcPr>
          <w:p w14:paraId="6F85D525"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10-20 cm</w:t>
            </w:r>
          </w:p>
        </w:tc>
        <w:tc>
          <w:tcPr>
            <w:tcW w:w="1043" w:type="pct"/>
            <w:tcBorders>
              <w:left w:val="single" w:sz="4" w:space="0" w:color="auto"/>
            </w:tcBorders>
            <w:hideMark/>
          </w:tcPr>
          <w:p w14:paraId="7C4EE047"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3.58 ± 7.90 </w:t>
            </w:r>
          </w:p>
        </w:tc>
        <w:tc>
          <w:tcPr>
            <w:tcW w:w="906" w:type="pct"/>
            <w:hideMark/>
          </w:tcPr>
          <w:p w14:paraId="78FEFD19"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[-11.89, 19.06] </w:t>
            </w:r>
          </w:p>
        </w:tc>
      </w:tr>
      <w:tr w:rsidR="002C3066" w:rsidRPr="00BA6237" w14:paraId="7A08B04D" w14:textId="77777777" w:rsidTr="00DA75C6">
        <w:trPr>
          <w:trHeight w:val="288"/>
        </w:trPr>
        <w:tc>
          <w:tcPr>
            <w:tcW w:w="983" w:type="pct"/>
            <w:tcBorders>
              <w:right w:val="single" w:sz="4" w:space="0" w:color="auto"/>
            </w:tcBorders>
            <w:noWrap/>
            <w:hideMark/>
          </w:tcPr>
          <w:p w14:paraId="70F7C517"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Robustness</w:t>
            </w:r>
          </w:p>
        </w:tc>
        <w:tc>
          <w:tcPr>
            <w:tcW w:w="671" w:type="pct"/>
            <w:tcBorders>
              <w:left w:val="single" w:sz="4" w:space="0" w:color="auto"/>
              <w:right w:val="single" w:sz="4" w:space="0" w:color="auto"/>
            </w:tcBorders>
            <w:noWrap/>
            <w:hideMark/>
          </w:tcPr>
          <w:p w14:paraId="6C50FEAF"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DM</w:t>
            </w:r>
          </w:p>
        </w:tc>
        <w:tc>
          <w:tcPr>
            <w:tcW w:w="671" w:type="pct"/>
            <w:tcBorders>
              <w:left w:val="single" w:sz="4" w:space="0" w:color="auto"/>
              <w:right w:val="single" w:sz="4" w:space="0" w:color="auto"/>
            </w:tcBorders>
            <w:noWrap/>
            <w:hideMark/>
          </w:tcPr>
          <w:p w14:paraId="7A477F2D"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Bacteria</w:t>
            </w:r>
          </w:p>
        </w:tc>
        <w:tc>
          <w:tcPr>
            <w:tcW w:w="726" w:type="pct"/>
            <w:tcBorders>
              <w:left w:val="single" w:sz="4" w:space="0" w:color="auto"/>
              <w:right w:val="single" w:sz="4" w:space="0" w:color="auto"/>
            </w:tcBorders>
            <w:noWrap/>
            <w:hideMark/>
          </w:tcPr>
          <w:p w14:paraId="23E6C814"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10-20 cm</w:t>
            </w:r>
          </w:p>
        </w:tc>
        <w:tc>
          <w:tcPr>
            <w:tcW w:w="1043" w:type="pct"/>
            <w:tcBorders>
              <w:left w:val="single" w:sz="4" w:space="0" w:color="auto"/>
            </w:tcBorders>
            <w:hideMark/>
          </w:tcPr>
          <w:p w14:paraId="67965BF0"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1.43 ± 8.82 </w:t>
            </w:r>
          </w:p>
        </w:tc>
        <w:tc>
          <w:tcPr>
            <w:tcW w:w="906" w:type="pct"/>
            <w:hideMark/>
          </w:tcPr>
          <w:p w14:paraId="0E51FAA1"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[-15.86, 18.73] </w:t>
            </w:r>
          </w:p>
        </w:tc>
      </w:tr>
      <w:tr w:rsidR="002C3066" w:rsidRPr="00BA6237" w14:paraId="08D03B0F" w14:textId="77777777" w:rsidTr="00DA75C6">
        <w:trPr>
          <w:trHeight w:val="288"/>
        </w:trPr>
        <w:tc>
          <w:tcPr>
            <w:tcW w:w="983" w:type="pct"/>
            <w:tcBorders>
              <w:right w:val="single" w:sz="4" w:space="0" w:color="auto"/>
            </w:tcBorders>
            <w:noWrap/>
            <w:hideMark/>
          </w:tcPr>
          <w:p w14:paraId="3A60748E"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Mean Degree</w:t>
            </w:r>
          </w:p>
        </w:tc>
        <w:tc>
          <w:tcPr>
            <w:tcW w:w="671" w:type="pct"/>
            <w:tcBorders>
              <w:left w:val="single" w:sz="4" w:space="0" w:color="auto"/>
              <w:right w:val="single" w:sz="4" w:space="0" w:color="auto"/>
            </w:tcBorders>
            <w:noWrap/>
            <w:hideMark/>
          </w:tcPr>
          <w:p w14:paraId="21644BB9"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AWM</w:t>
            </w:r>
          </w:p>
        </w:tc>
        <w:tc>
          <w:tcPr>
            <w:tcW w:w="671" w:type="pct"/>
            <w:tcBorders>
              <w:left w:val="single" w:sz="4" w:space="0" w:color="auto"/>
              <w:right w:val="single" w:sz="4" w:space="0" w:color="auto"/>
            </w:tcBorders>
            <w:noWrap/>
            <w:hideMark/>
          </w:tcPr>
          <w:p w14:paraId="1FB9AD69"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Fungi</w:t>
            </w:r>
          </w:p>
        </w:tc>
        <w:tc>
          <w:tcPr>
            <w:tcW w:w="726" w:type="pct"/>
            <w:tcBorders>
              <w:left w:val="single" w:sz="4" w:space="0" w:color="auto"/>
              <w:right w:val="single" w:sz="4" w:space="0" w:color="auto"/>
            </w:tcBorders>
            <w:noWrap/>
            <w:hideMark/>
          </w:tcPr>
          <w:p w14:paraId="313E4746"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10-20 cm</w:t>
            </w:r>
          </w:p>
        </w:tc>
        <w:tc>
          <w:tcPr>
            <w:tcW w:w="1043" w:type="pct"/>
            <w:tcBorders>
              <w:left w:val="single" w:sz="4" w:space="0" w:color="auto"/>
            </w:tcBorders>
            <w:hideMark/>
          </w:tcPr>
          <w:p w14:paraId="3D410FC3"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30.78 ± 9.99 </w:t>
            </w:r>
          </w:p>
        </w:tc>
        <w:tc>
          <w:tcPr>
            <w:tcW w:w="906" w:type="pct"/>
            <w:hideMark/>
          </w:tcPr>
          <w:p w14:paraId="040682B0"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[11.20, 50.36] </w:t>
            </w:r>
          </w:p>
        </w:tc>
      </w:tr>
      <w:tr w:rsidR="002C3066" w:rsidRPr="00BA6237" w14:paraId="33E9BEF1" w14:textId="77777777" w:rsidTr="00DA75C6">
        <w:trPr>
          <w:trHeight w:val="288"/>
        </w:trPr>
        <w:tc>
          <w:tcPr>
            <w:tcW w:w="983" w:type="pct"/>
            <w:tcBorders>
              <w:right w:val="single" w:sz="4" w:space="0" w:color="auto"/>
            </w:tcBorders>
            <w:noWrap/>
            <w:hideMark/>
          </w:tcPr>
          <w:p w14:paraId="37766CDE"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lastRenderedPageBreak/>
              <w:t>Mean Path Length</w:t>
            </w:r>
          </w:p>
        </w:tc>
        <w:tc>
          <w:tcPr>
            <w:tcW w:w="671" w:type="pct"/>
            <w:tcBorders>
              <w:left w:val="single" w:sz="4" w:space="0" w:color="auto"/>
              <w:right w:val="single" w:sz="4" w:space="0" w:color="auto"/>
            </w:tcBorders>
            <w:noWrap/>
            <w:hideMark/>
          </w:tcPr>
          <w:p w14:paraId="553B3FE3"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AWM</w:t>
            </w:r>
          </w:p>
        </w:tc>
        <w:tc>
          <w:tcPr>
            <w:tcW w:w="671" w:type="pct"/>
            <w:tcBorders>
              <w:left w:val="single" w:sz="4" w:space="0" w:color="auto"/>
              <w:right w:val="single" w:sz="4" w:space="0" w:color="auto"/>
            </w:tcBorders>
            <w:noWrap/>
            <w:hideMark/>
          </w:tcPr>
          <w:p w14:paraId="5D0ECCFE"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Fungi</w:t>
            </w:r>
          </w:p>
        </w:tc>
        <w:tc>
          <w:tcPr>
            <w:tcW w:w="726" w:type="pct"/>
            <w:tcBorders>
              <w:left w:val="single" w:sz="4" w:space="0" w:color="auto"/>
              <w:right w:val="single" w:sz="4" w:space="0" w:color="auto"/>
            </w:tcBorders>
            <w:noWrap/>
            <w:hideMark/>
          </w:tcPr>
          <w:p w14:paraId="1BDB0AD6"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10-20 cm</w:t>
            </w:r>
          </w:p>
        </w:tc>
        <w:tc>
          <w:tcPr>
            <w:tcW w:w="1043" w:type="pct"/>
            <w:tcBorders>
              <w:left w:val="single" w:sz="4" w:space="0" w:color="auto"/>
            </w:tcBorders>
            <w:hideMark/>
          </w:tcPr>
          <w:p w14:paraId="3D3B700F"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0.94 ± 7.87 </w:t>
            </w:r>
          </w:p>
        </w:tc>
        <w:tc>
          <w:tcPr>
            <w:tcW w:w="906" w:type="pct"/>
            <w:hideMark/>
          </w:tcPr>
          <w:p w14:paraId="2C46D1C2"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[-14.48, 16.36] </w:t>
            </w:r>
          </w:p>
        </w:tc>
      </w:tr>
      <w:tr w:rsidR="002C3066" w:rsidRPr="00BA6237" w14:paraId="2067A503" w14:textId="77777777" w:rsidTr="00DA75C6">
        <w:trPr>
          <w:trHeight w:val="288"/>
        </w:trPr>
        <w:tc>
          <w:tcPr>
            <w:tcW w:w="983" w:type="pct"/>
            <w:tcBorders>
              <w:right w:val="single" w:sz="4" w:space="0" w:color="auto"/>
            </w:tcBorders>
            <w:noWrap/>
            <w:hideMark/>
          </w:tcPr>
          <w:p w14:paraId="294EF79F"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Modularity</w:t>
            </w:r>
          </w:p>
        </w:tc>
        <w:tc>
          <w:tcPr>
            <w:tcW w:w="671" w:type="pct"/>
            <w:tcBorders>
              <w:left w:val="single" w:sz="4" w:space="0" w:color="auto"/>
              <w:right w:val="single" w:sz="4" w:space="0" w:color="auto"/>
            </w:tcBorders>
            <w:noWrap/>
            <w:hideMark/>
          </w:tcPr>
          <w:p w14:paraId="557E60F5"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AWM</w:t>
            </w:r>
          </w:p>
        </w:tc>
        <w:tc>
          <w:tcPr>
            <w:tcW w:w="671" w:type="pct"/>
            <w:tcBorders>
              <w:left w:val="single" w:sz="4" w:space="0" w:color="auto"/>
              <w:right w:val="single" w:sz="4" w:space="0" w:color="auto"/>
            </w:tcBorders>
            <w:noWrap/>
            <w:hideMark/>
          </w:tcPr>
          <w:p w14:paraId="6C5A7ACE"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Fungi</w:t>
            </w:r>
          </w:p>
        </w:tc>
        <w:tc>
          <w:tcPr>
            <w:tcW w:w="726" w:type="pct"/>
            <w:tcBorders>
              <w:left w:val="single" w:sz="4" w:space="0" w:color="auto"/>
              <w:right w:val="single" w:sz="4" w:space="0" w:color="auto"/>
            </w:tcBorders>
            <w:noWrap/>
            <w:hideMark/>
          </w:tcPr>
          <w:p w14:paraId="66262EF0"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10-20 cm</w:t>
            </w:r>
          </w:p>
        </w:tc>
        <w:tc>
          <w:tcPr>
            <w:tcW w:w="1043" w:type="pct"/>
            <w:tcBorders>
              <w:left w:val="single" w:sz="4" w:space="0" w:color="auto"/>
            </w:tcBorders>
            <w:hideMark/>
          </w:tcPr>
          <w:p w14:paraId="61E3A200"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-0.11 ± 10.32 </w:t>
            </w:r>
          </w:p>
        </w:tc>
        <w:tc>
          <w:tcPr>
            <w:tcW w:w="906" w:type="pct"/>
            <w:hideMark/>
          </w:tcPr>
          <w:p w14:paraId="74CABAA8"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[-20.34, 20.13] </w:t>
            </w:r>
          </w:p>
        </w:tc>
      </w:tr>
      <w:tr w:rsidR="002C3066" w:rsidRPr="00BA6237" w14:paraId="1F6EC658" w14:textId="77777777" w:rsidTr="00DA75C6">
        <w:trPr>
          <w:trHeight w:val="288"/>
        </w:trPr>
        <w:tc>
          <w:tcPr>
            <w:tcW w:w="983" w:type="pct"/>
            <w:tcBorders>
              <w:right w:val="single" w:sz="4" w:space="0" w:color="auto"/>
            </w:tcBorders>
            <w:noWrap/>
            <w:hideMark/>
          </w:tcPr>
          <w:p w14:paraId="43321FCF"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Network Complexity</w:t>
            </w:r>
          </w:p>
        </w:tc>
        <w:tc>
          <w:tcPr>
            <w:tcW w:w="671" w:type="pct"/>
            <w:tcBorders>
              <w:left w:val="single" w:sz="4" w:space="0" w:color="auto"/>
              <w:right w:val="single" w:sz="4" w:space="0" w:color="auto"/>
            </w:tcBorders>
            <w:noWrap/>
            <w:hideMark/>
          </w:tcPr>
          <w:p w14:paraId="74FB191E"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AWM</w:t>
            </w:r>
          </w:p>
        </w:tc>
        <w:tc>
          <w:tcPr>
            <w:tcW w:w="671" w:type="pct"/>
            <w:tcBorders>
              <w:left w:val="single" w:sz="4" w:space="0" w:color="auto"/>
              <w:right w:val="single" w:sz="4" w:space="0" w:color="auto"/>
            </w:tcBorders>
            <w:noWrap/>
            <w:hideMark/>
          </w:tcPr>
          <w:p w14:paraId="5FFF9AB1"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Fungi</w:t>
            </w:r>
          </w:p>
        </w:tc>
        <w:tc>
          <w:tcPr>
            <w:tcW w:w="726" w:type="pct"/>
            <w:tcBorders>
              <w:left w:val="single" w:sz="4" w:space="0" w:color="auto"/>
              <w:right w:val="single" w:sz="4" w:space="0" w:color="auto"/>
            </w:tcBorders>
            <w:noWrap/>
            <w:hideMark/>
          </w:tcPr>
          <w:p w14:paraId="6BDE6FCF"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10-20 cm</w:t>
            </w:r>
          </w:p>
        </w:tc>
        <w:tc>
          <w:tcPr>
            <w:tcW w:w="1043" w:type="pct"/>
            <w:tcBorders>
              <w:left w:val="single" w:sz="4" w:space="0" w:color="auto"/>
            </w:tcBorders>
            <w:hideMark/>
          </w:tcPr>
          <w:p w14:paraId="4F744D89"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0.94 ± 9.80 </w:t>
            </w:r>
          </w:p>
        </w:tc>
        <w:tc>
          <w:tcPr>
            <w:tcW w:w="906" w:type="pct"/>
            <w:hideMark/>
          </w:tcPr>
          <w:p w14:paraId="3BCF6BFE"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[-18.27, 20.16] </w:t>
            </w:r>
          </w:p>
        </w:tc>
      </w:tr>
      <w:tr w:rsidR="002C3066" w:rsidRPr="00BA6237" w14:paraId="7B9EF1D4" w14:textId="77777777" w:rsidTr="00DA75C6">
        <w:trPr>
          <w:trHeight w:val="288"/>
        </w:trPr>
        <w:tc>
          <w:tcPr>
            <w:tcW w:w="983" w:type="pct"/>
            <w:tcBorders>
              <w:right w:val="single" w:sz="4" w:space="0" w:color="auto"/>
            </w:tcBorders>
            <w:noWrap/>
            <w:hideMark/>
          </w:tcPr>
          <w:p w14:paraId="77BBD3FD"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Network Diameter</w:t>
            </w:r>
          </w:p>
        </w:tc>
        <w:tc>
          <w:tcPr>
            <w:tcW w:w="671" w:type="pct"/>
            <w:tcBorders>
              <w:left w:val="single" w:sz="4" w:space="0" w:color="auto"/>
              <w:right w:val="single" w:sz="4" w:space="0" w:color="auto"/>
            </w:tcBorders>
            <w:noWrap/>
            <w:hideMark/>
          </w:tcPr>
          <w:p w14:paraId="7BC08FAF"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AWM</w:t>
            </w:r>
          </w:p>
        </w:tc>
        <w:tc>
          <w:tcPr>
            <w:tcW w:w="671" w:type="pct"/>
            <w:tcBorders>
              <w:left w:val="single" w:sz="4" w:space="0" w:color="auto"/>
              <w:right w:val="single" w:sz="4" w:space="0" w:color="auto"/>
            </w:tcBorders>
            <w:noWrap/>
            <w:hideMark/>
          </w:tcPr>
          <w:p w14:paraId="255539AB"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Fungi</w:t>
            </w:r>
          </w:p>
        </w:tc>
        <w:tc>
          <w:tcPr>
            <w:tcW w:w="726" w:type="pct"/>
            <w:tcBorders>
              <w:left w:val="single" w:sz="4" w:space="0" w:color="auto"/>
              <w:right w:val="single" w:sz="4" w:space="0" w:color="auto"/>
            </w:tcBorders>
            <w:noWrap/>
            <w:hideMark/>
          </w:tcPr>
          <w:p w14:paraId="519209CC"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10-20 cm</w:t>
            </w:r>
          </w:p>
        </w:tc>
        <w:tc>
          <w:tcPr>
            <w:tcW w:w="1043" w:type="pct"/>
            <w:tcBorders>
              <w:left w:val="single" w:sz="4" w:space="0" w:color="auto"/>
            </w:tcBorders>
            <w:hideMark/>
          </w:tcPr>
          <w:p w14:paraId="6A8EA52F"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4.54 ± 7.45 </w:t>
            </w:r>
          </w:p>
        </w:tc>
        <w:tc>
          <w:tcPr>
            <w:tcW w:w="906" w:type="pct"/>
            <w:hideMark/>
          </w:tcPr>
          <w:p w14:paraId="7D63E040"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[-10.07, 19.15] </w:t>
            </w:r>
          </w:p>
        </w:tc>
      </w:tr>
      <w:tr w:rsidR="002C3066" w:rsidRPr="00BA6237" w14:paraId="2525DFAC" w14:textId="77777777" w:rsidTr="00DA75C6">
        <w:trPr>
          <w:trHeight w:val="288"/>
        </w:trPr>
        <w:tc>
          <w:tcPr>
            <w:tcW w:w="983" w:type="pct"/>
            <w:tcBorders>
              <w:right w:val="single" w:sz="4" w:space="0" w:color="auto"/>
            </w:tcBorders>
            <w:noWrap/>
            <w:hideMark/>
          </w:tcPr>
          <w:p w14:paraId="1BB05884"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Robustness</w:t>
            </w:r>
          </w:p>
        </w:tc>
        <w:tc>
          <w:tcPr>
            <w:tcW w:w="671" w:type="pct"/>
            <w:tcBorders>
              <w:left w:val="single" w:sz="4" w:space="0" w:color="auto"/>
              <w:right w:val="single" w:sz="4" w:space="0" w:color="auto"/>
            </w:tcBorders>
            <w:noWrap/>
            <w:hideMark/>
          </w:tcPr>
          <w:p w14:paraId="5740753A"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AWM</w:t>
            </w:r>
          </w:p>
        </w:tc>
        <w:tc>
          <w:tcPr>
            <w:tcW w:w="671" w:type="pct"/>
            <w:tcBorders>
              <w:left w:val="single" w:sz="4" w:space="0" w:color="auto"/>
              <w:right w:val="single" w:sz="4" w:space="0" w:color="auto"/>
            </w:tcBorders>
            <w:noWrap/>
            <w:hideMark/>
          </w:tcPr>
          <w:p w14:paraId="5EDE1187"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Fungi</w:t>
            </w:r>
          </w:p>
        </w:tc>
        <w:tc>
          <w:tcPr>
            <w:tcW w:w="726" w:type="pct"/>
            <w:tcBorders>
              <w:left w:val="single" w:sz="4" w:space="0" w:color="auto"/>
              <w:right w:val="single" w:sz="4" w:space="0" w:color="auto"/>
            </w:tcBorders>
            <w:noWrap/>
            <w:hideMark/>
          </w:tcPr>
          <w:p w14:paraId="0853519F"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10-20 cm</w:t>
            </w:r>
          </w:p>
        </w:tc>
        <w:tc>
          <w:tcPr>
            <w:tcW w:w="1043" w:type="pct"/>
            <w:tcBorders>
              <w:left w:val="single" w:sz="4" w:space="0" w:color="auto"/>
            </w:tcBorders>
            <w:hideMark/>
          </w:tcPr>
          <w:p w14:paraId="7F6EF19D"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0.89 ± 8.64 </w:t>
            </w:r>
          </w:p>
        </w:tc>
        <w:tc>
          <w:tcPr>
            <w:tcW w:w="906" w:type="pct"/>
            <w:hideMark/>
          </w:tcPr>
          <w:p w14:paraId="5E37FE5B"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[-16.05, 17.83] </w:t>
            </w:r>
          </w:p>
        </w:tc>
      </w:tr>
      <w:tr w:rsidR="002C3066" w:rsidRPr="00BA6237" w14:paraId="5BFAD094" w14:textId="77777777" w:rsidTr="00DA75C6">
        <w:trPr>
          <w:trHeight w:val="288"/>
        </w:trPr>
        <w:tc>
          <w:tcPr>
            <w:tcW w:w="983" w:type="pct"/>
            <w:tcBorders>
              <w:right w:val="single" w:sz="4" w:space="0" w:color="auto"/>
            </w:tcBorders>
            <w:noWrap/>
            <w:hideMark/>
          </w:tcPr>
          <w:p w14:paraId="39029191"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Mean Degree</w:t>
            </w:r>
          </w:p>
        </w:tc>
        <w:tc>
          <w:tcPr>
            <w:tcW w:w="671" w:type="pct"/>
            <w:tcBorders>
              <w:left w:val="single" w:sz="4" w:space="0" w:color="auto"/>
              <w:right w:val="single" w:sz="4" w:space="0" w:color="auto"/>
            </w:tcBorders>
            <w:noWrap/>
            <w:hideMark/>
          </w:tcPr>
          <w:p w14:paraId="3297377A"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AM</w:t>
            </w:r>
          </w:p>
        </w:tc>
        <w:tc>
          <w:tcPr>
            <w:tcW w:w="671" w:type="pct"/>
            <w:tcBorders>
              <w:left w:val="single" w:sz="4" w:space="0" w:color="auto"/>
              <w:right w:val="single" w:sz="4" w:space="0" w:color="auto"/>
            </w:tcBorders>
            <w:noWrap/>
            <w:hideMark/>
          </w:tcPr>
          <w:p w14:paraId="6E3807F4"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Fungi</w:t>
            </w:r>
          </w:p>
        </w:tc>
        <w:tc>
          <w:tcPr>
            <w:tcW w:w="726" w:type="pct"/>
            <w:tcBorders>
              <w:left w:val="single" w:sz="4" w:space="0" w:color="auto"/>
              <w:right w:val="single" w:sz="4" w:space="0" w:color="auto"/>
            </w:tcBorders>
            <w:noWrap/>
            <w:hideMark/>
          </w:tcPr>
          <w:p w14:paraId="7696042A"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10-20 cm</w:t>
            </w:r>
          </w:p>
        </w:tc>
        <w:tc>
          <w:tcPr>
            <w:tcW w:w="1043" w:type="pct"/>
            <w:tcBorders>
              <w:left w:val="single" w:sz="4" w:space="0" w:color="auto"/>
            </w:tcBorders>
            <w:hideMark/>
          </w:tcPr>
          <w:p w14:paraId="742AA814"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29.59 ± 6.33 </w:t>
            </w:r>
          </w:p>
        </w:tc>
        <w:tc>
          <w:tcPr>
            <w:tcW w:w="906" w:type="pct"/>
            <w:hideMark/>
          </w:tcPr>
          <w:p w14:paraId="237F0BF7"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[17.18, 41.99] </w:t>
            </w:r>
          </w:p>
        </w:tc>
      </w:tr>
      <w:tr w:rsidR="002C3066" w:rsidRPr="00BA6237" w14:paraId="10C93FC4" w14:textId="77777777" w:rsidTr="00DA75C6">
        <w:trPr>
          <w:trHeight w:val="288"/>
        </w:trPr>
        <w:tc>
          <w:tcPr>
            <w:tcW w:w="983" w:type="pct"/>
            <w:tcBorders>
              <w:right w:val="single" w:sz="4" w:space="0" w:color="auto"/>
            </w:tcBorders>
            <w:noWrap/>
            <w:hideMark/>
          </w:tcPr>
          <w:p w14:paraId="4020B367"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Mean Path Length</w:t>
            </w:r>
          </w:p>
        </w:tc>
        <w:tc>
          <w:tcPr>
            <w:tcW w:w="671" w:type="pct"/>
            <w:tcBorders>
              <w:left w:val="single" w:sz="4" w:space="0" w:color="auto"/>
              <w:right w:val="single" w:sz="4" w:space="0" w:color="auto"/>
            </w:tcBorders>
            <w:noWrap/>
            <w:hideMark/>
          </w:tcPr>
          <w:p w14:paraId="418F5700"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AM</w:t>
            </w:r>
          </w:p>
        </w:tc>
        <w:tc>
          <w:tcPr>
            <w:tcW w:w="671" w:type="pct"/>
            <w:tcBorders>
              <w:left w:val="single" w:sz="4" w:space="0" w:color="auto"/>
              <w:right w:val="single" w:sz="4" w:space="0" w:color="auto"/>
            </w:tcBorders>
            <w:noWrap/>
            <w:hideMark/>
          </w:tcPr>
          <w:p w14:paraId="33097A03"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Fungi</w:t>
            </w:r>
          </w:p>
        </w:tc>
        <w:tc>
          <w:tcPr>
            <w:tcW w:w="726" w:type="pct"/>
            <w:tcBorders>
              <w:left w:val="single" w:sz="4" w:space="0" w:color="auto"/>
              <w:right w:val="single" w:sz="4" w:space="0" w:color="auto"/>
            </w:tcBorders>
            <w:noWrap/>
            <w:hideMark/>
          </w:tcPr>
          <w:p w14:paraId="0D9A84DB"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10-20 cm</w:t>
            </w:r>
          </w:p>
        </w:tc>
        <w:tc>
          <w:tcPr>
            <w:tcW w:w="1043" w:type="pct"/>
            <w:tcBorders>
              <w:left w:val="single" w:sz="4" w:space="0" w:color="auto"/>
            </w:tcBorders>
            <w:hideMark/>
          </w:tcPr>
          <w:p w14:paraId="7BE78F23"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2.16 ± 4.62 </w:t>
            </w:r>
          </w:p>
        </w:tc>
        <w:tc>
          <w:tcPr>
            <w:tcW w:w="906" w:type="pct"/>
            <w:hideMark/>
          </w:tcPr>
          <w:p w14:paraId="7D6B19C9"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[-6.90, 11.22] </w:t>
            </w:r>
          </w:p>
        </w:tc>
      </w:tr>
      <w:tr w:rsidR="002C3066" w:rsidRPr="00BA6237" w14:paraId="23248D7D" w14:textId="77777777" w:rsidTr="00DA75C6">
        <w:trPr>
          <w:trHeight w:val="288"/>
        </w:trPr>
        <w:tc>
          <w:tcPr>
            <w:tcW w:w="983" w:type="pct"/>
            <w:tcBorders>
              <w:right w:val="single" w:sz="4" w:space="0" w:color="auto"/>
            </w:tcBorders>
            <w:noWrap/>
            <w:hideMark/>
          </w:tcPr>
          <w:p w14:paraId="139FEC8A"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Modularity</w:t>
            </w:r>
          </w:p>
        </w:tc>
        <w:tc>
          <w:tcPr>
            <w:tcW w:w="671" w:type="pct"/>
            <w:tcBorders>
              <w:left w:val="single" w:sz="4" w:space="0" w:color="auto"/>
              <w:right w:val="single" w:sz="4" w:space="0" w:color="auto"/>
            </w:tcBorders>
            <w:noWrap/>
            <w:hideMark/>
          </w:tcPr>
          <w:p w14:paraId="794235A8"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AM</w:t>
            </w:r>
          </w:p>
        </w:tc>
        <w:tc>
          <w:tcPr>
            <w:tcW w:w="671" w:type="pct"/>
            <w:tcBorders>
              <w:left w:val="single" w:sz="4" w:space="0" w:color="auto"/>
              <w:right w:val="single" w:sz="4" w:space="0" w:color="auto"/>
            </w:tcBorders>
            <w:noWrap/>
            <w:hideMark/>
          </w:tcPr>
          <w:p w14:paraId="7C1171D4"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Fungi</w:t>
            </w:r>
          </w:p>
        </w:tc>
        <w:tc>
          <w:tcPr>
            <w:tcW w:w="726" w:type="pct"/>
            <w:tcBorders>
              <w:left w:val="single" w:sz="4" w:space="0" w:color="auto"/>
              <w:right w:val="single" w:sz="4" w:space="0" w:color="auto"/>
            </w:tcBorders>
            <w:noWrap/>
            <w:hideMark/>
          </w:tcPr>
          <w:p w14:paraId="4448BF56"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10-20 cm</w:t>
            </w:r>
          </w:p>
        </w:tc>
        <w:tc>
          <w:tcPr>
            <w:tcW w:w="1043" w:type="pct"/>
            <w:tcBorders>
              <w:left w:val="single" w:sz="4" w:space="0" w:color="auto"/>
            </w:tcBorders>
            <w:hideMark/>
          </w:tcPr>
          <w:p w14:paraId="35E120AE"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0.46 ± 6.28 </w:t>
            </w:r>
          </w:p>
        </w:tc>
        <w:tc>
          <w:tcPr>
            <w:tcW w:w="906" w:type="pct"/>
            <w:hideMark/>
          </w:tcPr>
          <w:p w14:paraId="18AF9645"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[-11.84, 12.77] </w:t>
            </w:r>
          </w:p>
        </w:tc>
      </w:tr>
      <w:tr w:rsidR="002C3066" w:rsidRPr="00BA6237" w14:paraId="597BE52E" w14:textId="77777777" w:rsidTr="00DA75C6">
        <w:trPr>
          <w:trHeight w:val="288"/>
        </w:trPr>
        <w:tc>
          <w:tcPr>
            <w:tcW w:w="983" w:type="pct"/>
            <w:tcBorders>
              <w:right w:val="single" w:sz="4" w:space="0" w:color="auto"/>
            </w:tcBorders>
            <w:noWrap/>
            <w:hideMark/>
          </w:tcPr>
          <w:p w14:paraId="4C54C5A2"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Network Complexity</w:t>
            </w:r>
          </w:p>
        </w:tc>
        <w:tc>
          <w:tcPr>
            <w:tcW w:w="671" w:type="pct"/>
            <w:tcBorders>
              <w:left w:val="single" w:sz="4" w:space="0" w:color="auto"/>
              <w:right w:val="single" w:sz="4" w:space="0" w:color="auto"/>
            </w:tcBorders>
            <w:noWrap/>
            <w:hideMark/>
          </w:tcPr>
          <w:p w14:paraId="6B2EADCB"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AM</w:t>
            </w:r>
          </w:p>
        </w:tc>
        <w:tc>
          <w:tcPr>
            <w:tcW w:w="671" w:type="pct"/>
            <w:tcBorders>
              <w:left w:val="single" w:sz="4" w:space="0" w:color="auto"/>
              <w:right w:val="single" w:sz="4" w:space="0" w:color="auto"/>
            </w:tcBorders>
            <w:noWrap/>
            <w:hideMark/>
          </w:tcPr>
          <w:p w14:paraId="78CE2BB2"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Fungi</w:t>
            </w:r>
          </w:p>
        </w:tc>
        <w:tc>
          <w:tcPr>
            <w:tcW w:w="726" w:type="pct"/>
            <w:tcBorders>
              <w:left w:val="single" w:sz="4" w:space="0" w:color="auto"/>
              <w:right w:val="single" w:sz="4" w:space="0" w:color="auto"/>
            </w:tcBorders>
            <w:noWrap/>
            <w:hideMark/>
          </w:tcPr>
          <w:p w14:paraId="186F3BAF"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10-20 cm</w:t>
            </w:r>
          </w:p>
        </w:tc>
        <w:tc>
          <w:tcPr>
            <w:tcW w:w="1043" w:type="pct"/>
            <w:tcBorders>
              <w:left w:val="single" w:sz="4" w:space="0" w:color="auto"/>
            </w:tcBorders>
            <w:hideMark/>
          </w:tcPr>
          <w:p w14:paraId="7E517153"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0.77 ± 5.39 </w:t>
            </w:r>
          </w:p>
        </w:tc>
        <w:tc>
          <w:tcPr>
            <w:tcW w:w="906" w:type="pct"/>
            <w:hideMark/>
          </w:tcPr>
          <w:p w14:paraId="15758BAB"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[-9.79, 11.33] </w:t>
            </w:r>
          </w:p>
        </w:tc>
      </w:tr>
      <w:tr w:rsidR="002C3066" w:rsidRPr="00BA6237" w14:paraId="67AD6F1C" w14:textId="77777777" w:rsidTr="00DA75C6">
        <w:trPr>
          <w:trHeight w:val="288"/>
        </w:trPr>
        <w:tc>
          <w:tcPr>
            <w:tcW w:w="983" w:type="pct"/>
            <w:tcBorders>
              <w:right w:val="single" w:sz="4" w:space="0" w:color="auto"/>
            </w:tcBorders>
            <w:noWrap/>
            <w:hideMark/>
          </w:tcPr>
          <w:p w14:paraId="0113E92F"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Network Diameter</w:t>
            </w:r>
          </w:p>
        </w:tc>
        <w:tc>
          <w:tcPr>
            <w:tcW w:w="671" w:type="pct"/>
            <w:tcBorders>
              <w:left w:val="single" w:sz="4" w:space="0" w:color="auto"/>
              <w:right w:val="single" w:sz="4" w:space="0" w:color="auto"/>
            </w:tcBorders>
            <w:noWrap/>
            <w:hideMark/>
          </w:tcPr>
          <w:p w14:paraId="73E570E2"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AM</w:t>
            </w:r>
          </w:p>
        </w:tc>
        <w:tc>
          <w:tcPr>
            <w:tcW w:w="671" w:type="pct"/>
            <w:tcBorders>
              <w:left w:val="single" w:sz="4" w:space="0" w:color="auto"/>
              <w:right w:val="single" w:sz="4" w:space="0" w:color="auto"/>
            </w:tcBorders>
            <w:noWrap/>
            <w:hideMark/>
          </w:tcPr>
          <w:p w14:paraId="442892E0"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Fungi</w:t>
            </w:r>
          </w:p>
        </w:tc>
        <w:tc>
          <w:tcPr>
            <w:tcW w:w="726" w:type="pct"/>
            <w:tcBorders>
              <w:left w:val="single" w:sz="4" w:space="0" w:color="auto"/>
              <w:right w:val="single" w:sz="4" w:space="0" w:color="auto"/>
            </w:tcBorders>
            <w:noWrap/>
            <w:hideMark/>
          </w:tcPr>
          <w:p w14:paraId="63977BA8"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10-20 cm</w:t>
            </w:r>
          </w:p>
        </w:tc>
        <w:tc>
          <w:tcPr>
            <w:tcW w:w="1043" w:type="pct"/>
            <w:tcBorders>
              <w:left w:val="single" w:sz="4" w:space="0" w:color="auto"/>
            </w:tcBorders>
            <w:hideMark/>
          </w:tcPr>
          <w:p w14:paraId="456FC588"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5.00 ± 4.92 </w:t>
            </w:r>
          </w:p>
        </w:tc>
        <w:tc>
          <w:tcPr>
            <w:tcW w:w="906" w:type="pct"/>
            <w:hideMark/>
          </w:tcPr>
          <w:p w14:paraId="6BF9C2A7"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[-4.65, 14.65] </w:t>
            </w:r>
          </w:p>
        </w:tc>
      </w:tr>
      <w:tr w:rsidR="002C3066" w:rsidRPr="00BA6237" w14:paraId="0519DA1C" w14:textId="77777777" w:rsidTr="00DA75C6">
        <w:trPr>
          <w:trHeight w:val="288"/>
        </w:trPr>
        <w:tc>
          <w:tcPr>
            <w:tcW w:w="983" w:type="pct"/>
            <w:tcBorders>
              <w:right w:val="single" w:sz="4" w:space="0" w:color="auto"/>
            </w:tcBorders>
            <w:noWrap/>
            <w:hideMark/>
          </w:tcPr>
          <w:p w14:paraId="038C7B7D"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Robustness</w:t>
            </w:r>
          </w:p>
        </w:tc>
        <w:tc>
          <w:tcPr>
            <w:tcW w:w="671" w:type="pct"/>
            <w:tcBorders>
              <w:left w:val="single" w:sz="4" w:space="0" w:color="auto"/>
              <w:right w:val="single" w:sz="4" w:space="0" w:color="auto"/>
            </w:tcBorders>
            <w:noWrap/>
            <w:hideMark/>
          </w:tcPr>
          <w:p w14:paraId="3F6A169E"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AM</w:t>
            </w:r>
          </w:p>
        </w:tc>
        <w:tc>
          <w:tcPr>
            <w:tcW w:w="671" w:type="pct"/>
            <w:tcBorders>
              <w:left w:val="single" w:sz="4" w:space="0" w:color="auto"/>
              <w:right w:val="single" w:sz="4" w:space="0" w:color="auto"/>
            </w:tcBorders>
            <w:noWrap/>
            <w:hideMark/>
          </w:tcPr>
          <w:p w14:paraId="63F28BAE"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Fungi</w:t>
            </w:r>
          </w:p>
        </w:tc>
        <w:tc>
          <w:tcPr>
            <w:tcW w:w="726" w:type="pct"/>
            <w:tcBorders>
              <w:left w:val="single" w:sz="4" w:space="0" w:color="auto"/>
              <w:right w:val="single" w:sz="4" w:space="0" w:color="auto"/>
            </w:tcBorders>
            <w:noWrap/>
            <w:hideMark/>
          </w:tcPr>
          <w:p w14:paraId="6AE57BB5"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10-20 cm</w:t>
            </w:r>
          </w:p>
        </w:tc>
        <w:tc>
          <w:tcPr>
            <w:tcW w:w="1043" w:type="pct"/>
            <w:tcBorders>
              <w:left w:val="single" w:sz="4" w:space="0" w:color="auto"/>
            </w:tcBorders>
            <w:hideMark/>
          </w:tcPr>
          <w:p w14:paraId="00C7C55F"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0.87 ± 5.39 </w:t>
            </w:r>
          </w:p>
        </w:tc>
        <w:tc>
          <w:tcPr>
            <w:tcW w:w="906" w:type="pct"/>
            <w:hideMark/>
          </w:tcPr>
          <w:p w14:paraId="0AEB6F4F"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[-9.69, 11.43] </w:t>
            </w:r>
          </w:p>
        </w:tc>
      </w:tr>
      <w:tr w:rsidR="002C3066" w:rsidRPr="00BA6237" w14:paraId="4FEE4F47" w14:textId="77777777" w:rsidTr="00DA75C6">
        <w:trPr>
          <w:trHeight w:val="288"/>
        </w:trPr>
        <w:tc>
          <w:tcPr>
            <w:tcW w:w="983" w:type="pct"/>
            <w:tcBorders>
              <w:right w:val="single" w:sz="4" w:space="0" w:color="auto"/>
            </w:tcBorders>
            <w:noWrap/>
            <w:hideMark/>
          </w:tcPr>
          <w:p w14:paraId="4BD109D3"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Mean Degree</w:t>
            </w:r>
          </w:p>
        </w:tc>
        <w:tc>
          <w:tcPr>
            <w:tcW w:w="671" w:type="pct"/>
            <w:tcBorders>
              <w:left w:val="single" w:sz="4" w:space="0" w:color="auto"/>
              <w:right w:val="single" w:sz="4" w:space="0" w:color="auto"/>
            </w:tcBorders>
            <w:noWrap/>
            <w:hideMark/>
          </w:tcPr>
          <w:p w14:paraId="2D72B4D7"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DM</w:t>
            </w:r>
          </w:p>
        </w:tc>
        <w:tc>
          <w:tcPr>
            <w:tcW w:w="671" w:type="pct"/>
            <w:tcBorders>
              <w:left w:val="single" w:sz="4" w:space="0" w:color="auto"/>
              <w:right w:val="single" w:sz="4" w:space="0" w:color="auto"/>
            </w:tcBorders>
            <w:noWrap/>
            <w:hideMark/>
          </w:tcPr>
          <w:p w14:paraId="24905B59"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Fungi</w:t>
            </w:r>
          </w:p>
        </w:tc>
        <w:tc>
          <w:tcPr>
            <w:tcW w:w="726" w:type="pct"/>
            <w:tcBorders>
              <w:left w:val="single" w:sz="4" w:space="0" w:color="auto"/>
              <w:right w:val="single" w:sz="4" w:space="0" w:color="auto"/>
            </w:tcBorders>
            <w:noWrap/>
            <w:hideMark/>
          </w:tcPr>
          <w:p w14:paraId="510D247F"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10-20 cm</w:t>
            </w:r>
          </w:p>
        </w:tc>
        <w:tc>
          <w:tcPr>
            <w:tcW w:w="1043" w:type="pct"/>
            <w:tcBorders>
              <w:left w:val="single" w:sz="4" w:space="0" w:color="auto"/>
            </w:tcBorders>
            <w:hideMark/>
          </w:tcPr>
          <w:p w14:paraId="003DFAB3"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26.43 ± 10.38 </w:t>
            </w:r>
          </w:p>
        </w:tc>
        <w:tc>
          <w:tcPr>
            <w:tcW w:w="906" w:type="pct"/>
            <w:hideMark/>
          </w:tcPr>
          <w:p w14:paraId="64C76158"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[6.09, 46.76] </w:t>
            </w:r>
          </w:p>
        </w:tc>
      </w:tr>
      <w:tr w:rsidR="002C3066" w:rsidRPr="00BA6237" w14:paraId="70514F80" w14:textId="77777777" w:rsidTr="00DA75C6">
        <w:trPr>
          <w:trHeight w:val="288"/>
        </w:trPr>
        <w:tc>
          <w:tcPr>
            <w:tcW w:w="983" w:type="pct"/>
            <w:tcBorders>
              <w:right w:val="single" w:sz="4" w:space="0" w:color="auto"/>
            </w:tcBorders>
            <w:noWrap/>
            <w:hideMark/>
          </w:tcPr>
          <w:p w14:paraId="046424A6"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Mean Path Length</w:t>
            </w:r>
          </w:p>
        </w:tc>
        <w:tc>
          <w:tcPr>
            <w:tcW w:w="671" w:type="pct"/>
            <w:tcBorders>
              <w:left w:val="single" w:sz="4" w:space="0" w:color="auto"/>
              <w:right w:val="single" w:sz="4" w:space="0" w:color="auto"/>
            </w:tcBorders>
            <w:noWrap/>
            <w:hideMark/>
          </w:tcPr>
          <w:p w14:paraId="10DE9D38"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DM</w:t>
            </w:r>
          </w:p>
        </w:tc>
        <w:tc>
          <w:tcPr>
            <w:tcW w:w="671" w:type="pct"/>
            <w:tcBorders>
              <w:left w:val="single" w:sz="4" w:space="0" w:color="auto"/>
              <w:right w:val="single" w:sz="4" w:space="0" w:color="auto"/>
            </w:tcBorders>
            <w:noWrap/>
            <w:hideMark/>
          </w:tcPr>
          <w:p w14:paraId="47422790"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Fungi</w:t>
            </w:r>
          </w:p>
        </w:tc>
        <w:tc>
          <w:tcPr>
            <w:tcW w:w="726" w:type="pct"/>
            <w:tcBorders>
              <w:left w:val="single" w:sz="4" w:space="0" w:color="auto"/>
              <w:right w:val="single" w:sz="4" w:space="0" w:color="auto"/>
            </w:tcBorders>
            <w:noWrap/>
            <w:hideMark/>
          </w:tcPr>
          <w:p w14:paraId="4FF49E52"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10-20 cm</w:t>
            </w:r>
          </w:p>
        </w:tc>
        <w:tc>
          <w:tcPr>
            <w:tcW w:w="1043" w:type="pct"/>
            <w:tcBorders>
              <w:left w:val="single" w:sz="4" w:space="0" w:color="auto"/>
            </w:tcBorders>
            <w:hideMark/>
          </w:tcPr>
          <w:p w14:paraId="766A95EA"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2.89 ± 7.90 </w:t>
            </w:r>
          </w:p>
        </w:tc>
        <w:tc>
          <w:tcPr>
            <w:tcW w:w="906" w:type="pct"/>
            <w:hideMark/>
          </w:tcPr>
          <w:p w14:paraId="720621F3"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[-12.59, 18.37] </w:t>
            </w:r>
          </w:p>
        </w:tc>
      </w:tr>
      <w:tr w:rsidR="002C3066" w:rsidRPr="00BA6237" w14:paraId="7320062F" w14:textId="77777777" w:rsidTr="00DA75C6">
        <w:trPr>
          <w:trHeight w:val="288"/>
        </w:trPr>
        <w:tc>
          <w:tcPr>
            <w:tcW w:w="983" w:type="pct"/>
            <w:tcBorders>
              <w:right w:val="single" w:sz="4" w:space="0" w:color="auto"/>
            </w:tcBorders>
            <w:noWrap/>
            <w:hideMark/>
          </w:tcPr>
          <w:p w14:paraId="7A63D4D0"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Modularity</w:t>
            </w:r>
          </w:p>
        </w:tc>
        <w:tc>
          <w:tcPr>
            <w:tcW w:w="671" w:type="pct"/>
            <w:tcBorders>
              <w:left w:val="single" w:sz="4" w:space="0" w:color="auto"/>
              <w:right w:val="single" w:sz="4" w:space="0" w:color="auto"/>
            </w:tcBorders>
            <w:noWrap/>
            <w:hideMark/>
          </w:tcPr>
          <w:p w14:paraId="62E81E61"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DM</w:t>
            </w:r>
          </w:p>
        </w:tc>
        <w:tc>
          <w:tcPr>
            <w:tcW w:w="671" w:type="pct"/>
            <w:tcBorders>
              <w:left w:val="single" w:sz="4" w:space="0" w:color="auto"/>
              <w:right w:val="single" w:sz="4" w:space="0" w:color="auto"/>
            </w:tcBorders>
            <w:noWrap/>
            <w:hideMark/>
          </w:tcPr>
          <w:p w14:paraId="7DE261F3"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Fungi</w:t>
            </w:r>
          </w:p>
        </w:tc>
        <w:tc>
          <w:tcPr>
            <w:tcW w:w="726" w:type="pct"/>
            <w:tcBorders>
              <w:left w:val="single" w:sz="4" w:space="0" w:color="auto"/>
              <w:right w:val="single" w:sz="4" w:space="0" w:color="auto"/>
            </w:tcBorders>
            <w:noWrap/>
            <w:hideMark/>
          </w:tcPr>
          <w:p w14:paraId="70D4AB00"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10-20 cm</w:t>
            </w:r>
          </w:p>
        </w:tc>
        <w:tc>
          <w:tcPr>
            <w:tcW w:w="1043" w:type="pct"/>
            <w:tcBorders>
              <w:left w:val="single" w:sz="4" w:space="0" w:color="auto"/>
            </w:tcBorders>
            <w:hideMark/>
          </w:tcPr>
          <w:p w14:paraId="29B1056E"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0.25 ± 9.79 </w:t>
            </w:r>
          </w:p>
        </w:tc>
        <w:tc>
          <w:tcPr>
            <w:tcW w:w="906" w:type="pct"/>
            <w:hideMark/>
          </w:tcPr>
          <w:p w14:paraId="072A0C21"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[-18.93, 19.44] </w:t>
            </w:r>
          </w:p>
        </w:tc>
      </w:tr>
      <w:tr w:rsidR="002C3066" w:rsidRPr="00BA6237" w14:paraId="37C5D64E" w14:textId="77777777" w:rsidTr="00DA75C6">
        <w:trPr>
          <w:trHeight w:val="288"/>
        </w:trPr>
        <w:tc>
          <w:tcPr>
            <w:tcW w:w="983" w:type="pct"/>
            <w:tcBorders>
              <w:right w:val="single" w:sz="4" w:space="0" w:color="auto"/>
            </w:tcBorders>
            <w:noWrap/>
            <w:hideMark/>
          </w:tcPr>
          <w:p w14:paraId="2E9A1BC2"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Network Complexity</w:t>
            </w:r>
          </w:p>
        </w:tc>
        <w:tc>
          <w:tcPr>
            <w:tcW w:w="671" w:type="pct"/>
            <w:tcBorders>
              <w:left w:val="single" w:sz="4" w:space="0" w:color="auto"/>
              <w:right w:val="single" w:sz="4" w:space="0" w:color="auto"/>
            </w:tcBorders>
            <w:noWrap/>
            <w:hideMark/>
          </w:tcPr>
          <w:p w14:paraId="69279D7E"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DM</w:t>
            </w:r>
          </w:p>
        </w:tc>
        <w:tc>
          <w:tcPr>
            <w:tcW w:w="671" w:type="pct"/>
            <w:tcBorders>
              <w:left w:val="single" w:sz="4" w:space="0" w:color="auto"/>
              <w:right w:val="single" w:sz="4" w:space="0" w:color="auto"/>
            </w:tcBorders>
            <w:noWrap/>
            <w:hideMark/>
          </w:tcPr>
          <w:p w14:paraId="2FD1D792"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Fungi</w:t>
            </w:r>
          </w:p>
        </w:tc>
        <w:tc>
          <w:tcPr>
            <w:tcW w:w="726" w:type="pct"/>
            <w:tcBorders>
              <w:left w:val="single" w:sz="4" w:space="0" w:color="auto"/>
              <w:right w:val="single" w:sz="4" w:space="0" w:color="auto"/>
            </w:tcBorders>
            <w:noWrap/>
            <w:hideMark/>
          </w:tcPr>
          <w:p w14:paraId="2047CBFD"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10-20 cm</w:t>
            </w:r>
          </w:p>
        </w:tc>
        <w:tc>
          <w:tcPr>
            <w:tcW w:w="1043" w:type="pct"/>
            <w:tcBorders>
              <w:left w:val="single" w:sz="4" w:space="0" w:color="auto"/>
            </w:tcBorders>
            <w:hideMark/>
          </w:tcPr>
          <w:p w14:paraId="7D697B7A"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0.58 ± 8.95 </w:t>
            </w:r>
          </w:p>
        </w:tc>
        <w:tc>
          <w:tcPr>
            <w:tcW w:w="906" w:type="pct"/>
            <w:hideMark/>
          </w:tcPr>
          <w:p w14:paraId="52B2FDF7"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[-16.96, 18.12] </w:t>
            </w:r>
          </w:p>
        </w:tc>
      </w:tr>
      <w:tr w:rsidR="002C3066" w:rsidRPr="00BA6237" w14:paraId="334C5F3C" w14:textId="77777777" w:rsidTr="00DA75C6">
        <w:trPr>
          <w:trHeight w:val="288"/>
        </w:trPr>
        <w:tc>
          <w:tcPr>
            <w:tcW w:w="983" w:type="pct"/>
            <w:tcBorders>
              <w:right w:val="single" w:sz="4" w:space="0" w:color="auto"/>
            </w:tcBorders>
            <w:noWrap/>
            <w:hideMark/>
          </w:tcPr>
          <w:p w14:paraId="3BBB458E"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Network Diameter</w:t>
            </w:r>
          </w:p>
        </w:tc>
        <w:tc>
          <w:tcPr>
            <w:tcW w:w="671" w:type="pct"/>
            <w:tcBorders>
              <w:left w:val="single" w:sz="4" w:space="0" w:color="auto"/>
              <w:right w:val="single" w:sz="4" w:space="0" w:color="auto"/>
            </w:tcBorders>
            <w:noWrap/>
            <w:hideMark/>
          </w:tcPr>
          <w:p w14:paraId="1A681C8C"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DM</w:t>
            </w:r>
          </w:p>
        </w:tc>
        <w:tc>
          <w:tcPr>
            <w:tcW w:w="671" w:type="pct"/>
            <w:tcBorders>
              <w:left w:val="single" w:sz="4" w:space="0" w:color="auto"/>
              <w:right w:val="single" w:sz="4" w:space="0" w:color="auto"/>
            </w:tcBorders>
            <w:noWrap/>
            <w:hideMark/>
          </w:tcPr>
          <w:p w14:paraId="271BF709"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Fungi</w:t>
            </w:r>
          </w:p>
        </w:tc>
        <w:tc>
          <w:tcPr>
            <w:tcW w:w="726" w:type="pct"/>
            <w:tcBorders>
              <w:left w:val="single" w:sz="4" w:space="0" w:color="auto"/>
              <w:right w:val="single" w:sz="4" w:space="0" w:color="auto"/>
            </w:tcBorders>
            <w:noWrap/>
            <w:hideMark/>
          </w:tcPr>
          <w:p w14:paraId="76E0D561"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10-20 cm</w:t>
            </w:r>
          </w:p>
        </w:tc>
        <w:tc>
          <w:tcPr>
            <w:tcW w:w="1043" w:type="pct"/>
            <w:tcBorders>
              <w:left w:val="single" w:sz="4" w:space="0" w:color="auto"/>
            </w:tcBorders>
            <w:hideMark/>
          </w:tcPr>
          <w:p w14:paraId="2A66E486"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6.05 ± 7.90 </w:t>
            </w:r>
          </w:p>
        </w:tc>
        <w:tc>
          <w:tcPr>
            <w:tcW w:w="906" w:type="pct"/>
            <w:hideMark/>
          </w:tcPr>
          <w:p w14:paraId="4859ACF0"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[-9.43, 21.52] </w:t>
            </w:r>
          </w:p>
        </w:tc>
      </w:tr>
      <w:tr w:rsidR="002C3066" w:rsidRPr="00BA6237" w14:paraId="7D58CC4A" w14:textId="77777777" w:rsidTr="00DA75C6">
        <w:trPr>
          <w:trHeight w:val="288"/>
        </w:trPr>
        <w:tc>
          <w:tcPr>
            <w:tcW w:w="983" w:type="pct"/>
            <w:tcBorders>
              <w:right w:val="single" w:sz="4" w:space="0" w:color="auto"/>
            </w:tcBorders>
            <w:noWrap/>
            <w:hideMark/>
          </w:tcPr>
          <w:p w14:paraId="13EE57CB"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Robustness</w:t>
            </w:r>
          </w:p>
        </w:tc>
        <w:tc>
          <w:tcPr>
            <w:tcW w:w="671" w:type="pct"/>
            <w:tcBorders>
              <w:left w:val="single" w:sz="4" w:space="0" w:color="auto"/>
              <w:right w:val="single" w:sz="4" w:space="0" w:color="auto"/>
            </w:tcBorders>
            <w:noWrap/>
            <w:hideMark/>
          </w:tcPr>
          <w:p w14:paraId="39AAB5CD"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DM</w:t>
            </w:r>
          </w:p>
        </w:tc>
        <w:tc>
          <w:tcPr>
            <w:tcW w:w="671" w:type="pct"/>
            <w:tcBorders>
              <w:left w:val="single" w:sz="4" w:space="0" w:color="auto"/>
              <w:right w:val="single" w:sz="4" w:space="0" w:color="auto"/>
            </w:tcBorders>
            <w:noWrap/>
            <w:hideMark/>
          </w:tcPr>
          <w:p w14:paraId="650D5602"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Fungi</w:t>
            </w:r>
          </w:p>
        </w:tc>
        <w:tc>
          <w:tcPr>
            <w:tcW w:w="726" w:type="pct"/>
            <w:tcBorders>
              <w:left w:val="single" w:sz="4" w:space="0" w:color="auto"/>
              <w:right w:val="single" w:sz="4" w:space="0" w:color="auto"/>
            </w:tcBorders>
            <w:noWrap/>
            <w:hideMark/>
          </w:tcPr>
          <w:p w14:paraId="4BA97114"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10-20 cm</w:t>
            </w:r>
          </w:p>
        </w:tc>
        <w:tc>
          <w:tcPr>
            <w:tcW w:w="1043" w:type="pct"/>
            <w:tcBorders>
              <w:left w:val="single" w:sz="4" w:space="0" w:color="auto"/>
            </w:tcBorders>
            <w:hideMark/>
          </w:tcPr>
          <w:p w14:paraId="3E63EAC0"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1.25 ± 8.82 </w:t>
            </w:r>
          </w:p>
        </w:tc>
        <w:tc>
          <w:tcPr>
            <w:tcW w:w="906" w:type="pct"/>
            <w:hideMark/>
          </w:tcPr>
          <w:p w14:paraId="1A31A377"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[-16.04, 18.55] </w:t>
            </w:r>
          </w:p>
        </w:tc>
      </w:tr>
      <w:tr w:rsidR="002C3066" w:rsidRPr="00BA6237" w14:paraId="2FF6C326" w14:textId="77777777" w:rsidTr="00DA75C6">
        <w:trPr>
          <w:trHeight w:val="288"/>
        </w:trPr>
        <w:tc>
          <w:tcPr>
            <w:tcW w:w="983" w:type="pct"/>
            <w:tcBorders>
              <w:right w:val="single" w:sz="4" w:space="0" w:color="auto"/>
            </w:tcBorders>
            <w:noWrap/>
            <w:hideMark/>
          </w:tcPr>
          <w:p w14:paraId="52A23EB3"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Mean Degree</w:t>
            </w:r>
          </w:p>
        </w:tc>
        <w:tc>
          <w:tcPr>
            <w:tcW w:w="671" w:type="pct"/>
            <w:tcBorders>
              <w:left w:val="single" w:sz="4" w:space="0" w:color="auto"/>
              <w:right w:val="single" w:sz="4" w:space="0" w:color="auto"/>
            </w:tcBorders>
            <w:noWrap/>
            <w:hideMark/>
          </w:tcPr>
          <w:p w14:paraId="354C30C5"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AWM</w:t>
            </w:r>
          </w:p>
        </w:tc>
        <w:tc>
          <w:tcPr>
            <w:tcW w:w="671" w:type="pct"/>
            <w:tcBorders>
              <w:left w:val="single" w:sz="4" w:space="0" w:color="auto"/>
              <w:right w:val="single" w:sz="4" w:space="0" w:color="auto"/>
            </w:tcBorders>
            <w:noWrap/>
            <w:hideMark/>
          </w:tcPr>
          <w:p w14:paraId="46F7C3F1"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Archaea</w:t>
            </w:r>
          </w:p>
        </w:tc>
        <w:tc>
          <w:tcPr>
            <w:tcW w:w="726" w:type="pct"/>
            <w:tcBorders>
              <w:left w:val="single" w:sz="4" w:space="0" w:color="auto"/>
              <w:right w:val="single" w:sz="4" w:space="0" w:color="auto"/>
            </w:tcBorders>
            <w:noWrap/>
            <w:hideMark/>
          </w:tcPr>
          <w:p w14:paraId="2A24CE3E"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Rhizosphere</w:t>
            </w:r>
          </w:p>
        </w:tc>
        <w:tc>
          <w:tcPr>
            <w:tcW w:w="1043" w:type="pct"/>
            <w:tcBorders>
              <w:left w:val="single" w:sz="4" w:space="0" w:color="auto"/>
            </w:tcBorders>
            <w:hideMark/>
          </w:tcPr>
          <w:p w14:paraId="6108E442"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-0.22 ± 9.77 </w:t>
            </w:r>
          </w:p>
        </w:tc>
        <w:tc>
          <w:tcPr>
            <w:tcW w:w="906" w:type="pct"/>
            <w:hideMark/>
          </w:tcPr>
          <w:p w14:paraId="2D29999C"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[-19.37, 18.93] </w:t>
            </w:r>
          </w:p>
        </w:tc>
      </w:tr>
      <w:tr w:rsidR="002C3066" w:rsidRPr="00BA6237" w14:paraId="4E9E2BD7" w14:textId="77777777" w:rsidTr="00DA75C6">
        <w:trPr>
          <w:trHeight w:val="288"/>
        </w:trPr>
        <w:tc>
          <w:tcPr>
            <w:tcW w:w="983" w:type="pct"/>
            <w:tcBorders>
              <w:right w:val="single" w:sz="4" w:space="0" w:color="auto"/>
            </w:tcBorders>
            <w:noWrap/>
            <w:hideMark/>
          </w:tcPr>
          <w:p w14:paraId="28A95B9A"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Mean Path Length</w:t>
            </w:r>
          </w:p>
        </w:tc>
        <w:tc>
          <w:tcPr>
            <w:tcW w:w="671" w:type="pct"/>
            <w:tcBorders>
              <w:left w:val="single" w:sz="4" w:space="0" w:color="auto"/>
              <w:right w:val="single" w:sz="4" w:space="0" w:color="auto"/>
            </w:tcBorders>
            <w:noWrap/>
            <w:hideMark/>
          </w:tcPr>
          <w:p w14:paraId="042BF1C6"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AWM</w:t>
            </w:r>
          </w:p>
        </w:tc>
        <w:tc>
          <w:tcPr>
            <w:tcW w:w="671" w:type="pct"/>
            <w:tcBorders>
              <w:left w:val="single" w:sz="4" w:space="0" w:color="auto"/>
              <w:right w:val="single" w:sz="4" w:space="0" w:color="auto"/>
            </w:tcBorders>
            <w:noWrap/>
            <w:hideMark/>
          </w:tcPr>
          <w:p w14:paraId="24E6EFB4"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Archaea</w:t>
            </w:r>
          </w:p>
        </w:tc>
        <w:tc>
          <w:tcPr>
            <w:tcW w:w="726" w:type="pct"/>
            <w:tcBorders>
              <w:left w:val="single" w:sz="4" w:space="0" w:color="auto"/>
              <w:right w:val="single" w:sz="4" w:space="0" w:color="auto"/>
            </w:tcBorders>
            <w:noWrap/>
            <w:hideMark/>
          </w:tcPr>
          <w:p w14:paraId="4A869DC3"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Rhizosphere</w:t>
            </w:r>
          </w:p>
        </w:tc>
        <w:tc>
          <w:tcPr>
            <w:tcW w:w="1043" w:type="pct"/>
            <w:tcBorders>
              <w:left w:val="single" w:sz="4" w:space="0" w:color="auto"/>
            </w:tcBorders>
            <w:hideMark/>
          </w:tcPr>
          <w:p w14:paraId="295F25B9"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0.48 ± 7.87 </w:t>
            </w:r>
          </w:p>
        </w:tc>
        <w:tc>
          <w:tcPr>
            <w:tcW w:w="906" w:type="pct"/>
            <w:hideMark/>
          </w:tcPr>
          <w:p w14:paraId="4236E28E"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[-14.94, 15.89] </w:t>
            </w:r>
          </w:p>
        </w:tc>
      </w:tr>
      <w:tr w:rsidR="002C3066" w:rsidRPr="00BA6237" w14:paraId="500AF015" w14:textId="77777777" w:rsidTr="00DA75C6">
        <w:trPr>
          <w:trHeight w:val="288"/>
        </w:trPr>
        <w:tc>
          <w:tcPr>
            <w:tcW w:w="983" w:type="pct"/>
            <w:tcBorders>
              <w:right w:val="single" w:sz="4" w:space="0" w:color="auto"/>
            </w:tcBorders>
            <w:noWrap/>
            <w:hideMark/>
          </w:tcPr>
          <w:p w14:paraId="2504B12C"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Modularity</w:t>
            </w:r>
          </w:p>
        </w:tc>
        <w:tc>
          <w:tcPr>
            <w:tcW w:w="671" w:type="pct"/>
            <w:tcBorders>
              <w:left w:val="single" w:sz="4" w:space="0" w:color="auto"/>
              <w:right w:val="single" w:sz="4" w:space="0" w:color="auto"/>
            </w:tcBorders>
            <w:noWrap/>
            <w:hideMark/>
          </w:tcPr>
          <w:p w14:paraId="400DA533"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AWM</w:t>
            </w:r>
          </w:p>
        </w:tc>
        <w:tc>
          <w:tcPr>
            <w:tcW w:w="671" w:type="pct"/>
            <w:tcBorders>
              <w:left w:val="single" w:sz="4" w:space="0" w:color="auto"/>
              <w:right w:val="single" w:sz="4" w:space="0" w:color="auto"/>
            </w:tcBorders>
            <w:noWrap/>
            <w:hideMark/>
          </w:tcPr>
          <w:p w14:paraId="6687628D"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Archaea</w:t>
            </w:r>
          </w:p>
        </w:tc>
        <w:tc>
          <w:tcPr>
            <w:tcW w:w="726" w:type="pct"/>
            <w:tcBorders>
              <w:left w:val="single" w:sz="4" w:space="0" w:color="auto"/>
              <w:right w:val="single" w:sz="4" w:space="0" w:color="auto"/>
            </w:tcBorders>
            <w:noWrap/>
            <w:hideMark/>
          </w:tcPr>
          <w:p w14:paraId="72DCB0EF"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Rhizosphere</w:t>
            </w:r>
          </w:p>
        </w:tc>
        <w:tc>
          <w:tcPr>
            <w:tcW w:w="1043" w:type="pct"/>
            <w:tcBorders>
              <w:left w:val="single" w:sz="4" w:space="0" w:color="auto"/>
            </w:tcBorders>
            <w:hideMark/>
          </w:tcPr>
          <w:p w14:paraId="177CA861"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0.09 ± 10.32 </w:t>
            </w:r>
          </w:p>
        </w:tc>
        <w:tc>
          <w:tcPr>
            <w:tcW w:w="906" w:type="pct"/>
            <w:hideMark/>
          </w:tcPr>
          <w:p w14:paraId="245445EA"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[-20.15, 20.32] </w:t>
            </w:r>
          </w:p>
        </w:tc>
      </w:tr>
      <w:tr w:rsidR="002C3066" w:rsidRPr="00BA6237" w14:paraId="7371C047" w14:textId="77777777" w:rsidTr="00DA75C6">
        <w:trPr>
          <w:trHeight w:val="288"/>
        </w:trPr>
        <w:tc>
          <w:tcPr>
            <w:tcW w:w="983" w:type="pct"/>
            <w:tcBorders>
              <w:right w:val="single" w:sz="4" w:space="0" w:color="auto"/>
            </w:tcBorders>
            <w:noWrap/>
            <w:hideMark/>
          </w:tcPr>
          <w:p w14:paraId="4EA939CF"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Network Complexity</w:t>
            </w:r>
          </w:p>
        </w:tc>
        <w:tc>
          <w:tcPr>
            <w:tcW w:w="671" w:type="pct"/>
            <w:tcBorders>
              <w:left w:val="single" w:sz="4" w:space="0" w:color="auto"/>
              <w:right w:val="single" w:sz="4" w:space="0" w:color="auto"/>
            </w:tcBorders>
            <w:noWrap/>
            <w:hideMark/>
          </w:tcPr>
          <w:p w14:paraId="4D1B8E6B"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AWM</w:t>
            </w:r>
          </w:p>
        </w:tc>
        <w:tc>
          <w:tcPr>
            <w:tcW w:w="671" w:type="pct"/>
            <w:tcBorders>
              <w:left w:val="single" w:sz="4" w:space="0" w:color="auto"/>
              <w:right w:val="single" w:sz="4" w:space="0" w:color="auto"/>
            </w:tcBorders>
            <w:noWrap/>
            <w:hideMark/>
          </w:tcPr>
          <w:p w14:paraId="35337F01"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Archaea</w:t>
            </w:r>
          </w:p>
        </w:tc>
        <w:tc>
          <w:tcPr>
            <w:tcW w:w="726" w:type="pct"/>
            <w:tcBorders>
              <w:left w:val="single" w:sz="4" w:space="0" w:color="auto"/>
              <w:right w:val="single" w:sz="4" w:space="0" w:color="auto"/>
            </w:tcBorders>
            <w:noWrap/>
            <w:hideMark/>
          </w:tcPr>
          <w:p w14:paraId="139C24EE"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Rhizosphere</w:t>
            </w:r>
          </w:p>
        </w:tc>
        <w:tc>
          <w:tcPr>
            <w:tcW w:w="1043" w:type="pct"/>
            <w:tcBorders>
              <w:left w:val="single" w:sz="4" w:space="0" w:color="auto"/>
            </w:tcBorders>
            <w:hideMark/>
          </w:tcPr>
          <w:p w14:paraId="68417096"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0.86 ± 9.80 </w:t>
            </w:r>
          </w:p>
        </w:tc>
        <w:tc>
          <w:tcPr>
            <w:tcW w:w="906" w:type="pct"/>
            <w:hideMark/>
          </w:tcPr>
          <w:p w14:paraId="31891830"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[-18.35, 20.08] </w:t>
            </w:r>
          </w:p>
        </w:tc>
      </w:tr>
      <w:tr w:rsidR="002C3066" w:rsidRPr="00BA6237" w14:paraId="4D02737D" w14:textId="77777777" w:rsidTr="00DA75C6">
        <w:trPr>
          <w:trHeight w:val="288"/>
        </w:trPr>
        <w:tc>
          <w:tcPr>
            <w:tcW w:w="983" w:type="pct"/>
            <w:tcBorders>
              <w:right w:val="single" w:sz="4" w:space="0" w:color="auto"/>
            </w:tcBorders>
            <w:noWrap/>
            <w:hideMark/>
          </w:tcPr>
          <w:p w14:paraId="6DEA51A3"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Network Diameter</w:t>
            </w:r>
          </w:p>
        </w:tc>
        <w:tc>
          <w:tcPr>
            <w:tcW w:w="671" w:type="pct"/>
            <w:tcBorders>
              <w:left w:val="single" w:sz="4" w:space="0" w:color="auto"/>
              <w:right w:val="single" w:sz="4" w:space="0" w:color="auto"/>
            </w:tcBorders>
            <w:noWrap/>
            <w:hideMark/>
          </w:tcPr>
          <w:p w14:paraId="514ABF24"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AWM</w:t>
            </w:r>
          </w:p>
        </w:tc>
        <w:tc>
          <w:tcPr>
            <w:tcW w:w="671" w:type="pct"/>
            <w:tcBorders>
              <w:left w:val="single" w:sz="4" w:space="0" w:color="auto"/>
              <w:right w:val="single" w:sz="4" w:space="0" w:color="auto"/>
            </w:tcBorders>
            <w:noWrap/>
            <w:hideMark/>
          </w:tcPr>
          <w:p w14:paraId="3B93BBB1"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Archaea</w:t>
            </w:r>
          </w:p>
        </w:tc>
        <w:tc>
          <w:tcPr>
            <w:tcW w:w="726" w:type="pct"/>
            <w:tcBorders>
              <w:left w:val="single" w:sz="4" w:space="0" w:color="auto"/>
              <w:right w:val="single" w:sz="4" w:space="0" w:color="auto"/>
            </w:tcBorders>
            <w:noWrap/>
            <w:hideMark/>
          </w:tcPr>
          <w:p w14:paraId="2D94598E"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Rhizosphere</w:t>
            </w:r>
          </w:p>
        </w:tc>
        <w:tc>
          <w:tcPr>
            <w:tcW w:w="1043" w:type="pct"/>
            <w:tcBorders>
              <w:left w:val="single" w:sz="4" w:space="0" w:color="auto"/>
            </w:tcBorders>
            <w:hideMark/>
          </w:tcPr>
          <w:p w14:paraId="2F3C77C6"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2.70 ± 7.45 </w:t>
            </w:r>
          </w:p>
        </w:tc>
        <w:tc>
          <w:tcPr>
            <w:tcW w:w="906" w:type="pct"/>
            <w:hideMark/>
          </w:tcPr>
          <w:p w14:paraId="3DCBC2F1"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[-11.90, 17.30] </w:t>
            </w:r>
          </w:p>
        </w:tc>
      </w:tr>
      <w:tr w:rsidR="002C3066" w:rsidRPr="00BA6237" w14:paraId="5E7BF7B2" w14:textId="77777777" w:rsidTr="00DA75C6">
        <w:trPr>
          <w:trHeight w:val="288"/>
        </w:trPr>
        <w:tc>
          <w:tcPr>
            <w:tcW w:w="983" w:type="pct"/>
            <w:tcBorders>
              <w:right w:val="single" w:sz="4" w:space="0" w:color="auto"/>
            </w:tcBorders>
            <w:noWrap/>
            <w:hideMark/>
          </w:tcPr>
          <w:p w14:paraId="72155760"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Robustness</w:t>
            </w:r>
          </w:p>
        </w:tc>
        <w:tc>
          <w:tcPr>
            <w:tcW w:w="671" w:type="pct"/>
            <w:tcBorders>
              <w:left w:val="single" w:sz="4" w:space="0" w:color="auto"/>
              <w:right w:val="single" w:sz="4" w:space="0" w:color="auto"/>
            </w:tcBorders>
            <w:noWrap/>
            <w:hideMark/>
          </w:tcPr>
          <w:p w14:paraId="37C5FD54"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AWM</w:t>
            </w:r>
          </w:p>
        </w:tc>
        <w:tc>
          <w:tcPr>
            <w:tcW w:w="671" w:type="pct"/>
            <w:tcBorders>
              <w:left w:val="single" w:sz="4" w:space="0" w:color="auto"/>
              <w:right w:val="single" w:sz="4" w:space="0" w:color="auto"/>
            </w:tcBorders>
            <w:noWrap/>
            <w:hideMark/>
          </w:tcPr>
          <w:p w14:paraId="4194584E"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Archaea</w:t>
            </w:r>
          </w:p>
        </w:tc>
        <w:tc>
          <w:tcPr>
            <w:tcW w:w="726" w:type="pct"/>
            <w:tcBorders>
              <w:left w:val="single" w:sz="4" w:space="0" w:color="auto"/>
              <w:right w:val="single" w:sz="4" w:space="0" w:color="auto"/>
            </w:tcBorders>
            <w:noWrap/>
            <w:hideMark/>
          </w:tcPr>
          <w:p w14:paraId="730C8B8A"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Rhizosphere</w:t>
            </w:r>
          </w:p>
        </w:tc>
        <w:tc>
          <w:tcPr>
            <w:tcW w:w="1043" w:type="pct"/>
            <w:tcBorders>
              <w:left w:val="single" w:sz="4" w:space="0" w:color="auto"/>
            </w:tcBorders>
            <w:hideMark/>
          </w:tcPr>
          <w:p w14:paraId="435219DB"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0.52 ± 8.64 </w:t>
            </w:r>
          </w:p>
        </w:tc>
        <w:tc>
          <w:tcPr>
            <w:tcW w:w="906" w:type="pct"/>
            <w:hideMark/>
          </w:tcPr>
          <w:p w14:paraId="3FB6AF9D"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[-16.42, 17.46] </w:t>
            </w:r>
          </w:p>
        </w:tc>
      </w:tr>
      <w:tr w:rsidR="002C3066" w:rsidRPr="00BA6237" w14:paraId="1E7CC1DD" w14:textId="77777777" w:rsidTr="00DA75C6">
        <w:trPr>
          <w:trHeight w:val="288"/>
        </w:trPr>
        <w:tc>
          <w:tcPr>
            <w:tcW w:w="983" w:type="pct"/>
            <w:tcBorders>
              <w:right w:val="single" w:sz="4" w:space="0" w:color="auto"/>
            </w:tcBorders>
            <w:noWrap/>
            <w:hideMark/>
          </w:tcPr>
          <w:p w14:paraId="54DA4373"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Mean Degree</w:t>
            </w:r>
          </w:p>
        </w:tc>
        <w:tc>
          <w:tcPr>
            <w:tcW w:w="671" w:type="pct"/>
            <w:tcBorders>
              <w:left w:val="single" w:sz="4" w:space="0" w:color="auto"/>
              <w:right w:val="single" w:sz="4" w:space="0" w:color="auto"/>
            </w:tcBorders>
            <w:noWrap/>
            <w:hideMark/>
          </w:tcPr>
          <w:p w14:paraId="545A802C"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AM</w:t>
            </w:r>
          </w:p>
        </w:tc>
        <w:tc>
          <w:tcPr>
            <w:tcW w:w="671" w:type="pct"/>
            <w:tcBorders>
              <w:left w:val="single" w:sz="4" w:space="0" w:color="auto"/>
              <w:right w:val="single" w:sz="4" w:space="0" w:color="auto"/>
            </w:tcBorders>
            <w:noWrap/>
            <w:hideMark/>
          </w:tcPr>
          <w:p w14:paraId="2EF3F951"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Archaea</w:t>
            </w:r>
          </w:p>
        </w:tc>
        <w:tc>
          <w:tcPr>
            <w:tcW w:w="726" w:type="pct"/>
            <w:tcBorders>
              <w:left w:val="single" w:sz="4" w:space="0" w:color="auto"/>
              <w:right w:val="single" w:sz="4" w:space="0" w:color="auto"/>
            </w:tcBorders>
            <w:noWrap/>
            <w:hideMark/>
          </w:tcPr>
          <w:p w14:paraId="60B07064"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Rhizosphere</w:t>
            </w:r>
          </w:p>
        </w:tc>
        <w:tc>
          <w:tcPr>
            <w:tcW w:w="1043" w:type="pct"/>
            <w:tcBorders>
              <w:left w:val="single" w:sz="4" w:space="0" w:color="auto"/>
            </w:tcBorders>
            <w:hideMark/>
          </w:tcPr>
          <w:p w14:paraId="6BD48F9B"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-1.41 ± 5.98 </w:t>
            </w:r>
          </w:p>
        </w:tc>
        <w:tc>
          <w:tcPr>
            <w:tcW w:w="906" w:type="pct"/>
            <w:hideMark/>
          </w:tcPr>
          <w:p w14:paraId="549620FF"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[-13.13, 10.30] </w:t>
            </w:r>
          </w:p>
        </w:tc>
      </w:tr>
      <w:tr w:rsidR="002C3066" w:rsidRPr="00BA6237" w14:paraId="254A5BBE" w14:textId="77777777" w:rsidTr="00DA75C6">
        <w:trPr>
          <w:trHeight w:val="288"/>
        </w:trPr>
        <w:tc>
          <w:tcPr>
            <w:tcW w:w="983" w:type="pct"/>
            <w:tcBorders>
              <w:right w:val="single" w:sz="4" w:space="0" w:color="auto"/>
            </w:tcBorders>
            <w:noWrap/>
            <w:hideMark/>
          </w:tcPr>
          <w:p w14:paraId="3325EBFD"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Mean Path Length</w:t>
            </w:r>
          </w:p>
        </w:tc>
        <w:tc>
          <w:tcPr>
            <w:tcW w:w="671" w:type="pct"/>
            <w:tcBorders>
              <w:left w:val="single" w:sz="4" w:space="0" w:color="auto"/>
              <w:right w:val="single" w:sz="4" w:space="0" w:color="auto"/>
            </w:tcBorders>
            <w:noWrap/>
            <w:hideMark/>
          </w:tcPr>
          <w:p w14:paraId="50DB254C"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AM</w:t>
            </w:r>
          </w:p>
        </w:tc>
        <w:tc>
          <w:tcPr>
            <w:tcW w:w="671" w:type="pct"/>
            <w:tcBorders>
              <w:left w:val="single" w:sz="4" w:space="0" w:color="auto"/>
              <w:right w:val="single" w:sz="4" w:space="0" w:color="auto"/>
            </w:tcBorders>
            <w:noWrap/>
            <w:hideMark/>
          </w:tcPr>
          <w:p w14:paraId="0232AD07"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Archaea</w:t>
            </w:r>
          </w:p>
        </w:tc>
        <w:tc>
          <w:tcPr>
            <w:tcW w:w="726" w:type="pct"/>
            <w:tcBorders>
              <w:left w:val="single" w:sz="4" w:space="0" w:color="auto"/>
              <w:right w:val="single" w:sz="4" w:space="0" w:color="auto"/>
            </w:tcBorders>
            <w:noWrap/>
            <w:hideMark/>
          </w:tcPr>
          <w:p w14:paraId="6D24A5E7"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Rhizosphere</w:t>
            </w:r>
          </w:p>
        </w:tc>
        <w:tc>
          <w:tcPr>
            <w:tcW w:w="1043" w:type="pct"/>
            <w:tcBorders>
              <w:left w:val="single" w:sz="4" w:space="0" w:color="auto"/>
            </w:tcBorders>
            <w:hideMark/>
          </w:tcPr>
          <w:p w14:paraId="31FD903F"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1.70 ± 4.62 </w:t>
            </w:r>
          </w:p>
        </w:tc>
        <w:tc>
          <w:tcPr>
            <w:tcW w:w="906" w:type="pct"/>
            <w:hideMark/>
          </w:tcPr>
          <w:p w14:paraId="67939F12"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[-7.36, 10.76] </w:t>
            </w:r>
          </w:p>
        </w:tc>
      </w:tr>
      <w:tr w:rsidR="002C3066" w:rsidRPr="00BA6237" w14:paraId="7224F38B" w14:textId="77777777" w:rsidTr="00DA75C6">
        <w:trPr>
          <w:trHeight w:val="288"/>
        </w:trPr>
        <w:tc>
          <w:tcPr>
            <w:tcW w:w="983" w:type="pct"/>
            <w:tcBorders>
              <w:right w:val="single" w:sz="4" w:space="0" w:color="auto"/>
            </w:tcBorders>
            <w:noWrap/>
            <w:hideMark/>
          </w:tcPr>
          <w:p w14:paraId="30AE5893"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Modularity</w:t>
            </w:r>
          </w:p>
        </w:tc>
        <w:tc>
          <w:tcPr>
            <w:tcW w:w="671" w:type="pct"/>
            <w:tcBorders>
              <w:left w:val="single" w:sz="4" w:space="0" w:color="auto"/>
              <w:right w:val="single" w:sz="4" w:space="0" w:color="auto"/>
            </w:tcBorders>
            <w:noWrap/>
            <w:hideMark/>
          </w:tcPr>
          <w:p w14:paraId="2B88BCFF"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AM</w:t>
            </w:r>
          </w:p>
        </w:tc>
        <w:tc>
          <w:tcPr>
            <w:tcW w:w="671" w:type="pct"/>
            <w:tcBorders>
              <w:left w:val="single" w:sz="4" w:space="0" w:color="auto"/>
              <w:right w:val="single" w:sz="4" w:space="0" w:color="auto"/>
            </w:tcBorders>
            <w:noWrap/>
            <w:hideMark/>
          </w:tcPr>
          <w:p w14:paraId="37C741F4"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Archaea</w:t>
            </w:r>
          </w:p>
        </w:tc>
        <w:tc>
          <w:tcPr>
            <w:tcW w:w="726" w:type="pct"/>
            <w:tcBorders>
              <w:left w:val="single" w:sz="4" w:space="0" w:color="auto"/>
              <w:right w:val="single" w:sz="4" w:space="0" w:color="auto"/>
            </w:tcBorders>
            <w:noWrap/>
            <w:hideMark/>
          </w:tcPr>
          <w:p w14:paraId="7239F3C5"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Rhizosphere</w:t>
            </w:r>
          </w:p>
        </w:tc>
        <w:tc>
          <w:tcPr>
            <w:tcW w:w="1043" w:type="pct"/>
            <w:tcBorders>
              <w:left w:val="single" w:sz="4" w:space="0" w:color="auto"/>
            </w:tcBorders>
            <w:hideMark/>
          </w:tcPr>
          <w:p w14:paraId="3449CD5F"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0.66 ± 6.28 </w:t>
            </w:r>
          </w:p>
        </w:tc>
        <w:tc>
          <w:tcPr>
            <w:tcW w:w="906" w:type="pct"/>
            <w:hideMark/>
          </w:tcPr>
          <w:p w14:paraId="0E587248"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[-11.65, 12.96] </w:t>
            </w:r>
          </w:p>
        </w:tc>
      </w:tr>
      <w:tr w:rsidR="002C3066" w:rsidRPr="00BA6237" w14:paraId="32DB3F44" w14:textId="77777777" w:rsidTr="00DA75C6">
        <w:trPr>
          <w:trHeight w:val="288"/>
        </w:trPr>
        <w:tc>
          <w:tcPr>
            <w:tcW w:w="983" w:type="pct"/>
            <w:tcBorders>
              <w:right w:val="single" w:sz="4" w:space="0" w:color="auto"/>
            </w:tcBorders>
            <w:noWrap/>
            <w:hideMark/>
          </w:tcPr>
          <w:p w14:paraId="0EA00EF7"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Network Complexity</w:t>
            </w:r>
          </w:p>
        </w:tc>
        <w:tc>
          <w:tcPr>
            <w:tcW w:w="671" w:type="pct"/>
            <w:tcBorders>
              <w:left w:val="single" w:sz="4" w:space="0" w:color="auto"/>
              <w:right w:val="single" w:sz="4" w:space="0" w:color="auto"/>
            </w:tcBorders>
            <w:noWrap/>
            <w:hideMark/>
          </w:tcPr>
          <w:p w14:paraId="2D6AC9C3"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AM</w:t>
            </w:r>
          </w:p>
        </w:tc>
        <w:tc>
          <w:tcPr>
            <w:tcW w:w="671" w:type="pct"/>
            <w:tcBorders>
              <w:left w:val="single" w:sz="4" w:space="0" w:color="auto"/>
              <w:right w:val="single" w:sz="4" w:space="0" w:color="auto"/>
            </w:tcBorders>
            <w:noWrap/>
            <w:hideMark/>
          </w:tcPr>
          <w:p w14:paraId="74CB01DF"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Archaea</w:t>
            </w:r>
          </w:p>
        </w:tc>
        <w:tc>
          <w:tcPr>
            <w:tcW w:w="726" w:type="pct"/>
            <w:tcBorders>
              <w:left w:val="single" w:sz="4" w:space="0" w:color="auto"/>
              <w:right w:val="single" w:sz="4" w:space="0" w:color="auto"/>
            </w:tcBorders>
            <w:noWrap/>
            <w:hideMark/>
          </w:tcPr>
          <w:p w14:paraId="2B13C585"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Rhizosphere</w:t>
            </w:r>
          </w:p>
        </w:tc>
        <w:tc>
          <w:tcPr>
            <w:tcW w:w="1043" w:type="pct"/>
            <w:tcBorders>
              <w:left w:val="single" w:sz="4" w:space="0" w:color="auto"/>
            </w:tcBorders>
            <w:hideMark/>
          </w:tcPr>
          <w:p w14:paraId="308D3C62"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0.69 ± 5.39 </w:t>
            </w:r>
          </w:p>
        </w:tc>
        <w:tc>
          <w:tcPr>
            <w:tcW w:w="906" w:type="pct"/>
            <w:hideMark/>
          </w:tcPr>
          <w:p w14:paraId="355256DD"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[-9.87, 11.25] </w:t>
            </w:r>
          </w:p>
        </w:tc>
      </w:tr>
      <w:tr w:rsidR="002C3066" w:rsidRPr="00BA6237" w14:paraId="2117E6A7" w14:textId="77777777" w:rsidTr="00DA75C6">
        <w:trPr>
          <w:trHeight w:val="288"/>
        </w:trPr>
        <w:tc>
          <w:tcPr>
            <w:tcW w:w="983" w:type="pct"/>
            <w:tcBorders>
              <w:right w:val="single" w:sz="4" w:space="0" w:color="auto"/>
            </w:tcBorders>
            <w:noWrap/>
            <w:hideMark/>
          </w:tcPr>
          <w:p w14:paraId="2016EB85"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Network Diameter</w:t>
            </w:r>
          </w:p>
        </w:tc>
        <w:tc>
          <w:tcPr>
            <w:tcW w:w="671" w:type="pct"/>
            <w:tcBorders>
              <w:left w:val="single" w:sz="4" w:space="0" w:color="auto"/>
              <w:right w:val="single" w:sz="4" w:space="0" w:color="auto"/>
            </w:tcBorders>
            <w:noWrap/>
            <w:hideMark/>
          </w:tcPr>
          <w:p w14:paraId="2A5622A9"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AM</w:t>
            </w:r>
          </w:p>
        </w:tc>
        <w:tc>
          <w:tcPr>
            <w:tcW w:w="671" w:type="pct"/>
            <w:tcBorders>
              <w:left w:val="single" w:sz="4" w:space="0" w:color="auto"/>
              <w:right w:val="single" w:sz="4" w:space="0" w:color="auto"/>
            </w:tcBorders>
            <w:noWrap/>
            <w:hideMark/>
          </w:tcPr>
          <w:p w14:paraId="457C82F6"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Archaea</w:t>
            </w:r>
          </w:p>
        </w:tc>
        <w:tc>
          <w:tcPr>
            <w:tcW w:w="726" w:type="pct"/>
            <w:tcBorders>
              <w:left w:val="single" w:sz="4" w:space="0" w:color="auto"/>
              <w:right w:val="single" w:sz="4" w:space="0" w:color="auto"/>
            </w:tcBorders>
            <w:noWrap/>
            <w:hideMark/>
          </w:tcPr>
          <w:p w14:paraId="54B901D7"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Rhizosphere</w:t>
            </w:r>
          </w:p>
        </w:tc>
        <w:tc>
          <w:tcPr>
            <w:tcW w:w="1043" w:type="pct"/>
            <w:tcBorders>
              <w:left w:val="single" w:sz="4" w:space="0" w:color="auto"/>
            </w:tcBorders>
            <w:hideMark/>
          </w:tcPr>
          <w:p w14:paraId="58887337"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3.17 ± 4.92 </w:t>
            </w:r>
          </w:p>
        </w:tc>
        <w:tc>
          <w:tcPr>
            <w:tcW w:w="906" w:type="pct"/>
            <w:hideMark/>
          </w:tcPr>
          <w:p w14:paraId="05B8E438"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[-6.47, 12.80] </w:t>
            </w:r>
          </w:p>
        </w:tc>
      </w:tr>
      <w:tr w:rsidR="002C3066" w:rsidRPr="00BA6237" w14:paraId="1EFF8BB9" w14:textId="77777777" w:rsidTr="00DA75C6">
        <w:trPr>
          <w:trHeight w:val="288"/>
        </w:trPr>
        <w:tc>
          <w:tcPr>
            <w:tcW w:w="983" w:type="pct"/>
            <w:tcBorders>
              <w:right w:val="single" w:sz="4" w:space="0" w:color="auto"/>
            </w:tcBorders>
            <w:noWrap/>
            <w:hideMark/>
          </w:tcPr>
          <w:p w14:paraId="2CF851E3"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Robustness</w:t>
            </w:r>
          </w:p>
        </w:tc>
        <w:tc>
          <w:tcPr>
            <w:tcW w:w="671" w:type="pct"/>
            <w:tcBorders>
              <w:left w:val="single" w:sz="4" w:space="0" w:color="auto"/>
              <w:right w:val="single" w:sz="4" w:space="0" w:color="auto"/>
            </w:tcBorders>
            <w:noWrap/>
            <w:hideMark/>
          </w:tcPr>
          <w:p w14:paraId="4D6A344D"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AM</w:t>
            </w:r>
          </w:p>
        </w:tc>
        <w:tc>
          <w:tcPr>
            <w:tcW w:w="671" w:type="pct"/>
            <w:tcBorders>
              <w:left w:val="single" w:sz="4" w:space="0" w:color="auto"/>
              <w:right w:val="single" w:sz="4" w:space="0" w:color="auto"/>
            </w:tcBorders>
            <w:noWrap/>
            <w:hideMark/>
          </w:tcPr>
          <w:p w14:paraId="7E6548B5"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Archaea</w:t>
            </w:r>
          </w:p>
        </w:tc>
        <w:tc>
          <w:tcPr>
            <w:tcW w:w="726" w:type="pct"/>
            <w:tcBorders>
              <w:left w:val="single" w:sz="4" w:space="0" w:color="auto"/>
              <w:right w:val="single" w:sz="4" w:space="0" w:color="auto"/>
            </w:tcBorders>
            <w:noWrap/>
            <w:hideMark/>
          </w:tcPr>
          <w:p w14:paraId="0EA346B0"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Rhizosphere</w:t>
            </w:r>
          </w:p>
        </w:tc>
        <w:tc>
          <w:tcPr>
            <w:tcW w:w="1043" w:type="pct"/>
            <w:tcBorders>
              <w:left w:val="single" w:sz="4" w:space="0" w:color="auto"/>
            </w:tcBorders>
            <w:hideMark/>
          </w:tcPr>
          <w:p w14:paraId="28DB7607"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0.50 ± 5.39 </w:t>
            </w:r>
          </w:p>
        </w:tc>
        <w:tc>
          <w:tcPr>
            <w:tcW w:w="906" w:type="pct"/>
            <w:hideMark/>
          </w:tcPr>
          <w:p w14:paraId="064BA4D7"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[-10.07, 11.06] </w:t>
            </w:r>
          </w:p>
        </w:tc>
      </w:tr>
      <w:tr w:rsidR="002C3066" w:rsidRPr="00BA6237" w14:paraId="64B00D2B" w14:textId="77777777" w:rsidTr="00DA75C6">
        <w:trPr>
          <w:trHeight w:val="288"/>
        </w:trPr>
        <w:tc>
          <w:tcPr>
            <w:tcW w:w="983" w:type="pct"/>
            <w:tcBorders>
              <w:right w:val="single" w:sz="4" w:space="0" w:color="auto"/>
            </w:tcBorders>
            <w:noWrap/>
            <w:hideMark/>
          </w:tcPr>
          <w:p w14:paraId="4C9FF3D9"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Mean Degree</w:t>
            </w:r>
          </w:p>
        </w:tc>
        <w:tc>
          <w:tcPr>
            <w:tcW w:w="671" w:type="pct"/>
            <w:tcBorders>
              <w:left w:val="single" w:sz="4" w:space="0" w:color="auto"/>
              <w:right w:val="single" w:sz="4" w:space="0" w:color="auto"/>
            </w:tcBorders>
            <w:noWrap/>
            <w:hideMark/>
          </w:tcPr>
          <w:p w14:paraId="2F5ABC27"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DM</w:t>
            </w:r>
          </w:p>
        </w:tc>
        <w:tc>
          <w:tcPr>
            <w:tcW w:w="671" w:type="pct"/>
            <w:tcBorders>
              <w:left w:val="single" w:sz="4" w:space="0" w:color="auto"/>
              <w:right w:val="single" w:sz="4" w:space="0" w:color="auto"/>
            </w:tcBorders>
            <w:noWrap/>
            <w:hideMark/>
          </w:tcPr>
          <w:p w14:paraId="46F0E25C"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Archaea</w:t>
            </w:r>
          </w:p>
        </w:tc>
        <w:tc>
          <w:tcPr>
            <w:tcW w:w="726" w:type="pct"/>
            <w:tcBorders>
              <w:left w:val="single" w:sz="4" w:space="0" w:color="auto"/>
              <w:right w:val="single" w:sz="4" w:space="0" w:color="auto"/>
            </w:tcBorders>
            <w:noWrap/>
            <w:hideMark/>
          </w:tcPr>
          <w:p w14:paraId="2228B41F"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Rhizosphere</w:t>
            </w:r>
          </w:p>
        </w:tc>
        <w:tc>
          <w:tcPr>
            <w:tcW w:w="1043" w:type="pct"/>
            <w:tcBorders>
              <w:left w:val="single" w:sz="4" w:space="0" w:color="auto"/>
            </w:tcBorders>
            <w:hideMark/>
          </w:tcPr>
          <w:p w14:paraId="0E92D4CB"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-4.57 ± 10.16 </w:t>
            </w:r>
          </w:p>
        </w:tc>
        <w:tc>
          <w:tcPr>
            <w:tcW w:w="906" w:type="pct"/>
            <w:hideMark/>
          </w:tcPr>
          <w:p w14:paraId="31FA26D2"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[-24.49, 15.35] </w:t>
            </w:r>
          </w:p>
        </w:tc>
      </w:tr>
      <w:tr w:rsidR="002C3066" w:rsidRPr="00BA6237" w14:paraId="214F1992" w14:textId="77777777" w:rsidTr="00DA75C6">
        <w:trPr>
          <w:trHeight w:val="288"/>
        </w:trPr>
        <w:tc>
          <w:tcPr>
            <w:tcW w:w="983" w:type="pct"/>
            <w:tcBorders>
              <w:right w:val="single" w:sz="4" w:space="0" w:color="auto"/>
            </w:tcBorders>
            <w:noWrap/>
            <w:hideMark/>
          </w:tcPr>
          <w:p w14:paraId="50F62461"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Mean Path Length</w:t>
            </w:r>
          </w:p>
        </w:tc>
        <w:tc>
          <w:tcPr>
            <w:tcW w:w="671" w:type="pct"/>
            <w:tcBorders>
              <w:left w:val="single" w:sz="4" w:space="0" w:color="auto"/>
              <w:right w:val="single" w:sz="4" w:space="0" w:color="auto"/>
            </w:tcBorders>
            <w:noWrap/>
            <w:hideMark/>
          </w:tcPr>
          <w:p w14:paraId="0DDE7D73"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DM</w:t>
            </w:r>
          </w:p>
        </w:tc>
        <w:tc>
          <w:tcPr>
            <w:tcW w:w="671" w:type="pct"/>
            <w:tcBorders>
              <w:left w:val="single" w:sz="4" w:space="0" w:color="auto"/>
              <w:right w:val="single" w:sz="4" w:space="0" w:color="auto"/>
            </w:tcBorders>
            <w:noWrap/>
            <w:hideMark/>
          </w:tcPr>
          <w:p w14:paraId="2B7F60F2"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Archaea</w:t>
            </w:r>
          </w:p>
        </w:tc>
        <w:tc>
          <w:tcPr>
            <w:tcW w:w="726" w:type="pct"/>
            <w:tcBorders>
              <w:left w:val="single" w:sz="4" w:space="0" w:color="auto"/>
              <w:right w:val="single" w:sz="4" w:space="0" w:color="auto"/>
            </w:tcBorders>
            <w:noWrap/>
            <w:hideMark/>
          </w:tcPr>
          <w:p w14:paraId="50B6F848"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Rhizosphere</w:t>
            </w:r>
          </w:p>
        </w:tc>
        <w:tc>
          <w:tcPr>
            <w:tcW w:w="1043" w:type="pct"/>
            <w:tcBorders>
              <w:left w:val="single" w:sz="4" w:space="0" w:color="auto"/>
            </w:tcBorders>
            <w:hideMark/>
          </w:tcPr>
          <w:p w14:paraId="165FD03B"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2.43 ± 7.90 </w:t>
            </w:r>
          </w:p>
        </w:tc>
        <w:tc>
          <w:tcPr>
            <w:tcW w:w="906" w:type="pct"/>
            <w:hideMark/>
          </w:tcPr>
          <w:p w14:paraId="74C41463"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[-13.05, 17.91] </w:t>
            </w:r>
          </w:p>
        </w:tc>
      </w:tr>
      <w:tr w:rsidR="002C3066" w:rsidRPr="00BA6237" w14:paraId="26D99F71" w14:textId="77777777" w:rsidTr="00DA75C6">
        <w:trPr>
          <w:trHeight w:val="288"/>
        </w:trPr>
        <w:tc>
          <w:tcPr>
            <w:tcW w:w="983" w:type="pct"/>
            <w:tcBorders>
              <w:right w:val="single" w:sz="4" w:space="0" w:color="auto"/>
            </w:tcBorders>
            <w:noWrap/>
            <w:hideMark/>
          </w:tcPr>
          <w:p w14:paraId="7294B666"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lastRenderedPageBreak/>
              <w:t>Modularity</w:t>
            </w:r>
          </w:p>
        </w:tc>
        <w:tc>
          <w:tcPr>
            <w:tcW w:w="671" w:type="pct"/>
            <w:tcBorders>
              <w:left w:val="single" w:sz="4" w:space="0" w:color="auto"/>
              <w:right w:val="single" w:sz="4" w:space="0" w:color="auto"/>
            </w:tcBorders>
            <w:noWrap/>
            <w:hideMark/>
          </w:tcPr>
          <w:p w14:paraId="4E266861"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DM</w:t>
            </w:r>
          </w:p>
        </w:tc>
        <w:tc>
          <w:tcPr>
            <w:tcW w:w="671" w:type="pct"/>
            <w:tcBorders>
              <w:left w:val="single" w:sz="4" w:space="0" w:color="auto"/>
              <w:right w:val="single" w:sz="4" w:space="0" w:color="auto"/>
            </w:tcBorders>
            <w:noWrap/>
            <w:hideMark/>
          </w:tcPr>
          <w:p w14:paraId="327F3EDC"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Archaea</w:t>
            </w:r>
          </w:p>
        </w:tc>
        <w:tc>
          <w:tcPr>
            <w:tcW w:w="726" w:type="pct"/>
            <w:tcBorders>
              <w:left w:val="single" w:sz="4" w:space="0" w:color="auto"/>
              <w:right w:val="single" w:sz="4" w:space="0" w:color="auto"/>
            </w:tcBorders>
            <w:noWrap/>
            <w:hideMark/>
          </w:tcPr>
          <w:p w14:paraId="569B4DCB"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Rhizosphere</w:t>
            </w:r>
          </w:p>
        </w:tc>
        <w:tc>
          <w:tcPr>
            <w:tcW w:w="1043" w:type="pct"/>
            <w:tcBorders>
              <w:left w:val="single" w:sz="4" w:space="0" w:color="auto"/>
            </w:tcBorders>
            <w:hideMark/>
          </w:tcPr>
          <w:p w14:paraId="1F0456B7"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0.45 ± 9.79 </w:t>
            </w:r>
          </w:p>
        </w:tc>
        <w:tc>
          <w:tcPr>
            <w:tcW w:w="906" w:type="pct"/>
            <w:hideMark/>
          </w:tcPr>
          <w:p w14:paraId="047F6886"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[-18.74, 19.63] </w:t>
            </w:r>
          </w:p>
        </w:tc>
      </w:tr>
      <w:tr w:rsidR="002C3066" w:rsidRPr="00BA6237" w14:paraId="79C33C00" w14:textId="77777777" w:rsidTr="00DA75C6">
        <w:trPr>
          <w:trHeight w:val="288"/>
        </w:trPr>
        <w:tc>
          <w:tcPr>
            <w:tcW w:w="983" w:type="pct"/>
            <w:tcBorders>
              <w:right w:val="single" w:sz="4" w:space="0" w:color="auto"/>
            </w:tcBorders>
            <w:noWrap/>
            <w:hideMark/>
          </w:tcPr>
          <w:p w14:paraId="05C685D3"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Network Complexity</w:t>
            </w:r>
          </w:p>
        </w:tc>
        <w:tc>
          <w:tcPr>
            <w:tcW w:w="671" w:type="pct"/>
            <w:tcBorders>
              <w:left w:val="single" w:sz="4" w:space="0" w:color="auto"/>
              <w:right w:val="single" w:sz="4" w:space="0" w:color="auto"/>
            </w:tcBorders>
            <w:noWrap/>
            <w:hideMark/>
          </w:tcPr>
          <w:p w14:paraId="2C08A5FA"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DM</w:t>
            </w:r>
          </w:p>
        </w:tc>
        <w:tc>
          <w:tcPr>
            <w:tcW w:w="671" w:type="pct"/>
            <w:tcBorders>
              <w:left w:val="single" w:sz="4" w:space="0" w:color="auto"/>
              <w:right w:val="single" w:sz="4" w:space="0" w:color="auto"/>
            </w:tcBorders>
            <w:noWrap/>
            <w:hideMark/>
          </w:tcPr>
          <w:p w14:paraId="62D435BE"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Archaea</w:t>
            </w:r>
          </w:p>
        </w:tc>
        <w:tc>
          <w:tcPr>
            <w:tcW w:w="726" w:type="pct"/>
            <w:tcBorders>
              <w:left w:val="single" w:sz="4" w:space="0" w:color="auto"/>
              <w:right w:val="single" w:sz="4" w:space="0" w:color="auto"/>
            </w:tcBorders>
            <w:noWrap/>
            <w:hideMark/>
          </w:tcPr>
          <w:p w14:paraId="021EB6A2"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Rhizosphere</w:t>
            </w:r>
          </w:p>
        </w:tc>
        <w:tc>
          <w:tcPr>
            <w:tcW w:w="1043" w:type="pct"/>
            <w:tcBorders>
              <w:left w:val="single" w:sz="4" w:space="0" w:color="auto"/>
            </w:tcBorders>
            <w:hideMark/>
          </w:tcPr>
          <w:p w14:paraId="6F511AF2"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0.50 ± 8.95 </w:t>
            </w:r>
          </w:p>
        </w:tc>
        <w:tc>
          <w:tcPr>
            <w:tcW w:w="906" w:type="pct"/>
            <w:hideMark/>
          </w:tcPr>
          <w:p w14:paraId="1583BBAB"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[-17.04, 18.03] </w:t>
            </w:r>
          </w:p>
        </w:tc>
      </w:tr>
      <w:tr w:rsidR="002C3066" w:rsidRPr="00BA6237" w14:paraId="296AEF8A" w14:textId="77777777" w:rsidTr="00DA75C6">
        <w:trPr>
          <w:trHeight w:val="288"/>
        </w:trPr>
        <w:tc>
          <w:tcPr>
            <w:tcW w:w="983" w:type="pct"/>
            <w:tcBorders>
              <w:right w:val="single" w:sz="4" w:space="0" w:color="auto"/>
            </w:tcBorders>
            <w:noWrap/>
            <w:hideMark/>
          </w:tcPr>
          <w:p w14:paraId="51E1C4A2"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Network Diameter</w:t>
            </w:r>
          </w:p>
        </w:tc>
        <w:tc>
          <w:tcPr>
            <w:tcW w:w="671" w:type="pct"/>
            <w:tcBorders>
              <w:left w:val="single" w:sz="4" w:space="0" w:color="auto"/>
              <w:right w:val="single" w:sz="4" w:space="0" w:color="auto"/>
            </w:tcBorders>
            <w:noWrap/>
            <w:hideMark/>
          </w:tcPr>
          <w:p w14:paraId="5D4165C6"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DM</w:t>
            </w:r>
          </w:p>
        </w:tc>
        <w:tc>
          <w:tcPr>
            <w:tcW w:w="671" w:type="pct"/>
            <w:tcBorders>
              <w:left w:val="single" w:sz="4" w:space="0" w:color="auto"/>
              <w:right w:val="single" w:sz="4" w:space="0" w:color="auto"/>
            </w:tcBorders>
            <w:noWrap/>
            <w:hideMark/>
          </w:tcPr>
          <w:p w14:paraId="30EA3E7D"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Archaea</w:t>
            </w:r>
          </w:p>
        </w:tc>
        <w:tc>
          <w:tcPr>
            <w:tcW w:w="726" w:type="pct"/>
            <w:tcBorders>
              <w:left w:val="single" w:sz="4" w:space="0" w:color="auto"/>
              <w:right w:val="single" w:sz="4" w:space="0" w:color="auto"/>
            </w:tcBorders>
            <w:noWrap/>
            <w:hideMark/>
          </w:tcPr>
          <w:p w14:paraId="256C07EB"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Rhizosphere</w:t>
            </w:r>
          </w:p>
        </w:tc>
        <w:tc>
          <w:tcPr>
            <w:tcW w:w="1043" w:type="pct"/>
            <w:tcBorders>
              <w:left w:val="single" w:sz="4" w:space="0" w:color="auto"/>
            </w:tcBorders>
            <w:hideMark/>
          </w:tcPr>
          <w:p w14:paraId="3C78994A"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4.21 ± 7.89 </w:t>
            </w:r>
          </w:p>
        </w:tc>
        <w:tc>
          <w:tcPr>
            <w:tcW w:w="906" w:type="pct"/>
            <w:hideMark/>
          </w:tcPr>
          <w:p w14:paraId="799D7A54"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[-11.26, 19.68] </w:t>
            </w:r>
          </w:p>
        </w:tc>
      </w:tr>
      <w:tr w:rsidR="002C3066" w:rsidRPr="00BA6237" w14:paraId="364204D0" w14:textId="77777777" w:rsidTr="00DA75C6">
        <w:trPr>
          <w:trHeight w:val="288"/>
        </w:trPr>
        <w:tc>
          <w:tcPr>
            <w:tcW w:w="983" w:type="pct"/>
            <w:tcBorders>
              <w:right w:val="single" w:sz="4" w:space="0" w:color="auto"/>
            </w:tcBorders>
            <w:noWrap/>
            <w:hideMark/>
          </w:tcPr>
          <w:p w14:paraId="067440E7"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Robustness</w:t>
            </w:r>
          </w:p>
        </w:tc>
        <w:tc>
          <w:tcPr>
            <w:tcW w:w="671" w:type="pct"/>
            <w:tcBorders>
              <w:left w:val="single" w:sz="4" w:space="0" w:color="auto"/>
              <w:right w:val="single" w:sz="4" w:space="0" w:color="auto"/>
            </w:tcBorders>
            <w:noWrap/>
            <w:hideMark/>
          </w:tcPr>
          <w:p w14:paraId="34EA8123"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DM</w:t>
            </w:r>
          </w:p>
        </w:tc>
        <w:tc>
          <w:tcPr>
            <w:tcW w:w="671" w:type="pct"/>
            <w:tcBorders>
              <w:left w:val="single" w:sz="4" w:space="0" w:color="auto"/>
              <w:right w:val="single" w:sz="4" w:space="0" w:color="auto"/>
            </w:tcBorders>
            <w:noWrap/>
            <w:hideMark/>
          </w:tcPr>
          <w:p w14:paraId="2368DD6E"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Archaea</w:t>
            </w:r>
          </w:p>
        </w:tc>
        <w:tc>
          <w:tcPr>
            <w:tcW w:w="726" w:type="pct"/>
            <w:tcBorders>
              <w:left w:val="single" w:sz="4" w:space="0" w:color="auto"/>
              <w:right w:val="single" w:sz="4" w:space="0" w:color="auto"/>
            </w:tcBorders>
            <w:noWrap/>
            <w:hideMark/>
          </w:tcPr>
          <w:p w14:paraId="090383E8"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Rhizosphere</w:t>
            </w:r>
          </w:p>
        </w:tc>
        <w:tc>
          <w:tcPr>
            <w:tcW w:w="1043" w:type="pct"/>
            <w:tcBorders>
              <w:left w:val="single" w:sz="4" w:space="0" w:color="auto"/>
            </w:tcBorders>
            <w:hideMark/>
          </w:tcPr>
          <w:p w14:paraId="66E7FE92"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0.88 ± 8.82 </w:t>
            </w:r>
          </w:p>
        </w:tc>
        <w:tc>
          <w:tcPr>
            <w:tcW w:w="906" w:type="pct"/>
            <w:hideMark/>
          </w:tcPr>
          <w:p w14:paraId="6D1E1615"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[-16.42, 18.17] </w:t>
            </w:r>
          </w:p>
        </w:tc>
      </w:tr>
      <w:tr w:rsidR="002C3066" w:rsidRPr="00BA6237" w14:paraId="55A6F2DE" w14:textId="77777777" w:rsidTr="00DA75C6">
        <w:trPr>
          <w:trHeight w:val="288"/>
        </w:trPr>
        <w:tc>
          <w:tcPr>
            <w:tcW w:w="983" w:type="pct"/>
            <w:tcBorders>
              <w:right w:val="single" w:sz="4" w:space="0" w:color="auto"/>
            </w:tcBorders>
            <w:noWrap/>
            <w:hideMark/>
          </w:tcPr>
          <w:p w14:paraId="1DBF69AB"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Mean Degree</w:t>
            </w:r>
          </w:p>
        </w:tc>
        <w:tc>
          <w:tcPr>
            <w:tcW w:w="671" w:type="pct"/>
            <w:tcBorders>
              <w:left w:val="single" w:sz="4" w:space="0" w:color="auto"/>
              <w:right w:val="single" w:sz="4" w:space="0" w:color="auto"/>
            </w:tcBorders>
            <w:noWrap/>
            <w:hideMark/>
          </w:tcPr>
          <w:p w14:paraId="5345913F"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AWM</w:t>
            </w:r>
          </w:p>
        </w:tc>
        <w:tc>
          <w:tcPr>
            <w:tcW w:w="671" w:type="pct"/>
            <w:tcBorders>
              <w:left w:val="single" w:sz="4" w:space="0" w:color="auto"/>
              <w:right w:val="single" w:sz="4" w:space="0" w:color="auto"/>
            </w:tcBorders>
            <w:noWrap/>
            <w:hideMark/>
          </w:tcPr>
          <w:p w14:paraId="2EE20CB5"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Bacteria</w:t>
            </w:r>
          </w:p>
        </w:tc>
        <w:tc>
          <w:tcPr>
            <w:tcW w:w="726" w:type="pct"/>
            <w:tcBorders>
              <w:left w:val="single" w:sz="4" w:space="0" w:color="auto"/>
              <w:right w:val="single" w:sz="4" w:space="0" w:color="auto"/>
            </w:tcBorders>
            <w:noWrap/>
            <w:hideMark/>
          </w:tcPr>
          <w:p w14:paraId="310E4808"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Rhizosphere</w:t>
            </w:r>
          </w:p>
        </w:tc>
        <w:tc>
          <w:tcPr>
            <w:tcW w:w="1043" w:type="pct"/>
            <w:tcBorders>
              <w:left w:val="single" w:sz="4" w:space="0" w:color="auto"/>
            </w:tcBorders>
            <w:hideMark/>
          </w:tcPr>
          <w:p w14:paraId="0BEE314D"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23.71 ± 9.95 </w:t>
            </w:r>
          </w:p>
        </w:tc>
        <w:tc>
          <w:tcPr>
            <w:tcW w:w="906" w:type="pct"/>
            <w:hideMark/>
          </w:tcPr>
          <w:p w14:paraId="4BE61B02"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[4.21, 43.20] </w:t>
            </w:r>
          </w:p>
        </w:tc>
      </w:tr>
      <w:tr w:rsidR="002C3066" w:rsidRPr="00BA6237" w14:paraId="5251AF17" w14:textId="77777777" w:rsidTr="00DA75C6">
        <w:trPr>
          <w:trHeight w:val="288"/>
        </w:trPr>
        <w:tc>
          <w:tcPr>
            <w:tcW w:w="983" w:type="pct"/>
            <w:tcBorders>
              <w:right w:val="single" w:sz="4" w:space="0" w:color="auto"/>
            </w:tcBorders>
            <w:noWrap/>
            <w:hideMark/>
          </w:tcPr>
          <w:p w14:paraId="00C01202"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Mean Path Length</w:t>
            </w:r>
          </w:p>
        </w:tc>
        <w:tc>
          <w:tcPr>
            <w:tcW w:w="671" w:type="pct"/>
            <w:tcBorders>
              <w:left w:val="single" w:sz="4" w:space="0" w:color="auto"/>
              <w:right w:val="single" w:sz="4" w:space="0" w:color="auto"/>
            </w:tcBorders>
            <w:noWrap/>
            <w:hideMark/>
          </w:tcPr>
          <w:p w14:paraId="637F84A8"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AWM</w:t>
            </w:r>
          </w:p>
        </w:tc>
        <w:tc>
          <w:tcPr>
            <w:tcW w:w="671" w:type="pct"/>
            <w:tcBorders>
              <w:left w:val="single" w:sz="4" w:space="0" w:color="auto"/>
              <w:right w:val="single" w:sz="4" w:space="0" w:color="auto"/>
            </w:tcBorders>
            <w:noWrap/>
            <w:hideMark/>
          </w:tcPr>
          <w:p w14:paraId="2E110823"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Bacteria</w:t>
            </w:r>
          </w:p>
        </w:tc>
        <w:tc>
          <w:tcPr>
            <w:tcW w:w="726" w:type="pct"/>
            <w:tcBorders>
              <w:left w:val="single" w:sz="4" w:space="0" w:color="auto"/>
              <w:right w:val="single" w:sz="4" w:space="0" w:color="auto"/>
            </w:tcBorders>
            <w:noWrap/>
            <w:hideMark/>
          </w:tcPr>
          <w:p w14:paraId="5E71E341"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Rhizosphere</w:t>
            </w:r>
          </w:p>
        </w:tc>
        <w:tc>
          <w:tcPr>
            <w:tcW w:w="1043" w:type="pct"/>
            <w:tcBorders>
              <w:left w:val="single" w:sz="4" w:space="0" w:color="auto"/>
            </w:tcBorders>
            <w:hideMark/>
          </w:tcPr>
          <w:p w14:paraId="52282BD3"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0.82 ± 7.87 </w:t>
            </w:r>
          </w:p>
        </w:tc>
        <w:tc>
          <w:tcPr>
            <w:tcW w:w="906" w:type="pct"/>
            <w:hideMark/>
          </w:tcPr>
          <w:p w14:paraId="6A26171D"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[-14.60, 16.24] </w:t>
            </w:r>
          </w:p>
        </w:tc>
      </w:tr>
      <w:tr w:rsidR="002C3066" w:rsidRPr="00BA6237" w14:paraId="3515C792" w14:textId="77777777" w:rsidTr="00DA75C6">
        <w:trPr>
          <w:trHeight w:val="288"/>
        </w:trPr>
        <w:tc>
          <w:tcPr>
            <w:tcW w:w="983" w:type="pct"/>
            <w:tcBorders>
              <w:right w:val="single" w:sz="4" w:space="0" w:color="auto"/>
            </w:tcBorders>
            <w:noWrap/>
            <w:hideMark/>
          </w:tcPr>
          <w:p w14:paraId="22B6F35A"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Modularity</w:t>
            </w:r>
          </w:p>
        </w:tc>
        <w:tc>
          <w:tcPr>
            <w:tcW w:w="671" w:type="pct"/>
            <w:tcBorders>
              <w:left w:val="single" w:sz="4" w:space="0" w:color="auto"/>
              <w:right w:val="single" w:sz="4" w:space="0" w:color="auto"/>
            </w:tcBorders>
            <w:noWrap/>
            <w:hideMark/>
          </w:tcPr>
          <w:p w14:paraId="5FA2900C"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AWM</w:t>
            </w:r>
          </w:p>
        </w:tc>
        <w:tc>
          <w:tcPr>
            <w:tcW w:w="671" w:type="pct"/>
            <w:tcBorders>
              <w:left w:val="single" w:sz="4" w:space="0" w:color="auto"/>
              <w:right w:val="single" w:sz="4" w:space="0" w:color="auto"/>
            </w:tcBorders>
            <w:noWrap/>
            <w:hideMark/>
          </w:tcPr>
          <w:p w14:paraId="7A7CF9B7"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Bacteria</w:t>
            </w:r>
          </w:p>
        </w:tc>
        <w:tc>
          <w:tcPr>
            <w:tcW w:w="726" w:type="pct"/>
            <w:tcBorders>
              <w:left w:val="single" w:sz="4" w:space="0" w:color="auto"/>
              <w:right w:val="single" w:sz="4" w:space="0" w:color="auto"/>
            </w:tcBorders>
            <w:noWrap/>
            <w:hideMark/>
          </w:tcPr>
          <w:p w14:paraId="2784EE1F"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Rhizosphere</w:t>
            </w:r>
          </w:p>
        </w:tc>
        <w:tc>
          <w:tcPr>
            <w:tcW w:w="1043" w:type="pct"/>
            <w:tcBorders>
              <w:left w:val="single" w:sz="4" w:space="0" w:color="auto"/>
            </w:tcBorders>
            <w:hideMark/>
          </w:tcPr>
          <w:p w14:paraId="31AFF2DB"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-0.04 ± 10.32 </w:t>
            </w:r>
          </w:p>
        </w:tc>
        <w:tc>
          <w:tcPr>
            <w:tcW w:w="906" w:type="pct"/>
            <w:hideMark/>
          </w:tcPr>
          <w:p w14:paraId="46047BFF"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[-20.27, 20.19] </w:t>
            </w:r>
          </w:p>
        </w:tc>
      </w:tr>
      <w:tr w:rsidR="002C3066" w:rsidRPr="00BA6237" w14:paraId="5C6C7C1B" w14:textId="77777777" w:rsidTr="00DA75C6">
        <w:trPr>
          <w:trHeight w:val="288"/>
        </w:trPr>
        <w:tc>
          <w:tcPr>
            <w:tcW w:w="983" w:type="pct"/>
            <w:tcBorders>
              <w:right w:val="single" w:sz="4" w:space="0" w:color="auto"/>
            </w:tcBorders>
            <w:noWrap/>
            <w:hideMark/>
          </w:tcPr>
          <w:p w14:paraId="1F95EF07"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Network Complexity</w:t>
            </w:r>
          </w:p>
        </w:tc>
        <w:tc>
          <w:tcPr>
            <w:tcW w:w="671" w:type="pct"/>
            <w:tcBorders>
              <w:left w:val="single" w:sz="4" w:space="0" w:color="auto"/>
              <w:right w:val="single" w:sz="4" w:space="0" w:color="auto"/>
            </w:tcBorders>
            <w:noWrap/>
            <w:hideMark/>
          </w:tcPr>
          <w:p w14:paraId="55FFA1DA"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AWM</w:t>
            </w:r>
          </w:p>
        </w:tc>
        <w:tc>
          <w:tcPr>
            <w:tcW w:w="671" w:type="pct"/>
            <w:tcBorders>
              <w:left w:val="single" w:sz="4" w:space="0" w:color="auto"/>
              <w:right w:val="single" w:sz="4" w:space="0" w:color="auto"/>
            </w:tcBorders>
            <w:noWrap/>
            <w:hideMark/>
          </w:tcPr>
          <w:p w14:paraId="4AF11EE2"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Bacteria</w:t>
            </w:r>
          </w:p>
        </w:tc>
        <w:tc>
          <w:tcPr>
            <w:tcW w:w="726" w:type="pct"/>
            <w:tcBorders>
              <w:left w:val="single" w:sz="4" w:space="0" w:color="auto"/>
              <w:right w:val="single" w:sz="4" w:space="0" w:color="auto"/>
            </w:tcBorders>
            <w:noWrap/>
            <w:hideMark/>
          </w:tcPr>
          <w:p w14:paraId="1F3A9327"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Rhizosphere</w:t>
            </w:r>
          </w:p>
        </w:tc>
        <w:tc>
          <w:tcPr>
            <w:tcW w:w="1043" w:type="pct"/>
            <w:tcBorders>
              <w:left w:val="single" w:sz="4" w:space="0" w:color="auto"/>
            </w:tcBorders>
            <w:hideMark/>
          </w:tcPr>
          <w:p w14:paraId="252C0AD9"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0.81 ± 9.80 </w:t>
            </w:r>
          </w:p>
        </w:tc>
        <w:tc>
          <w:tcPr>
            <w:tcW w:w="906" w:type="pct"/>
            <w:hideMark/>
          </w:tcPr>
          <w:p w14:paraId="25A8EBD8"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[-18.41, 20.02] </w:t>
            </w:r>
          </w:p>
        </w:tc>
      </w:tr>
      <w:tr w:rsidR="002C3066" w:rsidRPr="00BA6237" w14:paraId="50CFC4CD" w14:textId="77777777" w:rsidTr="00DA75C6">
        <w:trPr>
          <w:trHeight w:val="288"/>
        </w:trPr>
        <w:tc>
          <w:tcPr>
            <w:tcW w:w="983" w:type="pct"/>
            <w:tcBorders>
              <w:right w:val="single" w:sz="4" w:space="0" w:color="auto"/>
            </w:tcBorders>
            <w:noWrap/>
            <w:hideMark/>
          </w:tcPr>
          <w:p w14:paraId="48E21251"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Network Diameter</w:t>
            </w:r>
          </w:p>
        </w:tc>
        <w:tc>
          <w:tcPr>
            <w:tcW w:w="671" w:type="pct"/>
            <w:tcBorders>
              <w:left w:val="single" w:sz="4" w:space="0" w:color="auto"/>
              <w:right w:val="single" w:sz="4" w:space="0" w:color="auto"/>
            </w:tcBorders>
            <w:noWrap/>
            <w:hideMark/>
          </w:tcPr>
          <w:p w14:paraId="23E58698"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AWM</w:t>
            </w:r>
          </w:p>
        </w:tc>
        <w:tc>
          <w:tcPr>
            <w:tcW w:w="671" w:type="pct"/>
            <w:tcBorders>
              <w:left w:val="single" w:sz="4" w:space="0" w:color="auto"/>
              <w:right w:val="single" w:sz="4" w:space="0" w:color="auto"/>
            </w:tcBorders>
            <w:noWrap/>
            <w:hideMark/>
          </w:tcPr>
          <w:p w14:paraId="37692E8A"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Bacteria</w:t>
            </w:r>
          </w:p>
        </w:tc>
        <w:tc>
          <w:tcPr>
            <w:tcW w:w="726" w:type="pct"/>
            <w:tcBorders>
              <w:left w:val="single" w:sz="4" w:space="0" w:color="auto"/>
              <w:right w:val="single" w:sz="4" w:space="0" w:color="auto"/>
            </w:tcBorders>
            <w:noWrap/>
            <w:hideMark/>
          </w:tcPr>
          <w:p w14:paraId="592B3C3F"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Rhizosphere</w:t>
            </w:r>
          </w:p>
        </w:tc>
        <w:tc>
          <w:tcPr>
            <w:tcW w:w="1043" w:type="pct"/>
            <w:tcBorders>
              <w:left w:val="single" w:sz="4" w:space="0" w:color="auto"/>
            </w:tcBorders>
            <w:hideMark/>
          </w:tcPr>
          <w:p w14:paraId="6AB32E1A"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4.29 ± 7.45 </w:t>
            </w:r>
          </w:p>
        </w:tc>
        <w:tc>
          <w:tcPr>
            <w:tcW w:w="906" w:type="pct"/>
            <w:hideMark/>
          </w:tcPr>
          <w:p w14:paraId="76FC86E4"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[-10.32, 18.90] </w:t>
            </w:r>
          </w:p>
        </w:tc>
      </w:tr>
      <w:tr w:rsidR="002C3066" w:rsidRPr="00BA6237" w14:paraId="7155A1AB" w14:textId="77777777" w:rsidTr="00DA75C6">
        <w:trPr>
          <w:trHeight w:val="288"/>
        </w:trPr>
        <w:tc>
          <w:tcPr>
            <w:tcW w:w="983" w:type="pct"/>
            <w:tcBorders>
              <w:right w:val="single" w:sz="4" w:space="0" w:color="auto"/>
            </w:tcBorders>
            <w:noWrap/>
            <w:hideMark/>
          </w:tcPr>
          <w:p w14:paraId="4DBDBC92"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Robustness</w:t>
            </w:r>
          </w:p>
        </w:tc>
        <w:tc>
          <w:tcPr>
            <w:tcW w:w="671" w:type="pct"/>
            <w:tcBorders>
              <w:left w:val="single" w:sz="4" w:space="0" w:color="auto"/>
              <w:right w:val="single" w:sz="4" w:space="0" w:color="auto"/>
            </w:tcBorders>
            <w:noWrap/>
            <w:hideMark/>
          </w:tcPr>
          <w:p w14:paraId="02F80D8D"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AWM</w:t>
            </w:r>
          </w:p>
        </w:tc>
        <w:tc>
          <w:tcPr>
            <w:tcW w:w="671" w:type="pct"/>
            <w:tcBorders>
              <w:left w:val="single" w:sz="4" w:space="0" w:color="auto"/>
              <w:right w:val="single" w:sz="4" w:space="0" w:color="auto"/>
            </w:tcBorders>
            <w:noWrap/>
            <w:hideMark/>
          </w:tcPr>
          <w:p w14:paraId="012C8BE7"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Bacteria</w:t>
            </w:r>
          </w:p>
        </w:tc>
        <w:tc>
          <w:tcPr>
            <w:tcW w:w="726" w:type="pct"/>
            <w:tcBorders>
              <w:left w:val="single" w:sz="4" w:space="0" w:color="auto"/>
              <w:right w:val="single" w:sz="4" w:space="0" w:color="auto"/>
            </w:tcBorders>
            <w:noWrap/>
            <w:hideMark/>
          </w:tcPr>
          <w:p w14:paraId="24FFE0CF"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Rhizosphere</w:t>
            </w:r>
          </w:p>
        </w:tc>
        <w:tc>
          <w:tcPr>
            <w:tcW w:w="1043" w:type="pct"/>
            <w:tcBorders>
              <w:left w:val="single" w:sz="4" w:space="0" w:color="auto"/>
            </w:tcBorders>
            <w:hideMark/>
          </w:tcPr>
          <w:p w14:paraId="07601F0B"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0.79 ± 8.64 </w:t>
            </w:r>
          </w:p>
        </w:tc>
        <w:tc>
          <w:tcPr>
            <w:tcW w:w="906" w:type="pct"/>
            <w:hideMark/>
          </w:tcPr>
          <w:p w14:paraId="0D939206"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[-16.15, 17.73] </w:t>
            </w:r>
          </w:p>
        </w:tc>
      </w:tr>
      <w:tr w:rsidR="002C3066" w:rsidRPr="00BA6237" w14:paraId="752C048B" w14:textId="77777777" w:rsidTr="00DA75C6">
        <w:trPr>
          <w:trHeight w:val="288"/>
        </w:trPr>
        <w:tc>
          <w:tcPr>
            <w:tcW w:w="983" w:type="pct"/>
            <w:tcBorders>
              <w:right w:val="single" w:sz="4" w:space="0" w:color="auto"/>
            </w:tcBorders>
            <w:noWrap/>
            <w:hideMark/>
          </w:tcPr>
          <w:p w14:paraId="7D280920"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Mean Degree</w:t>
            </w:r>
          </w:p>
        </w:tc>
        <w:tc>
          <w:tcPr>
            <w:tcW w:w="671" w:type="pct"/>
            <w:tcBorders>
              <w:left w:val="single" w:sz="4" w:space="0" w:color="auto"/>
              <w:right w:val="single" w:sz="4" w:space="0" w:color="auto"/>
            </w:tcBorders>
            <w:noWrap/>
            <w:hideMark/>
          </w:tcPr>
          <w:p w14:paraId="03F31DB8"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AM</w:t>
            </w:r>
          </w:p>
        </w:tc>
        <w:tc>
          <w:tcPr>
            <w:tcW w:w="671" w:type="pct"/>
            <w:tcBorders>
              <w:left w:val="single" w:sz="4" w:space="0" w:color="auto"/>
              <w:right w:val="single" w:sz="4" w:space="0" w:color="auto"/>
            </w:tcBorders>
            <w:noWrap/>
            <w:hideMark/>
          </w:tcPr>
          <w:p w14:paraId="20C7D085"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Bacteria</w:t>
            </w:r>
          </w:p>
        </w:tc>
        <w:tc>
          <w:tcPr>
            <w:tcW w:w="726" w:type="pct"/>
            <w:tcBorders>
              <w:left w:val="single" w:sz="4" w:space="0" w:color="auto"/>
              <w:right w:val="single" w:sz="4" w:space="0" w:color="auto"/>
            </w:tcBorders>
            <w:noWrap/>
            <w:hideMark/>
          </w:tcPr>
          <w:p w14:paraId="2C974C65"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Rhizosphere</w:t>
            </w:r>
          </w:p>
        </w:tc>
        <w:tc>
          <w:tcPr>
            <w:tcW w:w="1043" w:type="pct"/>
            <w:tcBorders>
              <w:left w:val="single" w:sz="4" w:space="0" w:color="auto"/>
            </w:tcBorders>
            <w:hideMark/>
          </w:tcPr>
          <w:p w14:paraId="435A7C82"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22.51 ± 6.26 </w:t>
            </w:r>
          </w:p>
        </w:tc>
        <w:tc>
          <w:tcPr>
            <w:tcW w:w="906" w:type="pct"/>
            <w:hideMark/>
          </w:tcPr>
          <w:p w14:paraId="01675B73"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[10.24, 34.79] </w:t>
            </w:r>
          </w:p>
        </w:tc>
      </w:tr>
      <w:tr w:rsidR="002C3066" w:rsidRPr="00BA6237" w14:paraId="48C3C3A9" w14:textId="77777777" w:rsidTr="00DA75C6">
        <w:trPr>
          <w:trHeight w:val="288"/>
        </w:trPr>
        <w:tc>
          <w:tcPr>
            <w:tcW w:w="983" w:type="pct"/>
            <w:tcBorders>
              <w:right w:val="single" w:sz="4" w:space="0" w:color="auto"/>
            </w:tcBorders>
            <w:noWrap/>
            <w:hideMark/>
          </w:tcPr>
          <w:p w14:paraId="34B74A6D"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Mean Path Length</w:t>
            </w:r>
          </w:p>
        </w:tc>
        <w:tc>
          <w:tcPr>
            <w:tcW w:w="671" w:type="pct"/>
            <w:tcBorders>
              <w:left w:val="single" w:sz="4" w:space="0" w:color="auto"/>
              <w:right w:val="single" w:sz="4" w:space="0" w:color="auto"/>
            </w:tcBorders>
            <w:noWrap/>
            <w:hideMark/>
          </w:tcPr>
          <w:p w14:paraId="76AEF543"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AM</w:t>
            </w:r>
          </w:p>
        </w:tc>
        <w:tc>
          <w:tcPr>
            <w:tcW w:w="671" w:type="pct"/>
            <w:tcBorders>
              <w:left w:val="single" w:sz="4" w:space="0" w:color="auto"/>
              <w:right w:val="single" w:sz="4" w:space="0" w:color="auto"/>
            </w:tcBorders>
            <w:noWrap/>
            <w:hideMark/>
          </w:tcPr>
          <w:p w14:paraId="3103F7FD"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Bacteria</w:t>
            </w:r>
          </w:p>
        </w:tc>
        <w:tc>
          <w:tcPr>
            <w:tcW w:w="726" w:type="pct"/>
            <w:tcBorders>
              <w:left w:val="single" w:sz="4" w:space="0" w:color="auto"/>
              <w:right w:val="single" w:sz="4" w:space="0" w:color="auto"/>
            </w:tcBorders>
            <w:noWrap/>
            <w:hideMark/>
          </w:tcPr>
          <w:p w14:paraId="004D6713"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Rhizosphere</w:t>
            </w:r>
          </w:p>
        </w:tc>
        <w:tc>
          <w:tcPr>
            <w:tcW w:w="1043" w:type="pct"/>
            <w:tcBorders>
              <w:left w:val="single" w:sz="4" w:space="0" w:color="auto"/>
            </w:tcBorders>
            <w:hideMark/>
          </w:tcPr>
          <w:p w14:paraId="3478064A"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2.04 ± 4.62 </w:t>
            </w:r>
          </w:p>
        </w:tc>
        <w:tc>
          <w:tcPr>
            <w:tcW w:w="906" w:type="pct"/>
            <w:hideMark/>
          </w:tcPr>
          <w:p w14:paraId="7B961C2C"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[-7.02, 11.10] </w:t>
            </w:r>
          </w:p>
        </w:tc>
      </w:tr>
      <w:tr w:rsidR="002C3066" w:rsidRPr="00BA6237" w14:paraId="761C5AE1" w14:textId="77777777" w:rsidTr="00DA75C6">
        <w:trPr>
          <w:trHeight w:val="288"/>
        </w:trPr>
        <w:tc>
          <w:tcPr>
            <w:tcW w:w="983" w:type="pct"/>
            <w:tcBorders>
              <w:right w:val="single" w:sz="4" w:space="0" w:color="auto"/>
            </w:tcBorders>
            <w:noWrap/>
            <w:hideMark/>
          </w:tcPr>
          <w:p w14:paraId="19361804"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Modularity</w:t>
            </w:r>
          </w:p>
        </w:tc>
        <w:tc>
          <w:tcPr>
            <w:tcW w:w="671" w:type="pct"/>
            <w:tcBorders>
              <w:left w:val="single" w:sz="4" w:space="0" w:color="auto"/>
              <w:right w:val="single" w:sz="4" w:space="0" w:color="auto"/>
            </w:tcBorders>
            <w:noWrap/>
            <w:hideMark/>
          </w:tcPr>
          <w:p w14:paraId="4B442154"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AM</w:t>
            </w:r>
          </w:p>
        </w:tc>
        <w:tc>
          <w:tcPr>
            <w:tcW w:w="671" w:type="pct"/>
            <w:tcBorders>
              <w:left w:val="single" w:sz="4" w:space="0" w:color="auto"/>
              <w:right w:val="single" w:sz="4" w:space="0" w:color="auto"/>
            </w:tcBorders>
            <w:noWrap/>
            <w:hideMark/>
          </w:tcPr>
          <w:p w14:paraId="0FBF5F1F"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Bacteria</w:t>
            </w:r>
          </w:p>
        </w:tc>
        <w:tc>
          <w:tcPr>
            <w:tcW w:w="726" w:type="pct"/>
            <w:tcBorders>
              <w:left w:val="single" w:sz="4" w:space="0" w:color="auto"/>
              <w:right w:val="single" w:sz="4" w:space="0" w:color="auto"/>
            </w:tcBorders>
            <w:noWrap/>
            <w:hideMark/>
          </w:tcPr>
          <w:p w14:paraId="3BB0E64E"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Rhizosphere</w:t>
            </w:r>
          </w:p>
        </w:tc>
        <w:tc>
          <w:tcPr>
            <w:tcW w:w="1043" w:type="pct"/>
            <w:tcBorders>
              <w:left w:val="single" w:sz="4" w:space="0" w:color="auto"/>
            </w:tcBorders>
            <w:hideMark/>
          </w:tcPr>
          <w:p w14:paraId="0C80011A"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0.53 ± 6.28 </w:t>
            </w:r>
          </w:p>
        </w:tc>
        <w:tc>
          <w:tcPr>
            <w:tcW w:w="906" w:type="pct"/>
            <w:hideMark/>
          </w:tcPr>
          <w:p w14:paraId="25B6EFDB"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[-11.77, 12.83] </w:t>
            </w:r>
          </w:p>
        </w:tc>
      </w:tr>
      <w:tr w:rsidR="002C3066" w:rsidRPr="00BA6237" w14:paraId="6341D838" w14:textId="77777777" w:rsidTr="00DA75C6">
        <w:trPr>
          <w:trHeight w:val="288"/>
        </w:trPr>
        <w:tc>
          <w:tcPr>
            <w:tcW w:w="983" w:type="pct"/>
            <w:tcBorders>
              <w:right w:val="single" w:sz="4" w:space="0" w:color="auto"/>
            </w:tcBorders>
            <w:noWrap/>
            <w:hideMark/>
          </w:tcPr>
          <w:p w14:paraId="38D75E07"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Network Complexity</w:t>
            </w:r>
          </w:p>
        </w:tc>
        <w:tc>
          <w:tcPr>
            <w:tcW w:w="671" w:type="pct"/>
            <w:tcBorders>
              <w:left w:val="single" w:sz="4" w:space="0" w:color="auto"/>
              <w:right w:val="single" w:sz="4" w:space="0" w:color="auto"/>
            </w:tcBorders>
            <w:noWrap/>
            <w:hideMark/>
          </w:tcPr>
          <w:p w14:paraId="393F08C9"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AM</w:t>
            </w:r>
          </w:p>
        </w:tc>
        <w:tc>
          <w:tcPr>
            <w:tcW w:w="671" w:type="pct"/>
            <w:tcBorders>
              <w:left w:val="single" w:sz="4" w:space="0" w:color="auto"/>
              <w:right w:val="single" w:sz="4" w:space="0" w:color="auto"/>
            </w:tcBorders>
            <w:noWrap/>
            <w:hideMark/>
          </w:tcPr>
          <w:p w14:paraId="4240E37B"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Bacteria</w:t>
            </w:r>
          </w:p>
        </w:tc>
        <w:tc>
          <w:tcPr>
            <w:tcW w:w="726" w:type="pct"/>
            <w:tcBorders>
              <w:left w:val="single" w:sz="4" w:space="0" w:color="auto"/>
              <w:right w:val="single" w:sz="4" w:space="0" w:color="auto"/>
            </w:tcBorders>
            <w:noWrap/>
            <w:hideMark/>
          </w:tcPr>
          <w:p w14:paraId="4E63C511"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Rhizosphere</w:t>
            </w:r>
          </w:p>
        </w:tc>
        <w:tc>
          <w:tcPr>
            <w:tcW w:w="1043" w:type="pct"/>
            <w:tcBorders>
              <w:left w:val="single" w:sz="4" w:space="0" w:color="auto"/>
            </w:tcBorders>
            <w:hideMark/>
          </w:tcPr>
          <w:p w14:paraId="648BFFC8"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0.63 ± 5.39 </w:t>
            </w:r>
          </w:p>
        </w:tc>
        <w:tc>
          <w:tcPr>
            <w:tcW w:w="906" w:type="pct"/>
            <w:hideMark/>
          </w:tcPr>
          <w:p w14:paraId="69E076FE"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[-9.93, 11.19] </w:t>
            </w:r>
          </w:p>
        </w:tc>
      </w:tr>
      <w:tr w:rsidR="002C3066" w:rsidRPr="00BA6237" w14:paraId="08C3A520" w14:textId="77777777" w:rsidTr="00DA75C6">
        <w:trPr>
          <w:trHeight w:val="288"/>
        </w:trPr>
        <w:tc>
          <w:tcPr>
            <w:tcW w:w="983" w:type="pct"/>
            <w:tcBorders>
              <w:right w:val="single" w:sz="4" w:space="0" w:color="auto"/>
            </w:tcBorders>
            <w:noWrap/>
            <w:hideMark/>
          </w:tcPr>
          <w:p w14:paraId="7010D666"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Network Diameter</w:t>
            </w:r>
          </w:p>
        </w:tc>
        <w:tc>
          <w:tcPr>
            <w:tcW w:w="671" w:type="pct"/>
            <w:tcBorders>
              <w:left w:val="single" w:sz="4" w:space="0" w:color="auto"/>
              <w:right w:val="single" w:sz="4" w:space="0" w:color="auto"/>
            </w:tcBorders>
            <w:noWrap/>
            <w:hideMark/>
          </w:tcPr>
          <w:p w14:paraId="50FE0323"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AM</w:t>
            </w:r>
          </w:p>
        </w:tc>
        <w:tc>
          <w:tcPr>
            <w:tcW w:w="671" w:type="pct"/>
            <w:tcBorders>
              <w:left w:val="single" w:sz="4" w:space="0" w:color="auto"/>
              <w:right w:val="single" w:sz="4" w:space="0" w:color="auto"/>
            </w:tcBorders>
            <w:noWrap/>
            <w:hideMark/>
          </w:tcPr>
          <w:p w14:paraId="3BCB27C3"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Bacteria</w:t>
            </w:r>
          </w:p>
        </w:tc>
        <w:tc>
          <w:tcPr>
            <w:tcW w:w="726" w:type="pct"/>
            <w:tcBorders>
              <w:left w:val="single" w:sz="4" w:space="0" w:color="auto"/>
              <w:right w:val="single" w:sz="4" w:space="0" w:color="auto"/>
            </w:tcBorders>
            <w:noWrap/>
            <w:hideMark/>
          </w:tcPr>
          <w:p w14:paraId="7BC139B4"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Rhizosphere</w:t>
            </w:r>
          </w:p>
        </w:tc>
        <w:tc>
          <w:tcPr>
            <w:tcW w:w="1043" w:type="pct"/>
            <w:tcBorders>
              <w:left w:val="single" w:sz="4" w:space="0" w:color="auto"/>
            </w:tcBorders>
            <w:hideMark/>
          </w:tcPr>
          <w:p w14:paraId="3ECFB4BD"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4.76 ± 4.92 </w:t>
            </w:r>
          </w:p>
        </w:tc>
        <w:tc>
          <w:tcPr>
            <w:tcW w:w="906" w:type="pct"/>
            <w:hideMark/>
          </w:tcPr>
          <w:p w14:paraId="4155845C"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[-4.90, 14.41] </w:t>
            </w:r>
          </w:p>
        </w:tc>
      </w:tr>
      <w:tr w:rsidR="002C3066" w:rsidRPr="00BA6237" w14:paraId="0F3C022E" w14:textId="77777777" w:rsidTr="00DA75C6">
        <w:trPr>
          <w:trHeight w:val="288"/>
        </w:trPr>
        <w:tc>
          <w:tcPr>
            <w:tcW w:w="983" w:type="pct"/>
            <w:tcBorders>
              <w:right w:val="single" w:sz="4" w:space="0" w:color="auto"/>
            </w:tcBorders>
            <w:noWrap/>
            <w:hideMark/>
          </w:tcPr>
          <w:p w14:paraId="54A27F16"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Robustness</w:t>
            </w:r>
          </w:p>
        </w:tc>
        <w:tc>
          <w:tcPr>
            <w:tcW w:w="671" w:type="pct"/>
            <w:tcBorders>
              <w:left w:val="single" w:sz="4" w:space="0" w:color="auto"/>
              <w:right w:val="single" w:sz="4" w:space="0" w:color="auto"/>
            </w:tcBorders>
            <w:noWrap/>
            <w:hideMark/>
          </w:tcPr>
          <w:p w14:paraId="78F24D40"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AM</w:t>
            </w:r>
          </w:p>
        </w:tc>
        <w:tc>
          <w:tcPr>
            <w:tcW w:w="671" w:type="pct"/>
            <w:tcBorders>
              <w:left w:val="single" w:sz="4" w:space="0" w:color="auto"/>
              <w:right w:val="single" w:sz="4" w:space="0" w:color="auto"/>
            </w:tcBorders>
            <w:noWrap/>
            <w:hideMark/>
          </w:tcPr>
          <w:p w14:paraId="028A7D6D"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Bacteria</w:t>
            </w:r>
          </w:p>
        </w:tc>
        <w:tc>
          <w:tcPr>
            <w:tcW w:w="726" w:type="pct"/>
            <w:tcBorders>
              <w:left w:val="single" w:sz="4" w:space="0" w:color="auto"/>
              <w:right w:val="single" w:sz="4" w:space="0" w:color="auto"/>
            </w:tcBorders>
            <w:noWrap/>
            <w:hideMark/>
          </w:tcPr>
          <w:p w14:paraId="15FA64BD"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Rhizosphere</w:t>
            </w:r>
          </w:p>
        </w:tc>
        <w:tc>
          <w:tcPr>
            <w:tcW w:w="1043" w:type="pct"/>
            <w:tcBorders>
              <w:left w:val="single" w:sz="4" w:space="0" w:color="auto"/>
            </w:tcBorders>
            <w:hideMark/>
          </w:tcPr>
          <w:p w14:paraId="41F76B99"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0.76 ± 5.39 </w:t>
            </w:r>
          </w:p>
        </w:tc>
        <w:tc>
          <w:tcPr>
            <w:tcW w:w="906" w:type="pct"/>
            <w:hideMark/>
          </w:tcPr>
          <w:p w14:paraId="4BE79B42"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[-9.80, 11.33] </w:t>
            </w:r>
          </w:p>
        </w:tc>
      </w:tr>
      <w:tr w:rsidR="002C3066" w:rsidRPr="00BA6237" w14:paraId="609FCE78" w14:textId="77777777" w:rsidTr="00DA75C6">
        <w:trPr>
          <w:trHeight w:val="288"/>
        </w:trPr>
        <w:tc>
          <w:tcPr>
            <w:tcW w:w="983" w:type="pct"/>
            <w:tcBorders>
              <w:right w:val="single" w:sz="4" w:space="0" w:color="auto"/>
            </w:tcBorders>
            <w:noWrap/>
            <w:hideMark/>
          </w:tcPr>
          <w:p w14:paraId="0C2C51F7"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Mean Degree</w:t>
            </w:r>
          </w:p>
        </w:tc>
        <w:tc>
          <w:tcPr>
            <w:tcW w:w="671" w:type="pct"/>
            <w:tcBorders>
              <w:left w:val="single" w:sz="4" w:space="0" w:color="auto"/>
              <w:right w:val="single" w:sz="4" w:space="0" w:color="auto"/>
            </w:tcBorders>
            <w:noWrap/>
            <w:hideMark/>
          </w:tcPr>
          <w:p w14:paraId="1B512D80"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DM</w:t>
            </w:r>
          </w:p>
        </w:tc>
        <w:tc>
          <w:tcPr>
            <w:tcW w:w="671" w:type="pct"/>
            <w:tcBorders>
              <w:left w:val="single" w:sz="4" w:space="0" w:color="auto"/>
              <w:right w:val="single" w:sz="4" w:space="0" w:color="auto"/>
            </w:tcBorders>
            <w:noWrap/>
            <w:hideMark/>
          </w:tcPr>
          <w:p w14:paraId="144B46E4"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Bacteria</w:t>
            </w:r>
          </w:p>
        </w:tc>
        <w:tc>
          <w:tcPr>
            <w:tcW w:w="726" w:type="pct"/>
            <w:tcBorders>
              <w:left w:val="single" w:sz="4" w:space="0" w:color="auto"/>
              <w:right w:val="single" w:sz="4" w:space="0" w:color="auto"/>
            </w:tcBorders>
            <w:noWrap/>
            <w:hideMark/>
          </w:tcPr>
          <w:p w14:paraId="26EB65EE"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Rhizosphere</w:t>
            </w:r>
          </w:p>
        </w:tc>
        <w:tc>
          <w:tcPr>
            <w:tcW w:w="1043" w:type="pct"/>
            <w:tcBorders>
              <w:left w:val="single" w:sz="4" w:space="0" w:color="auto"/>
            </w:tcBorders>
            <w:hideMark/>
          </w:tcPr>
          <w:p w14:paraId="2FB231C8"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19.35 ± 10.34 </w:t>
            </w:r>
          </w:p>
        </w:tc>
        <w:tc>
          <w:tcPr>
            <w:tcW w:w="906" w:type="pct"/>
            <w:hideMark/>
          </w:tcPr>
          <w:p w14:paraId="622C82B9"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[-0.90, 39.61] </w:t>
            </w:r>
          </w:p>
        </w:tc>
      </w:tr>
      <w:tr w:rsidR="002C3066" w:rsidRPr="00BA6237" w14:paraId="1B7C88EF" w14:textId="77777777" w:rsidTr="00DA75C6">
        <w:trPr>
          <w:trHeight w:val="288"/>
        </w:trPr>
        <w:tc>
          <w:tcPr>
            <w:tcW w:w="983" w:type="pct"/>
            <w:tcBorders>
              <w:right w:val="single" w:sz="4" w:space="0" w:color="auto"/>
            </w:tcBorders>
            <w:noWrap/>
            <w:hideMark/>
          </w:tcPr>
          <w:p w14:paraId="6DC0B492"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Mean Path Length</w:t>
            </w:r>
          </w:p>
        </w:tc>
        <w:tc>
          <w:tcPr>
            <w:tcW w:w="671" w:type="pct"/>
            <w:tcBorders>
              <w:left w:val="single" w:sz="4" w:space="0" w:color="auto"/>
              <w:right w:val="single" w:sz="4" w:space="0" w:color="auto"/>
            </w:tcBorders>
            <w:noWrap/>
            <w:hideMark/>
          </w:tcPr>
          <w:p w14:paraId="14DC4339"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DM</w:t>
            </w:r>
          </w:p>
        </w:tc>
        <w:tc>
          <w:tcPr>
            <w:tcW w:w="671" w:type="pct"/>
            <w:tcBorders>
              <w:left w:val="single" w:sz="4" w:space="0" w:color="auto"/>
              <w:right w:val="single" w:sz="4" w:space="0" w:color="auto"/>
            </w:tcBorders>
            <w:noWrap/>
            <w:hideMark/>
          </w:tcPr>
          <w:p w14:paraId="610B90AF"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Bacteria</w:t>
            </w:r>
          </w:p>
        </w:tc>
        <w:tc>
          <w:tcPr>
            <w:tcW w:w="726" w:type="pct"/>
            <w:tcBorders>
              <w:left w:val="single" w:sz="4" w:space="0" w:color="auto"/>
              <w:right w:val="single" w:sz="4" w:space="0" w:color="auto"/>
            </w:tcBorders>
            <w:noWrap/>
            <w:hideMark/>
          </w:tcPr>
          <w:p w14:paraId="13BA8582"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Rhizosphere</w:t>
            </w:r>
          </w:p>
        </w:tc>
        <w:tc>
          <w:tcPr>
            <w:tcW w:w="1043" w:type="pct"/>
            <w:tcBorders>
              <w:left w:val="single" w:sz="4" w:space="0" w:color="auto"/>
            </w:tcBorders>
            <w:hideMark/>
          </w:tcPr>
          <w:p w14:paraId="75A09055"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2.77 ± 7.90 </w:t>
            </w:r>
          </w:p>
        </w:tc>
        <w:tc>
          <w:tcPr>
            <w:tcW w:w="906" w:type="pct"/>
            <w:hideMark/>
          </w:tcPr>
          <w:p w14:paraId="2BCE115B"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[-12.71, 18.25] </w:t>
            </w:r>
          </w:p>
        </w:tc>
      </w:tr>
      <w:tr w:rsidR="002C3066" w:rsidRPr="00BA6237" w14:paraId="59A6E11B" w14:textId="77777777" w:rsidTr="00DA75C6">
        <w:trPr>
          <w:trHeight w:val="288"/>
        </w:trPr>
        <w:tc>
          <w:tcPr>
            <w:tcW w:w="983" w:type="pct"/>
            <w:tcBorders>
              <w:right w:val="single" w:sz="4" w:space="0" w:color="auto"/>
            </w:tcBorders>
            <w:noWrap/>
            <w:hideMark/>
          </w:tcPr>
          <w:p w14:paraId="139DE722"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Modularity</w:t>
            </w:r>
          </w:p>
        </w:tc>
        <w:tc>
          <w:tcPr>
            <w:tcW w:w="671" w:type="pct"/>
            <w:tcBorders>
              <w:left w:val="single" w:sz="4" w:space="0" w:color="auto"/>
              <w:right w:val="single" w:sz="4" w:space="0" w:color="auto"/>
            </w:tcBorders>
            <w:noWrap/>
            <w:hideMark/>
          </w:tcPr>
          <w:p w14:paraId="2BB8C092"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DM</w:t>
            </w:r>
          </w:p>
        </w:tc>
        <w:tc>
          <w:tcPr>
            <w:tcW w:w="671" w:type="pct"/>
            <w:tcBorders>
              <w:left w:val="single" w:sz="4" w:space="0" w:color="auto"/>
              <w:right w:val="single" w:sz="4" w:space="0" w:color="auto"/>
            </w:tcBorders>
            <w:noWrap/>
            <w:hideMark/>
          </w:tcPr>
          <w:p w14:paraId="69C063DF"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Bacteria</w:t>
            </w:r>
          </w:p>
        </w:tc>
        <w:tc>
          <w:tcPr>
            <w:tcW w:w="726" w:type="pct"/>
            <w:tcBorders>
              <w:left w:val="single" w:sz="4" w:space="0" w:color="auto"/>
              <w:right w:val="single" w:sz="4" w:space="0" w:color="auto"/>
            </w:tcBorders>
            <w:noWrap/>
            <w:hideMark/>
          </w:tcPr>
          <w:p w14:paraId="14C4631E"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Rhizosphere</w:t>
            </w:r>
          </w:p>
        </w:tc>
        <w:tc>
          <w:tcPr>
            <w:tcW w:w="1043" w:type="pct"/>
            <w:tcBorders>
              <w:left w:val="single" w:sz="4" w:space="0" w:color="auto"/>
            </w:tcBorders>
            <w:hideMark/>
          </w:tcPr>
          <w:p w14:paraId="4D1B281A"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0.32 ± 9.79 </w:t>
            </w:r>
          </w:p>
        </w:tc>
        <w:tc>
          <w:tcPr>
            <w:tcW w:w="906" w:type="pct"/>
            <w:hideMark/>
          </w:tcPr>
          <w:p w14:paraId="25DE3BBF"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[-18.86, 19.50] </w:t>
            </w:r>
          </w:p>
        </w:tc>
      </w:tr>
      <w:tr w:rsidR="002C3066" w:rsidRPr="00BA6237" w14:paraId="5307F37C" w14:textId="77777777" w:rsidTr="00DA75C6">
        <w:trPr>
          <w:trHeight w:val="288"/>
        </w:trPr>
        <w:tc>
          <w:tcPr>
            <w:tcW w:w="983" w:type="pct"/>
            <w:tcBorders>
              <w:right w:val="single" w:sz="4" w:space="0" w:color="auto"/>
            </w:tcBorders>
            <w:noWrap/>
            <w:hideMark/>
          </w:tcPr>
          <w:p w14:paraId="7216B706"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Network Complexity</w:t>
            </w:r>
          </w:p>
        </w:tc>
        <w:tc>
          <w:tcPr>
            <w:tcW w:w="671" w:type="pct"/>
            <w:tcBorders>
              <w:left w:val="single" w:sz="4" w:space="0" w:color="auto"/>
              <w:right w:val="single" w:sz="4" w:space="0" w:color="auto"/>
            </w:tcBorders>
            <w:noWrap/>
            <w:hideMark/>
          </w:tcPr>
          <w:p w14:paraId="6C7868CC"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DM</w:t>
            </w:r>
          </w:p>
        </w:tc>
        <w:tc>
          <w:tcPr>
            <w:tcW w:w="671" w:type="pct"/>
            <w:tcBorders>
              <w:left w:val="single" w:sz="4" w:space="0" w:color="auto"/>
              <w:right w:val="single" w:sz="4" w:space="0" w:color="auto"/>
            </w:tcBorders>
            <w:noWrap/>
            <w:hideMark/>
          </w:tcPr>
          <w:p w14:paraId="6259519E"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Bacteria</w:t>
            </w:r>
          </w:p>
        </w:tc>
        <w:tc>
          <w:tcPr>
            <w:tcW w:w="726" w:type="pct"/>
            <w:tcBorders>
              <w:left w:val="single" w:sz="4" w:space="0" w:color="auto"/>
              <w:right w:val="single" w:sz="4" w:space="0" w:color="auto"/>
            </w:tcBorders>
            <w:noWrap/>
            <w:hideMark/>
          </w:tcPr>
          <w:p w14:paraId="179D0FD0"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Rhizosphere</w:t>
            </w:r>
          </w:p>
        </w:tc>
        <w:tc>
          <w:tcPr>
            <w:tcW w:w="1043" w:type="pct"/>
            <w:tcBorders>
              <w:left w:val="single" w:sz="4" w:space="0" w:color="auto"/>
            </w:tcBorders>
            <w:hideMark/>
          </w:tcPr>
          <w:p w14:paraId="7F746A3D"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0.44 ± 8.95 </w:t>
            </w:r>
          </w:p>
        </w:tc>
        <w:tc>
          <w:tcPr>
            <w:tcW w:w="906" w:type="pct"/>
            <w:hideMark/>
          </w:tcPr>
          <w:p w14:paraId="301C9189"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[-17.09, 17.98] </w:t>
            </w:r>
          </w:p>
        </w:tc>
      </w:tr>
      <w:tr w:rsidR="002C3066" w:rsidRPr="00BA6237" w14:paraId="44248F80" w14:textId="77777777" w:rsidTr="00DA75C6">
        <w:trPr>
          <w:trHeight w:val="288"/>
        </w:trPr>
        <w:tc>
          <w:tcPr>
            <w:tcW w:w="983" w:type="pct"/>
            <w:tcBorders>
              <w:right w:val="single" w:sz="4" w:space="0" w:color="auto"/>
            </w:tcBorders>
            <w:noWrap/>
            <w:hideMark/>
          </w:tcPr>
          <w:p w14:paraId="7314B728"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Network Diameter</w:t>
            </w:r>
          </w:p>
        </w:tc>
        <w:tc>
          <w:tcPr>
            <w:tcW w:w="671" w:type="pct"/>
            <w:tcBorders>
              <w:left w:val="single" w:sz="4" w:space="0" w:color="auto"/>
              <w:right w:val="single" w:sz="4" w:space="0" w:color="auto"/>
            </w:tcBorders>
            <w:noWrap/>
            <w:hideMark/>
          </w:tcPr>
          <w:p w14:paraId="7CC374EF"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DM</w:t>
            </w:r>
          </w:p>
        </w:tc>
        <w:tc>
          <w:tcPr>
            <w:tcW w:w="671" w:type="pct"/>
            <w:tcBorders>
              <w:left w:val="single" w:sz="4" w:space="0" w:color="auto"/>
              <w:right w:val="single" w:sz="4" w:space="0" w:color="auto"/>
            </w:tcBorders>
            <w:noWrap/>
            <w:hideMark/>
          </w:tcPr>
          <w:p w14:paraId="7169FB51"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Bacteria</w:t>
            </w:r>
          </w:p>
        </w:tc>
        <w:tc>
          <w:tcPr>
            <w:tcW w:w="726" w:type="pct"/>
            <w:tcBorders>
              <w:left w:val="single" w:sz="4" w:space="0" w:color="auto"/>
              <w:right w:val="single" w:sz="4" w:space="0" w:color="auto"/>
            </w:tcBorders>
            <w:noWrap/>
            <w:hideMark/>
          </w:tcPr>
          <w:p w14:paraId="09DB546E"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Rhizosphere</w:t>
            </w:r>
          </w:p>
        </w:tc>
        <w:tc>
          <w:tcPr>
            <w:tcW w:w="1043" w:type="pct"/>
            <w:tcBorders>
              <w:left w:val="single" w:sz="4" w:space="0" w:color="auto"/>
            </w:tcBorders>
            <w:hideMark/>
          </w:tcPr>
          <w:p w14:paraId="3E42B922"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5.80 ± 7.90 </w:t>
            </w:r>
          </w:p>
        </w:tc>
        <w:tc>
          <w:tcPr>
            <w:tcW w:w="906" w:type="pct"/>
            <w:hideMark/>
          </w:tcPr>
          <w:p w14:paraId="20C51788"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[-9.68, 21.27] </w:t>
            </w:r>
          </w:p>
        </w:tc>
      </w:tr>
      <w:tr w:rsidR="002C3066" w:rsidRPr="00BA6237" w14:paraId="0E4B2693" w14:textId="77777777" w:rsidTr="00DA75C6">
        <w:trPr>
          <w:trHeight w:val="288"/>
        </w:trPr>
        <w:tc>
          <w:tcPr>
            <w:tcW w:w="983" w:type="pct"/>
            <w:tcBorders>
              <w:right w:val="single" w:sz="4" w:space="0" w:color="auto"/>
            </w:tcBorders>
            <w:noWrap/>
            <w:hideMark/>
          </w:tcPr>
          <w:p w14:paraId="49A20C33"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Robustness</w:t>
            </w:r>
          </w:p>
        </w:tc>
        <w:tc>
          <w:tcPr>
            <w:tcW w:w="671" w:type="pct"/>
            <w:tcBorders>
              <w:left w:val="single" w:sz="4" w:space="0" w:color="auto"/>
              <w:right w:val="single" w:sz="4" w:space="0" w:color="auto"/>
            </w:tcBorders>
            <w:noWrap/>
            <w:hideMark/>
          </w:tcPr>
          <w:p w14:paraId="68BACD2D"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DM</w:t>
            </w:r>
          </w:p>
        </w:tc>
        <w:tc>
          <w:tcPr>
            <w:tcW w:w="671" w:type="pct"/>
            <w:tcBorders>
              <w:left w:val="single" w:sz="4" w:space="0" w:color="auto"/>
              <w:right w:val="single" w:sz="4" w:space="0" w:color="auto"/>
            </w:tcBorders>
            <w:noWrap/>
            <w:hideMark/>
          </w:tcPr>
          <w:p w14:paraId="615E3094"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Bacteria</w:t>
            </w:r>
          </w:p>
        </w:tc>
        <w:tc>
          <w:tcPr>
            <w:tcW w:w="726" w:type="pct"/>
            <w:tcBorders>
              <w:left w:val="single" w:sz="4" w:space="0" w:color="auto"/>
              <w:right w:val="single" w:sz="4" w:space="0" w:color="auto"/>
            </w:tcBorders>
            <w:noWrap/>
            <w:hideMark/>
          </w:tcPr>
          <w:p w14:paraId="757A99EB"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Rhizosphere</w:t>
            </w:r>
          </w:p>
        </w:tc>
        <w:tc>
          <w:tcPr>
            <w:tcW w:w="1043" w:type="pct"/>
            <w:tcBorders>
              <w:left w:val="single" w:sz="4" w:space="0" w:color="auto"/>
            </w:tcBorders>
            <w:hideMark/>
          </w:tcPr>
          <w:p w14:paraId="7B6FCBBF"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1.15 ± 8.82 </w:t>
            </w:r>
          </w:p>
        </w:tc>
        <w:tc>
          <w:tcPr>
            <w:tcW w:w="906" w:type="pct"/>
            <w:hideMark/>
          </w:tcPr>
          <w:p w14:paraId="0AE85680"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[-16.15, 18.44] </w:t>
            </w:r>
          </w:p>
        </w:tc>
      </w:tr>
      <w:tr w:rsidR="002C3066" w:rsidRPr="00BA6237" w14:paraId="0FFC3B85" w14:textId="77777777" w:rsidTr="00DA75C6">
        <w:trPr>
          <w:trHeight w:val="288"/>
        </w:trPr>
        <w:tc>
          <w:tcPr>
            <w:tcW w:w="983" w:type="pct"/>
            <w:tcBorders>
              <w:right w:val="single" w:sz="4" w:space="0" w:color="auto"/>
            </w:tcBorders>
            <w:noWrap/>
            <w:hideMark/>
          </w:tcPr>
          <w:p w14:paraId="7413801C"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Mean Degree</w:t>
            </w:r>
          </w:p>
        </w:tc>
        <w:tc>
          <w:tcPr>
            <w:tcW w:w="671" w:type="pct"/>
            <w:tcBorders>
              <w:left w:val="single" w:sz="4" w:space="0" w:color="auto"/>
              <w:right w:val="single" w:sz="4" w:space="0" w:color="auto"/>
            </w:tcBorders>
            <w:noWrap/>
            <w:hideMark/>
          </w:tcPr>
          <w:p w14:paraId="2B26A08B"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AWM</w:t>
            </w:r>
          </w:p>
        </w:tc>
        <w:tc>
          <w:tcPr>
            <w:tcW w:w="671" w:type="pct"/>
            <w:tcBorders>
              <w:left w:val="single" w:sz="4" w:space="0" w:color="auto"/>
              <w:right w:val="single" w:sz="4" w:space="0" w:color="auto"/>
            </w:tcBorders>
            <w:noWrap/>
            <w:hideMark/>
          </w:tcPr>
          <w:p w14:paraId="03E9BD68"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Fungi</w:t>
            </w:r>
          </w:p>
        </w:tc>
        <w:tc>
          <w:tcPr>
            <w:tcW w:w="726" w:type="pct"/>
            <w:tcBorders>
              <w:left w:val="single" w:sz="4" w:space="0" w:color="auto"/>
              <w:right w:val="single" w:sz="4" w:space="0" w:color="auto"/>
            </w:tcBorders>
            <w:noWrap/>
            <w:hideMark/>
          </w:tcPr>
          <w:p w14:paraId="3913E824"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Rhizosphere</w:t>
            </w:r>
          </w:p>
        </w:tc>
        <w:tc>
          <w:tcPr>
            <w:tcW w:w="1043" w:type="pct"/>
            <w:tcBorders>
              <w:left w:val="single" w:sz="4" w:space="0" w:color="auto"/>
            </w:tcBorders>
            <w:hideMark/>
          </w:tcPr>
          <w:p w14:paraId="4BBD911B"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19.31 ± 10.00 </w:t>
            </w:r>
          </w:p>
        </w:tc>
        <w:tc>
          <w:tcPr>
            <w:tcW w:w="906" w:type="pct"/>
            <w:hideMark/>
          </w:tcPr>
          <w:p w14:paraId="4274A574"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[-0.30, 38.91] </w:t>
            </w:r>
          </w:p>
        </w:tc>
      </w:tr>
      <w:tr w:rsidR="002C3066" w:rsidRPr="00BA6237" w14:paraId="7C28C7F7" w14:textId="77777777" w:rsidTr="00DA75C6">
        <w:trPr>
          <w:trHeight w:val="288"/>
        </w:trPr>
        <w:tc>
          <w:tcPr>
            <w:tcW w:w="983" w:type="pct"/>
            <w:tcBorders>
              <w:right w:val="single" w:sz="4" w:space="0" w:color="auto"/>
            </w:tcBorders>
            <w:noWrap/>
            <w:hideMark/>
          </w:tcPr>
          <w:p w14:paraId="5A8411C4"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Mean Path Length</w:t>
            </w:r>
          </w:p>
        </w:tc>
        <w:tc>
          <w:tcPr>
            <w:tcW w:w="671" w:type="pct"/>
            <w:tcBorders>
              <w:left w:val="single" w:sz="4" w:space="0" w:color="auto"/>
              <w:right w:val="single" w:sz="4" w:space="0" w:color="auto"/>
            </w:tcBorders>
            <w:noWrap/>
            <w:hideMark/>
          </w:tcPr>
          <w:p w14:paraId="17AA6BBD"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AWM</w:t>
            </w:r>
          </w:p>
        </w:tc>
        <w:tc>
          <w:tcPr>
            <w:tcW w:w="671" w:type="pct"/>
            <w:tcBorders>
              <w:left w:val="single" w:sz="4" w:space="0" w:color="auto"/>
              <w:right w:val="single" w:sz="4" w:space="0" w:color="auto"/>
            </w:tcBorders>
            <w:noWrap/>
            <w:hideMark/>
          </w:tcPr>
          <w:p w14:paraId="7FF3FBD6"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Fungi</w:t>
            </w:r>
          </w:p>
        </w:tc>
        <w:tc>
          <w:tcPr>
            <w:tcW w:w="726" w:type="pct"/>
            <w:tcBorders>
              <w:left w:val="single" w:sz="4" w:space="0" w:color="auto"/>
              <w:right w:val="single" w:sz="4" w:space="0" w:color="auto"/>
            </w:tcBorders>
            <w:noWrap/>
            <w:hideMark/>
          </w:tcPr>
          <w:p w14:paraId="4E113A33"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Rhizosphere</w:t>
            </w:r>
          </w:p>
        </w:tc>
        <w:tc>
          <w:tcPr>
            <w:tcW w:w="1043" w:type="pct"/>
            <w:tcBorders>
              <w:left w:val="single" w:sz="4" w:space="0" w:color="auto"/>
            </w:tcBorders>
            <w:hideMark/>
          </w:tcPr>
          <w:p w14:paraId="05F2A14E"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1.52 ± 7.87 </w:t>
            </w:r>
          </w:p>
        </w:tc>
        <w:tc>
          <w:tcPr>
            <w:tcW w:w="906" w:type="pct"/>
            <w:hideMark/>
          </w:tcPr>
          <w:p w14:paraId="4822DA98"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[-13.90, 16.94] </w:t>
            </w:r>
          </w:p>
        </w:tc>
      </w:tr>
      <w:tr w:rsidR="002C3066" w:rsidRPr="00BA6237" w14:paraId="43404C3C" w14:textId="77777777" w:rsidTr="00DA75C6">
        <w:trPr>
          <w:trHeight w:val="288"/>
        </w:trPr>
        <w:tc>
          <w:tcPr>
            <w:tcW w:w="983" w:type="pct"/>
            <w:tcBorders>
              <w:right w:val="single" w:sz="4" w:space="0" w:color="auto"/>
            </w:tcBorders>
            <w:noWrap/>
            <w:hideMark/>
          </w:tcPr>
          <w:p w14:paraId="438C4B43"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Modularity</w:t>
            </w:r>
          </w:p>
        </w:tc>
        <w:tc>
          <w:tcPr>
            <w:tcW w:w="671" w:type="pct"/>
            <w:tcBorders>
              <w:left w:val="single" w:sz="4" w:space="0" w:color="auto"/>
              <w:right w:val="single" w:sz="4" w:space="0" w:color="auto"/>
            </w:tcBorders>
            <w:noWrap/>
            <w:hideMark/>
          </w:tcPr>
          <w:p w14:paraId="78301EFB"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AWM</w:t>
            </w:r>
          </w:p>
        </w:tc>
        <w:tc>
          <w:tcPr>
            <w:tcW w:w="671" w:type="pct"/>
            <w:tcBorders>
              <w:left w:val="single" w:sz="4" w:space="0" w:color="auto"/>
              <w:right w:val="single" w:sz="4" w:space="0" w:color="auto"/>
            </w:tcBorders>
            <w:noWrap/>
            <w:hideMark/>
          </w:tcPr>
          <w:p w14:paraId="6921749F"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Fungi</w:t>
            </w:r>
          </w:p>
        </w:tc>
        <w:tc>
          <w:tcPr>
            <w:tcW w:w="726" w:type="pct"/>
            <w:tcBorders>
              <w:left w:val="single" w:sz="4" w:space="0" w:color="auto"/>
              <w:right w:val="single" w:sz="4" w:space="0" w:color="auto"/>
            </w:tcBorders>
            <w:noWrap/>
            <w:hideMark/>
          </w:tcPr>
          <w:p w14:paraId="4383F844"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Rhizosphere</w:t>
            </w:r>
          </w:p>
        </w:tc>
        <w:tc>
          <w:tcPr>
            <w:tcW w:w="1043" w:type="pct"/>
            <w:tcBorders>
              <w:left w:val="single" w:sz="4" w:space="0" w:color="auto"/>
            </w:tcBorders>
            <w:hideMark/>
          </w:tcPr>
          <w:p w14:paraId="38D80FE3"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0.18 ± 10.32 </w:t>
            </w:r>
          </w:p>
        </w:tc>
        <w:tc>
          <w:tcPr>
            <w:tcW w:w="906" w:type="pct"/>
            <w:hideMark/>
          </w:tcPr>
          <w:p w14:paraId="53E6405F"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[-20.05, 20.41] </w:t>
            </w:r>
          </w:p>
        </w:tc>
      </w:tr>
      <w:tr w:rsidR="002C3066" w:rsidRPr="00BA6237" w14:paraId="3A98D82C" w14:textId="77777777" w:rsidTr="00DA75C6">
        <w:trPr>
          <w:trHeight w:val="288"/>
        </w:trPr>
        <w:tc>
          <w:tcPr>
            <w:tcW w:w="983" w:type="pct"/>
            <w:tcBorders>
              <w:right w:val="single" w:sz="4" w:space="0" w:color="auto"/>
            </w:tcBorders>
            <w:noWrap/>
            <w:hideMark/>
          </w:tcPr>
          <w:p w14:paraId="14B97DD4"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Network Complexity</w:t>
            </w:r>
          </w:p>
        </w:tc>
        <w:tc>
          <w:tcPr>
            <w:tcW w:w="671" w:type="pct"/>
            <w:tcBorders>
              <w:left w:val="single" w:sz="4" w:space="0" w:color="auto"/>
              <w:right w:val="single" w:sz="4" w:space="0" w:color="auto"/>
            </w:tcBorders>
            <w:noWrap/>
            <w:hideMark/>
          </w:tcPr>
          <w:p w14:paraId="2B1CF44D"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AWM</w:t>
            </w:r>
          </w:p>
        </w:tc>
        <w:tc>
          <w:tcPr>
            <w:tcW w:w="671" w:type="pct"/>
            <w:tcBorders>
              <w:left w:val="single" w:sz="4" w:space="0" w:color="auto"/>
              <w:right w:val="single" w:sz="4" w:space="0" w:color="auto"/>
            </w:tcBorders>
            <w:noWrap/>
            <w:hideMark/>
          </w:tcPr>
          <w:p w14:paraId="10D4EFFD"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Fungi</w:t>
            </w:r>
          </w:p>
        </w:tc>
        <w:tc>
          <w:tcPr>
            <w:tcW w:w="726" w:type="pct"/>
            <w:tcBorders>
              <w:left w:val="single" w:sz="4" w:space="0" w:color="auto"/>
              <w:right w:val="single" w:sz="4" w:space="0" w:color="auto"/>
            </w:tcBorders>
            <w:noWrap/>
            <w:hideMark/>
          </w:tcPr>
          <w:p w14:paraId="5407715C"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Rhizosphere</w:t>
            </w:r>
          </w:p>
        </w:tc>
        <w:tc>
          <w:tcPr>
            <w:tcW w:w="1043" w:type="pct"/>
            <w:tcBorders>
              <w:left w:val="single" w:sz="4" w:space="0" w:color="auto"/>
            </w:tcBorders>
            <w:hideMark/>
          </w:tcPr>
          <w:p w14:paraId="3C94B5F5"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0.57 ± 9.80 </w:t>
            </w:r>
          </w:p>
        </w:tc>
        <w:tc>
          <w:tcPr>
            <w:tcW w:w="906" w:type="pct"/>
            <w:hideMark/>
          </w:tcPr>
          <w:p w14:paraId="3015422F"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[-18.65, 19.79] </w:t>
            </w:r>
          </w:p>
        </w:tc>
      </w:tr>
      <w:tr w:rsidR="002C3066" w:rsidRPr="00BA6237" w14:paraId="4F084B69" w14:textId="77777777" w:rsidTr="00DA75C6">
        <w:trPr>
          <w:trHeight w:val="288"/>
        </w:trPr>
        <w:tc>
          <w:tcPr>
            <w:tcW w:w="983" w:type="pct"/>
            <w:tcBorders>
              <w:right w:val="single" w:sz="4" w:space="0" w:color="auto"/>
            </w:tcBorders>
            <w:noWrap/>
            <w:hideMark/>
          </w:tcPr>
          <w:p w14:paraId="14A9D452"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Network Diameter</w:t>
            </w:r>
          </w:p>
        </w:tc>
        <w:tc>
          <w:tcPr>
            <w:tcW w:w="671" w:type="pct"/>
            <w:tcBorders>
              <w:left w:val="single" w:sz="4" w:space="0" w:color="auto"/>
              <w:right w:val="single" w:sz="4" w:space="0" w:color="auto"/>
            </w:tcBorders>
            <w:noWrap/>
            <w:hideMark/>
          </w:tcPr>
          <w:p w14:paraId="52431A71"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AWM</w:t>
            </w:r>
          </w:p>
        </w:tc>
        <w:tc>
          <w:tcPr>
            <w:tcW w:w="671" w:type="pct"/>
            <w:tcBorders>
              <w:left w:val="single" w:sz="4" w:space="0" w:color="auto"/>
              <w:right w:val="single" w:sz="4" w:space="0" w:color="auto"/>
            </w:tcBorders>
            <w:noWrap/>
            <w:hideMark/>
          </w:tcPr>
          <w:p w14:paraId="735A33EB"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Fungi</w:t>
            </w:r>
          </w:p>
        </w:tc>
        <w:tc>
          <w:tcPr>
            <w:tcW w:w="726" w:type="pct"/>
            <w:tcBorders>
              <w:left w:val="single" w:sz="4" w:space="0" w:color="auto"/>
              <w:right w:val="single" w:sz="4" w:space="0" w:color="auto"/>
            </w:tcBorders>
            <w:noWrap/>
            <w:hideMark/>
          </w:tcPr>
          <w:p w14:paraId="6686BA86"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Rhizosphere</w:t>
            </w:r>
          </w:p>
        </w:tc>
        <w:tc>
          <w:tcPr>
            <w:tcW w:w="1043" w:type="pct"/>
            <w:tcBorders>
              <w:left w:val="single" w:sz="4" w:space="0" w:color="auto"/>
            </w:tcBorders>
            <w:hideMark/>
          </w:tcPr>
          <w:p w14:paraId="59AEA622"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6.76 ± 7.45 </w:t>
            </w:r>
          </w:p>
        </w:tc>
        <w:tc>
          <w:tcPr>
            <w:tcW w:w="906" w:type="pct"/>
            <w:hideMark/>
          </w:tcPr>
          <w:p w14:paraId="1C283F12"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[-7.85, 21.37] </w:t>
            </w:r>
          </w:p>
        </w:tc>
      </w:tr>
      <w:tr w:rsidR="002C3066" w:rsidRPr="00BA6237" w14:paraId="6C1C0445" w14:textId="77777777" w:rsidTr="00DA75C6">
        <w:trPr>
          <w:trHeight w:val="288"/>
        </w:trPr>
        <w:tc>
          <w:tcPr>
            <w:tcW w:w="983" w:type="pct"/>
            <w:tcBorders>
              <w:right w:val="single" w:sz="4" w:space="0" w:color="auto"/>
            </w:tcBorders>
            <w:noWrap/>
            <w:hideMark/>
          </w:tcPr>
          <w:p w14:paraId="0C41EBFD"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Robustness</w:t>
            </w:r>
          </w:p>
        </w:tc>
        <w:tc>
          <w:tcPr>
            <w:tcW w:w="671" w:type="pct"/>
            <w:tcBorders>
              <w:left w:val="single" w:sz="4" w:space="0" w:color="auto"/>
              <w:right w:val="single" w:sz="4" w:space="0" w:color="auto"/>
            </w:tcBorders>
            <w:noWrap/>
            <w:hideMark/>
          </w:tcPr>
          <w:p w14:paraId="58071184"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AWM</w:t>
            </w:r>
          </w:p>
        </w:tc>
        <w:tc>
          <w:tcPr>
            <w:tcW w:w="671" w:type="pct"/>
            <w:tcBorders>
              <w:left w:val="single" w:sz="4" w:space="0" w:color="auto"/>
              <w:right w:val="single" w:sz="4" w:space="0" w:color="auto"/>
            </w:tcBorders>
            <w:noWrap/>
            <w:hideMark/>
          </w:tcPr>
          <w:p w14:paraId="2237CF2B"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Fungi</w:t>
            </w:r>
          </w:p>
        </w:tc>
        <w:tc>
          <w:tcPr>
            <w:tcW w:w="726" w:type="pct"/>
            <w:tcBorders>
              <w:left w:val="single" w:sz="4" w:space="0" w:color="auto"/>
              <w:right w:val="single" w:sz="4" w:space="0" w:color="auto"/>
            </w:tcBorders>
            <w:noWrap/>
            <w:hideMark/>
          </w:tcPr>
          <w:p w14:paraId="521372C5"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Rhizosphere</w:t>
            </w:r>
          </w:p>
        </w:tc>
        <w:tc>
          <w:tcPr>
            <w:tcW w:w="1043" w:type="pct"/>
            <w:tcBorders>
              <w:left w:val="single" w:sz="4" w:space="0" w:color="auto"/>
            </w:tcBorders>
            <w:hideMark/>
          </w:tcPr>
          <w:p w14:paraId="4F26DAB7"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0.60 ± 8.64 </w:t>
            </w:r>
          </w:p>
        </w:tc>
        <w:tc>
          <w:tcPr>
            <w:tcW w:w="906" w:type="pct"/>
            <w:hideMark/>
          </w:tcPr>
          <w:p w14:paraId="20A16E95"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[-16.34, 17.54] </w:t>
            </w:r>
          </w:p>
        </w:tc>
      </w:tr>
      <w:tr w:rsidR="002C3066" w:rsidRPr="00BA6237" w14:paraId="63769154" w14:textId="77777777" w:rsidTr="00DA75C6">
        <w:trPr>
          <w:trHeight w:val="288"/>
        </w:trPr>
        <w:tc>
          <w:tcPr>
            <w:tcW w:w="983" w:type="pct"/>
            <w:tcBorders>
              <w:right w:val="single" w:sz="4" w:space="0" w:color="auto"/>
            </w:tcBorders>
            <w:noWrap/>
            <w:hideMark/>
          </w:tcPr>
          <w:p w14:paraId="09DCC979"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Mean Degree</w:t>
            </w:r>
          </w:p>
        </w:tc>
        <w:tc>
          <w:tcPr>
            <w:tcW w:w="671" w:type="pct"/>
            <w:tcBorders>
              <w:left w:val="single" w:sz="4" w:space="0" w:color="auto"/>
              <w:right w:val="single" w:sz="4" w:space="0" w:color="auto"/>
            </w:tcBorders>
            <w:noWrap/>
            <w:hideMark/>
          </w:tcPr>
          <w:p w14:paraId="7629EAEA"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AM</w:t>
            </w:r>
          </w:p>
        </w:tc>
        <w:tc>
          <w:tcPr>
            <w:tcW w:w="671" w:type="pct"/>
            <w:tcBorders>
              <w:left w:val="single" w:sz="4" w:space="0" w:color="auto"/>
              <w:right w:val="single" w:sz="4" w:space="0" w:color="auto"/>
            </w:tcBorders>
            <w:noWrap/>
            <w:hideMark/>
          </w:tcPr>
          <w:p w14:paraId="4126098B"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Fungi</w:t>
            </w:r>
          </w:p>
        </w:tc>
        <w:tc>
          <w:tcPr>
            <w:tcW w:w="726" w:type="pct"/>
            <w:tcBorders>
              <w:left w:val="single" w:sz="4" w:space="0" w:color="auto"/>
              <w:right w:val="single" w:sz="4" w:space="0" w:color="auto"/>
            </w:tcBorders>
            <w:noWrap/>
            <w:hideMark/>
          </w:tcPr>
          <w:p w14:paraId="6B49011F"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Rhizosphere</w:t>
            </w:r>
          </w:p>
        </w:tc>
        <w:tc>
          <w:tcPr>
            <w:tcW w:w="1043" w:type="pct"/>
            <w:tcBorders>
              <w:left w:val="single" w:sz="4" w:space="0" w:color="auto"/>
            </w:tcBorders>
            <w:hideMark/>
          </w:tcPr>
          <w:p w14:paraId="6ABCE41E"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18.11 ± 6.35 </w:t>
            </w:r>
          </w:p>
        </w:tc>
        <w:tc>
          <w:tcPr>
            <w:tcW w:w="906" w:type="pct"/>
            <w:hideMark/>
          </w:tcPr>
          <w:p w14:paraId="6B88356D"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[5.67, 30.56] </w:t>
            </w:r>
          </w:p>
        </w:tc>
      </w:tr>
      <w:tr w:rsidR="002C3066" w:rsidRPr="00BA6237" w14:paraId="6565004B" w14:textId="77777777" w:rsidTr="00DA75C6">
        <w:trPr>
          <w:trHeight w:val="288"/>
        </w:trPr>
        <w:tc>
          <w:tcPr>
            <w:tcW w:w="983" w:type="pct"/>
            <w:tcBorders>
              <w:right w:val="single" w:sz="4" w:space="0" w:color="auto"/>
            </w:tcBorders>
            <w:noWrap/>
            <w:hideMark/>
          </w:tcPr>
          <w:p w14:paraId="56B231BC"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Mean Path Length</w:t>
            </w:r>
          </w:p>
        </w:tc>
        <w:tc>
          <w:tcPr>
            <w:tcW w:w="671" w:type="pct"/>
            <w:tcBorders>
              <w:left w:val="single" w:sz="4" w:space="0" w:color="auto"/>
              <w:right w:val="single" w:sz="4" w:space="0" w:color="auto"/>
            </w:tcBorders>
            <w:noWrap/>
            <w:hideMark/>
          </w:tcPr>
          <w:p w14:paraId="0D2ADA8F"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AM</w:t>
            </w:r>
          </w:p>
        </w:tc>
        <w:tc>
          <w:tcPr>
            <w:tcW w:w="671" w:type="pct"/>
            <w:tcBorders>
              <w:left w:val="single" w:sz="4" w:space="0" w:color="auto"/>
              <w:right w:val="single" w:sz="4" w:space="0" w:color="auto"/>
            </w:tcBorders>
            <w:noWrap/>
            <w:hideMark/>
          </w:tcPr>
          <w:p w14:paraId="400F4A95"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Fungi</w:t>
            </w:r>
          </w:p>
        </w:tc>
        <w:tc>
          <w:tcPr>
            <w:tcW w:w="726" w:type="pct"/>
            <w:tcBorders>
              <w:left w:val="single" w:sz="4" w:space="0" w:color="auto"/>
              <w:right w:val="single" w:sz="4" w:space="0" w:color="auto"/>
            </w:tcBorders>
            <w:noWrap/>
            <w:hideMark/>
          </w:tcPr>
          <w:p w14:paraId="25AD1D88"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Rhizosphere</w:t>
            </w:r>
          </w:p>
        </w:tc>
        <w:tc>
          <w:tcPr>
            <w:tcW w:w="1043" w:type="pct"/>
            <w:tcBorders>
              <w:left w:val="single" w:sz="4" w:space="0" w:color="auto"/>
            </w:tcBorders>
            <w:hideMark/>
          </w:tcPr>
          <w:p w14:paraId="7D52B75B"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2.74 ± 4.62 </w:t>
            </w:r>
          </w:p>
        </w:tc>
        <w:tc>
          <w:tcPr>
            <w:tcW w:w="906" w:type="pct"/>
            <w:hideMark/>
          </w:tcPr>
          <w:p w14:paraId="69510CCD"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[-6.32, 11.80] </w:t>
            </w:r>
          </w:p>
        </w:tc>
      </w:tr>
      <w:tr w:rsidR="002C3066" w:rsidRPr="00BA6237" w14:paraId="2E155F09" w14:textId="77777777" w:rsidTr="00DA75C6">
        <w:trPr>
          <w:trHeight w:val="288"/>
        </w:trPr>
        <w:tc>
          <w:tcPr>
            <w:tcW w:w="983" w:type="pct"/>
            <w:tcBorders>
              <w:right w:val="single" w:sz="4" w:space="0" w:color="auto"/>
            </w:tcBorders>
            <w:noWrap/>
            <w:hideMark/>
          </w:tcPr>
          <w:p w14:paraId="6EC925B2"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Modularity</w:t>
            </w:r>
          </w:p>
        </w:tc>
        <w:tc>
          <w:tcPr>
            <w:tcW w:w="671" w:type="pct"/>
            <w:tcBorders>
              <w:left w:val="single" w:sz="4" w:space="0" w:color="auto"/>
              <w:right w:val="single" w:sz="4" w:space="0" w:color="auto"/>
            </w:tcBorders>
            <w:noWrap/>
            <w:hideMark/>
          </w:tcPr>
          <w:p w14:paraId="35B7FF72"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AM</w:t>
            </w:r>
          </w:p>
        </w:tc>
        <w:tc>
          <w:tcPr>
            <w:tcW w:w="671" w:type="pct"/>
            <w:tcBorders>
              <w:left w:val="single" w:sz="4" w:space="0" w:color="auto"/>
              <w:right w:val="single" w:sz="4" w:space="0" w:color="auto"/>
            </w:tcBorders>
            <w:noWrap/>
            <w:hideMark/>
          </w:tcPr>
          <w:p w14:paraId="6ECF93E6"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Fungi</w:t>
            </w:r>
          </w:p>
        </w:tc>
        <w:tc>
          <w:tcPr>
            <w:tcW w:w="726" w:type="pct"/>
            <w:tcBorders>
              <w:left w:val="single" w:sz="4" w:space="0" w:color="auto"/>
              <w:right w:val="single" w:sz="4" w:space="0" w:color="auto"/>
            </w:tcBorders>
            <w:noWrap/>
            <w:hideMark/>
          </w:tcPr>
          <w:p w14:paraId="2C69D671"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Rhizosphere</w:t>
            </w:r>
          </w:p>
        </w:tc>
        <w:tc>
          <w:tcPr>
            <w:tcW w:w="1043" w:type="pct"/>
            <w:tcBorders>
              <w:left w:val="single" w:sz="4" w:space="0" w:color="auto"/>
            </w:tcBorders>
            <w:hideMark/>
          </w:tcPr>
          <w:p w14:paraId="73547880"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0.75 ± 6.28 </w:t>
            </w:r>
          </w:p>
        </w:tc>
        <w:tc>
          <w:tcPr>
            <w:tcW w:w="906" w:type="pct"/>
            <w:hideMark/>
          </w:tcPr>
          <w:p w14:paraId="0A9FC356"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[-11.55, 13.06] </w:t>
            </w:r>
          </w:p>
        </w:tc>
      </w:tr>
      <w:tr w:rsidR="002C3066" w:rsidRPr="00BA6237" w14:paraId="1E0008DF" w14:textId="77777777" w:rsidTr="00DA75C6">
        <w:trPr>
          <w:trHeight w:val="288"/>
        </w:trPr>
        <w:tc>
          <w:tcPr>
            <w:tcW w:w="983" w:type="pct"/>
            <w:tcBorders>
              <w:right w:val="single" w:sz="4" w:space="0" w:color="auto"/>
            </w:tcBorders>
            <w:noWrap/>
            <w:hideMark/>
          </w:tcPr>
          <w:p w14:paraId="04EB96DE"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lastRenderedPageBreak/>
              <w:t>Network Complexity</w:t>
            </w:r>
          </w:p>
        </w:tc>
        <w:tc>
          <w:tcPr>
            <w:tcW w:w="671" w:type="pct"/>
            <w:tcBorders>
              <w:left w:val="single" w:sz="4" w:space="0" w:color="auto"/>
              <w:right w:val="single" w:sz="4" w:space="0" w:color="auto"/>
            </w:tcBorders>
            <w:noWrap/>
            <w:hideMark/>
          </w:tcPr>
          <w:p w14:paraId="5D0777C5"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AM</w:t>
            </w:r>
          </w:p>
        </w:tc>
        <w:tc>
          <w:tcPr>
            <w:tcW w:w="671" w:type="pct"/>
            <w:tcBorders>
              <w:left w:val="single" w:sz="4" w:space="0" w:color="auto"/>
              <w:right w:val="single" w:sz="4" w:space="0" w:color="auto"/>
            </w:tcBorders>
            <w:noWrap/>
            <w:hideMark/>
          </w:tcPr>
          <w:p w14:paraId="028AB875"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Fungi</w:t>
            </w:r>
          </w:p>
        </w:tc>
        <w:tc>
          <w:tcPr>
            <w:tcW w:w="726" w:type="pct"/>
            <w:tcBorders>
              <w:left w:val="single" w:sz="4" w:space="0" w:color="auto"/>
              <w:right w:val="single" w:sz="4" w:space="0" w:color="auto"/>
            </w:tcBorders>
            <w:noWrap/>
            <w:hideMark/>
          </w:tcPr>
          <w:p w14:paraId="1ED30599"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Rhizosphere</w:t>
            </w:r>
          </w:p>
        </w:tc>
        <w:tc>
          <w:tcPr>
            <w:tcW w:w="1043" w:type="pct"/>
            <w:tcBorders>
              <w:left w:val="single" w:sz="4" w:space="0" w:color="auto"/>
            </w:tcBorders>
            <w:hideMark/>
          </w:tcPr>
          <w:p w14:paraId="208A6EB1"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0.40 ± 5.39 </w:t>
            </w:r>
          </w:p>
        </w:tc>
        <w:tc>
          <w:tcPr>
            <w:tcW w:w="906" w:type="pct"/>
            <w:hideMark/>
          </w:tcPr>
          <w:p w14:paraId="79C537F1"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[-10.16, 10.96] </w:t>
            </w:r>
          </w:p>
        </w:tc>
      </w:tr>
      <w:tr w:rsidR="002C3066" w:rsidRPr="00BA6237" w14:paraId="67B37EF1" w14:textId="77777777" w:rsidTr="00DA75C6">
        <w:trPr>
          <w:trHeight w:val="288"/>
        </w:trPr>
        <w:tc>
          <w:tcPr>
            <w:tcW w:w="983" w:type="pct"/>
            <w:tcBorders>
              <w:right w:val="single" w:sz="4" w:space="0" w:color="auto"/>
            </w:tcBorders>
            <w:noWrap/>
            <w:hideMark/>
          </w:tcPr>
          <w:p w14:paraId="02611148"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Network Diameter</w:t>
            </w:r>
          </w:p>
        </w:tc>
        <w:tc>
          <w:tcPr>
            <w:tcW w:w="671" w:type="pct"/>
            <w:tcBorders>
              <w:left w:val="single" w:sz="4" w:space="0" w:color="auto"/>
              <w:right w:val="single" w:sz="4" w:space="0" w:color="auto"/>
            </w:tcBorders>
            <w:noWrap/>
            <w:hideMark/>
          </w:tcPr>
          <w:p w14:paraId="60E0A875"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AM</w:t>
            </w:r>
          </w:p>
        </w:tc>
        <w:tc>
          <w:tcPr>
            <w:tcW w:w="671" w:type="pct"/>
            <w:tcBorders>
              <w:left w:val="single" w:sz="4" w:space="0" w:color="auto"/>
              <w:right w:val="single" w:sz="4" w:space="0" w:color="auto"/>
            </w:tcBorders>
            <w:noWrap/>
            <w:hideMark/>
          </w:tcPr>
          <w:p w14:paraId="25AB7E47"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Fungi</w:t>
            </w:r>
          </w:p>
        </w:tc>
        <w:tc>
          <w:tcPr>
            <w:tcW w:w="726" w:type="pct"/>
            <w:tcBorders>
              <w:left w:val="single" w:sz="4" w:space="0" w:color="auto"/>
              <w:right w:val="single" w:sz="4" w:space="0" w:color="auto"/>
            </w:tcBorders>
            <w:noWrap/>
            <w:hideMark/>
          </w:tcPr>
          <w:p w14:paraId="3F18383E"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Rhizosphere</w:t>
            </w:r>
          </w:p>
        </w:tc>
        <w:tc>
          <w:tcPr>
            <w:tcW w:w="1043" w:type="pct"/>
            <w:tcBorders>
              <w:left w:val="single" w:sz="4" w:space="0" w:color="auto"/>
            </w:tcBorders>
            <w:hideMark/>
          </w:tcPr>
          <w:p w14:paraId="1F32832F"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7.22 ± 4.92 </w:t>
            </w:r>
          </w:p>
        </w:tc>
        <w:tc>
          <w:tcPr>
            <w:tcW w:w="906" w:type="pct"/>
            <w:hideMark/>
          </w:tcPr>
          <w:p w14:paraId="6FDF61B0"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[-2.43, 16.87] </w:t>
            </w:r>
          </w:p>
        </w:tc>
      </w:tr>
      <w:tr w:rsidR="002C3066" w:rsidRPr="00BA6237" w14:paraId="02BEA417" w14:textId="77777777" w:rsidTr="00DA75C6">
        <w:trPr>
          <w:trHeight w:val="288"/>
        </w:trPr>
        <w:tc>
          <w:tcPr>
            <w:tcW w:w="983" w:type="pct"/>
            <w:tcBorders>
              <w:right w:val="single" w:sz="4" w:space="0" w:color="auto"/>
            </w:tcBorders>
            <w:noWrap/>
            <w:hideMark/>
          </w:tcPr>
          <w:p w14:paraId="6C19D3DE"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Robustness</w:t>
            </w:r>
          </w:p>
        </w:tc>
        <w:tc>
          <w:tcPr>
            <w:tcW w:w="671" w:type="pct"/>
            <w:tcBorders>
              <w:left w:val="single" w:sz="4" w:space="0" w:color="auto"/>
              <w:right w:val="single" w:sz="4" w:space="0" w:color="auto"/>
            </w:tcBorders>
            <w:noWrap/>
            <w:hideMark/>
          </w:tcPr>
          <w:p w14:paraId="35E1D034"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AM</w:t>
            </w:r>
          </w:p>
        </w:tc>
        <w:tc>
          <w:tcPr>
            <w:tcW w:w="671" w:type="pct"/>
            <w:tcBorders>
              <w:left w:val="single" w:sz="4" w:space="0" w:color="auto"/>
              <w:right w:val="single" w:sz="4" w:space="0" w:color="auto"/>
            </w:tcBorders>
            <w:noWrap/>
            <w:hideMark/>
          </w:tcPr>
          <w:p w14:paraId="32FD2BBD"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Fungi</w:t>
            </w:r>
          </w:p>
        </w:tc>
        <w:tc>
          <w:tcPr>
            <w:tcW w:w="726" w:type="pct"/>
            <w:tcBorders>
              <w:left w:val="single" w:sz="4" w:space="0" w:color="auto"/>
              <w:right w:val="single" w:sz="4" w:space="0" w:color="auto"/>
            </w:tcBorders>
            <w:noWrap/>
            <w:hideMark/>
          </w:tcPr>
          <w:p w14:paraId="3583CB20"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Rhizosphere</w:t>
            </w:r>
          </w:p>
        </w:tc>
        <w:tc>
          <w:tcPr>
            <w:tcW w:w="1043" w:type="pct"/>
            <w:tcBorders>
              <w:left w:val="single" w:sz="4" w:space="0" w:color="auto"/>
            </w:tcBorders>
            <w:hideMark/>
          </w:tcPr>
          <w:p w14:paraId="1C145FD2"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0.58 ± 5.39 </w:t>
            </w:r>
          </w:p>
        </w:tc>
        <w:tc>
          <w:tcPr>
            <w:tcW w:w="906" w:type="pct"/>
            <w:hideMark/>
          </w:tcPr>
          <w:p w14:paraId="54ACC2EB"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[-9.98, 11.15] </w:t>
            </w:r>
          </w:p>
        </w:tc>
      </w:tr>
      <w:tr w:rsidR="002C3066" w:rsidRPr="00BA6237" w14:paraId="6CBDCB96" w14:textId="77777777" w:rsidTr="00DA75C6">
        <w:trPr>
          <w:trHeight w:val="288"/>
        </w:trPr>
        <w:tc>
          <w:tcPr>
            <w:tcW w:w="983" w:type="pct"/>
            <w:tcBorders>
              <w:right w:val="single" w:sz="4" w:space="0" w:color="auto"/>
            </w:tcBorders>
            <w:noWrap/>
            <w:hideMark/>
          </w:tcPr>
          <w:p w14:paraId="66A9BD5A"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Mean Degree</w:t>
            </w:r>
          </w:p>
        </w:tc>
        <w:tc>
          <w:tcPr>
            <w:tcW w:w="671" w:type="pct"/>
            <w:tcBorders>
              <w:left w:val="single" w:sz="4" w:space="0" w:color="auto"/>
              <w:right w:val="single" w:sz="4" w:space="0" w:color="auto"/>
            </w:tcBorders>
            <w:noWrap/>
            <w:hideMark/>
          </w:tcPr>
          <w:p w14:paraId="18D20BFA"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DM</w:t>
            </w:r>
          </w:p>
        </w:tc>
        <w:tc>
          <w:tcPr>
            <w:tcW w:w="671" w:type="pct"/>
            <w:tcBorders>
              <w:left w:val="single" w:sz="4" w:space="0" w:color="auto"/>
              <w:right w:val="single" w:sz="4" w:space="0" w:color="auto"/>
            </w:tcBorders>
            <w:noWrap/>
            <w:hideMark/>
          </w:tcPr>
          <w:p w14:paraId="4D223DFA"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Fungi</w:t>
            </w:r>
          </w:p>
        </w:tc>
        <w:tc>
          <w:tcPr>
            <w:tcW w:w="726" w:type="pct"/>
            <w:tcBorders>
              <w:left w:val="single" w:sz="4" w:space="0" w:color="auto"/>
              <w:right w:val="single" w:sz="4" w:space="0" w:color="auto"/>
            </w:tcBorders>
            <w:noWrap/>
            <w:hideMark/>
          </w:tcPr>
          <w:p w14:paraId="35B07697"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Rhizosphere</w:t>
            </w:r>
          </w:p>
        </w:tc>
        <w:tc>
          <w:tcPr>
            <w:tcW w:w="1043" w:type="pct"/>
            <w:tcBorders>
              <w:left w:val="single" w:sz="4" w:space="0" w:color="auto"/>
            </w:tcBorders>
            <w:hideMark/>
          </w:tcPr>
          <w:p w14:paraId="4DC23F5E"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14.96 ± 10.39 </w:t>
            </w:r>
          </w:p>
        </w:tc>
        <w:tc>
          <w:tcPr>
            <w:tcW w:w="906" w:type="pct"/>
            <w:hideMark/>
          </w:tcPr>
          <w:p w14:paraId="3005E20D"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[-5.41, 35.32] </w:t>
            </w:r>
          </w:p>
        </w:tc>
      </w:tr>
      <w:tr w:rsidR="002C3066" w:rsidRPr="00BA6237" w14:paraId="28B52A8D" w14:textId="77777777" w:rsidTr="00DA75C6">
        <w:trPr>
          <w:trHeight w:val="288"/>
        </w:trPr>
        <w:tc>
          <w:tcPr>
            <w:tcW w:w="983" w:type="pct"/>
            <w:tcBorders>
              <w:right w:val="single" w:sz="4" w:space="0" w:color="auto"/>
            </w:tcBorders>
            <w:noWrap/>
            <w:hideMark/>
          </w:tcPr>
          <w:p w14:paraId="4838228B"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Mean Path Length</w:t>
            </w:r>
          </w:p>
        </w:tc>
        <w:tc>
          <w:tcPr>
            <w:tcW w:w="671" w:type="pct"/>
            <w:tcBorders>
              <w:left w:val="single" w:sz="4" w:space="0" w:color="auto"/>
              <w:right w:val="single" w:sz="4" w:space="0" w:color="auto"/>
            </w:tcBorders>
            <w:noWrap/>
            <w:hideMark/>
          </w:tcPr>
          <w:p w14:paraId="2C91FB73"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DM</w:t>
            </w:r>
          </w:p>
        </w:tc>
        <w:tc>
          <w:tcPr>
            <w:tcW w:w="671" w:type="pct"/>
            <w:tcBorders>
              <w:left w:val="single" w:sz="4" w:space="0" w:color="auto"/>
              <w:right w:val="single" w:sz="4" w:space="0" w:color="auto"/>
            </w:tcBorders>
            <w:noWrap/>
            <w:hideMark/>
          </w:tcPr>
          <w:p w14:paraId="77683328"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Fungi</w:t>
            </w:r>
          </w:p>
        </w:tc>
        <w:tc>
          <w:tcPr>
            <w:tcW w:w="726" w:type="pct"/>
            <w:tcBorders>
              <w:left w:val="single" w:sz="4" w:space="0" w:color="auto"/>
              <w:right w:val="single" w:sz="4" w:space="0" w:color="auto"/>
            </w:tcBorders>
            <w:noWrap/>
            <w:hideMark/>
          </w:tcPr>
          <w:p w14:paraId="737F7133"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Rhizosphere</w:t>
            </w:r>
          </w:p>
        </w:tc>
        <w:tc>
          <w:tcPr>
            <w:tcW w:w="1043" w:type="pct"/>
            <w:tcBorders>
              <w:left w:val="single" w:sz="4" w:space="0" w:color="auto"/>
            </w:tcBorders>
            <w:hideMark/>
          </w:tcPr>
          <w:p w14:paraId="7B26B27A"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3.47 ± 7.90 </w:t>
            </w:r>
          </w:p>
        </w:tc>
        <w:tc>
          <w:tcPr>
            <w:tcW w:w="906" w:type="pct"/>
            <w:hideMark/>
          </w:tcPr>
          <w:p w14:paraId="1699E364"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[-12.01, 18.95] </w:t>
            </w:r>
          </w:p>
        </w:tc>
      </w:tr>
      <w:tr w:rsidR="002C3066" w:rsidRPr="00BA6237" w14:paraId="141C1E5A" w14:textId="77777777" w:rsidTr="00DA75C6">
        <w:trPr>
          <w:trHeight w:val="288"/>
        </w:trPr>
        <w:tc>
          <w:tcPr>
            <w:tcW w:w="983" w:type="pct"/>
            <w:tcBorders>
              <w:right w:val="single" w:sz="4" w:space="0" w:color="auto"/>
            </w:tcBorders>
            <w:noWrap/>
            <w:hideMark/>
          </w:tcPr>
          <w:p w14:paraId="492E380B"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Modularity</w:t>
            </w:r>
          </w:p>
        </w:tc>
        <w:tc>
          <w:tcPr>
            <w:tcW w:w="671" w:type="pct"/>
            <w:tcBorders>
              <w:left w:val="single" w:sz="4" w:space="0" w:color="auto"/>
              <w:right w:val="single" w:sz="4" w:space="0" w:color="auto"/>
            </w:tcBorders>
            <w:noWrap/>
            <w:hideMark/>
          </w:tcPr>
          <w:p w14:paraId="0D28C927"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DM</w:t>
            </w:r>
          </w:p>
        </w:tc>
        <w:tc>
          <w:tcPr>
            <w:tcW w:w="671" w:type="pct"/>
            <w:tcBorders>
              <w:left w:val="single" w:sz="4" w:space="0" w:color="auto"/>
              <w:right w:val="single" w:sz="4" w:space="0" w:color="auto"/>
            </w:tcBorders>
            <w:noWrap/>
            <w:hideMark/>
          </w:tcPr>
          <w:p w14:paraId="70B997C2"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Fungi</w:t>
            </w:r>
          </w:p>
        </w:tc>
        <w:tc>
          <w:tcPr>
            <w:tcW w:w="726" w:type="pct"/>
            <w:tcBorders>
              <w:left w:val="single" w:sz="4" w:space="0" w:color="auto"/>
              <w:right w:val="single" w:sz="4" w:space="0" w:color="auto"/>
            </w:tcBorders>
            <w:noWrap/>
            <w:hideMark/>
          </w:tcPr>
          <w:p w14:paraId="1AFFEF54"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Rhizosphere</w:t>
            </w:r>
          </w:p>
        </w:tc>
        <w:tc>
          <w:tcPr>
            <w:tcW w:w="1043" w:type="pct"/>
            <w:tcBorders>
              <w:left w:val="single" w:sz="4" w:space="0" w:color="auto"/>
            </w:tcBorders>
            <w:hideMark/>
          </w:tcPr>
          <w:p w14:paraId="678D3B1C"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0.54 ± 9.79 </w:t>
            </w:r>
          </w:p>
        </w:tc>
        <w:tc>
          <w:tcPr>
            <w:tcW w:w="906" w:type="pct"/>
            <w:hideMark/>
          </w:tcPr>
          <w:p w14:paraId="302199F5"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[-18.64, 19.72] </w:t>
            </w:r>
          </w:p>
        </w:tc>
      </w:tr>
      <w:tr w:rsidR="002C3066" w:rsidRPr="00BA6237" w14:paraId="61CD63E3" w14:textId="77777777" w:rsidTr="00DA75C6">
        <w:trPr>
          <w:trHeight w:val="288"/>
        </w:trPr>
        <w:tc>
          <w:tcPr>
            <w:tcW w:w="983" w:type="pct"/>
            <w:tcBorders>
              <w:right w:val="single" w:sz="4" w:space="0" w:color="auto"/>
            </w:tcBorders>
            <w:noWrap/>
            <w:hideMark/>
          </w:tcPr>
          <w:p w14:paraId="15C52E13"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Network Complexity</w:t>
            </w:r>
          </w:p>
        </w:tc>
        <w:tc>
          <w:tcPr>
            <w:tcW w:w="671" w:type="pct"/>
            <w:tcBorders>
              <w:left w:val="single" w:sz="4" w:space="0" w:color="auto"/>
              <w:right w:val="single" w:sz="4" w:space="0" w:color="auto"/>
            </w:tcBorders>
            <w:noWrap/>
            <w:hideMark/>
          </w:tcPr>
          <w:p w14:paraId="48855E67"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DM</w:t>
            </w:r>
          </w:p>
        </w:tc>
        <w:tc>
          <w:tcPr>
            <w:tcW w:w="671" w:type="pct"/>
            <w:tcBorders>
              <w:left w:val="single" w:sz="4" w:space="0" w:color="auto"/>
              <w:right w:val="single" w:sz="4" w:space="0" w:color="auto"/>
            </w:tcBorders>
            <w:noWrap/>
            <w:hideMark/>
          </w:tcPr>
          <w:p w14:paraId="3F83648B"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Fungi</w:t>
            </w:r>
          </w:p>
        </w:tc>
        <w:tc>
          <w:tcPr>
            <w:tcW w:w="726" w:type="pct"/>
            <w:tcBorders>
              <w:left w:val="single" w:sz="4" w:space="0" w:color="auto"/>
              <w:right w:val="single" w:sz="4" w:space="0" w:color="auto"/>
            </w:tcBorders>
            <w:noWrap/>
            <w:hideMark/>
          </w:tcPr>
          <w:p w14:paraId="2EB4FB25"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Rhizosphere</w:t>
            </w:r>
          </w:p>
        </w:tc>
        <w:tc>
          <w:tcPr>
            <w:tcW w:w="1043" w:type="pct"/>
            <w:tcBorders>
              <w:left w:val="single" w:sz="4" w:space="0" w:color="auto"/>
            </w:tcBorders>
            <w:hideMark/>
          </w:tcPr>
          <w:p w14:paraId="70137B54"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0.21 ± 8.95 </w:t>
            </w:r>
          </w:p>
        </w:tc>
        <w:tc>
          <w:tcPr>
            <w:tcW w:w="906" w:type="pct"/>
            <w:hideMark/>
          </w:tcPr>
          <w:p w14:paraId="366F2AE5"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[-17.33, 17.74] </w:t>
            </w:r>
          </w:p>
        </w:tc>
      </w:tr>
      <w:tr w:rsidR="002C3066" w:rsidRPr="00BA6237" w14:paraId="4AF72E71" w14:textId="77777777" w:rsidTr="00DA75C6">
        <w:trPr>
          <w:trHeight w:val="288"/>
        </w:trPr>
        <w:tc>
          <w:tcPr>
            <w:tcW w:w="983" w:type="pct"/>
            <w:tcBorders>
              <w:right w:val="single" w:sz="4" w:space="0" w:color="auto"/>
            </w:tcBorders>
            <w:noWrap/>
            <w:hideMark/>
          </w:tcPr>
          <w:p w14:paraId="1F7DED5C"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Network Diameter</w:t>
            </w:r>
          </w:p>
        </w:tc>
        <w:tc>
          <w:tcPr>
            <w:tcW w:w="671" w:type="pct"/>
            <w:tcBorders>
              <w:left w:val="single" w:sz="4" w:space="0" w:color="auto"/>
              <w:right w:val="single" w:sz="4" w:space="0" w:color="auto"/>
            </w:tcBorders>
            <w:noWrap/>
            <w:hideMark/>
          </w:tcPr>
          <w:p w14:paraId="3D07997F"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DM</w:t>
            </w:r>
          </w:p>
        </w:tc>
        <w:tc>
          <w:tcPr>
            <w:tcW w:w="671" w:type="pct"/>
            <w:tcBorders>
              <w:left w:val="single" w:sz="4" w:space="0" w:color="auto"/>
              <w:right w:val="single" w:sz="4" w:space="0" w:color="auto"/>
            </w:tcBorders>
            <w:noWrap/>
            <w:hideMark/>
          </w:tcPr>
          <w:p w14:paraId="67986404"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Fungi</w:t>
            </w:r>
          </w:p>
        </w:tc>
        <w:tc>
          <w:tcPr>
            <w:tcW w:w="726" w:type="pct"/>
            <w:tcBorders>
              <w:left w:val="single" w:sz="4" w:space="0" w:color="auto"/>
              <w:right w:val="single" w:sz="4" w:space="0" w:color="auto"/>
            </w:tcBorders>
            <w:noWrap/>
            <w:hideMark/>
          </w:tcPr>
          <w:p w14:paraId="5C41E736"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Rhizosphere</w:t>
            </w:r>
          </w:p>
        </w:tc>
        <w:tc>
          <w:tcPr>
            <w:tcW w:w="1043" w:type="pct"/>
            <w:tcBorders>
              <w:left w:val="single" w:sz="4" w:space="0" w:color="auto"/>
            </w:tcBorders>
            <w:hideMark/>
          </w:tcPr>
          <w:p w14:paraId="674FE2D3"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8.26 ± 7.90 </w:t>
            </w:r>
          </w:p>
        </w:tc>
        <w:tc>
          <w:tcPr>
            <w:tcW w:w="906" w:type="pct"/>
            <w:hideMark/>
          </w:tcPr>
          <w:p w14:paraId="7EBD9B2E"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[-7.21, 23.74] </w:t>
            </w:r>
          </w:p>
        </w:tc>
      </w:tr>
      <w:tr w:rsidR="002C3066" w:rsidRPr="00BA6237" w14:paraId="46EDD686" w14:textId="77777777" w:rsidTr="00DA75C6">
        <w:trPr>
          <w:trHeight w:val="288"/>
        </w:trPr>
        <w:tc>
          <w:tcPr>
            <w:tcW w:w="983" w:type="pct"/>
            <w:tcBorders>
              <w:right w:val="single" w:sz="4" w:space="0" w:color="auto"/>
            </w:tcBorders>
            <w:noWrap/>
            <w:hideMark/>
          </w:tcPr>
          <w:p w14:paraId="07BD9346"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Robustness</w:t>
            </w:r>
          </w:p>
        </w:tc>
        <w:tc>
          <w:tcPr>
            <w:tcW w:w="671" w:type="pct"/>
            <w:tcBorders>
              <w:left w:val="single" w:sz="4" w:space="0" w:color="auto"/>
              <w:right w:val="single" w:sz="4" w:space="0" w:color="auto"/>
            </w:tcBorders>
            <w:noWrap/>
            <w:hideMark/>
          </w:tcPr>
          <w:p w14:paraId="0EC79F54"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DM</w:t>
            </w:r>
          </w:p>
        </w:tc>
        <w:tc>
          <w:tcPr>
            <w:tcW w:w="671" w:type="pct"/>
            <w:tcBorders>
              <w:left w:val="single" w:sz="4" w:space="0" w:color="auto"/>
              <w:right w:val="single" w:sz="4" w:space="0" w:color="auto"/>
            </w:tcBorders>
            <w:noWrap/>
            <w:hideMark/>
          </w:tcPr>
          <w:p w14:paraId="1B380427"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Fungi</w:t>
            </w:r>
          </w:p>
        </w:tc>
        <w:tc>
          <w:tcPr>
            <w:tcW w:w="726" w:type="pct"/>
            <w:tcBorders>
              <w:left w:val="single" w:sz="4" w:space="0" w:color="auto"/>
              <w:right w:val="single" w:sz="4" w:space="0" w:color="auto"/>
            </w:tcBorders>
            <w:noWrap/>
            <w:hideMark/>
          </w:tcPr>
          <w:p w14:paraId="4F040D35"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Rhizosphere</w:t>
            </w:r>
          </w:p>
        </w:tc>
        <w:tc>
          <w:tcPr>
            <w:tcW w:w="1043" w:type="pct"/>
            <w:tcBorders>
              <w:left w:val="single" w:sz="4" w:space="0" w:color="auto"/>
            </w:tcBorders>
            <w:hideMark/>
          </w:tcPr>
          <w:p w14:paraId="697B7734"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0.97 ± 8.82 </w:t>
            </w:r>
          </w:p>
        </w:tc>
        <w:tc>
          <w:tcPr>
            <w:tcW w:w="906" w:type="pct"/>
            <w:hideMark/>
          </w:tcPr>
          <w:p w14:paraId="4098F4A3"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[-16.33, 18.26] </w:t>
            </w:r>
          </w:p>
        </w:tc>
      </w:tr>
      <w:tr w:rsidR="002C3066" w:rsidRPr="00BA6237" w14:paraId="737D1C83" w14:textId="77777777" w:rsidTr="00DA75C6">
        <w:trPr>
          <w:trHeight w:val="288"/>
        </w:trPr>
        <w:tc>
          <w:tcPr>
            <w:tcW w:w="983" w:type="pct"/>
            <w:tcBorders>
              <w:right w:val="single" w:sz="4" w:space="0" w:color="auto"/>
            </w:tcBorders>
            <w:noWrap/>
            <w:hideMark/>
          </w:tcPr>
          <w:p w14:paraId="2D4BAD32"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Mean Degree</w:t>
            </w:r>
          </w:p>
        </w:tc>
        <w:tc>
          <w:tcPr>
            <w:tcW w:w="671" w:type="pct"/>
            <w:tcBorders>
              <w:left w:val="single" w:sz="4" w:space="0" w:color="auto"/>
              <w:right w:val="single" w:sz="4" w:space="0" w:color="auto"/>
            </w:tcBorders>
            <w:noWrap/>
            <w:hideMark/>
          </w:tcPr>
          <w:p w14:paraId="4B401AD3"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AWM</w:t>
            </w:r>
          </w:p>
        </w:tc>
        <w:tc>
          <w:tcPr>
            <w:tcW w:w="671" w:type="pct"/>
            <w:tcBorders>
              <w:left w:val="single" w:sz="4" w:space="0" w:color="auto"/>
              <w:right w:val="single" w:sz="4" w:space="0" w:color="auto"/>
            </w:tcBorders>
            <w:noWrap/>
            <w:hideMark/>
          </w:tcPr>
          <w:p w14:paraId="7551EB50"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Archaea</w:t>
            </w:r>
          </w:p>
        </w:tc>
        <w:tc>
          <w:tcPr>
            <w:tcW w:w="726" w:type="pct"/>
            <w:tcBorders>
              <w:left w:val="single" w:sz="4" w:space="0" w:color="auto"/>
              <w:right w:val="single" w:sz="4" w:space="0" w:color="auto"/>
            </w:tcBorders>
            <w:noWrap/>
            <w:hideMark/>
          </w:tcPr>
          <w:p w14:paraId="62BD5405"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Rhizoplane</w:t>
            </w:r>
          </w:p>
        </w:tc>
        <w:tc>
          <w:tcPr>
            <w:tcW w:w="1043" w:type="pct"/>
            <w:tcBorders>
              <w:left w:val="single" w:sz="4" w:space="0" w:color="auto"/>
            </w:tcBorders>
            <w:hideMark/>
          </w:tcPr>
          <w:p w14:paraId="144D3CAE"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-7.36 ± 9.72 </w:t>
            </w:r>
          </w:p>
        </w:tc>
        <w:tc>
          <w:tcPr>
            <w:tcW w:w="906" w:type="pct"/>
            <w:hideMark/>
          </w:tcPr>
          <w:p w14:paraId="721D9229"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[-26.41, 11.69] </w:t>
            </w:r>
          </w:p>
        </w:tc>
      </w:tr>
      <w:tr w:rsidR="002C3066" w:rsidRPr="00BA6237" w14:paraId="0E893FAB" w14:textId="77777777" w:rsidTr="00DA75C6">
        <w:trPr>
          <w:trHeight w:val="288"/>
        </w:trPr>
        <w:tc>
          <w:tcPr>
            <w:tcW w:w="983" w:type="pct"/>
            <w:tcBorders>
              <w:right w:val="single" w:sz="4" w:space="0" w:color="auto"/>
            </w:tcBorders>
            <w:noWrap/>
            <w:hideMark/>
          </w:tcPr>
          <w:p w14:paraId="21BBC3E7"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Mean Path Length</w:t>
            </w:r>
          </w:p>
        </w:tc>
        <w:tc>
          <w:tcPr>
            <w:tcW w:w="671" w:type="pct"/>
            <w:tcBorders>
              <w:left w:val="single" w:sz="4" w:space="0" w:color="auto"/>
              <w:right w:val="single" w:sz="4" w:space="0" w:color="auto"/>
            </w:tcBorders>
            <w:noWrap/>
            <w:hideMark/>
          </w:tcPr>
          <w:p w14:paraId="3B574791"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AWM</w:t>
            </w:r>
          </w:p>
        </w:tc>
        <w:tc>
          <w:tcPr>
            <w:tcW w:w="671" w:type="pct"/>
            <w:tcBorders>
              <w:left w:val="single" w:sz="4" w:space="0" w:color="auto"/>
              <w:right w:val="single" w:sz="4" w:space="0" w:color="auto"/>
            </w:tcBorders>
            <w:noWrap/>
            <w:hideMark/>
          </w:tcPr>
          <w:p w14:paraId="1E614691"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Archaea</w:t>
            </w:r>
          </w:p>
        </w:tc>
        <w:tc>
          <w:tcPr>
            <w:tcW w:w="726" w:type="pct"/>
            <w:tcBorders>
              <w:left w:val="single" w:sz="4" w:space="0" w:color="auto"/>
              <w:right w:val="single" w:sz="4" w:space="0" w:color="auto"/>
            </w:tcBorders>
            <w:noWrap/>
            <w:hideMark/>
          </w:tcPr>
          <w:p w14:paraId="14DCE7B2"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Rhizoplane</w:t>
            </w:r>
          </w:p>
        </w:tc>
        <w:tc>
          <w:tcPr>
            <w:tcW w:w="1043" w:type="pct"/>
            <w:tcBorders>
              <w:left w:val="single" w:sz="4" w:space="0" w:color="auto"/>
            </w:tcBorders>
            <w:hideMark/>
          </w:tcPr>
          <w:p w14:paraId="79B141EC"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0.78 ± 7.87 </w:t>
            </w:r>
          </w:p>
        </w:tc>
        <w:tc>
          <w:tcPr>
            <w:tcW w:w="906" w:type="pct"/>
            <w:hideMark/>
          </w:tcPr>
          <w:p w14:paraId="203AE5A9"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[-14.64, 16.20] </w:t>
            </w:r>
          </w:p>
        </w:tc>
      </w:tr>
      <w:tr w:rsidR="002C3066" w:rsidRPr="00BA6237" w14:paraId="084DD3B5" w14:textId="77777777" w:rsidTr="00DA75C6">
        <w:trPr>
          <w:trHeight w:val="288"/>
        </w:trPr>
        <w:tc>
          <w:tcPr>
            <w:tcW w:w="983" w:type="pct"/>
            <w:tcBorders>
              <w:right w:val="single" w:sz="4" w:space="0" w:color="auto"/>
            </w:tcBorders>
            <w:noWrap/>
            <w:hideMark/>
          </w:tcPr>
          <w:p w14:paraId="425C2A3C"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Modularity</w:t>
            </w:r>
          </w:p>
        </w:tc>
        <w:tc>
          <w:tcPr>
            <w:tcW w:w="671" w:type="pct"/>
            <w:tcBorders>
              <w:left w:val="single" w:sz="4" w:space="0" w:color="auto"/>
              <w:right w:val="single" w:sz="4" w:space="0" w:color="auto"/>
            </w:tcBorders>
            <w:noWrap/>
            <w:hideMark/>
          </w:tcPr>
          <w:p w14:paraId="64CD1297"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AWM</w:t>
            </w:r>
          </w:p>
        </w:tc>
        <w:tc>
          <w:tcPr>
            <w:tcW w:w="671" w:type="pct"/>
            <w:tcBorders>
              <w:left w:val="single" w:sz="4" w:space="0" w:color="auto"/>
              <w:right w:val="single" w:sz="4" w:space="0" w:color="auto"/>
            </w:tcBorders>
            <w:noWrap/>
            <w:hideMark/>
          </w:tcPr>
          <w:p w14:paraId="2A4F200C"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Archaea</w:t>
            </w:r>
          </w:p>
        </w:tc>
        <w:tc>
          <w:tcPr>
            <w:tcW w:w="726" w:type="pct"/>
            <w:tcBorders>
              <w:left w:val="single" w:sz="4" w:space="0" w:color="auto"/>
              <w:right w:val="single" w:sz="4" w:space="0" w:color="auto"/>
            </w:tcBorders>
            <w:noWrap/>
            <w:hideMark/>
          </w:tcPr>
          <w:p w14:paraId="388D2322"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Rhizoplane</w:t>
            </w:r>
          </w:p>
        </w:tc>
        <w:tc>
          <w:tcPr>
            <w:tcW w:w="1043" w:type="pct"/>
            <w:tcBorders>
              <w:left w:val="single" w:sz="4" w:space="0" w:color="auto"/>
            </w:tcBorders>
            <w:hideMark/>
          </w:tcPr>
          <w:p w14:paraId="1989A0BA"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0.14 ± 10.32 </w:t>
            </w:r>
          </w:p>
        </w:tc>
        <w:tc>
          <w:tcPr>
            <w:tcW w:w="906" w:type="pct"/>
            <w:hideMark/>
          </w:tcPr>
          <w:p w14:paraId="4FE7BD16"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[-20.09, 20.37] </w:t>
            </w:r>
          </w:p>
        </w:tc>
      </w:tr>
      <w:tr w:rsidR="002C3066" w:rsidRPr="00BA6237" w14:paraId="21A0C7E2" w14:textId="77777777" w:rsidTr="00DA75C6">
        <w:trPr>
          <w:trHeight w:val="288"/>
        </w:trPr>
        <w:tc>
          <w:tcPr>
            <w:tcW w:w="983" w:type="pct"/>
            <w:tcBorders>
              <w:right w:val="single" w:sz="4" w:space="0" w:color="auto"/>
            </w:tcBorders>
            <w:noWrap/>
            <w:hideMark/>
          </w:tcPr>
          <w:p w14:paraId="2CBF6AA5"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Network Complexity</w:t>
            </w:r>
          </w:p>
        </w:tc>
        <w:tc>
          <w:tcPr>
            <w:tcW w:w="671" w:type="pct"/>
            <w:tcBorders>
              <w:left w:val="single" w:sz="4" w:space="0" w:color="auto"/>
              <w:right w:val="single" w:sz="4" w:space="0" w:color="auto"/>
            </w:tcBorders>
            <w:noWrap/>
            <w:hideMark/>
          </w:tcPr>
          <w:p w14:paraId="466B1601"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AWM</w:t>
            </w:r>
          </w:p>
        </w:tc>
        <w:tc>
          <w:tcPr>
            <w:tcW w:w="671" w:type="pct"/>
            <w:tcBorders>
              <w:left w:val="single" w:sz="4" w:space="0" w:color="auto"/>
              <w:right w:val="single" w:sz="4" w:space="0" w:color="auto"/>
            </w:tcBorders>
            <w:noWrap/>
            <w:hideMark/>
          </w:tcPr>
          <w:p w14:paraId="15380AF1"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Archaea</w:t>
            </w:r>
          </w:p>
        </w:tc>
        <w:tc>
          <w:tcPr>
            <w:tcW w:w="726" w:type="pct"/>
            <w:tcBorders>
              <w:left w:val="single" w:sz="4" w:space="0" w:color="auto"/>
              <w:right w:val="single" w:sz="4" w:space="0" w:color="auto"/>
            </w:tcBorders>
            <w:noWrap/>
            <w:hideMark/>
          </w:tcPr>
          <w:p w14:paraId="22088C94"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Rhizoplane</w:t>
            </w:r>
          </w:p>
        </w:tc>
        <w:tc>
          <w:tcPr>
            <w:tcW w:w="1043" w:type="pct"/>
            <w:tcBorders>
              <w:left w:val="single" w:sz="4" w:space="0" w:color="auto"/>
            </w:tcBorders>
            <w:hideMark/>
          </w:tcPr>
          <w:p w14:paraId="3D05D91D"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0.78 ± 9.80 </w:t>
            </w:r>
          </w:p>
        </w:tc>
        <w:tc>
          <w:tcPr>
            <w:tcW w:w="906" w:type="pct"/>
            <w:hideMark/>
          </w:tcPr>
          <w:p w14:paraId="24671517"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[-18.44, 19.99] </w:t>
            </w:r>
          </w:p>
        </w:tc>
      </w:tr>
      <w:tr w:rsidR="002C3066" w:rsidRPr="00BA6237" w14:paraId="62704D35" w14:textId="77777777" w:rsidTr="00DA75C6">
        <w:trPr>
          <w:trHeight w:val="288"/>
        </w:trPr>
        <w:tc>
          <w:tcPr>
            <w:tcW w:w="983" w:type="pct"/>
            <w:tcBorders>
              <w:right w:val="single" w:sz="4" w:space="0" w:color="auto"/>
            </w:tcBorders>
            <w:noWrap/>
            <w:hideMark/>
          </w:tcPr>
          <w:p w14:paraId="3020E93E"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Network Diameter</w:t>
            </w:r>
          </w:p>
        </w:tc>
        <w:tc>
          <w:tcPr>
            <w:tcW w:w="671" w:type="pct"/>
            <w:tcBorders>
              <w:left w:val="single" w:sz="4" w:space="0" w:color="auto"/>
              <w:right w:val="single" w:sz="4" w:space="0" w:color="auto"/>
            </w:tcBorders>
            <w:noWrap/>
            <w:hideMark/>
          </w:tcPr>
          <w:p w14:paraId="79A0B594"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AWM</w:t>
            </w:r>
          </w:p>
        </w:tc>
        <w:tc>
          <w:tcPr>
            <w:tcW w:w="671" w:type="pct"/>
            <w:tcBorders>
              <w:left w:val="single" w:sz="4" w:space="0" w:color="auto"/>
              <w:right w:val="single" w:sz="4" w:space="0" w:color="auto"/>
            </w:tcBorders>
            <w:noWrap/>
            <w:hideMark/>
          </w:tcPr>
          <w:p w14:paraId="2562E89A"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Archaea</w:t>
            </w:r>
          </w:p>
        </w:tc>
        <w:tc>
          <w:tcPr>
            <w:tcW w:w="726" w:type="pct"/>
            <w:tcBorders>
              <w:left w:val="single" w:sz="4" w:space="0" w:color="auto"/>
              <w:right w:val="single" w:sz="4" w:space="0" w:color="auto"/>
            </w:tcBorders>
            <w:noWrap/>
            <w:hideMark/>
          </w:tcPr>
          <w:p w14:paraId="5E821CE8"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Rhizoplane</w:t>
            </w:r>
          </w:p>
        </w:tc>
        <w:tc>
          <w:tcPr>
            <w:tcW w:w="1043" w:type="pct"/>
            <w:tcBorders>
              <w:left w:val="single" w:sz="4" w:space="0" w:color="auto"/>
            </w:tcBorders>
            <w:hideMark/>
          </w:tcPr>
          <w:p w14:paraId="409BDCA1"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3.59 ± 7.45 </w:t>
            </w:r>
          </w:p>
        </w:tc>
        <w:tc>
          <w:tcPr>
            <w:tcW w:w="906" w:type="pct"/>
            <w:hideMark/>
          </w:tcPr>
          <w:p w14:paraId="366BD8FE"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[-11.02, 18.19] </w:t>
            </w:r>
          </w:p>
        </w:tc>
      </w:tr>
      <w:tr w:rsidR="002C3066" w:rsidRPr="00BA6237" w14:paraId="00D9B73E" w14:textId="77777777" w:rsidTr="00DA75C6">
        <w:trPr>
          <w:trHeight w:val="288"/>
        </w:trPr>
        <w:tc>
          <w:tcPr>
            <w:tcW w:w="983" w:type="pct"/>
            <w:tcBorders>
              <w:right w:val="single" w:sz="4" w:space="0" w:color="auto"/>
            </w:tcBorders>
            <w:noWrap/>
            <w:hideMark/>
          </w:tcPr>
          <w:p w14:paraId="094EC84B"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Robustness</w:t>
            </w:r>
          </w:p>
        </w:tc>
        <w:tc>
          <w:tcPr>
            <w:tcW w:w="671" w:type="pct"/>
            <w:tcBorders>
              <w:left w:val="single" w:sz="4" w:space="0" w:color="auto"/>
              <w:right w:val="single" w:sz="4" w:space="0" w:color="auto"/>
            </w:tcBorders>
            <w:noWrap/>
            <w:hideMark/>
          </w:tcPr>
          <w:p w14:paraId="2E669726"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AWM</w:t>
            </w:r>
          </w:p>
        </w:tc>
        <w:tc>
          <w:tcPr>
            <w:tcW w:w="671" w:type="pct"/>
            <w:tcBorders>
              <w:left w:val="single" w:sz="4" w:space="0" w:color="auto"/>
              <w:right w:val="single" w:sz="4" w:space="0" w:color="auto"/>
            </w:tcBorders>
            <w:noWrap/>
            <w:hideMark/>
          </w:tcPr>
          <w:p w14:paraId="30C16599"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Archaea</w:t>
            </w:r>
          </w:p>
        </w:tc>
        <w:tc>
          <w:tcPr>
            <w:tcW w:w="726" w:type="pct"/>
            <w:tcBorders>
              <w:left w:val="single" w:sz="4" w:space="0" w:color="auto"/>
              <w:right w:val="single" w:sz="4" w:space="0" w:color="auto"/>
            </w:tcBorders>
            <w:noWrap/>
            <w:hideMark/>
          </w:tcPr>
          <w:p w14:paraId="06635B6D"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Rhizoplane</w:t>
            </w:r>
          </w:p>
        </w:tc>
        <w:tc>
          <w:tcPr>
            <w:tcW w:w="1043" w:type="pct"/>
            <w:tcBorders>
              <w:left w:val="single" w:sz="4" w:space="0" w:color="auto"/>
            </w:tcBorders>
            <w:hideMark/>
          </w:tcPr>
          <w:p w14:paraId="2CB72AF5"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0.53 ± 8.64 </w:t>
            </w:r>
          </w:p>
        </w:tc>
        <w:tc>
          <w:tcPr>
            <w:tcW w:w="906" w:type="pct"/>
            <w:hideMark/>
          </w:tcPr>
          <w:p w14:paraId="09F7C1FD"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[-16.41, 17.47] </w:t>
            </w:r>
          </w:p>
        </w:tc>
      </w:tr>
      <w:tr w:rsidR="002C3066" w:rsidRPr="00BA6237" w14:paraId="4E5F5D36" w14:textId="77777777" w:rsidTr="00DA75C6">
        <w:trPr>
          <w:trHeight w:val="288"/>
        </w:trPr>
        <w:tc>
          <w:tcPr>
            <w:tcW w:w="983" w:type="pct"/>
            <w:tcBorders>
              <w:right w:val="single" w:sz="4" w:space="0" w:color="auto"/>
            </w:tcBorders>
            <w:noWrap/>
            <w:hideMark/>
          </w:tcPr>
          <w:p w14:paraId="3B577F12"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Mean Degree</w:t>
            </w:r>
          </w:p>
        </w:tc>
        <w:tc>
          <w:tcPr>
            <w:tcW w:w="671" w:type="pct"/>
            <w:tcBorders>
              <w:left w:val="single" w:sz="4" w:space="0" w:color="auto"/>
              <w:right w:val="single" w:sz="4" w:space="0" w:color="auto"/>
            </w:tcBorders>
            <w:noWrap/>
            <w:hideMark/>
          </w:tcPr>
          <w:p w14:paraId="26B29C33"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AM</w:t>
            </w:r>
          </w:p>
        </w:tc>
        <w:tc>
          <w:tcPr>
            <w:tcW w:w="671" w:type="pct"/>
            <w:tcBorders>
              <w:left w:val="single" w:sz="4" w:space="0" w:color="auto"/>
              <w:right w:val="single" w:sz="4" w:space="0" w:color="auto"/>
            </w:tcBorders>
            <w:noWrap/>
            <w:hideMark/>
          </w:tcPr>
          <w:p w14:paraId="2D1F1A7C"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Archaea</w:t>
            </w:r>
          </w:p>
        </w:tc>
        <w:tc>
          <w:tcPr>
            <w:tcW w:w="726" w:type="pct"/>
            <w:tcBorders>
              <w:left w:val="single" w:sz="4" w:space="0" w:color="auto"/>
              <w:right w:val="single" w:sz="4" w:space="0" w:color="auto"/>
            </w:tcBorders>
            <w:noWrap/>
            <w:hideMark/>
          </w:tcPr>
          <w:p w14:paraId="1D47C53D"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Rhizoplane</w:t>
            </w:r>
          </w:p>
        </w:tc>
        <w:tc>
          <w:tcPr>
            <w:tcW w:w="1043" w:type="pct"/>
            <w:tcBorders>
              <w:left w:val="single" w:sz="4" w:space="0" w:color="auto"/>
            </w:tcBorders>
            <w:hideMark/>
          </w:tcPr>
          <w:p w14:paraId="656685DB"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-8.55 ± 5.90 </w:t>
            </w:r>
          </w:p>
        </w:tc>
        <w:tc>
          <w:tcPr>
            <w:tcW w:w="906" w:type="pct"/>
            <w:hideMark/>
          </w:tcPr>
          <w:p w14:paraId="292A1474"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[-20.11, 3.00] </w:t>
            </w:r>
          </w:p>
        </w:tc>
      </w:tr>
      <w:tr w:rsidR="002C3066" w:rsidRPr="00BA6237" w14:paraId="645AB5AD" w14:textId="77777777" w:rsidTr="00DA75C6">
        <w:trPr>
          <w:trHeight w:val="288"/>
        </w:trPr>
        <w:tc>
          <w:tcPr>
            <w:tcW w:w="983" w:type="pct"/>
            <w:tcBorders>
              <w:right w:val="single" w:sz="4" w:space="0" w:color="auto"/>
            </w:tcBorders>
            <w:noWrap/>
            <w:hideMark/>
          </w:tcPr>
          <w:p w14:paraId="3B87CDDD"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Mean Path Length</w:t>
            </w:r>
          </w:p>
        </w:tc>
        <w:tc>
          <w:tcPr>
            <w:tcW w:w="671" w:type="pct"/>
            <w:tcBorders>
              <w:left w:val="single" w:sz="4" w:space="0" w:color="auto"/>
              <w:right w:val="single" w:sz="4" w:space="0" w:color="auto"/>
            </w:tcBorders>
            <w:noWrap/>
            <w:hideMark/>
          </w:tcPr>
          <w:p w14:paraId="63F16AAE"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AM</w:t>
            </w:r>
          </w:p>
        </w:tc>
        <w:tc>
          <w:tcPr>
            <w:tcW w:w="671" w:type="pct"/>
            <w:tcBorders>
              <w:left w:val="single" w:sz="4" w:space="0" w:color="auto"/>
              <w:right w:val="single" w:sz="4" w:space="0" w:color="auto"/>
            </w:tcBorders>
            <w:noWrap/>
            <w:hideMark/>
          </w:tcPr>
          <w:p w14:paraId="3F96756B"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Archaea</w:t>
            </w:r>
          </w:p>
        </w:tc>
        <w:tc>
          <w:tcPr>
            <w:tcW w:w="726" w:type="pct"/>
            <w:tcBorders>
              <w:left w:val="single" w:sz="4" w:space="0" w:color="auto"/>
              <w:right w:val="single" w:sz="4" w:space="0" w:color="auto"/>
            </w:tcBorders>
            <w:noWrap/>
            <w:hideMark/>
          </w:tcPr>
          <w:p w14:paraId="0A236C68"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Rhizoplane</w:t>
            </w:r>
          </w:p>
        </w:tc>
        <w:tc>
          <w:tcPr>
            <w:tcW w:w="1043" w:type="pct"/>
            <w:tcBorders>
              <w:left w:val="single" w:sz="4" w:space="0" w:color="auto"/>
            </w:tcBorders>
            <w:hideMark/>
          </w:tcPr>
          <w:p w14:paraId="0C027FCA"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2.00 ± 4.62 </w:t>
            </w:r>
          </w:p>
        </w:tc>
        <w:tc>
          <w:tcPr>
            <w:tcW w:w="906" w:type="pct"/>
            <w:hideMark/>
          </w:tcPr>
          <w:p w14:paraId="56ED3017"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[-7.06, 11.06] </w:t>
            </w:r>
          </w:p>
        </w:tc>
      </w:tr>
      <w:tr w:rsidR="002C3066" w:rsidRPr="00BA6237" w14:paraId="2E214733" w14:textId="77777777" w:rsidTr="00DA75C6">
        <w:trPr>
          <w:trHeight w:val="288"/>
        </w:trPr>
        <w:tc>
          <w:tcPr>
            <w:tcW w:w="983" w:type="pct"/>
            <w:tcBorders>
              <w:right w:val="single" w:sz="4" w:space="0" w:color="auto"/>
            </w:tcBorders>
            <w:noWrap/>
            <w:hideMark/>
          </w:tcPr>
          <w:p w14:paraId="06F88717"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Modularity</w:t>
            </w:r>
          </w:p>
        </w:tc>
        <w:tc>
          <w:tcPr>
            <w:tcW w:w="671" w:type="pct"/>
            <w:tcBorders>
              <w:left w:val="single" w:sz="4" w:space="0" w:color="auto"/>
              <w:right w:val="single" w:sz="4" w:space="0" w:color="auto"/>
            </w:tcBorders>
            <w:noWrap/>
            <w:hideMark/>
          </w:tcPr>
          <w:p w14:paraId="07633DA6"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AM</w:t>
            </w:r>
          </w:p>
        </w:tc>
        <w:tc>
          <w:tcPr>
            <w:tcW w:w="671" w:type="pct"/>
            <w:tcBorders>
              <w:left w:val="single" w:sz="4" w:space="0" w:color="auto"/>
              <w:right w:val="single" w:sz="4" w:space="0" w:color="auto"/>
            </w:tcBorders>
            <w:noWrap/>
            <w:hideMark/>
          </w:tcPr>
          <w:p w14:paraId="0540B6F1"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Archaea</w:t>
            </w:r>
          </w:p>
        </w:tc>
        <w:tc>
          <w:tcPr>
            <w:tcW w:w="726" w:type="pct"/>
            <w:tcBorders>
              <w:left w:val="single" w:sz="4" w:space="0" w:color="auto"/>
              <w:right w:val="single" w:sz="4" w:space="0" w:color="auto"/>
            </w:tcBorders>
            <w:noWrap/>
            <w:hideMark/>
          </w:tcPr>
          <w:p w14:paraId="1EB6E06B"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Rhizoplane</w:t>
            </w:r>
          </w:p>
        </w:tc>
        <w:tc>
          <w:tcPr>
            <w:tcW w:w="1043" w:type="pct"/>
            <w:tcBorders>
              <w:left w:val="single" w:sz="4" w:space="0" w:color="auto"/>
            </w:tcBorders>
            <w:hideMark/>
          </w:tcPr>
          <w:p w14:paraId="68CC2A6E"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0.71 ± 6.28 </w:t>
            </w:r>
          </w:p>
        </w:tc>
        <w:tc>
          <w:tcPr>
            <w:tcW w:w="906" w:type="pct"/>
            <w:hideMark/>
          </w:tcPr>
          <w:p w14:paraId="7B84BBB0"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[-11.60, 13.01] </w:t>
            </w:r>
          </w:p>
        </w:tc>
      </w:tr>
      <w:tr w:rsidR="002C3066" w:rsidRPr="00BA6237" w14:paraId="26AEEDAB" w14:textId="77777777" w:rsidTr="00DA75C6">
        <w:trPr>
          <w:trHeight w:val="288"/>
        </w:trPr>
        <w:tc>
          <w:tcPr>
            <w:tcW w:w="983" w:type="pct"/>
            <w:tcBorders>
              <w:right w:val="single" w:sz="4" w:space="0" w:color="auto"/>
            </w:tcBorders>
            <w:noWrap/>
            <w:hideMark/>
          </w:tcPr>
          <w:p w14:paraId="4DB53788"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Network Complexity</w:t>
            </w:r>
          </w:p>
        </w:tc>
        <w:tc>
          <w:tcPr>
            <w:tcW w:w="671" w:type="pct"/>
            <w:tcBorders>
              <w:left w:val="single" w:sz="4" w:space="0" w:color="auto"/>
              <w:right w:val="single" w:sz="4" w:space="0" w:color="auto"/>
            </w:tcBorders>
            <w:noWrap/>
            <w:hideMark/>
          </w:tcPr>
          <w:p w14:paraId="3C204B9A"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AM</w:t>
            </w:r>
          </w:p>
        </w:tc>
        <w:tc>
          <w:tcPr>
            <w:tcW w:w="671" w:type="pct"/>
            <w:tcBorders>
              <w:left w:val="single" w:sz="4" w:space="0" w:color="auto"/>
              <w:right w:val="single" w:sz="4" w:space="0" w:color="auto"/>
            </w:tcBorders>
            <w:noWrap/>
            <w:hideMark/>
          </w:tcPr>
          <w:p w14:paraId="3E011BB3"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Archaea</w:t>
            </w:r>
          </w:p>
        </w:tc>
        <w:tc>
          <w:tcPr>
            <w:tcW w:w="726" w:type="pct"/>
            <w:tcBorders>
              <w:left w:val="single" w:sz="4" w:space="0" w:color="auto"/>
              <w:right w:val="single" w:sz="4" w:space="0" w:color="auto"/>
            </w:tcBorders>
            <w:noWrap/>
            <w:hideMark/>
          </w:tcPr>
          <w:p w14:paraId="4B908A2D"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Rhizoplane</w:t>
            </w:r>
          </w:p>
        </w:tc>
        <w:tc>
          <w:tcPr>
            <w:tcW w:w="1043" w:type="pct"/>
            <w:tcBorders>
              <w:left w:val="single" w:sz="4" w:space="0" w:color="auto"/>
            </w:tcBorders>
            <w:hideMark/>
          </w:tcPr>
          <w:p w14:paraId="0311CCA0"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0.60 ± 5.39 </w:t>
            </w:r>
          </w:p>
        </w:tc>
        <w:tc>
          <w:tcPr>
            <w:tcW w:w="906" w:type="pct"/>
            <w:hideMark/>
          </w:tcPr>
          <w:p w14:paraId="5CE3B54B"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[-9.96, 11.16] </w:t>
            </w:r>
          </w:p>
        </w:tc>
      </w:tr>
      <w:tr w:rsidR="002C3066" w:rsidRPr="00BA6237" w14:paraId="177BAA7C" w14:textId="77777777" w:rsidTr="00DA75C6">
        <w:trPr>
          <w:trHeight w:val="288"/>
        </w:trPr>
        <w:tc>
          <w:tcPr>
            <w:tcW w:w="983" w:type="pct"/>
            <w:tcBorders>
              <w:right w:val="single" w:sz="4" w:space="0" w:color="auto"/>
            </w:tcBorders>
            <w:noWrap/>
            <w:hideMark/>
          </w:tcPr>
          <w:p w14:paraId="1FE0876C"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Network Diameter</w:t>
            </w:r>
          </w:p>
        </w:tc>
        <w:tc>
          <w:tcPr>
            <w:tcW w:w="671" w:type="pct"/>
            <w:tcBorders>
              <w:left w:val="single" w:sz="4" w:space="0" w:color="auto"/>
              <w:right w:val="single" w:sz="4" w:space="0" w:color="auto"/>
            </w:tcBorders>
            <w:noWrap/>
            <w:hideMark/>
          </w:tcPr>
          <w:p w14:paraId="03B80CF6"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AM</w:t>
            </w:r>
          </w:p>
        </w:tc>
        <w:tc>
          <w:tcPr>
            <w:tcW w:w="671" w:type="pct"/>
            <w:tcBorders>
              <w:left w:val="single" w:sz="4" w:space="0" w:color="auto"/>
              <w:right w:val="single" w:sz="4" w:space="0" w:color="auto"/>
            </w:tcBorders>
            <w:noWrap/>
            <w:hideMark/>
          </w:tcPr>
          <w:p w14:paraId="46D5DADC"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Archaea</w:t>
            </w:r>
          </w:p>
        </w:tc>
        <w:tc>
          <w:tcPr>
            <w:tcW w:w="726" w:type="pct"/>
            <w:tcBorders>
              <w:left w:val="single" w:sz="4" w:space="0" w:color="auto"/>
              <w:right w:val="single" w:sz="4" w:space="0" w:color="auto"/>
            </w:tcBorders>
            <w:noWrap/>
            <w:hideMark/>
          </w:tcPr>
          <w:p w14:paraId="153A0B2F"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Rhizoplane</w:t>
            </w:r>
          </w:p>
        </w:tc>
        <w:tc>
          <w:tcPr>
            <w:tcW w:w="1043" w:type="pct"/>
            <w:tcBorders>
              <w:left w:val="single" w:sz="4" w:space="0" w:color="auto"/>
            </w:tcBorders>
            <w:hideMark/>
          </w:tcPr>
          <w:p w14:paraId="6ECBB4B5"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4.05 ± 4.92 </w:t>
            </w:r>
          </w:p>
        </w:tc>
        <w:tc>
          <w:tcPr>
            <w:tcW w:w="906" w:type="pct"/>
            <w:hideMark/>
          </w:tcPr>
          <w:p w14:paraId="17E06B28"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[-5.59, 13.69] </w:t>
            </w:r>
          </w:p>
        </w:tc>
      </w:tr>
      <w:tr w:rsidR="002C3066" w:rsidRPr="00BA6237" w14:paraId="734531CB" w14:textId="77777777" w:rsidTr="00DA75C6">
        <w:trPr>
          <w:trHeight w:val="288"/>
        </w:trPr>
        <w:tc>
          <w:tcPr>
            <w:tcW w:w="983" w:type="pct"/>
            <w:tcBorders>
              <w:right w:val="single" w:sz="4" w:space="0" w:color="auto"/>
            </w:tcBorders>
            <w:noWrap/>
            <w:hideMark/>
          </w:tcPr>
          <w:p w14:paraId="7E481F6D"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Robustness</w:t>
            </w:r>
          </w:p>
        </w:tc>
        <w:tc>
          <w:tcPr>
            <w:tcW w:w="671" w:type="pct"/>
            <w:tcBorders>
              <w:left w:val="single" w:sz="4" w:space="0" w:color="auto"/>
              <w:right w:val="single" w:sz="4" w:space="0" w:color="auto"/>
            </w:tcBorders>
            <w:noWrap/>
            <w:hideMark/>
          </w:tcPr>
          <w:p w14:paraId="2FEA8445"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AM</w:t>
            </w:r>
          </w:p>
        </w:tc>
        <w:tc>
          <w:tcPr>
            <w:tcW w:w="671" w:type="pct"/>
            <w:tcBorders>
              <w:left w:val="single" w:sz="4" w:space="0" w:color="auto"/>
              <w:right w:val="single" w:sz="4" w:space="0" w:color="auto"/>
            </w:tcBorders>
            <w:noWrap/>
            <w:hideMark/>
          </w:tcPr>
          <w:p w14:paraId="52E125A7"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Archaea</w:t>
            </w:r>
          </w:p>
        </w:tc>
        <w:tc>
          <w:tcPr>
            <w:tcW w:w="726" w:type="pct"/>
            <w:tcBorders>
              <w:left w:val="single" w:sz="4" w:space="0" w:color="auto"/>
              <w:right w:val="single" w:sz="4" w:space="0" w:color="auto"/>
            </w:tcBorders>
            <w:noWrap/>
            <w:hideMark/>
          </w:tcPr>
          <w:p w14:paraId="226E68A9"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Rhizoplane</w:t>
            </w:r>
          </w:p>
        </w:tc>
        <w:tc>
          <w:tcPr>
            <w:tcW w:w="1043" w:type="pct"/>
            <w:tcBorders>
              <w:left w:val="single" w:sz="4" w:space="0" w:color="auto"/>
            </w:tcBorders>
            <w:hideMark/>
          </w:tcPr>
          <w:p w14:paraId="00B1F1F1"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0.51 ± 5.39 </w:t>
            </w:r>
          </w:p>
        </w:tc>
        <w:tc>
          <w:tcPr>
            <w:tcW w:w="906" w:type="pct"/>
            <w:hideMark/>
          </w:tcPr>
          <w:p w14:paraId="459B5629"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[-10.05, 11.08] </w:t>
            </w:r>
          </w:p>
        </w:tc>
      </w:tr>
      <w:tr w:rsidR="002C3066" w:rsidRPr="00BA6237" w14:paraId="2F38A898" w14:textId="77777777" w:rsidTr="00DA75C6">
        <w:trPr>
          <w:trHeight w:val="288"/>
        </w:trPr>
        <w:tc>
          <w:tcPr>
            <w:tcW w:w="983" w:type="pct"/>
            <w:tcBorders>
              <w:right w:val="single" w:sz="4" w:space="0" w:color="auto"/>
            </w:tcBorders>
            <w:noWrap/>
            <w:hideMark/>
          </w:tcPr>
          <w:p w14:paraId="40942851"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Mean Degree</w:t>
            </w:r>
          </w:p>
        </w:tc>
        <w:tc>
          <w:tcPr>
            <w:tcW w:w="671" w:type="pct"/>
            <w:tcBorders>
              <w:left w:val="single" w:sz="4" w:space="0" w:color="auto"/>
              <w:right w:val="single" w:sz="4" w:space="0" w:color="auto"/>
            </w:tcBorders>
            <w:noWrap/>
            <w:hideMark/>
          </w:tcPr>
          <w:p w14:paraId="0EDB70BD"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DM</w:t>
            </w:r>
          </w:p>
        </w:tc>
        <w:tc>
          <w:tcPr>
            <w:tcW w:w="671" w:type="pct"/>
            <w:tcBorders>
              <w:left w:val="single" w:sz="4" w:space="0" w:color="auto"/>
              <w:right w:val="single" w:sz="4" w:space="0" w:color="auto"/>
            </w:tcBorders>
            <w:noWrap/>
            <w:hideMark/>
          </w:tcPr>
          <w:p w14:paraId="1380B6D0"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Archaea</w:t>
            </w:r>
          </w:p>
        </w:tc>
        <w:tc>
          <w:tcPr>
            <w:tcW w:w="726" w:type="pct"/>
            <w:tcBorders>
              <w:left w:val="single" w:sz="4" w:space="0" w:color="auto"/>
              <w:right w:val="single" w:sz="4" w:space="0" w:color="auto"/>
            </w:tcBorders>
            <w:noWrap/>
            <w:hideMark/>
          </w:tcPr>
          <w:p w14:paraId="4BF20D39"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Rhizoplane</w:t>
            </w:r>
          </w:p>
        </w:tc>
        <w:tc>
          <w:tcPr>
            <w:tcW w:w="1043" w:type="pct"/>
            <w:tcBorders>
              <w:left w:val="single" w:sz="4" w:space="0" w:color="auto"/>
            </w:tcBorders>
            <w:hideMark/>
          </w:tcPr>
          <w:p w14:paraId="1FF21E5F"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-11.71 ± 10.12 </w:t>
            </w:r>
          </w:p>
        </w:tc>
        <w:tc>
          <w:tcPr>
            <w:tcW w:w="906" w:type="pct"/>
            <w:hideMark/>
          </w:tcPr>
          <w:p w14:paraId="2683F41C"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[-31.54, 8.12] </w:t>
            </w:r>
          </w:p>
        </w:tc>
      </w:tr>
      <w:tr w:rsidR="002C3066" w:rsidRPr="00BA6237" w14:paraId="1EEA655C" w14:textId="77777777" w:rsidTr="00DA75C6">
        <w:trPr>
          <w:trHeight w:val="288"/>
        </w:trPr>
        <w:tc>
          <w:tcPr>
            <w:tcW w:w="983" w:type="pct"/>
            <w:tcBorders>
              <w:right w:val="single" w:sz="4" w:space="0" w:color="auto"/>
            </w:tcBorders>
            <w:noWrap/>
            <w:hideMark/>
          </w:tcPr>
          <w:p w14:paraId="2BA8A191"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Mean Path Length</w:t>
            </w:r>
          </w:p>
        </w:tc>
        <w:tc>
          <w:tcPr>
            <w:tcW w:w="671" w:type="pct"/>
            <w:tcBorders>
              <w:left w:val="single" w:sz="4" w:space="0" w:color="auto"/>
              <w:right w:val="single" w:sz="4" w:space="0" w:color="auto"/>
            </w:tcBorders>
            <w:noWrap/>
            <w:hideMark/>
          </w:tcPr>
          <w:p w14:paraId="7F4B030D"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DM</w:t>
            </w:r>
          </w:p>
        </w:tc>
        <w:tc>
          <w:tcPr>
            <w:tcW w:w="671" w:type="pct"/>
            <w:tcBorders>
              <w:left w:val="single" w:sz="4" w:space="0" w:color="auto"/>
              <w:right w:val="single" w:sz="4" w:space="0" w:color="auto"/>
            </w:tcBorders>
            <w:noWrap/>
            <w:hideMark/>
          </w:tcPr>
          <w:p w14:paraId="7BC0FF95"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Archaea</w:t>
            </w:r>
          </w:p>
        </w:tc>
        <w:tc>
          <w:tcPr>
            <w:tcW w:w="726" w:type="pct"/>
            <w:tcBorders>
              <w:left w:val="single" w:sz="4" w:space="0" w:color="auto"/>
              <w:right w:val="single" w:sz="4" w:space="0" w:color="auto"/>
            </w:tcBorders>
            <w:noWrap/>
            <w:hideMark/>
          </w:tcPr>
          <w:p w14:paraId="3619ECB1"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Rhizoplane</w:t>
            </w:r>
          </w:p>
        </w:tc>
        <w:tc>
          <w:tcPr>
            <w:tcW w:w="1043" w:type="pct"/>
            <w:tcBorders>
              <w:left w:val="single" w:sz="4" w:space="0" w:color="auto"/>
            </w:tcBorders>
            <w:hideMark/>
          </w:tcPr>
          <w:p w14:paraId="1B9A1BFE"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2.73 ± 7.90 </w:t>
            </w:r>
          </w:p>
        </w:tc>
        <w:tc>
          <w:tcPr>
            <w:tcW w:w="906" w:type="pct"/>
            <w:hideMark/>
          </w:tcPr>
          <w:p w14:paraId="0230A303"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[-12.75, 18.21] </w:t>
            </w:r>
          </w:p>
        </w:tc>
      </w:tr>
      <w:tr w:rsidR="002C3066" w:rsidRPr="00BA6237" w14:paraId="088A1596" w14:textId="77777777" w:rsidTr="00DA75C6">
        <w:trPr>
          <w:trHeight w:val="288"/>
        </w:trPr>
        <w:tc>
          <w:tcPr>
            <w:tcW w:w="983" w:type="pct"/>
            <w:tcBorders>
              <w:right w:val="single" w:sz="4" w:space="0" w:color="auto"/>
            </w:tcBorders>
            <w:noWrap/>
            <w:hideMark/>
          </w:tcPr>
          <w:p w14:paraId="213F47E7"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Modularity</w:t>
            </w:r>
          </w:p>
        </w:tc>
        <w:tc>
          <w:tcPr>
            <w:tcW w:w="671" w:type="pct"/>
            <w:tcBorders>
              <w:left w:val="single" w:sz="4" w:space="0" w:color="auto"/>
              <w:right w:val="single" w:sz="4" w:space="0" w:color="auto"/>
            </w:tcBorders>
            <w:noWrap/>
            <w:hideMark/>
          </w:tcPr>
          <w:p w14:paraId="13B62C5B"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DM</w:t>
            </w:r>
          </w:p>
        </w:tc>
        <w:tc>
          <w:tcPr>
            <w:tcW w:w="671" w:type="pct"/>
            <w:tcBorders>
              <w:left w:val="single" w:sz="4" w:space="0" w:color="auto"/>
              <w:right w:val="single" w:sz="4" w:space="0" w:color="auto"/>
            </w:tcBorders>
            <w:noWrap/>
            <w:hideMark/>
          </w:tcPr>
          <w:p w14:paraId="4ED064D1"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Archaea</w:t>
            </w:r>
          </w:p>
        </w:tc>
        <w:tc>
          <w:tcPr>
            <w:tcW w:w="726" w:type="pct"/>
            <w:tcBorders>
              <w:left w:val="single" w:sz="4" w:space="0" w:color="auto"/>
              <w:right w:val="single" w:sz="4" w:space="0" w:color="auto"/>
            </w:tcBorders>
            <w:noWrap/>
            <w:hideMark/>
          </w:tcPr>
          <w:p w14:paraId="2BB883E3"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Rhizoplane</w:t>
            </w:r>
          </w:p>
        </w:tc>
        <w:tc>
          <w:tcPr>
            <w:tcW w:w="1043" w:type="pct"/>
            <w:tcBorders>
              <w:left w:val="single" w:sz="4" w:space="0" w:color="auto"/>
            </w:tcBorders>
            <w:hideMark/>
          </w:tcPr>
          <w:p w14:paraId="60A86CC3"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0.50 ± 9.79 </w:t>
            </w:r>
          </w:p>
        </w:tc>
        <w:tc>
          <w:tcPr>
            <w:tcW w:w="906" w:type="pct"/>
            <w:hideMark/>
          </w:tcPr>
          <w:p w14:paraId="386151C0"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[-18.68, 19.68] </w:t>
            </w:r>
          </w:p>
        </w:tc>
      </w:tr>
      <w:tr w:rsidR="002C3066" w:rsidRPr="00BA6237" w14:paraId="50FEDDA4" w14:textId="77777777" w:rsidTr="00DA75C6">
        <w:trPr>
          <w:trHeight w:val="288"/>
        </w:trPr>
        <w:tc>
          <w:tcPr>
            <w:tcW w:w="983" w:type="pct"/>
            <w:tcBorders>
              <w:right w:val="single" w:sz="4" w:space="0" w:color="auto"/>
            </w:tcBorders>
            <w:noWrap/>
            <w:hideMark/>
          </w:tcPr>
          <w:p w14:paraId="346ABF02"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Network Complexity</w:t>
            </w:r>
          </w:p>
        </w:tc>
        <w:tc>
          <w:tcPr>
            <w:tcW w:w="671" w:type="pct"/>
            <w:tcBorders>
              <w:left w:val="single" w:sz="4" w:space="0" w:color="auto"/>
              <w:right w:val="single" w:sz="4" w:space="0" w:color="auto"/>
            </w:tcBorders>
            <w:noWrap/>
            <w:hideMark/>
          </w:tcPr>
          <w:p w14:paraId="7E2E8D4F"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DM</w:t>
            </w:r>
          </w:p>
        </w:tc>
        <w:tc>
          <w:tcPr>
            <w:tcW w:w="671" w:type="pct"/>
            <w:tcBorders>
              <w:left w:val="single" w:sz="4" w:space="0" w:color="auto"/>
              <w:right w:val="single" w:sz="4" w:space="0" w:color="auto"/>
            </w:tcBorders>
            <w:noWrap/>
            <w:hideMark/>
          </w:tcPr>
          <w:p w14:paraId="5AF00AE1"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Archaea</w:t>
            </w:r>
          </w:p>
        </w:tc>
        <w:tc>
          <w:tcPr>
            <w:tcW w:w="726" w:type="pct"/>
            <w:tcBorders>
              <w:left w:val="single" w:sz="4" w:space="0" w:color="auto"/>
              <w:right w:val="single" w:sz="4" w:space="0" w:color="auto"/>
            </w:tcBorders>
            <w:noWrap/>
            <w:hideMark/>
          </w:tcPr>
          <w:p w14:paraId="45DE4B41"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Rhizoplane</w:t>
            </w:r>
          </w:p>
        </w:tc>
        <w:tc>
          <w:tcPr>
            <w:tcW w:w="1043" w:type="pct"/>
            <w:tcBorders>
              <w:left w:val="single" w:sz="4" w:space="0" w:color="auto"/>
            </w:tcBorders>
            <w:hideMark/>
          </w:tcPr>
          <w:p w14:paraId="7BF9DD91"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0.41 ± 8.95 </w:t>
            </w:r>
          </w:p>
        </w:tc>
        <w:tc>
          <w:tcPr>
            <w:tcW w:w="906" w:type="pct"/>
            <w:hideMark/>
          </w:tcPr>
          <w:p w14:paraId="3BB60587"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[-17.12, 17.95] </w:t>
            </w:r>
          </w:p>
        </w:tc>
      </w:tr>
      <w:tr w:rsidR="002C3066" w:rsidRPr="00BA6237" w14:paraId="0A0D7968" w14:textId="77777777" w:rsidTr="00DA75C6">
        <w:trPr>
          <w:trHeight w:val="288"/>
        </w:trPr>
        <w:tc>
          <w:tcPr>
            <w:tcW w:w="983" w:type="pct"/>
            <w:tcBorders>
              <w:right w:val="single" w:sz="4" w:space="0" w:color="auto"/>
            </w:tcBorders>
            <w:noWrap/>
            <w:hideMark/>
          </w:tcPr>
          <w:p w14:paraId="5C89AEFF"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Network Diameter</w:t>
            </w:r>
          </w:p>
        </w:tc>
        <w:tc>
          <w:tcPr>
            <w:tcW w:w="671" w:type="pct"/>
            <w:tcBorders>
              <w:left w:val="single" w:sz="4" w:space="0" w:color="auto"/>
              <w:right w:val="single" w:sz="4" w:space="0" w:color="auto"/>
            </w:tcBorders>
            <w:noWrap/>
            <w:hideMark/>
          </w:tcPr>
          <w:p w14:paraId="290B6559"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DM</w:t>
            </w:r>
          </w:p>
        </w:tc>
        <w:tc>
          <w:tcPr>
            <w:tcW w:w="671" w:type="pct"/>
            <w:tcBorders>
              <w:left w:val="single" w:sz="4" w:space="0" w:color="auto"/>
              <w:right w:val="single" w:sz="4" w:space="0" w:color="auto"/>
            </w:tcBorders>
            <w:noWrap/>
            <w:hideMark/>
          </w:tcPr>
          <w:p w14:paraId="353BD2B6"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Archaea</w:t>
            </w:r>
          </w:p>
        </w:tc>
        <w:tc>
          <w:tcPr>
            <w:tcW w:w="726" w:type="pct"/>
            <w:tcBorders>
              <w:left w:val="single" w:sz="4" w:space="0" w:color="auto"/>
              <w:right w:val="single" w:sz="4" w:space="0" w:color="auto"/>
            </w:tcBorders>
            <w:noWrap/>
            <w:hideMark/>
          </w:tcPr>
          <w:p w14:paraId="530F5F9E"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Rhizoplane</w:t>
            </w:r>
          </w:p>
        </w:tc>
        <w:tc>
          <w:tcPr>
            <w:tcW w:w="1043" w:type="pct"/>
            <w:tcBorders>
              <w:left w:val="single" w:sz="4" w:space="0" w:color="auto"/>
            </w:tcBorders>
            <w:hideMark/>
          </w:tcPr>
          <w:p w14:paraId="0FD3FF87"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5.09 ± 7.89 </w:t>
            </w:r>
          </w:p>
        </w:tc>
        <w:tc>
          <w:tcPr>
            <w:tcW w:w="906" w:type="pct"/>
            <w:hideMark/>
          </w:tcPr>
          <w:p w14:paraId="52FE8A53"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[-10.37, 20.56] </w:t>
            </w:r>
          </w:p>
        </w:tc>
      </w:tr>
      <w:tr w:rsidR="002C3066" w:rsidRPr="00BA6237" w14:paraId="7A535479" w14:textId="77777777" w:rsidTr="00DA75C6">
        <w:trPr>
          <w:trHeight w:val="288"/>
        </w:trPr>
        <w:tc>
          <w:tcPr>
            <w:tcW w:w="983" w:type="pct"/>
            <w:tcBorders>
              <w:right w:val="single" w:sz="4" w:space="0" w:color="auto"/>
            </w:tcBorders>
            <w:noWrap/>
            <w:hideMark/>
          </w:tcPr>
          <w:p w14:paraId="41F749CC"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Robustness</w:t>
            </w:r>
          </w:p>
        </w:tc>
        <w:tc>
          <w:tcPr>
            <w:tcW w:w="671" w:type="pct"/>
            <w:tcBorders>
              <w:left w:val="single" w:sz="4" w:space="0" w:color="auto"/>
              <w:right w:val="single" w:sz="4" w:space="0" w:color="auto"/>
            </w:tcBorders>
            <w:noWrap/>
            <w:hideMark/>
          </w:tcPr>
          <w:p w14:paraId="46D6E7BB"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DM</w:t>
            </w:r>
          </w:p>
        </w:tc>
        <w:tc>
          <w:tcPr>
            <w:tcW w:w="671" w:type="pct"/>
            <w:tcBorders>
              <w:left w:val="single" w:sz="4" w:space="0" w:color="auto"/>
              <w:right w:val="single" w:sz="4" w:space="0" w:color="auto"/>
            </w:tcBorders>
            <w:noWrap/>
            <w:hideMark/>
          </w:tcPr>
          <w:p w14:paraId="3D84DBDB"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Archaea</w:t>
            </w:r>
          </w:p>
        </w:tc>
        <w:tc>
          <w:tcPr>
            <w:tcW w:w="726" w:type="pct"/>
            <w:tcBorders>
              <w:left w:val="single" w:sz="4" w:space="0" w:color="auto"/>
              <w:right w:val="single" w:sz="4" w:space="0" w:color="auto"/>
            </w:tcBorders>
            <w:noWrap/>
            <w:hideMark/>
          </w:tcPr>
          <w:p w14:paraId="2CF3421E"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Rhizoplane</w:t>
            </w:r>
          </w:p>
        </w:tc>
        <w:tc>
          <w:tcPr>
            <w:tcW w:w="1043" w:type="pct"/>
            <w:tcBorders>
              <w:left w:val="single" w:sz="4" w:space="0" w:color="auto"/>
            </w:tcBorders>
            <w:hideMark/>
          </w:tcPr>
          <w:p w14:paraId="0B3C3F69"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0.90 ± 8.82 </w:t>
            </w:r>
          </w:p>
        </w:tc>
        <w:tc>
          <w:tcPr>
            <w:tcW w:w="906" w:type="pct"/>
            <w:hideMark/>
          </w:tcPr>
          <w:p w14:paraId="21594FB3"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[-16.40, 18.19] </w:t>
            </w:r>
          </w:p>
        </w:tc>
      </w:tr>
      <w:tr w:rsidR="002C3066" w:rsidRPr="00BA6237" w14:paraId="19DA661F" w14:textId="77777777" w:rsidTr="00DA75C6">
        <w:trPr>
          <w:trHeight w:val="288"/>
        </w:trPr>
        <w:tc>
          <w:tcPr>
            <w:tcW w:w="983" w:type="pct"/>
            <w:tcBorders>
              <w:right w:val="single" w:sz="4" w:space="0" w:color="auto"/>
            </w:tcBorders>
            <w:noWrap/>
            <w:hideMark/>
          </w:tcPr>
          <w:p w14:paraId="69DCACFA"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Mean Degree</w:t>
            </w:r>
          </w:p>
        </w:tc>
        <w:tc>
          <w:tcPr>
            <w:tcW w:w="671" w:type="pct"/>
            <w:tcBorders>
              <w:left w:val="single" w:sz="4" w:space="0" w:color="auto"/>
              <w:right w:val="single" w:sz="4" w:space="0" w:color="auto"/>
            </w:tcBorders>
            <w:noWrap/>
            <w:hideMark/>
          </w:tcPr>
          <w:p w14:paraId="51E4D8F2"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AWM</w:t>
            </w:r>
          </w:p>
        </w:tc>
        <w:tc>
          <w:tcPr>
            <w:tcW w:w="671" w:type="pct"/>
            <w:tcBorders>
              <w:left w:val="single" w:sz="4" w:space="0" w:color="auto"/>
              <w:right w:val="single" w:sz="4" w:space="0" w:color="auto"/>
            </w:tcBorders>
            <w:noWrap/>
            <w:hideMark/>
          </w:tcPr>
          <w:p w14:paraId="5363ABDB"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Bacteria</w:t>
            </w:r>
          </w:p>
        </w:tc>
        <w:tc>
          <w:tcPr>
            <w:tcW w:w="726" w:type="pct"/>
            <w:tcBorders>
              <w:left w:val="single" w:sz="4" w:space="0" w:color="auto"/>
              <w:right w:val="single" w:sz="4" w:space="0" w:color="auto"/>
            </w:tcBorders>
            <w:noWrap/>
            <w:hideMark/>
          </w:tcPr>
          <w:p w14:paraId="31C4D8A3"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Rhizoplane</w:t>
            </w:r>
          </w:p>
        </w:tc>
        <w:tc>
          <w:tcPr>
            <w:tcW w:w="1043" w:type="pct"/>
            <w:tcBorders>
              <w:left w:val="single" w:sz="4" w:space="0" w:color="auto"/>
            </w:tcBorders>
            <w:hideMark/>
          </w:tcPr>
          <w:p w14:paraId="67B7A427"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16.56 ± 9.90 </w:t>
            </w:r>
          </w:p>
        </w:tc>
        <w:tc>
          <w:tcPr>
            <w:tcW w:w="906" w:type="pct"/>
            <w:hideMark/>
          </w:tcPr>
          <w:p w14:paraId="0B215C30"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[-2.84, 35.96] </w:t>
            </w:r>
          </w:p>
        </w:tc>
      </w:tr>
      <w:tr w:rsidR="002C3066" w:rsidRPr="00BA6237" w14:paraId="41252FD7" w14:textId="77777777" w:rsidTr="00DA75C6">
        <w:trPr>
          <w:trHeight w:val="288"/>
        </w:trPr>
        <w:tc>
          <w:tcPr>
            <w:tcW w:w="983" w:type="pct"/>
            <w:tcBorders>
              <w:right w:val="single" w:sz="4" w:space="0" w:color="auto"/>
            </w:tcBorders>
            <w:noWrap/>
            <w:hideMark/>
          </w:tcPr>
          <w:p w14:paraId="6A8C6E14"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Mean Path Length</w:t>
            </w:r>
          </w:p>
        </w:tc>
        <w:tc>
          <w:tcPr>
            <w:tcW w:w="671" w:type="pct"/>
            <w:tcBorders>
              <w:left w:val="single" w:sz="4" w:space="0" w:color="auto"/>
              <w:right w:val="single" w:sz="4" w:space="0" w:color="auto"/>
            </w:tcBorders>
            <w:noWrap/>
            <w:hideMark/>
          </w:tcPr>
          <w:p w14:paraId="2867E5A9"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AWM</w:t>
            </w:r>
          </w:p>
        </w:tc>
        <w:tc>
          <w:tcPr>
            <w:tcW w:w="671" w:type="pct"/>
            <w:tcBorders>
              <w:left w:val="single" w:sz="4" w:space="0" w:color="auto"/>
              <w:right w:val="single" w:sz="4" w:space="0" w:color="auto"/>
            </w:tcBorders>
            <w:noWrap/>
            <w:hideMark/>
          </w:tcPr>
          <w:p w14:paraId="34E2498E"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Bacteria</w:t>
            </w:r>
          </w:p>
        </w:tc>
        <w:tc>
          <w:tcPr>
            <w:tcW w:w="726" w:type="pct"/>
            <w:tcBorders>
              <w:left w:val="single" w:sz="4" w:space="0" w:color="auto"/>
              <w:right w:val="single" w:sz="4" w:space="0" w:color="auto"/>
            </w:tcBorders>
            <w:noWrap/>
            <w:hideMark/>
          </w:tcPr>
          <w:p w14:paraId="682C9929"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Rhizoplane</w:t>
            </w:r>
          </w:p>
        </w:tc>
        <w:tc>
          <w:tcPr>
            <w:tcW w:w="1043" w:type="pct"/>
            <w:tcBorders>
              <w:left w:val="single" w:sz="4" w:space="0" w:color="auto"/>
            </w:tcBorders>
            <w:hideMark/>
          </w:tcPr>
          <w:p w14:paraId="11FCAC2A"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1.12 ± 7.87 </w:t>
            </w:r>
          </w:p>
        </w:tc>
        <w:tc>
          <w:tcPr>
            <w:tcW w:w="906" w:type="pct"/>
            <w:hideMark/>
          </w:tcPr>
          <w:p w14:paraId="25657ACF"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[-14.30, 16.54] </w:t>
            </w:r>
          </w:p>
        </w:tc>
      </w:tr>
      <w:tr w:rsidR="002C3066" w:rsidRPr="00BA6237" w14:paraId="1A2A3A33" w14:textId="77777777" w:rsidTr="00DA75C6">
        <w:trPr>
          <w:trHeight w:val="288"/>
        </w:trPr>
        <w:tc>
          <w:tcPr>
            <w:tcW w:w="983" w:type="pct"/>
            <w:tcBorders>
              <w:right w:val="single" w:sz="4" w:space="0" w:color="auto"/>
            </w:tcBorders>
            <w:noWrap/>
            <w:hideMark/>
          </w:tcPr>
          <w:p w14:paraId="4AA92060"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Modularity</w:t>
            </w:r>
          </w:p>
        </w:tc>
        <w:tc>
          <w:tcPr>
            <w:tcW w:w="671" w:type="pct"/>
            <w:tcBorders>
              <w:left w:val="single" w:sz="4" w:space="0" w:color="auto"/>
              <w:right w:val="single" w:sz="4" w:space="0" w:color="auto"/>
            </w:tcBorders>
            <w:noWrap/>
            <w:hideMark/>
          </w:tcPr>
          <w:p w14:paraId="554BD179"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AWM</w:t>
            </w:r>
          </w:p>
        </w:tc>
        <w:tc>
          <w:tcPr>
            <w:tcW w:w="671" w:type="pct"/>
            <w:tcBorders>
              <w:left w:val="single" w:sz="4" w:space="0" w:color="auto"/>
              <w:right w:val="single" w:sz="4" w:space="0" w:color="auto"/>
            </w:tcBorders>
            <w:noWrap/>
            <w:hideMark/>
          </w:tcPr>
          <w:p w14:paraId="58AFFD8D"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Bacteria</w:t>
            </w:r>
          </w:p>
        </w:tc>
        <w:tc>
          <w:tcPr>
            <w:tcW w:w="726" w:type="pct"/>
            <w:tcBorders>
              <w:left w:val="single" w:sz="4" w:space="0" w:color="auto"/>
              <w:right w:val="single" w:sz="4" w:space="0" w:color="auto"/>
            </w:tcBorders>
            <w:noWrap/>
            <w:hideMark/>
          </w:tcPr>
          <w:p w14:paraId="729EE7F5"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Rhizoplane</w:t>
            </w:r>
          </w:p>
        </w:tc>
        <w:tc>
          <w:tcPr>
            <w:tcW w:w="1043" w:type="pct"/>
            <w:tcBorders>
              <w:left w:val="single" w:sz="4" w:space="0" w:color="auto"/>
            </w:tcBorders>
            <w:hideMark/>
          </w:tcPr>
          <w:p w14:paraId="553584C2"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0.01 ± 10.32 </w:t>
            </w:r>
          </w:p>
        </w:tc>
        <w:tc>
          <w:tcPr>
            <w:tcW w:w="906" w:type="pct"/>
            <w:hideMark/>
          </w:tcPr>
          <w:p w14:paraId="0132EFE8"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[-20.22, 20.24] </w:t>
            </w:r>
          </w:p>
        </w:tc>
      </w:tr>
      <w:tr w:rsidR="002C3066" w:rsidRPr="00BA6237" w14:paraId="1F8B382D" w14:textId="77777777" w:rsidTr="00DA75C6">
        <w:trPr>
          <w:trHeight w:val="288"/>
        </w:trPr>
        <w:tc>
          <w:tcPr>
            <w:tcW w:w="983" w:type="pct"/>
            <w:tcBorders>
              <w:right w:val="single" w:sz="4" w:space="0" w:color="auto"/>
            </w:tcBorders>
            <w:noWrap/>
            <w:hideMark/>
          </w:tcPr>
          <w:p w14:paraId="610782BB"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Network Complexity</w:t>
            </w:r>
          </w:p>
        </w:tc>
        <w:tc>
          <w:tcPr>
            <w:tcW w:w="671" w:type="pct"/>
            <w:tcBorders>
              <w:left w:val="single" w:sz="4" w:space="0" w:color="auto"/>
              <w:right w:val="single" w:sz="4" w:space="0" w:color="auto"/>
            </w:tcBorders>
            <w:noWrap/>
            <w:hideMark/>
          </w:tcPr>
          <w:p w14:paraId="782F1ADB"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AWM</w:t>
            </w:r>
          </w:p>
        </w:tc>
        <w:tc>
          <w:tcPr>
            <w:tcW w:w="671" w:type="pct"/>
            <w:tcBorders>
              <w:left w:val="single" w:sz="4" w:space="0" w:color="auto"/>
              <w:right w:val="single" w:sz="4" w:space="0" w:color="auto"/>
            </w:tcBorders>
            <w:noWrap/>
            <w:hideMark/>
          </w:tcPr>
          <w:p w14:paraId="422640B0"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Bacteria</w:t>
            </w:r>
          </w:p>
        </w:tc>
        <w:tc>
          <w:tcPr>
            <w:tcW w:w="726" w:type="pct"/>
            <w:tcBorders>
              <w:left w:val="single" w:sz="4" w:space="0" w:color="auto"/>
              <w:right w:val="single" w:sz="4" w:space="0" w:color="auto"/>
            </w:tcBorders>
            <w:noWrap/>
            <w:hideMark/>
          </w:tcPr>
          <w:p w14:paraId="508C86F7"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Rhizoplane</w:t>
            </w:r>
          </w:p>
        </w:tc>
        <w:tc>
          <w:tcPr>
            <w:tcW w:w="1043" w:type="pct"/>
            <w:tcBorders>
              <w:left w:val="single" w:sz="4" w:space="0" w:color="auto"/>
            </w:tcBorders>
            <w:hideMark/>
          </w:tcPr>
          <w:p w14:paraId="3A228234"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0.72 ± 9.80 </w:t>
            </w:r>
          </w:p>
        </w:tc>
        <w:tc>
          <w:tcPr>
            <w:tcW w:w="906" w:type="pct"/>
            <w:hideMark/>
          </w:tcPr>
          <w:p w14:paraId="58E9E1E0"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[-18.50, 19.94] </w:t>
            </w:r>
          </w:p>
        </w:tc>
      </w:tr>
      <w:tr w:rsidR="002C3066" w:rsidRPr="00BA6237" w14:paraId="404E538A" w14:textId="77777777" w:rsidTr="00DA75C6">
        <w:trPr>
          <w:trHeight w:val="288"/>
        </w:trPr>
        <w:tc>
          <w:tcPr>
            <w:tcW w:w="983" w:type="pct"/>
            <w:tcBorders>
              <w:right w:val="single" w:sz="4" w:space="0" w:color="auto"/>
            </w:tcBorders>
            <w:noWrap/>
            <w:hideMark/>
          </w:tcPr>
          <w:p w14:paraId="3AF6DC1B"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lastRenderedPageBreak/>
              <w:t>Network Diameter</w:t>
            </w:r>
          </w:p>
        </w:tc>
        <w:tc>
          <w:tcPr>
            <w:tcW w:w="671" w:type="pct"/>
            <w:tcBorders>
              <w:left w:val="single" w:sz="4" w:space="0" w:color="auto"/>
              <w:right w:val="single" w:sz="4" w:space="0" w:color="auto"/>
            </w:tcBorders>
            <w:noWrap/>
            <w:hideMark/>
          </w:tcPr>
          <w:p w14:paraId="2B66D5C5"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AWM</w:t>
            </w:r>
          </w:p>
        </w:tc>
        <w:tc>
          <w:tcPr>
            <w:tcW w:w="671" w:type="pct"/>
            <w:tcBorders>
              <w:left w:val="single" w:sz="4" w:space="0" w:color="auto"/>
              <w:right w:val="single" w:sz="4" w:space="0" w:color="auto"/>
            </w:tcBorders>
            <w:noWrap/>
            <w:hideMark/>
          </w:tcPr>
          <w:p w14:paraId="2323B7DE"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Bacteria</w:t>
            </w:r>
          </w:p>
        </w:tc>
        <w:tc>
          <w:tcPr>
            <w:tcW w:w="726" w:type="pct"/>
            <w:tcBorders>
              <w:left w:val="single" w:sz="4" w:space="0" w:color="auto"/>
              <w:right w:val="single" w:sz="4" w:space="0" w:color="auto"/>
            </w:tcBorders>
            <w:noWrap/>
            <w:hideMark/>
          </w:tcPr>
          <w:p w14:paraId="2C517633"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Rhizoplane,</w:t>
            </w:r>
          </w:p>
        </w:tc>
        <w:tc>
          <w:tcPr>
            <w:tcW w:w="1043" w:type="pct"/>
            <w:tcBorders>
              <w:left w:val="single" w:sz="4" w:space="0" w:color="auto"/>
            </w:tcBorders>
            <w:hideMark/>
          </w:tcPr>
          <w:p w14:paraId="4C303EFE"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5.17 ± 7.45 </w:t>
            </w:r>
          </w:p>
        </w:tc>
        <w:tc>
          <w:tcPr>
            <w:tcW w:w="906" w:type="pct"/>
            <w:hideMark/>
          </w:tcPr>
          <w:p w14:paraId="71ED8683"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[-9.44, 19.79] </w:t>
            </w:r>
          </w:p>
        </w:tc>
      </w:tr>
      <w:tr w:rsidR="002C3066" w:rsidRPr="00BA6237" w14:paraId="57A0E45E" w14:textId="77777777" w:rsidTr="00DA75C6">
        <w:trPr>
          <w:trHeight w:val="288"/>
        </w:trPr>
        <w:tc>
          <w:tcPr>
            <w:tcW w:w="983" w:type="pct"/>
            <w:tcBorders>
              <w:right w:val="single" w:sz="4" w:space="0" w:color="auto"/>
            </w:tcBorders>
            <w:noWrap/>
            <w:hideMark/>
          </w:tcPr>
          <w:p w14:paraId="17E7AA08"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Robustness</w:t>
            </w:r>
          </w:p>
        </w:tc>
        <w:tc>
          <w:tcPr>
            <w:tcW w:w="671" w:type="pct"/>
            <w:tcBorders>
              <w:left w:val="single" w:sz="4" w:space="0" w:color="auto"/>
              <w:right w:val="single" w:sz="4" w:space="0" w:color="auto"/>
            </w:tcBorders>
            <w:noWrap/>
            <w:hideMark/>
          </w:tcPr>
          <w:p w14:paraId="2D72A0AA"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AWM</w:t>
            </w:r>
          </w:p>
        </w:tc>
        <w:tc>
          <w:tcPr>
            <w:tcW w:w="671" w:type="pct"/>
            <w:tcBorders>
              <w:left w:val="single" w:sz="4" w:space="0" w:color="auto"/>
              <w:right w:val="single" w:sz="4" w:space="0" w:color="auto"/>
            </w:tcBorders>
            <w:noWrap/>
            <w:hideMark/>
          </w:tcPr>
          <w:p w14:paraId="218A7699"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Bacteria</w:t>
            </w:r>
          </w:p>
        </w:tc>
        <w:tc>
          <w:tcPr>
            <w:tcW w:w="726" w:type="pct"/>
            <w:tcBorders>
              <w:left w:val="single" w:sz="4" w:space="0" w:color="auto"/>
              <w:right w:val="single" w:sz="4" w:space="0" w:color="auto"/>
            </w:tcBorders>
            <w:noWrap/>
            <w:hideMark/>
          </w:tcPr>
          <w:p w14:paraId="57F48114"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Rhizoplane</w:t>
            </w:r>
          </w:p>
        </w:tc>
        <w:tc>
          <w:tcPr>
            <w:tcW w:w="1043" w:type="pct"/>
            <w:tcBorders>
              <w:left w:val="single" w:sz="4" w:space="0" w:color="auto"/>
            </w:tcBorders>
            <w:hideMark/>
          </w:tcPr>
          <w:p w14:paraId="5A08D0A1"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0.80 ± 8.64 </w:t>
            </w:r>
          </w:p>
        </w:tc>
        <w:tc>
          <w:tcPr>
            <w:tcW w:w="906" w:type="pct"/>
            <w:hideMark/>
          </w:tcPr>
          <w:p w14:paraId="1F388DB4"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[-16.14, 17.74] </w:t>
            </w:r>
          </w:p>
        </w:tc>
      </w:tr>
      <w:tr w:rsidR="002C3066" w:rsidRPr="00BA6237" w14:paraId="50D90827" w14:textId="77777777" w:rsidTr="00DA75C6">
        <w:trPr>
          <w:trHeight w:val="288"/>
        </w:trPr>
        <w:tc>
          <w:tcPr>
            <w:tcW w:w="983" w:type="pct"/>
            <w:tcBorders>
              <w:right w:val="single" w:sz="4" w:space="0" w:color="auto"/>
            </w:tcBorders>
            <w:noWrap/>
            <w:hideMark/>
          </w:tcPr>
          <w:p w14:paraId="5265C9E8"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Mean Degree</w:t>
            </w:r>
          </w:p>
        </w:tc>
        <w:tc>
          <w:tcPr>
            <w:tcW w:w="671" w:type="pct"/>
            <w:tcBorders>
              <w:left w:val="single" w:sz="4" w:space="0" w:color="auto"/>
              <w:right w:val="single" w:sz="4" w:space="0" w:color="auto"/>
            </w:tcBorders>
            <w:noWrap/>
            <w:hideMark/>
          </w:tcPr>
          <w:p w14:paraId="25FFA85E"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AM</w:t>
            </w:r>
          </w:p>
        </w:tc>
        <w:tc>
          <w:tcPr>
            <w:tcW w:w="671" w:type="pct"/>
            <w:tcBorders>
              <w:left w:val="single" w:sz="4" w:space="0" w:color="auto"/>
              <w:right w:val="single" w:sz="4" w:space="0" w:color="auto"/>
            </w:tcBorders>
            <w:noWrap/>
            <w:hideMark/>
          </w:tcPr>
          <w:p w14:paraId="5BEAE4E1"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Bacteria</w:t>
            </w:r>
          </w:p>
        </w:tc>
        <w:tc>
          <w:tcPr>
            <w:tcW w:w="726" w:type="pct"/>
            <w:tcBorders>
              <w:left w:val="single" w:sz="4" w:space="0" w:color="auto"/>
              <w:right w:val="single" w:sz="4" w:space="0" w:color="auto"/>
            </w:tcBorders>
            <w:noWrap/>
            <w:hideMark/>
          </w:tcPr>
          <w:p w14:paraId="5D5B778F"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Rhizoplane</w:t>
            </w:r>
          </w:p>
        </w:tc>
        <w:tc>
          <w:tcPr>
            <w:tcW w:w="1043" w:type="pct"/>
            <w:tcBorders>
              <w:left w:val="single" w:sz="4" w:space="0" w:color="auto"/>
            </w:tcBorders>
            <w:hideMark/>
          </w:tcPr>
          <w:p w14:paraId="19069167"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15.37 ± 6.19 </w:t>
            </w:r>
          </w:p>
        </w:tc>
        <w:tc>
          <w:tcPr>
            <w:tcW w:w="906" w:type="pct"/>
            <w:hideMark/>
          </w:tcPr>
          <w:p w14:paraId="2C04D7D6"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[3.25, 27.50] </w:t>
            </w:r>
          </w:p>
        </w:tc>
      </w:tr>
      <w:tr w:rsidR="002C3066" w:rsidRPr="00BA6237" w14:paraId="448EE204" w14:textId="77777777" w:rsidTr="00DA75C6">
        <w:trPr>
          <w:trHeight w:val="288"/>
        </w:trPr>
        <w:tc>
          <w:tcPr>
            <w:tcW w:w="983" w:type="pct"/>
            <w:tcBorders>
              <w:right w:val="single" w:sz="4" w:space="0" w:color="auto"/>
            </w:tcBorders>
            <w:noWrap/>
            <w:hideMark/>
          </w:tcPr>
          <w:p w14:paraId="311AB116"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Mean Path Length</w:t>
            </w:r>
          </w:p>
        </w:tc>
        <w:tc>
          <w:tcPr>
            <w:tcW w:w="671" w:type="pct"/>
            <w:tcBorders>
              <w:left w:val="single" w:sz="4" w:space="0" w:color="auto"/>
              <w:right w:val="single" w:sz="4" w:space="0" w:color="auto"/>
            </w:tcBorders>
            <w:noWrap/>
            <w:hideMark/>
          </w:tcPr>
          <w:p w14:paraId="68086890"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AM</w:t>
            </w:r>
          </w:p>
        </w:tc>
        <w:tc>
          <w:tcPr>
            <w:tcW w:w="671" w:type="pct"/>
            <w:tcBorders>
              <w:left w:val="single" w:sz="4" w:space="0" w:color="auto"/>
              <w:right w:val="single" w:sz="4" w:space="0" w:color="auto"/>
            </w:tcBorders>
            <w:noWrap/>
            <w:hideMark/>
          </w:tcPr>
          <w:p w14:paraId="25A058C5"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Bacteria</w:t>
            </w:r>
          </w:p>
        </w:tc>
        <w:tc>
          <w:tcPr>
            <w:tcW w:w="726" w:type="pct"/>
            <w:tcBorders>
              <w:left w:val="single" w:sz="4" w:space="0" w:color="auto"/>
              <w:right w:val="single" w:sz="4" w:space="0" w:color="auto"/>
            </w:tcBorders>
            <w:noWrap/>
            <w:hideMark/>
          </w:tcPr>
          <w:p w14:paraId="137A4C18"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Rhizoplane</w:t>
            </w:r>
          </w:p>
        </w:tc>
        <w:tc>
          <w:tcPr>
            <w:tcW w:w="1043" w:type="pct"/>
            <w:tcBorders>
              <w:left w:val="single" w:sz="4" w:space="0" w:color="auto"/>
            </w:tcBorders>
            <w:hideMark/>
          </w:tcPr>
          <w:p w14:paraId="55C5F5FB"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2.34 ± 4.62 </w:t>
            </w:r>
          </w:p>
        </w:tc>
        <w:tc>
          <w:tcPr>
            <w:tcW w:w="906" w:type="pct"/>
            <w:hideMark/>
          </w:tcPr>
          <w:p w14:paraId="267A800B"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[-6.72, 11.40] </w:t>
            </w:r>
          </w:p>
        </w:tc>
      </w:tr>
      <w:tr w:rsidR="002C3066" w:rsidRPr="00BA6237" w14:paraId="193F5C91" w14:textId="77777777" w:rsidTr="00DA75C6">
        <w:trPr>
          <w:trHeight w:val="288"/>
        </w:trPr>
        <w:tc>
          <w:tcPr>
            <w:tcW w:w="983" w:type="pct"/>
            <w:tcBorders>
              <w:right w:val="single" w:sz="4" w:space="0" w:color="auto"/>
            </w:tcBorders>
            <w:noWrap/>
            <w:hideMark/>
          </w:tcPr>
          <w:p w14:paraId="388179E3"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Modularity</w:t>
            </w:r>
          </w:p>
        </w:tc>
        <w:tc>
          <w:tcPr>
            <w:tcW w:w="671" w:type="pct"/>
            <w:tcBorders>
              <w:left w:val="single" w:sz="4" w:space="0" w:color="auto"/>
              <w:right w:val="single" w:sz="4" w:space="0" w:color="auto"/>
            </w:tcBorders>
            <w:noWrap/>
            <w:hideMark/>
          </w:tcPr>
          <w:p w14:paraId="5A2DC969"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AM</w:t>
            </w:r>
          </w:p>
        </w:tc>
        <w:tc>
          <w:tcPr>
            <w:tcW w:w="671" w:type="pct"/>
            <w:tcBorders>
              <w:left w:val="single" w:sz="4" w:space="0" w:color="auto"/>
              <w:right w:val="single" w:sz="4" w:space="0" w:color="auto"/>
            </w:tcBorders>
            <w:noWrap/>
            <w:hideMark/>
          </w:tcPr>
          <w:p w14:paraId="2994BA15"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Bacteria</w:t>
            </w:r>
          </w:p>
        </w:tc>
        <w:tc>
          <w:tcPr>
            <w:tcW w:w="726" w:type="pct"/>
            <w:tcBorders>
              <w:left w:val="single" w:sz="4" w:space="0" w:color="auto"/>
              <w:right w:val="single" w:sz="4" w:space="0" w:color="auto"/>
            </w:tcBorders>
            <w:noWrap/>
            <w:hideMark/>
          </w:tcPr>
          <w:p w14:paraId="49B3718C"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Rhizoplane</w:t>
            </w:r>
          </w:p>
        </w:tc>
        <w:tc>
          <w:tcPr>
            <w:tcW w:w="1043" w:type="pct"/>
            <w:tcBorders>
              <w:left w:val="single" w:sz="4" w:space="0" w:color="auto"/>
            </w:tcBorders>
            <w:hideMark/>
          </w:tcPr>
          <w:p w14:paraId="0417F15D"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0.58 ± 6.28 </w:t>
            </w:r>
          </w:p>
        </w:tc>
        <w:tc>
          <w:tcPr>
            <w:tcW w:w="906" w:type="pct"/>
            <w:hideMark/>
          </w:tcPr>
          <w:p w14:paraId="259326AC"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[-11.72, 12.89] </w:t>
            </w:r>
          </w:p>
        </w:tc>
      </w:tr>
      <w:tr w:rsidR="002C3066" w:rsidRPr="00BA6237" w14:paraId="762CC070" w14:textId="77777777" w:rsidTr="00DA75C6">
        <w:trPr>
          <w:trHeight w:val="288"/>
        </w:trPr>
        <w:tc>
          <w:tcPr>
            <w:tcW w:w="983" w:type="pct"/>
            <w:tcBorders>
              <w:right w:val="single" w:sz="4" w:space="0" w:color="auto"/>
            </w:tcBorders>
            <w:noWrap/>
            <w:hideMark/>
          </w:tcPr>
          <w:p w14:paraId="2ECEF67A"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Network Complexity</w:t>
            </w:r>
          </w:p>
        </w:tc>
        <w:tc>
          <w:tcPr>
            <w:tcW w:w="671" w:type="pct"/>
            <w:tcBorders>
              <w:left w:val="single" w:sz="4" w:space="0" w:color="auto"/>
              <w:right w:val="single" w:sz="4" w:space="0" w:color="auto"/>
            </w:tcBorders>
            <w:noWrap/>
            <w:hideMark/>
          </w:tcPr>
          <w:p w14:paraId="54D26AF4"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AM</w:t>
            </w:r>
          </w:p>
        </w:tc>
        <w:tc>
          <w:tcPr>
            <w:tcW w:w="671" w:type="pct"/>
            <w:tcBorders>
              <w:left w:val="single" w:sz="4" w:space="0" w:color="auto"/>
              <w:right w:val="single" w:sz="4" w:space="0" w:color="auto"/>
            </w:tcBorders>
            <w:noWrap/>
            <w:hideMark/>
          </w:tcPr>
          <w:p w14:paraId="275DFB2B"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Bacteria</w:t>
            </w:r>
          </w:p>
        </w:tc>
        <w:tc>
          <w:tcPr>
            <w:tcW w:w="726" w:type="pct"/>
            <w:tcBorders>
              <w:left w:val="single" w:sz="4" w:space="0" w:color="auto"/>
              <w:right w:val="single" w:sz="4" w:space="0" w:color="auto"/>
            </w:tcBorders>
            <w:noWrap/>
            <w:hideMark/>
          </w:tcPr>
          <w:p w14:paraId="5B796302"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Rhizoplane</w:t>
            </w:r>
          </w:p>
        </w:tc>
        <w:tc>
          <w:tcPr>
            <w:tcW w:w="1043" w:type="pct"/>
            <w:tcBorders>
              <w:left w:val="single" w:sz="4" w:space="0" w:color="auto"/>
            </w:tcBorders>
            <w:hideMark/>
          </w:tcPr>
          <w:p w14:paraId="5AD81B04"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0.55 ± 5.39 </w:t>
            </w:r>
          </w:p>
        </w:tc>
        <w:tc>
          <w:tcPr>
            <w:tcW w:w="906" w:type="pct"/>
            <w:hideMark/>
          </w:tcPr>
          <w:p w14:paraId="2F9159BF"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[-10.01, 11.11] </w:t>
            </w:r>
          </w:p>
        </w:tc>
      </w:tr>
      <w:tr w:rsidR="002C3066" w:rsidRPr="00BA6237" w14:paraId="58A8446C" w14:textId="77777777" w:rsidTr="00DA75C6">
        <w:trPr>
          <w:trHeight w:val="288"/>
        </w:trPr>
        <w:tc>
          <w:tcPr>
            <w:tcW w:w="983" w:type="pct"/>
            <w:tcBorders>
              <w:right w:val="single" w:sz="4" w:space="0" w:color="auto"/>
            </w:tcBorders>
            <w:noWrap/>
            <w:hideMark/>
          </w:tcPr>
          <w:p w14:paraId="2DDF708A"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Network Diameter</w:t>
            </w:r>
          </w:p>
        </w:tc>
        <w:tc>
          <w:tcPr>
            <w:tcW w:w="671" w:type="pct"/>
            <w:tcBorders>
              <w:left w:val="single" w:sz="4" w:space="0" w:color="auto"/>
              <w:right w:val="single" w:sz="4" w:space="0" w:color="auto"/>
            </w:tcBorders>
            <w:noWrap/>
            <w:hideMark/>
          </w:tcPr>
          <w:p w14:paraId="6FED2EAE"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AM</w:t>
            </w:r>
          </w:p>
        </w:tc>
        <w:tc>
          <w:tcPr>
            <w:tcW w:w="671" w:type="pct"/>
            <w:tcBorders>
              <w:left w:val="single" w:sz="4" w:space="0" w:color="auto"/>
              <w:right w:val="single" w:sz="4" w:space="0" w:color="auto"/>
            </w:tcBorders>
            <w:noWrap/>
            <w:hideMark/>
          </w:tcPr>
          <w:p w14:paraId="7924AD2A"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Bacteria</w:t>
            </w:r>
          </w:p>
        </w:tc>
        <w:tc>
          <w:tcPr>
            <w:tcW w:w="726" w:type="pct"/>
            <w:tcBorders>
              <w:left w:val="single" w:sz="4" w:space="0" w:color="auto"/>
              <w:right w:val="single" w:sz="4" w:space="0" w:color="auto"/>
            </w:tcBorders>
            <w:noWrap/>
            <w:hideMark/>
          </w:tcPr>
          <w:p w14:paraId="0F140A17"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Rhizoplane</w:t>
            </w:r>
          </w:p>
        </w:tc>
        <w:tc>
          <w:tcPr>
            <w:tcW w:w="1043" w:type="pct"/>
            <w:tcBorders>
              <w:left w:val="single" w:sz="4" w:space="0" w:color="auto"/>
            </w:tcBorders>
            <w:hideMark/>
          </w:tcPr>
          <w:p w14:paraId="0ED3C224"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5.64 ± 4.93 </w:t>
            </w:r>
          </w:p>
        </w:tc>
        <w:tc>
          <w:tcPr>
            <w:tcW w:w="906" w:type="pct"/>
            <w:hideMark/>
          </w:tcPr>
          <w:p w14:paraId="6CCB91E1"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[-4.01, 15.29] </w:t>
            </w:r>
          </w:p>
        </w:tc>
      </w:tr>
      <w:tr w:rsidR="002C3066" w:rsidRPr="00BA6237" w14:paraId="3F753F7C" w14:textId="77777777" w:rsidTr="00DA75C6">
        <w:trPr>
          <w:trHeight w:val="288"/>
        </w:trPr>
        <w:tc>
          <w:tcPr>
            <w:tcW w:w="983" w:type="pct"/>
            <w:tcBorders>
              <w:right w:val="single" w:sz="4" w:space="0" w:color="auto"/>
            </w:tcBorders>
            <w:noWrap/>
            <w:hideMark/>
          </w:tcPr>
          <w:p w14:paraId="4A55BB6D"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Robustness</w:t>
            </w:r>
          </w:p>
        </w:tc>
        <w:tc>
          <w:tcPr>
            <w:tcW w:w="671" w:type="pct"/>
            <w:tcBorders>
              <w:left w:val="single" w:sz="4" w:space="0" w:color="auto"/>
              <w:right w:val="single" w:sz="4" w:space="0" w:color="auto"/>
            </w:tcBorders>
            <w:noWrap/>
            <w:hideMark/>
          </w:tcPr>
          <w:p w14:paraId="5604166B"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AM</w:t>
            </w:r>
          </w:p>
        </w:tc>
        <w:tc>
          <w:tcPr>
            <w:tcW w:w="671" w:type="pct"/>
            <w:tcBorders>
              <w:left w:val="single" w:sz="4" w:space="0" w:color="auto"/>
              <w:right w:val="single" w:sz="4" w:space="0" w:color="auto"/>
            </w:tcBorders>
            <w:noWrap/>
            <w:hideMark/>
          </w:tcPr>
          <w:p w14:paraId="75DCEE32"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Bacteria</w:t>
            </w:r>
          </w:p>
        </w:tc>
        <w:tc>
          <w:tcPr>
            <w:tcW w:w="726" w:type="pct"/>
            <w:tcBorders>
              <w:left w:val="single" w:sz="4" w:space="0" w:color="auto"/>
              <w:right w:val="single" w:sz="4" w:space="0" w:color="auto"/>
            </w:tcBorders>
            <w:noWrap/>
            <w:hideMark/>
          </w:tcPr>
          <w:p w14:paraId="37AAE083"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Rhizoplane</w:t>
            </w:r>
          </w:p>
        </w:tc>
        <w:tc>
          <w:tcPr>
            <w:tcW w:w="1043" w:type="pct"/>
            <w:tcBorders>
              <w:left w:val="single" w:sz="4" w:space="0" w:color="auto"/>
            </w:tcBorders>
            <w:hideMark/>
          </w:tcPr>
          <w:p w14:paraId="3173CE3E"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0.78 ± 5.39 </w:t>
            </w:r>
          </w:p>
        </w:tc>
        <w:tc>
          <w:tcPr>
            <w:tcW w:w="906" w:type="pct"/>
            <w:hideMark/>
          </w:tcPr>
          <w:p w14:paraId="42BBF365"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[-9.78, 11.34] </w:t>
            </w:r>
          </w:p>
        </w:tc>
      </w:tr>
      <w:tr w:rsidR="002C3066" w:rsidRPr="00BA6237" w14:paraId="751735B6" w14:textId="77777777" w:rsidTr="00DA75C6">
        <w:trPr>
          <w:trHeight w:val="288"/>
        </w:trPr>
        <w:tc>
          <w:tcPr>
            <w:tcW w:w="983" w:type="pct"/>
            <w:tcBorders>
              <w:right w:val="single" w:sz="4" w:space="0" w:color="auto"/>
            </w:tcBorders>
            <w:noWrap/>
            <w:hideMark/>
          </w:tcPr>
          <w:p w14:paraId="10115111"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Mean Degree</w:t>
            </w:r>
          </w:p>
        </w:tc>
        <w:tc>
          <w:tcPr>
            <w:tcW w:w="671" w:type="pct"/>
            <w:tcBorders>
              <w:left w:val="single" w:sz="4" w:space="0" w:color="auto"/>
              <w:right w:val="single" w:sz="4" w:space="0" w:color="auto"/>
            </w:tcBorders>
            <w:noWrap/>
            <w:hideMark/>
          </w:tcPr>
          <w:p w14:paraId="035FA490"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DM</w:t>
            </w:r>
          </w:p>
        </w:tc>
        <w:tc>
          <w:tcPr>
            <w:tcW w:w="671" w:type="pct"/>
            <w:tcBorders>
              <w:left w:val="single" w:sz="4" w:space="0" w:color="auto"/>
              <w:right w:val="single" w:sz="4" w:space="0" w:color="auto"/>
            </w:tcBorders>
            <w:noWrap/>
            <w:hideMark/>
          </w:tcPr>
          <w:p w14:paraId="0738E250"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Bacteria</w:t>
            </w:r>
          </w:p>
        </w:tc>
        <w:tc>
          <w:tcPr>
            <w:tcW w:w="726" w:type="pct"/>
            <w:tcBorders>
              <w:left w:val="single" w:sz="4" w:space="0" w:color="auto"/>
              <w:right w:val="single" w:sz="4" w:space="0" w:color="auto"/>
            </w:tcBorders>
            <w:noWrap/>
            <w:hideMark/>
          </w:tcPr>
          <w:p w14:paraId="2C4EBACE"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Rhizoplane</w:t>
            </w:r>
          </w:p>
        </w:tc>
        <w:tc>
          <w:tcPr>
            <w:tcW w:w="1043" w:type="pct"/>
            <w:tcBorders>
              <w:left w:val="single" w:sz="4" w:space="0" w:color="auto"/>
            </w:tcBorders>
            <w:hideMark/>
          </w:tcPr>
          <w:p w14:paraId="63613CF6"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12.21 ± 10.29 </w:t>
            </w:r>
          </w:p>
        </w:tc>
        <w:tc>
          <w:tcPr>
            <w:tcW w:w="906" w:type="pct"/>
            <w:hideMark/>
          </w:tcPr>
          <w:p w14:paraId="246C9830"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[-7.95, 32.38] </w:t>
            </w:r>
          </w:p>
        </w:tc>
      </w:tr>
      <w:tr w:rsidR="002C3066" w:rsidRPr="00BA6237" w14:paraId="5B6C9B21" w14:textId="77777777" w:rsidTr="00DA75C6">
        <w:trPr>
          <w:trHeight w:val="288"/>
        </w:trPr>
        <w:tc>
          <w:tcPr>
            <w:tcW w:w="983" w:type="pct"/>
            <w:tcBorders>
              <w:right w:val="single" w:sz="4" w:space="0" w:color="auto"/>
            </w:tcBorders>
            <w:noWrap/>
            <w:hideMark/>
          </w:tcPr>
          <w:p w14:paraId="167483E0"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Mean Path Length</w:t>
            </w:r>
          </w:p>
        </w:tc>
        <w:tc>
          <w:tcPr>
            <w:tcW w:w="671" w:type="pct"/>
            <w:tcBorders>
              <w:left w:val="single" w:sz="4" w:space="0" w:color="auto"/>
              <w:right w:val="single" w:sz="4" w:space="0" w:color="auto"/>
            </w:tcBorders>
            <w:noWrap/>
            <w:hideMark/>
          </w:tcPr>
          <w:p w14:paraId="0EF3EC7D"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DM</w:t>
            </w:r>
          </w:p>
        </w:tc>
        <w:tc>
          <w:tcPr>
            <w:tcW w:w="671" w:type="pct"/>
            <w:tcBorders>
              <w:left w:val="single" w:sz="4" w:space="0" w:color="auto"/>
              <w:right w:val="single" w:sz="4" w:space="0" w:color="auto"/>
            </w:tcBorders>
            <w:noWrap/>
            <w:hideMark/>
          </w:tcPr>
          <w:p w14:paraId="3EC42F28"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Bacteria</w:t>
            </w:r>
          </w:p>
        </w:tc>
        <w:tc>
          <w:tcPr>
            <w:tcW w:w="726" w:type="pct"/>
            <w:tcBorders>
              <w:left w:val="single" w:sz="4" w:space="0" w:color="auto"/>
              <w:right w:val="single" w:sz="4" w:space="0" w:color="auto"/>
            </w:tcBorders>
            <w:noWrap/>
            <w:hideMark/>
          </w:tcPr>
          <w:p w14:paraId="0751F0C5"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Rhizoplane</w:t>
            </w:r>
          </w:p>
        </w:tc>
        <w:tc>
          <w:tcPr>
            <w:tcW w:w="1043" w:type="pct"/>
            <w:tcBorders>
              <w:left w:val="single" w:sz="4" w:space="0" w:color="auto"/>
            </w:tcBorders>
            <w:hideMark/>
          </w:tcPr>
          <w:p w14:paraId="6D8E63DF"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3.07 ± 7.90 </w:t>
            </w:r>
          </w:p>
        </w:tc>
        <w:tc>
          <w:tcPr>
            <w:tcW w:w="906" w:type="pct"/>
            <w:hideMark/>
          </w:tcPr>
          <w:p w14:paraId="0A9A4598"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[-12.41, 18.56] </w:t>
            </w:r>
          </w:p>
        </w:tc>
      </w:tr>
      <w:tr w:rsidR="002C3066" w:rsidRPr="00BA6237" w14:paraId="21318E8A" w14:textId="77777777" w:rsidTr="00DA75C6">
        <w:trPr>
          <w:trHeight w:val="288"/>
        </w:trPr>
        <w:tc>
          <w:tcPr>
            <w:tcW w:w="983" w:type="pct"/>
            <w:tcBorders>
              <w:right w:val="single" w:sz="4" w:space="0" w:color="auto"/>
            </w:tcBorders>
            <w:noWrap/>
            <w:hideMark/>
          </w:tcPr>
          <w:p w14:paraId="708822B1"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Modularity</w:t>
            </w:r>
          </w:p>
        </w:tc>
        <w:tc>
          <w:tcPr>
            <w:tcW w:w="671" w:type="pct"/>
            <w:tcBorders>
              <w:left w:val="single" w:sz="4" w:space="0" w:color="auto"/>
              <w:right w:val="single" w:sz="4" w:space="0" w:color="auto"/>
            </w:tcBorders>
            <w:noWrap/>
            <w:hideMark/>
          </w:tcPr>
          <w:p w14:paraId="31A7DB1C"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DM</w:t>
            </w:r>
          </w:p>
        </w:tc>
        <w:tc>
          <w:tcPr>
            <w:tcW w:w="671" w:type="pct"/>
            <w:tcBorders>
              <w:left w:val="single" w:sz="4" w:space="0" w:color="auto"/>
              <w:right w:val="single" w:sz="4" w:space="0" w:color="auto"/>
            </w:tcBorders>
            <w:noWrap/>
            <w:hideMark/>
          </w:tcPr>
          <w:p w14:paraId="0F8D8FED"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Bacteria</w:t>
            </w:r>
          </w:p>
        </w:tc>
        <w:tc>
          <w:tcPr>
            <w:tcW w:w="726" w:type="pct"/>
            <w:tcBorders>
              <w:left w:val="single" w:sz="4" w:space="0" w:color="auto"/>
              <w:right w:val="single" w:sz="4" w:space="0" w:color="auto"/>
            </w:tcBorders>
            <w:noWrap/>
            <w:hideMark/>
          </w:tcPr>
          <w:p w14:paraId="44D726E7"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Rhizoplane</w:t>
            </w:r>
          </w:p>
        </w:tc>
        <w:tc>
          <w:tcPr>
            <w:tcW w:w="1043" w:type="pct"/>
            <w:tcBorders>
              <w:left w:val="single" w:sz="4" w:space="0" w:color="auto"/>
            </w:tcBorders>
            <w:hideMark/>
          </w:tcPr>
          <w:p w14:paraId="0CFC416A"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0.37 ± 9.79 </w:t>
            </w:r>
          </w:p>
        </w:tc>
        <w:tc>
          <w:tcPr>
            <w:tcW w:w="906" w:type="pct"/>
            <w:hideMark/>
          </w:tcPr>
          <w:p w14:paraId="44663CA6"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[-18.81, 19.55] </w:t>
            </w:r>
          </w:p>
        </w:tc>
      </w:tr>
      <w:tr w:rsidR="002C3066" w:rsidRPr="00BA6237" w14:paraId="70323D42" w14:textId="77777777" w:rsidTr="00DA75C6">
        <w:trPr>
          <w:trHeight w:val="288"/>
        </w:trPr>
        <w:tc>
          <w:tcPr>
            <w:tcW w:w="983" w:type="pct"/>
            <w:tcBorders>
              <w:right w:val="single" w:sz="4" w:space="0" w:color="auto"/>
            </w:tcBorders>
            <w:noWrap/>
            <w:hideMark/>
          </w:tcPr>
          <w:p w14:paraId="0535FCA2"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Network Complexity</w:t>
            </w:r>
          </w:p>
        </w:tc>
        <w:tc>
          <w:tcPr>
            <w:tcW w:w="671" w:type="pct"/>
            <w:tcBorders>
              <w:left w:val="single" w:sz="4" w:space="0" w:color="auto"/>
              <w:right w:val="single" w:sz="4" w:space="0" w:color="auto"/>
            </w:tcBorders>
            <w:noWrap/>
            <w:hideMark/>
          </w:tcPr>
          <w:p w14:paraId="032984AF"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DM</w:t>
            </w:r>
          </w:p>
        </w:tc>
        <w:tc>
          <w:tcPr>
            <w:tcW w:w="671" w:type="pct"/>
            <w:tcBorders>
              <w:left w:val="single" w:sz="4" w:space="0" w:color="auto"/>
              <w:right w:val="single" w:sz="4" w:space="0" w:color="auto"/>
            </w:tcBorders>
            <w:noWrap/>
            <w:hideMark/>
          </w:tcPr>
          <w:p w14:paraId="6AD3D908"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Bacteria</w:t>
            </w:r>
          </w:p>
        </w:tc>
        <w:tc>
          <w:tcPr>
            <w:tcW w:w="726" w:type="pct"/>
            <w:tcBorders>
              <w:left w:val="single" w:sz="4" w:space="0" w:color="auto"/>
              <w:right w:val="single" w:sz="4" w:space="0" w:color="auto"/>
            </w:tcBorders>
            <w:noWrap/>
            <w:hideMark/>
          </w:tcPr>
          <w:p w14:paraId="5C39EF3C"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Rhizoplane</w:t>
            </w:r>
          </w:p>
        </w:tc>
        <w:tc>
          <w:tcPr>
            <w:tcW w:w="1043" w:type="pct"/>
            <w:tcBorders>
              <w:left w:val="single" w:sz="4" w:space="0" w:color="auto"/>
            </w:tcBorders>
            <w:hideMark/>
          </w:tcPr>
          <w:p w14:paraId="359BADC9"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0.36 ± 8.95 </w:t>
            </w:r>
          </w:p>
        </w:tc>
        <w:tc>
          <w:tcPr>
            <w:tcW w:w="906" w:type="pct"/>
            <w:hideMark/>
          </w:tcPr>
          <w:p w14:paraId="3066BB75"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[-17.18, 17.89] </w:t>
            </w:r>
          </w:p>
        </w:tc>
      </w:tr>
      <w:tr w:rsidR="002C3066" w:rsidRPr="00BA6237" w14:paraId="558E800B" w14:textId="77777777" w:rsidTr="00DA75C6">
        <w:trPr>
          <w:trHeight w:val="288"/>
        </w:trPr>
        <w:tc>
          <w:tcPr>
            <w:tcW w:w="983" w:type="pct"/>
            <w:tcBorders>
              <w:right w:val="single" w:sz="4" w:space="0" w:color="auto"/>
            </w:tcBorders>
            <w:noWrap/>
            <w:hideMark/>
          </w:tcPr>
          <w:p w14:paraId="5265114D"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Network Diameter</w:t>
            </w:r>
          </w:p>
        </w:tc>
        <w:tc>
          <w:tcPr>
            <w:tcW w:w="671" w:type="pct"/>
            <w:tcBorders>
              <w:left w:val="single" w:sz="4" w:space="0" w:color="auto"/>
              <w:right w:val="single" w:sz="4" w:space="0" w:color="auto"/>
            </w:tcBorders>
            <w:noWrap/>
            <w:hideMark/>
          </w:tcPr>
          <w:p w14:paraId="0A55886C"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DM</w:t>
            </w:r>
          </w:p>
        </w:tc>
        <w:tc>
          <w:tcPr>
            <w:tcW w:w="671" w:type="pct"/>
            <w:tcBorders>
              <w:left w:val="single" w:sz="4" w:space="0" w:color="auto"/>
              <w:right w:val="single" w:sz="4" w:space="0" w:color="auto"/>
            </w:tcBorders>
            <w:noWrap/>
            <w:hideMark/>
          </w:tcPr>
          <w:p w14:paraId="0E5F5BB9"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Bacteria</w:t>
            </w:r>
          </w:p>
        </w:tc>
        <w:tc>
          <w:tcPr>
            <w:tcW w:w="726" w:type="pct"/>
            <w:tcBorders>
              <w:left w:val="single" w:sz="4" w:space="0" w:color="auto"/>
              <w:right w:val="single" w:sz="4" w:space="0" w:color="auto"/>
            </w:tcBorders>
            <w:noWrap/>
            <w:hideMark/>
          </w:tcPr>
          <w:p w14:paraId="7B4E7C6E"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Rhizoplane</w:t>
            </w:r>
          </w:p>
        </w:tc>
        <w:tc>
          <w:tcPr>
            <w:tcW w:w="1043" w:type="pct"/>
            <w:tcBorders>
              <w:left w:val="single" w:sz="4" w:space="0" w:color="auto"/>
            </w:tcBorders>
            <w:hideMark/>
          </w:tcPr>
          <w:p w14:paraId="0D0878F5"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6.68 ± 7.90 </w:t>
            </w:r>
          </w:p>
        </w:tc>
        <w:tc>
          <w:tcPr>
            <w:tcW w:w="906" w:type="pct"/>
            <w:hideMark/>
          </w:tcPr>
          <w:p w14:paraId="1914FF2F"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[-8.79, 22.16] </w:t>
            </w:r>
          </w:p>
        </w:tc>
      </w:tr>
      <w:tr w:rsidR="002C3066" w:rsidRPr="00BA6237" w14:paraId="71BA36A3" w14:textId="77777777" w:rsidTr="00DA75C6">
        <w:trPr>
          <w:trHeight w:val="288"/>
        </w:trPr>
        <w:tc>
          <w:tcPr>
            <w:tcW w:w="983" w:type="pct"/>
            <w:tcBorders>
              <w:right w:val="single" w:sz="4" w:space="0" w:color="auto"/>
            </w:tcBorders>
            <w:noWrap/>
            <w:hideMark/>
          </w:tcPr>
          <w:p w14:paraId="56D31B42"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Robustness</w:t>
            </w:r>
          </w:p>
        </w:tc>
        <w:tc>
          <w:tcPr>
            <w:tcW w:w="671" w:type="pct"/>
            <w:tcBorders>
              <w:left w:val="single" w:sz="4" w:space="0" w:color="auto"/>
              <w:right w:val="single" w:sz="4" w:space="0" w:color="auto"/>
            </w:tcBorders>
            <w:noWrap/>
            <w:hideMark/>
          </w:tcPr>
          <w:p w14:paraId="7BC99714"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DM</w:t>
            </w:r>
          </w:p>
        </w:tc>
        <w:tc>
          <w:tcPr>
            <w:tcW w:w="671" w:type="pct"/>
            <w:tcBorders>
              <w:left w:val="single" w:sz="4" w:space="0" w:color="auto"/>
              <w:right w:val="single" w:sz="4" w:space="0" w:color="auto"/>
            </w:tcBorders>
            <w:noWrap/>
            <w:hideMark/>
          </w:tcPr>
          <w:p w14:paraId="7FB5CDE0"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Bacteria</w:t>
            </w:r>
          </w:p>
        </w:tc>
        <w:tc>
          <w:tcPr>
            <w:tcW w:w="726" w:type="pct"/>
            <w:tcBorders>
              <w:left w:val="single" w:sz="4" w:space="0" w:color="auto"/>
              <w:right w:val="single" w:sz="4" w:space="0" w:color="auto"/>
            </w:tcBorders>
            <w:noWrap/>
            <w:hideMark/>
          </w:tcPr>
          <w:p w14:paraId="7CA81510"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Rhizoplane</w:t>
            </w:r>
          </w:p>
        </w:tc>
        <w:tc>
          <w:tcPr>
            <w:tcW w:w="1043" w:type="pct"/>
            <w:tcBorders>
              <w:left w:val="single" w:sz="4" w:space="0" w:color="auto"/>
            </w:tcBorders>
            <w:hideMark/>
          </w:tcPr>
          <w:p w14:paraId="573D0F68"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1.16 ± 8.82 </w:t>
            </w:r>
          </w:p>
        </w:tc>
        <w:tc>
          <w:tcPr>
            <w:tcW w:w="906" w:type="pct"/>
            <w:hideMark/>
          </w:tcPr>
          <w:p w14:paraId="5C84E7B7"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[-16.13, 18.46] </w:t>
            </w:r>
          </w:p>
        </w:tc>
      </w:tr>
      <w:tr w:rsidR="002C3066" w:rsidRPr="00BA6237" w14:paraId="76742978" w14:textId="77777777" w:rsidTr="00DA75C6">
        <w:trPr>
          <w:trHeight w:val="288"/>
        </w:trPr>
        <w:tc>
          <w:tcPr>
            <w:tcW w:w="983" w:type="pct"/>
            <w:tcBorders>
              <w:right w:val="single" w:sz="4" w:space="0" w:color="auto"/>
            </w:tcBorders>
            <w:noWrap/>
            <w:hideMark/>
          </w:tcPr>
          <w:p w14:paraId="0FCEFF48"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Mean Degree</w:t>
            </w:r>
          </w:p>
        </w:tc>
        <w:tc>
          <w:tcPr>
            <w:tcW w:w="671" w:type="pct"/>
            <w:tcBorders>
              <w:left w:val="single" w:sz="4" w:space="0" w:color="auto"/>
              <w:right w:val="single" w:sz="4" w:space="0" w:color="auto"/>
            </w:tcBorders>
            <w:noWrap/>
            <w:hideMark/>
          </w:tcPr>
          <w:p w14:paraId="13242E92"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AWM</w:t>
            </w:r>
          </w:p>
        </w:tc>
        <w:tc>
          <w:tcPr>
            <w:tcW w:w="671" w:type="pct"/>
            <w:tcBorders>
              <w:left w:val="single" w:sz="4" w:space="0" w:color="auto"/>
              <w:right w:val="single" w:sz="4" w:space="0" w:color="auto"/>
            </w:tcBorders>
            <w:noWrap/>
            <w:hideMark/>
          </w:tcPr>
          <w:p w14:paraId="6E1B6077"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Fungi</w:t>
            </w:r>
          </w:p>
        </w:tc>
        <w:tc>
          <w:tcPr>
            <w:tcW w:w="726" w:type="pct"/>
            <w:tcBorders>
              <w:left w:val="single" w:sz="4" w:space="0" w:color="auto"/>
              <w:right w:val="single" w:sz="4" w:space="0" w:color="auto"/>
            </w:tcBorders>
            <w:noWrap/>
            <w:hideMark/>
          </w:tcPr>
          <w:p w14:paraId="2B50B5BC"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Rhizoplane</w:t>
            </w:r>
          </w:p>
        </w:tc>
        <w:tc>
          <w:tcPr>
            <w:tcW w:w="1043" w:type="pct"/>
            <w:tcBorders>
              <w:left w:val="single" w:sz="4" w:space="0" w:color="auto"/>
            </w:tcBorders>
            <w:hideMark/>
          </w:tcPr>
          <w:p w14:paraId="5258B48E"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12.16 ± 9.95 </w:t>
            </w:r>
          </w:p>
        </w:tc>
        <w:tc>
          <w:tcPr>
            <w:tcW w:w="906" w:type="pct"/>
            <w:hideMark/>
          </w:tcPr>
          <w:p w14:paraId="30137B76"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[-7.35 31.67] </w:t>
            </w:r>
          </w:p>
        </w:tc>
      </w:tr>
      <w:tr w:rsidR="002C3066" w:rsidRPr="00BA6237" w14:paraId="108742F1" w14:textId="77777777" w:rsidTr="00DA75C6">
        <w:trPr>
          <w:trHeight w:val="288"/>
        </w:trPr>
        <w:tc>
          <w:tcPr>
            <w:tcW w:w="983" w:type="pct"/>
            <w:tcBorders>
              <w:right w:val="single" w:sz="4" w:space="0" w:color="auto"/>
            </w:tcBorders>
            <w:noWrap/>
            <w:hideMark/>
          </w:tcPr>
          <w:p w14:paraId="6167C4FF"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Mean Path Length</w:t>
            </w:r>
          </w:p>
        </w:tc>
        <w:tc>
          <w:tcPr>
            <w:tcW w:w="671" w:type="pct"/>
            <w:tcBorders>
              <w:left w:val="single" w:sz="4" w:space="0" w:color="auto"/>
              <w:right w:val="single" w:sz="4" w:space="0" w:color="auto"/>
            </w:tcBorders>
            <w:noWrap/>
            <w:hideMark/>
          </w:tcPr>
          <w:p w14:paraId="64FD53C2"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AWM</w:t>
            </w:r>
          </w:p>
        </w:tc>
        <w:tc>
          <w:tcPr>
            <w:tcW w:w="671" w:type="pct"/>
            <w:tcBorders>
              <w:left w:val="single" w:sz="4" w:space="0" w:color="auto"/>
              <w:right w:val="single" w:sz="4" w:space="0" w:color="auto"/>
            </w:tcBorders>
            <w:noWrap/>
            <w:hideMark/>
          </w:tcPr>
          <w:p w14:paraId="6583339C"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Fungi</w:t>
            </w:r>
          </w:p>
        </w:tc>
        <w:tc>
          <w:tcPr>
            <w:tcW w:w="726" w:type="pct"/>
            <w:tcBorders>
              <w:left w:val="single" w:sz="4" w:space="0" w:color="auto"/>
              <w:right w:val="single" w:sz="4" w:space="0" w:color="auto"/>
            </w:tcBorders>
            <w:noWrap/>
            <w:hideMark/>
          </w:tcPr>
          <w:p w14:paraId="755FC45B"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Rhizoplane</w:t>
            </w:r>
          </w:p>
        </w:tc>
        <w:tc>
          <w:tcPr>
            <w:tcW w:w="1043" w:type="pct"/>
            <w:tcBorders>
              <w:left w:val="single" w:sz="4" w:space="0" w:color="auto"/>
            </w:tcBorders>
            <w:hideMark/>
          </w:tcPr>
          <w:p w14:paraId="75FCCB58"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1.83 ± 7.87 </w:t>
            </w:r>
          </w:p>
        </w:tc>
        <w:tc>
          <w:tcPr>
            <w:tcW w:w="906" w:type="pct"/>
            <w:hideMark/>
          </w:tcPr>
          <w:p w14:paraId="7E11EB92"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[-13.59, 17.25] </w:t>
            </w:r>
          </w:p>
        </w:tc>
      </w:tr>
      <w:tr w:rsidR="002C3066" w:rsidRPr="00BA6237" w14:paraId="082785C1" w14:textId="77777777" w:rsidTr="00DA75C6">
        <w:trPr>
          <w:trHeight w:val="288"/>
        </w:trPr>
        <w:tc>
          <w:tcPr>
            <w:tcW w:w="983" w:type="pct"/>
            <w:tcBorders>
              <w:right w:val="single" w:sz="4" w:space="0" w:color="auto"/>
            </w:tcBorders>
            <w:noWrap/>
            <w:hideMark/>
          </w:tcPr>
          <w:p w14:paraId="301FD79E"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Modularity</w:t>
            </w:r>
          </w:p>
        </w:tc>
        <w:tc>
          <w:tcPr>
            <w:tcW w:w="671" w:type="pct"/>
            <w:tcBorders>
              <w:left w:val="single" w:sz="4" w:space="0" w:color="auto"/>
              <w:right w:val="single" w:sz="4" w:space="0" w:color="auto"/>
            </w:tcBorders>
            <w:noWrap/>
            <w:hideMark/>
          </w:tcPr>
          <w:p w14:paraId="509F877D"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AWM</w:t>
            </w:r>
          </w:p>
        </w:tc>
        <w:tc>
          <w:tcPr>
            <w:tcW w:w="671" w:type="pct"/>
            <w:tcBorders>
              <w:left w:val="single" w:sz="4" w:space="0" w:color="auto"/>
              <w:right w:val="single" w:sz="4" w:space="0" w:color="auto"/>
            </w:tcBorders>
            <w:noWrap/>
            <w:hideMark/>
          </w:tcPr>
          <w:p w14:paraId="131D9E01"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Fungi</w:t>
            </w:r>
          </w:p>
        </w:tc>
        <w:tc>
          <w:tcPr>
            <w:tcW w:w="726" w:type="pct"/>
            <w:tcBorders>
              <w:left w:val="single" w:sz="4" w:space="0" w:color="auto"/>
              <w:right w:val="single" w:sz="4" w:space="0" w:color="auto"/>
            </w:tcBorders>
            <w:noWrap/>
            <w:hideMark/>
          </w:tcPr>
          <w:p w14:paraId="72434CCD"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Rhizoplane</w:t>
            </w:r>
          </w:p>
        </w:tc>
        <w:tc>
          <w:tcPr>
            <w:tcW w:w="1043" w:type="pct"/>
            <w:tcBorders>
              <w:left w:val="single" w:sz="4" w:space="0" w:color="auto"/>
            </w:tcBorders>
            <w:hideMark/>
          </w:tcPr>
          <w:p w14:paraId="1AE63668"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0.23 ± 10.32 </w:t>
            </w:r>
          </w:p>
        </w:tc>
        <w:tc>
          <w:tcPr>
            <w:tcW w:w="906" w:type="pct"/>
            <w:hideMark/>
          </w:tcPr>
          <w:p w14:paraId="0CC1F6D8"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[-20.00, 20.47] </w:t>
            </w:r>
          </w:p>
        </w:tc>
      </w:tr>
      <w:tr w:rsidR="002C3066" w:rsidRPr="00BA6237" w14:paraId="41D5EB15" w14:textId="77777777" w:rsidTr="00DA75C6">
        <w:trPr>
          <w:trHeight w:val="288"/>
        </w:trPr>
        <w:tc>
          <w:tcPr>
            <w:tcW w:w="983" w:type="pct"/>
            <w:tcBorders>
              <w:right w:val="single" w:sz="4" w:space="0" w:color="auto"/>
            </w:tcBorders>
            <w:noWrap/>
            <w:hideMark/>
          </w:tcPr>
          <w:p w14:paraId="6F42E2F3"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Network Complexity</w:t>
            </w:r>
          </w:p>
        </w:tc>
        <w:tc>
          <w:tcPr>
            <w:tcW w:w="671" w:type="pct"/>
            <w:tcBorders>
              <w:left w:val="single" w:sz="4" w:space="0" w:color="auto"/>
              <w:right w:val="single" w:sz="4" w:space="0" w:color="auto"/>
            </w:tcBorders>
            <w:noWrap/>
            <w:hideMark/>
          </w:tcPr>
          <w:p w14:paraId="74097A10"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AWM</w:t>
            </w:r>
          </w:p>
        </w:tc>
        <w:tc>
          <w:tcPr>
            <w:tcW w:w="671" w:type="pct"/>
            <w:tcBorders>
              <w:left w:val="single" w:sz="4" w:space="0" w:color="auto"/>
              <w:right w:val="single" w:sz="4" w:space="0" w:color="auto"/>
            </w:tcBorders>
            <w:noWrap/>
            <w:hideMark/>
          </w:tcPr>
          <w:p w14:paraId="2A9CA655"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Fungi</w:t>
            </w:r>
          </w:p>
        </w:tc>
        <w:tc>
          <w:tcPr>
            <w:tcW w:w="726" w:type="pct"/>
            <w:tcBorders>
              <w:left w:val="single" w:sz="4" w:space="0" w:color="auto"/>
              <w:right w:val="single" w:sz="4" w:space="0" w:color="auto"/>
            </w:tcBorders>
            <w:noWrap/>
            <w:hideMark/>
          </w:tcPr>
          <w:p w14:paraId="56A5E1B8"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Rhizoplane</w:t>
            </w:r>
          </w:p>
        </w:tc>
        <w:tc>
          <w:tcPr>
            <w:tcW w:w="1043" w:type="pct"/>
            <w:tcBorders>
              <w:left w:val="single" w:sz="4" w:space="0" w:color="auto"/>
            </w:tcBorders>
            <w:hideMark/>
          </w:tcPr>
          <w:p w14:paraId="34D13DB1"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0.49 ± 9.80 </w:t>
            </w:r>
          </w:p>
        </w:tc>
        <w:tc>
          <w:tcPr>
            <w:tcW w:w="906" w:type="pct"/>
            <w:hideMark/>
          </w:tcPr>
          <w:p w14:paraId="5A386DB7"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[-18.73, 19.70] </w:t>
            </w:r>
          </w:p>
        </w:tc>
      </w:tr>
      <w:tr w:rsidR="002C3066" w:rsidRPr="00BA6237" w14:paraId="1402DA10" w14:textId="77777777" w:rsidTr="00DA75C6">
        <w:trPr>
          <w:trHeight w:val="288"/>
        </w:trPr>
        <w:tc>
          <w:tcPr>
            <w:tcW w:w="983" w:type="pct"/>
            <w:tcBorders>
              <w:right w:val="single" w:sz="4" w:space="0" w:color="auto"/>
            </w:tcBorders>
            <w:noWrap/>
            <w:hideMark/>
          </w:tcPr>
          <w:p w14:paraId="46A86A28"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Network Diameter</w:t>
            </w:r>
          </w:p>
        </w:tc>
        <w:tc>
          <w:tcPr>
            <w:tcW w:w="671" w:type="pct"/>
            <w:tcBorders>
              <w:left w:val="single" w:sz="4" w:space="0" w:color="auto"/>
              <w:right w:val="single" w:sz="4" w:space="0" w:color="auto"/>
            </w:tcBorders>
            <w:noWrap/>
            <w:hideMark/>
          </w:tcPr>
          <w:p w14:paraId="45FD5F17"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AWM</w:t>
            </w:r>
          </w:p>
        </w:tc>
        <w:tc>
          <w:tcPr>
            <w:tcW w:w="671" w:type="pct"/>
            <w:tcBorders>
              <w:left w:val="single" w:sz="4" w:space="0" w:color="auto"/>
              <w:right w:val="single" w:sz="4" w:space="0" w:color="auto"/>
            </w:tcBorders>
            <w:noWrap/>
            <w:hideMark/>
          </w:tcPr>
          <w:p w14:paraId="2435D80A"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Fungi</w:t>
            </w:r>
          </w:p>
        </w:tc>
        <w:tc>
          <w:tcPr>
            <w:tcW w:w="726" w:type="pct"/>
            <w:tcBorders>
              <w:left w:val="single" w:sz="4" w:space="0" w:color="auto"/>
              <w:right w:val="single" w:sz="4" w:space="0" w:color="auto"/>
            </w:tcBorders>
            <w:noWrap/>
            <w:hideMark/>
          </w:tcPr>
          <w:p w14:paraId="40ADB393"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Rhizoplane</w:t>
            </w:r>
          </w:p>
        </w:tc>
        <w:tc>
          <w:tcPr>
            <w:tcW w:w="1043" w:type="pct"/>
            <w:tcBorders>
              <w:left w:val="single" w:sz="4" w:space="0" w:color="auto"/>
            </w:tcBorders>
            <w:hideMark/>
          </w:tcPr>
          <w:p w14:paraId="62CEF43A"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7.64 ± 7.45 </w:t>
            </w:r>
          </w:p>
        </w:tc>
        <w:tc>
          <w:tcPr>
            <w:tcW w:w="906" w:type="pct"/>
            <w:hideMark/>
          </w:tcPr>
          <w:p w14:paraId="387C4F81"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[-6.97, 22.25] </w:t>
            </w:r>
          </w:p>
        </w:tc>
      </w:tr>
      <w:tr w:rsidR="002C3066" w:rsidRPr="00BA6237" w14:paraId="27945704" w14:textId="77777777" w:rsidTr="00DA75C6">
        <w:trPr>
          <w:trHeight w:val="288"/>
        </w:trPr>
        <w:tc>
          <w:tcPr>
            <w:tcW w:w="983" w:type="pct"/>
            <w:tcBorders>
              <w:right w:val="single" w:sz="4" w:space="0" w:color="auto"/>
            </w:tcBorders>
            <w:noWrap/>
            <w:hideMark/>
          </w:tcPr>
          <w:p w14:paraId="4C745541"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Robustness</w:t>
            </w:r>
          </w:p>
        </w:tc>
        <w:tc>
          <w:tcPr>
            <w:tcW w:w="671" w:type="pct"/>
            <w:tcBorders>
              <w:left w:val="single" w:sz="4" w:space="0" w:color="auto"/>
              <w:right w:val="single" w:sz="4" w:space="0" w:color="auto"/>
            </w:tcBorders>
            <w:noWrap/>
            <w:hideMark/>
          </w:tcPr>
          <w:p w14:paraId="25F7765B"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AWM</w:t>
            </w:r>
          </w:p>
        </w:tc>
        <w:tc>
          <w:tcPr>
            <w:tcW w:w="671" w:type="pct"/>
            <w:tcBorders>
              <w:left w:val="single" w:sz="4" w:space="0" w:color="auto"/>
              <w:right w:val="single" w:sz="4" w:space="0" w:color="auto"/>
            </w:tcBorders>
            <w:noWrap/>
            <w:hideMark/>
          </w:tcPr>
          <w:p w14:paraId="21844F70"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Fungi</w:t>
            </w:r>
          </w:p>
        </w:tc>
        <w:tc>
          <w:tcPr>
            <w:tcW w:w="726" w:type="pct"/>
            <w:tcBorders>
              <w:left w:val="single" w:sz="4" w:space="0" w:color="auto"/>
              <w:right w:val="single" w:sz="4" w:space="0" w:color="auto"/>
            </w:tcBorders>
            <w:noWrap/>
            <w:hideMark/>
          </w:tcPr>
          <w:p w14:paraId="6BE82F03"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Rhizoplane</w:t>
            </w:r>
          </w:p>
        </w:tc>
        <w:tc>
          <w:tcPr>
            <w:tcW w:w="1043" w:type="pct"/>
            <w:tcBorders>
              <w:left w:val="single" w:sz="4" w:space="0" w:color="auto"/>
            </w:tcBorders>
            <w:hideMark/>
          </w:tcPr>
          <w:p w14:paraId="45607030"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0.62 ± 8.64 </w:t>
            </w:r>
          </w:p>
        </w:tc>
        <w:tc>
          <w:tcPr>
            <w:tcW w:w="906" w:type="pct"/>
            <w:hideMark/>
          </w:tcPr>
          <w:p w14:paraId="1FBCC312"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[-16.32, 17.56] </w:t>
            </w:r>
          </w:p>
        </w:tc>
      </w:tr>
      <w:tr w:rsidR="002C3066" w:rsidRPr="00BA6237" w14:paraId="3B615E8E" w14:textId="77777777" w:rsidTr="00DA75C6">
        <w:trPr>
          <w:trHeight w:val="288"/>
        </w:trPr>
        <w:tc>
          <w:tcPr>
            <w:tcW w:w="983" w:type="pct"/>
            <w:tcBorders>
              <w:right w:val="single" w:sz="4" w:space="0" w:color="auto"/>
            </w:tcBorders>
            <w:noWrap/>
            <w:hideMark/>
          </w:tcPr>
          <w:p w14:paraId="00DB0741"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Mean Degree</w:t>
            </w:r>
          </w:p>
        </w:tc>
        <w:tc>
          <w:tcPr>
            <w:tcW w:w="671" w:type="pct"/>
            <w:tcBorders>
              <w:left w:val="single" w:sz="4" w:space="0" w:color="auto"/>
              <w:right w:val="single" w:sz="4" w:space="0" w:color="auto"/>
            </w:tcBorders>
            <w:noWrap/>
            <w:hideMark/>
          </w:tcPr>
          <w:p w14:paraId="6DB1F112"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AM</w:t>
            </w:r>
          </w:p>
        </w:tc>
        <w:tc>
          <w:tcPr>
            <w:tcW w:w="671" w:type="pct"/>
            <w:tcBorders>
              <w:left w:val="single" w:sz="4" w:space="0" w:color="auto"/>
              <w:right w:val="single" w:sz="4" w:space="0" w:color="auto"/>
            </w:tcBorders>
            <w:noWrap/>
            <w:hideMark/>
          </w:tcPr>
          <w:p w14:paraId="5E7A430A"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Fungi</w:t>
            </w:r>
          </w:p>
        </w:tc>
        <w:tc>
          <w:tcPr>
            <w:tcW w:w="726" w:type="pct"/>
            <w:tcBorders>
              <w:left w:val="single" w:sz="4" w:space="0" w:color="auto"/>
              <w:right w:val="single" w:sz="4" w:space="0" w:color="auto"/>
            </w:tcBorders>
            <w:noWrap/>
            <w:hideMark/>
          </w:tcPr>
          <w:p w14:paraId="136AB39F"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Rhizoplane</w:t>
            </w:r>
          </w:p>
        </w:tc>
        <w:tc>
          <w:tcPr>
            <w:tcW w:w="1043" w:type="pct"/>
            <w:tcBorders>
              <w:left w:val="single" w:sz="4" w:space="0" w:color="auto"/>
            </w:tcBorders>
            <w:hideMark/>
          </w:tcPr>
          <w:p w14:paraId="7F799E32"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10.97 ± 6.27 </w:t>
            </w:r>
          </w:p>
        </w:tc>
        <w:tc>
          <w:tcPr>
            <w:tcW w:w="906" w:type="pct"/>
            <w:hideMark/>
          </w:tcPr>
          <w:p w14:paraId="77B6D048"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[-1.33, 23.27] </w:t>
            </w:r>
          </w:p>
        </w:tc>
      </w:tr>
      <w:tr w:rsidR="002C3066" w:rsidRPr="00BA6237" w14:paraId="14518EF4" w14:textId="77777777" w:rsidTr="00DA75C6">
        <w:trPr>
          <w:trHeight w:val="288"/>
        </w:trPr>
        <w:tc>
          <w:tcPr>
            <w:tcW w:w="983" w:type="pct"/>
            <w:tcBorders>
              <w:right w:val="single" w:sz="4" w:space="0" w:color="auto"/>
            </w:tcBorders>
            <w:noWrap/>
            <w:hideMark/>
          </w:tcPr>
          <w:p w14:paraId="217545EE"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Mean Path Length</w:t>
            </w:r>
          </w:p>
        </w:tc>
        <w:tc>
          <w:tcPr>
            <w:tcW w:w="671" w:type="pct"/>
            <w:tcBorders>
              <w:left w:val="single" w:sz="4" w:space="0" w:color="auto"/>
              <w:right w:val="single" w:sz="4" w:space="0" w:color="auto"/>
            </w:tcBorders>
            <w:noWrap/>
            <w:hideMark/>
          </w:tcPr>
          <w:p w14:paraId="2B0874DC"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AM</w:t>
            </w:r>
          </w:p>
        </w:tc>
        <w:tc>
          <w:tcPr>
            <w:tcW w:w="671" w:type="pct"/>
            <w:tcBorders>
              <w:left w:val="single" w:sz="4" w:space="0" w:color="auto"/>
              <w:right w:val="single" w:sz="4" w:space="0" w:color="auto"/>
            </w:tcBorders>
            <w:noWrap/>
            <w:hideMark/>
          </w:tcPr>
          <w:p w14:paraId="7E77D4A4"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Fungi</w:t>
            </w:r>
          </w:p>
        </w:tc>
        <w:tc>
          <w:tcPr>
            <w:tcW w:w="726" w:type="pct"/>
            <w:tcBorders>
              <w:left w:val="single" w:sz="4" w:space="0" w:color="auto"/>
              <w:right w:val="single" w:sz="4" w:space="0" w:color="auto"/>
            </w:tcBorders>
            <w:noWrap/>
            <w:hideMark/>
          </w:tcPr>
          <w:p w14:paraId="562584AC"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Rhizoplane</w:t>
            </w:r>
          </w:p>
        </w:tc>
        <w:tc>
          <w:tcPr>
            <w:tcW w:w="1043" w:type="pct"/>
            <w:tcBorders>
              <w:left w:val="single" w:sz="4" w:space="0" w:color="auto"/>
            </w:tcBorders>
            <w:hideMark/>
          </w:tcPr>
          <w:p w14:paraId="785FA64E"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3.05 ± 4.62 </w:t>
            </w:r>
          </w:p>
        </w:tc>
        <w:tc>
          <w:tcPr>
            <w:tcW w:w="906" w:type="pct"/>
            <w:hideMark/>
          </w:tcPr>
          <w:p w14:paraId="087BE6CA"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[-6.02, 12.11] </w:t>
            </w:r>
          </w:p>
        </w:tc>
      </w:tr>
      <w:tr w:rsidR="002C3066" w:rsidRPr="00BA6237" w14:paraId="01DB1527" w14:textId="77777777" w:rsidTr="00DA75C6">
        <w:trPr>
          <w:trHeight w:val="288"/>
        </w:trPr>
        <w:tc>
          <w:tcPr>
            <w:tcW w:w="983" w:type="pct"/>
            <w:tcBorders>
              <w:right w:val="single" w:sz="4" w:space="0" w:color="auto"/>
            </w:tcBorders>
            <w:noWrap/>
            <w:hideMark/>
          </w:tcPr>
          <w:p w14:paraId="17E5E9A1"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Modularity</w:t>
            </w:r>
          </w:p>
        </w:tc>
        <w:tc>
          <w:tcPr>
            <w:tcW w:w="671" w:type="pct"/>
            <w:tcBorders>
              <w:left w:val="single" w:sz="4" w:space="0" w:color="auto"/>
              <w:right w:val="single" w:sz="4" w:space="0" w:color="auto"/>
            </w:tcBorders>
            <w:noWrap/>
            <w:hideMark/>
          </w:tcPr>
          <w:p w14:paraId="6A4087CC"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AM</w:t>
            </w:r>
          </w:p>
        </w:tc>
        <w:tc>
          <w:tcPr>
            <w:tcW w:w="671" w:type="pct"/>
            <w:tcBorders>
              <w:left w:val="single" w:sz="4" w:space="0" w:color="auto"/>
              <w:right w:val="single" w:sz="4" w:space="0" w:color="auto"/>
            </w:tcBorders>
            <w:noWrap/>
            <w:hideMark/>
          </w:tcPr>
          <w:p w14:paraId="48A693CC"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Fungi</w:t>
            </w:r>
          </w:p>
        </w:tc>
        <w:tc>
          <w:tcPr>
            <w:tcW w:w="726" w:type="pct"/>
            <w:tcBorders>
              <w:left w:val="single" w:sz="4" w:space="0" w:color="auto"/>
              <w:right w:val="single" w:sz="4" w:space="0" w:color="auto"/>
            </w:tcBorders>
            <w:noWrap/>
            <w:hideMark/>
          </w:tcPr>
          <w:p w14:paraId="3980C829"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Rhizoplane</w:t>
            </w:r>
          </w:p>
        </w:tc>
        <w:tc>
          <w:tcPr>
            <w:tcW w:w="1043" w:type="pct"/>
            <w:tcBorders>
              <w:left w:val="single" w:sz="4" w:space="0" w:color="auto"/>
            </w:tcBorders>
            <w:hideMark/>
          </w:tcPr>
          <w:p w14:paraId="1C8B9893"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0.80 ± 6.28 </w:t>
            </w:r>
          </w:p>
        </w:tc>
        <w:tc>
          <w:tcPr>
            <w:tcW w:w="906" w:type="pct"/>
            <w:hideMark/>
          </w:tcPr>
          <w:p w14:paraId="3269046A"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[-11.50, 13.11] </w:t>
            </w:r>
          </w:p>
        </w:tc>
      </w:tr>
      <w:tr w:rsidR="002C3066" w:rsidRPr="00BA6237" w14:paraId="04452FCD" w14:textId="77777777" w:rsidTr="00DA75C6">
        <w:trPr>
          <w:trHeight w:val="288"/>
        </w:trPr>
        <w:tc>
          <w:tcPr>
            <w:tcW w:w="983" w:type="pct"/>
            <w:tcBorders>
              <w:right w:val="single" w:sz="4" w:space="0" w:color="auto"/>
            </w:tcBorders>
            <w:noWrap/>
            <w:hideMark/>
          </w:tcPr>
          <w:p w14:paraId="4CC726F3"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Network Complexity</w:t>
            </w:r>
          </w:p>
        </w:tc>
        <w:tc>
          <w:tcPr>
            <w:tcW w:w="671" w:type="pct"/>
            <w:tcBorders>
              <w:left w:val="single" w:sz="4" w:space="0" w:color="auto"/>
              <w:right w:val="single" w:sz="4" w:space="0" w:color="auto"/>
            </w:tcBorders>
            <w:noWrap/>
            <w:hideMark/>
          </w:tcPr>
          <w:p w14:paraId="0F2E1173"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AM</w:t>
            </w:r>
          </w:p>
        </w:tc>
        <w:tc>
          <w:tcPr>
            <w:tcW w:w="671" w:type="pct"/>
            <w:tcBorders>
              <w:left w:val="single" w:sz="4" w:space="0" w:color="auto"/>
              <w:right w:val="single" w:sz="4" w:space="0" w:color="auto"/>
            </w:tcBorders>
            <w:noWrap/>
            <w:hideMark/>
          </w:tcPr>
          <w:p w14:paraId="756012BC"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Fungi</w:t>
            </w:r>
          </w:p>
        </w:tc>
        <w:tc>
          <w:tcPr>
            <w:tcW w:w="726" w:type="pct"/>
            <w:tcBorders>
              <w:left w:val="single" w:sz="4" w:space="0" w:color="auto"/>
              <w:right w:val="single" w:sz="4" w:space="0" w:color="auto"/>
            </w:tcBorders>
            <w:noWrap/>
            <w:hideMark/>
          </w:tcPr>
          <w:p w14:paraId="01BBABB7"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Rhizoplane</w:t>
            </w:r>
          </w:p>
        </w:tc>
        <w:tc>
          <w:tcPr>
            <w:tcW w:w="1043" w:type="pct"/>
            <w:tcBorders>
              <w:left w:val="single" w:sz="4" w:space="0" w:color="auto"/>
            </w:tcBorders>
            <w:hideMark/>
          </w:tcPr>
          <w:p w14:paraId="17B730DF"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0.31 ± 5.39 </w:t>
            </w:r>
          </w:p>
        </w:tc>
        <w:tc>
          <w:tcPr>
            <w:tcW w:w="906" w:type="pct"/>
            <w:hideMark/>
          </w:tcPr>
          <w:p w14:paraId="69DAA6FD"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[-10.25, 10.87] </w:t>
            </w:r>
          </w:p>
        </w:tc>
      </w:tr>
      <w:tr w:rsidR="002C3066" w:rsidRPr="00BA6237" w14:paraId="44E46F0F" w14:textId="77777777" w:rsidTr="00DA75C6">
        <w:trPr>
          <w:trHeight w:val="288"/>
        </w:trPr>
        <w:tc>
          <w:tcPr>
            <w:tcW w:w="983" w:type="pct"/>
            <w:tcBorders>
              <w:right w:val="single" w:sz="4" w:space="0" w:color="auto"/>
            </w:tcBorders>
            <w:noWrap/>
            <w:hideMark/>
          </w:tcPr>
          <w:p w14:paraId="6D47708F"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Network Diameter</w:t>
            </w:r>
          </w:p>
        </w:tc>
        <w:tc>
          <w:tcPr>
            <w:tcW w:w="671" w:type="pct"/>
            <w:tcBorders>
              <w:left w:val="single" w:sz="4" w:space="0" w:color="auto"/>
              <w:right w:val="single" w:sz="4" w:space="0" w:color="auto"/>
            </w:tcBorders>
            <w:noWrap/>
            <w:hideMark/>
          </w:tcPr>
          <w:p w14:paraId="68B61AC7"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AM</w:t>
            </w:r>
          </w:p>
        </w:tc>
        <w:tc>
          <w:tcPr>
            <w:tcW w:w="671" w:type="pct"/>
            <w:tcBorders>
              <w:left w:val="single" w:sz="4" w:space="0" w:color="auto"/>
              <w:right w:val="single" w:sz="4" w:space="0" w:color="auto"/>
            </w:tcBorders>
            <w:noWrap/>
            <w:hideMark/>
          </w:tcPr>
          <w:p w14:paraId="2D2E35D0"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Fungi</w:t>
            </w:r>
          </w:p>
        </w:tc>
        <w:tc>
          <w:tcPr>
            <w:tcW w:w="726" w:type="pct"/>
            <w:tcBorders>
              <w:left w:val="single" w:sz="4" w:space="0" w:color="auto"/>
              <w:right w:val="single" w:sz="4" w:space="0" w:color="auto"/>
            </w:tcBorders>
            <w:noWrap/>
            <w:hideMark/>
          </w:tcPr>
          <w:p w14:paraId="60D32728"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Rhizoplane</w:t>
            </w:r>
          </w:p>
        </w:tc>
        <w:tc>
          <w:tcPr>
            <w:tcW w:w="1043" w:type="pct"/>
            <w:tcBorders>
              <w:left w:val="single" w:sz="4" w:space="0" w:color="auto"/>
            </w:tcBorders>
            <w:hideMark/>
          </w:tcPr>
          <w:p w14:paraId="1F920505"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8.11 ± 4.93 </w:t>
            </w:r>
          </w:p>
        </w:tc>
        <w:tc>
          <w:tcPr>
            <w:tcW w:w="906" w:type="pct"/>
            <w:hideMark/>
          </w:tcPr>
          <w:p w14:paraId="3FD76257"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[-1.55, 17.76] </w:t>
            </w:r>
          </w:p>
        </w:tc>
      </w:tr>
      <w:tr w:rsidR="002C3066" w:rsidRPr="00BA6237" w14:paraId="20EC3E49" w14:textId="77777777" w:rsidTr="00DA75C6">
        <w:trPr>
          <w:trHeight w:val="288"/>
        </w:trPr>
        <w:tc>
          <w:tcPr>
            <w:tcW w:w="983" w:type="pct"/>
            <w:tcBorders>
              <w:right w:val="single" w:sz="4" w:space="0" w:color="auto"/>
            </w:tcBorders>
            <w:noWrap/>
            <w:hideMark/>
          </w:tcPr>
          <w:p w14:paraId="0A8568EC"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Robustness</w:t>
            </w:r>
          </w:p>
        </w:tc>
        <w:tc>
          <w:tcPr>
            <w:tcW w:w="671" w:type="pct"/>
            <w:tcBorders>
              <w:left w:val="single" w:sz="4" w:space="0" w:color="auto"/>
              <w:right w:val="single" w:sz="4" w:space="0" w:color="auto"/>
            </w:tcBorders>
            <w:noWrap/>
            <w:hideMark/>
          </w:tcPr>
          <w:p w14:paraId="3B16CA60"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AM</w:t>
            </w:r>
          </w:p>
        </w:tc>
        <w:tc>
          <w:tcPr>
            <w:tcW w:w="671" w:type="pct"/>
            <w:tcBorders>
              <w:left w:val="single" w:sz="4" w:space="0" w:color="auto"/>
              <w:right w:val="single" w:sz="4" w:space="0" w:color="auto"/>
            </w:tcBorders>
            <w:noWrap/>
            <w:hideMark/>
          </w:tcPr>
          <w:p w14:paraId="745E97E5"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Fungi</w:t>
            </w:r>
          </w:p>
        </w:tc>
        <w:tc>
          <w:tcPr>
            <w:tcW w:w="726" w:type="pct"/>
            <w:tcBorders>
              <w:left w:val="single" w:sz="4" w:space="0" w:color="auto"/>
              <w:right w:val="single" w:sz="4" w:space="0" w:color="auto"/>
            </w:tcBorders>
            <w:noWrap/>
            <w:hideMark/>
          </w:tcPr>
          <w:p w14:paraId="6BF60FEB"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Rhizoplane</w:t>
            </w:r>
          </w:p>
        </w:tc>
        <w:tc>
          <w:tcPr>
            <w:tcW w:w="1043" w:type="pct"/>
            <w:tcBorders>
              <w:left w:val="single" w:sz="4" w:space="0" w:color="auto"/>
            </w:tcBorders>
            <w:hideMark/>
          </w:tcPr>
          <w:p w14:paraId="59CDA195"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0.60 ± 5.39 </w:t>
            </w:r>
          </w:p>
        </w:tc>
        <w:tc>
          <w:tcPr>
            <w:tcW w:w="906" w:type="pct"/>
            <w:hideMark/>
          </w:tcPr>
          <w:p w14:paraId="40BCAAAB"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[-9.96, 11.16] </w:t>
            </w:r>
          </w:p>
        </w:tc>
      </w:tr>
      <w:tr w:rsidR="002C3066" w:rsidRPr="00BA6237" w14:paraId="6F044367" w14:textId="77777777" w:rsidTr="00DA75C6">
        <w:trPr>
          <w:trHeight w:val="288"/>
        </w:trPr>
        <w:tc>
          <w:tcPr>
            <w:tcW w:w="983" w:type="pct"/>
            <w:tcBorders>
              <w:right w:val="single" w:sz="4" w:space="0" w:color="auto"/>
            </w:tcBorders>
            <w:noWrap/>
            <w:hideMark/>
          </w:tcPr>
          <w:p w14:paraId="221E3A08"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Mean Degree</w:t>
            </w:r>
          </w:p>
        </w:tc>
        <w:tc>
          <w:tcPr>
            <w:tcW w:w="671" w:type="pct"/>
            <w:tcBorders>
              <w:left w:val="single" w:sz="4" w:space="0" w:color="auto"/>
              <w:right w:val="single" w:sz="4" w:space="0" w:color="auto"/>
            </w:tcBorders>
            <w:noWrap/>
            <w:hideMark/>
          </w:tcPr>
          <w:p w14:paraId="7CA511A1"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DM</w:t>
            </w:r>
          </w:p>
        </w:tc>
        <w:tc>
          <w:tcPr>
            <w:tcW w:w="671" w:type="pct"/>
            <w:tcBorders>
              <w:left w:val="single" w:sz="4" w:space="0" w:color="auto"/>
              <w:right w:val="single" w:sz="4" w:space="0" w:color="auto"/>
            </w:tcBorders>
            <w:noWrap/>
            <w:hideMark/>
          </w:tcPr>
          <w:p w14:paraId="63A24DB0"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Fungi</w:t>
            </w:r>
          </w:p>
        </w:tc>
        <w:tc>
          <w:tcPr>
            <w:tcW w:w="726" w:type="pct"/>
            <w:tcBorders>
              <w:left w:val="single" w:sz="4" w:space="0" w:color="auto"/>
              <w:right w:val="single" w:sz="4" w:space="0" w:color="auto"/>
            </w:tcBorders>
            <w:noWrap/>
            <w:hideMark/>
          </w:tcPr>
          <w:p w14:paraId="648B510C"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Rhizoplane</w:t>
            </w:r>
          </w:p>
        </w:tc>
        <w:tc>
          <w:tcPr>
            <w:tcW w:w="1043" w:type="pct"/>
            <w:tcBorders>
              <w:left w:val="single" w:sz="4" w:space="0" w:color="auto"/>
            </w:tcBorders>
            <w:hideMark/>
          </w:tcPr>
          <w:p w14:paraId="4FB119B7"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7.81 ± 10.34 </w:t>
            </w:r>
          </w:p>
        </w:tc>
        <w:tc>
          <w:tcPr>
            <w:tcW w:w="906" w:type="pct"/>
            <w:hideMark/>
          </w:tcPr>
          <w:p w14:paraId="583471F2"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[-12.46, 28.08] </w:t>
            </w:r>
          </w:p>
        </w:tc>
      </w:tr>
      <w:tr w:rsidR="002C3066" w:rsidRPr="00BA6237" w14:paraId="4E1D5D40" w14:textId="77777777" w:rsidTr="00DA75C6">
        <w:trPr>
          <w:trHeight w:val="288"/>
        </w:trPr>
        <w:tc>
          <w:tcPr>
            <w:tcW w:w="983" w:type="pct"/>
            <w:tcBorders>
              <w:right w:val="single" w:sz="4" w:space="0" w:color="auto"/>
            </w:tcBorders>
            <w:noWrap/>
            <w:hideMark/>
          </w:tcPr>
          <w:p w14:paraId="119AB53D"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Mean Path Length</w:t>
            </w:r>
          </w:p>
        </w:tc>
        <w:tc>
          <w:tcPr>
            <w:tcW w:w="671" w:type="pct"/>
            <w:tcBorders>
              <w:left w:val="single" w:sz="4" w:space="0" w:color="auto"/>
              <w:right w:val="single" w:sz="4" w:space="0" w:color="auto"/>
            </w:tcBorders>
            <w:noWrap/>
            <w:hideMark/>
          </w:tcPr>
          <w:p w14:paraId="7727B182"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DM</w:t>
            </w:r>
          </w:p>
        </w:tc>
        <w:tc>
          <w:tcPr>
            <w:tcW w:w="671" w:type="pct"/>
            <w:tcBorders>
              <w:left w:val="single" w:sz="4" w:space="0" w:color="auto"/>
              <w:right w:val="single" w:sz="4" w:space="0" w:color="auto"/>
            </w:tcBorders>
            <w:noWrap/>
            <w:hideMark/>
          </w:tcPr>
          <w:p w14:paraId="48D1CBF3"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Fungi</w:t>
            </w:r>
          </w:p>
        </w:tc>
        <w:tc>
          <w:tcPr>
            <w:tcW w:w="726" w:type="pct"/>
            <w:tcBorders>
              <w:left w:val="single" w:sz="4" w:space="0" w:color="auto"/>
              <w:right w:val="single" w:sz="4" w:space="0" w:color="auto"/>
            </w:tcBorders>
            <w:noWrap/>
            <w:hideMark/>
          </w:tcPr>
          <w:p w14:paraId="338A0FB5"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Rhizoplane</w:t>
            </w:r>
          </w:p>
        </w:tc>
        <w:tc>
          <w:tcPr>
            <w:tcW w:w="1043" w:type="pct"/>
            <w:tcBorders>
              <w:left w:val="single" w:sz="4" w:space="0" w:color="auto"/>
            </w:tcBorders>
            <w:hideMark/>
          </w:tcPr>
          <w:p w14:paraId="528951D8"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3.78 ± 7.90 </w:t>
            </w:r>
          </w:p>
        </w:tc>
        <w:tc>
          <w:tcPr>
            <w:tcW w:w="906" w:type="pct"/>
            <w:hideMark/>
          </w:tcPr>
          <w:p w14:paraId="7915A30F"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[-11.71, 19.26] </w:t>
            </w:r>
          </w:p>
        </w:tc>
      </w:tr>
      <w:tr w:rsidR="002C3066" w:rsidRPr="00BA6237" w14:paraId="06B67554" w14:textId="77777777" w:rsidTr="00DA75C6">
        <w:trPr>
          <w:trHeight w:val="288"/>
        </w:trPr>
        <w:tc>
          <w:tcPr>
            <w:tcW w:w="983" w:type="pct"/>
            <w:tcBorders>
              <w:right w:val="single" w:sz="4" w:space="0" w:color="auto"/>
            </w:tcBorders>
            <w:noWrap/>
            <w:hideMark/>
          </w:tcPr>
          <w:p w14:paraId="578F422E"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Modularity</w:t>
            </w:r>
          </w:p>
        </w:tc>
        <w:tc>
          <w:tcPr>
            <w:tcW w:w="671" w:type="pct"/>
            <w:tcBorders>
              <w:left w:val="single" w:sz="4" w:space="0" w:color="auto"/>
              <w:right w:val="single" w:sz="4" w:space="0" w:color="auto"/>
            </w:tcBorders>
            <w:noWrap/>
            <w:hideMark/>
          </w:tcPr>
          <w:p w14:paraId="2DEAC810"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DM</w:t>
            </w:r>
          </w:p>
        </w:tc>
        <w:tc>
          <w:tcPr>
            <w:tcW w:w="671" w:type="pct"/>
            <w:tcBorders>
              <w:left w:val="single" w:sz="4" w:space="0" w:color="auto"/>
              <w:right w:val="single" w:sz="4" w:space="0" w:color="auto"/>
            </w:tcBorders>
            <w:noWrap/>
            <w:hideMark/>
          </w:tcPr>
          <w:p w14:paraId="2309D020"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Fungi</w:t>
            </w:r>
          </w:p>
        </w:tc>
        <w:tc>
          <w:tcPr>
            <w:tcW w:w="726" w:type="pct"/>
            <w:tcBorders>
              <w:left w:val="single" w:sz="4" w:space="0" w:color="auto"/>
              <w:right w:val="single" w:sz="4" w:space="0" w:color="auto"/>
            </w:tcBorders>
            <w:noWrap/>
            <w:hideMark/>
          </w:tcPr>
          <w:p w14:paraId="4A822BF3"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Rhizoplane</w:t>
            </w:r>
          </w:p>
        </w:tc>
        <w:tc>
          <w:tcPr>
            <w:tcW w:w="1043" w:type="pct"/>
            <w:tcBorders>
              <w:left w:val="single" w:sz="4" w:space="0" w:color="auto"/>
            </w:tcBorders>
            <w:hideMark/>
          </w:tcPr>
          <w:p w14:paraId="7EDCD853"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0.60 ± 9.79 </w:t>
            </w:r>
          </w:p>
        </w:tc>
        <w:tc>
          <w:tcPr>
            <w:tcW w:w="906" w:type="pct"/>
            <w:hideMark/>
          </w:tcPr>
          <w:p w14:paraId="7963DA31"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[-18.59, 19.78] </w:t>
            </w:r>
          </w:p>
        </w:tc>
      </w:tr>
      <w:tr w:rsidR="002C3066" w:rsidRPr="00BA6237" w14:paraId="767A7011" w14:textId="77777777" w:rsidTr="00DA75C6">
        <w:trPr>
          <w:trHeight w:val="288"/>
        </w:trPr>
        <w:tc>
          <w:tcPr>
            <w:tcW w:w="983" w:type="pct"/>
            <w:tcBorders>
              <w:right w:val="single" w:sz="4" w:space="0" w:color="auto"/>
            </w:tcBorders>
            <w:noWrap/>
            <w:hideMark/>
          </w:tcPr>
          <w:p w14:paraId="20BFBDCE"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Network Complexity</w:t>
            </w:r>
          </w:p>
        </w:tc>
        <w:tc>
          <w:tcPr>
            <w:tcW w:w="671" w:type="pct"/>
            <w:tcBorders>
              <w:left w:val="single" w:sz="4" w:space="0" w:color="auto"/>
              <w:right w:val="single" w:sz="4" w:space="0" w:color="auto"/>
            </w:tcBorders>
            <w:noWrap/>
            <w:hideMark/>
          </w:tcPr>
          <w:p w14:paraId="76E15AB4"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DM</w:t>
            </w:r>
          </w:p>
        </w:tc>
        <w:tc>
          <w:tcPr>
            <w:tcW w:w="671" w:type="pct"/>
            <w:tcBorders>
              <w:left w:val="single" w:sz="4" w:space="0" w:color="auto"/>
              <w:right w:val="single" w:sz="4" w:space="0" w:color="auto"/>
            </w:tcBorders>
            <w:noWrap/>
            <w:hideMark/>
          </w:tcPr>
          <w:p w14:paraId="3E61A78C"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Fungi</w:t>
            </w:r>
          </w:p>
        </w:tc>
        <w:tc>
          <w:tcPr>
            <w:tcW w:w="726" w:type="pct"/>
            <w:tcBorders>
              <w:left w:val="single" w:sz="4" w:space="0" w:color="auto"/>
              <w:right w:val="single" w:sz="4" w:space="0" w:color="auto"/>
            </w:tcBorders>
            <w:noWrap/>
            <w:hideMark/>
          </w:tcPr>
          <w:p w14:paraId="43657EF3"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Rhizoplane</w:t>
            </w:r>
          </w:p>
        </w:tc>
        <w:tc>
          <w:tcPr>
            <w:tcW w:w="1043" w:type="pct"/>
            <w:tcBorders>
              <w:left w:val="single" w:sz="4" w:space="0" w:color="auto"/>
            </w:tcBorders>
            <w:hideMark/>
          </w:tcPr>
          <w:p w14:paraId="27C408FF"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0.12 ± 8.95 </w:t>
            </w:r>
          </w:p>
        </w:tc>
        <w:tc>
          <w:tcPr>
            <w:tcW w:w="906" w:type="pct"/>
            <w:hideMark/>
          </w:tcPr>
          <w:p w14:paraId="2699D483"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[-17.41, 17.66] </w:t>
            </w:r>
          </w:p>
        </w:tc>
      </w:tr>
      <w:tr w:rsidR="002C3066" w:rsidRPr="00BA6237" w14:paraId="61285D19" w14:textId="77777777" w:rsidTr="00DA75C6">
        <w:trPr>
          <w:trHeight w:val="288"/>
        </w:trPr>
        <w:tc>
          <w:tcPr>
            <w:tcW w:w="983" w:type="pct"/>
            <w:tcBorders>
              <w:right w:val="single" w:sz="4" w:space="0" w:color="auto"/>
            </w:tcBorders>
            <w:noWrap/>
            <w:hideMark/>
          </w:tcPr>
          <w:p w14:paraId="522A2B25"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Network Diameter</w:t>
            </w:r>
          </w:p>
        </w:tc>
        <w:tc>
          <w:tcPr>
            <w:tcW w:w="671" w:type="pct"/>
            <w:tcBorders>
              <w:left w:val="single" w:sz="4" w:space="0" w:color="auto"/>
              <w:right w:val="single" w:sz="4" w:space="0" w:color="auto"/>
            </w:tcBorders>
            <w:noWrap/>
            <w:hideMark/>
          </w:tcPr>
          <w:p w14:paraId="36C604BB"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DM</w:t>
            </w:r>
          </w:p>
        </w:tc>
        <w:tc>
          <w:tcPr>
            <w:tcW w:w="671" w:type="pct"/>
            <w:tcBorders>
              <w:left w:val="single" w:sz="4" w:space="0" w:color="auto"/>
              <w:right w:val="single" w:sz="4" w:space="0" w:color="auto"/>
            </w:tcBorders>
            <w:noWrap/>
            <w:hideMark/>
          </w:tcPr>
          <w:p w14:paraId="65B04F0D"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Fungi</w:t>
            </w:r>
          </w:p>
        </w:tc>
        <w:tc>
          <w:tcPr>
            <w:tcW w:w="726" w:type="pct"/>
            <w:tcBorders>
              <w:left w:val="single" w:sz="4" w:space="0" w:color="auto"/>
              <w:right w:val="single" w:sz="4" w:space="0" w:color="auto"/>
            </w:tcBorders>
            <w:noWrap/>
            <w:hideMark/>
          </w:tcPr>
          <w:p w14:paraId="37D58CC0"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Rhizoplane</w:t>
            </w:r>
          </w:p>
        </w:tc>
        <w:tc>
          <w:tcPr>
            <w:tcW w:w="1043" w:type="pct"/>
            <w:tcBorders>
              <w:left w:val="single" w:sz="4" w:space="0" w:color="auto"/>
            </w:tcBorders>
            <w:hideMark/>
          </w:tcPr>
          <w:p w14:paraId="1685723A"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9.15 ± 7.90 </w:t>
            </w:r>
          </w:p>
        </w:tc>
        <w:tc>
          <w:tcPr>
            <w:tcW w:w="906" w:type="pct"/>
            <w:hideMark/>
          </w:tcPr>
          <w:p w14:paraId="187BD1B2"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[-6.33, 24.63] </w:t>
            </w:r>
          </w:p>
        </w:tc>
      </w:tr>
      <w:tr w:rsidR="002C3066" w:rsidRPr="00BA6237" w14:paraId="0C177DFC" w14:textId="77777777" w:rsidTr="00DA75C6">
        <w:trPr>
          <w:trHeight w:val="288"/>
        </w:trPr>
        <w:tc>
          <w:tcPr>
            <w:tcW w:w="983" w:type="pct"/>
            <w:tcBorders>
              <w:right w:val="single" w:sz="4" w:space="0" w:color="auto"/>
            </w:tcBorders>
            <w:noWrap/>
            <w:hideMark/>
          </w:tcPr>
          <w:p w14:paraId="64887434"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lastRenderedPageBreak/>
              <w:t>Robustness</w:t>
            </w:r>
          </w:p>
        </w:tc>
        <w:tc>
          <w:tcPr>
            <w:tcW w:w="671" w:type="pct"/>
            <w:tcBorders>
              <w:left w:val="single" w:sz="4" w:space="0" w:color="auto"/>
              <w:right w:val="single" w:sz="4" w:space="0" w:color="auto"/>
            </w:tcBorders>
            <w:noWrap/>
            <w:hideMark/>
          </w:tcPr>
          <w:p w14:paraId="61DECCD9"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DM</w:t>
            </w:r>
          </w:p>
        </w:tc>
        <w:tc>
          <w:tcPr>
            <w:tcW w:w="671" w:type="pct"/>
            <w:tcBorders>
              <w:left w:val="single" w:sz="4" w:space="0" w:color="auto"/>
              <w:right w:val="single" w:sz="4" w:space="0" w:color="auto"/>
            </w:tcBorders>
            <w:noWrap/>
            <w:hideMark/>
          </w:tcPr>
          <w:p w14:paraId="3B65987E"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Fungi</w:t>
            </w:r>
          </w:p>
        </w:tc>
        <w:tc>
          <w:tcPr>
            <w:tcW w:w="726" w:type="pct"/>
            <w:tcBorders>
              <w:left w:val="single" w:sz="4" w:space="0" w:color="auto"/>
              <w:right w:val="single" w:sz="4" w:space="0" w:color="auto"/>
            </w:tcBorders>
            <w:noWrap/>
            <w:hideMark/>
          </w:tcPr>
          <w:p w14:paraId="4397F6AF"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Rhizoplane</w:t>
            </w:r>
          </w:p>
        </w:tc>
        <w:tc>
          <w:tcPr>
            <w:tcW w:w="1043" w:type="pct"/>
            <w:tcBorders>
              <w:left w:val="single" w:sz="4" w:space="0" w:color="auto"/>
            </w:tcBorders>
            <w:hideMark/>
          </w:tcPr>
          <w:p w14:paraId="37DF7A68"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0.98 ± 8.82 </w:t>
            </w:r>
          </w:p>
        </w:tc>
        <w:tc>
          <w:tcPr>
            <w:tcW w:w="906" w:type="pct"/>
            <w:hideMark/>
          </w:tcPr>
          <w:p w14:paraId="1367B1AA" w14:textId="77777777" w:rsidR="002C3066" w:rsidRPr="00BA6237" w:rsidRDefault="002C3066" w:rsidP="00DA75C6">
            <w:pPr>
              <w:rPr>
                <w:rFonts w:ascii="Times New Roman" w:eastAsia="Times New Roman" w:hAnsi="Times New Roman" w:cs="Times New Roman"/>
                <w:color w:val="000000"/>
                <w:kern w:val="0"/>
                <w14:ligatures w14:val="none"/>
              </w:rPr>
            </w:pPr>
            <w:r w:rsidRPr="00BA6237">
              <w:rPr>
                <w:rFonts w:ascii="Times New Roman" w:eastAsia="Times New Roman" w:hAnsi="Times New Roman" w:cs="Times New Roman"/>
                <w:color w:val="000000"/>
                <w:kern w:val="0"/>
                <w14:ligatures w14:val="none"/>
              </w:rPr>
              <w:t xml:space="preserve">[-16.31, 18.28] </w:t>
            </w:r>
          </w:p>
        </w:tc>
      </w:tr>
    </w:tbl>
    <w:p w14:paraId="7C48DB00" w14:textId="4904406A" w:rsidR="003A4EAB" w:rsidRDefault="002C3066" w:rsidP="002C3066">
      <w:pPr>
        <w:jc w:val="both"/>
        <w:rPr>
          <w:rFonts w:ascii="Times New Roman" w:eastAsia="Times New Roman" w:hAnsi="Times New Roman" w:cs="Times New Roman"/>
          <w:color w:val="000000"/>
          <w:kern w:val="0"/>
          <w14:ligatures w14:val="none"/>
        </w:rPr>
      </w:pPr>
      <w:r w:rsidRPr="00BA6237">
        <w:rPr>
          <w:rFonts w:ascii="Times New Roman" w:hAnsi="Times New Roman" w:cs="Times New Roman"/>
        </w:rPr>
        <w:t xml:space="preserve">Mean values </w:t>
      </w:r>
      <w:r w:rsidRPr="00BA6237">
        <w:rPr>
          <w:rFonts w:ascii="Times New Roman" w:eastAsia="Times New Roman" w:hAnsi="Times New Roman" w:cs="Times New Roman"/>
          <w:color w:val="000000"/>
          <w:kern w:val="0"/>
          <w14:ligatures w14:val="none"/>
        </w:rPr>
        <w:t>± SD are presented for each network metric, sites (AWM = Alpine wetland meadow, AM = Alpine meadow, DM = Degraded meadow), microbes and compartments. The 95% credible intervals (CI) represent the Bayesian credible intervals within which the true metric value is estimated to lie with 95% probability.</w:t>
      </w:r>
    </w:p>
    <w:p w14:paraId="4327FBAC" w14:textId="77777777" w:rsidR="003A4EAB" w:rsidRDefault="003A4EAB">
      <w:pPr>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br w:type="page"/>
      </w:r>
    </w:p>
    <w:p w14:paraId="5024D43F" w14:textId="07B22798" w:rsidR="00536F58" w:rsidRPr="005524C9" w:rsidRDefault="00536F58" w:rsidP="00536F58">
      <w:pPr>
        <w:pStyle w:val="af0"/>
        <w:keepNext/>
        <w:jc w:val="both"/>
        <w:rPr>
          <w:rFonts w:ascii="Times New Roman" w:hAnsi="Times New Roman" w:cs="Times New Roman"/>
          <w:i w:val="0"/>
          <w:iCs w:val="0"/>
          <w:color w:val="auto"/>
          <w:sz w:val="24"/>
          <w:szCs w:val="24"/>
        </w:rPr>
      </w:pPr>
      <w:r w:rsidRPr="00460527">
        <w:rPr>
          <w:rFonts w:ascii="Times New Roman" w:hAnsi="Times New Roman" w:cs="Times New Roman"/>
          <w:b/>
          <w:bCs/>
          <w:i w:val="0"/>
          <w:iCs w:val="0"/>
          <w:color w:val="auto"/>
          <w:sz w:val="24"/>
          <w:szCs w:val="24"/>
        </w:rPr>
        <w:lastRenderedPageBreak/>
        <w:t>Table S</w:t>
      </w:r>
      <w:r w:rsidR="00611F28">
        <w:rPr>
          <w:rFonts w:ascii="Times New Roman" w:hAnsi="Times New Roman" w:cs="Times New Roman"/>
          <w:b/>
          <w:bCs/>
          <w:i w:val="0"/>
          <w:iCs w:val="0"/>
          <w:color w:val="auto"/>
          <w:sz w:val="24"/>
          <w:szCs w:val="24"/>
        </w:rPr>
        <w:t>10</w:t>
      </w:r>
      <w:r w:rsidR="00460527">
        <w:rPr>
          <w:rFonts w:ascii="Times New Roman" w:hAnsi="Times New Roman" w:cs="Times New Roman"/>
          <w:i w:val="0"/>
          <w:iCs w:val="0"/>
          <w:color w:val="auto"/>
          <w:sz w:val="24"/>
          <w:szCs w:val="24"/>
        </w:rPr>
        <w:t xml:space="preserve">. </w:t>
      </w:r>
      <w:r w:rsidRPr="005524C9">
        <w:rPr>
          <w:rFonts w:ascii="Times New Roman" w:hAnsi="Times New Roman" w:cs="Times New Roman"/>
          <w:i w:val="0"/>
          <w:iCs w:val="0"/>
          <w:color w:val="auto"/>
          <w:sz w:val="24"/>
          <w:szCs w:val="24"/>
        </w:rPr>
        <w:t>Significant predicted means of network metrics across sites, microbes and compartments.</w:t>
      </w:r>
    </w:p>
    <w:tbl>
      <w:tblPr>
        <w:tblStyle w:val="af"/>
        <w:tblW w:w="5000" w:type="pct"/>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7"/>
        <w:gridCol w:w="2050"/>
        <w:gridCol w:w="2110"/>
        <w:gridCol w:w="2488"/>
        <w:gridCol w:w="2115"/>
        <w:gridCol w:w="2100"/>
      </w:tblGrid>
      <w:tr w:rsidR="00536F58" w:rsidRPr="005524C9" w14:paraId="2DC6BA36" w14:textId="77777777" w:rsidTr="00DA75C6">
        <w:tc>
          <w:tcPr>
            <w:tcW w:w="809" w:type="pct"/>
            <w:tcBorders>
              <w:bottom w:val="single" w:sz="4" w:space="0" w:color="auto"/>
              <w:right w:val="single" w:sz="4" w:space="0" w:color="auto"/>
            </w:tcBorders>
          </w:tcPr>
          <w:p w14:paraId="2FEF4FA0" w14:textId="77777777" w:rsidR="00536F58" w:rsidRPr="005524C9" w:rsidRDefault="00536F58" w:rsidP="00DA75C6">
            <w:pPr>
              <w:rPr>
                <w:rFonts w:ascii="Times New Roman" w:hAnsi="Times New Roman" w:cs="Times New Roman"/>
                <w:b/>
                <w:bCs/>
              </w:rPr>
            </w:pPr>
            <w:r w:rsidRPr="005524C9">
              <w:rPr>
                <w:rFonts w:ascii="Times New Roman" w:hAnsi="Times New Roman" w:cs="Times New Roman"/>
                <w:b/>
                <w:bCs/>
              </w:rPr>
              <w:t>Network Metric</w:t>
            </w:r>
          </w:p>
        </w:tc>
        <w:tc>
          <w:tcPr>
            <w:tcW w:w="791" w:type="pct"/>
            <w:tcBorders>
              <w:left w:val="single" w:sz="4" w:space="0" w:color="auto"/>
              <w:bottom w:val="single" w:sz="4" w:space="0" w:color="auto"/>
              <w:right w:val="single" w:sz="4" w:space="0" w:color="auto"/>
            </w:tcBorders>
          </w:tcPr>
          <w:p w14:paraId="0ACE85B2" w14:textId="77777777" w:rsidR="00536F58" w:rsidRPr="005524C9" w:rsidRDefault="00536F58" w:rsidP="00DA75C6">
            <w:pPr>
              <w:rPr>
                <w:rFonts w:ascii="Times New Roman" w:hAnsi="Times New Roman" w:cs="Times New Roman"/>
                <w:b/>
                <w:bCs/>
              </w:rPr>
            </w:pPr>
            <w:r w:rsidRPr="005524C9">
              <w:rPr>
                <w:rFonts w:ascii="Times New Roman" w:hAnsi="Times New Roman" w:cs="Times New Roman"/>
                <w:b/>
                <w:bCs/>
              </w:rPr>
              <w:t>Sites</w:t>
            </w:r>
          </w:p>
        </w:tc>
        <w:tc>
          <w:tcPr>
            <w:tcW w:w="814" w:type="pct"/>
            <w:tcBorders>
              <w:left w:val="single" w:sz="4" w:space="0" w:color="auto"/>
              <w:bottom w:val="single" w:sz="4" w:space="0" w:color="auto"/>
              <w:right w:val="single" w:sz="4" w:space="0" w:color="auto"/>
            </w:tcBorders>
          </w:tcPr>
          <w:p w14:paraId="2FEBA59A" w14:textId="77777777" w:rsidR="00536F58" w:rsidRPr="005524C9" w:rsidRDefault="00536F58" w:rsidP="00DA75C6">
            <w:pPr>
              <w:rPr>
                <w:rFonts w:ascii="Times New Roman" w:hAnsi="Times New Roman" w:cs="Times New Roman"/>
                <w:b/>
                <w:bCs/>
              </w:rPr>
            </w:pPr>
            <w:r w:rsidRPr="005524C9">
              <w:rPr>
                <w:rFonts w:ascii="Times New Roman" w:hAnsi="Times New Roman" w:cs="Times New Roman"/>
                <w:b/>
                <w:bCs/>
              </w:rPr>
              <w:t>Microbes</w:t>
            </w:r>
          </w:p>
        </w:tc>
        <w:tc>
          <w:tcPr>
            <w:tcW w:w="960" w:type="pct"/>
            <w:tcBorders>
              <w:left w:val="single" w:sz="4" w:space="0" w:color="auto"/>
              <w:bottom w:val="single" w:sz="4" w:space="0" w:color="auto"/>
              <w:right w:val="single" w:sz="4" w:space="0" w:color="auto"/>
            </w:tcBorders>
          </w:tcPr>
          <w:p w14:paraId="7E3CD7AA" w14:textId="77777777" w:rsidR="00536F58" w:rsidRPr="005524C9" w:rsidRDefault="00536F58" w:rsidP="00DA75C6">
            <w:pPr>
              <w:rPr>
                <w:rFonts w:ascii="Times New Roman" w:hAnsi="Times New Roman" w:cs="Times New Roman"/>
                <w:b/>
                <w:bCs/>
              </w:rPr>
            </w:pPr>
            <w:r w:rsidRPr="005524C9">
              <w:rPr>
                <w:rFonts w:ascii="Times New Roman" w:hAnsi="Times New Roman" w:cs="Times New Roman"/>
                <w:b/>
                <w:bCs/>
              </w:rPr>
              <w:t>Compartments</w:t>
            </w:r>
          </w:p>
        </w:tc>
        <w:tc>
          <w:tcPr>
            <w:tcW w:w="816" w:type="pct"/>
            <w:tcBorders>
              <w:left w:val="single" w:sz="4" w:space="0" w:color="auto"/>
              <w:bottom w:val="single" w:sz="4" w:space="0" w:color="auto"/>
            </w:tcBorders>
          </w:tcPr>
          <w:p w14:paraId="7F2A82F9" w14:textId="77777777" w:rsidR="00536F58" w:rsidRPr="005524C9" w:rsidRDefault="00536F58" w:rsidP="00DA75C6">
            <w:pPr>
              <w:rPr>
                <w:rFonts w:ascii="Times New Roman" w:hAnsi="Times New Roman" w:cs="Times New Roman"/>
                <w:b/>
                <w:bCs/>
              </w:rPr>
            </w:pPr>
            <w:r w:rsidRPr="005524C9">
              <w:rPr>
                <w:rFonts w:ascii="Times New Roman" w:hAnsi="Times New Roman" w:cs="Times New Roman"/>
                <w:b/>
                <w:bCs/>
              </w:rPr>
              <w:t>Predicted mean ± SD</w:t>
            </w:r>
          </w:p>
        </w:tc>
        <w:tc>
          <w:tcPr>
            <w:tcW w:w="810" w:type="pct"/>
            <w:tcBorders>
              <w:bottom w:val="single" w:sz="4" w:space="0" w:color="auto"/>
            </w:tcBorders>
          </w:tcPr>
          <w:p w14:paraId="1CEF9228" w14:textId="77777777" w:rsidR="00536F58" w:rsidRPr="005524C9" w:rsidRDefault="00536F58" w:rsidP="00DA75C6">
            <w:pPr>
              <w:rPr>
                <w:rFonts w:ascii="Times New Roman" w:hAnsi="Times New Roman" w:cs="Times New Roman"/>
                <w:b/>
                <w:bCs/>
              </w:rPr>
            </w:pPr>
            <w:r w:rsidRPr="005524C9">
              <w:rPr>
                <w:rFonts w:ascii="Times New Roman" w:hAnsi="Times New Roman" w:cs="Times New Roman"/>
                <w:b/>
                <w:bCs/>
              </w:rPr>
              <w:t>95% Credible interval</w:t>
            </w:r>
          </w:p>
        </w:tc>
      </w:tr>
      <w:tr w:rsidR="00536F58" w:rsidRPr="005524C9" w14:paraId="38CA016B" w14:textId="77777777" w:rsidTr="00DA75C6">
        <w:trPr>
          <w:trHeight w:val="290"/>
        </w:trPr>
        <w:tc>
          <w:tcPr>
            <w:tcW w:w="809" w:type="pct"/>
            <w:tcBorders>
              <w:top w:val="single" w:sz="4" w:space="0" w:color="auto"/>
              <w:right w:val="single" w:sz="4" w:space="0" w:color="auto"/>
            </w:tcBorders>
            <w:noWrap/>
            <w:hideMark/>
          </w:tcPr>
          <w:p w14:paraId="3BE26D81" w14:textId="77777777" w:rsidR="00536F58" w:rsidRPr="005524C9" w:rsidRDefault="00536F58" w:rsidP="00DA75C6">
            <w:pPr>
              <w:jc w:val="both"/>
              <w:rPr>
                <w:rFonts w:ascii="Times New Roman" w:eastAsia="Times New Roman" w:hAnsi="Times New Roman" w:cs="Times New Roman"/>
                <w:color w:val="000000"/>
                <w:kern w:val="0"/>
                <w14:ligatures w14:val="none"/>
              </w:rPr>
            </w:pPr>
            <w:r w:rsidRPr="005524C9">
              <w:rPr>
                <w:rFonts w:ascii="Times New Roman" w:eastAsia="Times New Roman" w:hAnsi="Times New Roman" w:cs="Times New Roman"/>
                <w:color w:val="000000"/>
                <w:kern w:val="0"/>
                <w14:ligatures w14:val="none"/>
              </w:rPr>
              <w:t>Mean Degree</w:t>
            </w:r>
          </w:p>
        </w:tc>
        <w:tc>
          <w:tcPr>
            <w:tcW w:w="791" w:type="pct"/>
            <w:tcBorders>
              <w:top w:val="single" w:sz="4" w:space="0" w:color="auto"/>
              <w:left w:val="single" w:sz="4" w:space="0" w:color="auto"/>
              <w:right w:val="single" w:sz="4" w:space="0" w:color="auto"/>
            </w:tcBorders>
            <w:noWrap/>
            <w:hideMark/>
          </w:tcPr>
          <w:p w14:paraId="788FB711" w14:textId="77777777" w:rsidR="00536F58" w:rsidRPr="005524C9" w:rsidRDefault="00536F58" w:rsidP="00DA75C6">
            <w:pPr>
              <w:jc w:val="both"/>
              <w:rPr>
                <w:rFonts w:ascii="Times New Roman" w:eastAsia="Times New Roman" w:hAnsi="Times New Roman" w:cs="Times New Roman"/>
                <w:color w:val="000000"/>
                <w:kern w:val="0"/>
                <w14:ligatures w14:val="none"/>
              </w:rPr>
            </w:pPr>
            <w:r w:rsidRPr="005524C9">
              <w:rPr>
                <w:rFonts w:ascii="Times New Roman" w:eastAsia="Times New Roman" w:hAnsi="Times New Roman" w:cs="Times New Roman"/>
                <w:color w:val="000000"/>
                <w:kern w:val="0"/>
                <w14:ligatures w14:val="none"/>
              </w:rPr>
              <w:t>AM</w:t>
            </w:r>
          </w:p>
        </w:tc>
        <w:tc>
          <w:tcPr>
            <w:tcW w:w="814" w:type="pct"/>
            <w:tcBorders>
              <w:top w:val="single" w:sz="4" w:space="0" w:color="auto"/>
              <w:left w:val="single" w:sz="4" w:space="0" w:color="auto"/>
              <w:right w:val="single" w:sz="4" w:space="0" w:color="auto"/>
            </w:tcBorders>
            <w:noWrap/>
            <w:hideMark/>
          </w:tcPr>
          <w:p w14:paraId="3C6EF2C6" w14:textId="77777777" w:rsidR="00536F58" w:rsidRPr="005524C9" w:rsidRDefault="00536F58" w:rsidP="00DA75C6">
            <w:pPr>
              <w:jc w:val="both"/>
              <w:rPr>
                <w:rFonts w:ascii="Times New Roman" w:eastAsia="Times New Roman" w:hAnsi="Times New Roman" w:cs="Times New Roman"/>
                <w:color w:val="000000"/>
                <w:kern w:val="0"/>
                <w14:ligatures w14:val="none"/>
              </w:rPr>
            </w:pPr>
            <w:r w:rsidRPr="005524C9">
              <w:rPr>
                <w:rFonts w:ascii="Times New Roman" w:eastAsia="Times New Roman" w:hAnsi="Times New Roman" w:cs="Times New Roman"/>
                <w:color w:val="000000"/>
                <w:kern w:val="0"/>
                <w14:ligatures w14:val="none"/>
              </w:rPr>
              <w:t>Archaea</w:t>
            </w:r>
          </w:p>
        </w:tc>
        <w:tc>
          <w:tcPr>
            <w:tcW w:w="960" w:type="pct"/>
            <w:tcBorders>
              <w:top w:val="single" w:sz="4" w:space="0" w:color="auto"/>
              <w:left w:val="single" w:sz="4" w:space="0" w:color="auto"/>
              <w:right w:val="single" w:sz="4" w:space="0" w:color="auto"/>
            </w:tcBorders>
            <w:noWrap/>
            <w:hideMark/>
          </w:tcPr>
          <w:p w14:paraId="0764697A" w14:textId="77777777" w:rsidR="00536F58" w:rsidRPr="005524C9" w:rsidRDefault="00536F58" w:rsidP="00DA75C6">
            <w:pPr>
              <w:jc w:val="both"/>
              <w:rPr>
                <w:rFonts w:ascii="Times New Roman" w:eastAsia="Times New Roman" w:hAnsi="Times New Roman" w:cs="Times New Roman"/>
                <w:color w:val="000000"/>
                <w:kern w:val="0"/>
                <w14:ligatures w14:val="none"/>
              </w:rPr>
            </w:pPr>
            <w:r w:rsidRPr="005524C9">
              <w:rPr>
                <w:rFonts w:ascii="Times New Roman" w:eastAsia="Times New Roman" w:hAnsi="Times New Roman" w:cs="Times New Roman"/>
                <w:color w:val="000000"/>
                <w:kern w:val="0"/>
                <w14:ligatures w14:val="none"/>
              </w:rPr>
              <w:t>0-10 cm</w:t>
            </w:r>
          </w:p>
        </w:tc>
        <w:tc>
          <w:tcPr>
            <w:tcW w:w="816" w:type="pct"/>
            <w:tcBorders>
              <w:top w:val="single" w:sz="4" w:space="0" w:color="auto"/>
              <w:left w:val="single" w:sz="4" w:space="0" w:color="auto"/>
            </w:tcBorders>
            <w:noWrap/>
            <w:hideMark/>
          </w:tcPr>
          <w:p w14:paraId="322F351A" w14:textId="77777777" w:rsidR="00536F58" w:rsidRPr="005524C9" w:rsidRDefault="00536F58" w:rsidP="00DA75C6">
            <w:pPr>
              <w:jc w:val="both"/>
              <w:rPr>
                <w:rFonts w:ascii="Times New Roman" w:eastAsia="Times New Roman" w:hAnsi="Times New Roman" w:cs="Times New Roman"/>
                <w:color w:val="000000"/>
                <w:kern w:val="0"/>
                <w14:ligatures w14:val="none"/>
              </w:rPr>
            </w:pPr>
            <w:r w:rsidRPr="005524C9">
              <w:rPr>
                <w:rFonts w:ascii="Times New Roman" w:eastAsia="Times New Roman" w:hAnsi="Times New Roman" w:cs="Times New Roman"/>
                <w:color w:val="000000"/>
                <w:kern w:val="0"/>
                <w14:ligatures w14:val="none"/>
              </w:rPr>
              <w:t xml:space="preserve">14.78 </w:t>
            </w:r>
            <w:r w:rsidRPr="005524C9">
              <w:rPr>
                <w:rFonts w:ascii="Times New Roman" w:hAnsi="Times New Roman" w:cs="Times New Roman"/>
              </w:rPr>
              <w:t>± 5.53</w:t>
            </w:r>
            <w:r w:rsidRPr="005524C9">
              <w:rPr>
                <w:rFonts w:ascii="Times New Roman" w:eastAsia="Times New Roman" w:hAnsi="Times New Roman" w:cs="Times New Roman"/>
                <w:color w:val="000000"/>
                <w:kern w:val="0"/>
                <w14:ligatures w14:val="none"/>
              </w:rPr>
              <w:t xml:space="preserve"> </w:t>
            </w:r>
          </w:p>
        </w:tc>
        <w:tc>
          <w:tcPr>
            <w:tcW w:w="810" w:type="pct"/>
            <w:tcBorders>
              <w:top w:val="single" w:sz="4" w:space="0" w:color="auto"/>
            </w:tcBorders>
          </w:tcPr>
          <w:p w14:paraId="581500BC" w14:textId="77777777" w:rsidR="00536F58" w:rsidRPr="005524C9" w:rsidRDefault="00536F58" w:rsidP="00DA75C6">
            <w:pPr>
              <w:jc w:val="both"/>
              <w:rPr>
                <w:rFonts w:ascii="Times New Roman" w:eastAsia="Times New Roman" w:hAnsi="Times New Roman" w:cs="Times New Roman"/>
                <w:color w:val="000000"/>
                <w:kern w:val="0"/>
                <w14:ligatures w14:val="none"/>
              </w:rPr>
            </w:pPr>
            <w:r w:rsidRPr="005524C9">
              <w:rPr>
                <w:rFonts w:ascii="Times New Roman" w:eastAsia="Times New Roman" w:hAnsi="Times New Roman" w:cs="Times New Roman"/>
                <w:color w:val="000000"/>
                <w:kern w:val="0"/>
                <w14:ligatures w14:val="none"/>
              </w:rPr>
              <w:t>[3.94, 25.61]</w:t>
            </w:r>
          </w:p>
        </w:tc>
      </w:tr>
      <w:tr w:rsidR="00536F58" w:rsidRPr="005524C9" w14:paraId="0E0BED20" w14:textId="77777777" w:rsidTr="00DA75C6">
        <w:trPr>
          <w:trHeight w:val="290"/>
        </w:trPr>
        <w:tc>
          <w:tcPr>
            <w:tcW w:w="809" w:type="pct"/>
            <w:tcBorders>
              <w:right w:val="single" w:sz="4" w:space="0" w:color="auto"/>
            </w:tcBorders>
            <w:noWrap/>
            <w:hideMark/>
          </w:tcPr>
          <w:p w14:paraId="38A52689" w14:textId="77777777" w:rsidR="00536F58" w:rsidRPr="005524C9" w:rsidRDefault="00536F58" w:rsidP="00DA75C6">
            <w:pPr>
              <w:jc w:val="both"/>
              <w:rPr>
                <w:rFonts w:ascii="Times New Roman" w:eastAsia="Times New Roman" w:hAnsi="Times New Roman" w:cs="Times New Roman"/>
                <w:color w:val="000000"/>
                <w:kern w:val="0"/>
                <w14:ligatures w14:val="none"/>
              </w:rPr>
            </w:pPr>
            <w:r w:rsidRPr="005524C9">
              <w:rPr>
                <w:rFonts w:ascii="Times New Roman" w:eastAsia="Times New Roman" w:hAnsi="Times New Roman" w:cs="Times New Roman"/>
                <w:color w:val="000000"/>
                <w:kern w:val="0"/>
                <w14:ligatures w14:val="none"/>
              </w:rPr>
              <w:t>Mean Degree</w:t>
            </w:r>
          </w:p>
        </w:tc>
        <w:tc>
          <w:tcPr>
            <w:tcW w:w="791" w:type="pct"/>
            <w:tcBorders>
              <w:left w:val="single" w:sz="4" w:space="0" w:color="auto"/>
              <w:right w:val="single" w:sz="4" w:space="0" w:color="auto"/>
            </w:tcBorders>
            <w:noWrap/>
            <w:hideMark/>
          </w:tcPr>
          <w:p w14:paraId="32C4263E" w14:textId="77777777" w:rsidR="00536F58" w:rsidRPr="005524C9" w:rsidRDefault="00536F58" w:rsidP="00DA75C6">
            <w:pPr>
              <w:jc w:val="both"/>
              <w:rPr>
                <w:rFonts w:ascii="Times New Roman" w:eastAsia="Times New Roman" w:hAnsi="Times New Roman" w:cs="Times New Roman"/>
                <w:color w:val="000000"/>
                <w:kern w:val="0"/>
                <w14:ligatures w14:val="none"/>
              </w:rPr>
            </w:pPr>
            <w:r w:rsidRPr="005524C9">
              <w:rPr>
                <w:rFonts w:ascii="Times New Roman" w:eastAsia="Times New Roman" w:hAnsi="Times New Roman" w:cs="Times New Roman"/>
                <w:color w:val="000000"/>
                <w:kern w:val="0"/>
                <w14:ligatures w14:val="none"/>
              </w:rPr>
              <w:t>AWM</w:t>
            </w:r>
          </w:p>
        </w:tc>
        <w:tc>
          <w:tcPr>
            <w:tcW w:w="814" w:type="pct"/>
            <w:tcBorders>
              <w:left w:val="single" w:sz="4" w:space="0" w:color="auto"/>
              <w:right w:val="single" w:sz="4" w:space="0" w:color="auto"/>
            </w:tcBorders>
            <w:noWrap/>
            <w:hideMark/>
          </w:tcPr>
          <w:p w14:paraId="29FBF583" w14:textId="77777777" w:rsidR="00536F58" w:rsidRPr="005524C9" w:rsidRDefault="00536F58" w:rsidP="00DA75C6">
            <w:pPr>
              <w:jc w:val="both"/>
              <w:rPr>
                <w:rFonts w:ascii="Times New Roman" w:eastAsia="Times New Roman" w:hAnsi="Times New Roman" w:cs="Times New Roman"/>
                <w:color w:val="000000"/>
                <w:kern w:val="0"/>
                <w14:ligatures w14:val="none"/>
              </w:rPr>
            </w:pPr>
            <w:r w:rsidRPr="005524C9">
              <w:rPr>
                <w:rFonts w:ascii="Times New Roman" w:eastAsia="Times New Roman" w:hAnsi="Times New Roman" w:cs="Times New Roman"/>
                <w:color w:val="000000"/>
                <w:kern w:val="0"/>
                <w14:ligatures w14:val="none"/>
              </w:rPr>
              <w:t>Bacteria</w:t>
            </w:r>
          </w:p>
        </w:tc>
        <w:tc>
          <w:tcPr>
            <w:tcW w:w="960" w:type="pct"/>
            <w:tcBorders>
              <w:left w:val="single" w:sz="4" w:space="0" w:color="auto"/>
              <w:right w:val="single" w:sz="4" w:space="0" w:color="auto"/>
            </w:tcBorders>
            <w:noWrap/>
            <w:hideMark/>
          </w:tcPr>
          <w:p w14:paraId="42066607" w14:textId="77777777" w:rsidR="00536F58" w:rsidRPr="005524C9" w:rsidRDefault="00536F58" w:rsidP="00DA75C6">
            <w:pPr>
              <w:jc w:val="both"/>
              <w:rPr>
                <w:rFonts w:ascii="Times New Roman" w:eastAsia="Times New Roman" w:hAnsi="Times New Roman" w:cs="Times New Roman"/>
                <w:color w:val="000000"/>
                <w:kern w:val="0"/>
                <w14:ligatures w14:val="none"/>
              </w:rPr>
            </w:pPr>
            <w:r w:rsidRPr="005524C9">
              <w:rPr>
                <w:rFonts w:ascii="Times New Roman" w:eastAsia="Times New Roman" w:hAnsi="Times New Roman" w:cs="Times New Roman"/>
                <w:color w:val="000000"/>
                <w:kern w:val="0"/>
                <w14:ligatures w14:val="none"/>
              </w:rPr>
              <w:t>0-10 cm</w:t>
            </w:r>
          </w:p>
        </w:tc>
        <w:tc>
          <w:tcPr>
            <w:tcW w:w="816" w:type="pct"/>
            <w:tcBorders>
              <w:left w:val="single" w:sz="4" w:space="0" w:color="auto"/>
            </w:tcBorders>
            <w:noWrap/>
            <w:hideMark/>
          </w:tcPr>
          <w:p w14:paraId="0A84E04E" w14:textId="77777777" w:rsidR="00536F58" w:rsidRPr="005524C9" w:rsidRDefault="00536F58" w:rsidP="00DA75C6">
            <w:pPr>
              <w:jc w:val="both"/>
              <w:rPr>
                <w:rFonts w:ascii="Times New Roman" w:eastAsia="Times New Roman" w:hAnsi="Times New Roman" w:cs="Times New Roman"/>
                <w:color w:val="000000"/>
                <w:kern w:val="0"/>
                <w14:ligatures w14:val="none"/>
              </w:rPr>
            </w:pPr>
            <w:r w:rsidRPr="005524C9">
              <w:rPr>
                <w:rFonts w:ascii="Times New Roman" w:eastAsia="Times New Roman" w:hAnsi="Times New Roman" w:cs="Times New Roman"/>
                <w:color w:val="000000"/>
                <w:kern w:val="0"/>
                <w14:ligatures w14:val="none"/>
              </w:rPr>
              <w:t xml:space="preserve">39.89 </w:t>
            </w:r>
            <w:r w:rsidRPr="005524C9">
              <w:rPr>
                <w:rFonts w:ascii="Times New Roman" w:hAnsi="Times New Roman" w:cs="Times New Roman"/>
              </w:rPr>
              <w:t>± 9.68</w:t>
            </w:r>
          </w:p>
        </w:tc>
        <w:tc>
          <w:tcPr>
            <w:tcW w:w="810" w:type="pct"/>
          </w:tcPr>
          <w:p w14:paraId="269DC7EF" w14:textId="77777777" w:rsidR="00536F58" w:rsidRPr="005524C9" w:rsidRDefault="00536F58" w:rsidP="00DA75C6">
            <w:pPr>
              <w:jc w:val="both"/>
              <w:rPr>
                <w:rFonts w:ascii="Times New Roman" w:eastAsia="Times New Roman" w:hAnsi="Times New Roman" w:cs="Times New Roman"/>
                <w:color w:val="000000"/>
                <w:kern w:val="0"/>
                <w14:ligatures w14:val="none"/>
              </w:rPr>
            </w:pPr>
            <w:r w:rsidRPr="005524C9">
              <w:rPr>
                <w:rFonts w:ascii="Times New Roman" w:eastAsia="Times New Roman" w:hAnsi="Times New Roman" w:cs="Times New Roman"/>
                <w:color w:val="000000"/>
                <w:kern w:val="0"/>
                <w14:ligatures w14:val="none"/>
              </w:rPr>
              <w:t>[20.91, 58.87]</w:t>
            </w:r>
          </w:p>
        </w:tc>
      </w:tr>
      <w:tr w:rsidR="00536F58" w:rsidRPr="005524C9" w14:paraId="36F05437" w14:textId="77777777" w:rsidTr="00DA75C6">
        <w:trPr>
          <w:trHeight w:val="290"/>
        </w:trPr>
        <w:tc>
          <w:tcPr>
            <w:tcW w:w="809" w:type="pct"/>
            <w:tcBorders>
              <w:right w:val="single" w:sz="4" w:space="0" w:color="auto"/>
            </w:tcBorders>
            <w:noWrap/>
            <w:hideMark/>
          </w:tcPr>
          <w:p w14:paraId="7A949B2B" w14:textId="77777777" w:rsidR="00536F58" w:rsidRPr="005524C9" w:rsidRDefault="00536F58" w:rsidP="00DA75C6">
            <w:pPr>
              <w:jc w:val="both"/>
              <w:rPr>
                <w:rFonts w:ascii="Times New Roman" w:eastAsia="Times New Roman" w:hAnsi="Times New Roman" w:cs="Times New Roman"/>
                <w:color w:val="000000"/>
                <w:kern w:val="0"/>
                <w14:ligatures w14:val="none"/>
              </w:rPr>
            </w:pPr>
            <w:r w:rsidRPr="005524C9">
              <w:rPr>
                <w:rFonts w:ascii="Times New Roman" w:eastAsia="Times New Roman" w:hAnsi="Times New Roman" w:cs="Times New Roman"/>
                <w:color w:val="000000"/>
                <w:kern w:val="0"/>
                <w14:ligatures w14:val="none"/>
              </w:rPr>
              <w:t>Mean Degree</w:t>
            </w:r>
          </w:p>
        </w:tc>
        <w:tc>
          <w:tcPr>
            <w:tcW w:w="791" w:type="pct"/>
            <w:tcBorders>
              <w:left w:val="single" w:sz="4" w:space="0" w:color="auto"/>
              <w:right w:val="single" w:sz="4" w:space="0" w:color="auto"/>
            </w:tcBorders>
            <w:noWrap/>
            <w:hideMark/>
          </w:tcPr>
          <w:p w14:paraId="3211C9D1" w14:textId="77777777" w:rsidR="00536F58" w:rsidRPr="005524C9" w:rsidRDefault="00536F58" w:rsidP="00DA75C6">
            <w:pPr>
              <w:jc w:val="both"/>
              <w:rPr>
                <w:rFonts w:ascii="Times New Roman" w:eastAsia="Times New Roman" w:hAnsi="Times New Roman" w:cs="Times New Roman"/>
                <w:color w:val="000000"/>
                <w:kern w:val="0"/>
                <w14:ligatures w14:val="none"/>
              </w:rPr>
            </w:pPr>
            <w:r w:rsidRPr="005524C9">
              <w:rPr>
                <w:rFonts w:ascii="Times New Roman" w:eastAsia="Times New Roman" w:hAnsi="Times New Roman" w:cs="Times New Roman"/>
                <w:color w:val="000000"/>
                <w:kern w:val="0"/>
                <w14:ligatures w14:val="none"/>
              </w:rPr>
              <w:t>AM</w:t>
            </w:r>
          </w:p>
        </w:tc>
        <w:tc>
          <w:tcPr>
            <w:tcW w:w="814" w:type="pct"/>
            <w:tcBorders>
              <w:left w:val="single" w:sz="4" w:space="0" w:color="auto"/>
              <w:right w:val="single" w:sz="4" w:space="0" w:color="auto"/>
            </w:tcBorders>
            <w:noWrap/>
            <w:hideMark/>
          </w:tcPr>
          <w:p w14:paraId="6F7820E1" w14:textId="77777777" w:rsidR="00536F58" w:rsidRPr="005524C9" w:rsidRDefault="00536F58" w:rsidP="00DA75C6">
            <w:pPr>
              <w:jc w:val="both"/>
              <w:rPr>
                <w:rFonts w:ascii="Times New Roman" w:eastAsia="Times New Roman" w:hAnsi="Times New Roman" w:cs="Times New Roman"/>
                <w:color w:val="000000"/>
                <w:kern w:val="0"/>
                <w14:ligatures w14:val="none"/>
              </w:rPr>
            </w:pPr>
            <w:r w:rsidRPr="005524C9">
              <w:rPr>
                <w:rFonts w:ascii="Times New Roman" w:eastAsia="Times New Roman" w:hAnsi="Times New Roman" w:cs="Times New Roman"/>
                <w:color w:val="000000"/>
                <w:kern w:val="0"/>
                <w14:ligatures w14:val="none"/>
              </w:rPr>
              <w:t>Bacteria</w:t>
            </w:r>
          </w:p>
        </w:tc>
        <w:tc>
          <w:tcPr>
            <w:tcW w:w="960" w:type="pct"/>
            <w:tcBorders>
              <w:left w:val="single" w:sz="4" w:space="0" w:color="auto"/>
              <w:right w:val="single" w:sz="4" w:space="0" w:color="auto"/>
            </w:tcBorders>
            <w:noWrap/>
            <w:hideMark/>
          </w:tcPr>
          <w:p w14:paraId="6E923C4A" w14:textId="77777777" w:rsidR="00536F58" w:rsidRPr="005524C9" w:rsidRDefault="00536F58" w:rsidP="00DA75C6">
            <w:pPr>
              <w:jc w:val="both"/>
              <w:rPr>
                <w:rFonts w:ascii="Times New Roman" w:eastAsia="Times New Roman" w:hAnsi="Times New Roman" w:cs="Times New Roman"/>
                <w:color w:val="000000"/>
                <w:kern w:val="0"/>
                <w14:ligatures w14:val="none"/>
              </w:rPr>
            </w:pPr>
            <w:r w:rsidRPr="005524C9">
              <w:rPr>
                <w:rFonts w:ascii="Times New Roman" w:eastAsia="Times New Roman" w:hAnsi="Times New Roman" w:cs="Times New Roman"/>
                <w:color w:val="000000"/>
                <w:kern w:val="0"/>
                <w14:ligatures w14:val="none"/>
              </w:rPr>
              <w:t>0-10 cm</w:t>
            </w:r>
          </w:p>
        </w:tc>
        <w:tc>
          <w:tcPr>
            <w:tcW w:w="816" w:type="pct"/>
            <w:tcBorders>
              <w:left w:val="single" w:sz="4" w:space="0" w:color="auto"/>
            </w:tcBorders>
            <w:noWrap/>
            <w:hideMark/>
          </w:tcPr>
          <w:p w14:paraId="7B1FDA17" w14:textId="77777777" w:rsidR="00536F58" w:rsidRPr="005524C9" w:rsidRDefault="00536F58" w:rsidP="00DA75C6">
            <w:pPr>
              <w:jc w:val="both"/>
              <w:rPr>
                <w:rFonts w:ascii="Times New Roman" w:eastAsia="Times New Roman" w:hAnsi="Times New Roman" w:cs="Times New Roman"/>
                <w:color w:val="000000"/>
                <w:kern w:val="0"/>
                <w14:ligatures w14:val="none"/>
              </w:rPr>
            </w:pPr>
            <w:r w:rsidRPr="005524C9">
              <w:rPr>
                <w:rFonts w:ascii="Times New Roman" w:eastAsia="Times New Roman" w:hAnsi="Times New Roman" w:cs="Times New Roman"/>
                <w:color w:val="000000"/>
                <w:kern w:val="0"/>
                <w14:ligatures w14:val="none"/>
              </w:rPr>
              <w:t xml:space="preserve">38.70 </w:t>
            </w:r>
            <w:r w:rsidRPr="005524C9">
              <w:rPr>
                <w:rFonts w:ascii="Times New Roman" w:hAnsi="Times New Roman" w:cs="Times New Roman"/>
              </w:rPr>
              <w:t>± 5.84</w:t>
            </w:r>
          </w:p>
        </w:tc>
        <w:tc>
          <w:tcPr>
            <w:tcW w:w="810" w:type="pct"/>
          </w:tcPr>
          <w:p w14:paraId="0FFEA443" w14:textId="77777777" w:rsidR="00536F58" w:rsidRPr="005524C9" w:rsidRDefault="00536F58" w:rsidP="00DA75C6">
            <w:pPr>
              <w:jc w:val="both"/>
              <w:rPr>
                <w:rFonts w:ascii="Times New Roman" w:eastAsia="Times New Roman" w:hAnsi="Times New Roman" w:cs="Times New Roman"/>
                <w:color w:val="000000"/>
                <w:kern w:val="0"/>
                <w14:ligatures w14:val="none"/>
              </w:rPr>
            </w:pPr>
            <w:r w:rsidRPr="005524C9">
              <w:rPr>
                <w:rFonts w:ascii="Times New Roman" w:eastAsia="Times New Roman" w:hAnsi="Times New Roman" w:cs="Times New Roman"/>
                <w:color w:val="000000"/>
                <w:kern w:val="0"/>
                <w14:ligatures w14:val="none"/>
              </w:rPr>
              <w:t>[27.26, 50.14]</w:t>
            </w:r>
          </w:p>
        </w:tc>
      </w:tr>
      <w:tr w:rsidR="00536F58" w:rsidRPr="005524C9" w14:paraId="485C002A" w14:textId="77777777" w:rsidTr="00DA75C6">
        <w:trPr>
          <w:trHeight w:val="290"/>
        </w:trPr>
        <w:tc>
          <w:tcPr>
            <w:tcW w:w="809" w:type="pct"/>
            <w:tcBorders>
              <w:right w:val="single" w:sz="4" w:space="0" w:color="auto"/>
            </w:tcBorders>
            <w:noWrap/>
            <w:hideMark/>
          </w:tcPr>
          <w:p w14:paraId="3CDB8C76" w14:textId="77777777" w:rsidR="00536F58" w:rsidRPr="005524C9" w:rsidRDefault="00536F58" w:rsidP="00DA75C6">
            <w:pPr>
              <w:jc w:val="both"/>
              <w:rPr>
                <w:rFonts w:ascii="Times New Roman" w:eastAsia="Times New Roman" w:hAnsi="Times New Roman" w:cs="Times New Roman"/>
                <w:color w:val="000000"/>
                <w:kern w:val="0"/>
                <w14:ligatures w14:val="none"/>
              </w:rPr>
            </w:pPr>
            <w:r w:rsidRPr="005524C9">
              <w:rPr>
                <w:rFonts w:ascii="Times New Roman" w:eastAsia="Times New Roman" w:hAnsi="Times New Roman" w:cs="Times New Roman"/>
                <w:color w:val="000000"/>
                <w:kern w:val="0"/>
                <w14:ligatures w14:val="none"/>
              </w:rPr>
              <w:t>Mean Degree</w:t>
            </w:r>
          </w:p>
        </w:tc>
        <w:tc>
          <w:tcPr>
            <w:tcW w:w="791" w:type="pct"/>
            <w:tcBorders>
              <w:left w:val="single" w:sz="4" w:space="0" w:color="auto"/>
              <w:right w:val="single" w:sz="4" w:space="0" w:color="auto"/>
            </w:tcBorders>
            <w:noWrap/>
            <w:hideMark/>
          </w:tcPr>
          <w:p w14:paraId="4DA85379" w14:textId="77777777" w:rsidR="00536F58" w:rsidRPr="005524C9" w:rsidRDefault="00536F58" w:rsidP="00DA75C6">
            <w:pPr>
              <w:jc w:val="both"/>
              <w:rPr>
                <w:rFonts w:ascii="Times New Roman" w:eastAsia="Times New Roman" w:hAnsi="Times New Roman" w:cs="Times New Roman"/>
                <w:color w:val="000000"/>
                <w:kern w:val="0"/>
                <w14:ligatures w14:val="none"/>
              </w:rPr>
            </w:pPr>
            <w:r w:rsidRPr="005524C9">
              <w:rPr>
                <w:rFonts w:ascii="Times New Roman" w:eastAsia="Times New Roman" w:hAnsi="Times New Roman" w:cs="Times New Roman"/>
                <w:color w:val="000000"/>
                <w:kern w:val="0"/>
                <w14:ligatures w14:val="none"/>
              </w:rPr>
              <w:t>DM</w:t>
            </w:r>
          </w:p>
        </w:tc>
        <w:tc>
          <w:tcPr>
            <w:tcW w:w="814" w:type="pct"/>
            <w:tcBorders>
              <w:left w:val="single" w:sz="4" w:space="0" w:color="auto"/>
              <w:right w:val="single" w:sz="4" w:space="0" w:color="auto"/>
            </w:tcBorders>
            <w:noWrap/>
            <w:hideMark/>
          </w:tcPr>
          <w:p w14:paraId="4D97232C" w14:textId="77777777" w:rsidR="00536F58" w:rsidRPr="005524C9" w:rsidRDefault="00536F58" w:rsidP="00DA75C6">
            <w:pPr>
              <w:jc w:val="both"/>
              <w:rPr>
                <w:rFonts w:ascii="Times New Roman" w:eastAsia="Times New Roman" w:hAnsi="Times New Roman" w:cs="Times New Roman"/>
                <w:color w:val="000000"/>
                <w:kern w:val="0"/>
                <w14:ligatures w14:val="none"/>
              </w:rPr>
            </w:pPr>
            <w:r w:rsidRPr="005524C9">
              <w:rPr>
                <w:rFonts w:ascii="Times New Roman" w:eastAsia="Times New Roman" w:hAnsi="Times New Roman" w:cs="Times New Roman"/>
                <w:color w:val="000000"/>
                <w:kern w:val="0"/>
                <w14:ligatures w14:val="none"/>
              </w:rPr>
              <w:t>Bacteria</w:t>
            </w:r>
          </w:p>
        </w:tc>
        <w:tc>
          <w:tcPr>
            <w:tcW w:w="960" w:type="pct"/>
            <w:tcBorders>
              <w:left w:val="single" w:sz="4" w:space="0" w:color="auto"/>
              <w:right w:val="single" w:sz="4" w:space="0" w:color="auto"/>
            </w:tcBorders>
            <w:noWrap/>
            <w:hideMark/>
          </w:tcPr>
          <w:p w14:paraId="3A2D1D23" w14:textId="77777777" w:rsidR="00536F58" w:rsidRPr="005524C9" w:rsidRDefault="00536F58" w:rsidP="00DA75C6">
            <w:pPr>
              <w:jc w:val="both"/>
              <w:rPr>
                <w:rFonts w:ascii="Times New Roman" w:eastAsia="Times New Roman" w:hAnsi="Times New Roman" w:cs="Times New Roman"/>
                <w:color w:val="000000"/>
                <w:kern w:val="0"/>
                <w14:ligatures w14:val="none"/>
              </w:rPr>
            </w:pPr>
            <w:r w:rsidRPr="005524C9">
              <w:rPr>
                <w:rFonts w:ascii="Times New Roman" w:eastAsia="Times New Roman" w:hAnsi="Times New Roman" w:cs="Times New Roman"/>
                <w:color w:val="000000"/>
                <w:kern w:val="0"/>
                <w14:ligatures w14:val="none"/>
              </w:rPr>
              <w:t>0-10 cm</w:t>
            </w:r>
          </w:p>
        </w:tc>
        <w:tc>
          <w:tcPr>
            <w:tcW w:w="816" w:type="pct"/>
            <w:tcBorders>
              <w:left w:val="single" w:sz="4" w:space="0" w:color="auto"/>
            </w:tcBorders>
            <w:noWrap/>
            <w:hideMark/>
          </w:tcPr>
          <w:p w14:paraId="6FC38C7F" w14:textId="77777777" w:rsidR="00536F58" w:rsidRPr="005524C9" w:rsidRDefault="00536F58" w:rsidP="00DA75C6">
            <w:pPr>
              <w:ind w:right="120"/>
              <w:jc w:val="both"/>
              <w:rPr>
                <w:rFonts w:ascii="Times New Roman" w:eastAsia="Times New Roman" w:hAnsi="Times New Roman" w:cs="Times New Roman"/>
                <w:color w:val="000000"/>
                <w:kern w:val="0"/>
                <w14:ligatures w14:val="none"/>
              </w:rPr>
            </w:pPr>
            <w:r w:rsidRPr="005524C9">
              <w:rPr>
                <w:rFonts w:ascii="Times New Roman" w:eastAsia="Times New Roman" w:hAnsi="Times New Roman" w:cs="Times New Roman"/>
                <w:color w:val="000000"/>
                <w:kern w:val="0"/>
                <w14:ligatures w14:val="none"/>
              </w:rPr>
              <w:t xml:space="preserve">35.54 </w:t>
            </w:r>
            <w:r w:rsidRPr="005524C9">
              <w:rPr>
                <w:rFonts w:ascii="Times New Roman" w:hAnsi="Times New Roman" w:cs="Times New Roman"/>
              </w:rPr>
              <w:t>± 10.08</w:t>
            </w:r>
          </w:p>
        </w:tc>
        <w:tc>
          <w:tcPr>
            <w:tcW w:w="810" w:type="pct"/>
          </w:tcPr>
          <w:p w14:paraId="3BF1DA99" w14:textId="77777777" w:rsidR="00536F58" w:rsidRPr="005524C9" w:rsidRDefault="00536F58" w:rsidP="00DA75C6">
            <w:pPr>
              <w:jc w:val="both"/>
              <w:rPr>
                <w:rFonts w:ascii="Times New Roman" w:eastAsia="Times New Roman" w:hAnsi="Times New Roman" w:cs="Times New Roman"/>
                <w:color w:val="000000"/>
                <w:kern w:val="0"/>
                <w14:ligatures w14:val="none"/>
              </w:rPr>
            </w:pPr>
            <w:r w:rsidRPr="005524C9">
              <w:rPr>
                <w:rFonts w:ascii="Times New Roman" w:eastAsia="Times New Roman" w:hAnsi="Times New Roman" w:cs="Times New Roman"/>
                <w:color w:val="000000"/>
                <w:kern w:val="0"/>
                <w14:ligatures w14:val="none"/>
              </w:rPr>
              <w:t>[15.78, 55.30]</w:t>
            </w:r>
          </w:p>
        </w:tc>
      </w:tr>
      <w:tr w:rsidR="00536F58" w:rsidRPr="005524C9" w14:paraId="10F6C259" w14:textId="77777777" w:rsidTr="00DA75C6">
        <w:trPr>
          <w:trHeight w:val="290"/>
        </w:trPr>
        <w:tc>
          <w:tcPr>
            <w:tcW w:w="809" w:type="pct"/>
            <w:tcBorders>
              <w:right w:val="single" w:sz="4" w:space="0" w:color="auto"/>
            </w:tcBorders>
            <w:noWrap/>
            <w:hideMark/>
          </w:tcPr>
          <w:p w14:paraId="0C7F2A45" w14:textId="77777777" w:rsidR="00536F58" w:rsidRPr="005524C9" w:rsidRDefault="00536F58" w:rsidP="00DA75C6">
            <w:pPr>
              <w:jc w:val="both"/>
              <w:rPr>
                <w:rFonts w:ascii="Times New Roman" w:eastAsia="Times New Roman" w:hAnsi="Times New Roman" w:cs="Times New Roman"/>
                <w:color w:val="000000"/>
                <w:kern w:val="0"/>
                <w14:ligatures w14:val="none"/>
              </w:rPr>
            </w:pPr>
            <w:r w:rsidRPr="005524C9">
              <w:rPr>
                <w:rFonts w:ascii="Times New Roman" w:eastAsia="Times New Roman" w:hAnsi="Times New Roman" w:cs="Times New Roman"/>
                <w:color w:val="000000"/>
                <w:kern w:val="0"/>
                <w14:ligatures w14:val="none"/>
              </w:rPr>
              <w:t>Mean Degree</w:t>
            </w:r>
          </w:p>
        </w:tc>
        <w:tc>
          <w:tcPr>
            <w:tcW w:w="791" w:type="pct"/>
            <w:tcBorders>
              <w:left w:val="single" w:sz="4" w:space="0" w:color="auto"/>
              <w:right w:val="single" w:sz="4" w:space="0" w:color="auto"/>
            </w:tcBorders>
            <w:noWrap/>
            <w:hideMark/>
          </w:tcPr>
          <w:p w14:paraId="058558D6" w14:textId="77777777" w:rsidR="00536F58" w:rsidRPr="005524C9" w:rsidRDefault="00536F58" w:rsidP="00DA75C6">
            <w:pPr>
              <w:jc w:val="both"/>
              <w:rPr>
                <w:rFonts w:ascii="Times New Roman" w:eastAsia="Times New Roman" w:hAnsi="Times New Roman" w:cs="Times New Roman"/>
                <w:color w:val="000000"/>
                <w:kern w:val="0"/>
                <w14:ligatures w14:val="none"/>
              </w:rPr>
            </w:pPr>
            <w:r w:rsidRPr="005524C9">
              <w:rPr>
                <w:rFonts w:ascii="Times New Roman" w:eastAsia="Times New Roman" w:hAnsi="Times New Roman" w:cs="Times New Roman"/>
                <w:color w:val="000000"/>
                <w:kern w:val="0"/>
                <w14:ligatures w14:val="none"/>
              </w:rPr>
              <w:t>AWM</w:t>
            </w:r>
          </w:p>
        </w:tc>
        <w:tc>
          <w:tcPr>
            <w:tcW w:w="814" w:type="pct"/>
            <w:tcBorders>
              <w:left w:val="single" w:sz="4" w:space="0" w:color="auto"/>
              <w:right w:val="single" w:sz="4" w:space="0" w:color="auto"/>
            </w:tcBorders>
            <w:noWrap/>
            <w:hideMark/>
          </w:tcPr>
          <w:p w14:paraId="67ADACF5" w14:textId="77777777" w:rsidR="00536F58" w:rsidRPr="005524C9" w:rsidRDefault="00536F58" w:rsidP="00DA75C6">
            <w:pPr>
              <w:jc w:val="both"/>
              <w:rPr>
                <w:rFonts w:ascii="Times New Roman" w:eastAsia="Times New Roman" w:hAnsi="Times New Roman" w:cs="Times New Roman"/>
                <w:color w:val="000000"/>
                <w:kern w:val="0"/>
                <w14:ligatures w14:val="none"/>
              </w:rPr>
            </w:pPr>
            <w:r w:rsidRPr="005524C9">
              <w:rPr>
                <w:rFonts w:ascii="Times New Roman" w:eastAsia="Times New Roman" w:hAnsi="Times New Roman" w:cs="Times New Roman"/>
                <w:color w:val="000000"/>
                <w:kern w:val="0"/>
                <w14:ligatures w14:val="none"/>
              </w:rPr>
              <w:t>Fungi</w:t>
            </w:r>
          </w:p>
        </w:tc>
        <w:tc>
          <w:tcPr>
            <w:tcW w:w="960" w:type="pct"/>
            <w:tcBorders>
              <w:left w:val="single" w:sz="4" w:space="0" w:color="auto"/>
              <w:right w:val="single" w:sz="4" w:space="0" w:color="auto"/>
            </w:tcBorders>
            <w:noWrap/>
            <w:hideMark/>
          </w:tcPr>
          <w:p w14:paraId="0CD11B15" w14:textId="77777777" w:rsidR="00536F58" w:rsidRPr="005524C9" w:rsidRDefault="00536F58" w:rsidP="00DA75C6">
            <w:pPr>
              <w:jc w:val="both"/>
              <w:rPr>
                <w:rFonts w:ascii="Times New Roman" w:eastAsia="Times New Roman" w:hAnsi="Times New Roman" w:cs="Times New Roman"/>
                <w:color w:val="000000"/>
                <w:kern w:val="0"/>
                <w14:ligatures w14:val="none"/>
              </w:rPr>
            </w:pPr>
            <w:r w:rsidRPr="005524C9">
              <w:rPr>
                <w:rFonts w:ascii="Times New Roman" w:eastAsia="Times New Roman" w:hAnsi="Times New Roman" w:cs="Times New Roman"/>
                <w:color w:val="000000"/>
                <w:kern w:val="0"/>
                <w14:ligatures w14:val="none"/>
              </w:rPr>
              <w:t>0-10 cm</w:t>
            </w:r>
          </w:p>
        </w:tc>
        <w:tc>
          <w:tcPr>
            <w:tcW w:w="816" w:type="pct"/>
            <w:tcBorders>
              <w:left w:val="single" w:sz="4" w:space="0" w:color="auto"/>
            </w:tcBorders>
            <w:noWrap/>
            <w:hideMark/>
          </w:tcPr>
          <w:p w14:paraId="4D08B391" w14:textId="77777777" w:rsidR="00536F58" w:rsidRPr="005524C9" w:rsidRDefault="00536F58" w:rsidP="00DA75C6">
            <w:pPr>
              <w:jc w:val="both"/>
              <w:rPr>
                <w:rFonts w:ascii="Times New Roman" w:eastAsia="Times New Roman" w:hAnsi="Times New Roman" w:cs="Times New Roman"/>
                <w:color w:val="000000"/>
                <w:kern w:val="0"/>
                <w14:ligatures w14:val="none"/>
              </w:rPr>
            </w:pPr>
            <w:r w:rsidRPr="005524C9">
              <w:rPr>
                <w:rFonts w:ascii="Times New Roman" w:eastAsia="Times New Roman" w:hAnsi="Times New Roman" w:cs="Times New Roman"/>
                <w:color w:val="000000"/>
                <w:kern w:val="0"/>
                <w14:ligatures w14:val="none"/>
              </w:rPr>
              <w:t xml:space="preserve">35.49 </w:t>
            </w:r>
            <w:r w:rsidRPr="005524C9">
              <w:rPr>
                <w:rFonts w:ascii="Times New Roman" w:hAnsi="Times New Roman" w:cs="Times New Roman"/>
              </w:rPr>
              <w:t>± 9.74</w:t>
            </w:r>
          </w:p>
        </w:tc>
        <w:tc>
          <w:tcPr>
            <w:tcW w:w="810" w:type="pct"/>
          </w:tcPr>
          <w:p w14:paraId="61DDB1B1" w14:textId="77777777" w:rsidR="00536F58" w:rsidRPr="005524C9" w:rsidRDefault="00536F58" w:rsidP="00DA75C6">
            <w:pPr>
              <w:jc w:val="both"/>
              <w:rPr>
                <w:rFonts w:ascii="Times New Roman" w:eastAsia="Times New Roman" w:hAnsi="Times New Roman" w:cs="Times New Roman"/>
                <w:color w:val="000000"/>
                <w:kern w:val="0"/>
                <w14:ligatures w14:val="none"/>
              </w:rPr>
            </w:pPr>
            <w:r w:rsidRPr="005524C9">
              <w:rPr>
                <w:rFonts w:ascii="Times New Roman" w:eastAsia="Times New Roman" w:hAnsi="Times New Roman" w:cs="Times New Roman"/>
                <w:color w:val="000000"/>
                <w:kern w:val="0"/>
                <w14:ligatures w14:val="none"/>
              </w:rPr>
              <w:t>[16.40, 54.59]</w:t>
            </w:r>
          </w:p>
        </w:tc>
      </w:tr>
      <w:tr w:rsidR="00536F58" w:rsidRPr="005524C9" w14:paraId="0A7B7A62" w14:textId="77777777" w:rsidTr="00DA75C6">
        <w:trPr>
          <w:trHeight w:val="290"/>
        </w:trPr>
        <w:tc>
          <w:tcPr>
            <w:tcW w:w="809" w:type="pct"/>
            <w:tcBorders>
              <w:right w:val="single" w:sz="4" w:space="0" w:color="auto"/>
            </w:tcBorders>
            <w:noWrap/>
            <w:hideMark/>
          </w:tcPr>
          <w:p w14:paraId="658A8B26" w14:textId="77777777" w:rsidR="00536F58" w:rsidRPr="005524C9" w:rsidRDefault="00536F58" w:rsidP="00DA75C6">
            <w:pPr>
              <w:jc w:val="both"/>
              <w:rPr>
                <w:rFonts w:ascii="Times New Roman" w:eastAsia="Times New Roman" w:hAnsi="Times New Roman" w:cs="Times New Roman"/>
                <w:color w:val="000000"/>
                <w:kern w:val="0"/>
                <w14:ligatures w14:val="none"/>
              </w:rPr>
            </w:pPr>
            <w:r w:rsidRPr="005524C9">
              <w:rPr>
                <w:rFonts w:ascii="Times New Roman" w:eastAsia="Times New Roman" w:hAnsi="Times New Roman" w:cs="Times New Roman"/>
                <w:color w:val="000000"/>
                <w:kern w:val="0"/>
                <w14:ligatures w14:val="none"/>
              </w:rPr>
              <w:t>Mean Degree</w:t>
            </w:r>
          </w:p>
        </w:tc>
        <w:tc>
          <w:tcPr>
            <w:tcW w:w="791" w:type="pct"/>
            <w:tcBorders>
              <w:left w:val="single" w:sz="4" w:space="0" w:color="auto"/>
              <w:right w:val="single" w:sz="4" w:space="0" w:color="auto"/>
            </w:tcBorders>
            <w:noWrap/>
            <w:hideMark/>
          </w:tcPr>
          <w:p w14:paraId="0F092133" w14:textId="77777777" w:rsidR="00536F58" w:rsidRPr="005524C9" w:rsidRDefault="00536F58" w:rsidP="00DA75C6">
            <w:pPr>
              <w:jc w:val="both"/>
              <w:rPr>
                <w:rFonts w:ascii="Times New Roman" w:eastAsia="Times New Roman" w:hAnsi="Times New Roman" w:cs="Times New Roman"/>
                <w:color w:val="000000"/>
                <w:kern w:val="0"/>
                <w14:ligatures w14:val="none"/>
              </w:rPr>
            </w:pPr>
            <w:r w:rsidRPr="005524C9">
              <w:rPr>
                <w:rFonts w:ascii="Times New Roman" w:eastAsia="Times New Roman" w:hAnsi="Times New Roman" w:cs="Times New Roman"/>
                <w:color w:val="000000"/>
                <w:kern w:val="0"/>
                <w14:ligatures w14:val="none"/>
              </w:rPr>
              <w:t>AM</w:t>
            </w:r>
          </w:p>
        </w:tc>
        <w:tc>
          <w:tcPr>
            <w:tcW w:w="814" w:type="pct"/>
            <w:tcBorders>
              <w:left w:val="single" w:sz="4" w:space="0" w:color="auto"/>
              <w:right w:val="single" w:sz="4" w:space="0" w:color="auto"/>
            </w:tcBorders>
            <w:noWrap/>
            <w:hideMark/>
          </w:tcPr>
          <w:p w14:paraId="6C4B66AF" w14:textId="77777777" w:rsidR="00536F58" w:rsidRPr="005524C9" w:rsidRDefault="00536F58" w:rsidP="00DA75C6">
            <w:pPr>
              <w:jc w:val="both"/>
              <w:rPr>
                <w:rFonts w:ascii="Times New Roman" w:eastAsia="Times New Roman" w:hAnsi="Times New Roman" w:cs="Times New Roman"/>
                <w:color w:val="000000"/>
                <w:kern w:val="0"/>
                <w14:ligatures w14:val="none"/>
              </w:rPr>
            </w:pPr>
            <w:r w:rsidRPr="005524C9">
              <w:rPr>
                <w:rFonts w:ascii="Times New Roman" w:eastAsia="Times New Roman" w:hAnsi="Times New Roman" w:cs="Times New Roman"/>
                <w:color w:val="000000"/>
                <w:kern w:val="0"/>
                <w14:ligatures w14:val="none"/>
              </w:rPr>
              <w:t>Fungi</w:t>
            </w:r>
          </w:p>
        </w:tc>
        <w:tc>
          <w:tcPr>
            <w:tcW w:w="960" w:type="pct"/>
            <w:tcBorders>
              <w:left w:val="single" w:sz="4" w:space="0" w:color="auto"/>
              <w:right w:val="single" w:sz="4" w:space="0" w:color="auto"/>
            </w:tcBorders>
            <w:noWrap/>
            <w:hideMark/>
          </w:tcPr>
          <w:p w14:paraId="23AF3A84" w14:textId="77777777" w:rsidR="00536F58" w:rsidRPr="005524C9" w:rsidRDefault="00536F58" w:rsidP="00DA75C6">
            <w:pPr>
              <w:jc w:val="both"/>
              <w:rPr>
                <w:rFonts w:ascii="Times New Roman" w:eastAsia="Times New Roman" w:hAnsi="Times New Roman" w:cs="Times New Roman"/>
                <w:color w:val="000000"/>
                <w:kern w:val="0"/>
                <w14:ligatures w14:val="none"/>
              </w:rPr>
            </w:pPr>
            <w:r w:rsidRPr="005524C9">
              <w:rPr>
                <w:rFonts w:ascii="Times New Roman" w:eastAsia="Times New Roman" w:hAnsi="Times New Roman" w:cs="Times New Roman"/>
                <w:color w:val="000000"/>
                <w:kern w:val="0"/>
                <w14:ligatures w14:val="none"/>
              </w:rPr>
              <w:t>0-10 cm</w:t>
            </w:r>
          </w:p>
        </w:tc>
        <w:tc>
          <w:tcPr>
            <w:tcW w:w="816" w:type="pct"/>
            <w:tcBorders>
              <w:left w:val="single" w:sz="4" w:space="0" w:color="auto"/>
            </w:tcBorders>
            <w:noWrap/>
            <w:hideMark/>
          </w:tcPr>
          <w:p w14:paraId="1464A602" w14:textId="77777777" w:rsidR="00536F58" w:rsidRPr="005524C9" w:rsidRDefault="00536F58" w:rsidP="00DA75C6">
            <w:pPr>
              <w:jc w:val="both"/>
              <w:rPr>
                <w:rFonts w:ascii="Times New Roman" w:eastAsia="Times New Roman" w:hAnsi="Times New Roman" w:cs="Times New Roman"/>
                <w:color w:val="000000"/>
                <w:kern w:val="0"/>
                <w14:ligatures w14:val="none"/>
              </w:rPr>
            </w:pPr>
            <w:r w:rsidRPr="005524C9">
              <w:rPr>
                <w:rFonts w:ascii="Times New Roman" w:eastAsia="Times New Roman" w:hAnsi="Times New Roman" w:cs="Times New Roman"/>
                <w:color w:val="000000"/>
                <w:kern w:val="0"/>
                <w14:ligatures w14:val="none"/>
              </w:rPr>
              <w:t xml:space="preserve">34.30 </w:t>
            </w:r>
            <w:r w:rsidRPr="005524C9">
              <w:rPr>
                <w:rFonts w:ascii="Times New Roman" w:hAnsi="Times New Roman" w:cs="Times New Roman"/>
              </w:rPr>
              <w:t>± 5.93</w:t>
            </w:r>
          </w:p>
        </w:tc>
        <w:tc>
          <w:tcPr>
            <w:tcW w:w="810" w:type="pct"/>
          </w:tcPr>
          <w:p w14:paraId="74415C36" w14:textId="77777777" w:rsidR="00536F58" w:rsidRPr="005524C9" w:rsidRDefault="00536F58" w:rsidP="00DA75C6">
            <w:pPr>
              <w:jc w:val="both"/>
              <w:rPr>
                <w:rFonts w:ascii="Times New Roman" w:eastAsia="Times New Roman" w:hAnsi="Times New Roman" w:cs="Times New Roman"/>
                <w:color w:val="000000"/>
                <w:kern w:val="0"/>
                <w14:ligatures w14:val="none"/>
              </w:rPr>
            </w:pPr>
            <w:r w:rsidRPr="005524C9">
              <w:rPr>
                <w:rFonts w:ascii="Times New Roman" w:eastAsia="Times New Roman" w:hAnsi="Times New Roman" w:cs="Times New Roman"/>
                <w:color w:val="000000"/>
                <w:kern w:val="0"/>
                <w14:ligatures w14:val="none"/>
              </w:rPr>
              <w:t>[22.68, 45.93]</w:t>
            </w:r>
          </w:p>
        </w:tc>
      </w:tr>
      <w:tr w:rsidR="00536F58" w:rsidRPr="005524C9" w14:paraId="6B69BFAD" w14:textId="77777777" w:rsidTr="00DA75C6">
        <w:trPr>
          <w:trHeight w:val="290"/>
        </w:trPr>
        <w:tc>
          <w:tcPr>
            <w:tcW w:w="809" w:type="pct"/>
            <w:tcBorders>
              <w:right w:val="single" w:sz="4" w:space="0" w:color="auto"/>
            </w:tcBorders>
            <w:noWrap/>
            <w:hideMark/>
          </w:tcPr>
          <w:p w14:paraId="3E12B155" w14:textId="77777777" w:rsidR="00536F58" w:rsidRPr="005524C9" w:rsidRDefault="00536F58" w:rsidP="00DA75C6">
            <w:pPr>
              <w:jc w:val="both"/>
              <w:rPr>
                <w:rFonts w:ascii="Times New Roman" w:eastAsia="Times New Roman" w:hAnsi="Times New Roman" w:cs="Times New Roman"/>
                <w:color w:val="000000"/>
                <w:kern w:val="0"/>
                <w14:ligatures w14:val="none"/>
              </w:rPr>
            </w:pPr>
            <w:r w:rsidRPr="005524C9">
              <w:rPr>
                <w:rFonts w:ascii="Times New Roman" w:eastAsia="Times New Roman" w:hAnsi="Times New Roman" w:cs="Times New Roman"/>
                <w:color w:val="000000"/>
                <w:kern w:val="0"/>
                <w14:ligatures w14:val="none"/>
              </w:rPr>
              <w:t>Mean Degree</w:t>
            </w:r>
          </w:p>
        </w:tc>
        <w:tc>
          <w:tcPr>
            <w:tcW w:w="791" w:type="pct"/>
            <w:tcBorders>
              <w:left w:val="single" w:sz="4" w:space="0" w:color="auto"/>
              <w:right w:val="single" w:sz="4" w:space="0" w:color="auto"/>
            </w:tcBorders>
            <w:noWrap/>
            <w:hideMark/>
          </w:tcPr>
          <w:p w14:paraId="6E29D867" w14:textId="77777777" w:rsidR="00536F58" w:rsidRPr="005524C9" w:rsidRDefault="00536F58" w:rsidP="00DA75C6">
            <w:pPr>
              <w:jc w:val="both"/>
              <w:rPr>
                <w:rFonts w:ascii="Times New Roman" w:eastAsia="Times New Roman" w:hAnsi="Times New Roman" w:cs="Times New Roman"/>
                <w:color w:val="000000"/>
                <w:kern w:val="0"/>
                <w14:ligatures w14:val="none"/>
              </w:rPr>
            </w:pPr>
            <w:r w:rsidRPr="005524C9">
              <w:rPr>
                <w:rFonts w:ascii="Times New Roman" w:eastAsia="Times New Roman" w:hAnsi="Times New Roman" w:cs="Times New Roman"/>
                <w:color w:val="000000"/>
                <w:kern w:val="0"/>
                <w14:ligatures w14:val="none"/>
              </w:rPr>
              <w:t>DM</w:t>
            </w:r>
          </w:p>
        </w:tc>
        <w:tc>
          <w:tcPr>
            <w:tcW w:w="814" w:type="pct"/>
            <w:tcBorders>
              <w:left w:val="single" w:sz="4" w:space="0" w:color="auto"/>
              <w:right w:val="single" w:sz="4" w:space="0" w:color="auto"/>
            </w:tcBorders>
            <w:noWrap/>
            <w:hideMark/>
          </w:tcPr>
          <w:p w14:paraId="565FCF0B" w14:textId="77777777" w:rsidR="00536F58" w:rsidRPr="005524C9" w:rsidRDefault="00536F58" w:rsidP="00DA75C6">
            <w:pPr>
              <w:jc w:val="both"/>
              <w:rPr>
                <w:rFonts w:ascii="Times New Roman" w:eastAsia="Times New Roman" w:hAnsi="Times New Roman" w:cs="Times New Roman"/>
                <w:color w:val="000000"/>
                <w:kern w:val="0"/>
                <w14:ligatures w14:val="none"/>
              </w:rPr>
            </w:pPr>
            <w:r w:rsidRPr="005524C9">
              <w:rPr>
                <w:rFonts w:ascii="Times New Roman" w:eastAsia="Times New Roman" w:hAnsi="Times New Roman" w:cs="Times New Roman"/>
                <w:color w:val="000000"/>
                <w:kern w:val="0"/>
                <w14:ligatures w14:val="none"/>
              </w:rPr>
              <w:t>Fungi</w:t>
            </w:r>
          </w:p>
        </w:tc>
        <w:tc>
          <w:tcPr>
            <w:tcW w:w="960" w:type="pct"/>
            <w:tcBorders>
              <w:left w:val="single" w:sz="4" w:space="0" w:color="auto"/>
              <w:right w:val="single" w:sz="4" w:space="0" w:color="auto"/>
            </w:tcBorders>
            <w:noWrap/>
            <w:hideMark/>
          </w:tcPr>
          <w:p w14:paraId="3496BAEE" w14:textId="77777777" w:rsidR="00536F58" w:rsidRPr="005524C9" w:rsidRDefault="00536F58" w:rsidP="00DA75C6">
            <w:pPr>
              <w:jc w:val="both"/>
              <w:rPr>
                <w:rFonts w:ascii="Times New Roman" w:eastAsia="Times New Roman" w:hAnsi="Times New Roman" w:cs="Times New Roman"/>
                <w:color w:val="000000"/>
                <w:kern w:val="0"/>
                <w14:ligatures w14:val="none"/>
              </w:rPr>
            </w:pPr>
            <w:r w:rsidRPr="005524C9">
              <w:rPr>
                <w:rFonts w:ascii="Times New Roman" w:eastAsia="Times New Roman" w:hAnsi="Times New Roman" w:cs="Times New Roman"/>
                <w:color w:val="000000"/>
                <w:kern w:val="0"/>
                <w14:ligatures w14:val="none"/>
              </w:rPr>
              <w:t>0-10 cm</w:t>
            </w:r>
          </w:p>
        </w:tc>
        <w:tc>
          <w:tcPr>
            <w:tcW w:w="816" w:type="pct"/>
            <w:tcBorders>
              <w:left w:val="single" w:sz="4" w:space="0" w:color="auto"/>
            </w:tcBorders>
            <w:noWrap/>
            <w:hideMark/>
          </w:tcPr>
          <w:p w14:paraId="158DFF73" w14:textId="77777777" w:rsidR="00536F58" w:rsidRPr="005524C9" w:rsidRDefault="00536F58" w:rsidP="00DA75C6">
            <w:pPr>
              <w:jc w:val="both"/>
              <w:rPr>
                <w:rFonts w:ascii="Times New Roman" w:eastAsia="Times New Roman" w:hAnsi="Times New Roman" w:cs="Times New Roman"/>
                <w:color w:val="000000"/>
                <w:kern w:val="0"/>
                <w14:ligatures w14:val="none"/>
              </w:rPr>
            </w:pPr>
            <w:r w:rsidRPr="005524C9">
              <w:rPr>
                <w:rFonts w:ascii="Times New Roman" w:eastAsia="Times New Roman" w:hAnsi="Times New Roman" w:cs="Times New Roman"/>
                <w:color w:val="000000"/>
                <w:kern w:val="0"/>
                <w14:ligatures w14:val="none"/>
              </w:rPr>
              <w:t xml:space="preserve">31.14 </w:t>
            </w:r>
            <w:r w:rsidRPr="005524C9">
              <w:rPr>
                <w:rFonts w:ascii="Times New Roman" w:hAnsi="Times New Roman" w:cs="Times New Roman"/>
              </w:rPr>
              <w:t>± 10.14</w:t>
            </w:r>
          </w:p>
        </w:tc>
        <w:tc>
          <w:tcPr>
            <w:tcW w:w="810" w:type="pct"/>
          </w:tcPr>
          <w:p w14:paraId="038DA118" w14:textId="77777777" w:rsidR="00536F58" w:rsidRPr="005524C9" w:rsidRDefault="00536F58" w:rsidP="00DA75C6">
            <w:pPr>
              <w:jc w:val="both"/>
              <w:rPr>
                <w:rFonts w:ascii="Times New Roman" w:eastAsia="Times New Roman" w:hAnsi="Times New Roman" w:cs="Times New Roman"/>
                <w:color w:val="000000"/>
                <w:kern w:val="0"/>
                <w14:ligatures w14:val="none"/>
              </w:rPr>
            </w:pPr>
            <w:r w:rsidRPr="005524C9">
              <w:rPr>
                <w:rFonts w:ascii="Times New Roman" w:eastAsia="Times New Roman" w:hAnsi="Times New Roman" w:cs="Times New Roman"/>
                <w:color w:val="000000"/>
                <w:kern w:val="0"/>
                <w14:ligatures w14:val="none"/>
              </w:rPr>
              <w:t>[11.27, 51.01]</w:t>
            </w:r>
          </w:p>
        </w:tc>
      </w:tr>
      <w:tr w:rsidR="00536F58" w:rsidRPr="005524C9" w14:paraId="7553962D" w14:textId="77777777" w:rsidTr="00DA75C6">
        <w:trPr>
          <w:trHeight w:val="290"/>
        </w:trPr>
        <w:tc>
          <w:tcPr>
            <w:tcW w:w="809" w:type="pct"/>
            <w:tcBorders>
              <w:right w:val="single" w:sz="4" w:space="0" w:color="auto"/>
            </w:tcBorders>
            <w:noWrap/>
            <w:hideMark/>
          </w:tcPr>
          <w:p w14:paraId="52EB4542" w14:textId="77777777" w:rsidR="00536F58" w:rsidRPr="005524C9" w:rsidRDefault="00536F58" w:rsidP="00DA75C6">
            <w:pPr>
              <w:jc w:val="both"/>
              <w:rPr>
                <w:rFonts w:ascii="Times New Roman" w:eastAsia="Times New Roman" w:hAnsi="Times New Roman" w:cs="Times New Roman"/>
                <w:color w:val="000000"/>
                <w:kern w:val="0"/>
                <w14:ligatures w14:val="none"/>
              </w:rPr>
            </w:pPr>
            <w:r w:rsidRPr="005524C9">
              <w:rPr>
                <w:rFonts w:ascii="Times New Roman" w:eastAsia="Times New Roman" w:hAnsi="Times New Roman" w:cs="Times New Roman"/>
                <w:color w:val="000000"/>
                <w:kern w:val="0"/>
                <w14:ligatures w14:val="none"/>
              </w:rPr>
              <w:t>Mean Degree</w:t>
            </w:r>
          </w:p>
        </w:tc>
        <w:tc>
          <w:tcPr>
            <w:tcW w:w="791" w:type="pct"/>
            <w:tcBorders>
              <w:left w:val="single" w:sz="4" w:space="0" w:color="auto"/>
              <w:right w:val="single" w:sz="4" w:space="0" w:color="auto"/>
            </w:tcBorders>
            <w:noWrap/>
            <w:hideMark/>
          </w:tcPr>
          <w:p w14:paraId="26CCE718" w14:textId="77777777" w:rsidR="00536F58" w:rsidRPr="005524C9" w:rsidRDefault="00536F58" w:rsidP="00DA75C6">
            <w:pPr>
              <w:jc w:val="both"/>
              <w:rPr>
                <w:rFonts w:ascii="Times New Roman" w:eastAsia="Times New Roman" w:hAnsi="Times New Roman" w:cs="Times New Roman"/>
                <w:color w:val="000000"/>
                <w:kern w:val="0"/>
                <w14:ligatures w14:val="none"/>
              </w:rPr>
            </w:pPr>
            <w:r w:rsidRPr="005524C9">
              <w:rPr>
                <w:rFonts w:ascii="Times New Roman" w:eastAsia="Times New Roman" w:hAnsi="Times New Roman" w:cs="Times New Roman"/>
                <w:color w:val="000000"/>
                <w:kern w:val="0"/>
                <w14:ligatures w14:val="none"/>
              </w:rPr>
              <w:t>AWM</w:t>
            </w:r>
          </w:p>
        </w:tc>
        <w:tc>
          <w:tcPr>
            <w:tcW w:w="814" w:type="pct"/>
            <w:tcBorders>
              <w:left w:val="single" w:sz="4" w:space="0" w:color="auto"/>
              <w:right w:val="single" w:sz="4" w:space="0" w:color="auto"/>
            </w:tcBorders>
            <w:noWrap/>
            <w:hideMark/>
          </w:tcPr>
          <w:p w14:paraId="1DCA4FB3" w14:textId="77777777" w:rsidR="00536F58" w:rsidRPr="005524C9" w:rsidRDefault="00536F58" w:rsidP="00DA75C6">
            <w:pPr>
              <w:jc w:val="both"/>
              <w:rPr>
                <w:rFonts w:ascii="Times New Roman" w:eastAsia="Times New Roman" w:hAnsi="Times New Roman" w:cs="Times New Roman"/>
                <w:color w:val="000000"/>
                <w:kern w:val="0"/>
                <w14:ligatures w14:val="none"/>
              </w:rPr>
            </w:pPr>
            <w:r w:rsidRPr="005524C9">
              <w:rPr>
                <w:rFonts w:ascii="Times New Roman" w:eastAsia="Times New Roman" w:hAnsi="Times New Roman" w:cs="Times New Roman"/>
                <w:color w:val="000000"/>
                <w:kern w:val="0"/>
                <w14:ligatures w14:val="none"/>
              </w:rPr>
              <w:t>Bacteria</w:t>
            </w:r>
          </w:p>
        </w:tc>
        <w:tc>
          <w:tcPr>
            <w:tcW w:w="960" w:type="pct"/>
            <w:tcBorders>
              <w:left w:val="single" w:sz="4" w:space="0" w:color="auto"/>
              <w:right w:val="single" w:sz="4" w:space="0" w:color="auto"/>
            </w:tcBorders>
            <w:noWrap/>
            <w:hideMark/>
          </w:tcPr>
          <w:p w14:paraId="7560408B" w14:textId="77777777" w:rsidR="00536F58" w:rsidRPr="005524C9" w:rsidRDefault="00536F58" w:rsidP="00DA75C6">
            <w:pPr>
              <w:jc w:val="both"/>
              <w:rPr>
                <w:rFonts w:ascii="Times New Roman" w:eastAsia="Times New Roman" w:hAnsi="Times New Roman" w:cs="Times New Roman"/>
                <w:color w:val="000000"/>
                <w:kern w:val="0"/>
                <w14:ligatures w14:val="none"/>
              </w:rPr>
            </w:pPr>
            <w:r w:rsidRPr="005524C9">
              <w:rPr>
                <w:rFonts w:ascii="Times New Roman" w:eastAsia="Times New Roman" w:hAnsi="Times New Roman" w:cs="Times New Roman"/>
                <w:color w:val="000000"/>
                <w:kern w:val="0"/>
                <w14:ligatures w14:val="none"/>
              </w:rPr>
              <w:t>10-20 cm</w:t>
            </w:r>
          </w:p>
        </w:tc>
        <w:tc>
          <w:tcPr>
            <w:tcW w:w="816" w:type="pct"/>
            <w:tcBorders>
              <w:left w:val="single" w:sz="4" w:space="0" w:color="auto"/>
            </w:tcBorders>
            <w:noWrap/>
            <w:hideMark/>
          </w:tcPr>
          <w:p w14:paraId="08990F62" w14:textId="77777777" w:rsidR="00536F58" w:rsidRPr="005524C9" w:rsidRDefault="00536F58" w:rsidP="00DA75C6">
            <w:pPr>
              <w:jc w:val="both"/>
              <w:rPr>
                <w:rFonts w:ascii="Times New Roman" w:eastAsia="Times New Roman" w:hAnsi="Times New Roman" w:cs="Times New Roman"/>
                <w:color w:val="000000"/>
                <w:kern w:val="0"/>
                <w14:ligatures w14:val="none"/>
              </w:rPr>
            </w:pPr>
            <w:r w:rsidRPr="005524C9">
              <w:rPr>
                <w:rFonts w:ascii="Times New Roman" w:eastAsia="Times New Roman" w:hAnsi="Times New Roman" w:cs="Times New Roman"/>
                <w:color w:val="000000"/>
                <w:kern w:val="0"/>
                <w14:ligatures w14:val="none"/>
              </w:rPr>
              <w:t xml:space="preserve">35.18 </w:t>
            </w:r>
            <w:r w:rsidRPr="005524C9">
              <w:rPr>
                <w:rFonts w:ascii="Times New Roman" w:hAnsi="Times New Roman" w:cs="Times New Roman"/>
              </w:rPr>
              <w:t>± 9.93</w:t>
            </w:r>
          </w:p>
        </w:tc>
        <w:tc>
          <w:tcPr>
            <w:tcW w:w="810" w:type="pct"/>
          </w:tcPr>
          <w:p w14:paraId="72EFD1E1" w14:textId="77777777" w:rsidR="00536F58" w:rsidRPr="005524C9" w:rsidRDefault="00536F58" w:rsidP="00DA75C6">
            <w:pPr>
              <w:jc w:val="both"/>
              <w:rPr>
                <w:rFonts w:ascii="Times New Roman" w:eastAsia="Times New Roman" w:hAnsi="Times New Roman" w:cs="Times New Roman"/>
                <w:color w:val="000000"/>
                <w:kern w:val="0"/>
                <w14:ligatures w14:val="none"/>
              </w:rPr>
            </w:pPr>
            <w:r w:rsidRPr="005524C9">
              <w:rPr>
                <w:rFonts w:ascii="Times New Roman" w:eastAsia="Times New Roman" w:hAnsi="Times New Roman" w:cs="Times New Roman"/>
                <w:color w:val="000000"/>
                <w:kern w:val="0"/>
                <w14:ligatures w14:val="none"/>
              </w:rPr>
              <w:t>[15.71, 54.65]</w:t>
            </w:r>
          </w:p>
        </w:tc>
      </w:tr>
      <w:tr w:rsidR="00536F58" w:rsidRPr="005524C9" w14:paraId="56B2C58A" w14:textId="77777777" w:rsidTr="00DA75C6">
        <w:trPr>
          <w:trHeight w:val="290"/>
        </w:trPr>
        <w:tc>
          <w:tcPr>
            <w:tcW w:w="809" w:type="pct"/>
            <w:tcBorders>
              <w:right w:val="single" w:sz="4" w:space="0" w:color="auto"/>
            </w:tcBorders>
            <w:noWrap/>
            <w:hideMark/>
          </w:tcPr>
          <w:p w14:paraId="22B53CDA" w14:textId="77777777" w:rsidR="00536F58" w:rsidRPr="005524C9" w:rsidRDefault="00536F58" w:rsidP="00DA75C6">
            <w:pPr>
              <w:jc w:val="both"/>
              <w:rPr>
                <w:rFonts w:ascii="Times New Roman" w:eastAsia="Times New Roman" w:hAnsi="Times New Roman" w:cs="Times New Roman"/>
                <w:color w:val="000000"/>
                <w:kern w:val="0"/>
                <w14:ligatures w14:val="none"/>
              </w:rPr>
            </w:pPr>
            <w:r w:rsidRPr="005524C9">
              <w:rPr>
                <w:rFonts w:ascii="Times New Roman" w:eastAsia="Times New Roman" w:hAnsi="Times New Roman" w:cs="Times New Roman"/>
                <w:color w:val="000000"/>
                <w:kern w:val="0"/>
                <w14:ligatures w14:val="none"/>
              </w:rPr>
              <w:t>Mean Degree</w:t>
            </w:r>
          </w:p>
        </w:tc>
        <w:tc>
          <w:tcPr>
            <w:tcW w:w="791" w:type="pct"/>
            <w:tcBorders>
              <w:left w:val="single" w:sz="4" w:space="0" w:color="auto"/>
              <w:right w:val="single" w:sz="4" w:space="0" w:color="auto"/>
            </w:tcBorders>
            <w:noWrap/>
            <w:hideMark/>
          </w:tcPr>
          <w:p w14:paraId="1DEC3E74" w14:textId="77777777" w:rsidR="00536F58" w:rsidRPr="005524C9" w:rsidRDefault="00536F58" w:rsidP="00DA75C6">
            <w:pPr>
              <w:jc w:val="both"/>
              <w:rPr>
                <w:rFonts w:ascii="Times New Roman" w:eastAsia="Times New Roman" w:hAnsi="Times New Roman" w:cs="Times New Roman"/>
                <w:color w:val="000000"/>
                <w:kern w:val="0"/>
                <w14:ligatures w14:val="none"/>
              </w:rPr>
            </w:pPr>
            <w:r w:rsidRPr="005524C9">
              <w:rPr>
                <w:rFonts w:ascii="Times New Roman" w:eastAsia="Times New Roman" w:hAnsi="Times New Roman" w:cs="Times New Roman"/>
                <w:color w:val="000000"/>
                <w:kern w:val="0"/>
                <w14:ligatures w14:val="none"/>
              </w:rPr>
              <w:t>AM</w:t>
            </w:r>
          </w:p>
        </w:tc>
        <w:tc>
          <w:tcPr>
            <w:tcW w:w="814" w:type="pct"/>
            <w:tcBorders>
              <w:left w:val="single" w:sz="4" w:space="0" w:color="auto"/>
              <w:right w:val="single" w:sz="4" w:space="0" w:color="auto"/>
            </w:tcBorders>
            <w:noWrap/>
            <w:hideMark/>
          </w:tcPr>
          <w:p w14:paraId="0B24B805" w14:textId="77777777" w:rsidR="00536F58" w:rsidRPr="005524C9" w:rsidRDefault="00536F58" w:rsidP="00DA75C6">
            <w:pPr>
              <w:jc w:val="both"/>
              <w:rPr>
                <w:rFonts w:ascii="Times New Roman" w:eastAsia="Times New Roman" w:hAnsi="Times New Roman" w:cs="Times New Roman"/>
                <w:color w:val="000000"/>
                <w:kern w:val="0"/>
                <w14:ligatures w14:val="none"/>
              </w:rPr>
            </w:pPr>
            <w:r w:rsidRPr="005524C9">
              <w:rPr>
                <w:rFonts w:ascii="Times New Roman" w:eastAsia="Times New Roman" w:hAnsi="Times New Roman" w:cs="Times New Roman"/>
                <w:color w:val="000000"/>
                <w:kern w:val="0"/>
                <w14:ligatures w14:val="none"/>
              </w:rPr>
              <w:t>Bacteria</w:t>
            </w:r>
          </w:p>
        </w:tc>
        <w:tc>
          <w:tcPr>
            <w:tcW w:w="960" w:type="pct"/>
            <w:tcBorders>
              <w:left w:val="single" w:sz="4" w:space="0" w:color="auto"/>
              <w:right w:val="single" w:sz="4" w:space="0" w:color="auto"/>
            </w:tcBorders>
            <w:noWrap/>
            <w:hideMark/>
          </w:tcPr>
          <w:p w14:paraId="1AB43D0F" w14:textId="77777777" w:rsidR="00536F58" w:rsidRPr="005524C9" w:rsidRDefault="00536F58" w:rsidP="00DA75C6">
            <w:pPr>
              <w:jc w:val="both"/>
              <w:rPr>
                <w:rFonts w:ascii="Times New Roman" w:eastAsia="Times New Roman" w:hAnsi="Times New Roman" w:cs="Times New Roman"/>
                <w:color w:val="000000"/>
                <w:kern w:val="0"/>
                <w14:ligatures w14:val="none"/>
              </w:rPr>
            </w:pPr>
            <w:r w:rsidRPr="005524C9">
              <w:rPr>
                <w:rFonts w:ascii="Times New Roman" w:eastAsia="Times New Roman" w:hAnsi="Times New Roman" w:cs="Times New Roman"/>
                <w:color w:val="000000"/>
                <w:kern w:val="0"/>
                <w14:ligatures w14:val="none"/>
              </w:rPr>
              <w:t>10-20 cm</w:t>
            </w:r>
          </w:p>
        </w:tc>
        <w:tc>
          <w:tcPr>
            <w:tcW w:w="816" w:type="pct"/>
            <w:tcBorders>
              <w:left w:val="single" w:sz="4" w:space="0" w:color="auto"/>
            </w:tcBorders>
            <w:noWrap/>
            <w:hideMark/>
          </w:tcPr>
          <w:p w14:paraId="0F97267E" w14:textId="77777777" w:rsidR="00536F58" w:rsidRPr="005524C9" w:rsidRDefault="00536F58" w:rsidP="00DA75C6">
            <w:pPr>
              <w:jc w:val="both"/>
              <w:rPr>
                <w:rFonts w:ascii="Times New Roman" w:eastAsia="Times New Roman" w:hAnsi="Times New Roman" w:cs="Times New Roman"/>
                <w:color w:val="000000"/>
                <w:kern w:val="0"/>
                <w14:ligatures w14:val="none"/>
              </w:rPr>
            </w:pPr>
            <w:r w:rsidRPr="005524C9">
              <w:rPr>
                <w:rFonts w:ascii="Times New Roman" w:eastAsia="Times New Roman" w:hAnsi="Times New Roman" w:cs="Times New Roman"/>
                <w:color w:val="000000"/>
                <w:kern w:val="0"/>
                <w14:ligatures w14:val="none"/>
              </w:rPr>
              <w:t xml:space="preserve">33.99 </w:t>
            </w:r>
            <w:r w:rsidRPr="005524C9">
              <w:rPr>
                <w:rFonts w:ascii="Times New Roman" w:hAnsi="Times New Roman" w:cs="Times New Roman"/>
              </w:rPr>
              <w:t>± 6.24</w:t>
            </w:r>
          </w:p>
        </w:tc>
        <w:tc>
          <w:tcPr>
            <w:tcW w:w="810" w:type="pct"/>
          </w:tcPr>
          <w:p w14:paraId="34AC7289" w14:textId="77777777" w:rsidR="00536F58" w:rsidRPr="005524C9" w:rsidRDefault="00536F58" w:rsidP="00DA75C6">
            <w:pPr>
              <w:jc w:val="both"/>
              <w:rPr>
                <w:rFonts w:ascii="Times New Roman" w:eastAsia="Times New Roman" w:hAnsi="Times New Roman" w:cs="Times New Roman"/>
                <w:color w:val="000000"/>
                <w:kern w:val="0"/>
                <w14:ligatures w14:val="none"/>
              </w:rPr>
            </w:pPr>
            <w:r w:rsidRPr="005524C9">
              <w:rPr>
                <w:rFonts w:ascii="Times New Roman" w:eastAsia="Times New Roman" w:hAnsi="Times New Roman" w:cs="Times New Roman"/>
                <w:color w:val="000000"/>
                <w:kern w:val="0"/>
                <w14:ligatures w14:val="none"/>
              </w:rPr>
              <w:t>[21.75, 46.22]</w:t>
            </w:r>
          </w:p>
        </w:tc>
      </w:tr>
      <w:tr w:rsidR="00536F58" w:rsidRPr="005524C9" w14:paraId="30C69EA3" w14:textId="77777777" w:rsidTr="00DA75C6">
        <w:trPr>
          <w:trHeight w:val="290"/>
        </w:trPr>
        <w:tc>
          <w:tcPr>
            <w:tcW w:w="809" w:type="pct"/>
            <w:tcBorders>
              <w:right w:val="single" w:sz="4" w:space="0" w:color="auto"/>
            </w:tcBorders>
            <w:noWrap/>
            <w:hideMark/>
          </w:tcPr>
          <w:p w14:paraId="23511BD2" w14:textId="77777777" w:rsidR="00536F58" w:rsidRPr="005524C9" w:rsidRDefault="00536F58" w:rsidP="00DA75C6">
            <w:pPr>
              <w:jc w:val="both"/>
              <w:rPr>
                <w:rFonts w:ascii="Times New Roman" w:eastAsia="Times New Roman" w:hAnsi="Times New Roman" w:cs="Times New Roman"/>
                <w:color w:val="000000"/>
                <w:kern w:val="0"/>
                <w14:ligatures w14:val="none"/>
              </w:rPr>
            </w:pPr>
            <w:r w:rsidRPr="005524C9">
              <w:rPr>
                <w:rFonts w:ascii="Times New Roman" w:eastAsia="Times New Roman" w:hAnsi="Times New Roman" w:cs="Times New Roman"/>
                <w:color w:val="000000"/>
                <w:kern w:val="0"/>
                <w14:ligatures w14:val="none"/>
              </w:rPr>
              <w:t>Mean Degree</w:t>
            </w:r>
          </w:p>
        </w:tc>
        <w:tc>
          <w:tcPr>
            <w:tcW w:w="791" w:type="pct"/>
            <w:tcBorders>
              <w:left w:val="single" w:sz="4" w:space="0" w:color="auto"/>
              <w:right w:val="single" w:sz="4" w:space="0" w:color="auto"/>
            </w:tcBorders>
            <w:noWrap/>
            <w:hideMark/>
          </w:tcPr>
          <w:p w14:paraId="79A51536" w14:textId="77777777" w:rsidR="00536F58" w:rsidRPr="005524C9" w:rsidRDefault="00536F58" w:rsidP="00DA75C6">
            <w:pPr>
              <w:jc w:val="both"/>
              <w:rPr>
                <w:rFonts w:ascii="Times New Roman" w:eastAsia="Times New Roman" w:hAnsi="Times New Roman" w:cs="Times New Roman"/>
                <w:color w:val="000000"/>
                <w:kern w:val="0"/>
                <w14:ligatures w14:val="none"/>
              </w:rPr>
            </w:pPr>
            <w:r w:rsidRPr="005524C9">
              <w:rPr>
                <w:rFonts w:ascii="Times New Roman" w:eastAsia="Times New Roman" w:hAnsi="Times New Roman" w:cs="Times New Roman"/>
                <w:color w:val="000000"/>
                <w:kern w:val="0"/>
                <w14:ligatures w14:val="none"/>
              </w:rPr>
              <w:t>DM</w:t>
            </w:r>
          </w:p>
        </w:tc>
        <w:tc>
          <w:tcPr>
            <w:tcW w:w="814" w:type="pct"/>
            <w:tcBorders>
              <w:left w:val="single" w:sz="4" w:space="0" w:color="auto"/>
              <w:right w:val="single" w:sz="4" w:space="0" w:color="auto"/>
            </w:tcBorders>
            <w:noWrap/>
            <w:hideMark/>
          </w:tcPr>
          <w:p w14:paraId="4D2BB539" w14:textId="77777777" w:rsidR="00536F58" w:rsidRPr="005524C9" w:rsidRDefault="00536F58" w:rsidP="00DA75C6">
            <w:pPr>
              <w:jc w:val="both"/>
              <w:rPr>
                <w:rFonts w:ascii="Times New Roman" w:eastAsia="Times New Roman" w:hAnsi="Times New Roman" w:cs="Times New Roman"/>
                <w:color w:val="000000"/>
                <w:kern w:val="0"/>
                <w14:ligatures w14:val="none"/>
              </w:rPr>
            </w:pPr>
            <w:r w:rsidRPr="005524C9">
              <w:rPr>
                <w:rFonts w:ascii="Times New Roman" w:eastAsia="Times New Roman" w:hAnsi="Times New Roman" w:cs="Times New Roman"/>
                <w:color w:val="000000"/>
                <w:kern w:val="0"/>
                <w14:ligatures w14:val="none"/>
              </w:rPr>
              <w:t>Bacteria</w:t>
            </w:r>
          </w:p>
        </w:tc>
        <w:tc>
          <w:tcPr>
            <w:tcW w:w="960" w:type="pct"/>
            <w:tcBorders>
              <w:left w:val="single" w:sz="4" w:space="0" w:color="auto"/>
              <w:right w:val="single" w:sz="4" w:space="0" w:color="auto"/>
            </w:tcBorders>
            <w:noWrap/>
            <w:hideMark/>
          </w:tcPr>
          <w:p w14:paraId="20D4283F" w14:textId="77777777" w:rsidR="00536F58" w:rsidRPr="005524C9" w:rsidRDefault="00536F58" w:rsidP="00DA75C6">
            <w:pPr>
              <w:jc w:val="both"/>
              <w:rPr>
                <w:rFonts w:ascii="Times New Roman" w:eastAsia="Times New Roman" w:hAnsi="Times New Roman" w:cs="Times New Roman"/>
                <w:color w:val="000000"/>
                <w:kern w:val="0"/>
                <w14:ligatures w14:val="none"/>
              </w:rPr>
            </w:pPr>
            <w:r w:rsidRPr="005524C9">
              <w:rPr>
                <w:rFonts w:ascii="Times New Roman" w:eastAsia="Times New Roman" w:hAnsi="Times New Roman" w:cs="Times New Roman"/>
                <w:color w:val="000000"/>
                <w:kern w:val="0"/>
                <w14:ligatures w14:val="none"/>
              </w:rPr>
              <w:t>10-20 cm</w:t>
            </w:r>
          </w:p>
        </w:tc>
        <w:tc>
          <w:tcPr>
            <w:tcW w:w="816" w:type="pct"/>
            <w:tcBorders>
              <w:left w:val="single" w:sz="4" w:space="0" w:color="auto"/>
            </w:tcBorders>
            <w:noWrap/>
            <w:hideMark/>
          </w:tcPr>
          <w:p w14:paraId="0618B8E1" w14:textId="77777777" w:rsidR="00536F58" w:rsidRPr="005524C9" w:rsidRDefault="00536F58" w:rsidP="00DA75C6">
            <w:pPr>
              <w:jc w:val="both"/>
              <w:rPr>
                <w:rFonts w:ascii="Times New Roman" w:eastAsia="Times New Roman" w:hAnsi="Times New Roman" w:cs="Times New Roman"/>
                <w:b/>
                <w:bCs/>
                <w:color w:val="000000"/>
                <w:kern w:val="0"/>
                <w14:ligatures w14:val="none"/>
              </w:rPr>
            </w:pPr>
            <w:r w:rsidRPr="005524C9">
              <w:rPr>
                <w:rFonts w:ascii="Times New Roman" w:eastAsia="Times New Roman" w:hAnsi="Times New Roman" w:cs="Times New Roman"/>
                <w:color w:val="000000"/>
                <w:kern w:val="0"/>
                <w14:ligatures w14:val="none"/>
              </w:rPr>
              <w:t xml:space="preserve">30.83 </w:t>
            </w:r>
            <w:r w:rsidRPr="005524C9">
              <w:rPr>
                <w:rFonts w:ascii="Times New Roman" w:hAnsi="Times New Roman" w:cs="Times New Roman"/>
              </w:rPr>
              <w:t>± 10.32</w:t>
            </w:r>
            <w:r w:rsidRPr="005524C9">
              <w:rPr>
                <w:rFonts w:ascii="Times New Roman" w:eastAsia="Times New Roman" w:hAnsi="Times New Roman" w:cs="Times New Roman"/>
                <w:b/>
                <w:bCs/>
                <w:color w:val="000000"/>
                <w:kern w:val="0"/>
                <w14:ligatures w14:val="none"/>
              </w:rPr>
              <w:t xml:space="preserve"> </w:t>
            </w:r>
          </w:p>
        </w:tc>
        <w:tc>
          <w:tcPr>
            <w:tcW w:w="810" w:type="pct"/>
          </w:tcPr>
          <w:p w14:paraId="7D7947DB" w14:textId="77777777" w:rsidR="00536F58" w:rsidRPr="005524C9" w:rsidRDefault="00536F58" w:rsidP="00DA75C6">
            <w:pPr>
              <w:jc w:val="both"/>
              <w:rPr>
                <w:rFonts w:ascii="Times New Roman" w:eastAsia="Times New Roman" w:hAnsi="Times New Roman" w:cs="Times New Roman"/>
                <w:color w:val="000000"/>
                <w:kern w:val="0"/>
                <w14:ligatures w14:val="none"/>
              </w:rPr>
            </w:pPr>
            <w:r w:rsidRPr="005524C9">
              <w:rPr>
                <w:rFonts w:ascii="Times New Roman" w:eastAsia="Times New Roman" w:hAnsi="Times New Roman" w:cs="Times New Roman"/>
                <w:color w:val="000000"/>
                <w:kern w:val="0"/>
                <w14:ligatures w14:val="none"/>
              </w:rPr>
              <w:t>[10.60, 51.06]</w:t>
            </w:r>
          </w:p>
        </w:tc>
      </w:tr>
      <w:tr w:rsidR="00536F58" w:rsidRPr="005524C9" w14:paraId="15A3197C" w14:textId="77777777" w:rsidTr="00DA75C6">
        <w:trPr>
          <w:trHeight w:val="290"/>
        </w:trPr>
        <w:tc>
          <w:tcPr>
            <w:tcW w:w="809" w:type="pct"/>
            <w:tcBorders>
              <w:right w:val="single" w:sz="4" w:space="0" w:color="auto"/>
            </w:tcBorders>
            <w:noWrap/>
            <w:hideMark/>
          </w:tcPr>
          <w:p w14:paraId="4EC09347" w14:textId="77777777" w:rsidR="00536F58" w:rsidRPr="005524C9" w:rsidRDefault="00536F58" w:rsidP="00DA75C6">
            <w:pPr>
              <w:jc w:val="both"/>
              <w:rPr>
                <w:rFonts w:ascii="Times New Roman" w:eastAsia="Times New Roman" w:hAnsi="Times New Roman" w:cs="Times New Roman"/>
                <w:color w:val="000000"/>
                <w:kern w:val="0"/>
                <w14:ligatures w14:val="none"/>
              </w:rPr>
            </w:pPr>
            <w:r w:rsidRPr="005524C9">
              <w:rPr>
                <w:rFonts w:ascii="Times New Roman" w:eastAsia="Times New Roman" w:hAnsi="Times New Roman" w:cs="Times New Roman"/>
                <w:color w:val="000000"/>
                <w:kern w:val="0"/>
                <w14:ligatures w14:val="none"/>
              </w:rPr>
              <w:t>Mean Degree</w:t>
            </w:r>
          </w:p>
        </w:tc>
        <w:tc>
          <w:tcPr>
            <w:tcW w:w="791" w:type="pct"/>
            <w:tcBorders>
              <w:left w:val="single" w:sz="4" w:space="0" w:color="auto"/>
              <w:right w:val="single" w:sz="4" w:space="0" w:color="auto"/>
            </w:tcBorders>
            <w:noWrap/>
            <w:hideMark/>
          </w:tcPr>
          <w:p w14:paraId="4CDEF03F" w14:textId="77777777" w:rsidR="00536F58" w:rsidRPr="005524C9" w:rsidRDefault="00536F58" w:rsidP="00DA75C6">
            <w:pPr>
              <w:jc w:val="both"/>
              <w:rPr>
                <w:rFonts w:ascii="Times New Roman" w:eastAsia="Times New Roman" w:hAnsi="Times New Roman" w:cs="Times New Roman"/>
                <w:color w:val="000000"/>
                <w:kern w:val="0"/>
                <w14:ligatures w14:val="none"/>
              </w:rPr>
            </w:pPr>
            <w:r w:rsidRPr="005524C9">
              <w:rPr>
                <w:rFonts w:ascii="Times New Roman" w:eastAsia="Times New Roman" w:hAnsi="Times New Roman" w:cs="Times New Roman"/>
                <w:color w:val="000000"/>
                <w:kern w:val="0"/>
                <w14:ligatures w14:val="none"/>
              </w:rPr>
              <w:t>AWM</w:t>
            </w:r>
          </w:p>
        </w:tc>
        <w:tc>
          <w:tcPr>
            <w:tcW w:w="814" w:type="pct"/>
            <w:tcBorders>
              <w:left w:val="single" w:sz="4" w:space="0" w:color="auto"/>
              <w:right w:val="single" w:sz="4" w:space="0" w:color="auto"/>
            </w:tcBorders>
            <w:noWrap/>
            <w:hideMark/>
          </w:tcPr>
          <w:p w14:paraId="1FB3787B" w14:textId="77777777" w:rsidR="00536F58" w:rsidRPr="005524C9" w:rsidRDefault="00536F58" w:rsidP="00DA75C6">
            <w:pPr>
              <w:jc w:val="both"/>
              <w:rPr>
                <w:rFonts w:ascii="Times New Roman" w:eastAsia="Times New Roman" w:hAnsi="Times New Roman" w:cs="Times New Roman"/>
                <w:color w:val="000000"/>
                <w:kern w:val="0"/>
                <w14:ligatures w14:val="none"/>
              </w:rPr>
            </w:pPr>
            <w:r w:rsidRPr="005524C9">
              <w:rPr>
                <w:rFonts w:ascii="Times New Roman" w:eastAsia="Times New Roman" w:hAnsi="Times New Roman" w:cs="Times New Roman"/>
                <w:color w:val="000000"/>
                <w:kern w:val="0"/>
                <w14:ligatures w14:val="none"/>
              </w:rPr>
              <w:t>Fungi</w:t>
            </w:r>
          </w:p>
        </w:tc>
        <w:tc>
          <w:tcPr>
            <w:tcW w:w="960" w:type="pct"/>
            <w:tcBorders>
              <w:left w:val="single" w:sz="4" w:space="0" w:color="auto"/>
              <w:right w:val="single" w:sz="4" w:space="0" w:color="auto"/>
            </w:tcBorders>
            <w:noWrap/>
            <w:hideMark/>
          </w:tcPr>
          <w:p w14:paraId="4321C71F" w14:textId="77777777" w:rsidR="00536F58" w:rsidRPr="005524C9" w:rsidRDefault="00536F58" w:rsidP="00DA75C6">
            <w:pPr>
              <w:jc w:val="both"/>
              <w:rPr>
                <w:rFonts w:ascii="Times New Roman" w:eastAsia="Times New Roman" w:hAnsi="Times New Roman" w:cs="Times New Roman"/>
                <w:color w:val="000000"/>
                <w:kern w:val="0"/>
                <w14:ligatures w14:val="none"/>
              </w:rPr>
            </w:pPr>
            <w:r w:rsidRPr="005524C9">
              <w:rPr>
                <w:rFonts w:ascii="Times New Roman" w:eastAsia="Times New Roman" w:hAnsi="Times New Roman" w:cs="Times New Roman"/>
                <w:color w:val="000000"/>
                <w:kern w:val="0"/>
                <w14:ligatures w14:val="none"/>
              </w:rPr>
              <w:t>10-20 cm</w:t>
            </w:r>
          </w:p>
        </w:tc>
        <w:tc>
          <w:tcPr>
            <w:tcW w:w="816" w:type="pct"/>
            <w:tcBorders>
              <w:left w:val="single" w:sz="4" w:space="0" w:color="auto"/>
            </w:tcBorders>
            <w:noWrap/>
            <w:hideMark/>
          </w:tcPr>
          <w:p w14:paraId="01E0D232" w14:textId="77777777" w:rsidR="00536F58" w:rsidRPr="005524C9" w:rsidRDefault="00536F58" w:rsidP="00DA75C6">
            <w:pPr>
              <w:jc w:val="both"/>
              <w:rPr>
                <w:rFonts w:ascii="Times New Roman" w:eastAsia="Times New Roman" w:hAnsi="Times New Roman" w:cs="Times New Roman"/>
                <w:color w:val="000000"/>
                <w:kern w:val="0"/>
                <w14:ligatures w14:val="none"/>
              </w:rPr>
            </w:pPr>
            <w:r w:rsidRPr="005524C9">
              <w:rPr>
                <w:rFonts w:ascii="Times New Roman" w:eastAsia="Times New Roman" w:hAnsi="Times New Roman" w:cs="Times New Roman"/>
                <w:color w:val="000000"/>
                <w:kern w:val="0"/>
                <w14:ligatures w14:val="none"/>
              </w:rPr>
              <w:t xml:space="preserve">30.78 </w:t>
            </w:r>
            <w:r w:rsidRPr="005524C9">
              <w:rPr>
                <w:rFonts w:ascii="Times New Roman" w:hAnsi="Times New Roman" w:cs="Times New Roman"/>
              </w:rPr>
              <w:t>± 9.99</w:t>
            </w:r>
          </w:p>
        </w:tc>
        <w:tc>
          <w:tcPr>
            <w:tcW w:w="810" w:type="pct"/>
          </w:tcPr>
          <w:p w14:paraId="28EC8B27" w14:textId="77777777" w:rsidR="00536F58" w:rsidRPr="005524C9" w:rsidRDefault="00536F58" w:rsidP="00DA75C6">
            <w:pPr>
              <w:jc w:val="both"/>
              <w:rPr>
                <w:rFonts w:ascii="Times New Roman" w:eastAsia="Times New Roman" w:hAnsi="Times New Roman" w:cs="Times New Roman"/>
                <w:color w:val="000000"/>
                <w:kern w:val="0"/>
                <w14:ligatures w14:val="none"/>
              </w:rPr>
            </w:pPr>
            <w:r w:rsidRPr="005524C9">
              <w:rPr>
                <w:rFonts w:ascii="Times New Roman" w:eastAsia="Times New Roman" w:hAnsi="Times New Roman" w:cs="Times New Roman"/>
                <w:color w:val="000000"/>
                <w:kern w:val="0"/>
                <w14:ligatures w14:val="none"/>
              </w:rPr>
              <w:t>[11.20, 50.36]</w:t>
            </w:r>
          </w:p>
        </w:tc>
      </w:tr>
      <w:tr w:rsidR="00536F58" w:rsidRPr="005524C9" w14:paraId="581B2622" w14:textId="77777777" w:rsidTr="00DA75C6">
        <w:trPr>
          <w:trHeight w:val="290"/>
        </w:trPr>
        <w:tc>
          <w:tcPr>
            <w:tcW w:w="809" w:type="pct"/>
            <w:tcBorders>
              <w:right w:val="single" w:sz="4" w:space="0" w:color="auto"/>
            </w:tcBorders>
            <w:noWrap/>
            <w:hideMark/>
          </w:tcPr>
          <w:p w14:paraId="2D156B03" w14:textId="77777777" w:rsidR="00536F58" w:rsidRPr="005524C9" w:rsidRDefault="00536F58" w:rsidP="00DA75C6">
            <w:pPr>
              <w:jc w:val="both"/>
              <w:rPr>
                <w:rFonts w:ascii="Times New Roman" w:eastAsia="Times New Roman" w:hAnsi="Times New Roman" w:cs="Times New Roman"/>
                <w:color w:val="000000"/>
                <w:kern w:val="0"/>
                <w14:ligatures w14:val="none"/>
              </w:rPr>
            </w:pPr>
            <w:r w:rsidRPr="005524C9">
              <w:rPr>
                <w:rFonts w:ascii="Times New Roman" w:eastAsia="Times New Roman" w:hAnsi="Times New Roman" w:cs="Times New Roman"/>
                <w:color w:val="000000"/>
                <w:kern w:val="0"/>
                <w14:ligatures w14:val="none"/>
              </w:rPr>
              <w:t>Mean Degree</w:t>
            </w:r>
          </w:p>
        </w:tc>
        <w:tc>
          <w:tcPr>
            <w:tcW w:w="791" w:type="pct"/>
            <w:tcBorders>
              <w:left w:val="single" w:sz="4" w:space="0" w:color="auto"/>
              <w:right w:val="single" w:sz="4" w:space="0" w:color="auto"/>
            </w:tcBorders>
            <w:noWrap/>
            <w:hideMark/>
          </w:tcPr>
          <w:p w14:paraId="29B71813" w14:textId="77777777" w:rsidR="00536F58" w:rsidRPr="005524C9" w:rsidRDefault="00536F58" w:rsidP="00DA75C6">
            <w:pPr>
              <w:jc w:val="both"/>
              <w:rPr>
                <w:rFonts w:ascii="Times New Roman" w:eastAsia="Times New Roman" w:hAnsi="Times New Roman" w:cs="Times New Roman"/>
                <w:color w:val="000000"/>
                <w:kern w:val="0"/>
                <w14:ligatures w14:val="none"/>
              </w:rPr>
            </w:pPr>
            <w:r w:rsidRPr="005524C9">
              <w:rPr>
                <w:rFonts w:ascii="Times New Roman" w:eastAsia="Times New Roman" w:hAnsi="Times New Roman" w:cs="Times New Roman"/>
                <w:color w:val="000000"/>
                <w:kern w:val="0"/>
                <w14:ligatures w14:val="none"/>
              </w:rPr>
              <w:t>AM</w:t>
            </w:r>
          </w:p>
        </w:tc>
        <w:tc>
          <w:tcPr>
            <w:tcW w:w="814" w:type="pct"/>
            <w:tcBorders>
              <w:left w:val="single" w:sz="4" w:space="0" w:color="auto"/>
              <w:right w:val="single" w:sz="4" w:space="0" w:color="auto"/>
            </w:tcBorders>
            <w:noWrap/>
            <w:hideMark/>
          </w:tcPr>
          <w:p w14:paraId="70235D67" w14:textId="77777777" w:rsidR="00536F58" w:rsidRPr="005524C9" w:rsidRDefault="00536F58" w:rsidP="00DA75C6">
            <w:pPr>
              <w:jc w:val="both"/>
              <w:rPr>
                <w:rFonts w:ascii="Times New Roman" w:eastAsia="Times New Roman" w:hAnsi="Times New Roman" w:cs="Times New Roman"/>
                <w:color w:val="000000"/>
                <w:kern w:val="0"/>
                <w14:ligatures w14:val="none"/>
              </w:rPr>
            </w:pPr>
            <w:r w:rsidRPr="005524C9">
              <w:rPr>
                <w:rFonts w:ascii="Times New Roman" w:eastAsia="Times New Roman" w:hAnsi="Times New Roman" w:cs="Times New Roman"/>
                <w:color w:val="000000"/>
                <w:kern w:val="0"/>
                <w14:ligatures w14:val="none"/>
              </w:rPr>
              <w:t>Fungi</w:t>
            </w:r>
          </w:p>
        </w:tc>
        <w:tc>
          <w:tcPr>
            <w:tcW w:w="960" w:type="pct"/>
            <w:tcBorders>
              <w:left w:val="single" w:sz="4" w:space="0" w:color="auto"/>
              <w:right w:val="single" w:sz="4" w:space="0" w:color="auto"/>
            </w:tcBorders>
            <w:noWrap/>
            <w:hideMark/>
          </w:tcPr>
          <w:p w14:paraId="17C323B8" w14:textId="77777777" w:rsidR="00536F58" w:rsidRPr="005524C9" w:rsidRDefault="00536F58" w:rsidP="00DA75C6">
            <w:pPr>
              <w:jc w:val="both"/>
              <w:rPr>
                <w:rFonts w:ascii="Times New Roman" w:eastAsia="Times New Roman" w:hAnsi="Times New Roman" w:cs="Times New Roman"/>
                <w:color w:val="000000"/>
                <w:kern w:val="0"/>
                <w14:ligatures w14:val="none"/>
              </w:rPr>
            </w:pPr>
            <w:r w:rsidRPr="005524C9">
              <w:rPr>
                <w:rFonts w:ascii="Times New Roman" w:eastAsia="Times New Roman" w:hAnsi="Times New Roman" w:cs="Times New Roman"/>
                <w:color w:val="000000"/>
                <w:kern w:val="0"/>
                <w14:ligatures w14:val="none"/>
              </w:rPr>
              <w:t>10-20 cm</w:t>
            </w:r>
          </w:p>
        </w:tc>
        <w:tc>
          <w:tcPr>
            <w:tcW w:w="816" w:type="pct"/>
            <w:tcBorders>
              <w:left w:val="single" w:sz="4" w:space="0" w:color="auto"/>
            </w:tcBorders>
            <w:noWrap/>
            <w:hideMark/>
          </w:tcPr>
          <w:p w14:paraId="343E0184" w14:textId="77777777" w:rsidR="00536F58" w:rsidRPr="005524C9" w:rsidRDefault="00536F58" w:rsidP="00DA75C6">
            <w:pPr>
              <w:jc w:val="both"/>
              <w:rPr>
                <w:rFonts w:ascii="Times New Roman" w:eastAsia="Times New Roman" w:hAnsi="Times New Roman" w:cs="Times New Roman"/>
                <w:color w:val="000000"/>
                <w:kern w:val="0"/>
                <w14:ligatures w14:val="none"/>
              </w:rPr>
            </w:pPr>
            <w:r w:rsidRPr="005524C9">
              <w:rPr>
                <w:rFonts w:ascii="Times New Roman" w:eastAsia="Times New Roman" w:hAnsi="Times New Roman" w:cs="Times New Roman"/>
                <w:color w:val="000000"/>
                <w:kern w:val="0"/>
                <w14:ligatures w14:val="none"/>
              </w:rPr>
              <w:t xml:space="preserve">29.59 </w:t>
            </w:r>
            <w:r w:rsidRPr="005524C9">
              <w:rPr>
                <w:rFonts w:ascii="Times New Roman" w:hAnsi="Times New Roman" w:cs="Times New Roman"/>
              </w:rPr>
              <w:t>± 6.33</w:t>
            </w:r>
          </w:p>
        </w:tc>
        <w:tc>
          <w:tcPr>
            <w:tcW w:w="810" w:type="pct"/>
          </w:tcPr>
          <w:p w14:paraId="49CCFD38" w14:textId="77777777" w:rsidR="00536F58" w:rsidRPr="005524C9" w:rsidRDefault="00536F58" w:rsidP="00DA75C6">
            <w:pPr>
              <w:jc w:val="both"/>
              <w:rPr>
                <w:rFonts w:ascii="Times New Roman" w:eastAsia="Times New Roman" w:hAnsi="Times New Roman" w:cs="Times New Roman"/>
                <w:color w:val="000000"/>
                <w:kern w:val="0"/>
                <w14:ligatures w14:val="none"/>
              </w:rPr>
            </w:pPr>
            <w:r w:rsidRPr="005524C9">
              <w:rPr>
                <w:rFonts w:ascii="Times New Roman" w:eastAsia="Times New Roman" w:hAnsi="Times New Roman" w:cs="Times New Roman"/>
                <w:color w:val="000000"/>
                <w:kern w:val="0"/>
                <w14:ligatures w14:val="none"/>
              </w:rPr>
              <w:t>[17.18, 41.99]</w:t>
            </w:r>
          </w:p>
        </w:tc>
      </w:tr>
      <w:tr w:rsidR="00536F58" w:rsidRPr="005524C9" w14:paraId="78E67069" w14:textId="77777777" w:rsidTr="00DA75C6">
        <w:trPr>
          <w:trHeight w:val="290"/>
        </w:trPr>
        <w:tc>
          <w:tcPr>
            <w:tcW w:w="809" w:type="pct"/>
            <w:tcBorders>
              <w:right w:val="single" w:sz="4" w:space="0" w:color="auto"/>
            </w:tcBorders>
            <w:noWrap/>
            <w:hideMark/>
          </w:tcPr>
          <w:p w14:paraId="2492C98F" w14:textId="77777777" w:rsidR="00536F58" w:rsidRPr="005524C9" w:rsidRDefault="00536F58" w:rsidP="00DA75C6">
            <w:pPr>
              <w:jc w:val="both"/>
              <w:rPr>
                <w:rFonts w:ascii="Times New Roman" w:eastAsia="Times New Roman" w:hAnsi="Times New Roman" w:cs="Times New Roman"/>
                <w:color w:val="000000"/>
                <w:kern w:val="0"/>
                <w14:ligatures w14:val="none"/>
              </w:rPr>
            </w:pPr>
            <w:r w:rsidRPr="005524C9">
              <w:rPr>
                <w:rFonts w:ascii="Times New Roman" w:eastAsia="Times New Roman" w:hAnsi="Times New Roman" w:cs="Times New Roman"/>
                <w:color w:val="000000"/>
                <w:kern w:val="0"/>
                <w14:ligatures w14:val="none"/>
              </w:rPr>
              <w:t>Mean Degree</w:t>
            </w:r>
          </w:p>
        </w:tc>
        <w:tc>
          <w:tcPr>
            <w:tcW w:w="791" w:type="pct"/>
            <w:tcBorders>
              <w:left w:val="single" w:sz="4" w:space="0" w:color="auto"/>
              <w:right w:val="single" w:sz="4" w:space="0" w:color="auto"/>
            </w:tcBorders>
            <w:noWrap/>
            <w:hideMark/>
          </w:tcPr>
          <w:p w14:paraId="2E4B394F" w14:textId="77777777" w:rsidR="00536F58" w:rsidRPr="005524C9" w:rsidRDefault="00536F58" w:rsidP="00DA75C6">
            <w:pPr>
              <w:jc w:val="both"/>
              <w:rPr>
                <w:rFonts w:ascii="Times New Roman" w:eastAsia="Times New Roman" w:hAnsi="Times New Roman" w:cs="Times New Roman"/>
                <w:color w:val="000000"/>
                <w:kern w:val="0"/>
                <w14:ligatures w14:val="none"/>
              </w:rPr>
            </w:pPr>
            <w:r w:rsidRPr="005524C9">
              <w:rPr>
                <w:rFonts w:ascii="Times New Roman" w:eastAsia="Times New Roman" w:hAnsi="Times New Roman" w:cs="Times New Roman"/>
                <w:color w:val="000000"/>
                <w:kern w:val="0"/>
                <w14:ligatures w14:val="none"/>
              </w:rPr>
              <w:t>DM</w:t>
            </w:r>
          </w:p>
        </w:tc>
        <w:tc>
          <w:tcPr>
            <w:tcW w:w="814" w:type="pct"/>
            <w:tcBorders>
              <w:left w:val="single" w:sz="4" w:space="0" w:color="auto"/>
              <w:right w:val="single" w:sz="4" w:space="0" w:color="auto"/>
            </w:tcBorders>
            <w:noWrap/>
            <w:hideMark/>
          </w:tcPr>
          <w:p w14:paraId="16E254AF" w14:textId="77777777" w:rsidR="00536F58" w:rsidRPr="005524C9" w:rsidRDefault="00536F58" w:rsidP="00DA75C6">
            <w:pPr>
              <w:jc w:val="both"/>
              <w:rPr>
                <w:rFonts w:ascii="Times New Roman" w:eastAsia="Times New Roman" w:hAnsi="Times New Roman" w:cs="Times New Roman"/>
                <w:color w:val="000000"/>
                <w:kern w:val="0"/>
                <w14:ligatures w14:val="none"/>
              </w:rPr>
            </w:pPr>
            <w:r w:rsidRPr="005524C9">
              <w:rPr>
                <w:rFonts w:ascii="Times New Roman" w:eastAsia="Times New Roman" w:hAnsi="Times New Roman" w:cs="Times New Roman"/>
                <w:color w:val="000000"/>
                <w:kern w:val="0"/>
                <w14:ligatures w14:val="none"/>
              </w:rPr>
              <w:t>Fungi</w:t>
            </w:r>
          </w:p>
        </w:tc>
        <w:tc>
          <w:tcPr>
            <w:tcW w:w="960" w:type="pct"/>
            <w:tcBorders>
              <w:left w:val="single" w:sz="4" w:space="0" w:color="auto"/>
              <w:right w:val="single" w:sz="4" w:space="0" w:color="auto"/>
            </w:tcBorders>
            <w:noWrap/>
            <w:hideMark/>
          </w:tcPr>
          <w:p w14:paraId="03D76DE8" w14:textId="77777777" w:rsidR="00536F58" w:rsidRPr="005524C9" w:rsidRDefault="00536F58" w:rsidP="00DA75C6">
            <w:pPr>
              <w:jc w:val="both"/>
              <w:rPr>
                <w:rFonts w:ascii="Times New Roman" w:eastAsia="Times New Roman" w:hAnsi="Times New Roman" w:cs="Times New Roman"/>
                <w:color w:val="000000"/>
                <w:kern w:val="0"/>
                <w14:ligatures w14:val="none"/>
              </w:rPr>
            </w:pPr>
            <w:r w:rsidRPr="005524C9">
              <w:rPr>
                <w:rFonts w:ascii="Times New Roman" w:eastAsia="Times New Roman" w:hAnsi="Times New Roman" w:cs="Times New Roman"/>
                <w:color w:val="000000"/>
                <w:kern w:val="0"/>
                <w14:ligatures w14:val="none"/>
              </w:rPr>
              <w:t>10-20 cm</w:t>
            </w:r>
          </w:p>
        </w:tc>
        <w:tc>
          <w:tcPr>
            <w:tcW w:w="816" w:type="pct"/>
            <w:tcBorders>
              <w:left w:val="single" w:sz="4" w:space="0" w:color="auto"/>
            </w:tcBorders>
            <w:noWrap/>
            <w:hideMark/>
          </w:tcPr>
          <w:p w14:paraId="7AA016D3" w14:textId="77777777" w:rsidR="00536F58" w:rsidRPr="005524C9" w:rsidRDefault="00536F58" w:rsidP="00DA75C6">
            <w:pPr>
              <w:jc w:val="both"/>
              <w:rPr>
                <w:rFonts w:ascii="Times New Roman" w:eastAsia="Times New Roman" w:hAnsi="Times New Roman" w:cs="Times New Roman"/>
                <w:color w:val="000000"/>
                <w:kern w:val="0"/>
                <w14:ligatures w14:val="none"/>
              </w:rPr>
            </w:pPr>
            <w:r w:rsidRPr="005524C9">
              <w:rPr>
                <w:rFonts w:ascii="Times New Roman" w:eastAsia="Times New Roman" w:hAnsi="Times New Roman" w:cs="Times New Roman"/>
                <w:color w:val="000000"/>
                <w:kern w:val="0"/>
                <w14:ligatures w14:val="none"/>
              </w:rPr>
              <w:t xml:space="preserve">26.43 </w:t>
            </w:r>
            <w:r w:rsidRPr="005524C9">
              <w:rPr>
                <w:rFonts w:ascii="Times New Roman" w:hAnsi="Times New Roman" w:cs="Times New Roman"/>
              </w:rPr>
              <w:t xml:space="preserve">± 10.38 </w:t>
            </w:r>
          </w:p>
        </w:tc>
        <w:tc>
          <w:tcPr>
            <w:tcW w:w="810" w:type="pct"/>
          </w:tcPr>
          <w:p w14:paraId="6A9889AC" w14:textId="77777777" w:rsidR="00536F58" w:rsidRPr="005524C9" w:rsidRDefault="00536F58" w:rsidP="00DA75C6">
            <w:pPr>
              <w:jc w:val="both"/>
              <w:rPr>
                <w:rFonts w:ascii="Times New Roman" w:eastAsia="Times New Roman" w:hAnsi="Times New Roman" w:cs="Times New Roman"/>
                <w:color w:val="000000"/>
                <w:kern w:val="0"/>
                <w14:ligatures w14:val="none"/>
              </w:rPr>
            </w:pPr>
            <w:r w:rsidRPr="005524C9">
              <w:rPr>
                <w:rFonts w:ascii="Times New Roman" w:eastAsia="Times New Roman" w:hAnsi="Times New Roman" w:cs="Times New Roman"/>
                <w:color w:val="000000"/>
                <w:kern w:val="0"/>
                <w14:ligatures w14:val="none"/>
              </w:rPr>
              <w:t>[6.09, 46.76]</w:t>
            </w:r>
          </w:p>
        </w:tc>
      </w:tr>
      <w:tr w:rsidR="00536F58" w:rsidRPr="005524C9" w14:paraId="4A2F64DC" w14:textId="77777777" w:rsidTr="00DA75C6">
        <w:trPr>
          <w:trHeight w:val="290"/>
        </w:trPr>
        <w:tc>
          <w:tcPr>
            <w:tcW w:w="809" w:type="pct"/>
            <w:tcBorders>
              <w:right w:val="single" w:sz="4" w:space="0" w:color="auto"/>
            </w:tcBorders>
            <w:noWrap/>
            <w:hideMark/>
          </w:tcPr>
          <w:p w14:paraId="3B735FAF" w14:textId="77777777" w:rsidR="00536F58" w:rsidRPr="005524C9" w:rsidRDefault="00536F58" w:rsidP="00DA75C6">
            <w:pPr>
              <w:jc w:val="both"/>
              <w:rPr>
                <w:rFonts w:ascii="Times New Roman" w:eastAsia="Times New Roman" w:hAnsi="Times New Roman" w:cs="Times New Roman"/>
                <w:color w:val="000000"/>
                <w:kern w:val="0"/>
                <w14:ligatures w14:val="none"/>
              </w:rPr>
            </w:pPr>
            <w:r w:rsidRPr="005524C9">
              <w:rPr>
                <w:rFonts w:ascii="Times New Roman" w:eastAsia="Times New Roman" w:hAnsi="Times New Roman" w:cs="Times New Roman"/>
                <w:color w:val="000000"/>
                <w:kern w:val="0"/>
                <w14:ligatures w14:val="none"/>
              </w:rPr>
              <w:t>Mean Degree</w:t>
            </w:r>
          </w:p>
        </w:tc>
        <w:tc>
          <w:tcPr>
            <w:tcW w:w="791" w:type="pct"/>
            <w:tcBorders>
              <w:left w:val="single" w:sz="4" w:space="0" w:color="auto"/>
              <w:right w:val="single" w:sz="4" w:space="0" w:color="auto"/>
            </w:tcBorders>
            <w:noWrap/>
            <w:hideMark/>
          </w:tcPr>
          <w:p w14:paraId="542A9A02" w14:textId="77777777" w:rsidR="00536F58" w:rsidRPr="005524C9" w:rsidRDefault="00536F58" w:rsidP="00DA75C6">
            <w:pPr>
              <w:jc w:val="both"/>
              <w:rPr>
                <w:rFonts w:ascii="Times New Roman" w:eastAsia="Times New Roman" w:hAnsi="Times New Roman" w:cs="Times New Roman"/>
                <w:color w:val="000000"/>
                <w:kern w:val="0"/>
                <w14:ligatures w14:val="none"/>
              </w:rPr>
            </w:pPr>
            <w:r w:rsidRPr="005524C9">
              <w:rPr>
                <w:rFonts w:ascii="Times New Roman" w:eastAsia="Times New Roman" w:hAnsi="Times New Roman" w:cs="Times New Roman"/>
                <w:color w:val="000000"/>
                <w:kern w:val="0"/>
                <w14:ligatures w14:val="none"/>
              </w:rPr>
              <w:t>AWM</w:t>
            </w:r>
          </w:p>
        </w:tc>
        <w:tc>
          <w:tcPr>
            <w:tcW w:w="814" w:type="pct"/>
            <w:tcBorders>
              <w:left w:val="single" w:sz="4" w:space="0" w:color="auto"/>
              <w:right w:val="single" w:sz="4" w:space="0" w:color="auto"/>
            </w:tcBorders>
            <w:noWrap/>
            <w:hideMark/>
          </w:tcPr>
          <w:p w14:paraId="01632BFA" w14:textId="77777777" w:rsidR="00536F58" w:rsidRPr="005524C9" w:rsidRDefault="00536F58" w:rsidP="00DA75C6">
            <w:pPr>
              <w:jc w:val="both"/>
              <w:rPr>
                <w:rFonts w:ascii="Times New Roman" w:eastAsia="Times New Roman" w:hAnsi="Times New Roman" w:cs="Times New Roman"/>
                <w:color w:val="000000"/>
                <w:kern w:val="0"/>
                <w14:ligatures w14:val="none"/>
              </w:rPr>
            </w:pPr>
            <w:r w:rsidRPr="005524C9">
              <w:rPr>
                <w:rFonts w:ascii="Times New Roman" w:eastAsia="Times New Roman" w:hAnsi="Times New Roman" w:cs="Times New Roman"/>
                <w:color w:val="000000"/>
                <w:kern w:val="0"/>
                <w14:ligatures w14:val="none"/>
              </w:rPr>
              <w:t>Bacteria</w:t>
            </w:r>
          </w:p>
        </w:tc>
        <w:tc>
          <w:tcPr>
            <w:tcW w:w="960" w:type="pct"/>
            <w:tcBorders>
              <w:left w:val="single" w:sz="4" w:space="0" w:color="auto"/>
              <w:right w:val="single" w:sz="4" w:space="0" w:color="auto"/>
            </w:tcBorders>
            <w:noWrap/>
            <w:hideMark/>
          </w:tcPr>
          <w:p w14:paraId="549AC2DA" w14:textId="77777777" w:rsidR="00536F58" w:rsidRPr="005524C9" w:rsidRDefault="00536F58" w:rsidP="00DA75C6">
            <w:pPr>
              <w:jc w:val="both"/>
              <w:rPr>
                <w:rFonts w:ascii="Times New Roman" w:eastAsia="Times New Roman" w:hAnsi="Times New Roman" w:cs="Times New Roman"/>
                <w:color w:val="000000"/>
                <w:kern w:val="0"/>
                <w14:ligatures w14:val="none"/>
              </w:rPr>
            </w:pPr>
            <w:r w:rsidRPr="005524C9">
              <w:rPr>
                <w:rFonts w:ascii="Times New Roman" w:eastAsia="Times New Roman" w:hAnsi="Times New Roman" w:cs="Times New Roman"/>
                <w:color w:val="000000"/>
                <w:kern w:val="0"/>
                <w14:ligatures w14:val="none"/>
              </w:rPr>
              <w:t>Rhizosphere</w:t>
            </w:r>
          </w:p>
        </w:tc>
        <w:tc>
          <w:tcPr>
            <w:tcW w:w="816" w:type="pct"/>
            <w:tcBorders>
              <w:left w:val="single" w:sz="4" w:space="0" w:color="auto"/>
            </w:tcBorders>
            <w:noWrap/>
            <w:hideMark/>
          </w:tcPr>
          <w:p w14:paraId="50320567" w14:textId="77777777" w:rsidR="00536F58" w:rsidRPr="005524C9" w:rsidRDefault="00536F58" w:rsidP="00DA75C6">
            <w:pPr>
              <w:jc w:val="both"/>
              <w:rPr>
                <w:rFonts w:ascii="Times New Roman" w:eastAsia="Times New Roman" w:hAnsi="Times New Roman" w:cs="Times New Roman"/>
                <w:color w:val="000000"/>
                <w:kern w:val="0"/>
                <w14:ligatures w14:val="none"/>
              </w:rPr>
            </w:pPr>
            <w:r w:rsidRPr="005524C9">
              <w:rPr>
                <w:rFonts w:ascii="Times New Roman" w:eastAsia="Times New Roman" w:hAnsi="Times New Roman" w:cs="Times New Roman"/>
                <w:color w:val="000000"/>
                <w:kern w:val="0"/>
                <w14:ligatures w14:val="none"/>
              </w:rPr>
              <w:t xml:space="preserve">23.71 </w:t>
            </w:r>
            <w:r w:rsidRPr="005524C9">
              <w:rPr>
                <w:rFonts w:ascii="Times New Roman" w:hAnsi="Times New Roman" w:cs="Times New Roman"/>
              </w:rPr>
              <w:t>± 9.95</w:t>
            </w:r>
          </w:p>
        </w:tc>
        <w:tc>
          <w:tcPr>
            <w:tcW w:w="810" w:type="pct"/>
          </w:tcPr>
          <w:p w14:paraId="2A062E6A" w14:textId="77777777" w:rsidR="00536F58" w:rsidRPr="005524C9" w:rsidRDefault="00536F58" w:rsidP="00DA75C6">
            <w:pPr>
              <w:jc w:val="both"/>
              <w:rPr>
                <w:rFonts w:ascii="Times New Roman" w:eastAsia="Times New Roman" w:hAnsi="Times New Roman" w:cs="Times New Roman"/>
                <w:color w:val="000000"/>
                <w:kern w:val="0"/>
                <w14:ligatures w14:val="none"/>
              </w:rPr>
            </w:pPr>
            <w:r w:rsidRPr="005524C9">
              <w:rPr>
                <w:rFonts w:ascii="Times New Roman" w:eastAsia="Times New Roman" w:hAnsi="Times New Roman" w:cs="Times New Roman"/>
                <w:color w:val="000000"/>
                <w:kern w:val="0"/>
                <w14:ligatures w14:val="none"/>
              </w:rPr>
              <w:t>[4.21, 43.20]</w:t>
            </w:r>
          </w:p>
        </w:tc>
      </w:tr>
      <w:tr w:rsidR="00536F58" w:rsidRPr="005524C9" w14:paraId="28E1B950" w14:textId="77777777" w:rsidTr="00DA75C6">
        <w:trPr>
          <w:trHeight w:val="290"/>
        </w:trPr>
        <w:tc>
          <w:tcPr>
            <w:tcW w:w="809" w:type="pct"/>
            <w:tcBorders>
              <w:right w:val="single" w:sz="4" w:space="0" w:color="auto"/>
            </w:tcBorders>
            <w:noWrap/>
            <w:hideMark/>
          </w:tcPr>
          <w:p w14:paraId="173D2949" w14:textId="77777777" w:rsidR="00536F58" w:rsidRPr="005524C9" w:rsidRDefault="00536F58" w:rsidP="00DA75C6">
            <w:pPr>
              <w:jc w:val="both"/>
              <w:rPr>
                <w:rFonts w:ascii="Times New Roman" w:eastAsia="Times New Roman" w:hAnsi="Times New Roman" w:cs="Times New Roman"/>
                <w:color w:val="000000"/>
                <w:kern w:val="0"/>
                <w14:ligatures w14:val="none"/>
              </w:rPr>
            </w:pPr>
            <w:r w:rsidRPr="005524C9">
              <w:rPr>
                <w:rFonts w:ascii="Times New Roman" w:eastAsia="Times New Roman" w:hAnsi="Times New Roman" w:cs="Times New Roman"/>
                <w:color w:val="000000"/>
                <w:kern w:val="0"/>
                <w14:ligatures w14:val="none"/>
              </w:rPr>
              <w:t>Mean Degree</w:t>
            </w:r>
          </w:p>
        </w:tc>
        <w:tc>
          <w:tcPr>
            <w:tcW w:w="791" w:type="pct"/>
            <w:tcBorders>
              <w:left w:val="single" w:sz="4" w:space="0" w:color="auto"/>
              <w:right w:val="single" w:sz="4" w:space="0" w:color="auto"/>
            </w:tcBorders>
            <w:noWrap/>
            <w:hideMark/>
          </w:tcPr>
          <w:p w14:paraId="20659570" w14:textId="77777777" w:rsidR="00536F58" w:rsidRPr="005524C9" w:rsidRDefault="00536F58" w:rsidP="00DA75C6">
            <w:pPr>
              <w:jc w:val="both"/>
              <w:rPr>
                <w:rFonts w:ascii="Times New Roman" w:eastAsia="Times New Roman" w:hAnsi="Times New Roman" w:cs="Times New Roman"/>
                <w:color w:val="000000"/>
                <w:kern w:val="0"/>
                <w14:ligatures w14:val="none"/>
              </w:rPr>
            </w:pPr>
            <w:r w:rsidRPr="005524C9">
              <w:rPr>
                <w:rFonts w:ascii="Times New Roman" w:eastAsia="Times New Roman" w:hAnsi="Times New Roman" w:cs="Times New Roman"/>
                <w:color w:val="000000"/>
                <w:kern w:val="0"/>
                <w14:ligatures w14:val="none"/>
              </w:rPr>
              <w:t>AM</w:t>
            </w:r>
          </w:p>
        </w:tc>
        <w:tc>
          <w:tcPr>
            <w:tcW w:w="814" w:type="pct"/>
            <w:tcBorders>
              <w:left w:val="single" w:sz="4" w:space="0" w:color="auto"/>
              <w:right w:val="single" w:sz="4" w:space="0" w:color="auto"/>
            </w:tcBorders>
            <w:noWrap/>
            <w:hideMark/>
          </w:tcPr>
          <w:p w14:paraId="74229AD6" w14:textId="77777777" w:rsidR="00536F58" w:rsidRPr="005524C9" w:rsidRDefault="00536F58" w:rsidP="00DA75C6">
            <w:pPr>
              <w:jc w:val="both"/>
              <w:rPr>
                <w:rFonts w:ascii="Times New Roman" w:eastAsia="Times New Roman" w:hAnsi="Times New Roman" w:cs="Times New Roman"/>
                <w:color w:val="000000"/>
                <w:kern w:val="0"/>
                <w14:ligatures w14:val="none"/>
              </w:rPr>
            </w:pPr>
            <w:r w:rsidRPr="005524C9">
              <w:rPr>
                <w:rFonts w:ascii="Times New Roman" w:eastAsia="Times New Roman" w:hAnsi="Times New Roman" w:cs="Times New Roman"/>
                <w:color w:val="000000"/>
                <w:kern w:val="0"/>
                <w14:ligatures w14:val="none"/>
              </w:rPr>
              <w:t>Bacteria</w:t>
            </w:r>
          </w:p>
        </w:tc>
        <w:tc>
          <w:tcPr>
            <w:tcW w:w="960" w:type="pct"/>
            <w:tcBorders>
              <w:left w:val="single" w:sz="4" w:space="0" w:color="auto"/>
              <w:right w:val="single" w:sz="4" w:space="0" w:color="auto"/>
            </w:tcBorders>
            <w:noWrap/>
            <w:hideMark/>
          </w:tcPr>
          <w:p w14:paraId="6E9B09F0" w14:textId="77777777" w:rsidR="00536F58" w:rsidRPr="005524C9" w:rsidRDefault="00536F58" w:rsidP="00DA75C6">
            <w:pPr>
              <w:jc w:val="both"/>
              <w:rPr>
                <w:rFonts w:ascii="Times New Roman" w:eastAsia="Times New Roman" w:hAnsi="Times New Roman" w:cs="Times New Roman"/>
                <w:color w:val="000000"/>
                <w:kern w:val="0"/>
                <w14:ligatures w14:val="none"/>
              </w:rPr>
            </w:pPr>
            <w:r w:rsidRPr="005524C9">
              <w:rPr>
                <w:rFonts w:ascii="Times New Roman" w:eastAsia="Times New Roman" w:hAnsi="Times New Roman" w:cs="Times New Roman"/>
                <w:color w:val="000000"/>
                <w:kern w:val="0"/>
                <w14:ligatures w14:val="none"/>
              </w:rPr>
              <w:t>Rhizosphere</w:t>
            </w:r>
          </w:p>
        </w:tc>
        <w:tc>
          <w:tcPr>
            <w:tcW w:w="816" w:type="pct"/>
            <w:tcBorders>
              <w:left w:val="single" w:sz="4" w:space="0" w:color="auto"/>
            </w:tcBorders>
            <w:noWrap/>
            <w:hideMark/>
          </w:tcPr>
          <w:p w14:paraId="4CD92250" w14:textId="77777777" w:rsidR="00536F58" w:rsidRPr="005524C9" w:rsidRDefault="00536F58" w:rsidP="00DA75C6">
            <w:pPr>
              <w:jc w:val="both"/>
              <w:rPr>
                <w:rFonts w:ascii="Times New Roman" w:eastAsia="Times New Roman" w:hAnsi="Times New Roman" w:cs="Times New Roman"/>
                <w:b/>
                <w:bCs/>
                <w:color w:val="000000"/>
                <w:kern w:val="0"/>
                <w14:ligatures w14:val="none"/>
              </w:rPr>
            </w:pPr>
            <w:r w:rsidRPr="005524C9">
              <w:rPr>
                <w:rFonts w:ascii="Times New Roman" w:eastAsia="Times New Roman" w:hAnsi="Times New Roman" w:cs="Times New Roman"/>
                <w:color w:val="000000"/>
                <w:kern w:val="0"/>
                <w14:ligatures w14:val="none"/>
              </w:rPr>
              <w:t xml:space="preserve">22.51 </w:t>
            </w:r>
            <w:r w:rsidRPr="005524C9">
              <w:rPr>
                <w:rFonts w:ascii="Times New Roman" w:hAnsi="Times New Roman" w:cs="Times New Roman"/>
              </w:rPr>
              <w:t>± 6.26</w:t>
            </w:r>
          </w:p>
        </w:tc>
        <w:tc>
          <w:tcPr>
            <w:tcW w:w="810" w:type="pct"/>
          </w:tcPr>
          <w:p w14:paraId="41064715" w14:textId="77777777" w:rsidR="00536F58" w:rsidRPr="005524C9" w:rsidRDefault="00536F58" w:rsidP="00DA75C6">
            <w:pPr>
              <w:jc w:val="both"/>
              <w:rPr>
                <w:rFonts w:ascii="Times New Roman" w:eastAsia="Times New Roman" w:hAnsi="Times New Roman" w:cs="Times New Roman"/>
                <w:color w:val="000000"/>
                <w:kern w:val="0"/>
                <w14:ligatures w14:val="none"/>
              </w:rPr>
            </w:pPr>
            <w:r w:rsidRPr="005524C9">
              <w:rPr>
                <w:rFonts w:ascii="Times New Roman" w:eastAsia="Times New Roman" w:hAnsi="Times New Roman" w:cs="Times New Roman"/>
                <w:color w:val="000000"/>
                <w:kern w:val="0"/>
                <w14:ligatures w14:val="none"/>
              </w:rPr>
              <w:t>[10.24, 34.79]</w:t>
            </w:r>
          </w:p>
        </w:tc>
      </w:tr>
      <w:tr w:rsidR="00536F58" w:rsidRPr="005524C9" w14:paraId="30EB21DC" w14:textId="77777777" w:rsidTr="00DA75C6">
        <w:trPr>
          <w:trHeight w:val="290"/>
        </w:trPr>
        <w:tc>
          <w:tcPr>
            <w:tcW w:w="809" w:type="pct"/>
            <w:tcBorders>
              <w:right w:val="single" w:sz="4" w:space="0" w:color="auto"/>
            </w:tcBorders>
            <w:noWrap/>
            <w:hideMark/>
          </w:tcPr>
          <w:p w14:paraId="768EECE1" w14:textId="77777777" w:rsidR="00536F58" w:rsidRPr="005524C9" w:rsidRDefault="00536F58" w:rsidP="00DA75C6">
            <w:pPr>
              <w:jc w:val="both"/>
              <w:rPr>
                <w:rFonts w:ascii="Times New Roman" w:eastAsia="Times New Roman" w:hAnsi="Times New Roman" w:cs="Times New Roman"/>
                <w:color w:val="000000"/>
                <w:kern w:val="0"/>
                <w14:ligatures w14:val="none"/>
              </w:rPr>
            </w:pPr>
            <w:r w:rsidRPr="005524C9">
              <w:rPr>
                <w:rFonts w:ascii="Times New Roman" w:eastAsia="Times New Roman" w:hAnsi="Times New Roman" w:cs="Times New Roman"/>
                <w:color w:val="000000"/>
                <w:kern w:val="0"/>
                <w14:ligatures w14:val="none"/>
              </w:rPr>
              <w:t>Mean Degree</w:t>
            </w:r>
          </w:p>
        </w:tc>
        <w:tc>
          <w:tcPr>
            <w:tcW w:w="791" w:type="pct"/>
            <w:tcBorders>
              <w:left w:val="single" w:sz="4" w:space="0" w:color="auto"/>
              <w:right w:val="single" w:sz="4" w:space="0" w:color="auto"/>
            </w:tcBorders>
            <w:noWrap/>
            <w:hideMark/>
          </w:tcPr>
          <w:p w14:paraId="64226421" w14:textId="77777777" w:rsidR="00536F58" w:rsidRPr="005524C9" w:rsidRDefault="00536F58" w:rsidP="00DA75C6">
            <w:pPr>
              <w:jc w:val="both"/>
              <w:rPr>
                <w:rFonts w:ascii="Times New Roman" w:eastAsia="Times New Roman" w:hAnsi="Times New Roman" w:cs="Times New Roman"/>
                <w:color w:val="000000"/>
                <w:kern w:val="0"/>
                <w14:ligatures w14:val="none"/>
              </w:rPr>
            </w:pPr>
            <w:r w:rsidRPr="005524C9">
              <w:rPr>
                <w:rFonts w:ascii="Times New Roman" w:eastAsia="Times New Roman" w:hAnsi="Times New Roman" w:cs="Times New Roman"/>
                <w:color w:val="000000"/>
                <w:kern w:val="0"/>
                <w14:ligatures w14:val="none"/>
              </w:rPr>
              <w:t>AM</w:t>
            </w:r>
          </w:p>
        </w:tc>
        <w:tc>
          <w:tcPr>
            <w:tcW w:w="814" w:type="pct"/>
            <w:tcBorders>
              <w:left w:val="single" w:sz="4" w:space="0" w:color="auto"/>
              <w:right w:val="single" w:sz="4" w:space="0" w:color="auto"/>
            </w:tcBorders>
            <w:noWrap/>
            <w:hideMark/>
          </w:tcPr>
          <w:p w14:paraId="16683183" w14:textId="77777777" w:rsidR="00536F58" w:rsidRPr="005524C9" w:rsidRDefault="00536F58" w:rsidP="00DA75C6">
            <w:pPr>
              <w:jc w:val="both"/>
              <w:rPr>
                <w:rFonts w:ascii="Times New Roman" w:eastAsia="Times New Roman" w:hAnsi="Times New Roman" w:cs="Times New Roman"/>
                <w:color w:val="000000"/>
                <w:kern w:val="0"/>
                <w14:ligatures w14:val="none"/>
              </w:rPr>
            </w:pPr>
            <w:r w:rsidRPr="005524C9">
              <w:rPr>
                <w:rFonts w:ascii="Times New Roman" w:eastAsia="Times New Roman" w:hAnsi="Times New Roman" w:cs="Times New Roman"/>
                <w:color w:val="000000"/>
                <w:kern w:val="0"/>
                <w14:ligatures w14:val="none"/>
              </w:rPr>
              <w:t>Fungi</w:t>
            </w:r>
          </w:p>
        </w:tc>
        <w:tc>
          <w:tcPr>
            <w:tcW w:w="960" w:type="pct"/>
            <w:tcBorders>
              <w:left w:val="single" w:sz="4" w:space="0" w:color="auto"/>
              <w:right w:val="single" w:sz="4" w:space="0" w:color="auto"/>
            </w:tcBorders>
            <w:noWrap/>
            <w:hideMark/>
          </w:tcPr>
          <w:p w14:paraId="36403B2B" w14:textId="77777777" w:rsidR="00536F58" w:rsidRPr="005524C9" w:rsidRDefault="00536F58" w:rsidP="00DA75C6">
            <w:pPr>
              <w:jc w:val="both"/>
              <w:rPr>
                <w:rFonts w:ascii="Times New Roman" w:eastAsia="Times New Roman" w:hAnsi="Times New Roman" w:cs="Times New Roman"/>
                <w:color w:val="000000"/>
                <w:kern w:val="0"/>
                <w14:ligatures w14:val="none"/>
              </w:rPr>
            </w:pPr>
            <w:r w:rsidRPr="005524C9">
              <w:rPr>
                <w:rFonts w:ascii="Times New Roman" w:eastAsia="Times New Roman" w:hAnsi="Times New Roman" w:cs="Times New Roman"/>
                <w:color w:val="000000"/>
                <w:kern w:val="0"/>
                <w14:ligatures w14:val="none"/>
              </w:rPr>
              <w:t>Rhizosphere</w:t>
            </w:r>
          </w:p>
        </w:tc>
        <w:tc>
          <w:tcPr>
            <w:tcW w:w="816" w:type="pct"/>
            <w:tcBorders>
              <w:left w:val="single" w:sz="4" w:space="0" w:color="auto"/>
            </w:tcBorders>
            <w:noWrap/>
            <w:hideMark/>
          </w:tcPr>
          <w:p w14:paraId="592AAC86" w14:textId="77777777" w:rsidR="00536F58" w:rsidRPr="005524C9" w:rsidRDefault="00536F58" w:rsidP="00DA75C6">
            <w:pPr>
              <w:jc w:val="both"/>
              <w:rPr>
                <w:rFonts w:ascii="Times New Roman" w:eastAsia="Times New Roman" w:hAnsi="Times New Roman" w:cs="Times New Roman"/>
                <w:color w:val="000000"/>
                <w:kern w:val="0"/>
                <w14:ligatures w14:val="none"/>
              </w:rPr>
            </w:pPr>
            <w:r w:rsidRPr="005524C9">
              <w:rPr>
                <w:rFonts w:ascii="Times New Roman" w:eastAsia="Times New Roman" w:hAnsi="Times New Roman" w:cs="Times New Roman"/>
                <w:color w:val="000000"/>
                <w:kern w:val="0"/>
                <w14:ligatures w14:val="none"/>
              </w:rPr>
              <w:t xml:space="preserve">18.11 </w:t>
            </w:r>
            <w:r w:rsidRPr="005524C9">
              <w:rPr>
                <w:rFonts w:ascii="Times New Roman" w:hAnsi="Times New Roman" w:cs="Times New Roman"/>
              </w:rPr>
              <w:t>± 6.35</w:t>
            </w:r>
          </w:p>
        </w:tc>
        <w:tc>
          <w:tcPr>
            <w:tcW w:w="810" w:type="pct"/>
          </w:tcPr>
          <w:p w14:paraId="55296A98" w14:textId="77777777" w:rsidR="00536F58" w:rsidRPr="005524C9" w:rsidRDefault="00536F58" w:rsidP="00DA75C6">
            <w:pPr>
              <w:jc w:val="both"/>
              <w:rPr>
                <w:rFonts w:ascii="Times New Roman" w:eastAsia="Times New Roman" w:hAnsi="Times New Roman" w:cs="Times New Roman"/>
                <w:color w:val="000000"/>
                <w:kern w:val="0"/>
                <w14:ligatures w14:val="none"/>
              </w:rPr>
            </w:pPr>
            <w:r w:rsidRPr="005524C9">
              <w:rPr>
                <w:rFonts w:ascii="Times New Roman" w:eastAsia="Times New Roman" w:hAnsi="Times New Roman" w:cs="Times New Roman"/>
                <w:color w:val="000000"/>
                <w:kern w:val="0"/>
                <w14:ligatures w14:val="none"/>
              </w:rPr>
              <w:t>[5.67, 30.56]</w:t>
            </w:r>
          </w:p>
        </w:tc>
      </w:tr>
      <w:tr w:rsidR="00536F58" w:rsidRPr="005524C9" w14:paraId="2A90DFF1" w14:textId="77777777" w:rsidTr="00DA75C6">
        <w:trPr>
          <w:trHeight w:val="290"/>
        </w:trPr>
        <w:tc>
          <w:tcPr>
            <w:tcW w:w="809" w:type="pct"/>
            <w:tcBorders>
              <w:right w:val="single" w:sz="4" w:space="0" w:color="auto"/>
            </w:tcBorders>
            <w:noWrap/>
            <w:hideMark/>
          </w:tcPr>
          <w:p w14:paraId="477ECA31" w14:textId="77777777" w:rsidR="00536F58" w:rsidRPr="005524C9" w:rsidRDefault="00536F58" w:rsidP="00DA75C6">
            <w:pPr>
              <w:jc w:val="both"/>
              <w:rPr>
                <w:rFonts w:ascii="Times New Roman" w:eastAsia="Times New Roman" w:hAnsi="Times New Roman" w:cs="Times New Roman"/>
                <w:color w:val="000000"/>
                <w:kern w:val="0"/>
                <w14:ligatures w14:val="none"/>
              </w:rPr>
            </w:pPr>
            <w:r w:rsidRPr="005524C9">
              <w:rPr>
                <w:rFonts w:ascii="Times New Roman" w:eastAsia="Times New Roman" w:hAnsi="Times New Roman" w:cs="Times New Roman"/>
                <w:color w:val="000000"/>
                <w:kern w:val="0"/>
                <w14:ligatures w14:val="none"/>
              </w:rPr>
              <w:t>Mean Degree</w:t>
            </w:r>
          </w:p>
        </w:tc>
        <w:tc>
          <w:tcPr>
            <w:tcW w:w="791" w:type="pct"/>
            <w:tcBorders>
              <w:left w:val="single" w:sz="4" w:space="0" w:color="auto"/>
              <w:right w:val="single" w:sz="4" w:space="0" w:color="auto"/>
            </w:tcBorders>
            <w:noWrap/>
            <w:hideMark/>
          </w:tcPr>
          <w:p w14:paraId="661F8866" w14:textId="77777777" w:rsidR="00536F58" w:rsidRPr="005524C9" w:rsidRDefault="00536F58" w:rsidP="00DA75C6">
            <w:pPr>
              <w:jc w:val="both"/>
              <w:rPr>
                <w:rFonts w:ascii="Times New Roman" w:eastAsia="Times New Roman" w:hAnsi="Times New Roman" w:cs="Times New Roman"/>
                <w:color w:val="000000"/>
                <w:kern w:val="0"/>
                <w14:ligatures w14:val="none"/>
              </w:rPr>
            </w:pPr>
            <w:r w:rsidRPr="005524C9">
              <w:rPr>
                <w:rFonts w:ascii="Times New Roman" w:eastAsia="Times New Roman" w:hAnsi="Times New Roman" w:cs="Times New Roman"/>
                <w:color w:val="000000"/>
                <w:kern w:val="0"/>
                <w14:ligatures w14:val="none"/>
              </w:rPr>
              <w:t>AM</w:t>
            </w:r>
          </w:p>
        </w:tc>
        <w:tc>
          <w:tcPr>
            <w:tcW w:w="814" w:type="pct"/>
            <w:tcBorders>
              <w:left w:val="single" w:sz="4" w:space="0" w:color="auto"/>
              <w:right w:val="single" w:sz="4" w:space="0" w:color="auto"/>
            </w:tcBorders>
            <w:noWrap/>
            <w:hideMark/>
          </w:tcPr>
          <w:p w14:paraId="62C09FA6" w14:textId="77777777" w:rsidR="00536F58" w:rsidRPr="005524C9" w:rsidRDefault="00536F58" w:rsidP="00DA75C6">
            <w:pPr>
              <w:jc w:val="both"/>
              <w:rPr>
                <w:rFonts w:ascii="Times New Roman" w:eastAsia="Times New Roman" w:hAnsi="Times New Roman" w:cs="Times New Roman"/>
                <w:color w:val="000000"/>
                <w:kern w:val="0"/>
                <w14:ligatures w14:val="none"/>
              </w:rPr>
            </w:pPr>
            <w:r w:rsidRPr="005524C9">
              <w:rPr>
                <w:rFonts w:ascii="Times New Roman" w:eastAsia="Times New Roman" w:hAnsi="Times New Roman" w:cs="Times New Roman"/>
                <w:color w:val="000000"/>
                <w:kern w:val="0"/>
                <w14:ligatures w14:val="none"/>
              </w:rPr>
              <w:t>Bacteria</w:t>
            </w:r>
          </w:p>
        </w:tc>
        <w:tc>
          <w:tcPr>
            <w:tcW w:w="960" w:type="pct"/>
            <w:tcBorders>
              <w:left w:val="single" w:sz="4" w:space="0" w:color="auto"/>
              <w:right w:val="single" w:sz="4" w:space="0" w:color="auto"/>
            </w:tcBorders>
            <w:noWrap/>
            <w:hideMark/>
          </w:tcPr>
          <w:p w14:paraId="12B9810B" w14:textId="77777777" w:rsidR="00536F58" w:rsidRPr="005524C9" w:rsidRDefault="00536F58" w:rsidP="00DA75C6">
            <w:pPr>
              <w:jc w:val="both"/>
              <w:rPr>
                <w:rFonts w:ascii="Times New Roman" w:eastAsia="Times New Roman" w:hAnsi="Times New Roman" w:cs="Times New Roman"/>
                <w:color w:val="000000"/>
                <w:kern w:val="0"/>
                <w14:ligatures w14:val="none"/>
              </w:rPr>
            </w:pPr>
            <w:r w:rsidRPr="005524C9">
              <w:rPr>
                <w:rFonts w:ascii="Times New Roman" w:eastAsia="Times New Roman" w:hAnsi="Times New Roman" w:cs="Times New Roman"/>
                <w:color w:val="000000"/>
                <w:kern w:val="0"/>
                <w14:ligatures w14:val="none"/>
              </w:rPr>
              <w:t>Rhizoplane</w:t>
            </w:r>
          </w:p>
        </w:tc>
        <w:tc>
          <w:tcPr>
            <w:tcW w:w="816" w:type="pct"/>
            <w:tcBorders>
              <w:left w:val="single" w:sz="4" w:space="0" w:color="auto"/>
            </w:tcBorders>
            <w:noWrap/>
            <w:hideMark/>
          </w:tcPr>
          <w:p w14:paraId="71983F63" w14:textId="77777777" w:rsidR="00536F58" w:rsidRPr="005524C9" w:rsidRDefault="00536F58" w:rsidP="00DA75C6">
            <w:pPr>
              <w:jc w:val="both"/>
              <w:rPr>
                <w:rFonts w:ascii="Times New Roman" w:eastAsia="Times New Roman" w:hAnsi="Times New Roman" w:cs="Times New Roman"/>
                <w:color w:val="000000"/>
                <w:kern w:val="0"/>
                <w14:ligatures w14:val="none"/>
              </w:rPr>
            </w:pPr>
            <w:r w:rsidRPr="005524C9">
              <w:rPr>
                <w:rFonts w:ascii="Times New Roman" w:eastAsia="Times New Roman" w:hAnsi="Times New Roman" w:cs="Times New Roman"/>
                <w:color w:val="000000"/>
                <w:kern w:val="0"/>
                <w14:ligatures w14:val="none"/>
              </w:rPr>
              <w:t xml:space="preserve">15.37 </w:t>
            </w:r>
            <w:r w:rsidRPr="005524C9">
              <w:rPr>
                <w:rFonts w:ascii="Times New Roman" w:hAnsi="Times New Roman" w:cs="Times New Roman"/>
              </w:rPr>
              <w:t>± 6.19</w:t>
            </w:r>
          </w:p>
        </w:tc>
        <w:tc>
          <w:tcPr>
            <w:tcW w:w="810" w:type="pct"/>
          </w:tcPr>
          <w:p w14:paraId="78C4A23C" w14:textId="77777777" w:rsidR="00536F58" w:rsidRPr="005524C9" w:rsidRDefault="00536F58" w:rsidP="00DA75C6">
            <w:pPr>
              <w:jc w:val="both"/>
              <w:rPr>
                <w:rFonts w:ascii="Times New Roman" w:eastAsia="Times New Roman" w:hAnsi="Times New Roman" w:cs="Times New Roman"/>
                <w:color w:val="000000"/>
                <w:kern w:val="0"/>
                <w14:ligatures w14:val="none"/>
              </w:rPr>
            </w:pPr>
            <w:r w:rsidRPr="005524C9">
              <w:rPr>
                <w:rFonts w:ascii="Times New Roman" w:eastAsia="Times New Roman" w:hAnsi="Times New Roman" w:cs="Times New Roman"/>
                <w:color w:val="000000"/>
                <w:kern w:val="0"/>
                <w14:ligatures w14:val="none"/>
              </w:rPr>
              <w:t>[3.25, 27.50]</w:t>
            </w:r>
          </w:p>
        </w:tc>
      </w:tr>
    </w:tbl>
    <w:p w14:paraId="12EBFC0B" w14:textId="4E36CD4A" w:rsidR="00F97877" w:rsidRDefault="00536F58" w:rsidP="00536F58">
      <w:pPr>
        <w:jc w:val="both"/>
        <w:rPr>
          <w:rFonts w:ascii="Times New Roman" w:eastAsia="Times New Roman" w:hAnsi="Times New Roman" w:cs="Times New Roman"/>
          <w:color w:val="000000"/>
          <w:kern w:val="0"/>
          <w14:ligatures w14:val="none"/>
        </w:rPr>
      </w:pPr>
      <w:r w:rsidRPr="005524C9">
        <w:rPr>
          <w:rFonts w:ascii="Times New Roman" w:hAnsi="Times New Roman" w:cs="Times New Roman"/>
        </w:rPr>
        <w:t xml:space="preserve">Mean values </w:t>
      </w:r>
      <w:r w:rsidRPr="005524C9">
        <w:rPr>
          <w:rFonts w:ascii="Times New Roman" w:eastAsia="Times New Roman" w:hAnsi="Times New Roman" w:cs="Times New Roman"/>
          <w:color w:val="000000"/>
          <w:kern w:val="0"/>
          <w14:ligatures w14:val="none"/>
        </w:rPr>
        <w:t>± SD are presented for each network metric, sites (AWM = Alpine wetland meadow, AM = Alpine meadow, DM = Degraded meadow), microbes and compartments. The 95% credible intervals (CI) represent the Bayesian credible intervals within which the true metric value is estimated to lie with 95% probability.</w:t>
      </w:r>
    </w:p>
    <w:p w14:paraId="276E8200" w14:textId="77777777" w:rsidR="00F97877" w:rsidRDefault="00F97877">
      <w:pPr>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br w:type="page"/>
      </w:r>
    </w:p>
    <w:p w14:paraId="19670572" w14:textId="58A59882" w:rsidR="00F97877" w:rsidRPr="00F97877" w:rsidRDefault="00F97877" w:rsidP="00F97877">
      <w:pPr>
        <w:keepNext/>
        <w:spacing w:after="200" w:line="240" w:lineRule="auto"/>
        <w:rPr>
          <w:rFonts w:ascii="Times New Roman" w:eastAsia="等线" w:hAnsi="Times New Roman" w:cs="Times New Roman"/>
        </w:rPr>
      </w:pPr>
      <w:r w:rsidRPr="00F97877">
        <w:rPr>
          <w:rFonts w:ascii="Times New Roman" w:eastAsia="等线" w:hAnsi="Times New Roman" w:cs="Times New Roman"/>
          <w:b/>
          <w:bCs/>
        </w:rPr>
        <w:lastRenderedPageBreak/>
        <w:t>Table</w:t>
      </w:r>
      <w:r w:rsidRPr="00460527">
        <w:rPr>
          <w:rFonts w:ascii="Times New Roman" w:eastAsia="等线" w:hAnsi="Times New Roman" w:cs="Times New Roman"/>
          <w:b/>
          <w:bCs/>
        </w:rPr>
        <w:t xml:space="preserve"> S</w:t>
      </w:r>
      <w:r w:rsidR="000250BF">
        <w:rPr>
          <w:rFonts w:ascii="Times New Roman" w:eastAsia="等线" w:hAnsi="Times New Roman" w:cs="Times New Roman"/>
          <w:b/>
          <w:bCs/>
        </w:rPr>
        <w:t>1</w:t>
      </w:r>
      <w:r w:rsidR="00611F28">
        <w:rPr>
          <w:rFonts w:ascii="Times New Roman" w:eastAsia="等线" w:hAnsi="Times New Roman" w:cs="Times New Roman"/>
          <w:b/>
          <w:bCs/>
        </w:rPr>
        <w:t>1</w:t>
      </w:r>
      <w:r w:rsidR="00460527">
        <w:rPr>
          <w:rFonts w:ascii="Times New Roman" w:eastAsia="等线" w:hAnsi="Times New Roman" w:cs="Times New Roman"/>
        </w:rPr>
        <w:t xml:space="preserve">. </w:t>
      </w:r>
      <w:r w:rsidRPr="00F97877">
        <w:rPr>
          <w:rFonts w:ascii="Times New Roman" w:eastAsia="等线" w:hAnsi="Times New Roman" w:cs="Times New Roman"/>
        </w:rPr>
        <w:t>Summary of significant contrast based on multivariate mixed model among sites, microbes and compartments for network metrics.</w:t>
      </w:r>
    </w:p>
    <w:tbl>
      <w:tblPr>
        <w:tblStyle w:val="af"/>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75"/>
        <w:gridCol w:w="1242"/>
        <w:gridCol w:w="2118"/>
        <w:gridCol w:w="1053"/>
        <w:gridCol w:w="1123"/>
        <w:gridCol w:w="1630"/>
        <w:gridCol w:w="1536"/>
        <w:gridCol w:w="683"/>
      </w:tblGrid>
      <w:tr w:rsidR="00F97877" w:rsidRPr="00F97877" w14:paraId="25DDFAB5" w14:textId="77777777" w:rsidTr="00DA75C6">
        <w:trPr>
          <w:tblHeader/>
        </w:trPr>
        <w:tc>
          <w:tcPr>
            <w:tcW w:w="0" w:type="auto"/>
            <w:tcBorders>
              <w:bottom w:val="single" w:sz="4" w:space="0" w:color="auto"/>
              <w:right w:val="single" w:sz="4" w:space="0" w:color="auto"/>
            </w:tcBorders>
          </w:tcPr>
          <w:p w14:paraId="20489CAA"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Contrast</w:t>
            </w:r>
          </w:p>
        </w:tc>
        <w:tc>
          <w:tcPr>
            <w:tcW w:w="0" w:type="auto"/>
            <w:tcBorders>
              <w:left w:val="single" w:sz="4" w:space="0" w:color="auto"/>
              <w:bottom w:val="single" w:sz="4" w:space="0" w:color="auto"/>
            </w:tcBorders>
          </w:tcPr>
          <w:p w14:paraId="1CAEECB8"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Difference</w:t>
            </w:r>
          </w:p>
        </w:tc>
        <w:tc>
          <w:tcPr>
            <w:tcW w:w="2118" w:type="dxa"/>
            <w:tcBorders>
              <w:bottom w:val="single" w:sz="4" w:space="0" w:color="auto"/>
            </w:tcBorders>
          </w:tcPr>
          <w:p w14:paraId="7DBC02D7" w14:textId="77777777" w:rsidR="00F97877" w:rsidRPr="00F97877" w:rsidRDefault="00F97877" w:rsidP="00F97877">
            <w:pPr>
              <w:jc w:val="both"/>
              <w:rPr>
                <w:rFonts w:ascii="Times New Roman" w:eastAsia="等线" w:hAnsi="Times New Roman" w:cs="Times New Roman"/>
              </w:rPr>
            </w:pPr>
            <w:r w:rsidRPr="00F97877">
              <w:rPr>
                <w:rFonts w:ascii="Times New Roman" w:eastAsia="等线" w:hAnsi="Times New Roman" w:cs="Times New Roman"/>
              </w:rPr>
              <w:t>95% Credible Interval</w:t>
            </w:r>
          </w:p>
        </w:tc>
        <w:tc>
          <w:tcPr>
            <w:tcW w:w="1053" w:type="dxa"/>
            <w:tcBorders>
              <w:bottom w:val="single" w:sz="4" w:space="0" w:color="auto"/>
            </w:tcBorders>
          </w:tcPr>
          <w:p w14:paraId="30C5F48F" w14:textId="77777777" w:rsidR="00F97877" w:rsidRPr="00F97877" w:rsidRDefault="00F97877" w:rsidP="00F97877">
            <w:pPr>
              <w:jc w:val="both"/>
              <w:rPr>
                <w:rFonts w:ascii="Times New Roman" w:eastAsia="等线" w:hAnsi="Times New Roman" w:cs="Times New Roman"/>
              </w:rPr>
            </w:pPr>
            <w:r w:rsidRPr="00F97877">
              <w:rPr>
                <w:rFonts w:ascii="Times New Roman" w:eastAsia="等线" w:hAnsi="Times New Roman" w:cs="Times New Roman"/>
              </w:rPr>
              <w:t>Metric</w:t>
            </w:r>
          </w:p>
        </w:tc>
        <w:tc>
          <w:tcPr>
            <w:tcW w:w="0" w:type="auto"/>
            <w:tcBorders>
              <w:bottom w:val="single" w:sz="4" w:space="0" w:color="auto"/>
            </w:tcBorders>
          </w:tcPr>
          <w:p w14:paraId="3543CE91" w14:textId="77777777" w:rsidR="00F97877" w:rsidRPr="00F97877" w:rsidRDefault="00F97877" w:rsidP="00F97877">
            <w:pPr>
              <w:jc w:val="both"/>
              <w:rPr>
                <w:rFonts w:ascii="Times New Roman" w:eastAsia="等线" w:hAnsi="Times New Roman" w:cs="Times New Roman"/>
              </w:rPr>
            </w:pPr>
            <w:r w:rsidRPr="00F97877">
              <w:rPr>
                <w:rFonts w:ascii="Times New Roman" w:eastAsia="等线" w:hAnsi="Times New Roman" w:cs="Times New Roman"/>
              </w:rPr>
              <w:t>Microbes</w:t>
            </w:r>
          </w:p>
        </w:tc>
        <w:tc>
          <w:tcPr>
            <w:tcW w:w="0" w:type="auto"/>
            <w:tcBorders>
              <w:bottom w:val="single" w:sz="4" w:space="0" w:color="auto"/>
            </w:tcBorders>
          </w:tcPr>
          <w:p w14:paraId="0558687F" w14:textId="77777777" w:rsidR="00F97877" w:rsidRPr="00F97877" w:rsidRDefault="00F97877" w:rsidP="00F97877">
            <w:pPr>
              <w:jc w:val="both"/>
              <w:rPr>
                <w:rFonts w:ascii="Times New Roman" w:eastAsia="等线" w:hAnsi="Times New Roman" w:cs="Times New Roman"/>
              </w:rPr>
            </w:pPr>
            <w:r w:rsidRPr="00F97877">
              <w:rPr>
                <w:rFonts w:ascii="Times New Roman" w:eastAsia="等线" w:hAnsi="Times New Roman" w:cs="Times New Roman"/>
              </w:rPr>
              <w:t>Compartments</w:t>
            </w:r>
          </w:p>
        </w:tc>
        <w:tc>
          <w:tcPr>
            <w:tcW w:w="0" w:type="auto"/>
            <w:tcBorders>
              <w:bottom w:val="single" w:sz="4" w:space="0" w:color="auto"/>
            </w:tcBorders>
          </w:tcPr>
          <w:p w14:paraId="2BAD7F1E" w14:textId="77777777" w:rsidR="00F97877" w:rsidRPr="00F97877" w:rsidRDefault="00F97877" w:rsidP="00F97877">
            <w:pPr>
              <w:jc w:val="both"/>
              <w:rPr>
                <w:rFonts w:ascii="Times New Roman" w:eastAsia="等线" w:hAnsi="Times New Roman" w:cs="Times New Roman"/>
              </w:rPr>
            </w:pPr>
            <w:r w:rsidRPr="00F97877">
              <w:rPr>
                <w:rFonts w:ascii="Times New Roman" w:eastAsia="等线" w:hAnsi="Times New Roman" w:cs="Times New Roman"/>
              </w:rPr>
              <w:t>Factors</w:t>
            </w:r>
          </w:p>
        </w:tc>
        <w:tc>
          <w:tcPr>
            <w:tcW w:w="0" w:type="auto"/>
            <w:tcBorders>
              <w:bottom w:val="single" w:sz="4" w:space="0" w:color="auto"/>
            </w:tcBorders>
          </w:tcPr>
          <w:p w14:paraId="39F27778" w14:textId="77777777" w:rsidR="00F97877" w:rsidRPr="00F97877" w:rsidRDefault="00F97877" w:rsidP="00F97877">
            <w:pPr>
              <w:jc w:val="both"/>
              <w:rPr>
                <w:rFonts w:ascii="Times New Roman" w:eastAsia="等线" w:hAnsi="Times New Roman" w:cs="Times New Roman"/>
              </w:rPr>
            </w:pPr>
            <w:r w:rsidRPr="00F97877">
              <w:rPr>
                <w:rFonts w:ascii="Times New Roman" w:eastAsia="等线" w:hAnsi="Times New Roman" w:cs="Times New Roman"/>
              </w:rPr>
              <w:t>Sites</w:t>
            </w:r>
          </w:p>
        </w:tc>
      </w:tr>
      <w:tr w:rsidR="00F97877" w:rsidRPr="00F97877" w14:paraId="2555A115" w14:textId="77777777" w:rsidTr="00DA75C6">
        <w:tc>
          <w:tcPr>
            <w:tcW w:w="0" w:type="auto"/>
            <w:tcBorders>
              <w:top w:val="single" w:sz="4" w:space="0" w:color="auto"/>
              <w:right w:val="single" w:sz="4" w:space="0" w:color="auto"/>
            </w:tcBorders>
          </w:tcPr>
          <w:p w14:paraId="4FE7A980"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Archaea vs Bacteria</w:t>
            </w:r>
          </w:p>
        </w:tc>
        <w:tc>
          <w:tcPr>
            <w:tcW w:w="0" w:type="auto"/>
            <w:tcBorders>
              <w:top w:val="single" w:sz="4" w:space="0" w:color="auto"/>
              <w:left w:val="single" w:sz="4" w:space="0" w:color="auto"/>
            </w:tcBorders>
          </w:tcPr>
          <w:p w14:paraId="055E72BD"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-23.93</w:t>
            </w:r>
          </w:p>
        </w:tc>
        <w:tc>
          <w:tcPr>
            <w:tcW w:w="2118" w:type="dxa"/>
            <w:tcBorders>
              <w:top w:val="single" w:sz="4" w:space="0" w:color="auto"/>
            </w:tcBorders>
          </w:tcPr>
          <w:p w14:paraId="13646AF8" w14:textId="77777777" w:rsidR="00F97877" w:rsidRPr="00F97877" w:rsidRDefault="00F97877" w:rsidP="00F97877">
            <w:pPr>
              <w:ind w:right="110"/>
              <w:jc w:val="both"/>
              <w:rPr>
                <w:rFonts w:ascii="Times New Roman" w:eastAsia="Times New Roman" w:hAnsi="Times New Roman" w:cs="Times New Roman"/>
                <w:color w:val="000000"/>
                <w:kern w:val="0"/>
                <w14:ligatures w14:val="none"/>
              </w:rPr>
            </w:pPr>
            <w:r w:rsidRPr="00F97877">
              <w:rPr>
                <w:rFonts w:ascii="Times New Roman" w:eastAsia="Times New Roman" w:hAnsi="Times New Roman" w:cs="Times New Roman"/>
                <w:color w:val="000000"/>
                <w:kern w:val="0"/>
                <w14:ligatures w14:val="none"/>
              </w:rPr>
              <w:t>[-39.68, -8.17]</w:t>
            </w:r>
          </w:p>
        </w:tc>
        <w:tc>
          <w:tcPr>
            <w:tcW w:w="1053" w:type="dxa"/>
            <w:tcBorders>
              <w:top w:val="single" w:sz="4" w:space="0" w:color="auto"/>
            </w:tcBorders>
          </w:tcPr>
          <w:p w14:paraId="0E686950"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Mean degree</w:t>
            </w:r>
          </w:p>
        </w:tc>
        <w:tc>
          <w:tcPr>
            <w:tcW w:w="0" w:type="auto"/>
            <w:tcBorders>
              <w:top w:val="single" w:sz="4" w:space="0" w:color="auto"/>
            </w:tcBorders>
          </w:tcPr>
          <w:p w14:paraId="569CE4E6"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NA</w:t>
            </w:r>
          </w:p>
        </w:tc>
        <w:tc>
          <w:tcPr>
            <w:tcW w:w="0" w:type="auto"/>
            <w:tcBorders>
              <w:top w:val="single" w:sz="4" w:space="0" w:color="auto"/>
            </w:tcBorders>
          </w:tcPr>
          <w:p w14:paraId="5C06264B"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0-10 cm</w:t>
            </w:r>
          </w:p>
        </w:tc>
        <w:tc>
          <w:tcPr>
            <w:tcW w:w="0" w:type="auto"/>
            <w:tcBorders>
              <w:top w:val="single" w:sz="4" w:space="0" w:color="auto"/>
            </w:tcBorders>
          </w:tcPr>
          <w:p w14:paraId="72F7E3CF"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Microbe</w:t>
            </w:r>
          </w:p>
        </w:tc>
        <w:tc>
          <w:tcPr>
            <w:tcW w:w="0" w:type="auto"/>
            <w:tcBorders>
              <w:top w:val="single" w:sz="4" w:space="0" w:color="auto"/>
            </w:tcBorders>
          </w:tcPr>
          <w:p w14:paraId="2AEB70DD"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AM</w:t>
            </w:r>
          </w:p>
        </w:tc>
      </w:tr>
      <w:tr w:rsidR="00F97877" w:rsidRPr="00F97877" w14:paraId="1C3BDD81" w14:textId="77777777" w:rsidTr="00DA75C6">
        <w:tc>
          <w:tcPr>
            <w:tcW w:w="0" w:type="auto"/>
            <w:tcBorders>
              <w:right w:val="single" w:sz="4" w:space="0" w:color="auto"/>
            </w:tcBorders>
          </w:tcPr>
          <w:p w14:paraId="61117174"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Archaea vs Fungi</w:t>
            </w:r>
          </w:p>
        </w:tc>
        <w:tc>
          <w:tcPr>
            <w:tcW w:w="0" w:type="auto"/>
            <w:tcBorders>
              <w:left w:val="single" w:sz="4" w:space="0" w:color="auto"/>
            </w:tcBorders>
          </w:tcPr>
          <w:p w14:paraId="753A4C46"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-19.53</w:t>
            </w:r>
          </w:p>
        </w:tc>
        <w:tc>
          <w:tcPr>
            <w:tcW w:w="2118" w:type="dxa"/>
          </w:tcPr>
          <w:p w14:paraId="588D112A" w14:textId="77777777" w:rsidR="00F97877" w:rsidRPr="00F97877" w:rsidRDefault="00F97877" w:rsidP="00F97877">
            <w:pPr>
              <w:ind w:right="440"/>
              <w:jc w:val="both"/>
              <w:rPr>
                <w:rFonts w:ascii="Times New Roman" w:eastAsia="Times New Roman" w:hAnsi="Times New Roman" w:cs="Times New Roman"/>
                <w:color w:val="000000"/>
                <w:kern w:val="0"/>
                <w14:ligatures w14:val="none"/>
              </w:rPr>
            </w:pPr>
            <w:r w:rsidRPr="00F97877">
              <w:rPr>
                <w:rFonts w:ascii="Times New Roman" w:eastAsia="Times New Roman" w:hAnsi="Times New Roman" w:cs="Times New Roman"/>
                <w:color w:val="000000"/>
                <w:kern w:val="0"/>
                <w14:ligatures w14:val="none"/>
              </w:rPr>
              <w:t>[-35.42, -3.63]</w:t>
            </w:r>
          </w:p>
        </w:tc>
        <w:tc>
          <w:tcPr>
            <w:tcW w:w="1053" w:type="dxa"/>
          </w:tcPr>
          <w:p w14:paraId="36D85C4A"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Mean degree</w:t>
            </w:r>
          </w:p>
        </w:tc>
        <w:tc>
          <w:tcPr>
            <w:tcW w:w="0" w:type="auto"/>
          </w:tcPr>
          <w:p w14:paraId="2559492B"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NA</w:t>
            </w:r>
          </w:p>
        </w:tc>
        <w:tc>
          <w:tcPr>
            <w:tcW w:w="0" w:type="auto"/>
          </w:tcPr>
          <w:p w14:paraId="6D58B8A1"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0-10 cm</w:t>
            </w:r>
          </w:p>
        </w:tc>
        <w:tc>
          <w:tcPr>
            <w:tcW w:w="0" w:type="auto"/>
          </w:tcPr>
          <w:p w14:paraId="7FAFF9A9"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Microbe</w:t>
            </w:r>
          </w:p>
        </w:tc>
        <w:tc>
          <w:tcPr>
            <w:tcW w:w="0" w:type="auto"/>
          </w:tcPr>
          <w:p w14:paraId="1D09CE4B"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AM</w:t>
            </w:r>
          </w:p>
        </w:tc>
      </w:tr>
      <w:tr w:rsidR="00F97877" w:rsidRPr="00F97877" w14:paraId="332FB0AF" w14:textId="77777777" w:rsidTr="00DA75C6">
        <w:tc>
          <w:tcPr>
            <w:tcW w:w="0" w:type="auto"/>
            <w:tcBorders>
              <w:right w:val="single" w:sz="4" w:space="0" w:color="auto"/>
            </w:tcBorders>
          </w:tcPr>
          <w:p w14:paraId="3FAD5190"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Archaea × Fungi vs Bacteria</w:t>
            </w:r>
          </w:p>
        </w:tc>
        <w:tc>
          <w:tcPr>
            <w:tcW w:w="0" w:type="auto"/>
            <w:tcBorders>
              <w:left w:val="single" w:sz="4" w:space="0" w:color="auto"/>
            </w:tcBorders>
          </w:tcPr>
          <w:p w14:paraId="771EE7E3"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-14.16</w:t>
            </w:r>
          </w:p>
        </w:tc>
        <w:tc>
          <w:tcPr>
            <w:tcW w:w="2118" w:type="dxa"/>
          </w:tcPr>
          <w:p w14:paraId="77B2E2DA" w14:textId="77777777" w:rsidR="00F97877" w:rsidRPr="00F97877" w:rsidRDefault="00F97877" w:rsidP="00F97877">
            <w:pPr>
              <w:ind w:right="440"/>
              <w:jc w:val="both"/>
              <w:rPr>
                <w:rFonts w:ascii="Times New Roman" w:eastAsia="Times New Roman" w:hAnsi="Times New Roman" w:cs="Times New Roman"/>
                <w:color w:val="000000"/>
                <w:kern w:val="0"/>
                <w14:ligatures w14:val="none"/>
              </w:rPr>
            </w:pPr>
            <w:r w:rsidRPr="00F97877">
              <w:rPr>
                <w:rFonts w:ascii="Times New Roman" w:eastAsia="Times New Roman" w:hAnsi="Times New Roman" w:cs="Times New Roman"/>
                <w:color w:val="000000"/>
                <w:kern w:val="0"/>
                <w14:ligatures w14:val="none"/>
              </w:rPr>
              <w:t>[-28.09, - 0.23]</w:t>
            </w:r>
          </w:p>
        </w:tc>
        <w:tc>
          <w:tcPr>
            <w:tcW w:w="1053" w:type="dxa"/>
          </w:tcPr>
          <w:p w14:paraId="24B5BAE9"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Mean degree</w:t>
            </w:r>
          </w:p>
        </w:tc>
        <w:tc>
          <w:tcPr>
            <w:tcW w:w="0" w:type="auto"/>
          </w:tcPr>
          <w:p w14:paraId="6AD03DE8"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NA</w:t>
            </w:r>
          </w:p>
        </w:tc>
        <w:tc>
          <w:tcPr>
            <w:tcW w:w="0" w:type="auto"/>
          </w:tcPr>
          <w:p w14:paraId="51E3CF23"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0-10 cm</w:t>
            </w:r>
          </w:p>
        </w:tc>
        <w:tc>
          <w:tcPr>
            <w:tcW w:w="0" w:type="auto"/>
          </w:tcPr>
          <w:p w14:paraId="2B8E543F"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Microbe</w:t>
            </w:r>
          </w:p>
        </w:tc>
        <w:tc>
          <w:tcPr>
            <w:tcW w:w="0" w:type="auto"/>
          </w:tcPr>
          <w:p w14:paraId="0E42C942"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AM</w:t>
            </w:r>
          </w:p>
        </w:tc>
      </w:tr>
      <w:tr w:rsidR="00F97877" w:rsidRPr="00F97877" w14:paraId="2BDDF289" w14:textId="77777777" w:rsidTr="00DA75C6">
        <w:tc>
          <w:tcPr>
            <w:tcW w:w="0" w:type="auto"/>
            <w:tcBorders>
              <w:right w:val="single" w:sz="4" w:space="0" w:color="auto"/>
            </w:tcBorders>
          </w:tcPr>
          <w:p w14:paraId="4799FCE5"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Bacteria × Fungi vs Archaea</w:t>
            </w:r>
          </w:p>
        </w:tc>
        <w:tc>
          <w:tcPr>
            <w:tcW w:w="0" w:type="auto"/>
            <w:tcBorders>
              <w:left w:val="single" w:sz="4" w:space="0" w:color="auto"/>
            </w:tcBorders>
          </w:tcPr>
          <w:p w14:paraId="7987B66E"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21.73</w:t>
            </w:r>
          </w:p>
        </w:tc>
        <w:tc>
          <w:tcPr>
            <w:tcW w:w="2118" w:type="dxa"/>
          </w:tcPr>
          <w:p w14:paraId="666E809C" w14:textId="77777777" w:rsidR="00F97877" w:rsidRPr="00F97877" w:rsidRDefault="00F97877" w:rsidP="00F97877">
            <w:pPr>
              <w:jc w:val="both"/>
              <w:rPr>
                <w:rFonts w:ascii="Times New Roman" w:eastAsia="Times New Roman" w:hAnsi="Times New Roman" w:cs="Times New Roman"/>
                <w:color w:val="000000"/>
                <w:kern w:val="0"/>
                <w14:ligatures w14:val="none"/>
              </w:rPr>
            </w:pPr>
            <w:r w:rsidRPr="00F97877">
              <w:rPr>
                <w:rFonts w:ascii="Times New Roman" w:eastAsia="Times New Roman" w:hAnsi="Times New Roman" w:cs="Times New Roman"/>
                <w:color w:val="000000"/>
                <w:kern w:val="0"/>
                <w14:ligatures w14:val="none"/>
              </w:rPr>
              <w:t>[8.16, 35.29]</w:t>
            </w:r>
          </w:p>
          <w:p w14:paraId="3848DB2E" w14:textId="77777777" w:rsidR="00F97877" w:rsidRPr="00F97877" w:rsidRDefault="00F97877" w:rsidP="00F97877">
            <w:pPr>
              <w:jc w:val="both"/>
              <w:rPr>
                <w:rFonts w:ascii="Times New Roman" w:eastAsia="等线" w:hAnsi="Times New Roman" w:cs="Times New Roman"/>
              </w:rPr>
            </w:pPr>
          </w:p>
        </w:tc>
        <w:tc>
          <w:tcPr>
            <w:tcW w:w="1053" w:type="dxa"/>
          </w:tcPr>
          <w:p w14:paraId="5E0D4CE0"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Mean degree</w:t>
            </w:r>
          </w:p>
        </w:tc>
        <w:tc>
          <w:tcPr>
            <w:tcW w:w="0" w:type="auto"/>
          </w:tcPr>
          <w:p w14:paraId="3F4B0D0F"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Archaea</w:t>
            </w:r>
          </w:p>
        </w:tc>
        <w:tc>
          <w:tcPr>
            <w:tcW w:w="0" w:type="auto"/>
          </w:tcPr>
          <w:p w14:paraId="3D40D091"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NA</w:t>
            </w:r>
          </w:p>
        </w:tc>
        <w:tc>
          <w:tcPr>
            <w:tcW w:w="0" w:type="auto"/>
          </w:tcPr>
          <w:p w14:paraId="7A8E1587"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Compartment</w:t>
            </w:r>
          </w:p>
        </w:tc>
        <w:tc>
          <w:tcPr>
            <w:tcW w:w="0" w:type="auto"/>
          </w:tcPr>
          <w:p w14:paraId="37DCC77E"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AM</w:t>
            </w:r>
          </w:p>
        </w:tc>
      </w:tr>
      <w:tr w:rsidR="00F97877" w:rsidRPr="00F97877" w14:paraId="7763CDC9" w14:textId="77777777" w:rsidTr="00DA75C6">
        <w:tc>
          <w:tcPr>
            <w:tcW w:w="0" w:type="auto"/>
            <w:tcBorders>
              <w:right w:val="single" w:sz="4" w:space="0" w:color="auto"/>
            </w:tcBorders>
          </w:tcPr>
          <w:p w14:paraId="7CAE295D"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0-10 cm vs Rhizosphere</w:t>
            </w:r>
          </w:p>
        </w:tc>
        <w:tc>
          <w:tcPr>
            <w:tcW w:w="0" w:type="auto"/>
            <w:tcBorders>
              <w:left w:val="single" w:sz="4" w:space="0" w:color="auto"/>
            </w:tcBorders>
          </w:tcPr>
          <w:p w14:paraId="4075CC72"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16.19</w:t>
            </w:r>
          </w:p>
        </w:tc>
        <w:tc>
          <w:tcPr>
            <w:tcW w:w="2118" w:type="dxa"/>
          </w:tcPr>
          <w:p w14:paraId="02310E67" w14:textId="77777777" w:rsidR="00F97877" w:rsidRPr="00F97877" w:rsidRDefault="00F97877" w:rsidP="00F97877">
            <w:pPr>
              <w:jc w:val="both"/>
              <w:rPr>
                <w:rFonts w:ascii="Times New Roman" w:eastAsia="Times New Roman" w:hAnsi="Times New Roman" w:cs="Times New Roman"/>
                <w:color w:val="000000"/>
                <w:kern w:val="0"/>
                <w14:ligatures w14:val="none"/>
              </w:rPr>
            </w:pPr>
            <w:r w:rsidRPr="00F97877">
              <w:rPr>
                <w:rFonts w:ascii="Times New Roman" w:eastAsia="Times New Roman" w:hAnsi="Times New Roman" w:cs="Times New Roman"/>
                <w:color w:val="000000"/>
                <w:kern w:val="0"/>
                <w14:ligatures w14:val="none"/>
              </w:rPr>
              <w:t>[0.23, 32.14]</w:t>
            </w:r>
          </w:p>
          <w:p w14:paraId="2F0248DB" w14:textId="77777777" w:rsidR="00F97877" w:rsidRPr="00F97877" w:rsidRDefault="00F97877" w:rsidP="00F97877">
            <w:pPr>
              <w:jc w:val="both"/>
              <w:rPr>
                <w:rFonts w:ascii="Times New Roman" w:eastAsia="等线" w:hAnsi="Times New Roman" w:cs="Times New Roman"/>
              </w:rPr>
            </w:pPr>
          </w:p>
        </w:tc>
        <w:tc>
          <w:tcPr>
            <w:tcW w:w="1053" w:type="dxa"/>
          </w:tcPr>
          <w:p w14:paraId="05B1BF53"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Mean degree</w:t>
            </w:r>
          </w:p>
        </w:tc>
        <w:tc>
          <w:tcPr>
            <w:tcW w:w="0" w:type="auto"/>
          </w:tcPr>
          <w:p w14:paraId="0F057B64"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Archaea</w:t>
            </w:r>
          </w:p>
        </w:tc>
        <w:tc>
          <w:tcPr>
            <w:tcW w:w="0" w:type="auto"/>
          </w:tcPr>
          <w:p w14:paraId="605B738F"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NA</w:t>
            </w:r>
          </w:p>
        </w:tc>
        <w:tc>
          <w:tcPr>
            <w:tcW w:w="0" w:type="auto"/>
          </w:tcPr>
          <w:p w14:paraId="2F6D12B0"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Compartment</w:t>
            </w:r>
          </w:p>
        </w:tc>
        <w:tc>
          <w:tcPr>
            <w:tcW w:w="0" w:type="auto"/>
          </w:tcPr>
          <w:p w14:paraId="0672A655"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AM</w:t>
            </w:r>
          </w:p>
        </w:tc>
      </w:tr>
      <w:tr w:rsidR="00F97877" w:rsidRPr="00F97877" w14:paraId="20965E6E" w14:textId="77777777" w:rsidTr="00DA75C6">
        <w:tc>
          <w:tcPr>
            <w:tcW w:w="0" w:type="auto"/>
            <w:tcBorders>
              <w:right w:val="single" w:sz="4" w:space="0" w:color="auto"/>
            </w:tcBorders>
          </w:tcPr>
          <w:p w14:paraId="4ADAA017"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0-10 cm vs Rhizoplane</w:t>
            </w:r>
          </w:p>
        </w:tc>
        <w:tc>
          <w:tcPr>
            <w:tcW w:w="0" w:type="auto"/>
            <w:tcBorders>
              <w:left w:val="single" w:sz="4" w:space="0" w:color="auto"/>
            </w:tcBorders>
          </w:tcPr>
          <w:p w14:paraId="403C66CD"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23.33</w:t>
            </w:r>
          </w:p>
        </w:tc>
        <w:tc>
          <w:tcPr>
            <w:tcW w:w="2118" w:type="dxa"/>
          </w:tcPr>
          <w:p w14:paraId="68409525" w14:textId="77777777" w:rsidR="00F97877" w:rsidRPr="00F97877" w:rsidRDefault="00F97877" w:rsidP="00F97877">
            <w:pPr>
              <w:jc w:val="both"/>
              <w:rPr>
                <w:rFonts w:ascii="Times New Roman" w:eastAsia="Times New Roman" w:hAnsi="Times New Roman" w:cs="Times New Roman"/>
                <w:color w:val="000000"/>
                <w:kern w:val="0"/>
                <w14:ligatures w14:val="none"/>
              </w:rPr>
            </w:pPr>
            <w:r w:rsidRPr="00F97877">
              <w:rPr>
                <w:rFonts w:ascii="Times New Roman" w:eastAsia="Times New Roman" w:hAnsi="Times New Roman" w:cs="Times New Roman"/>
                <w:color w:val="000000"/>
                <w:kern w:val="0"/>
                <w14:ligatures w14:val="none"/>
              </w:rPr>
              <w:t>[7.49, 39.17]</w:t>
            </w:r>
          </w:p>
          <w:p w14:paraId="10A6A202" w14:textId="77777777" w:rsidR="00F97877" w:rsidRPr="00F97877" w:rsidRDefault="00F97877" w:rsidP="00F97877">
            <w:pPr>
              <w:jc w:val="both"/>
              <w:rPr>
                <w:rFonts w:ascii="Times New Roman" w:eastAsia="Times New Roman" w:hAnsi="Times New Roman" w:cs="Times New Roman"/>
                <w:color w:val="000000"/>
                <w:kern w:val="0"/>
                <w14:ligatures w14:val="none"/>
              </w:rPr>
            </w:pPr>
          </w:p>
        </w:tc>
        <w:tc>
          <w:tcPr>
            <w:tcW w:w="1053" w:type="dxa"/>
          </w:tcPr>
          <w:p w14:paraId="63A1D9FA"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Mean degree</w:t>
            </w:r>
          </w:p>
        </w:tc>
        <w:tc>
          <w:tcPr>
            <w:tcW w:w="0" w:type="auto"/>
          </w:tcPr>
          <w:p w14:paraId="53342EF3"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Archaea</w:t>
            </w:r>
          </w:p>
        </w:tc>
        <w:tc>
          <w:tcPr>
            <w:tcW w:w="0" w:type="auto"/>
          </w:tcPr>
          <w:p w14:paraId="13FA0608"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NA</w:t>
            </w:r>
          </w:p>
        </w:tc>
        <w:tc>
          <w:tcPr>
            <w:tcW w:w="0" w:type="auto"/>
          </w:tcPr>
          <w:p w14:paraId="79C62E01"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Compartment</w:t>
            </w:r>
          </w:p>
        </w:tc>
        <w:tc>
          <w:tcPr>
            <w:tcW w:w="0" w:type="auto"/>
          </w:tcPr>
          <w:p w14:paraId="42DFD90B"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AM</w:t>
            </w:r>
          </w:p>
        </w:tc>
      </w:tr>
      <w:tr w:rsidR="00F97877" w:rsidRPr="00F97877" w14:paraId="337D0E06" w14:textId="77777777" w:rsidTr="00DA75C6">
        <w:tc>
          <w:tcPr>
            <w:tcW w:w="0" w:type="auto"/>
            <w:tcBorders>
              <w:right w:val="single" w:sz="4" w:space="0" w:color="auto"/>
            </w:tcBorders>
          </w:tcPr>
          <w:p w14:paraId="43B156DC"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10-20 cm vs Rhizoplane</w:t>
            </w:r>
          </w:p>
        </w:tc>
        <w:tc>
          <w:tcPr>
            <w:tcW w:w="0" w:type="auto"/>
            <w:tcBorders>
              <w:left w:val="single" w:sz="4" w:space="0" w:color="auto"/>
            </w:tcBorders>
          </w:tcPr>
          <w:p w14:paraId="055E18E8"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18.61</w:t>
            </w:r>
          </w:p>
        </w:tc>
        <w:tc>
          <w:tcPr>
            <w:tcW w:w="2118" w:type="dxa"/>
          </w:tcPr>
          <w:p w14:paraId="05EE2DBD" w14:textId="77777777" w:rsidR="00F97877" w:rsidRPr="00F97877" w:rsidRDefault="00F97877" w:rsidP="00F97877">
            <w:pPr>
              <w:jc w:val="both"/>
              <w:rPr>
                <w:rFonts w:ascii="Times New Roman" w:eastAsia="Times New Roman" w:hAnsi="Times New Roman" w:cs="Times New Roman"/>
                <w:color w:val="000000"/>
                <w:kern w:val="0"/>
                <w14:ligatures w14:val="none"/>
              </w:rPr>
            </w:pPr>
            <w:r w:rsidRPr="00F97877">
              <w:rPr>
                <w:rFonts w:ascii="Times New Roman" w:eastAsia="Times New Roman" w:hAnsi="Times New Roman" w:cs="Times New Roman"/>
                <w:color w:val="000000"/>
                <w:kern w:val="0"/>
                <w14:ligatures w14:val="none"/>
              </w:rPr>
              <w:t>[2.19, 35.03]</w:t>
            </w:r>
          </w:p>
        </w:tc>
        <w:tc>
          <w:tcPr>
            <w:tcW w:w="1053" w:type="dxa"/>
          </w:tcPr>
          <w:p w14:paraId="1D5D5AA5"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Mean degree</w:t>
            </w:r>
          </w:p>
        </w:tc>
        <w:tc>
          <w:tcPr>
            <w:tcW w:w="0" w:type="auto"/>
          </w:tcPr>
          <w:p w14:paraId="216B1B26"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Archaea</w:t>
            </w:r>
          </w:p>
        </w:tc>
        <w:tc>
          <w:tcPr>
            <w:tcW w:w="0" w:type="auto"/>
          </w:tcPr>
          <w:p w14:paraId="24FD44EB"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NA</w:t>
            </w:r>
          </w:p>
        </w:tc>
        <w:tc>
          <w:tcPr>
            <w:tcW w:w="0" w:type="auto"/>
          </w:tcPr>
          <w:p w14:paraId="2349A31F"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Compartment</w:t>
            </w:r>
          </w:p>
        </w:tc>
        <w:tc>
          <w:tcPr>
            <w:tcW w:w="0" w:type="auto"/>
          </w:tcPr>
          <w:p w14:paraId="5B039522"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AM</w:t>
            </w:r>
          </w:p>
        </w:tc>
      </w:tr>
      <w:tr w:rsidR="00F97877" w:rsidRPr="00F97877" w14:paraId="0C32AECD" w14:textId="77777777" w:rsidTr="00DA75C6">
        <w:tc>
          <w:tcPr>
            <w:tcW w:w="0" w:type="auto"/>
            <w:tcBorders>
              <w:right w:val="single" w:sz="4" w:space="0" w:color="auto"/>
            </w:tcBorders>
          </w:tcPr>
          <w:p w14:paraId="5F8FB965"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0-10 cm × 10-20 cm vs Rhizosphere × Rhizoplane</w:t>
            </w:r>
          </w:p>
        </w:tc>
        <w:tc>
          <w:tcPr>
            <w:tcW w:w="0" w:type="auto"/>
            <w:tcBorders>
              <w:left w:val="single" w:sz="4" w:space="0" w:color="auto"/>
            </w:tcBorders>
          </w:tcPr>
          <w:p w14:paraId="27C840E4"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17.40</w:t>
            </w:r>
          </w:p>
        </w:tc>
        <w:tc>
          <w:tcPr>
            <w:tcW w:w="2118" w:type="dxa"/>
          </w:tcPr>
          <w:p w14:paraId="486E4591" w14:textId="77777777" w:rsidR="00F97877" w:rsidRPr="00F97877" w:rsidRDefault="00F97877" w:rsidP="00F97877">
            <w:pPr>
              <w:jc w:val="both"/>
              <w:rPr>
                <w:rFonts w:ascii="Times New Roman" w:eastAsia="Times New Roman" w:hAnsi="Times New Roman" w:cs="Times New Roman"/>
                <w:color w:val="000000"/>
                <w:kern w:val="0"/>
                <w14:ligatures w14:val="none"/>
              </w:rPr>
            </w:pPr>
            <w:r w:rsidRPr="00F97877">
              <w:rPr>
                <w:rFonts w:ascii="Times New Roman" w:eastAsia="Times New Roman" w:hAnsi="Times New Roman" w:cs="Times New Roman"/>
                <w:color w:val="000000"/>
                <w:kern w:val="0"/>
                <w14:ligatures w14:val="none"/>
              </w:rPr>
              <w:t>[5.95, 28.85]</w:t>
            </w:r>
          </w:p>
        </w:tc>
        <w:tc>
          <w:tcPr>
            <w:tcW w:w="1053" w:type="dxa"/>
          </w:tcPr>
          <w:p w14:paraId="496FA43E"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Mean degree</w:t>
            </w:r>
          </w:p>
        </w:tc>
        <w:tc>
          <w:tcPr>
            <w:tcW w:w="0" w:type="auto"/>
          </w:tcPr>
          <w:p w14:paraId="5AFCACD2"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Archaea</w:t>
            </w:r>
          </w:p>
        </w:tc>
        <w:tc>
          <w:tcPr>
            <w:tcW w:w="0" w:type="auto"/>
          </w:tcPr>
          <w:p w14:paraId="2A7EED60"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NA</w:t>
            </w:r>
          </w:p>
        </w:tc>
        <w:tc>
          <w:tcPr>
            <w:tcW w:w="0" w:type="auto"/>
          </w:tcPr>
          <w:p w14:paraId="626543BB"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Compartment</w:t>
            </w:r>
          </w:p>
        </w:tc>
        <w:tc>
          <w:tcPr>
            <w:tcW w:w="0" w:type="auto"/>
          </w:tcPr>
          <w:p w14:paraId="61E43E30"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AM</w:t>
            </w:r>
          </w:p>
        </w:tc>
      </w:tr>
      <w:tr w:rsidR="00F97877" w:rsidRPr="00F97877" w14:paraId="49F0697E" w14:textId="77777777" w:rsidTr="00DA75C6">
        <w:tc>
          <w:tcPr>
            <w:tcW w:w="0" w:type="auto"/>
            <w:tcBorders>
              <w:right w:val="single" w:sz="4" w:space="0" w:color="auto"/>
            </w:tcBorders>
          </w:tcPr>
          <w:p w14:paraId="0F68AF84"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Rhizosphere × Rhizoplane vs 0-10 cm × 10-20 cm</w:t>
            </w:r>
          </w:p>
        </w:tc>
        <w:tc>
          <w:tcPr>
            <w:tcW w:w="0" w:type="auto"/>
            <w:tcBorders>
              <w:left w:val="single" w:sz="4" w:space="0" w:color="auto"/>
            </w:tcBorders>
          </w:tcPr>
          <w:p w14:paraId="3E22018B"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-17.40</w:t>
            </w:r>
          </w:p>
        </w:tc>
        <w:tc>
          <w:tcPr>
            <w:tcW w:w="2118" w:type="dxa"/>
          </w:tcPr>
          <w:p w14:paraId="39A1F9E1" w14:textId="77777777" w:rsidR="00F97877" w:rsidRPr="00F97877" w:rsidRDefault="00F97877" w:rsidP="00F97877">
            <w:pPr>
              <w:jc w:val="both"/>
              <w:rPr>
                <w:rFonts w:ascii="Times New Roman" w:eastAsia="Times New Roman" w:hAnsi="Times New Roman" w:cs="Times New Roman"/>
                <w:color w:val="000000"/>
                <w:kern w:val="0"/>
                <w14:ligatures w14:val="none"/>
              </w:rPr>
            </w:pPr>
            <w:r w:rsidRPr="00F97877">
              <w:rPr>
                <w:rFonts w:ascii="Times New Roman" w:eastAsia="Times New Roman" w:hAnsi="Times New Roman" w:cs="Times New Roman"/>
                <w:color w:val="000000"/>
                <w:kern w:val="0"/>
                <w14:ligatures w14:val="none"/>
              </w:rPr>
              <w:t>[-28.85, -5.95]</w:t>
            </w:r>
          </w:p>
        </w:tc>
        <w:tc>
          <w:tcPr>
            <w:tcW w:w="1053" w:type="dxa"/>
          </w:tcPr>
          <w:p w14:paraId="15FBF20D"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Mean degree</w:t>
            </w:r>
          </w:p>
        </w:tc>
        <w:tc>
          <w:tcPr>
            <w:tcW w:w="0" w:type="auto"/>
          </w:tcPr>
          <w:p w14:paraId="7D8190DF"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Archaea</w:t>
            </w:r>
          </w:p>
        </w:tc>
        <w:tc>
          <w:tcPr>
            <w:tcW w:w="0" w:type="auto"/>
          </w:tcPr>
          <w:p w14:paraId="6E9FA508"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NA</w:t>
            </w:r>
          </w:p>
        </w:tc>
        <w:tc>
          <w:tcPr>
            <w:tcW w:w="0" w:type="auto"/>
          </w:tcPr>
          <w:p w14:paraId="7D8B2501"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Compartment</w:t>
            </w:r>
          </w:p>
        </w:tc>
        <w:tc>
          <w:tcPr>
            <w:tcW w:w="0" w:type="auto"/>
          </w:tcPr>
          <w:p w14:paraId="5E17965D"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AM</w:t>
            </w:r>
          </w:p>
        </w:tc>
      </w:tr>
      <w:tr w:rsidR="00F97877" w:rsidRPr="00F97877" w14:paraId="2EED54B0" w14:textId="77777777" w:rsidTr="00DA75C6">
        <w:tc>
          <w:tcPr>
            <w:tcW w:w="0" w:type="auto"/>
            <w:tcBorders>
              <w:right w:val="single" w:sz="4" w:space="0" w:color="auto"/>
            </w:tcBorders>
          </w:tcPr>
          <w:p w14:paraId="270BDC58"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0-10 cm × 10-20 cm × Rhizosphere vs Rhizoplane</w:t>
            </w:r>
          </w:p>
        </w:tc>
        <w:tc>
          <w:tcPr>
            <w:tcW w:w="0" w:type="auto"/>
            <w:tcBorders>
              <w:left w:val="single" w:sz="4" w:space="0" w:color="auto"/>
            </w:tcBorders>
          </w:tcPr>
          <w:p w14:paraId="0D10E015"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16.36</w:t>
            </w:r>
          </w:p>
        </w:tc>
        <w:tc>
          <w:tcPr>
            <w:tcW w:w="2118" w:type="dxa"/>
          </w:tcPr>
          <w:p w14:paraId="5B713D60" w14:textId="77777777" w:rsidR="00F97877" w:rsidRPr="00F97877" w:rsidRDefault="00F97877" w:rsidP="00F97877">
            <w:pPr>
              <w:jc w:val="both"/>
              <w:rPr>
                <w:rFonts w:ascii="Times New Roman" w:eastAsia="Times New Roman" w:hAnsi="Times New Roman" w:cs="Times New Roman"/>
                <w:color w:val="000000"/>
                <w:kern w:val="0"/>
                <w14:ligatures w14:val="none"/>
              </w:rPr>
            </w:pPr>
            <w:r w:rsidRPr="00F97877">
              <w:rPr>
                <w:rFonts w:ascii="Times New Roman" w:eastAsia="Times New Roman" w:hAnsi="Times New Roman" w:cs="Times New Roman"/>
                <w:color w:val="000000"/>
                <w:kern w:val="0"/>
                <w14:ligatures w14:val="none"/>
              </w:rPr>
              <w:t>[3.06, 29.66]</w:t>
            </w:r>
          </w:p>
        </w:tc>
        <w:tc>
          <w:tcPr>
            <w:tcW w:w="1053" w:type="dxa"/>
          </w:tcPr>
          <w:p w14:paraId="224C6B1C"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Mean degree</w:t>
            </w:r>
          </w:p>
        </w:tc>
        <w:tc>
          <w:tcPr>
            <w:tcW w:w="0" w:type="auto"/>
          </w:tcPr>
          <w:p w14:paraId="68B5E5D7"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Archaea</w:t>
            </w:r>
          </w:p>
        </w:tc>
        <w:tc>
          <w:tcPr>
            <w:tcW w:w="0" w:type="auto"/>
          </w:tcPr>
          <w:p w14:paraId="253F4CB0"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NA</w:t>
            </w:r>
          </w:p>
        </w:tc>
        <w:tc>
          <w:tcPr>
            <w:tcW w:w="0" w:type="auto"/>
          </w:tcPr>
          <w:p w14:paraId="086DBEC7"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Compartment</w:t>
            </w:r>
          </w:p>
        </w:tc>
        <w:tc>
          <w:tcPr>
            <w:tcW w:w="0" w:type="auto"/>
          </w:tcPr>
          <w:p w14:paraId="753C8CAA"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AM</w:t>
            </w:r>
          </w:p>
        </w:tc>
      </w:tr>
      <w:tr w:rsidR="00F97877" w:rsidRPr="00F97877" w14:paraId="423E954F" w14:textId="77777777" w:rsidTr="00DA75C6">
        <w:tc>
          <w:tcPr>
            <w:tcW w:w="0" w:type="auto"/>
            <w:tcBorders>
              <w:right w:val="single" w:sz="4" w:space="0" w:color="auto"/>
            </w:tcBorders>
          </w:tcPr>
          <w:p w14:paraId="61D6B263"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10-20 cm × Rhizosphere × Rhizoplane vs 0-10 cm</w:t>
            </w:r>
          </w:p>
        </w:tc>
        <w:tc>
          <w:tcPr>
            <w:tcW w:w="0" w:type="auto"/>
            <w:tcBorders>
              <w:left w:val="single" w:sz="4" w:space="0" w:color="auto"/>
            </w:tcBorders>
          </w:tcPr>
          <w:p w14:paraId="048660A0"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-14.74</w:t>
            </w:r>
          </w:p>
        </w:tc>
        <w:tc>
          <w:tcPr>
            <w:tcW w:w="2118" w:type="dxa"/>
          </w:tcPr>
          <w:p w14:paraId="323599BE" w14:textId="77777777" w:rsidR="00F97877" w:rsidRPr="00F97877" w:rsidRDefault="00F97877" w:rsidP="00F97877">
            <w:pPr>
              <w:jc w:val="both"/>
              <w:rPr>
                <w:rFonts w:ascii="Times New Roman" w:eastAsia="Times New Roman" w:hAnsi="Times New Roman" w:cs="Times New Roman"/>
                <w:color w:val="000000"/>
                <w:kern w:val="0"/>
                <w14:ligatures w14:val="none"/>
              </w:rPr>
            </w:pPr>
            <w:r w:rsidRPr="00F97877">
              <w:rPr>
                <w:rFonts w:ascii="Times New Roman" w:eastAsia="Times New Roman" w:hAnsi="Times New Roman" w:cs="Times New Roman"/>
                <w:color w:val="000000"/>
                <w:kern w:val="0"/>
                <w14:ligatures w14:val="none"/>
              </w:rPr>
              <w:t>[-27.50, -1.99]</w:t>
            </w:r>
          </w:p>
        </w:tc>
        <w:tc>
          <w:tcPr>
            <w:tcW w:w="1053" w:type="dxa"/>
          </w:tcPr>
          <w:p w14:paraId="4D57C9AA"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Mean degree</w:t>
            </w:r>
          </w:p>
        </w:tc>
        <w:tc>
          <w:tcPr>
            <w:tcW w:w="0" w:type="auto"/>
          </w:tcPr>
          <w:p w14:paraId="3BE06F13"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NA</w:t>
            </w:r>
          </w:p>
        </w:tc>
        <w:tc>
          <w:tcPr>
            <w:tcW w:w="0" w:type="auto"/>
          </w:tcPr>
          <w:p w14:paraId="2C121075"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10-20 cm</w:t>
            </w:r>
          </w:p>
        </w:tc>
        <w:tc>
          <w:tcPr>
            <w:tcW w:w="0" w:type="auto"/>
          </w:tcPr>
          <w:p w14:paraId="4C0E2934"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Microbe</w:t>
            </w:r>
          </w:p>
        </w:tc>
        <w:tc>
          <w:tcPr>
            <w:tcW w:w="0" w:type="auto"/>
          </w:tcPr>
          <w:p w14:paraId="564F7B6B"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AM</w:t>
            </w:r>
          </w:p>
        </w:tc>
      </w:tr>
      <w:tr w:rsidR="00F97877" w:rsidRPr="00F97877" w14:paraId="3B32E46D" w14:textId="77777777" w:rsidTr="00DA75C6">
        <w:tc>
          <w:tcPr>
            <w:tcW w:w="0" w:type="auto"/>
            <w:tcBorders>
              <w:right w:val="single" w:sz="4" w:space="0" w:color="auto"/>
            </w:tcBorders>
          </w:tcPr>
          <w:p w14:paraId="75F2BE94"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Archaea vs Bacteria</w:t>
            </w:r>
          </w:p>
        </w:tc>
        <w:tc>
          <w:tcPr>
            <w:tcW w:w="0" w:type="auto"/>
            <w:tcBorders>
              <w:left w:val="single" w:sz="4" w:space="0" w:color="auto"/>
            </w:tcBorders>
          </w:tcPr>
          <w:p w14:paraId="7C862D85"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-23.93</w:t>
            </w:r>
          </w:p>
        </w:tc>
        <w:tc>
          <w:tcPr>
            <w:tcW w:w="2118" w:type="dxa"/>
          </w:tcPr>
          <w:p w14:paraId="428D4DF6" w14:textId="77777777" w:rsidR="00F97877" w:rsidRPr="00F97877" w:rsidRDefault="00F97877" w:rsidP="00F97877">
            <w:pPr>
              <w:jc w:val="both"/>
              <w:rPr>
                <w:rFonts w:ascii="Times New Roman" w:eastAsia="Times New Roman" w:hAnsi="Times New Roman" w:cs="Times New Roman"/>
                <w:color w:val="000000"/>
                <w:kern w:val="0"/>
                <w14:ligatures w14:val="none"/>
              </w:rPr>
            </w:pPr>
            <w:r w:rsidRPr="00F97877">
              <w:rPr>
                <w:rFonts w:ascii="Times New Roman" w:eastAsia="Times New Roman" w:hAnsi="Times New Roman" w:cs="Times New Roman"/>
                <w:color w:val="000000"/>
                <w:kern w:val="0"/>
                <w14:ligatures w14:val="none"/>
              </w:rPr>
              <w:t>[-40.83, -7.02]</w:t>
            </w:r>
          </w:p>
        </w:tc>
        <w:tc>
          <w:tcPr>
            <w:tcW w:w="1053" w:type="dxa"/>
          </w:tcPr>
          <w:p w14:paraId="41F4BFF1"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Mean degree</w:t>
            </w:r>
          </w:p>
        </w:tc>
        <w:tc>
          <w:tcPr>
            <w:tcW w:w="0" w:type="auto"/>
          </w:tcPr>
          <w:p w14:paraId="657457C4"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NA</w:t>
            </w:r>
          </w:p>
        </w:tc>
        <w:tc>
          <w:tcPr>
            <w:tcW w:w="0" w:type="auto"/>
          </w:tcPr>
          <w:p w14:paraId="3B57E487"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10-20 cm</w:t>
            </w:r>
          </w:p>
        </w:tc>
        <w:tc>
          <w:tcPr>
            <w:tcW w:w="0" w:type="auto"/>
          </w:tcPr>
          <w:p w14:paraId="35E6DF38"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Microbe</w:t>
            </w:r>
          </w:p>
        </w:tc>
        <w:tc>
          <w:tcPr>
            <w:tcW w:w="0" w:type="auto"/>
          </w:tcPr>
          <w:p w14:paraId="750E2874"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AM</w:t>
            </w:r>
          </w:p>
        </w:tc>
      </w:tr>
      <w:tr w:rsidR="00F97877" w:rsidRPr="00F97877" w14:paraId="74792AFE" w14:textId="77777777" w:rsidTr="00DA75C6">
        <w:tc>
          <w:tcPr>
            <w:tcW w:w="0" w:type="auto"/>
            <w:tcBorders>
              <w:right w:val="single" w:sz="4" w:space="0" w:color="auto"/>
            </w:tcBorders>
          </w:tcPr>
          <w:p w14:paraId="2A71EDDC"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Archaea vs Fungi</w:t>
            </w:r>
          </w:p>
        </w:tc>
        <w:tc>
          <w:tcPr>
            <w:tcW w:w="0" w:type="auto"/>
            <w:tcBorders>
              <w:left w:val="single" w:sz="4" w:space="0" w:color="auto"/>
            </w:tcBorders>
          </w:tcPr>
          <w:p w14:paraId="6FBED69A"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-19.53</w:t>
            </w:r>
          </w:p>
        </w:tc>
        <w:tc>
          <w:tcPr>
            <w:tcW w:w="2118" w:type="dxa"/>
          </w:tcPr>
          <w:p w14:paraId="073BCF4E" w14:textId="77777777" w:rsidR="00F97877" w:rsidRPr="00F97877" w:rsidRDefault="00F97877" w:rsidP="00F97877">
            <w:pPr>
              <w:jc w:val="both"/>
              <w:rPr>
                <w:rFonts w:ascii="Times New Roman" w:eastAsia="Times New Roman" w:hAnsi="Times New Roman" w:cs="Times New Roman"/>
                <w:color w:val="000000"/>
                <w:kern w:val="0"/>
                <w14:ligatures w14:val="none"/>
              </w:rPr>
            </w:pPr>
            <w:r w:rsidRPr="00F97877">
              <w:rPr>
                <w:rFonts w:ascii="Times New Roman" w:eastAsia="Times New Roman" w:hAnsi="Times New Roman" w:cs="Times New Roman"/>
                <w:color w:val="000000"/>
                <w:kern w:val="0"/>
                <w14:ligatures w14:val="none"/>
              </w:rPr>
              <w:t>[-36.55, -2.50]</w:t>
            </w:r>
          </w:p>
        </w:tc>
        <w:tc>
          <w:tcPr>
            <w:tcW w:w="1053" w:type="dxa"/>
          </w:tcPr>
          <w:p w14:paraId="1C8C9278"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Mean degree</w:t>
            </w:r>
          </w:p>
        </w:tc>
        <w:tc>
          <w:tcPr>
            <w:tcW w:w="0" w:type="auto"/>
          </w:tcPr>
          <w:p w14:paraId="57DBC2BC"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NA</w:t>
            </w:r>
          </w:p>
        </w:tc>
        <w:tc>
          <w:tcPr>
            <w:tcW w:w="0" w:type="auto"/>
          </w:tcPr>
          <w:p w14:paraId="24CA8888"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10-20 cm</w:t>
            </w:r>
          </w:p>
        </w:tc>
        <w:tc>
          <w:tcPr>
            <w:tcW w:w="0" w:type="auto"/>
          </w:tcPr>
          <w:p w14:paraId="08E481E8"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Microbe</w:t>
            </w:r>
          </w:p>
        </w:tc>
        <w:tc>
          <w:tcPr>
            <w:tcW w:w="0" w:type="auto"/>
          </w:tcPr>
          <w:p w14:paraId="4158531C"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AM</w:t>
            </w:r>
          </w:p>
        </w:tc>
      </w:tr>
      <w:tr w:rsidR="00F97877" w:rsidRPr="00F97877" w14:paraId="702DFAEF" w14:textId="77777777" w:rsidTr="00DA75C6">
        <w:tc>
          <w:tcPr>
            <w:tcW w:w="0" w:type="auto"/>
            <w:tcBorders>
              <w:right w:val="single" w:sz="4" w:space="0" w:color="auto"/>
            </w:tcBorders>
          </w:tcPr>
          <w:p w14:paraId="67733999"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Bacteria × Fungi vs Archaea</w:t>
            </w:r>
          </w:p>
        </w:tc>
        <w:tc>
          <w:tcPr>
            <w:tcW w:w="0" w:type="auto"/>
            <w:tcBorders>
              <w:left w:val="single" w:sz="4" w:space="0" w:color="auto"/>
            </w:tcBorders>
          </w:tcPr>
          <w:p w14:paraId="4A758F01"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21.73</w:t>
            </w:r>
          </w:p>
        </w:tc>
        <w:tc>
          <w:tcPr>
            <w:tcW w:w="2118" w:type="dxa"/>
          </w:tcPr>
          <w:p w14:paraId="1AFBECD6" w14:textId="77777777" w:rsidR="00F97877" w:rsidRPr="00F97877" w:rsidRDefault="00F97877" w:rsidP="00F97877">
            <w:pPr>
              <w:jc w:val="both"/>
              <w:rPr>
                <w:rFonts w:ascii="Times New Roman" w:eastAsia="Times New Roman" w:hAnsi="Times New Roman" w:cs="Times New Roman"/>
                <w:color w:val="000000"/>
                <w:kern w:val="0"/>
                <w14:ligatures w14:val="none"/>
              </w:rPr>
            </w:pPr>
            <w:r w:rsidRPr="00F97877">
              <w:rPr>
                <w:rFonts w:ascii="Times New Roman" w:eastAsia="Times New Roman" w:hAnsi="Times New Roman" w:cs="Times New Roman"/>
                <w:color w:val="000000"/>
                <w:kern w:val="0"/>
                <w14:ligatures w14:val="none"/>
              </w:rPr>
              <w:t>[7.17, 36.29]</w:t>
            </w:r>
          </w:p>
        </w:tc>
        <w:tc>
          <w:tcPr>
            <w:tcW w:w="1053" w:type="dxa"/>
          </w:tcPr>
          <w:p w14:paraId="4DB98E8E"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Mean degree</w:t>
            </w:r>
          </w:p>
        </w:tc>
        <w:tc>
          <w:tcPr>
            <w:tcW w:w="0" w:type="auto"/>
          </w:tcPr>
          <w:p w14:paraId="629EBBFE"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Archaea</w:t>
            </w:r>
          </w:p>
        </w:tc>
        <w:tc>
          <w:tcPr>
            <w:tcW w:w="0" w:type="auto"/>
          </w:tcPr>
          <w:p w14:paraId="7E9EFA61"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NA</w:t>
            </w:r>
          </w:p>
        </w:tc>
        <w:tc>
          <w:tcPr>
            <w:tcW w:w="0" w:type="auto"/>
          </w:tcPr>
          <w:p w14:paraId="33F845CA"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Compartment</w:t>
            </w:r>
          </w:p>
        </w:tc>
        <w:tc>
          <w:tcPr>
            <w:tcW w:w="0" w:type="auto"/>
          </w:tcPr>
          <w:p w14:paraId="569A153F"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AM</w:t>
            </w:r>
          </w:p>
        </w:tc>
      </w:tr>
      <w:tr w:rsidR="00F97877" w:rsidRPr="00F97877" w14:paraId="4959AFED" w14:textId="77777777" w:rsidTr="00DA75C6">
        <w:tc>
          <w:tcPr>
            <w:tcW w:w="0" w:type="auto"/>
            <w:tcBorders>
              <w:right w:val="single" w:sz="4" w:space="0" w:color="auto"/>
            </w:tcBorders>
          </w:tcPr>
          <w:p w14:paraId="2F0095FE"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lastRenderedPageBreak/>
              <w:t>0-10 cm vs Rhizosphere</w:t>
            </w:r>
          </w:p>
        </w:tc>
        <w:tc>
          <w:tcPr>
            <w:tcW w:w="0" w:type="auto"/>
            <w:tcBorders>
              <w:left w:val="single" w:sz="4" w:space="0" w:color="auto"/>
            </w:tcBorders>
          </w:tcPr>
          <w:p w14:paraId="4486EBCB"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16.19</w:t>
            </w:r>
          </w:p>
        </w:tc>
        <w:tc>
          <w:tcPr>
            <w:tcW w:w="2118" w:type="dxa"/>
          </w:tcPr>
          <w:p w14:paraId="07109F45" w14:textId="77777777" w:rsidR="00F97877" w:rsidRPr="00F97877" w:rsidRDefault="00F97877" w:rsidP="00F97877">
            <w:pPr>
              <w:jc w:val="both"/>
              <w:rPr>
                <w:rFonts w:ascii="Times New Roman" w:eastAsia="Times New Roman" w:hAnsi="Times New Roman" w:cs="Times New Roman"/>
                <w:color w:val="000000"/>
                <w:kern w:val="0"/>
                <w14:ligatures w14:val="none"/>
              </w:rPr>
            </w:pPr>
            <w:r w:rsidRPr="00F97877">
              <w:rPr>
                <w:rFonts w:ascii="Times New Roman" w:eastAsia="Times New Roman" w:hAnsi="Times New Roman" w:cs="Times New Roman"/>
                <w:color w:val="000000"/>
                <w:kern w:val="0"/>
                <w14:ligatures w14:val="none"/>
              </w:rPr>
              <w:t>[0.23, 32.14]</w:t>
            </w:r>
          </w:p>
        </w:tc>
        <w:tc>
          <w:tcPr>
            <w:tcW w:w="1053" w:type="dxa"/>
          </w:tcPr>
          <w:p w14:paraId="23BAC959"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Mean degree</w:t>
            </w:r>
          </w:p>
        </w:tc>
        <w:tc>
          <w:tcPr>
            <w:tcW w:w="0" w:type="auto"/>
          </w:tcPr>
          <w:p w14:paraId="4FCB2669"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Archaea</w:t>
            </w:r>
          </w:p>
        </w:tc>
        <w:tc>
          <w:tcPr>
            <w:tcW w:w="0" w:type="auto"/>
          </w:tcPr>
          <w:p w14:paraId="3F8D6422"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NA</w:t>
            </w:r>
          </w:p>
        </w:tc>
        <w:tc>
          <w:tcPr>
            <w:tcW w:w="0" w:type="auto"/>
          </w:tcPr>
          <w:p w14:paraId="2E474BF6"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Compartment</w:t>
            </w:r>
          </w:p>
        </w:tc>
        <w:tc>
          <w:tcPr>
            <w:tcW w:w="0" w:type="auto"/>
          </w:tcPr>
          <w:p w14:paraId="0039ED85"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AM</w:t>
            </w:r>
          </w:p>
        </w:tc>
      </w:tr>
      <w:tr w:rsidR="00F97877" w:rsidRPr="00F97877" w14:paraId="2154A0D7" w14:textId="77777777" w:rsidTr="00DA75C6">
        <w:tc>
          <w:tcPr>
            <w:tcW w:w="0" w:type="auto"/>
            <w:tcBorders>
              <w:right w:val="single" w:sz="4" w:space="0" w:color="auto"/>
            </w:tcBorders>
          </w:tcPr>
          <w:p w14:paraId="10BF022D"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0-10 cm vs Rhizoplane</w:t>
            </w:r>
          </w:p>
        </w:tc>
        <w:tc>
          <w:tcPr>
            <w:tcW w:w="0" w:type="auto"/>
            <w:tcBorders>
              <w:left w:val="single" w:sz="4" w:space="0" w:color="auto"/>
            </w:tcBorders>
          </w:tcPr>
          <w:p w14:paraId="0AC32981"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23.33</w:t>
            </w:r>
          </w:p>
        </w:tc>
        <w:tc>
          <w:tcPr>
            <w:tcW w:w="2118" w:type="dxa"/>
          </w:tcPr>
          <w:p w14:paraId="7C1BF354" w14:textId="77777777" w:rsidR="00F97877" w:rsidRPr="00F97877" w:rsidRDefault="00F97877" w:rsidP="00F97877">
            <w:pPr>
              <w:jc w:val="both"/>
              <w:rPr>
                <w:rFonts w:ascii="Times New Roman" w:eastAsia="Times New Roman" w:hAnsi="Times New Roman" w:cs="Times New Roman"/>
                <w:color w:val="000000"/>
                <w:kern w:val="0"/>
                <w14:ligatures w14:val="none"/>
              </w:rPr>
            </w:pPr>
            <w:r w:rsidRPr="00F97877">
              <w:rPr>
                <w:rFonts w:ascii="Times New Roman" w:eastAsia="Times New Roman" w:hAnsi="Times New Roman" w:cs="Times New Roman"/>
                <w:color w:val="000000"/>
                <w:kern w:val="0"/>
                <w14:ligatures w14:val="none"/>
              </w:rPr>
              <w:t>[7.49, 39.17]</w:t>
            </w:r>
          </w:p>
        </w:tc>
        <w:tc>
          <w:tcPr>
            <w:tcW w:w="1053" w:type="dxa"/>
          </w:tcPr>
          <w:p w14:paraId="5752E9EE"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Mean degree</w:t>
            </w:r>
          </w:p>
        </w:tc>
        <w:tc>
          <w:tcPr>
            <w:tcW w:w="0" w:type="auto"/>
          </w:tcPr>
          <w:p w14:paraId="22E53896"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Archaea</w:t>
            </w:r>
          </w:p>
        </w:tc>
        <w:tc>
          <w:tcPr>
            <w:tcW w:w="0" w:type="auto"/>
          </w:tcPr>
          <w:p w14:paraId="4EB8A643"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NA</w:t>
            </w:r>
          </w:p>
        </w:tc>
        <w:tc>
          <w:tcPr>
            <w:tcW w:w="0" w:type="auto"/>
          </w:tcPr>
          <w:p w14:paraId="1CCF3507"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Compartment</w:t>
            </w:r>
          </w:p>
        </w:tc>
        <w:tc>
          <w:tcPr>
            <w:tcW w:w="0" w:type="auto"/>
          </w:tcPr>
          <w:p w14:paraId="54321B78"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AM</w:t>
            </w:r>
          </w:p>
        </w:tc>
      </w:tr>
      <w:tr w:rsidR="00F97877" w:rsidRPr="00F97877" w14:paraId="17E33B8F" w14:textId="77777777" w:rsidTr="00DA75C6">
        <w:tc>
          <w:tcPr>
            <w:tcW w:w="0" w:type="auto"/>
            <w:tcBorders>
              <w:right w:val="single" w:sz="4" w:space="0" w:color="auto"/>
            </w:tcBorders>
          </w:tcPr>
          <w:p w14:paraId="46AB0E34"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10-20 cm vs Rhizoplane</w:t>
            </w:r>
          </w:p>
        </w:tc>
        <w:tc>
          <w:tcPr>
            <w:tcW w:w="0" w:type="auto"/>
            <w:tcBorders>
              <w:left w:val="single" w:sz="4" w:space="0" w:color="auto"/>
            </w:tcBorders>
          </w:tcPr>
          <w:p w14:paraId="2B4CC047"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18.61</w:t>
            </w:r>
          </w:p>
        </w:tc>
        <w:tc>
          <w:tcPr>
            <w:tcW w:w="2118" w:type="dxa"/>
          </w:tcPr>
          <w:p w14:paraId="3A792009" w14:textId="77777777" w:rsidR="00F97877" w:rsidRPr="00F97877" w:rsidRDefault="00F97877" w:rsidP="00F97877">
            <w:pPr>
              <w:jc w:val="both"/>
              <w:rPr>
                <w:rFonts w:ascii="Times New Roman" w:eastAsia="Times New Roman" w:hAnsi="Times New Roman" w:cs="Times New Roman"/>
                <w:color w:val="000000"/>
                <w:kern w:val="0"/>
                <w14:ligatures w14:val="none"/>
              </w:rPr>
            </w:pPr>
            <w:r w:rsidRPr="00F97877">
              <w:rPr>
                <w:rFonts w:ascii="Times New Roman" w:eastAsia="Times New Roman" w:hAnsi="Times New Roman" w:cs="Times New Roman"/>
                <w:color w:val="000000"/>
                <w:kern w:val="0"/>
                <w14:ligatures w14:val="none"/>
              </w:rPr>
              <w:t>[2.19, 35.03]</w:t>
            </w:r>
          </w:p>
        </w:tc>
        <w:tc>
          <w:tcPr>
            <w:tcW w:w="1053" w:type="dxa"/>
          </w:tcPr>
          <w:p w14:paraId="53CED49B"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Mean degree</w:t>
            </w:r>
          </w:p>
        </w:tc>
        <w:tc>
          <w:tcPr>
            <w:tcW w:w="0" w:type="auto"/>
          </w:tcPr>
          <w:p w14:paraId="40BF2842"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Archaea</w:t>
            </w:r>
          </w:p>
        </w:tc>
        <w:tc>
          <w:tcPr>
            <w:tcW w:w="0" w:type="auto"/>
          </w:tcPr>
          <w:p w14:paraId="00783FAD"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NA</w:t>
            </w:r>
          </w:p>
        </w:tc>
        <w:tc>
          <w:tcPr>
            <w:tcW w:w="0" w:type="auto"/>
          </w:tcPr>
          <w:p w14:paraId="202F7F34"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Compartment</w:t>
            </w:r>
          </w:p>
        </w:tc>
        <w:tc>
          <w:tcPr>
            <w:tcW w:w="0" w:type="auto"/>
          </w:tcPr>
          <w:p w14:paraId="592FBFF0"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AM</w:t>
            </w:r>
          </w:p>
        </w:tc>
      </w:tr>
      <w:tr w:rsidR="00F97877" w:rsidRPr="00F97877" w14:paraId="571B36F9" w14:textId="77777777" w:rsidTr="00DA75C6">
        <w:tc>
          <w:tcPr>
            <w:tcW w:w="0" w:type="auto"/>
            <w:tcBorders>
              <w:right w:val="single" w:sz="4" w:space="0" w:color="auto"/>
            </w:tcBorders>
          </w:tcPr>
          <w:p w14:paraId="0370A52F"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0-10 cm×10-20 cm vs Rhizosphere × Rhizoplane</w:t>
            </w:r>
          </w:p>
        </w:tc>
        <w:tc>
          <w:tcPr>
            <w:tcW w:w="0" w:type="auto"/>
            <w:tcBorders>
              <w:left w:val="single" w:sz="4" w:space="0" w:color="auto"/>
            </w:tcBorders>
          </w:tcPr>
          <w:p w14:paraId="137DB373"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17.40</w:t>
            </w:r>
          </w:p>
        </w:tc>
        <w:tc>
          <w:tcPr>
            <w:tcW w:w="2118" w:type="dxa"/>
          </w:tcPr>
          <w:p w14:paraId="5859FF2B" w14:textId="77777777" w:rsidR="00F97877" w:rsidRPr="00F97877" w:rsidRDefault="00F97877" w:rsidP="00F97877">
            <w:pPr>
              <w:jc w:val="both"/>
              <w:rPr>
                <w:rFonts w:ascii="Times New Roman" w:eastAsia="Times New Roman" w:hAnsi="Times New Roman" w:cs="Times New Roman"/>
                <w:color w:val="000000"/>
                <w:kern w:val="0"/>
                <w14:ligatures w14:val="none"/>
              </w:rPr>
            </w:pPr>
            <w:r w:rsidRPr="00F97877">
              <w:rPr>
                <w:rFonts w:ascii="Times New Roman" w:eastAsia="Times New Roman" w:hAnsi="Times New Roman" w:cs="Times New Roman"/>
                <w:color w:val="000000"/>
                <w:kern w:val="0"/>
                <w14:ligatures w14:val="none"/>
              </w:rPr>
              <w:t>[5.95, 28.85]</w:t>
            </w:r>
          </w:p>
        </w:tc>
        <w:tc>
          <w:tcPr>
            <w:tcW w:w="1053" w:type="dxa"/>
          </w:tcPr>
          <w:p w14:paraId="0F9EFDE6"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Mean degree</w:t>
            </w:r>
          </w:p>
        </w:tc>
        <w:tc>
          <w:tcPr>
            <w:tcW w:w="0" w:type="auto"/>
          </w:tcPr>
          <w:p w14:paraId="617F1BE5"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Archaea</w:t>
            </w:r>
          </w:p>
        </w:tc>
        <w:tc>
          <w:tcPr>
            <w:tcW w:w="0" w:type="auto"/>
          </w:tcPr>
          <w:p w14:paraId="645E1AFF"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NA</w:t>
            </w:r>
          </w:p>
        </w:tc>
        <w:tc>
          <w:tcPr>
            <w:tcW w:w="0" w:type="auto"/>
          </w:tcPr>
          <w:p w14:paraId="093E9DAE"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Compartment</w:t>
            </w:r>
          </w:p>
        </w:tc>
        <w:tc>
          <w:tcPr>
            <w:tcW w:w="0" w:type="auto"/>
          </w:tcPr>
          <w:p w14:paraId="4233C50C"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AM</w:t>
            </w:r>
          </w:p>
        </w:tc>
      </w:tr>
      <w:tr w:rsidR="00F97877" w:rsidRPr="00F97877" w14:paraId="140C2B28" w14:textId="77777777" w:rsidTr="00DA75C6">
        <w:tc>
          <w:tcPr>
            <w:tcW w:w="0" w:type="auto"/>
            <w:tcBorders>
              <w:right w:val="single" w:sz="4" w:space="0" w:color="auto"/>
            </w:tcBorders>
          </w:tcPr>
          <w:p w14:paraId="4A18D196"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Rhizosphere × Rhizoplane vs 0-10 cm×10-20 cm</w:t>
            </w:r>
          </w:p>
        </w:tc>
        <w:tc>
          <w:tcPr>
            <w:tcW w:w="0" w:type="auto"/>
            <w:tcBorders>
              <w:left w:val="single" w:sz="4" w:space="0" w:color="auto"/>
            </w:tcBorders>
          </w:tcPr>
          <w:p w14:paraId="352D4D3F"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-17.40</w:t>
            </w:r>
          </w:p>
        </w:tc>
        <w:tc>
          <w:tcPr>
            <w:tcW w:w="2118" w:type="dxa"/>
          </w:tcPr>
          <w:p w14:paraId="25F936FD" w14:textId="77777777" w:rsidR="00F97877" w:rsidRPr="00F97877" w:rsidRDefault="00F97877" w:rsidP="00F97877">
            <w:pPr>
              <w:jc w:val="both"/>
              <w:rPr>
                <w:rFonts w:ascii="Times New Roman" w:eastAsia="Times New Roman" w:hAnsi="Times New Roman" w:cs="Times New Roman"/>
                <w:color w:val="000000"/>
                <w:kern w:val="0"/>
                <w14:ligatures w14:val="none"/>
              </w:rPr>
            </w:pPr>
            <w:r w:rsidRPr="00F97877">
              <w:rPr>
                <w:rFonts w:ascii="Times New Roman" w:eastAsia="Times New Roman" w:hAnsi="Times New Roman" w:cs="Times New Roman"/>
                <w:color w:val="000000"/>
                <w:kern w:val="0"/>
                <w14:ligatures w14:val="none"/>
              </w:rPr>
              <w:t>[-28.85, -5.95]</w:t>
            </w:r>
          </w:p>
        </w:tc>
        <w:tc>
          <w:tcPr>
            <w:tcW w:w="1053" w:type="dxa"/>
          </w:tcPr>
          <w:p w14:paraId="64BF5E3A"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Mean degree</w:t>
            </w:r>
          </w:p>
        </w:tc>
        <w:tc>
          <w:tcPr>
            <w:tcW w:w="0" w:type="auto"/>
          </w:tcPr>
          <w:p w14:paraId="1C8EBA81"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Archaea</w:t>
            </w:r>
          </w:p>
        </w:tc>
        <w:tc>
          <w:tcPr>
            <w:tcW w:w="0" w:type="auto"/>
          </w:tcPr>
          <w:p w14:paraId="2A959BC4"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NA</w:t>
            </w:r>
          </w:p>
        </w:tc>
        <w:tc>
          <w:tcPr>
            <w:tcW w:w="0" w:type="auto"/>
          </w:tcPr>
          <w:p w14:paraId="48856AD2"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Compartment</w:t>
            </w:r>
          </w:p>
        </w:tc>
        <w:tc>
          <w:tcPr>
            <w:tcW w:w="0" w:type="auto"/>
          </w:tcPr>
          <w:p w14:paraId="415FD21B"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AM</w:t>
            </w:r>
          </w:p>
        </w:tc>
      </w:tr>
      <w:tr w:rsidR="00F97877" w:rsidRPr="00F97877" w14:paraId="79C0A618" w14:textId="77777777" w:rsidTr="00DA75C6">
        <w:tc>
          <w:tcPr>
            <w:tcW w:w="0" w:type="auto"/>
            <w:tcBorders>
              <w:right w:val="single" w:sz="4" w:space="0" w:color="auto"/>
            </w:tcBorders>
          </w:tcPr>
          <w:p w14:paraId="31E04CBD"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0-10 cm×10-20 cm × Rhizosphere vs Rhizoplane</w:t>
            </w:r>
          </w:p>
        </w:tc>
        <w:tc>
          <w:tcPr>
            <w:tcW w:w="0" w:type="auto"/>
            <w:tcBorders>
              <w:left w:val="single" w:sz="4" w:space="0" w:color="auto"/>
            </w:tcBorders>
          </w:tcPr>
          <w:p w14:paraId="04ECB2C6"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16.36</w:t>
            </w:r>
          </w:p>
        </w:tc>
        <w:tc>
          <w:tcPr>
            <w:tcW w:w="2118" w:type="dxa"/>
          </w:tcPr>
          <w:p w14:paraId="07930DAE" w14:textId="77777777" w:rsidR="00F97877" w:rsidRPr="00F97877" w:rsidRDefault="00F97877" w:rsidP="00F97877">
            <w:pPr>
              <w:jc w:val="both"/>
              <w:rPr>
                <w:rFonts w:ascii="Times New Roman" w:eastAsia="Times New Roman" w:hAnsi="Times New Roman" w:cs="Times New Roman"/>
                <w:color w:val="000000"/>
                <w:kern w:val="0"/>
                <w14:ligatures w14:val="none"/>
              </w:rPr>
            </w:pPr>
            <w:r w:rsidRPr="00F97877">
              <w:rPr>
                <w:rFonts w:ascii="Times New Roman" w:eastAsia="Times New Roman" w:hAnsi="Times New Roman" w:cs="Times New Roman"/>
                <w:color w:val="000000"/>
                <w:kern w:val="0"/>
                <w14:ligatures w14:val="none"/>
              </w:rPr>
              <w:t>[3.06, 29.66]</w:t>
            </w:r>
          </w:p>
        </w:tc>
        <w:tc>
          <w:tcPr>
            <w:tcW w:w="1053" w:type="dxa"/>
          </w:tcPr>
          <w:p w14:paraId="2F808515"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Mean degree</w:t>
            </w:r>
          </w:p>
        </w:tc>
        <w:tc>
          <w:tcPr>
            <w:tcW w:w="0" w:type="auto"/>
          </w:tcPr>
          <w:p w14:paraId="707E4B4C"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Archaea</w:t>
            </w:r>
          </w:p>
        </w:tc>
        <w:tc>
          <w:tcPr>
            <w:tcW w:w="0" w:type="auto"/>
          </w:tcPr>
          <w:p w14:paraId="381B8631"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NA</w:t>
            </w:r>
          </w:p>
        </w:tc>
        <w:tc>
          <w:tcPr>
            <w:tcW w:w="0" w:type="auto"/>
          </w:tcPr>
          <w:p w14:paraId="12F7C8B7"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Compartment</w:t>
            </w:r>
          </w:p>
        </w:tc>
        <w:tc>
          <w:tcPr>
            <w:tcW w:w="0" w:type="auto"/>
          </w:tcPr>
          <w:p w14:paraId="46DBCFD3"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AM</w:t>
            </w:r>
          </w:p>
        </w:tc>
      </w:tr>
      <w:tr w:rsidR="00F97877" w:rsidRPr="00F97877" w14:paraId="0D5178F9" w14:textId="77777777" w:rsidTr="00DA75C6">
        <w:tc>
          <w:tcPr>
            <w:tcW w:w="0" w:type="auto"/>
            <w:tcBorders>
              <w:right w:val="single" w:sz="4" w:space="0" w:color="auto"/>
            </w:tcBorders>
          </w:tcPr>
          <w:p w14:paraId="6EB0DBC1"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10-20 cm × Rhizosphere × Rhizoplane vs 0-10 cm</w:t>
            </w:r>
          </w:p>
        </w:tc>
        <w:tc>
          <w:tcPr>
            <w:tcW w:w="0" w:type="auto"/>
            <w:tcBorders>
              <w:left w:val="single" w:sz="4" w:space="0" w:color="auto"/>
            </w:tcBorders>
          </w:tcPr>
          <w:p w14:paraId="11EB70D4"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-14.74</w:t>
            </w:r>
          </w:p>
        </w:tc>
        <w:tc>
          <w:tcPr>
            <w:tcW w:w="2118" w:type="dxa"/>
          </w:tcPr>
          <w:p w14:paraId="10543648" w14:textId="77777777" w:rsidR="00F97877" w:rsidRPr="00F97877" w:rsidRDefault="00F97877" w:rsidP="00F97877">
            <w:pPr>
              <w:jc w:val="both"/>
              <w:rPr>
                <w:rFonts w:ascii="Times New Roman" w:eastAsia="Times New Roman" w:hAnsi="Times New Roman" w:cs="Times New Roman"/>
                <w:color w:val="000000"/>
                <w:kern w:val="0"/>
                <w14:ligatures w14:val="none"/>
              </w:rPr>
            </w:pPr>
            <w:r w:rsidRPr="00F97877">
              <w:rPr>
                <w:rFonts w:ascii="Times New Roman" w:eastAsia="Times New Roman" w:hAnsi="Times New Roman" w:cs="Times New Roman"/>
                <w:color w:val="000000"/>
                <w:kern w:val="0"/>
                <w14:ligatures w14:val="none"/>
              </w:rPr>
              <w:t>[-27.50, -1.99]</w:t>
            </w:r>
          </w:p>
        </w:tc>
        <w:tc>
          <w:tcPr>
            <w:tcW w:w="1053" w:type="dxa"/>
          </w:tcPr>
          <w:p w14:paraId="09B323A7"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Mean degree</w:t>
            </w:r>
          </w:p>
        </w:tc>
        <w:tc>
          <w:tcPr>
            <w:tcW w:w="0" w:type="auto"/>
          </w:tcPr>
          <w:p w14:paraId="386B79B0"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NA</w:t>
            </w:r>
          </w:p>
        </w:tc>
        <w:tc>
          <w:tcPr>
            <w:tcW w:w="0" w:type="auto"/>
          </w:tcPr>
          <w:p w14:paraId="0E281B60"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Rhizosphere</w:t>
            </w:r>
          </w:p>
        </w:tc>
        <w:tc>
          <w:tcPr>
            <w:tcW w:w="0" w:type="auto"/>
          </w:tcPr>
          <w:p w14:paraId="33AEDB76"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Microbe</w:t>
            </w:r>
          </w:p>
        </w:tc>
        <w:tc>
          <w:tcPr>
            <w:tcW w:w="0" w:type="auto"/>
          </w:tcPr>
          <w:p w14:paraId="56261070"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AM</w:t>
            </w:r>
          </w:p>
        </w:tc>
      </w:tr>
      <w:tr w:rsidR="00F97877" w:rsidRPr="00F97877" w14:paraId="650D835E" w14:textId="77777777" w:rsidTr="00DA75C6">
        <w:tc>
          <w:tcPr>
            <w:tcW w:w="0" w:type="auto"/>
            <w:tcBorders>
              <w:right w:val="single" w:sz="4" w:space="0" w:color="auto"/>
            </w:tcBorders>
          </w:tcPr>
          <w:p w14:paraId="099AAB99"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Archaea vs Bacteria</w:t>
            </w:r>
          </w:p>
        </w:tc>
        <w:tc>
          <w:tcPr>
            <w:tcW w:w="0" w:type="auto"/>
            <w:tcBorders>
              <w:left w:val="single" w:sz="4" w:space="0" w:color="auto"/>
            </w:tcBorders>
          </w:tcPr>
          <w:p w14:paraId="0DB5B678"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-23.93</w:t>
            </w:r>
          </w:p>
        </w:tc>
        <w:tc>
          <w:tcPr>
            <w:tcW w:w="2118" w:type="dxa"/>
          </w:tcPr>
          <w:p w14:paraId="0F25E1AE" w14:textId="77777777" w:rsidR="00F97877" w:rsidRPr="00F97877" w:rsidRDefault="00F97877" w:rsidP="00F97877">
            <w:pPr>
              <w:jc w:val="both"/>
              <w:rPr>
                <w:rFonts w:ascii="Times New Roman" w:eastAsia="Times New Roman" w:hAnsi="Times New Roman" w:cs="Times New Roman"/>
                <w:color w:val="000000"/>
                <w:kern w:val="0"/>
                <w14:ligatures w14:val="none"/>
              </w:rPr>
            </w:pPr>
            <w:r w:rsidRPr="00F97877">
              <w:rPr>
                <w:rFonts w:ascii="Times New Roman" w:eastAsia="Times New Roman" w:hAnsi="Times New Roman" w:cs="Times New Roman"/>
                <w:color w:val="000000"/>
                <w:kern w:val="0"/>
                <w14:ligatures w14:val="none"/>
              </w:rPr>
              <w:t>[-40.89, -6.96]</w:t>
            </w:r>
          </w:p>
        </w:tc>
        <w:tc>
          <w:tcPr>
            <w:tcW w:w="1053" w:type="dxa"/>
          </w:tcPr>
          <w:p w14:paraId="3B4F79A6"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Mean degree</w:t>
            </w:r>
          </w:p>
        </w:tc>
        <w:tc>
          <w:tcPr>
            <w:tcW w:w="0" w:type="auto"/>
          </w:tcPr>
          <w:p w14:paraId="72FA99F0"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NA</w:t>
            </w:r>
          </w:p>
        </w:tc>
        <w:tc>
          <w:tcPr>
            <w:tcW w:w="0" w:type="auto"/>
          </w:tcPr>
          <w:p w14:paraId="12F074B7"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Rhizosphere</w:t>
            </w:r>
          </w:p>
        </w:tc>
        <w:tc>
          <w:tcPr>
            <w:tcW w:w="0" w:type="auto"/>
          </w:tcPr>
          <w:p w14:paraId="2DBA52F1"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Microbe</w:t>
            </w:r>
          </w:p>
        </w:tc>
        <w:tc>
          <w:tcPr>
            <w:tcW w:w="0" w:type="auto"/>
          </w:tcPr>
          <w:p w14:paraId="600CC5CF"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AM</w:t>
            </w:r>
          </w:p>
        </w:tc>
      </w:tr>
      <w:tr w:rsidR="00F97877" w:rsidRPr="00F97877" w14:paraId="3C46E3BC" w14:textId="77777777" w:rsidTr="00DA75C6">
        <w:tc>
          <w:tcPr>
            <w:tcW w:w="0" w:type="auto"/>
            <w:tcBorders>
              <w:right w:val="single" w:sz="4" w:space="0" w:color="auto"/>
            </w:tcBorders>
          </w:tcPr>
          <w:p w14:paraId="52759FF0"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Archaea vs Fungi</w:t>
            </w:r>
          </w:p>
        </w:tc>
        <w:tc>
          <w:tcPr>
            <w:tcW w:w="0" w:type="auto"/>
            <w:tcBorders>
              <w:left w:val="single" w:sz="4" w:space="0" w:color="auto"/>
            </w:tcBorders>
          </w:tcPr>
          <w:p w14:paraId="05859E85"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-19.53</w:t>
            </w:r>
          </w:p>
        </w:tc>
        <w:tc>
          <w:tcPr>
            <w:tcW w:w="2118" w:type="dxa"/>
          </w:tcPr>
          <w:p w14:paraId="721F101B" w14:textId="77777777" w:rsidR="00F97877" w:rsidRPr="00F97877" w:rsidRDefault="00F97877" w:rsidP="00F97877">
            <w:pPr>
              <w:jc w:val="both"/>
              <w:rPr>
                <w:rFonts w:ascii="Times New Roman" w:eastAsia="Times New Roman" w:hAnsi="Times New Roman" w:cs="Times New Roman"/>
                <w:color w:val="000000"/>
                <w:kern w:val="0"/>
                <w14:ligatures w14:val="none"/>
              </w:rPr>
            </w:pPr>
            <w:r w:rsidRPr="00F97877">
              <w:rPr>
                <w:rFonts w:ascii="Times New Roman" w:eastAsia="Times New Roman" w:hAnsi="Times New Roman" w:cs="Times New Roman"/>
                <w:color w:val="000000"/>
                <w:kern w:val="0"/>
                <w14:ligatures w14:val="none"/>
              </w:rPr>
              <w:t>[-36.62, -2.43]</w:t>
            </w:r>
          </w:p>
        </w:tc>
        <w:tc>
          <w:tcPr>
            <w:tcW w:w="1053" w:type="dxa"/>
          </w:tcPr>
          <w:p w14:paraId="2CB9DA10"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Mean degree</w:t>
            </w:r>
          </w:p>
        </w:tc>
        <w:tc>
          <w:tcPr>
            <w:tcW w:w="0" w:type="auto"/>
          </w:tcPr>
          <w:p w14:paraId="70EF7432"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NA</w:t>
            </w:r>
          </w:p>
        </w:tc>
        <w:tc>
          <w:tcPr>
            <w:tcW w:w="0" w:type="auto"/>
          </w:tcPr>
          <w:p w14:paraId="2D49A0F2"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Rhizosphere</w:t>
            </w:r>
          </w:p>
        </w:tc>
        <w:tc>
          <w:tcPr>
            <w:tcW w:w="0" w:type="auto"/>
          </w:tcPr>
          <w:p w14:paraId="7CB02446"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Microbe</w:t>
            </w:r>
          </w:p>
        </w:tc>
        <w:tc>
          <w:tcPr>
            <w:tcW w:w="0" w:type="auto"/>
          </w:tcPr>
          <w:p w14:paraId="0C6C92C2"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AM</w:t>
            </w:r>
          </w:p>
        </w:tc>
      </w:tr>
      <w:tr w:rsidR="00F97877" w:rsidRPr="00F97877" w14:paraId="1BC578A2" w14:textId="77777777" w:rsidTr="00DA75C6">
        <w:tc>
          <w:tcPr>
            <w:tcW w:w="0" w:type="auto"/>
            <w:tcBorders>
              <w:right w:val="single" w:sz="4" w:space="0" w:color="auto"/>
            </w:tcBorders>
          </w:tcPr>
          <w:p w14:paraId="069B732D"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Bacteria × Fungi vs Archaea</w:t>
            </w:r>
          </w:p>
        </w:tc>
        <w:tc>
          <w:tcPr>
            <w:tcW w:w="0" w:type="auto"/>
            <w:tcBorders>
              <w:left w:val="single" w:sz="4" w:space="0" w:color="auto"/>
            </w:tcBorders>
          </w:tcPr>
          <w:p w14:paraId="149E2A97"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21.73</w:t>
            </w:r>
          </w:p>
        </w:tc>
        <w:tc>
          <w:tcPr>
            <w:tcW w:w="2118" w:type="dxa"/>
          </w:tcPr>
          <w:p w14:paraId="12D4A0E6" w14:textId="77777777" w:rsidR="00F97877" w:rsidRPr="00F97877" w:rsidRDefault="00F97877" w:rsidP="00F97877">
            <w:pPr>
              <w:jc w:val="both"/>
              <w:rPr>
                <w:rFonts w:ascii="Times New Roman" w:eastAsia="Times New Roman" w:hAnsi="Times New Roman" w:cs="Times New Roman"/>
                <w:color w:val="000000"/>
                <w:kern w:val="0"/>
                <w14:ligatures w14:val="none"/>
              </w:rPr>
            </w:pPr>
            <w:r w:rsidRPr="00F97877">
              <w:rPr>
                <w:rFonts w:ascii="Times New Roman" w:eastAsia="Times New Roman" w:hAnsi="Times New Roman" w:cs="Times New Roman"/>
                <w:color w:val="000000"/>
                <w:kern w:val="0"/>
                <w14:ligatures w14:val="none"/>
              </w:rPr>
              <w:t>[7.11, 36.34]</w:t>
            </w:r>
          </w:p>
        </w:tc>
        <w:tc>
          <w:tcPr>
            <w:tcW w:w="1053" w:type="dxa"/>
          </w:tcPr>
          <w:p w14:paraId="022D5A52"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Mean degree</w:t>
            </w:r>
          </w:p>
        </w:tc>
        <w:tc>
          <w:tcPr>
            <w:tcW w:w="0" w:type="auto"/>
          </w:tcPr>
          <w:p w14:paraId="20EEA933"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Archaea</w:t>
            </w:r>
          </w:p>
        </w:tc>
        <w:tc>
          <w:tcPr>
            <w:tcW w:w="0" w:type="auto"/>
          </w:tcPr>
          <w:p w14:paraId="7EDDBFD9"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NA</w:t>
            </w:r>
          </w:p>
        </w:tc>
        <w:tc>
          <w:tcPr>
            <w:tcW w:w="0" w:type="auto"/>
          </w:tcPr>
          <w:p w14:paraId="1C15F320"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Compartment</w:t>
            </w:r>
          </w:p>
        </w:tc>
        <w:tc>
          <w:tcPr>
            <w:tcW w:w="0" w:type="auto"/>
          </w:tcPr>
          <w:p w14:paraId="111CDFE1"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AM</w:t>
            </w:r>
          </w:p>
        </w:tc>
      </w:tr>
      <w:tr w:rsidR="00F97877" w:rsidRPr="00F97877" w14:paraId="6692CFA1" w14:textId="77777777" w:rsidTr="00DA75C6">
        <w:tc>
          <w:tcPr>
            <w:tcW w:w="0" w:type="auto"/>
            <w:tcBorders>
              <w:right w:val="single" w:sz="4" w:space="0" w:color="auto"/>
            </w:tcBorders>
          </w:tcPr>
          <w:p w14:paraId="01B193AE"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0-10 cm vs Rhizosphere</w:t>
            </w:r>
          </w:p>
        </w:tc>
        <w:tc>
          <w:tcPr>
            <w:tcW w:w="0" w:type="auto"/>
            <w:tcBorders>
              <w:left w:val="single" w:sz="4" w:space="0" w:color="auto"/>
            </w:tcBorders>
          </w:tcPr>
          <w:p w14:paraId="147B2FDD"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16.19</w:t>
            </w:r>
          </w:p>
        </w:tc>
        <w:tc>
          <w:tcPr>
            <w:tcW w:w="2118" w:type="dxa"/>
          </w:tcPr>
          <w:p w14:paraId="54E7E6DC" w14:textId="77777777" w:rsidR="00F97877" w:rsidRPr="00F97877" w:rsidRDefault="00F97877" w:rsidP="00F97877">
            <w:pPr>
              <w:jc w:val="both"/>
              <w:rPr>
                <w:rFonts w:ascii="Times New Roman" w:eastAsia="Times New Roman" w:hAnsi="Times New Roman" w:cs="Times New Roman"/>
                <w:color w:val="000000"/>
                <w:kern w:val="0"/>
                <w14:ligatures w14:val="none"/>
              </w:rPr>
            </w:pPr>
            <w:r w:rsidRPr="00F97877">
              <w:rPr>
                <w:rFonts w:ascii="Times New Roman" w:eastAsia="Times New Roman" w:hAnsi="Times New Roman" w:cs="Times New Roman"/>
                <w:color w:val="000000"/>
                <w:kern w:val="0"/>
                <w14:ligatures w14:val="none"/>
              </w:rPr>
              <w:t>[0.23, 32.14]</w:t>
            </w:r>
          </w:p>
        </w:tc>
        <w:tc>
          <w:tcPr>
            <w:tcW w:w="1053" w:type="dxa"/>
          </w:tcPr>
          <w:p w14:paraId="5F9071E4"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Mean degree</w:t>
            </w:r>
          </w:p>
        </w:tc>
        <w:tc>
          <w:tcPr>
            <w:tcW w:w="0" w:type="auto"/>
          </w:tcPr>
          <w:p w14:paraId="436E2E37"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Archaea</w:t>
            </w:r>
          </w:p>
        </w:tc>
        <w:tc>
          <w:tcPr>
            <w:tcW w:w="0" w:type="auto"/>
          </w:tcPr>
          <w:p w14:paraId="74EFCD84"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NA</w:t>
            </w:r>
          </w:p>
        </w:tc>
        <w:tc>
          <w:tcPr>
            <w:tcW w:w="0" w:type="auto"/>
          </w:tcPr>
          <w:p w14:paraId="2EAC437B"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Compartment</w:t>
            </w:r>
          </w:p>
        </w:tc>
        <w:tc>
          <w:tcPr>
            <w:tcW w:w="0" w:type="auto"/>
          </w:tcPr>
          <w:p w14:paraId="21A58959"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AM</w:t>
            </w:r>
          </w:p>
        </w:tc>
      </w:tr>
      <w:tr w:rsidR="00F97877" w:rsidRPr="00F97877" w14:paraId="0E2F00FC" w14:textId="77777777" w:rsidTr="00DA75C6">
        <w:tc>
          <w:tcPr>
            <w:tcW w:w="0" w:type="auto"/>
            <w:tcBorders>
              <w:right w:val="single" w:sz="4" w:space="0" w:color="auto"/>
            </w:tcBorders>
          </w:tcPr>
          <w:p w14:paraId="29344B73"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0-10 cm vs Rhizoplane</w:t>
            </w:r>
          </w:p>
        </w:tc>
        <w:tc>
          <w:tcPr>
            <w:tcW w:w="0" w:type="auto"/>
            <w:tcBorders>
              <w:left w:val="single" w:sz="4" w:space="0" w:color="auto"/>
            </w:tcBorders>
          </w:tcPr>
          <w:p w14:paraId="563F4D33"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23.33</w:t>
            </w:r>
          </w:p>
        </w:tc>
        <w:tc>
          <w:tcPr>
            <w:tcW w:w="2118" w:type="dxa"/>
          </w:tcPr>
          <w:p w14:paraId="55816FDF" w14:textId="77777777" w:rsidR="00F97877" w:rsidRPr="00F97877" w:rsidRDefault="00F97877" w:rsidP="00F97877">
            <w:pPr>
              <w:jc w:val="both"/>
              <w:rPr>
                <w:rFonts w:ascii="Times New Roman" w:eastAsia="Times New Roman" w:hAnsi="Times New Roman" w:cs="Times New Roman"/>
                <w:color w:val="000000"/>
                <w:kern w:val="0"/>
                <w14:ligatures w14:val="none"/>
              </w:rPr>
            </w:pPr>
            <w:r w:rsidRPr="00F97877">
              <w:rPr>
                <w:rFonts w:ascii="Times New Roman" w:eastAsia="Times New Roman" w:hAnsi="Times New Roman" w:cs="Times New Roman"/>
                <w:color w:val="000000"/>
                <w:kern w:val="0"/>
                <w14:ligatures w14:val="none"/>
              </w:rPr>
              <w:t>[7.49, 39.17]</w:t>
            </w:r>
          </w:p>
        </w:tc>
        <w:tc>
          <w:tcPr>
            <w:tcW w:w="1053" w:type="dxa"/>
          </w:tcPr>
          <w:p w14:paraId="61ADAFC0"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Mean degree</w:t>
            </w:r>
          </w:p>
        </w:tc>
        <w:tc>
          <w:tcPr>
            <w:tcW w:w="0" w:type="auto"/>
          </w:tcPr>
          <w:p w14:paraId="5F3C4E9C"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Archaea</w:t>
            </w:r>
          </w:p>
        </w:tc>
        <w:tc>
          <w:tcPr>
            <w:tcW w:w="0" w:type="auto"/>
          </w:tcPr>
          <w:p w14:paraId="27A0AC29"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NA</w:t>
            </w:r>
          </w:p>
        </w:tc>
        <w:tc>
          <w:tcPr>
            <w:tcW w:w="0" w:type="auto"/>
          </w:tcPr>
          <w:p w14:paraId="59F9738A"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Compartment</w:t>
            </w:r>
          </w:p>
        </w:tc>
        <w:tc>
          <w:tcPr>
            <w:tcW w:w="0" w:type="auto"/>
          </w:tcPr>
          <w:p w14:paraId="51D25C62"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AM</w:t>
            </w:r>
          </w:p>
        </w:tc>
      </w:tr>
      <w:tr w:rsidR="00F97877" w:rsidRPr="00F97877" w14:paraId="589B4623" w14:textId="77777777" w:rsidTr="00DA75C6">
        <w:tc>
          <w:tcPr>
            <w:tcW w:w="0" w:type="auto"/>
            <w:tcBorders>
              <w:right w:val="single" w:sz="4" w:space="0" w:color="auto"/>
            </w:tcBorders>
          </w:tcPr>
          <w:p w14:paraId="3C456DCF"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10-20 cm vs Rhizoplane</w:t>
            </w:r>
          </w:p>
        </w:tc>
        <w:tc>
          <w:tcPr>
            <w:tcW w:w="0" w:type="auto"/>
            <w:tcBorders>
              <w:left w:val="single" w:sz="4" w:space="0" w:color="auto"/>
            </w:tcBorders>
          </w:tcPr>
          <w:p w14:paraId="4E9262C2"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18.61</w:t>
            </w:r>
          </w:p>
        </w:tc>
        <w:tc>
          <w:tcPr>
            <w:tcW w:w="2118" w:type="dxa"/>
          </w:tcPr>
          <w:p w14:paraId="60E38E08" w14:textId="77777777" w:rsidR="00F97877" w:rsidRPr="00F97877" w:rsidRDefault="00F97877" w:rsidP="00F97877">
            <w:pPr>
              <w:jc w:val="both"/>
              <w:rPr>
                <w:rFonts w:ascii="Times New Roman" w:eastAsia="Times New Roman" w:hAnsi="Times New Roman" w:cs="Times New Roman"/>
                <w:color w:val="000000"/>
                <w:kern w:val="0"/>
                <w14:ligatures w14:val="none"/>
              </w:rPr>
            </w:pPr>
            <w:r w:rsidRPr="00F97877">
              <w:rPr>
                <w:rFonts w:ascii="Times New Roman" w:eastAsia="Times New Roman" w:hAnsi="Times New Roman" w:cs="Times New Roman"/>
                <w:color w:val="000000"/>
                <w:kern w:val="0"/>
                <w14:ligatures w14:val="none"/>
              </w:rPr>
              <w:t>[2.19, 35.03]</w:t>
            </w:r>
          </w:p>
        </w:tc>
        <w:tc>
          <w:tcPr>
            <w:tcW w:w="1053" w:type="dxa"/>
          </w:tcPr>
          <w:p w14:paraId="14CCB5C8"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Mean degree</w:t>
            </w:r>
          </w:p>
        </w:tc>
        <w:tc>
          <w:tcPr>
            <w:tcW w:w="0" w:type="auto"/>
          </w:tcPr>
          <w:p w14:paraId="0C666A37"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Archaea</w:t>
            </w:r>
          </w:p>
        </w:tc>
        <w:tc>
          <w:tcPr>
            <w:tcW w:w="0" w:type="auto"/>
          </w:tcPr>
          <w:p w14:paraId="50056811"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NA</w:t>
            </w:r>
          </w:p>
        </w:tc>
        <w:tc>
          <w:tcPr>
            <w:tcW w:w="0" w:type="auto"/>
          </w:tcPr>
          <w:p w14:paraId="7A7634D4"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Compartment</w:t>
            </w:r>
          </w:p>
        </w:tc>
        <w:tc>
          <w:tcPr>
            <w:tcW w:w="0" w:type="auto"/>
          </w:tcPr>
          <w:p w14:paraId="23D5B55C"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AM</w:t>
            </w:r>
          </w:p>
        </w:tc>
      </w:tr>
      <w:tr w:rsidR="00F97877" w:rsidRPr="00F97877" w14:paraId="40C6642B" w14:textId="77777777" w:rsidTr="00DA75C6">
        <w:tc>
          <w:tcPr>
            <w:tcW w:w="0" w:type="auto"/>
            <w:tcBorders>
              <w:right w:val="single" w:sz="4" w:space="0" w:color="auto"/>
            </w:tcBorders>
          </w:tcPr>
          <w:p w14:paraId="57DEA400"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0-10 cm×10-20 cm vs Rhizosphere × Rhizoplane</w:t>
            </w:r>
          </w:p>
        </w:tc>
        <w:tc>
          <w:tcPr>
            <w:tcW w:w="0" w:type="auto"/>
            <w:tcBorders>
              <w:left w:val="single" w:sz="4" w:space="0" w:color="auto"/>
            </w:tcBorders>
          </w:tcPr>
          <w:p w14:paraId="13467470"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17.40</w:t>
            </w:r>
          </w:p>
        </w:tc>
        <w:tc>
          <w:tcPr>
            <w:tcW w:w="2118" w:type="dxa"/>
          </w:tcPr>
          <w:p w14:paraId="10ED9766" w14:textId="77777777" w:rsidR="00F97877" w:rsidRPr="00F97877" w:rsidRDefault="00F97877" w:rsidP="00F97877">
            <w:pPr>
              <w:jc w:val="both"/>
              <w:rPr>
                <w:rFonts w:ascii="Times New Roman" w:eastAsia="Times New Roman" w:hAnsi="Times New Roman" w:cs="Times New Roman"/>
                <w:color w:val="000000"/>
                <w:kern w:val="0"/>
                <w14:ligatures w14:val="none"/>
              </w:rPr>
            </w:pPr>
            <w:r w:rsidRPr="00F97877">
              <w:rPr>
                <w:rFonts w:ascii="Times New Roman" w:eastAsia="Times New Roman" w:hAnsi="Times New Roman" w:cs="Times New Roman"/>
                <w:color w:val="000000"/>
                <w:kern w:val="0"/>
                <w14:ligatures w14:val="none"/>
              </w:rPr>
              <w:t>[5.95, 28.85]</w:t>
            </w:r>
          </w:p>
        </w:tc>
        <w:tc>
          <w:tcPr>
            <w:tcW w:w="1053" w:type="dxa"/>
          </w:tcPr>
          <w:p w14:paraId="05D5EC11"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Mean degree</w:t>
            </w:r>
          </w:p>
        </w:tc>
        <w:tc>
          <w:tcPr>
            <w:tcW w:w="0" w:type="auto"/>
          </w:tcPr>
          <w:p w14:paraId="7ACDEAA4"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Archaea</w:t>
            </w:r>
          </w:p>
        </w:tc>
        <w:tc>
          <w:tcPr>
            <w:tcW w:w="0" w:type="auto"/>
          </w:tcPr>
          <w:p w14:paraId="48AF84B2"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NA</w:t>
            </w:r>
          </w:p>
        </w:tc>
        <w:tc>
          <w:tcPr>
            <w:tcW w:w="0" w:type="auto"/>
          </w:tcPr>
          <w:p w14:paraId="108288E4"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Compartment</w:t>
            </w:r>
          </w:p>
        </w:tc>
        <w:tc>
          <w:tcPr>
            <w:tcW w:w="0" w:type="auto"/>
          </w:tcPr>
          <w:p w14:paraId="7ACA5FB4"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AM</w:t>
            </w:r>
          </w:p>
        </w:tc>
      </w:tr>
      <w:tr w:rsidR="00F97877" w:rsidRPr="00F97877" w14:paraId="310EE165" w14:textId="77777777" w:rsidTr="00DA75C6">
        <w:tc>
          <w:tcPr>
            <w:tcW w:w="0" w:type="auto"/>
            <w:tcBorders>
              <w:right w:val="single" w:sz="4" w:space="0" w:color="auto"/>
            </w:tcBorders>
          </w:tcPr>
          <w:p w14:paraId="15FD8F21"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Rhizosphere × Rhizoplane vs 0-10 cm×10-20 cm</w:t>
            </w:r>
          </w:p>
        </w:tc>
        <w:tc>
          <w:tcPr>
            <w:tcW w:w="0" w:type="auto"/>
            <w:tcBorders>
              <w:left w:val="single" w:sz="4" w:space="0" w:color="auto"/>
            </w:tcBorders>
          </w:tcPr>
          <w:p w14:paraId="3B689FBC"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-17.40</w:t>
            </w:r>
          </w:p>
        </w:tc>
        <w:tc>
          <w:tcPr>
            <w:tcW w:w="2118" w:type="dxa"/>
          </w:tcPr>
          <w:p w14:paraId="37C4B25C" w14:textId="77777777" w:rsidR="00F97877" w:rsidRPr="00F97877" w:rsidRDefault="00F97877" w:rsidP="00F97877">
            <w:pPr>
              <w:jc w:val="both"/>
              <w:rPr>
                <w:rFonts w:ascii="Times New Roman" w:eastAsia="Times New Roman" w:hAnsi="Times New Roman" w:cs="Times New Roman"/>
                <w:color w:val="000000"/>
                <w:kern w:val="0"/>
                <w14:ligatures w14:val="none"/>
              </w:rPr>
            </w:pPr>
            <w:r w:rsidRPr="00F97877">
              <w:rPr>
                <w:rFonts w:ascii="Times New Roman" w:eastAsia="Times New Roman" w:hAnsi="Times New Roman" w:cs="Times New Roman"/>
                <w:color w:val="000000"/>
                <w:kern w:val="0"/>
                <w14:ligatures w14:val="none"/>
              </w:rPr>
              <w:t>[-28.85, -5.95]</w:t>
            </w:r>
          </w:p>
          <w:p w14:paraId="0FFB3CB4" w14:textId="77777777" w:rsidR="00F97877" w:rsidRPr="00F97877" w:rsidRDefault="00F97877" w:rsidP="00F97877">
            <w:pPr>
              <w:jc w:val="both"/>
              <w:rPr>
                <w:rFonts w:ascii="Times New Roman" w:eastAsia="Times New Roman" w:hAnsi="Times New Roman" w:cs="Times New Roman"/>
                <w:color w:val="000000"/>
                <w:kern w:val="0"/>
                <w14:ligatures w14:val="none"/>
              </w:rPr>
            </w:pPr>
          </w:p>
        </w:tc>
        <w:tc>
          <w:tcPr>
            <w:tcW w:w="1053" w:type="dxa"/>
          </w:tcPr>
          <w:p w14:paraId="34549198"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Mean degree</w:t>
            </w:r>
          </w:p>
        </w:tc>
        <w:tc>
          <w:tcPr>
            <w:tcW w:w="0" w:type="auto"/>
          </w:tcPr>
          <w:p w14:paraId="2B6243A5"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Archaea</w:t>
            </w:r>
          </w:p>
        </w:tc>
        <w:tc>
          <w:tcPr>
            <w:tcW w:w="0" w:type="auto"/>
          </w:tcPr>
          <w:p w14:paraId="73C9D918"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NA</w:t>
            </w:r>
          </w:p>
        </w:tc>
        <w:tc>
          <w:tcPr>
            <w:tcW w:w="0" w:type="auto"/>
          </w:tcPr>
          <w:p w14:paraId="219A6ADA"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Compartment</w:t>
            </w:r>
          </w:p>
        </w:tc>
        <w:tc>
          <w:tcPr>
            <w:tcW w:w="0" w:type="auto"/>
          </w:tcPr>
          <w:p w14:paraId="3C01EDDC"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AM</w:t>
            </w:r>
          </w:p>
        </w:tc>
      </w:tr>
      <w:tr w:rsidR="00F97877" w:rsidRPr="00F97877" w14:paraId="4FB2BAD5" w14:textId="77777777" w:rsidTr="00DA75C6">
        <w:tc>
          <w:tcPr>
            <w:tcW w:w="0" w:type="auto"/>
            <w:tcBorders>
              <w:right w:val="single" w:sz="4" w:space="0" w:color="auto"/>
            </w:tcBorders>
          </w:tcPr>
          <w:p w14:paraId="22E9BCAE"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lastRenderedPageBreak/>
              <w:t>0-10 cm×10-20 cm × Rhizosphere vs Rhizoplane</w:t>
            </w:r>
          </w:p>
        </w:tc>
        <w:tc>
          <w:tcPr>
            <w:tcW w:w="0" w:type="auto"/>
            <w:tcBorders>
              <w:left w:val="single" w:sz="4" w:space="0" w:color="auto"/>
            </w:tcBorders>
          </w:tcPr>
          <w:p w14:paraId="7BF822A5"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16.36</w:t>
            </w:r>
          </w:p>
        </w:tc>
        <w:tc>
          <w:tcPr>
            <w:tcW w:w="2118" w:type="dxa"/>
          </w:tcPr>
          <w:p w14:paraId="7956000F" w14:textId="77777777" w:rsidR="00F97877" w:rsidRPr="00F97877" w:rsidRDefault="00F97877" w:rsidP="00F97877">
            <w:pPr>
              <w:jc w:val="both"/>
              <w:rPr>
                <w:rFonts w:ascii="Times New Roman" w:eastAsia="Times New Roman" w:hAnsi="Times New Roman" w:cs="Times New Roman"/>
                <w:color w:val="000000"/>
                <w:kern w:val="0"/>
                <w14:ligatures w14:val="none"/>
              </w:rPr>
            </w:pPr>
            <w:r w:rsidRPr="00F97877">
              <w:rPr>
                <w:rFonts w:ascii="Times New Roman" w:eastAsia="Times New Roman" w:hAnsi="Times New Roman" w:cs="Times New Roman"/>
                <w:color w:val="000000"/>
                <w:kern w:val="0"/>
                <w14:ligatures w14:val="none"/>
              </w:rPr>
              <w:t>[3.06, 29.66]</w:t>
            </w:r>
          </w:p>
        </w:tc>
        <w:tc>
          <w:tcPr>
            <w:tcW w:w="1053" w:type="dxa"/>
          </w:tcPr>
          <w:p w14:paraId="734D43D8"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Mean degree</w:t>
            </w:r>
          </w:p>
        </w:tc>
        <w:tc>
          <w:tcPr>
            <w:tcW w:w="0" w:type="auto"/>
          </w:tcPr>
          <w:p w14:paraId="7630B42B"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Archaea</w:t>
            </w:r>
          </w:p>
        </w:tc>
        <w:tc>
          <w:tcPr>
            <w:tcW w:w="0" w:type="auto"/>
          </w:tcPr>
          <w:p w14:paraId="457CDBD1"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NA</w:t>
            </w:r>
          </w:p>
        </w:tc>
        <w:tc>
          <w:tcPr>
            <w:tcW w:w="0" w:type="auto"/>
          </w:tcPr>
          <w:p w14:paraId="6209C70D"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Compartment</w:t>
            </w:r>
          </w:p>
        </w:tc>
        <w:tc>
          <w:tcPr>
            <w:tcW w:w="0" w:type="auto"/>
          </w:tcPr>
          <w:p w14:paraId="2C262DAB"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AM</w:t>
            </w:r>
          </w:p>
        </w:tc>
      </w:tr>
      <w:tr w:rsidR="00F97877" w:rsidRPr="00F97877" w14:paraId="4B18BB86" w14:textId="77777777" w:rsidTr="00DA75C6">
        <w:tc>
          <w:tcPr>
            <w:tcW w:w="0" w:type="auto"/>
            <w:tcBorders>
              <w:right w:val="single" w:sz="4" w:space="0" w:color="auto"/>
            </w:tcBorders>
          </w:tcPr>
          <w:p w14:paraId="16B662AF"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10-20 cm × Rhizosphere × Rhizoplane vs 0-10 cm</w:t>
            </w:r>
          </w:p>
        </w:tc>
        <w:tc>
          <w:tcPr>
            <w:tcW w:w="0" w:type="auto"/>
            <w:tcBorders>
              <w:left w:val="single" w:sz="4" w:space="0" w:color="auto"/>
            </w:tcBorders>
          </w:tcPr>
          <w:p w14:paraId="6DF49D3A"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-14.74</w:t>
            </w:r>
          </w:p>
        </w:tc>
        <w:tc>
          <w:tcPr>
            <w:tcW w:w="2118" w:type="dxa"/>
          </w:tcPr>
          <w:p w14:paraId="5C40A91D" w14:textId="77777777" w:rsidR="00F97877" w:rsidRPr="00F97877" w:rsidRDefault="00F97877" w:rsidP="00F97877">
            <w:pPr>
              <w:jc w:val="both"/>
              <w:rPr>
                <w:rFonts w:ascii="Times New Roman" w:eastAsia="Times New Roman" w:hAnsi="Times New Roman" w:cs="Times New Roman"/>
                <w:color w:val="000000"/>
                <w:kern w:val="0"/>
                <w14:ligatures w14:val="none"/>
              </w:rPr>
            </w:pPr>
            <w:r w:rsidRPr="00F97877">
              <w:rPr>
                <w:rFonts w:ascii="Times New Roman" w:eastAsia="Times New Roman" w:hAnsi="Times New Roman" w:cs="Times New Roman"/>
                <w:color w:val="000000"/>
                <w:kern w:val="0"/>
                <w14:ligatures w14:val="none"/>
              </w:rPr>
              <w:t>[-27.50, -1.99]</w:t>
            </w:r>
          </w:p>
        </w:tc>
        <w:tc>
          <w:tcPr>
            <w:tcW w:w="1053" w:type="dxa"/>
          </w:tcPr>
          <w:p w14:paraId="37A49EDE"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Mean degree</w:t>
            </w:r>
          </w:p>
        </w:tc>
        <w:tc>
          <w:tcPr>
            <w:tcW w:w="0" w:type="auto"/>
          </w:tcPr>
          <w:p w14:paraId="416F829D"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NA</w:t>
            </w:r>
          </w:p>
        </w:tc>
        <w:tc>
          <w:tcPr>
            <w:tcW w:w="0" w:type="auto"/>
          </w:tcPr>
          <w:p w14:paraId="6DF2A450"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Rhizoplane</w:t>
            </w:r>
          </w:p>
        </w:tc>
        <w:tc>
          <w:tcPr>
            <w:tcW w:w="0" w:type="auto"/>
          </w:tcPr>
          <w:p w14:paraId="109684C1"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Microbe</w:t>
            </w:r>
          </w:p>
        </w:tc>
        <w:tc>
          <w:tcPr>
            <w:tcW w:w="0" w:type="auto"/>
          </w:tcPr>
          <w:p w14:paraId="796FA4F8"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AM</w:t>
            </w:r>
          </w:p>
        </w:tc>
      </w:tr>
      <w:tr w:rsidR="00F97877" w:rsidRPr="00F97877" w14:paraId="5E699DCA" w14:textId="77777777" w:rsidTr="00DA75C6">
        <w:tc>
          <w:tcPr>
            <w:tcW w:w="0" w:type="auto"/>
            <w:tcBorders>
              <w:right w:val="single" w:sz="4" w:space="0" w:color="auto"/>
            </w:tcBorders>
          </w:tcPr>
          <w:p w14:paraId="0EDEE038"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Archaea vs Bacteria</w:t>
            </w:r>
          </w:p>
        </w:tc>
        <w:tc>
          <w:tcPr>
            <w:tcW w:w="0" w:type="auto"/>
            <w:tcBorders>
              <w:left w:val="single" w:sz="4" w:space="0" w:color="auto"/>
            </w:tcBorders>
          </w:tcPr>
          <w:p w14:paraId="174C8456"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-23.93</w:t>
            </w:r>
          </w:p>
        </w:tc>
        <w:tc>
          <w:tcPr>
            <w:tcW w:w="2118" w:type="dxa"/>
          </w:tcPr>
          <w:p w14:paraId="6D7D8F5C" w14:textId="77777777" w:rsidR="00F97877" w:rsidRPr="00F97877" w:rsidRDefault="00F97877" w:rsidP="00F97877">
            <w:pPr>
              <w:jc w:val="both"/>
              <w:rPr>
                <w:rFonts w:ascii="Times New Roman" w:eastAsia="Times New Roman" w:hAnsi="Times New Roman" w:cs="Times New Roman"/>
                <w:color w:val="000000"/>
                <w:kern w:val="0"/>
                <w14:ligatures w14:val="none"/>
              </w:rPr>
            </w:pPr>
            <w:r w:rsidRPr="00F97877">
              <w:rPr>
                <w:rFonts w:ascii="Times New Roman" w:eastAsia="Times New Roman" w:hAnsi="Times New Roman" w:cs="Times New Roman"/>
                <w:color w:val="000000"/>
                <w:kern w:val="0"/>
                <w14:ligatures w14:val="none"/>
              </w:rPr>
              <w:t>[-40.67, -7.18]</w:t>
            </w:r>
          </w:p>
        </w:tc>
        <w:tc>
          <w:tcPr>
            <w:tcW w:w="1053" w:type="dxa"/>
          </w:tcPr>
          <w:p w14:paraId="04F1BE80"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Mean degree</w:t>
            </w:r>
          </w:p>
        </w:tc>
        <w:tc>
          <w:tcPr>
            <w:tcW w:w="0" w:type="auto"/>
          </w:tcPr>
          <w:p w14:paraId="4925F490"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NA</w:t>
            </w:r>
          </w:p>
        </w:tc>
        <w:tc>
          <w:tcPr>
            <w:tcW w:w="0" w:type="auto"/>
          </w:tcPr>
          <w:p w14:paraId="50241DC4"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Rhizoplane</w:t>
            </w:r>
          </w:p>
        </w:tc>
        <w:tc>
          <w:tcPr>
            <w:tcW w:w="0" w:type="auto"/>
          </w:tcPr>
          <w:p w14:paraId="1496BFCC"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Microbe</w:t>
            </w:r>
          </w:p>
        </w:tc>
        <w:tc>
          <w:tcPr>
            <w:tcW w:w="0" w:type="auto"/>
          </w:tcPr>
          <w:p w14:paraId="7648B58B"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AM</w:t>
            </w:r>
          </w:p>
        </w:tc>
      </w:tr>
      <w:tr w:rsidR="00F97877" w:rsidRPr="00F97877" w14:paraId="4196DE38" w14:textId="77777777" w:rsidTr="00DA75C6">
        <w:tc>
          <w:tcPr>
            <w:tcW w:w="0" w:type="auto"/>
            <w:tcBorders>
              <w:right w:val="single" w:sz="4" w:space="0" w:color="auto"/>
            </w:tcBorders>
          </w:tcPr>
          <w:p w14:paraId="14D737CF"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Archaea vs Fungi</w:t>
            </w:r>
          </w:p>
        </w:tc>
        <w:tc>
          <w:tcPr>
            <w:tcW w:w="0" w:type="auto"/>
            <w:tcBorders>
              <w:left w:val="single" w:sz="4" w:space="0" w:color="auto"/>
            </w:tcBorders>
          </w:tcPr>
          <w:p w14:paraId="1F84C97B"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-19.53</w:t>
            </w:r>
          </w:p>
        </w:tc>
        <w:tc>
          <w:tcPr>
            <w:tcW w:w="2118" w:type="dxa"/>
          </w:tcPr>
          <w:p w14:paraId="44323FE3" w14:textId="77777777" w:rsidR="00F97877" w:rsidRPr="00F97877" w:rsidRDefault="00F97877" w:rsidP="00F97877">
            <w:pPr>
              <w:jc w:val="both"/>
              <w:rPr>
                <w:rFonts w:ascii="Times New Roman" w:eastAsia="Times New Roman" w:hAnsi="Times New Roman" w:cs="Times New Roman"/>
                <w:color w:val="000000"/>
                <w:kern w:val="0"/>
                <w14:ligatures w14:val="none"/>
              </w:rPr>
            </w:pPr>
            <w:r w:rsidRPr="00F97877">
              <w:rPr>
                <w:rFonts w:ascii="Times New Roman" w:eastAsia="Times New Roman" w:hAnsi="Times New Roman" w:cs="Times New Roman"/>
                <w:color w:val="000000"/>
                <w:kern w:val="0"/>
                <w14:ligatures w14:val="none"/>
              </w:rPr>
              <w:t>[-36.40, -2.65]</w:t>
            </w:r>
          </w:p>
        </w:tc>
        <w:tc>
          <w:tcPr>
            <w:tcW w:w="1053" w:type="dxa"/>
          </w:tcPr>
          <w:p w14:paraId="56C9B6E3"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Mean degree</w:t>
            </w:r>
          </w:p>
        </w:tc>
        <w:tc>
          <w:tcPr>
            <w:tcW w:w="0" w:type="auto"/>
          </w:tcPr>
          <w:p w14:paraId="137A10FD"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NA</w:t>
            </w:r>
          </w:p>
        </w:tc>
        <w:tc>
          <w:tcPr>
            <w:tcW w:w="0" w:type="auto"/>
          </w:tcPr>
          <w:p w14:paraId="4CEA6A50"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Rhizoplane</w:t>
            </w:r>
          </w:p>
        </w:tc>
        <w:tc>
          <w:tcPr>
            <w:tcW w:w="0" w:type="auto"/>
          </w:tcPr>
          <w:p w14:paraId="57FD65F0"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Microbe</w:t>
            </w:r>
          </w:p>
        </w:tc>
        <w:tc>
          <w:tcPr>
            <w:tcW w:w="0" w:type="auto"/>
          </w:tcPr>
          <w:p w14:paraId="2F3C9117"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AM</w:t>
            </w:r>
          </w:p>
        </w:tc>
      </w:tr>
      <w:tr w:rsidR="00F97877" w:rsidRPr="00F97877" w14:paraId="285A26F2" w14:textId="77777777" w:rsidTr="00DA75C6">
        <w:tc>
          <w:tcPr>
            <w:tcW w:w="0" w:type="auto"/>
            <w:tcBorders>
              <w:right w:val="single" w:sz="4" w:space="0" w:color="auto"/>
            </w:tcBorders>
          </w:tcPr>
          <w:p w14:paraId="53D7F364"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Bacteria × Fungi vs Archaea</w:t>
            </w:r>
          </w:p>
        </w:tc>
        <w:tc>
          <w:tcPr>
            <w:tcW w:w="0" w:type="auto"/>
            <w:tcBorders>
              <w:left w:val="single" w:sz="4" w:space="0" w:color="auto"/>
            </w:tcBorders>
          </w:tcPr>
          <w:p w14:paraId="1EA1367F"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21.73</w:t>
            </w:r>
          </w:p>
        </w:tc>
        <w:tc>
          <w:tcPr>
            <w:tcW w:w="2118" w:type="dxa"/>
          </w:tcPr>
          <w:p w14:paraId="29B46095" w14:textId="77777777" w:rsidR="00F97877" w:rsidRPr="00F97877" w:rsidRDefault="00F97877" w:rsidP="00F97877">
            <w:pPr>
              <w:jc w:val="both"/>
              <w:rPr>
                <w:rFonts w:ascii="Times New Roman" w:eastAsia="Times New Roman" w:hAnsi="Times New Roman" w:cs="Times New Roman"/>
                <w:color w:val="000000"/>
                <w:kern w:val="0"/>
                <w14:ligatures w14:val="none"/>
              </w:rPr>
            </w:pPr>
            <w:r w:rsidRPr="00F97877">
              <w:rPr>
                <w:rFonts w:ascii="Times New Roman" w:eastAsia="Times New Roman" w:hAnsi="Times New Roman" w:cs="Times New Roman"/>
                <w:color w:val="000000"/>
                <w:kern w:val="0"/>
                <w14:ligatures w14:val="none"/>
              </w:rPr>
              <w:t>[7.30, 36.15]</w:t>
            </w:r>
          </w:p>
        </w:tc>
        <w:tc>
          <w:tcPr>
            <w:tcW w:w="1053" w:type="dxa"/>
          </w:tcPr>
          <w:p w14:paraId="07EA01AF"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Mean degree</w:t>
            </w:r>
          </w:p>
        </w:tc>
        <w:tc>
          <w:tcPr>
            <w:tcW w:w="0" w:type="auto"/>
          </w:tcPr>
          <w:p w14:paraId="374F49FA"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Archaea</w:t>
            </w:r>
          </w:p>
        </w:tc>
        <w:tc>
          <w:tcPr>
            <w:tcW w:w="0" w:type="auto"/>
          </w:tcPr>
          <w:p w14:paraId="77D5C685"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NA</w:t>
            </w:r>
          </w:p>
        </w:tc>
        <w:tc>
          <w:tcPr>
            <w:tcW w:w="0" w:type="auto"/>
          </w:tcPr>
          <w:p w14:paraId="5F2DE030"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Compartment</w:t>
            </w:r>
          </w:p>
        </w:tc>
        <w:tc>
          <w:tcPr>
            <w:tcW w:w="0" w:type="auto"/>
          </w:tcPr>
          <w:p w14:paraId="7DFE85A6"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AM</w:t>
            </w:r>
          </w:p>
        </w:tc>
      </w:tr>
      <w:tr w:rsidR="00F97877" w:rsidRPr="00F97877" w14:paraId="1450BD97" w14:textId="77777777" w:rsidTr="00DA75C6">
        <w:tc>
          <w:tcPr>
            <w:tcW w:w="0" w:type="auto"/>
            <w:tcBorders>
              <w:right w:val="single" w:sz="4" w:space="0" w:color="auto"/>
            </w:tcBorders>
          </w:tcPr>
          <w:p w14:paraId="2594CC49"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0-10 cm vs Rhizosphere</w:t>
            </w:r>
          </w:p>
        </w:tc>
        <w:tc>
          <w:tcPr>
            <w:tcW w:w="0" w:type="auto"/>
            <w:tcBorders>
              <w:left w:val="single" w:sz="4" w:space="0" w:color="auto"/>
            </w:tcBorders>
          </w:tcPr>
          <w:p w14:paraId="586DD31A"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16.19</w:t>
            </w:r>
          </w:p>
        </w:tc>
        <w:tc>
          <w:tcPr>
            <w:tcW w:w="2118" w:type="dxa"/>
          </w:tcPr>
          <w:p w14:paraId="08486A56" w14:textId="77777777" w:rsidR="00F97877" w:rsidRPr="00F97877" w:rsidRDefault="00F97877" w:rsidP="00F97877">
            <w:pPr>
              <w:jc w:val="both"/>
              <w:rPr>
                <w:rFonts w:ascii="Times New Roman" w:eastAsia="Times New Roman" w:hAnsi="Times New Roman" w:cs="Times New Roman"/>
                <w:color w:val="000000"/>
                <w:kern w:val="0"/>
                <w14:ligatures w14:val="none"/>
              </w:rPr>
            </w:pPr>
            <w:r w:rsidRPr="00F97877">
              <w:rPr>
                <w:rFonts w:ascii="Times New Roman" w:eastAsia="Times New Roman" w:hAnsi="Times New Roman" w:cs="Times New Roman"/>
                <w:color w:val="000000"/>
                <w:kern w:val="0"/>
                <w14:ligatures w14:val="none"/>
              </w:rPr>
              <w:t>[0.23, 32.14]</w:t>
            </w:r>
          </w:p>
        </w:tc>
        <w:tc>
          <w:tcPr>
            <w:tcW w:w="1053" w:type="dxa"/>
          </w:tcPr>
          <w:p w14:paraId="5D240935"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Mean degree</w:t>
            </w:r>
          </w:p>
        </w:tc>
        <w:tc>
          <w:tcPr>
            <w:tcW w:w="0" w:type="auto"/>
          </w:tcPr>
          <w:p w14:paraId="4A821749"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Archaea</w:t>
            </w:r>
          </w:p>
        </w:tc>
        <w:tc>
          <w:tcPr>
            <w:tcW w:w="0" w:type="auto"/>
          </w:tcPr>
          <w:p w14:paraId="7BC42DF9"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NA</w:t>
            </w:r>
          </w:p>
        </w:tc>
        <w:tc>
          <w:tcPr>
            <w:tcW w:w="0" w:type="auto"/>
          </w:tcPr>
          <w:p w14:paraId="30249D39"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Compartment</w:t>
            </w:r>
          </w:p>
        </w:tc>
        <w:tc>
          <w:tcPr>
            <w:tcW w:w="0" w:type="auto"/>
          </w:tcPr>
          <w:p w14:paraId="07B05F9D"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AM</w:t>
            </w:r>
          </w:p>
        </w:tc>
      </w:tr>
      <w:tr w:rsidR="00F97877" w:rsidRPr="00F97877" w14:paraId="194342A1" w14:textId="77777777" w:rsidTr="00DA75C6">
        <w:tc>
          <w:tcPr>
            <w:tcW w:w="0" w:type="auto"/>
            <w:tcBorders>
              <w:right w:val="single" w:sz="4" w:space="0" w:color="auto"/>
            </w:tcBorders>
          </w:tcPr>
          <w:p w14:paraId="7885FC21"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0-10 cm vs Rhizoplane</w:t>
            </w:r>
          </w:p>
        </w:tc>
        <w:tc>
          <w:tcPr>
            <w:tcW w:w="0" w:type="auto"/>
            <w:tcBorders>
              <w:left w:val="single" w:sz="4" w:space="0" w:color="auto"/>
            </w:tcBorders>
          </w:tcPr>
          <w:p w14:paraId="4726799F"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23.33</w:t>
            </w:r>
          </w:p>
        </w:tc>
        <w:tc>
          <w:tcPr>
            <w:tcW w:w="2118" w:type="dxa"/>
          </w:tcPr>
          <w:p w14:paraId="2A149783" w14:textId="77777777" w:rsidR="00F97877" w:rsidRPr="00F97877" w:rsidRDefault="00F97877" w:rsidP="00F97877">
            <w:pPr>
              <w:jc w:val="both"/>
              <w:rPr>
                <w:rFonts w:ascii="Times New Roman" w:eastAsia="Times New Roman" w:hAnsi="Times New Roman" w:cs="Times New Roman"/>
                <w:color w:val="000000"/>
                <w:kern w:val="0"/>
                <w14:ligatures w14:val="none"/>
              </w:rPr>
            </w:pPr>
            <w:r w:rsidRPr="00F97877">
              <w:rPr>
                <w:rFonts w:ascii="Times New Roman" w:eastAsia="Times New Roman" w:hAnsi="Times New Roman" w:cs="Times New Roman"/>
                <w:color w:val="000000"/>
                <w:kern w:val="0"/>
                <w14:ligatures w14:val="none"/>
              </w:rPr>
              <w:t>[7.49, 39.17]</w:t>
            </w:r>
          </w:p>
        </w:tc>
        <w:tc>
          <w:tcPr>
            <w:tcW w:w="1053" w:type="dxa"/>
          </w:tcPr>
          <w:p w14:paraId="730552C1"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Mean degree</w:t>
            </w:r>
          </w:p>
        </w:tc>
        <w:tc>
          <w:tcPr>
            <w:tcW w:w="0" w:type="auto"/>
          </w:tcPr>
          <w:p w14:paraId="2E44B1F9"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Archaea</w:t>
            </w:r>
          </w:p>
        </w:tc>
        <w:tc>
          <w:tcPr>
            <w:tcW w:w="0" w:type="auto"/>
          </w:tcPr>
          <w:p w14:paraId="1C6C5AAD"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NA</w:t>
            </w:r>
          </w:p>
        </w:tc>
        <w:tc>
          <w:tcPr>
            <w:tcW w:w="0" w:type="auto"/>
          </w:tcPr>
          <w:p w14:paraId="03DF61B0"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Compartment</w:t>
            </w:r>
          </w:p>
        </w:tc>
        <w:tc>
          <w:tcPr>
            <w:tcW w:w="0" w:type="auto"/>
          </w:tcPr>
          <w:p w14:paraId="2BB35150"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AM</w:t>
            </w:r>
          </w:p>
        </w:tc>
      </w:tr>
      <w:tr w:rsidR="00F97877" w:rsidRPr="00F97877" w14:paraId="6A6FCF11" w14:textId="77777777" w:rsidTr="00DA75C6">
        <w:tc>
          <w:tcPr>
            <w:tcW w:w="0" w:type="auto"/>
            <w:tcBorders>
              <w:right w:val="single" w:sz="4" w:space="0" w:color="auto"/>
            </w:tcBorders>
          </w:tcPr>
          <w:p w14:paraId="445FE8CA"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10-20 cm vs Rhizoplane</w:t>
            </w:r>
          </w:p>
        </w:tc>
        <w:tc>
          <w:tcPr>
            <w:tcW w:w="0" w:type="auto"/>
            <w:tcBorders>
              <w:left w:val="single" w:sz="4" w:space="0" w:color="auto"/>
            </w:tcBorders>
          </w:tcPr>
          <w:p w14:paraId="2E72601B"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18.61</w:t>
            </w:r>
          </w:p>
        </w:tc>
        <w:tc>
          <w:tcPr>
            <w:tcW w:w="2118" w:type="dxa"/>
          </w:tcPr>
          <w:p w14:paraId="74DDB3A9" w14:textId="77777777" w:rsidR="00F97877" w:rsidRPr="00F97877" w:rsidRDefault="00F97877" w:rsidP="00F97877">
            <w:pPr>
              <w:jc w:val="both"/>
              <w:rPr>
                <w:rFonts w:ascii="Times New Roman" w:eastAsia="Times New Roman" w:hAnsi="Times New Roman" w:cs="Times New Roman"/>
                <w:color w:val="000000"/>
                <w:kern w:val="0"/>
                <w14:ligatures w14:val="none"/>
              </w:rPr>
            </w:pPr>
            <w:r w:rsidRPr="00F97877">
              <w:rPr>
                <w:rFonts w:ascii="Times New Roman" w:eastAsia="Times New Roman" w:hAnsi="Times New Roman" w:cs="Times New Roman"/>
                <w:color w:val="000000"/>
                <w:kern w:val="0"/>
                <w14:ligatures w14:val="none"/>
              </w:rPr>
              <w:t>[2.19, 35.03]</w:t>
            </w:r>
          </w:p>
        </w:tc>
        <w:tc>
          <w:tcPr>
            <w:tcW w:w="1053" w:type="dxa"/>
          </w:tcPr>
          <w:p w14:paraId="78426203"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Mean degree</w:t>
            </w:r>
          </w:p>
        </w:tc>
        <w:tc>
          <w:tcPr>
            <w:tcW w:w="0" w:type="auto"/>
          </w:tcPr>
          <w:p w14:paraId="25B7049A"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Archaea</w:t>
            </w:r>
          </w:p>
        </w:tc>
        <w:tc>
          <w:tcPr>
            <w:tcW w:w="0" w:type="auto"/>
          </w:tcPr>
          <w:p w14:paraId="793856FE"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NA</w:t>
            </w:r>
          </w:p>
        </w:tc>
        <w:tc>
          <w:tcPr>
            <w:tcW w:w="0" w:type="auto"/>
          </w:tcPr>
          <w:p w14:paraId="016E4052"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Compartment</w:t>
            </w:r>
          </w:p>
        </w:tc>
        <w:tc>
          <w:tcPr>
            <w:tcW w:w="0" w:type="auto"/>
          </w:tcPr>
          <w:p w14:paraId="7DA62895"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AM</w:t>
            </w:r>
          </w:p>
        </w:tc>
      </w:tr>
      <w:tr w:rsidR="00F97877" w:rsidRPr="00F97877" w14:paraId="12E03EE7" w14:textId="77777777" w:rsidTr="00DA75C6">
        <w:tc>
          <w:tcPr>
            <w:tcW w:w="0" w:type="auto"/>
            <w:tcBorders>
              <w:right w:val="single" w:sz="4" w:space="0" w:color="auto"/>
            </w:tcBorders>
          </w:tcPr>
          <w:p w14:paraId="5E67BCFB"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0-10 cm×10-20 cm vs Rhizosphere × Rhizoplane</w:t>
            </w:r>
          </w:p>
        </w:tc>
        <w:tc>
          <w:tcPr>
            <w:tcW w:w="0" w:type="auto"/>
            <w:tcBorders>
              <w:left w:val="single" w:sz="4" w:space="0" w:color="auto"/>
            </w:tcBorders>
          </w:tcPr>
          <w:p w14:paraId="4CC9C20C"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17.40</w:t>
            </w:r>
          </w:p>
        </w:tc>
        <w:tc>
          <w:tcPr>
            <w:tcW w:w="2118" w:type="dxa"/>
          </w:tcPr>
          <w:p w14:paraId="73263088" w14:textId="77777777" w:rsidR="00F97877" w:rsidRPr="00F97877" w:rsidRDefault="00F97877" w:rsidP="00F97877">
            <w:pPr>
              <w:jc w:val="both"/>
              <w:rPr>
                <w:rFonts w:ascii="Times New Roman" w:eastAsia="Times New Roman" w:hAnsi="Times New Roman" w:cs="Times New Roman"/>
                <w:color w:val="000000"/>
                <w:kern w:val="0"/>
                <w14:ligatures w14:val="none"/>
              </w:rPr>
            </w:pPr>
            <w:r w:rsidRPr="00F97877">
              <w:rPr>
                <w:rFonts w:ascii="Times New Roman" w:eastAsia="Times New Roman" w:hAnsi="Times New Roman" w:cs="Times New Roman"/>
                <w:color w:val="000000"/>
                <w:kern w:val="0"/>
                <w14:ligatures w14:val="none"/>
              </w:rPr>
              <w:t>[5.95, 28.85]</w:t>
            </w:r>
          </w:p>
        </w:tc>
        <w:tc>
          <w:tcPr>
            <w:tcW w:w="1053" w:type="dxa"/>
          </w:tcPr>
          <w:p w14:paraId="1B20BA02"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Mean degree</w:t>
            </w:r>
          </w:p>
        </w:tc>
        <w:tc>
          <w:tcPr>
            <w:tcW w:w="0" w:type="auto"/>
          </w:tcPr>
          <w:p w14:paraId="518CA815"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Archaea</w:t>
            </w:r>
          </w:p>
        </w:tc>
        <w:tc>
          <w:tcPr>
            <w:tcW w:w="0" w:type="auto"/>
          </w:tcPr>
          <w:p w14:paraId="1C1900CD"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NA</w:t>
            </w:r>
          </w:p>
        </w:tc>
        <w:tc>
          <w:tcPr>
            <w:tcW w:w="0" w:type="auto"/>
          </w:tcPr>
          <w:p w14:paraId="064083C8"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Compartment</w:t>
            </w:r>
          </w:p>
        </w:tc>
        <w:tc>
          <w:tcPr>
            <w:tcW w:w="0" w:type="auto"/>
          </w:tcPr>
          <w:p w14:paraId="740C31D2"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AM</w:t>
            </w:r>
          </w:p>
        </w:tc>
      </w:tr>
      <w:tr w:rsidR="00F97877" w:rsidRPr="00F97877" w14:paraId="7C9BAF28" w14:textId="77777777" w:rsidTr="00DA75C6">
        <w:tc>
          <w:tcPr>
            <w:tcW w:w="0" w:type="auto"/>
            <w:tcBorders>
              <w:right w:val="single" w:sz="4" w:space="0" w:color="auto"/>
            </w:tcBorders>
          </w:tcPr>
          <w:p w14:paraId="3FD9CFE7"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Rhizosphere × Rhizoplane vs 0-10 cm×10-20 cm</w:t>
            </w:r>
          </w:p>
        </w:tc>
        <w:tc>
          <w:tcPr>
            <w:tcW w:w="0" w:type="auto"/>
            <w:tcBorders>
              <w:left w:val="single" w:sz="4" w:space="0" w:color="auto"/>
            </w:tcBorders>
          </w:tcPr>
          <w:p w14:paraId="22099C4C"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-17.40</w:t>
            </w:r>
          </w:p>
        </w:tc>
        <w:tc>
          <w:tcPr>
            <w:tcW w:w="2118" w:type="dxa"/>
          </w:tcPr>
          <w:p w14:paraId="65BDDF1B" w14:textId="77777777" w:rsidR="00F97877" w:rsidRPr="00F97877" w:rsidRDefault="00F97877" w:rsidP="00F97877">
            <w:pPr>
              <w:jc w:val="both"/>
              <w:rPr>
                <w:rFonts w:ascii="Times New Roman" w:eastAsia="Times New Roman" w:hAnsi="Times New Roman" w:cs="Times New Roman"/>
                <w:color w:val="000000"/>
                <w:kern w:val="0"/>
                <w14:ligatures w14:val="none"/>
              </w:rPr>
            </w:pPr>
            <w:r w:rsidRPr="00F97877">
              <w:rPr>
                <w:rFonts w:ascii="Times New Roman" w:eastAsia="Times New Roman" w:hAnsi="Times New Roman" w:cs="Times New Roman"/>
                <w:color w:val="000000"/>
                <w:kern w:val="0"/>
                <w14:ligatures w14:val="none"/>
              </w:rPr>
              <w:t>[-28.85, -5.95]</w:t>
            </w:r>
          </w:p>
        </w:tc>
        <w:tc>
          <w:tcPr>
            <w:tcW w:w="1053" w:type="dxa"/>
          </w:tcPr>
          <w:p w14:paraId="4025044C"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Mean degree</w:t>
            </w:r>
          </w:p>
        </w:tc>
        <w:tc>
          <w:tcPr>
            <w:tcW w:w="0" w:type="auto"/>
          </w:tcPr>
          <w:p w14:paraId="6722AA41"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Archaea</w:t>
            </w:r>
          </w:p>
        </w:tc>
        <w:tc>
          <w:tcPr>
            <w:tcW w:w="0" w:type="auto"/>
          </w:tcPr>
          <w:p w14:paraId="37EA66DE"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NA</w:t>
            </w:r>
          </w:p>
        </w:tc>
        <w:tc>
          <w:tcPr>
            <w:tcW w:w="0" w:type="auto"/>
          </w:tcPr>
          <w:p w14:paraId="367911AA"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Compartment</w:t>
            </w:r>
          </w:p>
        </w:tc>
        <w:tc>
          <w:tcPr>
            <w:tcW w:w="0" w:type="auto"/>
          </w:tcPr>
          <w:p w14:paraId="5DA77761"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AM</w:t>
            </w:r>
          </w:p>
        </w:tc>
      </w:tr>
      <w:tr w:rsidR="00F97877" w:rsidRPr="00F97877" w14:paraId="1D9332FA" w14:textId="77777777" w:rsidTr="00DA75C6">
        <w:tc>
          <w:tcPr>
            <w:tcW w:w="0" w:type="auto"/>
            <w:tcBorders>
              <w:right w:val="single" w:sz="4" w:space="0" w:color="auto"/>
            </w:tcBorders>
          </w:tcPr>
          <w:p w14:paraId="7B9B9973"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0-10 cm×10-20 cm × Rhizosphere vs Rhizoplane</w:t>
            </w:r>
          </w:p>
        </w:tc>
        <w:tc>
          <w:tcPr>
            <w:tcW w:w="0" w:type="auto"/>
            <w:tcBorders>
              <w:left w:val="single" w:sz="4" w:space="0" w:color="auto"/>
            </w:tcBorders>
          </w:tcPr>
          <w:p w14:paraId="1B5ABDCD"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16.36</w:t>
            </w:r>
          </w:p>
        </w:tc>
        <w:tc>
          <w:tcPr>
            <w:tcW w:w="2118" w:type="dxa"/>
          </w:tcPr>
          <w:p w14:paraId="0330200B" w14:textId="77777777" w:rsidR="00F97877" w:rsidRPr="00F97877" w:rsidRDefault="00F97877" w:rsidP="00F97877">
            <w:pPr>
              <w:jc w:val="both"/>
              <w:rPr>
                <w:rFonts w:ascii="Times New Roman" w:eastAsia="Times New Roman" w:hAnsi="Times New Roman" w:cs="Times New Roman"/>
                <w:color w:val="000000"/>
                <w:kern w:val="0"/>
                <w14:ligatures w14:val="none"/>
              </w:rPr>
            </w:pPr>
            <w:r w:rsidRPr="00F97877">
              <w:rPr>
                <w:rFonts w:ascii="Times New Roman" w:eastAsia="Times New Roman" w:hAnsi="Times New Roman" w:cs="Times New Roman"/>
                <w:color w:val="000000"/>
                <w:kern w:val="0"/>
                <w14:ligatures w14:val="none"/>
              </w:rPr>
              <w:t>[3.06, 29.66]</w:t>
            </w:r>
          </w:p>
        </w:tc>
        <w:tc>
          <w:tcPr>
            <w:tcW w:w="1053" w:type="dxa"/>
          </w:tcPr>
          <w:p w14:paraId="6849ECCF"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Mean degree</w:t>
            </w:r>
          </w:p>
        </w:tc>
        <w:tc>
          <w:tcPr>
            <w:tcW w:w="0" w:type="auto"/>
          </w:tcPr>
          <w:p w14:paraId="770E9E7C"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Archaea</w:t>
            </w:r>
          </w:p>
        </w:tc>
        <w:tc>
          <w:tcPr>
            <w:tcW w:w="0" w:type="auto"/>
          </w:tcPr>
          <w:p w14:paraId="06E2F15D"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NA</w:t>
            </w:r>
          </w:p>
        </w:tc>
        <w:tc>
          <w:tcPr>
            <w:tcW w:w="0" w:type="auto"/>
          </w:tcPr>
          <w:p w14:paraId="4B522911"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Compartment</w:t>
            </w:r>
          </w:p>
        </w:tc>
        <w:tc>
          <w:tcPr>
            <w:tcW w:w="0" w:type="auto"/>
          </w:tcPr>
          <w:p w14:paraId="29FE586E"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AM</w:t>
            </w:r>
          </w:p>
        </w:tc>
      </w:tr>
      <w:tr w:rsidR="00F97877" w:rsidRPr="00F97877" w14:paraId="466C17A7" w14:textId="77777777" w:rsidTr="00DA75C6">
        <w:tc>
          <w:tcPr>
            <w:tcW w:w="0" w:type="auto"/>
            <w:tcBorders>
              <w:right w:val="single" w:sz="4" w:space="0" w:color="auto"/>
            </w:tcBorders>
          </w:tcPr>
          <w:p w14:paraId="33177172"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10-20 cm × Rhizosphere × Rhizoplane vs 0-10 cm</w:t>
            </w:r>
          </w:p>
        </w:tc>
        <w:tc>
          <w:tcPr>
            <w:tcW w:w="0" w:type="auto"/>
            <w:tcBorders>
              <w:left w:val="single" w:sz="4" w:space="0" w:color="auto"/>
            </w:tcBorders>
          </w:tcPr>
          <w:p w14:paraId="2567E6FA"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-14.74</w:t>
            </w:r>
          </w:p>
        </w:tc>
        <w:tc>
          <w:tcPr>
            <w:tcW w:w="2118" w:type="dxa"/>
          </w:tcPr>
          <w:p w14:paraId="1E14C004" w14:textId="77777777" w:rsidR="00F97877" w:rsidRPr="00F97877" w:rsidRDefault="00F97877" w:rsidP="00F97877">
            <w:pPr>
              <w:jc w:val="both"/>
              <w:rPr>
                <w:rFonts w:ascii="Times New Roman" w:eastAsia="Times New Roman" w:hAnsi="Times New Roman" w:cs="Times New Roman"/>
                <w:color w:val="000000"/>
                <w:kern w:val="0"/>
                <w14:ligatures w14:val="none"/>
              </w:rPr>
            </w:pPr>
            <w:r w:rsidRPr="00F97877">
              <w:rPr>
                <w:rFonts w:ascii="Times New Roman" w:eastAsia="Times New Roman" w:hAnsi="Times New Roman" w:cs="Times New Roman"/>
                <w:color w:val="000000"/>
                <w:kern w:val="0"/>
                <w14:ligatures w14:val="none"/>
              </w:rPr>
              <w:t>[-27.50, -1.99]</w:t>
            </w:r>
          </w:p>
        </w:tc>
        <w:tc>
          <w:tcPr>
            <w:tcW w:w="1053" w:type="dxa"/>
          </w:tcPr>
          <w:p w14:paraId="1D171FF7"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Mean degree</w:t>
            </w:r>
          </w:p>
        </w:tc>
        <w:tc>
          <w:tcPr>
            <w:tcW w:w="0" w:type="auto"/>
          </w:tcPr>
          <w:p w14:paraId="1B31F749"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NA</w:t>
            </w:r>
          </w:p>
        </w:tc>
        <w:tc>
          <w:tcPr>
            <w:tcW w:w="0" w:type="auto"/>
          </w:tcPr>
          <w:p w14:paraId="66E879F8"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0-10 cm</w:t>
            </w:r>
          </w:p>
        </w:tc>
        <w:tc>
          <w:tcPr>
            <w:tcW w:w="0" w:type="auto"/>
          </w:tcPr>
          <w:p w14:paraId="7F9BFFBF"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Microbe</w:t>
            </w:r>
          </w:p>
        </w:tc>
        <w:tc>
          <w:tcPr>
            <w:tcW w:w="0" w:type="auto"/>
          </w:tcPr>
          <w:p w14:paraId="1EAF4EBB"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AM</w:t>
            </w:r>
          </w:p>
        </w:tc>
      </w:tr>
      <w:tr w:rsidR="00F97877" w:rsidRPr="00F97877" w14:paraId="3BBD0F3E" w14:textId="77777777" w:rsidTr="00DA75C6">
        <w:tc>
          <w:tcPr>
            <w:tcW w:w="0" w:type="auto"/>
            <w:tcBorders>
              <w:right w:val="single" w:sz="4" w:space="0" w:color="auto"/>
            </w:tcBorders>
          </w:tcPr>
          <w:p w14:paraId="3BD43297"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Archaea vs Bacteria</w:t>
            </w:r>
          </w:p>
        </w:tc>
        <w:tc>
          <w:tcPr>
            <w:tcW w:w="0" w:type="auto"/>
            <w:tcBorders>
              <w:left w:val="single" w:sz="4" w:space="0" w:color="auto"/>
            </w:tcBorders>
          </w:tcPr>
          <w:p w14:paraId="56A5AB4A"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-23.93</w:t>
            </w:r>
          </w:p>
        </w:tc>
        <w:tc>
          <w:tcPr>
            <w:tcW w:w="2118" w:type="dxa"/>
          </w:tcPr>
          <w:p w14:paraId="2CA906F5" w14:textId="77777777" w:rsidR="00F97877" w:rsidRPr="00F97877" w:rsidRDefault="00F97877" w:rsidP="00F97877">
            <w:pPr>
              <w:jc w:val="both"/>
              <w:rPr>
                <w:rFonts w:ascii="Times New Roman" w:eastAsia="Times New Roman" w:hAnsi="Times New Roman" w:cs="Times New Roman"/>
                <w:color w:val="000000"/>
                <w:kern w:val="0"/>
                <w14:ligatures w14:val="none"/>
              </w:rPr>
            </w:pPr>
            <w:r w:rsidRPr="00F97877">
              <w:rPr>
                <w:rFonts w:ascii="Times New Roman" w:eastAsia="Times New Roman" w:hAnsi="Times New Roman" w:cs="Times New Roman"/>
                <w:color w:val="000000"/>
                <w:kern w:val="0"/>
                <w14:ligatures w14:val="none"/>
              </w:rPr>
              <w:t>[-39.68, -8.17]</w:t>
            </w:r>
          </w:p>
        </w:tc>
        <w:tc>
          <w:tcPr>
            <w:tcW w:w="1053" w:type="dxa"/>
          </w:tcPr>
          <w:p w14:paraId="6B7CAD02"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Mean degree</w:t>
            </w:r>
          </w:p>
        </w:tc>
        <w:tc>
          <w:tcPr>
            <w:tcW w:w="0" w:type="auto"/>
          </w:tcPr>
          <w:p w14:paraId="290614EC"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NA</w:t>
            </w:r>
          </w:p>
        </w:tc>
        <w:tc>
          <w:tcPr>
            <w:tcW w:w="0" w:type="auto"/>
          </w:tcPr>
          <w:p w14:paraId="695D6A7D"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0-10 cm</w:t>
            </w:r>
          </w:p>
        </w:tc>
        <w:tc>
          <w:tcPr>
            <w:tcW w:w="0" w:type="auto"/>
          </w:tcPr>
          <w:p w14:paraId="3FCB2590"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Microbe</w:t>
            </w:r>
          </w:p>
        </w:tc>
        <w:tc>
          <w:tcPr>
            <w:tcW w:w="0" w:type="auto"/>
          </w:tcPr>
          <w:p w14:paraId="6F6CCB38"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AM</w:t>
            </w:r>
          </w:p>
        </w:tc>
      </w:tr>
      <w:tr w:rsidR="00F97877" w:rsidRPr="00F97877" w14:paraId="0CED3B13" w14:textId="77777777" w:rsidTr="00DA75C6">
        <w:tc>
          <w:tcPr>
            <w:tcW w:w="0" w:type="auto"/>
            <w:tcBorders>
              <w:right w:val="single" w:sz="4" w:space="0" w:color="auto"/>
            </w:tcBorders>
          </w:tcPr>
          <w:p w14:paraId="5EFE8694"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Archaea vs Fungi</w:t>
            </w:r>
          </w:p>
        </w:tc>
        <w:tc>
          <w:tcPr>
            <w:tcW w:w="0" w:type="auto"/>
            <w:tcBorders>
              <w:left w:val="single" w:sz="4" w:space="0" w:color="auto"/>
            </w:tcBorders>
          </w:tcPr>
          <w:p w14:paraId="657DB96D"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-19.53</w:t>
            </w:r>
          </w:p>
        </w:tc>
        <w:tc>
          <w:tcPr>
            <w:tcW w:w="2118" w:type="dxa"/>
          </w:tcPr>
          <w:p w14:paraId="233F6663" w14:textId="77777777" w:rsidR="00F97877" w:rsidRPr="00F97877" w:rsidRDefault="00F97877" w:rsidP="00F97877">
            <w:pPr>
              <w:jc w:val="both"/>
              <w:rPr>
                <w:rFonts w:ascii="Times New Roman" w:eastAsia="Times New Roman" w:hAnsi="Times New Roman" w:cs="Times New Roman"/>
                <w:color w:val="000000"/>
                <w:kern w:val="0"/>
                <w14:ligatures w14:val="none"/>
              </w:rPr>
            </w:pPr>
            <w:r w:rsidRPr="00F97877">
              <w:rPr>
                <w:rFonts w:ascii="Times New Roman" w:eastAsia="Times New Roman" w:hAnsi="Times New Roman" w:cs="Times New Roman"/>
                <w:color w:val="000000"/>
                <w:kern w:val="0"/>
                <w14:ligatures w14:val="none"/>
              </w:rPr>
              <w:t>[-35.42, -3.63]</w:t>
            </w:r>
          </w:p>
        </w:tc>
        <w:tc>
          <w:tcPr>
            <w:tcW w:w="1053" w:type="dxa"/>
          </w:tcPr>
          <w:p w14:paraId="5247AAFF"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Mean degree</w:t>
            </w:r>
          </w:p>
        </w:tc>
        <w:tc>
          <w:tcPr>
            <w:tcW w:w="0" w:type="auto"/>
          </w:tcPr>
          <w:p w14:paraId="2277D9F8"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NA</w:t>
            </w:r>
          </w:p>
        </w:tc>
        <w:tc>
          <w:tcPr>
            <w:tcW w:w="0" w:type="auto"/>
          </w:tcPr>
          <w:p w14:paraId="6AF1D70F"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0-10 cm</w:t>
            </w:r>
          </w:p>
        </w:tc>
        <w:tc>
          <w:tcPr>
            <w:tcW w:w="0" w:type="auto"/>
          </w:tcPr>
          <w:p w14:paraId="5AD43DBA"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Microbe</w:t>
            </w:r>
          </w:p>
        </w:tc>
        <w:tc>
          <w:tcPr>
            <w:tcW w:w="0" w:type="auto"/>
          </w:tcPr>
          <w:p w14:paraId="1B50FC56"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AM</w:t>
            </w:r>
          </w:p>
        </w:tc>
      </w:tr>
      <w:tr w:rsidR="00F97877" w:rsidRPr="00F97877" w14:paraId="53C46F3B" w14:textId="77777777" w:rsidTr="00DA75C6">
        <w:tc>
          <w:tcPr>
            <w:tcW w:w="0" w:type="auto"/>
            <w:tcBorders>
              <w:right w:val="single" w:sz="4" w:space="0" w:color="auto"/>
            </w:tcBorders>
          </w:tcPr>
          <w:p w14:paraId="03FFF47D"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Archaea × Fungi vs Bacteria</w:t>
            </w:r>
          </w:p>
        </w:tc>
        <w:tc>
          <w:tcPr>
            <w:tcW w:w="0" w:type="auto"/>
            <w:tcBorders>
              <w:left w:val="single" w:sz="4" w:space="0" w:color="auto"/>
            </w:tcBorders>
          </w:tcPr>
          <w:p w14:paraId="0D5315D0"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-14.16</w:t>
            </w:r>
          </w:p>
        </w:tc>
        <w:tc>
          <w:tcPr>
            <w:tcW w:w="2118" w:type="dxa"/>
          </w:tcPr>
          <w:p w14:paraId="47787B18" w14:textId="77777777" w:rsidR="00F97877" w:rsidRPr="00F97877" w:rsidRDefault="00F97877" w:rsidP="00F97877">
            <w:pPr>
              <w:jc w:val="both"/>
              <w:rPr>
                <w:rFonts w:ascii="Times New Roman" w:eastAsia="Times New Roman" w:hAnsi="Times New Roman" w:cs="Times New Roman"/>
                <w:color w:val="000000"/>
                <w:kern w:val="0"/>
                <w14:ligatures w14:val="none"/>
              </w:rPr>
            </w:pPr>
            <w:r w:rsidRPr="00F97877">
              <w:rPr>
                <w:rFonts w:ascii="Times New Roman" w:eastAsia="Times New Roman" w:hAnsi="Times New Roman" w:cs="Times New Roman"/>
                <w:color w:val="000000"/>
                <w:kern w:val="0"/>
                <w14:ligatures w14:val="none"/>
              </w:rPr>
              <w:t>[-28.09, -0.23]</w:t>
            </w:r>
          </w:p>
        </w:tc>
        <w:tc>
          <w:tcPr>
            <w:tcW w:w="1053" w:type="dxa"/>
          </w:tcPr>
          <w:p w14:paraId="741719D6"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Mean degree</w:t>
            </w:r>
          </w:p>
        </w:tc>
        <w:tc>
          <w:tcPr>
            <w:tcW w:w="0" w:type="auto"/>
          </w:tcPr>
          <w:p w14:paraId="354729F1"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NA</w:t>
            </w:r>
          </w:p>
        </w:tc>
        <w:tc>
          <w:tcPr>
            <w:tcW w:w="0" w:type="auto"/>
          </w:tcPr>
          <w:p w14:paraId="0620DE7E"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0-10 cm</w:t>
            </w:r>
          </w:p>
        </w:tc>
        <w:tc>
          <w:tcPr>
            <w:tcW w:w="0" w:type="auto"/>
          </w:tcPr>
          <w:p w14:paraId="36043661"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Microbe</w:t>
            </w:r>
          </w:p>
        </w:tc>
        <w:tc>
          <w:tcPr>
            <w:tcW w:w="0" w:type="auto"/>
          </w:tcPr>
          <w:p w14:paraId="5AA70054"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AM</w:t>
            </w:r>
          </w:p>
        </w:tc>
      </w:tr>
      <w:tr w:rsidR="00F97877" w:rsidRPr="00F97877" w14:paraId="79073DFA" w14:textId="77777777" w:rsidTr="00DA75C6">
        <w:tc>
          <w:tcPr>
            <w:tcW w:w="0" w:type="auto"/>
            <w:tcBorders>
              <w:right w:val="single" w:sz="4" w:space="0" w:color="auto"/>
            </w:tcBorders>
          </w:tcPr>
          <w:p w14:paraId="31EC06AC"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lastRenderedPageBreak/>
              <w:t>Bacteria × Fungi vs Archaea</w:t>
            </w:r>
          </w:p>
        </w:tc>
        <w:tc>
          <w:tcPr>
            <w:tcW w:w="0" w:type="auto"/>
            <w:tcBorders>
              <w:left w:val="single" w:sz="4" w:space="0" w:color="auto"/>
            </w:tcBorders>
          </w:tcPr>
          <w:p w14:paraId="46C8BEF7"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21.73</w:t>
            </w:r>
          </w:p>
        </w:tc>
        <w:tc>
          <w:tcPr>
            <w:tcW w:w="2118" w:type="dxa"/>
          </w:tcPr>
          <w:p w14:paraId="1E52D257" w14:textId="77777777" w:rsidR="00F97877" w:rsidRPr="00F97877" w:rsidRDefault="00F97877" w:rsidP="00F97877">
            <w:pPr>
              <w:jc w:val="both"/>
              <w:rPr>
                <w:rFonts w:ascii="Times New Roman" w:eastAsia="Times New Roman" w:hAnsi="Times New Roman" w:cs="Times New Roman"/>
                <w:color w:val="000000"/>
                <w:kern w:val="0"/>
                <w14:ligatures w14:val="none"/>
              </w:rPr>
            </w:pPr>
            <w:r w:rsidRPr="00F97877">
              <w:rPr>
                <w:rFonts w:ascii="Times New Roman" w:eastAsia="Times New Roman" w:hAnsi="Times New Roman" w:cs="Times New Roman"/>
                <w:color w:val="000000"/>
                <w:kern w:val="0"/>
                <w14:ligatures w14:val="none"/>
              </w:rPr>
              <w:t>[8.16, 35.29]</w:t>
            </w:r>
          </w:p>
        </w:tc>
        <w:tc>
          <w:tcPr>
            <w:tcW w:w="1053" w:type="dxa"/>
          </w:tcPr>
          <w:p w14:paraId="6A5C0774"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Mean degree</w:t>
            </w:r>
          </w:p>
        </w:tc>
        <w:tc>
          <w:tcPr>
            <w:tcW w:w="0" w:type="auto"/>
          </w:tcPr>
          <w:p w14:paraId="6796E1A7"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Bacteria</w:t>
            </w:r>
          </w:p>
        </w:tc>
        <w:tc>
          <w:tcPr>
            <w:tcW w:w="0" w:type="auto"/>
          </w:tcPr>
          <w:p w14:paraId="225BAED1"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NA</w:t>
            </w:r>
          </w:p>
        </w:tc>
        <w:tc>
          <w:tcPr>
            <w:tcW w:w="0" w:type="auto"/>
          </w:tcPr>
          <w:p w14:paraId="324E5806"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Compartment</w:t>
            </w:r>
          </w:p>
        </w:tc>
        <w:tc>
          <w:tcPr>
            <w:tcW w:w="0" w:type="auto"/>
          </w:tcPr>
          <w:p w14:paraId="0293BEB1"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AM</w:t>
            </w:r>
          </w:p>
        </w:tc>
      </w:tr>
      <w:tr w:rsidR="00F97877" w:rsidRPr="00F97877" w14:paraId="7281A952" w14:textId="77777777" w:rsidTr="00DA75C6">
        <w:tc>
          <w:tcPr>
            <w:tcW w:w="0" w:type="auto"/>
            <w:tcBorders>
              <w:right w:val="single" w:sz="4" w:space="0" w:color="auto"/>
            </w:tcBorders>
          </w:tcPr>
          <w:p w14:paraId="25E18A13"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0-10 cm vs Rhizoplane</w:t>
            </w:r>
          </w:p>
        </w:tc>
        <w:tc>
          <w:tcPr>
            <w:tcW w:w="0" w:type="auto"/>
            <w:tcBorders>
              <w:left w:val="single" w:sz="4" w:space="0" w:color="auto"/>
            </w:tcBorders>
          </w:tcPr>
          <w:p w14:paraId="587AB4D2"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23.33</w:t>
            </w:r>
          </w:p>
        </w:tc>
        <w:tc>
          <w:tcPr>
            <w:tcW w:w="2118" w:type="dxa"/>
          </w:tcPr>
          <w:p w14:paraId="7677C5C9" w14:textId="77777777" w:rsidR="00F97877" w:rsidRPr="00F97877" w:rsidRDefault="00F97877" w:rsidP="00F97877">
            <w:pPr>
              <w:jc w:val="both"/>
              <w:rPr>
                <w:rFonts w:ascii="Times New Roman" w:eastAsia="Times New Roman" w:hAnsi="Times New Roman" w:cs="Times New Roman"/>
                <w:color w:val="000000"/>
                <w:kern w:val="0"/>
                <w14:ligatures w14:val="none"/>
              </w:rPr>
            </w:pPr>
            <w:r w:rsidRPr="00F97877">
              <w:rPr>
                <w:rFonts w:ascii="Times New Roman" w:eastAsia="Times New Roman" w:hAnsi="Times New Roman" w:cs="Times New Roman"/>
                <w:color w:val="000000"/>
                <w:kern w:val="0"/>
                <w14:ligatures w14:val="none"/>
              </w:rPr>
              <w:t>[6.66, 40.00]</w:t>
            </w:r>
          </w:p>
        </w:tc>
        <w:tc>
          <w:tcPr>
            <w:tcW w:w="1053" w:type="dxa"/>
          </w:tcPr>
          <w:p w14:paraId="6BEBA6A1"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Mean degree</w:t>
            </w:r>
          </w:p>
        </w:tc>
        <w:tc>
          <w:tcPr>
            <w:tcW w:w="0" w:type="auto"/>
          </w:tcPr>
          <w:p w14:paraId="4A645D02"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Bacteria</w:t>
            </w:r>
          </w:p>
        </w:tc>
        <w:tc>
          <w:tcPr>
            <w:tcW w:w="0" w:type="auto"/>
          </w:tcPr>
          <w:p w14:paraId="0750EC92"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NA</w:t>
            </w:r>
          </w:p>
        </w:tc>
        <w:tc>
          <w:tcPr>
            <w:tcW w:w="0" w:type="auto"/>
          </w:tcPr>
          <w:p w14:paraId="46906485"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Compartment</w:t>
            </w:r>
          </w:p>
        </w:tc>
        <w:tc>
          <w:tcPr>
            <w:tcW w:w="0" w:type="auto"/>
          </w:tcPr>
          <w:p w14:paraId="2C6D2719"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AM</w:t>
            </w:r>
          </w:p>
        </w:tc>
      </w:tr>
      <w:tr w:rsidR="00F97877" w:rsidRPr="00F97877" w14:paraId="258F8DD4" w14:textId="77777777" w:rsidTr="00DA75C6">
        <w:tc>
          <w:tcPr>
            <w:tcW w:w="0" w:type="auto"/>
            <w:tcBorders>
              <w:right w:val="single" w:sz="4" w:space="0" w:color="auto"/>
            </w:tcBorders>
          </w:tcPr>
          <w:p w14:paraId="73499450"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10-20 cm vs Rhizoplane</w:t>
            </w:r>
          </w:p>
        </w:tc>
        <w:tc>
          <w:tcPr>
            <w:tcW w:w="0" w:type="auto"/>
            <w:tcBorders>
              <w:left w:val="single" w:sz="4" w:space="0" w:color="auto"/>
            </w:tcBorders>
          </w:tcPr>
          <w:p w14:paraId="68CBC60F"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18.61</w:t>
            </w:r>
          </w:p>
        </w:tc>
        <w:tc>
          <w:tcPr>
            <w:tcW w:w="2118" w:type="dxa"/>
          </w:tcPr>
          <w:p w14:paraId="6C7A172C" w14:textId="77777777" w:rsidR="00F97877" w:rsidRPr="00F97877" w:rsidRDefault="00F97877" w:rsidP="00F97877">
            <w:pPr>
              <w:jc w:val="both"/>
              <w:rPr>
                <w:rFonts w:ascii="Times New Roman" w:eastAsia="Times New Roman" w:hAnsi="Times New Roman" w:cs="Times New Roman"/>
                <w:color w:val="000000"/>
                <w:kern w:val="0"/>
                <w14:ligatures w14:val="none"/>
              </w:rPr>
            </w:pPr>
            <w:r w:rsidRPr="00F97877">
              <w:rPr>
                <w:rFonts w:ascii="Times New Roman" w:eastAsia="Times New Roman" w:hAnsi="Times New Roman" w:cs="Times New Roman"/>
                <w:color w:val="000000"/>
                <w:kern w:val="0"/>
                <w14:ligatures w14:val="none"/>
              </w:rPr>
              <w:t>[1.39, 35.84]</w:t>
            </w:r>
          </w:p>
        </w:tc>
        <w:tc>
          <w:tcPr>
            <w:tcW w:w="1053" w:type="dxa"/>
          </w:tcPr>
          <w:p w14:paraId="22D7D824"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Mean degree</w:t>
            </w:r>
          </w:p>
        </w:tc>
        <w:tc>
          <w:tcPr>
            <w:tcW w:w="0" w:type="auto"/>
          </w:tcPr>
          <w:p w14:paraId="4D8B98F2"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Bacteria</w:t>
            </w:r>
          </w:p>
        </w:tc>
        <w:tc>
          <w:tcPr>
            <w:tcW w:w="0" w:type="auto"/>
          </w:tcPr>
          <w:p w14:paraId="7F775AC5"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NA</w:t>
            </w:r>
          </w:p>
        </w:tc>
        <w:tc>
          <w:tcPr>
            <w:tcW w:w="0" w:type="auto"/>
          </w:tcPr>
          <w:p w14:paraId="20E2361F"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Compartment</w:t>
            </w:r>
          </w:p>
        </w:tc>
        <w:tc>
          <w:tcPr>
            <w:tcW w:w="0" w:type="auto"/>
          </w:tcPr>
          <w:p w14:paraId="21431529"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AM</w:t>
            </w:r>
          </w:p>
        </w:tc>
      </w:tr>
      <w:tr w:rsidR="00F97877" w:rsidRPr="00F97877" w14:paraId="57F9EDB8" w14:textId="77777777" w:rsidTr="00DA75C6">
        <w:tc>
          <w:tcPr>
            <w:tcW w:w="0" w:type="auto"/>
            <w:tcBorders>
              <w:right w:val="single" w:sz="4" w:space="0" w:color="auto"/>
            </w:tcBorders>
          </w:tcPr>
          <w:p w14:paraId="0F40BFE2"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0-10 cm × 10-20 cm vs Rhizosphere × Rhizoplane</w:t>
            </w:r>
          </w:p>
        </w:tc>
        <w:tc>
          <w:tcPr>
            <w:tcW w:w="0" w:type="auto"/>
            <w:tcBorders>
              <w:left w:val="single" w:sz="4" w:space="0" w:color="auto"/>
            </w:tcBorders>
          </w:tcPr>
          <w:p w14:paraId="420DE79D"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17.40</w:t>
            </w:r>
          </w:p>
        </w:tc>
        <w:tc>
          <w:tcPr>
            <w:tcW w:w="2118" w:type="dxa"/>
          </w:tcPr>
          <w:p w14:paraId="2A7B59D0" w14:textId="77777777" w:rsidR="00F97877" w:rsidRPr="00F97877" w:rsidRDefault="00F97877" w:rsidP="00F97877">
            <w:pPr>
              <w:jc w:val="both"/>
              <w:rPr>
                <w:rFonts w:ascii="Times New Roman" w:eastAsia="Times New Roman" w:hAnsi="Times New Roman" w:cs="Times New Roman"/>
                <w:color w:val="000000"/>
                <w:kern w:val="0"/>
                <w14:ligatures w14:val="none"/>
              </w:rPr>
            </w:pPr>
            <w:r w:rsidRPr="00F97877">
              <w:rPr>
                <w:rFonts w:ascii="Times New Roman" w:eastAsia="Times New Roman" w:hAnsi="Times New Roman" w:cs="Times New Roman"/>
                <w:color w:val="000000"/>
                <w:kern w:val="0"/>
                <w14:ligatures w14:val="none"/>
              </w:rPr>
              <w:t>[5.38, 29.42]</w:t>
            </w:r>
          </w:p>
        </w:tc>
        <w:tc>
          <w:tcPr>
            <w:tcW w:w="1053" w:type="dxa"/>
          </w:tcPr>
          <w:p w14:paraId="593149FE"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Mean degree</w:t>
            </w:r>
          </w:p>
        </w:tc>
        <w:tc>
          <w:tcPr>
            <w:tcW w:w="0" w:type="auto"/>
          </w:tcPr>
          <w:p w14:paraId="52F06F69"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Bacteria</w:t>
            </w:r>
          </w:p>
        </w:tc>
        <w:tc>
          <w:tcPr>
            <w:tcW w:w="0" w:type="auto"/>
          </w:tcPr>
          <w:p w14:paraId="6CEEFCB0"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NA</w:t>
            </w:r>
          </w:p>
        </w:tc>
        <w:tc>
          <w:tcPr>
            <w:tcW w:w="0" w:type="auto"/>
          </w:tcPr>
          <w:p w14:paraId="2760DB35"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Compartment</w:t>
            </w:r>
          </w:p>
        </w:tc>
        <w:tc>
          <w:tcPr>
            <w:tcW w:w="0" w:type="auto"/>
          </w:tcPr>
          <w:p w14:paraId="49C6500D"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AM</w:t>
            </w:r>
          </w:p>
        </w:tc>
      </w:tr>
      <w:tr w:rsidR="00F97877" w:rsidRPr="00F97877" w14:paraId="07E26FDC" w14:textId="77777777" w:rsidTr="00DA75C6">
        <w:tc>
          <w:tcPr>
            <w:tcW w:w="0" w:type="auto"/>
            <w:tcBorders>
              <w:right w:val="single" w:sz="4" w:space="0" w:color="auto"/>
            </w:tcBorders>
          </w:tcPr>
          <w:p w14:paraId="2A21945F"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Rhizosphere × Rhizoplane vs 0-10 cm×10-20 cm</w:t>
            </w:r>
          </w:p>
        </w:tc>
        <w:tc>
          <w:tcPr>
            <w:tcW w:w="0" w:type="auto"/>
            <w:tcBorders>
              <w:left w:val="single" w:sz="4" w:space="0" w:color="auto"/>
            </w:tcBorders>
          </w:tcPr>
          <w:p w14:paraId="6545C2E5"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-17.40</w:t>
            </w:r>
          </w:p>
        </w:tc>
        <w:tc>
          <w:tcPr>
            <w:tcW w:w="2118" w:type="dxa"/>
          </w:tcPr>
          <w:p w14:paraId="4052C8D9" w14:textId="77777777" w:rsidR="00F97877" w:rsidRPr="00F97877" w:rsidRDefault="00F97877" w:rsidP="00F97877">
            <w:pPr>
              <w:jc w:val="both"/>
              <w:rPr>
                <w:rFonts w:ascii="Times New Roman" w:eastAsia="Times New Roman" w:hAnsi="Times New Roman" w:cs="Times New Roman"/>
                <w:color w:val="000000"/>
                <w:kern w:val="0"/>
                <w14:ligatures w14:val="none"/>
              </w:rPr>
            </w:pPr>
            <w:r w:rsidRPr="00F97877">
              <w:rPr>
                <w:rFonts w:ascii="Times New Roman" w:eastAsia="Times New Roman" w:hAnsi="Times New Roman" w:cs="Times New Roman"/>
                <w:color w:val="000000"/>
                <w:kern w:val="0"/>
                <w14:ligatures w14:val="none"/>
              </w:rPr>
              <w:t>[-29.42, -5.38]</w:t>
            </w:r>
          </w:p>
        </w:tc>
        <w:tc>
          <w:tcPr>
            <w:tcW w:w="1053" w:type="dxa"/>
          </w:tcPr>
          <w:p w14:paraId="42EFF7C3"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Mean degree</w:t>
            </w:r>
          </w:p>
        </w:tc>
        <w:tc>
          <w:tcPr>
            <w:tcW w:w="0" w:type="auto"/>
          </w:tcPr>
          <w:p w14:paraId="0B00BFE5"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Bacteria</w:t>
            </w:r>
          </w:p>
        </w:tc>
        <w:tc>
          <w:tcPr>
            <w:tcW w:w="0" w:type="auto"/>
          </w:tcPr>
          <w:p w14:paraId="36CE75AE"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NA</w:t>
            </w:r>
          </w:p>
        </w:tc>
        <w:tc>
          <w:tcPr>
            <w:tcW w:w="0" w:type="auto"/>
          </w:tcPr>
          <w:p w14:paraId="2985649C"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Compartment</w:t>
            </w:r>
          </w:p>
        </w:tc>
        <w:tc>
          <w:tcPr>
            <w:tcW w:w="0" w:type="auto"/>
          </w:tcPr>
          <w:p w14:paraId="7D718AB0"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AM</w:t>
            </w:r>
          </w:p>
        </w:tc>
      </w:tr>
      <w:tr w:rsidR="00F97877" w:rsidRPr="00F97877" w14:paraId="6ECD84F5" w14:textId="77777777" w:rsidTr="00DA75C6">
        <w:tc>
          <w:tcPr>
            <w:tcW w:w="0" w:type="auto"/>
            <w:tcBorders>
              <w:right w:val="single" w:sz="4" w:space="0" w:color="auto"/>
            </w:tcBorders>
          </w:tcPr>
          <w:p w14:paraId="14EA1062"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0-10 cm×10-20 cm × Rhizosphere vs Rhizoplane</w:t>
            </w:r>
          </w:p>
        </w:tc>
        <w:tc>
          <w:tcPr>
            <w:tcW w:w="0" w:type="auto"/>
            <w:tcBorders>
              <w:left w:val="single" w:sz="4" w:space="0" w:color="auto"/>
            </w:tcBorders>
          </w:tcPr>
          <w:p w14:paraId="728341B0"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16.36</w:t>
            </w:r>
          </w:p>
        </w:tc>
        <w:tc>
          <w:tcPr>
            <w:tcW w:w="2118" w:type="dxa"/>
          </w:tcPr>
          <w:p w14:paraId="307BDEB8" w14:textId="77777777" w:rsidR="00F97877" w:rsidRPr="00F97877" w:rsidRDefault="00F97877" w:rsidP="00F97877">
            <w:pPr>
              <w:jc w:val="both"/>
              <w:rPr>
                <w:rFonts w:ascii="Times New Roman" w:eastAsia="Times New Roman" w:hAnsi="Times New Roman" w:cs="Times New Roman"/>
                <w:color w:val="000000"/>
                <w:kern w:val="0"/>
                <w14:ligatures w14:val="none"/>
              </w:rPr>
            </w:pPr>
            <w:r w:rsidRPr="00F97877">
              <w:rPr>
                <w:rFonts w:ascii="Times New Roman" w:eastAsia="Times New Roman" w:hAnsi="Times New Roman" w:cs="Times New Roman"/>
                <w:color w:val="000000"/>
                <w:kern w:val="0"/>
                <w14:ligatures w14:val="none"/>
              </w:rPr>
              <w:t>[2.40, 30.32]</w:t>
            </w:r>
          </w:p>
        </w:tc>
        <w:tc>
          <w:tcPr>
            <w:tcW w:w="1053" w:type="dxa"/>
          </w:tcPr>
          <w:p w14:paraId="1B1C1455"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Mean degree</w:t>
            </w:r>
          </w:p>
        </w:tc>
        <w:tc>
          <w:tcPr>
            <w:tcW w:w="0" w:type="auto"/>
          </w:tcPr>
          <w:p w14:paraId="1F44D267"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Bacteria</w:t>
            </w:r>
          </w:p>
        </w:tc>
        <w:tc>
          <w:tcPr>
            <w:tcW w:w="0" w:type="auto"/>
          </w:tcPr>
          <w:p w14:paraId="2E4884DF"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NA</w:t>
            </w:r>
          </w:p>
        </w:tc>
        <w:tc>
          <w:tcPr>
            <w:tcW w:w="0" w:type="auto"/>
          </w:tcPr>
          <w:p w14:paraId="2F1E357B"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Compartment</w:t>
            </w:r>
          </w:p>
        </w:tc>
        <w:tc>
          <w:tcPr>
            <w:tcW w:w="0" w:type="auto"/>
          </w:tcPr>
          <w:p w14:paraId="34F67AB0"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AM</w:t>
            </w:r>
          </w:p>
        </w:tc>
      </w:tr>
      <w:tr w:rsidR="00F97877" w:rsidRPr="00F97877" w14:paraId="0BD871BF" w14:textId="77777777" w:rsidTr="00DA75C6">
        <w:tc>
          <w:tcPr>
            <w:tcW w:w="0" w:type="auto"/>
            <w:tcBorders>
              <w:right w:val="single" w:sz="4" w:space="0" w:color="auto"/>
            </w:tcBorders>
          </w:tcPr>
          <w:p w14:paraId="5D728EBB"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10-20 cm × Rhizosphere × Rhizoplane vs 0-10 cm</w:t>
            </w:r>
          </w:p>
        </w:tc>
        <w:tc>
          <w:tcPr>
            <w:tcW w:w="0" w:type="auto"/>
            <w:tcBorders>
              <w:left w:val="single" w:sz="4" w:space="0" w:color="auto"/>
            </w:tcBorders>
          </w:tcPr>
          <w:p w14:paraId="0EDA9326"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-14.74</w:t>
            </w:r>
          </w:p>
        </w:tc>
        <w:tc>
          <w:tcPr>
            <w:tcW w:w="2118" w:type="dxa"/>
          </w:tcPr>
          <w:p w14:paraId="724BCBE7" w14:textId="77777777" w:rsidR="00F97877" w:rsidRPr="00F97877" w:rsidRDefault="00F97877" w:rsidP="00F97877">
            <w:pPr>
              <w:jc w:val="both"/>
              <w:rPr>
                <w:rFonts w:ascii="Times New Roman" w:eastAsia="Times New Roman" w:hAnsi="Times New Roman" w:cs="Times New Roman"/>
                <w:color w:val="000000"/>
                <w:kern w:val="0"/>
                <w14:ligatures w14:val="none"/>
              </w:rPr>
            </w:pPr>
            <w:r w:rsidRPr="00F97877">
              <w:rPr>
                <w:rFonts w:ascii="Times New Roman" w:eastAsia="Times New Roman" w:hAnsi="Times New Roman" w:cs="Times New Roman"/>
                <w:color w:val="000000"/>
                <w:kern w:val="0"/>
                <w14:ligatures w14:val="none"/>
              </w:rPr>
              <w:t>[-28.18, -1.31]</w:t>
            </w:r>
          </w:p>
        </w:tc>
        <w:tc>
          <w:tcPr>
            <w:tcW w:w="1053" w:type="dxa"/>
          </w:tcPr>
          <w:p w14:paraId="60DA5879"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Mean degree</w:t>
            </w:r>
          </w:p>
        </w:tc>
        <w:tc>
          <w:tcPr>
            <w:tcW w:w="0" w:type="auto"/>
          </w:tcPr>
          <w:p w14:paraId="33810807"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NA</w:t>
            </w:r>
          </w:p>
        </w:tc>
        <w:tc>
          <w:tcPr>
            <w:tcW w:w="0" w:type="auto"/>
          </w:tcPr>
          <w:p w14:paraId="781DC7DC"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10-20 cm</w:t>
            </w:r>
          </w:p>
        </w:tc>
        <w:tc>
          <w:tcPr>
            <w:tcW w:w="0" w:type="auto"/>
          </w:tcPr>
          <w:p w14:paraId="29894287"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Microbe</w:t>
            </w:r>
          </w:p>
        </w:tc>
        <w:tc>
          <w:tcPr>
            <w:tcW w:w="0" w:type="auto"/>
          </w:tcPr>
          <w:p w14:paraId="11C9F569"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AM</w:t>
            </w:r>
          </w:p>
        </w:tc>
      </w:tr>
      <w:tr w:rsidR="00F97877" w:rsidRPr="00F97877" w14:paraId="48A1B572" w14:textId="77777777" w:rsidTr="00DA75C6">
        <w:tc>
          <w:tcPr>
            <w:tcW w:w="0" w:type="auto"/>
            <w:tcBorders>
              <w:right w:val="single" w:sz="4" w:space="0" w:color="auto"/>
            </w:tcBorders>
          </w:tcPr>
          <w:p w14:paraId="0990737F"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Archaea vs Bacteria</w:t>
            </w:r>
          </w:p>
        </w:tc>
        <w:tc>
          <w:tcPr>
            <w:tcW w:w="0" w:type="auto"/>
            <w:tcBorders>
              <w:left w:val="single" w:sz="4" w:space="0" w:color="auto"/>
            </w:tcBorders>
          </w:tcPr>
          <w:p w14:paraId="05AB9114"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-23.93</w:t>
            </w:r>
          </w:p>
        </w:tc>
        <w:tc>
          <w:tcPr>
            <w:tcW w:w="2118" w:type="dxa"/>
          </w:tcPr>
          <w:p w14:paraId="21E959C0" w14:textId="77777777" w:rsidR="00F97877" w:rsidRPr="00F97877" w:rsidRDefault="00F97877" w:rsidP="00F97877">
            <w:pPr>
              <w:jc w:val="both"/>
              <w:rPr>
                <w:rFonts w:ascii="Times New Roman" w:eastAsia="Times New Roman" w:hAnsi="Times New Roman" w:cs="Times New Roman"/>
                <w:color w:val="000000"/>
                <w:kern w:val="0"/>
                <w14:ligatures w14:val="none"/>
              </w:rPr>
            </w:pPr>
            <w:r w:rsidRPr="00F97877">
              <w:rPr>
                <w:rFonts w:ascii="Times New Roman" w:eastAsia="Times New Roman" w:hAnsi="Times New Roman" w:cs="Times New Roman"/>
                <w:color w:val="000000"/>
                <w:kern w:val="0"/>
                <w14:ligatures w14:val="none"/>
              </w:rPr>
              <w:t>[-40.83, -7.02]</w:t>
            </w:r>
          </w:p>
        </w:tc>
        <w:tc>
          <w:tcPr>
            <w:tcW w:w="1053" w:type="dxa"/>
          </w:tcPr>
          <w:p w14:paraId="1024D80B"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Mean degree</w:t>
            </w:r>
          </w:p>
        </w:tc>
        <w:tc>
          <w:tcPr>
            <w:tcW w:w="0" w:type="auto"/>
          </w:tcPr>
          <w:p w14:paraId="7080E7CC"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NA</w:t>
            </w:r>
          </w:p>
        </w:tc>
        <w:tc>
          <w:tcPr>
            <w:tcW w:w="0" w:type="auto"/>
          </w:tcPr>
          <w:p w14:paraId="1C497A18"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10-20 cm</w:t>
            </w:r>
          </w:p>
        </w:tc>
        <w:tc>
          <w:tcPr>
            <w:tcW w:w="0" w:type="auto"/>
          </w:tcPr>
          <w:p w14:paraId="49DD9D4C"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Microbe</w:t>
            </w:r>
          </w:p>
        </w:tc>
        <w:tc>
          <w:tcPr>
            <w:tcW w:w="0" w:type="auto"/>
          </w:tcPr>
          <w:p w14:paraId="55E83763"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AM</w:t>
            </w:r>
          </w:p>
        </w:tc>
      </w:tr>
      <w:tr w:rsidR="00F97877" w:rsidRPr="00F97877" w14:paraId="50D336EC" w14:textId="77777777" w:rsidTr="00DA75C6">
        <w:tc>
          <w:tcPr>
            <w:tcW w:w="0" w:type="auto"/>
            <w:tcBorders>
              <w:right w:val="single" w:sz="4" w:space="0" w:color="auto"/>
            </w:tcBorders>
          </w:tcPr>
          <w:p w14:paraId="7EBAA024"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Archaea vs Fungi</w:t>
            </w:r>
          </w:p>
        </w:tc>
        <w:tc>
          <w:tcPr>
            <w:tcW w:w="0" w:type="auto"/>
            <w:tcBorders>
              <w:left w:val="single" w:sz="4" w:space="0" w:color="auto"/>
            </w:tcBorders>
          </w:tcPr>
          <w:p w14:paraId="589E7B17"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-19.53</w:t>
            </w:r>
          </w:p>
        </w:tc>
        <w:tc>
          <w:tcPr>
            <w:tcW w:w="2118" w:type="dxa"/>
          </w:tcPr>
          <w:p w14:paraId="52E4FE7E" w14:textId="77777777" w:rsidR="00F97877" w:rsidRPr="00F97877" w:rsidRDefault="00F97877" w:rsidP="00F97877">
            <w:pPr>
              <w:jc w:val="both"/>
              <w:rPr>
                <w:rFonts w:ascii="Times New Roman" w:eastAsia="Times New Roman" w:hAnsi="Times New Roman" w:cs="Times New Roman"/>
                <w:color w:val="000000"/>
                <w:kern w:val="0"/>
                <w14:ligatures w14:val="none"/>
              </w:rPr>
            </w:pPr>
            <w:r w:rsidRPr="00F97877">
              <w:rPr>
                <w:rFonts w:ascii="Times New Roman" w:eastAsia="Times New Roman" w:hAnsi="Times New Roman" w:cs="Times New Roman"/>
                <w:color w:val="000000"/>
                <w:kern w:val="0"/>
                <w14:ligatures w14:val="none"/>
              </w:rPr>
              <w:t>[-36.55, -2.50]</w:t>
            </w:r>
          </w:p>
        </w:tc>
        <w:tc>
          <w:tcPr>
            <w:tcW w:w="1053" w:type="dxa"/>
          </w:tcPr>
          <w:p w14:paraId="3603F926"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Mean degree</w:t>
            </w:r>
          </w:p>
        </w:tc>
        <w:tc>
          <w:tcPr>
            <w:tcW w:w="0" w:type="auto"/>
          </w:tcPr>
          <w:p w14:paraId="5179E452"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NA</w:t>
            </w:r>
          </w:p>
        </w:tc>
        <w:tc>
          <w:tcPr>
            <w:tcW w:w="0" w:type="auto"/>
          </w:tcPr>
          <w:p w14:paraId="4C38FC7F"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10-20 cm</w:t>
            </w:r>
          </w:p>
        </w:tc>
        <w:tc>
          <w:tcPr>
            <w:tcW w:w="0" w:type="auto"/>
          </w:tcPr>
          <w:p w14:paraId="413B84C1"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Microbe</w:t>
            </w:r>
          </w:p>
        </w:tc>
        <w:tc>
          <w:tcPr>
            <w:tcW w:w="0" w:type="auto"/>
          </w:tcPr>
          <w:p w14:paraId="2360BA2E"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AM</w:t>
            </w:r>
          </w:p>
        </w:tc>
      </w:tr>
      <w:tr w:rsidR="00F97877" w:rsidRPr="00F97877" w14:paraId="7A4C36EE" w14:textId="77777777" w:rsidTr="00DA75C6">
        <w:tc>
          <w:tcPr>
            <w:tcW w:w="0" w:type="auto"/>
            <w:tcBorders>
              <w:right w:val="single" w:sz="4" w:space="0" w:color="auto"/>
            </w:tcBorders>
          </w:tcPr>
          <w:p w14:paraId="51EEEF20"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Bacteria × Fungi vs Archaea</w:t>
            </w:r>
          </w:p>
        </w:tc>
        <w:tc>
          <w:tcPr>
            <w:tcW w:w="0" w:type="auto"/>
            <w:tcBorders>
              <w:left w:val="single" w:sz="4" w:space="0" w:color="auto"/>
            </w:tcBorders>
          </w:tcPr>
          <w:p w14:paraId="56586DF9"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21.73</w:t>
            </w:r>
          </w:p>
        </w:tc>
        <w:tc>
          <w:tcPr>
            <w:tcW w:w="2118" w:type="dxa"/>
          </w:tcPr>
          <w:p w14:paraId="197FD103" w14:textId="77777777" w:rsidR="00F97877" w:rsidRPr="00F97877" w:rsidRDefault="00F97877" w:rsidP="00F97877">
            <w:pPr>
              <w:jc w:val="both"/>
              <w:rPr>
                <w:rFonts w:ascii="Times New Roman" w:eastAsia="Times New Roman" w:hAnsi="Times New Roman" w:cs="Times New Roman"/>
                <w:color w:val="000000"/>
                <w:kern w:val="0"/>
                <w14:ligatures w14:val="none"/>
              </w:rPr>
            </w:pPr>
            <w:r w:rsidRPr="00F97877">
              <w:rPr>
                <w:rFonts w:ascii="Times New Roman" w:eastAsia="Times New Roman" w:hAnsi="Times New Roman" w:cs="Times New Roman"/>
                <w:color w:val="000000"/>
                <w:kern w:val="0"/>
                <w14:ligatures w14:val="none"/>
              </w:rPr>
              <w:t>[7.17, 36.29]</w:t>
            </w:r>
          </w:p>
        </w:tc>
        <w:tc>
          <w:tcPr>
            <w:tcW w:w="1053" w:type="dxa"/>
          </w:tcPr>
          <w:p w14:paraId="5782149D"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Mean degree</w:t>
            </w:r>
          </w:p>
        </w:tc>
        <w:tc>
          <w:tcPr>
            <w:tcW w:w="0" w:type="auto"/>
          </w:tcPr>
          <w:p w14:paraId="345DB18A"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Bacteria</w:t>
            </w:r>
          </w:p>
        </w:tc>
        <w:tc>
          <w:tcPr>
            <w:tcW w:w="0" w:type="auto"/>
          </w:tcPr>
          <w:p w14:paraId="0970C132"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NA</w:t>
            </w:r>
          </w:p>
        </w:tc>
        <w:tc>
          <w:tcPr>
            <w:tcW w:w="0" w:type="auto"/>
          </w:tcPr>
          <w:p w14:paraId="45B04845"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Compartment</w:t>
            </w:r>
          </w:p>
        </w:tc>
        <w:tc>
          <w:tcPr>
            <w:tcW w:w="0" w:type="auto"/>
          </w:tcPr>
          <w:p w14:paraId="16D1663F"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AM</w:t>
            </w:r>
          </w:p>
        </w:tc>
      </w:tr>
      <w:tr w:rsidR="00F97877" w:rsidRPr="00F97877" w14:paraId="1E688A03" w14:textId="77777777" w:rsidTr="00DA75C6">
        <w:tc>
          <w:tcPr>
            <w:tcW w:w="0" w:type="auto"/>
            <w:tcBorders>
              <w:right w:val="single" w:sz="4" w:space="0" w:color="auto"/>
            </w:tcBorders>
          </w:tcPr>
          <w:p w14:paraId="58E44391"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0-10 cm vs Rhizoplane</w:t>
            </w:r>
          </w:p>
        </w:tc>
        <w:tc>
          <w:tcPr>
            <w:tcW w:w="0" w:type="auto"/>
            <w:tcBorders>
              <w:left w:val="single" w:sz="4" w:space="0" w:color="auto"/>
            </w:tcBorders>
          </w:tcPr>
          <w:p w14:paraId="4800FC4C"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23.33</w:t>
            </w:r>
          </w:p>
        </w:tc>
        <w:tc>
          <w:tcPr>
            <w:tcW w:w="2118" w:type="dxa"/>
          </w:tcPr>
          <w:p w14:paraId="68DBDBA7" w14:textId="77777777" w:rsidR="00F97877" w:rsidRPr="00F97877" w:rsidRDefault="00F97877" w:rsidP="00F97877">
            <w:pPr>
              <w:jc w:val="both"/>
              <w:rPr>
                <w:rFonts w:ascii="Times New Roman" w:eastAsia="Times New Roman" w:hAnsi="Times New Roman" w:cs="Times New Roman"/>
                <w:color w:val="000000"/>
                <w:kern w:val="0"/>
                <w14:ligatures w14:val="none"/>
              </w:rPr>
            </w:pPr>
            <w:r w:rsidRPr="00F97877">
              <w:rPr>
                <w:rFonts w:ascii="Times New Roman" w:eastAsia="Times New Roman" w:hAnsi="Times New Roman" w:cs="Times New Roman"/>
                <w:color w:val="000000"/>
                <w:kern w:val="0"/>
                <w14:ligatures w14:val="none"/>
              </w:rPr>
              <w:t>[6.66, 40.00]</w:t>
            </w:r>
          </w:p>
        </w:tc>
        <w:tc>
          <w:tcPr>
            <w:tcW w:w="1053" w:type="dxa"/>
          </w:tcPr>
          <w:p w14:paraId="55869306"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Mean degree</w:t>
            </w:r>
          </w:p>
        </w:tc>
        <w:tc>
          <w:tcPr>
            <w:tcW w:w="0" w:type="auto"/>
          </w:tcPr>
          <w:p w14:paraId="26C3229A"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Bacteria</w:t>
            </w:r>
          </w:p>
        </w:tc>
        <w:tc>
          <w:tcPr>
            <w:tcW w:w="0" w:type="auto"/>
          </w:tcPr>
          <w:p w14:paraId="2713241F"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NA</w:t>
            </w:r>
          </w:p>
        </w:tc>
        <w:tc>
          <w:tcPr>
            <w:tcW w:w="0" w:type="auto"/>
          </w:tcPr>
          <w:p w14:paraId="245D7941"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Compartment</w:t>
            </w:r>
          </w:p>
        </w:tc>
        <w:tc>
          <w:tcPr>
            <w:tcW w:w="0" w:type="auto"/>
          </w:tcPr>
          <w:p w14:paraId="31016ABC"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AM</w:t>
            </w:r>
          </w:p>
        </w:tc>
      </w:tr>
      <w:tr w:rsidR="00F97877" w:rsidRPr="00F97877" w14:paraId="57358DA6" w14:textId="77777777" w:rsidTr="00DA75C6">
        <w:tc>
          <w:tcPr>
            <w:tcW w:w="0" w:type="auto"/>
            <w:tcBorders>
              <w:right w:val="single" w:sz="4" w:space="0" w:color="auto"/>
            </w:tcBorders>
          </w:tcPr>
          <w:p w14:paraId="2B835528"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10-20 cm vs Rhizoplane</w:t>
            </w:r>
          </w:p>
        </w:tc>
        <w:tc>
          <w:tcPr>
            <w:tcW w:w="0" w:type="auto"/>
            <w:tcBorders>
              <w:left w:val="single" w:sz="4" w:space="0" w:color="auto"/>
            </w:tcBorders>
          </w:tcPr>
          <w:p w14:paraId="68669E9E"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18.61</w:t>
            </w:r>
          </w:p>
        </w:tc>
        <w:tc>
          <w:tcPr>
            <w:tcW w:w="2118" w:type="dxa"/>
          </w:tcPr>
          <w:p w14:paraId="43E0115A" w14:textId="77777777" w:rsidR="00F97877" w:rsidRPr="00F97877" w:rsidRDefault="00F97877" w:rsidP="00F97877">
            <w:pPr>
              <w:jc w:val="both"/>
              <w:rPr>
                <w:rFonts w:ascii="Times New Roman" w:eastAsia="Times New Roman" w:hAnsi="Times New Roman" w:cs="Times New Roman"/>
                <w:color w:val="000000"/>
                <w:kern w:val="0"/>
                <w14:ligatures w14:val="none"/>
              </w:rPr>
            </w:pPr>
            <w:r w:rsidRPr="00F97877">
              <w:rPr>
                <w:rFonts w:ascii="Times New Roman" w:eastAsia="Times New Roman" w:hAnsi="Times New Roman" w:cs="Times New Roman"/>
                <w:color w:val="000000"/>
                <w:kern w:val="0"/>
                <w14:ligatures w14:val="none"/>
              </w:rPr>
              <w:t>[1.39, 35.84]</w:t>
            </w:r>
          </w:p>
        </w:tc>
        <w:tc>
          <w:tcPr>
            <w:tcW w:w="1053" w:type="dxa"/>
          </w:tcPr>
          <w:p w14:paraId="06069080"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Mean degree</w:t>
            </w:r>
          </w:p>
        </w:tc>
        <w:tc>
          <w:tcPr>
            <w:tcW w:w="0" w:type="auto"/>
          </w:tcPr>
          <w:p w14:paraId="44E23A11"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Bacteria</w:t>
            </w:r>
          </w:p>
        </w:tc>
        <w:tc>
          <w:tcPr>
            <w:tcW w:w="0" w:type="auto"/>
          </w:tcPr>
          <w:p w14:paraId="35DA8787"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NA</w:t>
            </w:r>
          </w:p>
        </w:tc>
        <w:tc>
          <w:tcPr>
            <w:tcW w:w="0" w:type="auto"/>
          </w:tcPr>
          <w:p w14:paraId="1B8E085B"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Compartment</w:t>
            </w:r>
          </w:p>
        </w:tc>
        <w:tc>
          <w:tcPr>
            <w:tcW w:w="0" w:type="auto"/>
          </w:tcPr>
          <w:p w14:paraId="32E35B62"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AM</w:t>
            </w:r>
          </w:p>
        </w:tc>
      </w:tr>
      <w:tr w:rsidR="00F97877" w:rsidRPr="00F97877" w14:paraId="7B65AEC2" w14:textId="77777777" w:rsidTr="00DA75C6">
        <w:tc>
          <w:tcPr>
            <w:tcW w:w="0" w:type="auto"/>
            <w:tcBorders>
              <w:right w:val="single" w:sz="4" w:space="0" w:color="auto"/>
            </w:tcBorders>
          </w:tcPr>
          <w:p w14:paraId="3C880B59"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0-10 cm × 10-20 cm vs Rhizosphere × Rhizoplane</w:t>
            </w:r>
          </w:p>
        </w:tc>
        <w:tc>
          <w:tcPr>
            <w:tcW w:w="0" w:type="auto"/>
            <w:tcBorders>
              <w:left w:val="single" w:sz="4" w:space="0" w:color="auto"/>
            </w:tcBorders>
          </w:tcPr>
          <w:p w14:paraId="4A281A57"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17.40</w:t>
            </w:r>
          </w:p>
        </w:tc>
        <w:tc>
          <w:tcPr>
            <w:tcW w:w="2118" w:type="dxa"/>
          </w:tcPr>
          <w:p w14:paraId="7F87609B" w14:textId="77777777" w:rsidR="00F97877" w:rsidRPr="00F97877" w:rsidRDefault="00F97877" w:rsidP="00F97877">
            <w:pPr>
              <w:jc w:val="both"/>
              <w:rPr>
                <w:rFonts w:ascii="Times New Roman" w:eastAsia="Times New Roman" w:hAnsi="Times New Roman" w:cs="Times New Roman"/>
                <w:color w:val="000000"/>
                <w:kern w:val="0"/>
                <w14:ligatures w14:val="none"/>
              </w:rPr>
            </w:pPr>
            <w:r w:rsidRPr="00F97877">
              <w:rPr>
                <w:rFonts w:ascii="Times New Roman" w:eastAsia="Times New Roman" w:hAnsi="Times New Roman" w:cs="Times New Roman"/>
                <w:color w:val="000000"/>
                <w:kern w:val="0"/>
                <w14:ligatures w14:val="none"/>
              </w:rPr>
              <w:t>[5.38, 29.42]</w:t>
            </w:r>
          </w:p>
        </w:tc>
        <w:tc>
          <w:tcPr>
            <w:tcW w:w="1053" w:type="dxa"/>
          </w:tcPr>
          <w:p w14:paraId="079214D2"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Mean degree</w:t>
            </w:r>
          </w:p>
        </w:tc>
        <w:tc>
          <w:tcPr>
            <w:tcW w:w="0" w:type="auto"/>
          </w:tcPr>
          <w:p w14:paraId="0A356F2B"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Bacteria</w:t>
            </w:r>
          </w:p>
        </w:tc>
        <w:tc>
          <w:tcPr>
            <w:tcW w:w="0" w:type="auto"/>
          </w:tcPr>
          <w:p w14:paraId="3EF684E9"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NA</w:t>
            </w:r>
          </w:p>
        </w:tc>
        <w:tc>
          <w:tcPr>
            <w:tcW w:w="0" w:type="auto"/>
          </w:tcPr>
          <w:p w14:paraId="1255B2A4"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Compartment</w:t>
            </w:r>
          </w:p>
        </w:tc>
        <w:tc>
          <w:tcPr>
            <w:tcW w:w="0" w:type="auto"/>
          </w:tcPr>
          <w:p w14:paraId="7CB308CE"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AM</w:t>
            </w:r>
          </w:p>
        </w:tc>
      </w:tr>
      <w:tr w:rsidR="00F97877" w:rsidRPr="00F97877" w14:paraId="7DF6C30E" w14:textId="77777777" w:rsidTr="00DA75C6">
        <w:tc>
          <w:tcPr>
            <w:tcW w:w="0" w:type="auto"/>
            <w:tcBorders>
              <w:right w:val="single" w:sz="4" w:space="0" w:color="auto"/>
            </w:tcBorders>
          </w:tcPr>
          <w:p w14:paraId="06EE4649"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Rhizosphere × Rhizoplane vs 0-10 cm × 10-20 cm</w:t>
            </w:r>
          </w:p>
        </w:tc>
        <w:tc>
          <w:tcPr>
            <w:tcW w:w="0" w:type="auto"/>
            <w:tcBorders>
              <w:left w:val="single" w:sz="4" w:space="0" w:color="auto"/>
            </w:tcBorders>
          </w:tcPr>
          <w:p w14:paraId="7E0B1118"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-17.40</w:t>
            </w:r>
          </w:p>
        </w:tc>
        <w:tc>
          <w:tcPr>
            <w:tcW w:w="2118" w:type="dxa"/>
          </w:tcPr>
          <w:p w14:paraId="099BB6DD" w14:textId="77777777" w:rsidR="00F97877" w:rsidRPr="00F97877" w:rsidRDefault="00F97877" w:rsidP="00F97877">
            <w:pPr>
              <w:jc w:val="both"/>
              <w:rPr>
                <w:rFonts w:ascii="Times New Roman" w:eastAsia="Times New Roman" w:hAnsi="Times New Roman" w:cs="Times New Roman"/>
                <w:color w:val="000000"/>
                <w:kern w:val="0"/>
                <w14:ligatures w14:val="none"/>
              </w:rPr>
            </w:pPr>
            <w:r w:rsidRPr="00F97877">
              <w:rPr>
                <w:rFonts w:ascii="Times New Roman" w:eastAsia="Times New Roman" w:hAnsi="Times New Roman" w:cs="Times New Roman"/>
                <w:color w:val="000000"/>
                <w:kern w:val="0"/>
                <w14:ligatures w14:val="none"/>
              </w:rPr>
              <w:t>[-29.42, -5.38]</w:t>
            </w:r>
          </w:p>
        </w:tc>
        <w:tc>
          <w:tcPr>
            <w:tcW w:w="1053" w:type="dxa"/>
          </w:tcPr>
          <w:p w14:paraId="35C2FA8D"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Mean degree</w:t>
            </w:r>
          </w:p>
        </w:tc>
        <w:tc>
          <w:tcPr>
            <w:tcW w:w="0" w:type="auto"/>
          </w:tcPr>
          <w:p w14:paraId="1412CAE4"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Bacteria</w:t>
            </w:r>
          </w:p>
        </w:tc>
        <w:tc>
          <w:tcPr>
            <w:tcW w:w="0" w:type="auto"/>
          </w:tcPr>
          <w:p w14:paraId="2FFE543C"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NA</w:t>
            </w:r>
          </w:p>
        </w:tc>
        <w:tc>
          <w:tcPr>
            <w:tcW w:w="0" w:type="auto"/>
          </w:tcPr>
          <w:p w14:paraId="4AF25F9B"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Compartment</w:t>
            </w:r>
          </w:p>
        </w:tc>
        <w:tc>
          <w:tcPr>
            <w:tcW w:w="0" w:type="auto"/>
          </w:tcPr>
          <w:p w14:paraId="4F4AA708"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AM</w:t>
            </w:r>
          </w:p>
        </w:tc>
      </w:tr>
      <w:tr w:rsidR="00F97877" w:rsidRPr="00F97877" w14:paraId="54EE7DCD" w14:textId="77777777" w:rsidTr="00DA75C6">
        <w:tc>
          <w:tcPr>
            <w:tcW w:w="0" w:type="auto"/>
            <w:tcBorders>
              <w:right w:val="single" w:sz="4" w:space="0" w:color="auto"/>
            </w:tcBorders>
          </w:tcPr>
          <w:p w14:paraId="7EA5F887"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0-10 cm×10-20 cm × Rhizosphere vs Rhizoplane</w:t>
            </w:r>
          </w:p>
        </w:tc>
        <w:tc>
          <w:tcPr>
            <w:tcW w:w="0" w:type="auto"/>
            <w:tcBorders>
              <w:left w:val="single" w:sz="4" w:space="0" w:color="auto"/>
            </w:tcBorders>
          </w:tcPr>
          <w:p w14:paraId="403C4A67"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16.36</w:t>
            </w:r>
          </w:p>
        </w:tc>
        <w:tc>
          <w:tcPr>
            <w:tcW w:w="2118" w:type="dxa"/>
          </w:tcPr>
          <w:p w14:paraId="63FF38E4" w14:textId="77777777" w:rsidR="00F97877" w:rsidRPr="00F97877" w:rsidRDefault="00F97877" w:rsidP="00F97877">
            <w:pPr>
              <w:jc w:val="both"/>
              <w:rPr>
                <w:rFonts w:ascii="Times New Roman" w:eastAsia="Times New Roman" w:hAnsi="Times New Roman" w:cs="Times New Roman"/>
                <w:color w:val="000000"/>
                <w:kern w:val="0"/>
                <w14:ligatures w14:val="none"/>
              </w:rPr>
            </w:pPr>
            <w:r w:rsidRPr="00F97877">
              <w:rPr>
                <w:rFonts w:ascii="Times New Roman" w:eastAsia="Times New Roman" w:hAnsi="Times New Roman" w:cs="Times New Roman"/>
                <w:color w:val="000000"/>
                <w:kern w:val="0"/>
                <w14:ligatures w14:val="none"/>
              </w:rPr>
              <w:t>[2.40, 30.32]</w:t>
            </w:r>
          </w:p>
        </w:tc>
        <w:tc>
          <w:tcPr>
            <w:tcW w:w="1053" w:type="dxa"/>
          </w:tcPr>
          <w:p w14:paraId="51367D1C"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Mean degree</w:t>
            </w:r>
          </w:p>
        </w:tc>
        <w:tc>
          <w:tcPr>
            <w:tcW w:w="0" w:type="auto"/>
          </w:tcPr>
          <w:p w14:paraId="326A85CC"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Bacteria</w:t>
            </w:r>
          </w:p>
        </w:tc>
        <w:tc>
          <w:tcPr>
            <w:tcW w:w="0" w:type="auto"/>
          </w:tcPr>
          <w:p w14:paraId="3B9BA8CB"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NA</w:t>
            </w:r>
          </w:p>
        </w:tc>
        <w:tc>
          <w:tcPr>
            <w:tcW w:w="0" w:type="auto"/>
          </w:tcPr>
          <w:p w14:paraId="5DA74ABD"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Compartment</w:t>
            </w:r>
          </w:p>
        </w:tc>
        <w:tc>
          <w:tcPr>
            <w:tcW w:w="0" w:type="auto"/>
          </w:tcPr>
          <w:p w14:paraId="75EB0A13"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AM</w:t>
            </w:r>
          </w:p>
        </w:tc>
      </w:tr>
      <w:tr w:rsidR="00F97877" w:rsidRPr="00F97877" w14:paraId="535E3A0C" w14:textId="77777777" w:rsidTr="00DA75C6">
        <w:tc>
          <w:tcPr>
            <w:tcW w:w="0" w:type="auto"/>
            <w:tcBorders>
              <w:right w:val="single" w:sz="4" w:space="0" w:color="auto"/>
            </w:tcBorders>
          </w:tcPr>
          <w:p w14:paraId="5C5D07E6"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lastRenderedPageBreak/>
              <w:t>10-20 cm × Rhizosphere × Rhizoplane vs 0-10 cm</w:t>
            </w:r>
          </w:p>
        </w:tc>
        <w:tc>
          <w:tcPr>
            <w:tcW w:w="0" w:type="auto"/>
            <w:tcBorders>
              <w:left w:val="single" w:sz="4" w:space="0" w:color="auto"/>
            </w:tcBorders>
          </w:tcPr>
          <w:p w14:paraId="7804E801"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-14.74</w:t>
            </w:r>
          </w:p>
        </w:tc>
        <w:tc>
          <w:tcPr>
            <w:tcW w:w="2118" w:type="dxa"/>
          </w:tcPr>
          <w:p w14:paraId="6F456C51" w14:textId="77777777" w:rsidR="00F97877" w:rsidRPr="00F97877" w:rsidRDefault="00F97877" w:rsidP="00F97877">
            <w:pPr>
              <w:jc w:val="both"/>
              <w:rPr>
                <w:rFonts w:ascii="Times New Roman" w:eastAsia="Times New Roman" w:hAnsi="Times New Roman" w:cs="Times New Roman"/>
                <w:color w:val="000000"/>
                <w:kern w:val="0"/>
                <w14:ligatures w14:val="none"/>
              </w:rPr>
            </w:pPr>
            <w:r w:rsidRPr="00F97877">
              <w:rPr>
                <w:rFonts w:ascii="Times New Roman" w:eastAsia="Times New Roman" w:hAnsi="Times New Roman" w:cs="Times New Roman"/>
                <w:color w:val="000000"/>
                <w:kern w:val="0"/>
                <w14:ligatures w14:val="none"/>
              </w:rPr>
              <w:t>[-28.18, -1.31]</w:t>
            </w:r>
          </w:p>
        </w:tc>
        <w:tc>
          <w:tcPr>
            <w:tcW w:w="1053" w:type="dxa"/>
          </w:tcPr>
          <w:p w14:paraId="5559464D"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Mean degree</w:t>
            </w:r>
          </w:p>
        </w:tc>
        <w:tc>
          <w:tcPr>
            <w:tcW w:w="0" w:type="auto"/>
          </w:tcPr>
          <w:p w14:paraId="5CEAE0F2"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NA</w:t>
            </w:r>
          </w:p>
        </w:tc>
        <w:tc>
          <w:tcPr>
            <w:tcW w:w="0" w:type="auto"/>
          </w:tcPr>
          <w:p w14:paraId="39C4901C"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Rhizosphere</w:t>
            </w:r>
          </w:p>
        </w:tc>
        <w:tc>
          <w:tcPr>
            <w:tcW w:w="0" w:type="auto"/>
          </w:tcPr>
          <w:p w14:paraId="44D9671A"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Microbe</w:t>
            </w:r>
          </w:p>
        </w:tc>
        <w:tc>
          <w:tcPr>
            <w:tcW w:w="0" w:type="auto"/>
          </w:tcPr>
          <w:p w14:paraId="63551D9F"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AM</w:t>
            </w:r>
          </w:p>
        </w:tc>
      </w:tr>
      <w:tr w:rsidR="00F97877" w:rsidRPr="00F97877" w14:paraId="0C122C7D" w14:textId="77777777" w:rsidTr="00DA75C6">
        <w:tc>
          <w:tcPr>
            <w:tcW w:w="0" w:type="auto"/>
            <w:tcBorders>
              <w:right w:val="single" w:sz="4" w:space="0" w:color="auto"/>
            </w:tcBorders>
          </w:tcPr>
          <w:p w14:paraId="60E5BDAB"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Archaea vs Bacteria</w:t>
            </w:r>
          </w:p>
        </w:tc>
        <w:tc>
          <w:tcPr>
            <w:tcW w:w="0" w:type="auto"/>
            <w:tcBorders>
              <w:left w:val="single" w:sz="4" w:space="0" w:color="auto"/>
            </w:tcBorders>
          </w:tcPr>
          <w:p w14:paraId="68AA24C2"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-23.93</w:t>
            </w:r>
          </w:p>
        </w:tc>
        <w:tc>
          <w:tcPr>
            <w:tcW w:w="2118" w:type="dxa"/>
          </w:tcPr>
          <w:p w14:paraId="625105EF" w14:textId="77777777" w:rsidR="00F97877" w:rsidRPr="00F97877" w:rsidRDefault="00F97877" w:rsidP="00F97877">
            <w:pPr>
              <w:jc w:val="both"/>
              <w:rPr>
                <w:rFonts w:ascii="Times New Roman" w:eastAsia="Times New Roman" w:hAnsi="Times New Roman" w:cs="Times New Roman"/>
                <w:color w:val="000000"/>
                <w:kern w:val="0"/>
                <w14:ligatures w14:val="none"/>
              </w:rPr>
            </w:pPr>
            <w:r w:rsidRPr="00F97877">
              <w:rPr>
                <w:rFonts w:ascii="Times New Roman" w:eastAsia="Times New Roman" w:hAnsi="Times New Roman" w:cs="Times New Roman"/>
                <w:color w:val="000000"/>
                <w:kern w:val="0"/>
                <w14:ligatures w14:val="none"/>
              </w:rPr>
              <w:t>[-40.89, -6.96]</w:t>
            </w:r>
          </w:p>
          <w:p w14:paraId="595D8B66" w14:textId="77777777" w:rsidR="00F97877" w:rsidRPr="00F97877" w:rsidRDefault="00F97877" w:rsidP="00F97877">
            <w:pPr>
              <w:jc w:val="both"/>
              <w:rPr>
                <w:rFonts w:ascii="Times New Roman" w:eastAsia="Times New Roman" w:hAnsi="Times New Roman" w:cs="Times New Roman"/>
                <w:color w:val="000000"/>
                <w:kern w:val="0"/>
                <w14:ligatures w14:val="none"/>
              </w:rPr>
            </w:pPr>
          </w:p>
        </w:tc>
        <w:tc>
          <w:tcPr>
            <w:tcW w:w="1053" w:type="dxa"/>
          </w:tcPr>
          <w:p w14:paraId="74B99F45"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Mean degree</w:t>
            </w:r>
          </w:p>
        </w:tc>
        <w:tc>
          <w:tcPr>
            <w:tcW w:w="0" w:type="auto"/>
          </w:tcPr>
          <w:p w14:paraId="10200465"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NA</w:t>
            </w:r>
          </w:p>
        </w:tc>
        <w:tc>
          <w:tcPr>
            <w:tcW w:w="0" w:type="auto"/>
          </w:tcPr>
          <w:p w14:paraId="37554094"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Rhizosphere</w:t>
            </w:r>
          </w:p>
        </w:tc>
        <w:tc>
          <w:tcPr>
            <w:tcW w:w="0" w:type="auto"/>
          </w:tcPr>
          <w:p w14:paraId="5C9B35D8"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Microbe</w:t>
            </w:r>
          </w:p>
        </w:tc>
        <w:tc>
          <w:tcPr>
            <w:tcW w:w="0" w:type="auto"/>
          </w:tcPr>
          <w:p w14:paraId="496D95A1"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AM</w:t>
            </w:r>
          </w:p>
        </w:tc>
      </w:tr>
      <w:tr w:rsidR="00F97877" w:rsidRPr="00F97877" w14:paraId="482141C6" w14:textId="77777777" w:rsidTr="00DA75C6">
        <w:tc>
          <w:tcPr>
            <w:tcW w:w="0" w:type="auto"/>
            <w:tcBorders>
              <w:right w:val="single" w:sz="4" w:space="0" w:color="auto"/>
            </w:tcBorders>
          </w:tcPr>
          <w:p w14:paraId="30417993"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Archaea vs Fungi</w:t>
            </w:r>
          </w:p>
        </w:tc>
        <w:tc>
          <w:tcPr>
            <w:tcW w:w="0" w:type="auto"/>
            <w:tcBorders>
              <w:left w:val="single" w:sz="4" w:space="0" w:color="auto"/>
            </w:tcBorders>
          </w:tcPr>
          <w:p w14:paraId="5AE1BECA"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-19.53</w:t>
            </w:r>
          </w:p>
        </w:tc>
        <w:tc>
          <w:tcPr>
            <w:tcW w:w="2118" w:type="dxa"/>
          </w:tcPr>
          <w:p w14:paraId="216122AD" w14:textId="77777777" w:rsidR="00F97877" w:rsidRPr="00F97877" w:rsidRDefault="00F97877" w:rsidP="00F97877">
            <w:pPr>
              <w:jc w:val="both"/>
              <w:rPr>
                <w:rFonts w:ascii="Times New Roman" w:eastAsia="Times New Roman" w:hAnsi="Times New Roman" w:cs="Times New Roman"/>
                <w:color w:val="000000"/>
                <w:kern w:val="0"/>
                <w14:ligatures w14:val="none"/>
              </w:rPr>
            </w:pPr>
            <w:r w:rsidRPr="00F97877">
              <w:rPr>
                <w:rFonts w:ascii="Times New Roman" w:eastAsia="Times New Roman" w:hAnsi="Times New Roman" w:cs="Times New Roman"/>
                <w:color w:val="000000"/>
                <w:kern w:val="0"/>
                <w14:ligatures w14:val="none"/>
              </w:rPr>
              <w:t>[-36.62, -2.43]</w:t>
            </w:r>
          </w:p>
        </w:tc>
        <w:tc>
          <w:tcPr>
            <w:tcW w:w="1053" w:type="dxa"/>
          </w:tcPr>
          <w:p w14:paraId="267C11C7"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Mean degree</w:t>
            </w:r>
          </w:p>
        </w:tc>
        <w:tc>
          <w:tcPr>
            <w:tcW w:w="0" w:type="auto"/>
          </w:tcPr>
          <w:p w14:paraId="00C2CB59"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NA</w:t>
            </w:r>
          </w:p>
        </w:tc>
        <w:tc>
          <w:tcPr>
            <w:tcW w:w="0" w:type="auto"/>
          </w:tcPr>
          <w:p w14:paraId="4BFFD6D2"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Rhizosphere</w:t>
            </w:r>
          </w:p>
        </w:tc>
        <w:tc>
          <w:tcPr>
            <w:tcW w:w="0" w:type="auto"/>
          </w:tcPr>
          <w:p w14:paraId="30E106B1"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Microbe</w:t>
            </w:r>
          </w:p>
        </w:tc>
        <w:tc>
          <w:tcPr>
            <w:tcW w:w="0" w:type="auto"/>
          </w:tcPr>
          <w:p w14:paraId="43CA6F6B"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AM</w:t>
            </w:r>
          </w:p>
        </w:tc>
      </w:tr>
      <w:tr w:rsidR="00F97877" w:rsidRPr="00F97877" w14:paraId="113339BC" w14:textId="77777777" w:rsidTr="00DA75C6">
        <w:tc>
          <w:tcPr>
            <w:tcW w:w="0" w:type="auto"/>
            <w:tcBorders>
              <w:right w:val="single" w:sz="4" w:space="0" w:color="auto"/>
            </w:tcBorders>
          </w:tcPr>
          <w:p w14:paraId="3EE523F8"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Bacteria × Fungi vs Archaea</w:t>
            </w:r>
          </w:p>
        </w:tc>
        <w:tc>
          <w:tcPr>
            <w:tcW w:w="0" w:type="auto"/>
            <w:tcBorders>
              <w:left w:val="single" w:sz="4" w:space="0" w:color="auto"/>
            </w:tcBorders>
          </w:tcPr>
          <w:p w14:paraId="77A1AF2A"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21.73</w:t>
            </w:r>
          </w:p>
        </w:tc>
        <w:tc>
          <w:tcPr>
            <w:tcW w:w="2118" w:type="dxa"/>
          </w:tcPr>
          <w:p w14:paraId="10C9E8CE" w14:textId="77777777" w:rsidR="00F97877" w:rsidRPr="00F97877" w:rsidRDefault="00F97877" w:rsidP="00F97877">
            <w:pPr>
              <w:jc w:val="both"/>
              <w:rPr>
                <w:rFonts w:ascii="Times New Roman" w:eastAsia="Times New Roman" w:hAnsi="Times New Roman" w:cs="Times New Roman"/>
                <w:color w:val="000000"/>
                <w:kern w:val="0"/>
                <w14:ligatures w14:val="none"/>
              </w:rPr>
            </w:pPr>
            <w:r w:rsidRPr="00F97877">
              <w:rPr>
                <w:rFonts w:ascii="Times New Roman" w:eastAsia="Times New Roman" w:hAnsi="Times New Roman" w:cs="Times New Roman"/>
                <w:color w:val="000000"/>
                <w:kern w:val="0"/>
                <w14:ligatures w14:val="none"/>
              </w:rPr>
              <w:t>[7.11, 36.34]</w:t>
            </w:r>
          </w:p>
        </w:tc>
        <w:tc>
          <w:tcPr>
            <w:tcW w:w="1053" w:type="dxa"/>
          </w:tcPr>
          <w:p w14:paraId="2CF4D4C5"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Mean degree</w:t>
            </w:r>
          </w:p>
        </w:tc>
        <w:tc>
          <w:tcPr>
            <w:tcW w:w="0" w:type="auto"/>
          </w:tcPr>
          <w:p w14:paraId="47934A4E"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Bacteria</w:t>
            </w:r>
          </w:p>
        </w:tc>
        <w:tc>
          <w:tcPr>
            <w:tcW w:w="0" w:type="auto"/>
          </w:tcPr>
          <w:p w14:paraId="789669C6"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NA</w:t>
            </w:r>
          </w:p>
        </w:tc>
        <w:tc>
          <w:tcPr>
            <w:tcW w:w="0" w:type="auto"/>
          </w:tcPr>
          <w:p w14:paraId="3D64D029"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Compartment</w:t>
            </w:r>
          </w:p>
        </w:tc>
        <w:tc>
          <w:tcPr>
            <w:tcW w:w="0" w:type="auto"/>
          </w:tcPr>
          <w:p w14:paraId="5F9278DA"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AM</w:t>
            </w:r>
          </w:p>
        </w:tc>
      </w:tr>
      <w:tr w:rsidR="00F97877" w:rsidRPr="00F97877" w14:paraId="1A4AC428" w14:textId="77777777" w:rsidTr="00DA75C6">
        <w:tc>
          <w:tcPr>
            <w:tcW w:w="0" w:type="auto"/>
            <w:tcBorders>
              <w:right w:val="single" w:sz="4" w:space="0" w:color="auto"/>
            </w:tcBorders>
          </w:tcPr>
          <w:p w14:paraId="753AA268"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0-10 cm vs Rhizoplane</w:t>
            </w:r>
          </w:p>
        </w:tc>
        <w:tc>
          <w:tcPr>
            <w:tcW w:w="0" w:type="auto"/>
            <w:tcBorders>
              <w:left w:val="single" w:sz="4" w:space="0" w:color="auto"/>
            </w:tcBorders>
          </w:tcPr>
          <w:p w14:paraId="65756A10"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23.33</w:t>
            </w:r>
          </w:p>
        </w:tc>
        <w:tc>
          <w:tcPr>
            <w:tcW w:w="2118" w:type="dxa"/>
          </w:tcPr>
          <w:p w14:paraId="6472D26F" w14:textId="77777777" w:rsidR="00F97877" w:rsidRPr="00F97877" w:rsidRDefault="00F97877" w:rsidP="00F97877">
            <w:pPr>
              <w:jc w:val="both"/>
              <w:rPr>
                <w:rFonts w:ascii="Times New Roman" w:eastAsia="Times New Roman" w:hAnsi="Times New Roman" w:cs="Times New Roman"/>
                <w:color w:val="000000"/>
                <w:kern w:val="0"/>
                <w14:ligatures w14:val="none"/>
              </w:rPr>
            </w:pPr>
            <w:r w:rsidRPr="00F97877">
              <w:rPr>
                <w:rFonts w:ascii="Times New Roman" w:eastAsia="Times New Roman" w:hAnsi="Times New Roman" w:cs="Times New Roman"/>
                <w:color w:val="000000"/>
                <w:kern w:val="0"/>
                <w14:ligatures w14:val="none"/>
              </w:rPr>
              <w:t>[6.66, 40.00]</w:t>
            </w:r>
          </w:p>
        </w:tc>
        <w:tc>
          <w:tcPr>
            <w:tcW w:w="1053" w:type="dxa"/>
          </w:tcPr>
          <w:p w14:paraId="23FFD85F"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Mean degree</w:t>
            </w:r>
          </w:p>
        </w:tc>
        <w:tc>
          <w:tcPr>
            <w:tcW w:w="0" w:type="auto"/>
          </w:tcPr>
          <w:p w14:paraId="291C8B81"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Bacteria</w:t>
            </w:r>
          </w:p>
        </w:tc>
        <w:tc>
          <w:tcPr>
            <w:tcW w:w="0" w:type="auto"/>
          </w:tcPr>
          <w:p w14:paraId="4720A948"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NA</w:t>
            </w:r>
          </w:p>
        </w:tc>
        <w:tc>
          <w:tcPr>
            <w:tcW w:w="0" w:type="auto"/>
          </w:tcPr>
          <w:p w14:paraId="4B0B0BB1"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Compartment</w:t>
            </w:r>
          </w:p>
        </w:tc>
        <w:tc>
          <w:tcPr>
            <w:tcW w:w="0" w:type="auto"/>
          </w:tcPr>
          <w:p w14:paraId="01CC6BA8"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AM</w:t>
            </w:r>
          </w:p>
        </w:tc>
      </w:tr>
      <w:tr w:rsidR="00F97877" w:rsidRPr="00F97877" w14:paraId="6770EC05" w14:textId="77777777" w:rsidTr="00DA75C6">
        <w:tc>
          <w:tcPr>
            <w:tcW w:w="0" w:type="auto"/>
            <w:tcBorders>
              <w:right w:val="single" w:sz="4" w:space="0" w:color="auto"/>
            </w:tcBorders>
          </w:tcPr>
          <w:p w14:paraId="4153E7E2"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10-20 cm vs Rhizoplane</w:t>
            </w:r>
          </w:p>
        </w:tc>
        <w:tc>
          <w:tcPr>
            <w:tcW w:w="0" w:type="auto"/>
            <w:tcBorders>
              <w:left w:val="single" w:sz="4" w:space="0" w:color="auto"/>
            </w:tcBorders>
          </w:tcPr>
          <w:p w14:paraId="4AF3A02B"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18.61</w:t>
            </w:r>
          </w:p>
        </w:tc>
        <w:tc>
          <w:tcPr>
            <w:tcW w:w="2118" w:type="dxa"/>
          </w:tcPr>
          <w:p w14:paraId="7F546E01" w14:textId="77777777" w:rsidR="00F97877" w:rsidRPr="00F97877" w:rsidRDefault="00F97877" w:rsidP="00F97877">
            <w:pPr>
              <w:jc w:val="both"/>
              <w:rPr>
                <w:rFonts w:ascii="Times New Roman" w:eastAsia="Times New Roman" w:hAnsi="Times New Roman" w:cs="Times New Roman"/>
                <w:color w:val="000000"/>
                <w:kern w:val="0"/>
                <w14:ligatures w14:val="none"/>
              </w:rPr>
            </w:pPr>
            <w:r w:rsidRPr="00F97877">
              <w:rPr>
                <w:rFonts w:ascii="Times New Roman" w:eastAsia="Times New Roman" w:hAnsi="Times New Roman" w:cs="Times New Roman"/>
                <w:color w:val="000000"/>
                <w:kern w:val="0"/>
                <w14:ligatures w14:val="none"/>
              </w:rPr>
              <w:t>[1.39, 35.84]</w:t>
            </w:r>
          </w:p>
        </w:tc>
        <w:tc>
          <w:tcPr>
            <w:tcW w:w="1053" w:type="dxa"/>
          </w:tcPr>
          <w:p w14:paraId="650D1B24"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Mean degree</w:t>
            </w:r>
          </w:p>
        </w:tc>
        <w:tc>
          <w:tcPr>
            <w:tcW w:w="0" w:type="auto"/>
          </w:tcPr>
          <w:p w14:paraId="42D71ACE"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Bacteria</w:t>
            </w:r>
          </w:p>
        </w:tc>
        <w:tc>
          <w:tcPr>
            <w:tcW w:w="0" w:type="auto"/>
          </w:tcPr>
          <w:p w14:paraId="512C2BCC"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NA</w:t>
            </w:r>
          </w:p>
        </w:tc>
        <w:tc>
          <w:tcPr>
            <w:tcW w:w="0" w:type="auto"/>
          </w:tcPr>
          <w:p w14:paraId="26991E95"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Compartment</w:t>
            </w:r>
          </w:p>
        </w:tc>
        <w:tc>
          <w:tcPr>
            <w:tcW w:w="0" w:type="auto"/>
          </w:tcPr>
          <w:p w14:paraId="5B36FC11"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AM</w:t>
            </w:r>
          </w:p>
        </w:tc>
      </w:tr>
      <w:tr w:rsidR="00F97877" w:rsidRPr="00F97877" w14:paraId="5387BAC0" w14:textId="77777777" w:rsidTr="00DA75C6">
        <w:tc>
          <w:tcPr>
            <w:tcW w:w="0" w:type="auto"/>
            <w:tcBorders>
              <w:right w:val="single" w:sz="4" w:space="0" w:color="auto"/>
            </w:tcBorders>
          </w:tcPr>
          <w:p w14:paraId="721B5F78"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0-10 cm×10-20 cm vs Rhizosphere × Rhizoplane</w:t>
            </w:r>
          </w:p>
        </w:tc>
        <w:tc>
          <w:tcPr>
            <w:tcW w:w="0" w:type="auto"/>
            <w:tcBorders>
              <w:left w:val="single" w:sz="4" w:space="0" w:color="auto"/>
            </w:tcBorders>
          </w:tcPr>
          <w:p w14:paraId="1F2A6EC4"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17.40</w:t>
            </w:r>
          </w:p>
        </w:tc>
        <w:tc>
          <w:tcPr>
            <w:tcW w:w="2118" w:type="dxa"/>
          </w:tcPr>
          <w:p w14:paraId="39E80588" w14:textId="77777777" w:rsidR="00F97877" w:rsidRPr="00F97877" w:rsidRDefault="00F97877" w:rsidP="00F97877">
            <w:pPr>
              <w:jc w:val="both"/>
              <w:rPr>
                <w:rFonts w:ascii="Times New Roman" w:eastAsia="Times New Roman" w:hAnsi="Times New Roman" w:cs="Times New Roman"/>
                <w:color w:val="000000"/>
                <w:kern w:val="0"/>
                <w14:ligatures w14:val="none"/>
              </w:rPr>
            </w:pPr>
            <w:r w:rsidRPr="00F97877">
              <w:rPr>
                <w:rFonts w:ascii="Times New Roman" w:eastAsia="Times New Roman" w:hAnsi="Times New Roman" w:cs="Times New Roman"/>
                <w:color w:val="000000"/>
                <w:kern w:val="0"/>
                <w14:ligatures w14:val="none"/>
              </w:rPr>
              <w:t>[5.38, 29.42]</w:t>
            </w:r>
          </w:p>
        </w:tc>
        <w:tc>
          <w:tcPr>
            <w:tcW w:w="1053" w:type="dxa"/>
          </w:tcPr>
          <w:p w14:paraId="15291251"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Mean degree</w:t>
            </w:r>
          </w:p>
        </w:tc>
        <w:tc>
          <w:tcPr>
            <w:tcW w:w="0" w:type="auto"/>
          </w:tcPr>
          <w:p w14:paraId="63B07415"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Bacteria</w:t>
            </w:r>
          </w:p>
        </w:tc>
        <w:tc>
          <w:tcPr>
            <w:tcW w:w="0" w:type="auto"/>
          </w:tcPr>
          <w:p w14:paraId="03622E7D"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NA</w:t>
            </w:r>
          </w:p>
        </w:tc>
        <w:tc>
          <w:tcPr>
            <w:tcW w:w="0" w:type="auto"/>
          </w:tcPr>
          <w:p w14:paraId="689E1141"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Compartment</w:t>
            </w:r>
          </w:p>
        </w:tc>
        <w:tc>
          <w:tcPr>
            <w:tcW w:w="0" w:type="auto"/>
          </w:tcPr>
          <w:p w14:paraId="1308CC06"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AM</w:t>
            </w:r>
          </w:p>
        </w:tc>
      </w:tr>
      <w:tr w:rsidR="00F97877" w:rsidRPr="00F97877" w14:paraId="0FC53F9C" w14:textId="77777777" w:rsidTr="00DA75C6">
        <w:tc>
          <w:tcPr>
            <w:tcW w:w="0" w:type="auto"/>
            <w:tcBorders>
              <w:right w:val="single" w:sz="4" w:space="0" w:color="auto"/>
            </w:tcBorders>
          </w:tcPr>
          <w:p w14:paraId="191436E9"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Rhizosphere × Rhizoplane vs 0-10 cm×10-20 cm</w:t>
            </w:r>
          </w:p>
        </w:tc>
        <w:tc>
          <w:tcPr>
            <w:tcW w:w="0" w:type="auto"/>
            <w:tcBorders>
              <w:left w:val="single" w:sz="4" w:space="0" w:color="auto"/>
            </w:tcBorders>
          </w:tcPr>
          <w:p w14:paraId="378B5659"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-17.40</w:t>
            </w:r>
          </w:p>
        </w:tc>
        <w:tc>
          <w:tcPr>
            <w:tcW w:w="2118" w:type="dxa"/>
          </w:tcPr>
          <w:p w14:paraId="777C55AB" w14:textId="77777777" w:rsidR="00F97877" w:rsidRPr="00F97877" w:rsidRDefault="00F97877" w:rsidP="00F97877">
            <w:pPr>
              <w:jc w:val="both"/>
              <w:rPr>
                <w:rFonts w:ascii="Times New Roman" w:eastAsia="Times New Roman" w:hAnsi="Times New Roman" w:cs="Times New Roman"/>
                <w:color w:val="000000"/>
                <w:kern w:val="0"/>
                <w14:ligatures w14:val="none"/>
              </w:rPr>
            </w:pPr>
            <w:r w:rsidRPr="00F97877">
              <w:rPr>
                <w:rFonts w:ascii="Times New Roman" w:eastAsia="Times New Roman" w:hAnsi="Times New Roman" w:cs="Times New Roman"/>
                <w:color w:val="000000"/>
                <w:kern w:val="0"/>
                <w14:ligatures w14:val="none"/>
              </w:rPr>
              <w:t>[-29.42, -5.38]</w:t>
            </w:r>
          </w:p>
        </w:tc>
        <w:tc>
          <w:tcPr>
            <w:tcW w:w="1053" w:type="dxa"/>
          </w:tcPr>
          <w:p w14:paraId="77EF69F1"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Mean degree</w:t>
            </w:r>
          </w:p>
        </w:tc>
        <w:tc>
          <w:tcPr>
            <w:tcW w:w="0" w:type="auto"/>
          </w:tcPr>
          <w:p w14:paraId="36C04740"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Bacteria</w:t>
            </w:r>
          </w:p>
        </w:tc>
        <w:tc>
          <w:tcPr>
            <w:tcW w:w="0" w:type="auto"/>
          </w:tcPr>
          <w:p w14:paraId="097A301B"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NA</w:t>
            </w:r>
          </w:p>
        </w:tc>
        <w:tc>
          <w:tcPr>
            <w:tcW w:w="0" w:type="auto"/>
          </w:tcPr>
          <w:p w14:paraId="2F9424B9"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Compartment</w:t>
            </w:r>
          </w:p>
        </w:tc>
        <w:tc>
          <w:tcPr>
            <w:tcW w:w="0" w:type="auto"/>
          </w:tcPr>
          <w:p w14:paraId="6151876D"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AM</w:t>
            </w:r>
          </w:p>
        </w:tc>
      </w:tr>
      <w:tr w:rsidR="00F97877" w:rsidRPr="00F97877" w14:paraId="64F0309A" w14:textId="77777777" w:rsidTr="00DA75C6">
        <w:tc>
          <w:tcPr>
            <w:tcW w:w="0" w:type="auto"/>
            <w:tcBorders>
              <w:right w:val="single" w:sz="4" w:space="0" w:color="auto"/>
            </w:tcBorders>
          </w:tcPr>
          <w:p w14:paraId="1D260370"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0-10 cm×10-20 cm × Rhizosphere vs Rhizoplane</w:t>
            </w:r>
          </w:p>
        </w:tc>
        <w:tc>
          <w:tcPr>
            <w:tcW w:w="0" w:type="auto"/>
            <w:tcBorders>
              <w:left w:val="single" w:sz="4" w:space="0" w:color="auto"/>
            </w:tcBorders>
          </w:tcPr>
          <w:p w14:paraId="565EA944"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16.36</w:t>
            </w:r>
          </w:p>
        </w:tc>
        <w:tc>
          <w:tcPr>
            <w:tcW w:w="2118" w:type="dxa"/>
          </w:tcPr>
          <w:p w14:paraId="08907DC8" w14:textId="77777777" w:rsidR="00F97877" w:rsidRPr="00F97877" w:rsidRDefault="00F97877" w:rsidP="00F97877">
            <w:pPr>
              <w:jc w:val="both"/>
              <w:rPr>
                <w:rFonts w:ascii="Times New Roman" w:eastAsia="Times New Roman" w:hAnsi="Times New Roman" w:cs="Times New Roman"/>
                <w:color w:val="000000"/>
                <w:kern w:val="0"/>
                <w14:ligatures w14:val="none"/>
              </w:rPr>
            </w:pPr>
            <w:r w:rsidRPr="00F97877">
              <w:rPr>
                <w:rFonts w:ascii="Times New Roman" w:eastAsia="Times New Roman" w:hAnsi="Times New Roman" w:cs="Times New Roman"/>
                <w:color w:val="000000"/>
                <w:kern w:val="0"/>
                <w14:ligatures w14:val="none"/>
              </w:rPr>
              <w:t>[2.40, 30.32]</w:t>
            </w:r>
          </w:p>
          <w:p w14:paraId="2A362099" w14:textId="77777777" w:rsidR="00F97877" w:rsidRPr="00F97877" w:rsidRDefault="00F97877" w:rsidP="00F97877">
            <w:pPr>
              <w:jc w:val="both"/>
              <w:rPr>
                <w:rFonts w:ascii="Times New Roman" w:eastAsia="Times New Roman" w:hAnsi="Times New Roman" w:cs="Times New Roman"/>
                <w:color w:val="000000"/>
                <w:kern w:val="0"/>
                <w14:ligatures w14:val="none"/>
              </w:rPr>
            </w:pPr>
          </w:p>
        </w:tc>
        <w:tc>
          <w:tcPr>
            <w:tcW w:w="1053" w:type="dxa"/>
          </w:tcPr>
          <w:p w14:paraId="798D573C"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Mean degree</w:t>
            </w:r>
          </w:p>
        </w:tc>
        <w:tc>
          <w:tcPr>
            <w:tcW w:w="0" w:type="auto"/>
          </w:tcPr>
          <w:p w14:paraId="3E5887D7"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Bacteria</w:t>
            </w:r>
          </w:p>
        </w:tc>
        <w:tc>
          <w:tcPr>
            <w:tcW w:w="0" w:type="auto"/>
          </w:tcPr>
          <w:p w14:paraId="6560246F"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NA</w:t>
            </w:r>
          </w:p>
        </w:tc>
        <w:tc>
          <w:tcPr>
            <w:tcW w:w="0" w:type="auto"/>
          </w:tcPr>
          <w:p w14:paraId="3462B4A8"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Compartment</w:t>
            </w:r>
          </w:p>
        </w:tc>
        <w:tc>
          <w:tcPr>
            <w:tcW w:w="0" w:type="auto"/>
          </w:tcPr>
          <w:p w14:paraId="49B94DF3"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AM</w:t>
            </w:r>
          </w:p>
        </w:tc>
      </w:tr>
      <w:tr w:rsidR="00F97877" w:rsidRPr="00F97877" w14:paraId="5247193D" w14:textId="77777777" w:rsidTr="00DA75C6">
        <w:tc>
          <w:tcPr>
            <w:tcW w:w="0" w:type="auto"/>
            <w:tcBorders>
              <w:right w:val="single" w:sz="4" w:space="0" w:color="auto"/>
            </w:tcBorders>
          </w:tcPr>
          <w:p w14:paraId="6D856F2A"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10-20 cm × Rhizosphere × Rhizoplane vs 0-10 cm</w:t>
            </w:r>
          </w:p>
        </w:tc>
        <w:tc>
          <w:tcPr>
            <w:tcW w:w="0" w:type="auto"/>
            <w:tcBorders>
              <w:left w:val="single" w:sz="4" w:space="0" w:color="auto"/>
            </w:tcBorders>
          </w:tcPr>
          <w:p w14:paraId="33069BB0"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-14.74</w:t>
            </w:r>
          </w:p>
        </w:tc>
        <w:tc>
          <w:tcPr>
            <w:tcW w:w="2118" w:type="dxa"/>
          </w:tcPr>
          <w:p w14:paraId="1F8F8B7A" w14:textId="77777777" w:rsidR="00F97877" w:rsidRPr="00F97877" w:rsidRDefault="00F97877" w:rsidP="00F97877">
            <w:pPr>
              <w:jc w:val="both"/>
              <w:rPr>
                <w:rFonts w:ascii="Times New Roman" w:eastAsia="Times New Roman" w:hAnsi="Times New Roman" w:cs="Times New Roman"/>
                <w:color w:val="000000"/>
                <w:kern w:val="0"/>
                <w14:ligatures w14:val="none"/>
              </w:rPr>
            </w:pPr>
            <w:r w:rsidRPr="00F97877">
              <w:rPr>
                <w:rFonts w:ascii="Times New Roman" w:eastAsia="Times New Roman" w:hAnsi="Times New Roman" w:cs="Times New Roman"/>
                <w:color w:val="000000"/>
                <w:kern w:val="0"/>
                <w14:ligatures w14:val="none"/>
              </w:rPr>
              <w:t>[-28.18, -1.31]</w:t>
            </w:r>
          </w:p>
        </w:tc>
        <w:tc>
          <w:tcPr>
            <w:tcW w:w="1053" w:type="dxa"/>
          </w:tcPr>
          <w:p w14:paraId="60E6874F"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Mean degree</w:t>
            </w:r>
          </w:p>
        </w:tc>
        <w:tc>
          <w:tcPr>
            <w:tcW w:w="0" w:type="auto"/>
          </w:tcPr>
          <w:p w14:paraId="06E1C030"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NA</w:t>
            </w:r>
          </w:p>
        </w:tc>
        <w:tc>
          <w:tcPr>
            <w:tcW w:w="0" w:type="auto"/>
          </w:tcPr>
          <w:p w14:paraId="1D96A6CA"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Rhizoplane</w:t>
            </w:r>
          </w:p>
        </w:tc>
        <w:tc>
          <w:tcPr>
            <w:tcW w:w="0" w:type="auto"/>
          </w:tcPr>
          <w:p w14:paraId="37895373"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Microbe</w:t>
            </w:r>
          </w:p>
        </w:tc>
        <w:tc>
          <w:tcPr>
            <w:tcW w:w="0" w:type="auto"/>
          </w:tcPr>
          <w:p w14:paraId="2A5321DE"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AM</w:t>
            </w:r>
          </w:p>
        </w:tc>
      </w:tr>
      <w:tr w:rsidR="00F97877" w:rsidRPr="00F97877" w14:paraId="11528844" w14:textId="77777777" w:rsidTr="00DA75C6">
        <w:tc>
          <w:tcPr>
            <w:tcW w:w="0" w:type="auto"/>
            <w:tcBorders>
              <w:right w:val="single" w:sz="4" w:space="0" w:color="auto"/>
            </w:tcBorders>
          </w:tcPr>
          <w:p w14:paraId="0CA01FF7"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Archaea vs Bacteria</w:t>
            </w:r>
          </w:p>
        </w:tc>
        <w:tc>
          <w:tcPr>
            <w:tcW w:w="0" w:type="auto"/>
            <w:tcBorders>
              <w:left w:val="single" w:sz="4" w:space="0" w:color="auto"/>
            </w:tcBorders>
          </w:tcPr>
          <w:p w14:paraId="75F7024C"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-23.93</w:t>
            </w:r>
          </w:p>
        </w:tc>
        <w:tc>
          <w:tcPr>
            <w:tcW w:w="2118" w:type="dxa"/>
          </w:tcPr>
          <w:p w14:paraId="202006F6" w14:textId="77777777" w:rsidR="00F97877" w:rsidRPr="00F97877" w:rsidRDefault="00F97877" w:rsidP="00F97877">
            <w:pPr>
              <w:jc w:val="both"/>
              <w:rPr>
                <w:rFonts w:ascii="Times New Roman" w:eastAsia="Times New Roman" w:hAnsi="Times New Roman" w:cs="Times New Roman"/>
                <w:color w:val="000000"/>
                <w:kern w:val="0"/>
                <w14:ligatures w14:val="none"/>
              </w:rPr>
            </w:pPr>
            <w:r w:rsidRPr="00F97877">
              <w:rPr>
                <w:rFonts w:ascii="Times New Roman" w:eastAsia="Times New Roman" w:hAnsi="Times New Roman" w:cs="Times New Roman"/>
                <w:color w:val="000000"/>
                <w:kern w:val="0"/>
                <w14:ligatures w14:val="none"/>
              </w:rPr>
              <w:t>[-40.67, -7.18]</w:t>
            </w:r>
          </w:p>
        </w:tc>
        <w:tc>
          <w:tcPr>
            <w:tcW w:w="1053" w:type="dxa"/>
          </w:tcPr>
          <w:p w14:paraId="07B7CDD5"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Mean degree</w:t>
            </w:r>
          </w:p>
        </w:tc>
        <w:tc>
          <w:tcPr>
            <w:tcW w:w="0" w:type="auto"/>
          </w:tcPr>
          <w:p w14:paraId="31601C47"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NA</w:t>
            </w:r>
          </w:p>
        </w:tc>
        <w:tc>
          <w:tcPr>
            <w:tcW w:w="0" w:type="auto"/>
          </w:tcPr>
          <w:p w14:paraId="4F299699"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Rhizoplane</w:t>
            </w:r>
          </w:p>
        </w:tc>
        <w:tc>
          <w:tcPr>
            <w:tcW w:w="0" w:type="auto"/>
          </w:tcPr>
          <w:p w14:paraId="09835E60"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Microbe</w:t>
            </w:r>
          </w:p>
        </w:tc>
        <w:tc>
          <w:tcPr>
            <w:tcW w:w="0" w:type="auto"/>
          </w:tcPr>
          <w:p w14:paraId="0FC846D8"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AM</w:t>
            </w:r>
          </w:p>
        </w:tc>
      </w:tr>
      <w:tr w:rsidR="00F97877" w:rsidRPr="00F97877" w14:paraId="05DE76D2" w14:textId="77777777" w:rsidTr="00DA75C6">
        <w:tc>
          <w:tcPr>
            <w:tcW w:w="0" w:type="auto"/>
            <w:tcBorders>
              <w:right w:val="single" w:sz="4" w:space="0" w:color="auto"/>
            </w:tcBorders>
          </w:tcPr>
          <w:p w14:paraId="26424A3C"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Archaea vs Fungi</w:t>
            </w:r>
          </w:p>
        </w:tc>
        <w:tc>
          <w:tcPr>
            <w:tcW w:w="0" w:type="auto"/>
            <w:tcBorders>
              <w:left w:val="single" w:sz="4" w:space="0" w:color="auto"/>
            </w:tcBorders>
          </w:tcPr>
          <w:p w14:paraId="582695BE"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-19.53</w:t>
            </w:r>
          </w:p>
        </w:tc>
        <w:tc>
          <w:tcPr>
            <w:tcW w:w="2118" w:type="dxa"/>
          </w:tcPr>
          <w:p w14:paraId="5B4B91D5" w14:textId="77777777" w:rsidR="00F97877" w:rsidRPr="00F97877" w:rsidRDefault="00F97877" w:rsidP="00F97877">
            <w:pPr>
              <w:jc w:val="both"/>
              <w:rPr>
                <w:rFonts w:ascii="Times New Roman" w:eastAsia="Times New Roman" w:hAnsi="Times New Roman" w:cs="Times New Roman"/>
                <w:color w:val="000000"/>
                <w:kern w:val="0"/>
                <w14:ligatures w14:val="none"/>
              </w:rPr>
            </w:pPr>
            <w:r w:rsidRPr="00F97877">
              <w:rPr>
                <w:rFonts w:ascii="Times New Roman" w:eastAsia="Times New Roman" w:hAnsi="Times New Roman" w:cs="Times New Roman"/>
                <w:color w:val="000000"/>
                <w:kern w:val="0"/>
                <w14:ligatures w14:val="none"/>
              </w:rPr>
              <w:t>[-36.40, -2.65]</w:t>
            </w:r>
          </w:p>
        </w:tc>
        <w:tc>
          <w:tcPr>
            <w:tcW w:w="1053" w:type="dxa"/>
          </w:tcPr>
          <w:p w14:paraId="7D268339"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Mean degree</w:t>
            </w:r>
          </w:p>
        </w:tc>
        <w:tc>
          <w:tcPr>
            <w:tcW w:w="0" w:type="auto"/>
          </w:tcPr>
          <w:p w14:paraId="498522A9"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NA</w:t>
            </w:r>
          </w:p>
        </w:tc>
        <w:tc>
          <w:tcPr>
            <w:tcW w:w="0" w:type="auto"/>
          </w:tcPr>
          <w:p w14:paraId="138F781A"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Rhizoplane</w:t>
            </w:r>
          </w:p>
        </w:tc>
        <w:tc>
          <w:tcPr>
            <w:tcW w:w="0" w:type="auto"/>
          </w:tcPr>
          <w:p w14:paraId="01FF3499"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Microbe</w:t>
            </w:r>
          </w:p>
        </w:tc>
        <w:tc>
          <w:tcPr>
            <w:tcW w:w="0" w:type="auto"/>
          </w:tcPr>
          <w:p w14:paraId="36917912"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AM</w:t>
            </w:r>
          </w:p>
        </w:tc>
      </w:tr>
      <w:tr w:rsidR="00F97877" w:rsidRPr="00F97877" w14:paraId="50D80E04" w14:textId="77777777" w:rsidTr="00DA75C6">
        <w:tc>
          <w:tcPr>
            <w:tcW w:w="0" w:type="auto"/>
            <w:tcBorders>
              <w:right w:val="single" w:sz="4" w:space="0" w:color="auto"/>
            </w:tcBorders>
          </w:tcPr>
          <w:p w14:paraId="42810126"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Bacteria × Fungi vs Archaea</w:t>
            </w:r>
          </w:p>
        </w:tc>
        <w:tc>
          <w:tcPr>
            <w:tcW w:w="0" w:type="auto"/>
            <w:tcBorders>
              <w:left w:val="single" w:sz="4" w:space="0" w:color="auto"/>
            </w:tcBorders>
          </w:tcPr>
          <w:p w14:paraId="6A15E4BF"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21.73</w:t>
            </w:r>
          </w:p>
        </w:tc>
        <w:tc>
          <w:tcPr>
            <w:tcW w:w="2118" w:type="dxa"/>
          </w:tcPr>
          <w:p w14:paraId="64F55A56" w14:textId="77777777" w:rsidR="00F97877" w:rsidRPr="00F97877" w:rsidRDefault="00F97877" w:rsidP="00F97877">
            <w:pPr>
              <w:jc w:val="both"/>
              <w:rPr>
                <w:rFonts w:ascii="Times New Roman" w:eastAsia="Times New Roman" w:hAnsi="Times New Roman" w:cs="Times New Roman"/>
                <w:color w:val="000000"/>
                <w:kern w:val="0"/>
                <w14:ligatures w14:val="none"/>
              </w:rPr>
            </w:pPr>
            <w:r w:rsidRPr="00F97877">
              <w:rPr>
                <w:rFonts w:ascii="Times New Roman" w:eastAsia="Times New Roman" w:hAnsi="Times New Roman" w:cs="Times New Roman"/>
                <w:color w:val="000000"/>
                <w:kern w:val="0"/>
                <w14:ligatures w14:val="none"/>
              </w:rPr>
              <w:t>[7.30, 36.15]</w:t>
            </w:r>
          </w:p>
        </w:tc>
        <w:tc>
          <w:tcPr>
            <w:tcW w:w="1053" w:type="dxa"/>
          </w:tcPr>
          <w:p w14:paraId="3397851C"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Mean degree</w:t>
            </w:r>
          </w:p>
        </w:tc>
        <w:tc>
          <w:tcPr>
            <w:tcW w:w="0" w:type="auto"/>
          </w:tcPr>
          <w:p w14:paraId="56DA6447"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Bacteria</w:t>
            </w:r>
          </w:p>
        </w:tc>
        <w:tc>
          <w:tcPr>
            <w:tcW w:w="0" w:type="auto"/>
          </w:tcPr>
          <w:p w14:paraId="1345E138"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NA</w:t>
            </w:r>
          </w:p>
        </w:tc>
        <w:tc>
          <w:tcPr>
            <w:tcW w:w="0" w:type="auto"/>
          </w:tcPr>
          <w:p w14:paraId="7ADDEA9F"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Compartment</w:t>
            </w:r>
          </w:p>
        </w:tc>
        <w:tc>
          <w:tcPr>
            <w:tcW w:w="0" w:type="auto"/>
          </w:tcPr>
          <w:p w14:paraId="2E7EC854"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AM</w:t>
            </w:r>
          </w:p>
        </w:tc>
      </w:tr>
      <w:tr w:rsidR="00F97877" w:rsidRPr="00F97877" w14:paraId="34CAC752" w14:textId="77777777" w:rsidTr="00DA75C6">
        <w:tc>
          <w:tcPr>
            <w:tcW w:w="0" w:type="auto"/>
            <w:tcBorders>
              <w:right w:val="single" w:sz="4" w:space="0" w:color="auto"/>
            </w:tcBorders>
          </w:tcPr>
          <w:p w14:paraId="0B9E7E95"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0-10 cm vs Rhizoplane</w:t>
            </w:r>
          </w:p>
        </w:tc>
        <w:tc>
          <w:tcPr>
            <w:tcW w:w="0" w:type="auto"/>
            <w:tcBorders>
              <w:left w:val="single" w:sz="4" w:space="0" w:color="auto"/>
            </w:tcBorders>
          </w:tcPr>
          <w:p w14:paraId="5A6AC669"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23.33</w:t>
            </w:r>
          </w:p>
        </w:tc>
        <w:tc>
          <w:tcPr>
            <w:tcW w:w="2118" w:type="dxa"/>
          </w:tcPr>
          <w:p w14:paraId="4D4A9165" w14:textId="77777777" w:rsidR="00F97877" w:rsidRPr="00F97877" w:rsidRDefault="00F97877" w:rsidP="00F97877">
            <w:pPr>
              <w:jc w:val="both"/>
              <w:rPr>
                <w:rFonts w:ascii="Times New Roman" w:eastAsia="Times New Roman" w:hAnsi="Times New Roman" w:cs="Times New Roman"/>
                <w:color w:val="000000"/>
                <w:kern w:val="0"/>
                <w14:ligatures w14:val="none"/>
              </w:rPr>
            </w:pPr>
            <w:r w:rsidRPr="00F97877">
              <w:rPr>
                <w:rFonts w:ascii="Times New Roman" w:eastAsia="Times New Roman" w:hAnsi="Times New Roman" w:cs="Times New Roman"/>
                <w:color w:val="000000"/>
                <w:kern w:val="0"/>
                <w14:ligatures w14:val="none"/>
              </w:rPr>
              <w:t>[6.66, 40.00]</w:t>
            </w:r>
          </w:p>
        </w:tc>
        <w:tc>
          <w:tcPr>
            <w:tcW w:w="1053" w:type="dxa"/>
          </w:tcPr>
          <w:p w14:paraId="40B8B512"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Mean degree</w:t>
            </w:r>
          </w:p>
        </w:tc>
        <w:tc>
          <w:tcPr>
            <w:tcW w:w="0" w:type="auto"/>
          </w:tcPr>
          <w:p w14:paraId="0907442A"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Bacteria</w:t>
            </w:r>
          </w:p>
        </w:tc>
        <w:tc>
          <w:tcPr>
            <w:tcW w:w="0" w:type="auto"/>
          </w:tcPr>
          <w:p w14:paraId="76CEC3D0"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NA</w:t>
            </w:r>
          </w:p>
        </w:tc>
        <w:tc>
          <w:tcPr>
            <w:tcW w:w="0" w:type="auto"/>
          </w:tcPr>
          <w:p w14:paraId="753B0A7B"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Compartment</w:t>
            </w:r>
          </w:p>
        </w:tc>
        <w:tc>
          <w:tcPr>
            <w:tcW w:w="0" w:type="auto"/>
          </w:tcPr>
          <w:p w14:paraId="750DFDB4"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AM</w:t>
            </w:r>
          </w:p>
        </w:tc>
      </w:tr>
      <w:tr w:rsidR="00F97877" w:rsidRPr="00F97877" w14:paraId="63E05C5B" w14:textId="77777777" w:rsidTr="00DA75C6">
        <w:tc>
          <w:tcPr>
            <w:tcW w:w="0" w:type="auto"/>
            <w:tcBorders>
              <w:right w:val="single" w:sz="4" w:space="0" w:color="auto"/>
            </w:tcBorders>
          </w:tcPr>
          <w:p w14:paraId="624D620A"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10-20 cm vs Rhizoplane</w:t>
            </w:r>
          </w:p>
        </w:tc>
        <w:tc>
          <w:tcPr>
            <w:tcW w:w="0" w:type="auto"/>
            <w:tcBorders>
              <w:left w:val="single" w:sz="4" w:space="0" w:color="auto"/>
            </w:tcBorders>
          </w:tcPr>
          <w:p w14:paraId="4DB6FDE3"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18.61</w:t>
            </w:r>
          </w:p>
        </w:tc>
        <w:tc>
          <w:tcPr>
            <w:tcW w:w="2118" w:type="dxa"/>
          </w:tcPr>
          <w:p w14:paraId="0036C8A8" w14:textId="77777777" w:rsidR="00F97877" w:rsidRPr="00F97877" w:rsidRDefault="00F97877" w:rsidP="00F97877">
            <w:pPr>
              <w:jc w:val="both"/>
              <w:rPr>
                <w:rFonts w:ascii="Times New Roman" w:eastAsia="Times New Roman" w:hAnsi="Times New Roman" w:cs="Times New Roman"/>
                <w:color w:val="000000"/>
                <w:kern w:val="0"/>
                <w14:ligatures w14:val="none"/>
              </w:rPr>
            </w:pPr>
            <w:r w:rsidRPr="00F97877">
              <w:rPr>
                <w:rFonts w:ascii="Times New Roman" w:eastAsia="Times New Roman" w:hAnsi="Times New Roman" w:cs="Times New Roman"/>
                <w:color w:val="000000"/>
                <w:kern w:val="0"/>
                <w14:ligatures w14:val="none"/>
              </w:rPr>
              <w:t>[1.39, 35.84]</w:t>
            </w:r>
          </w:p>
        </w:tc>
        <w:tc>
          <w:tcPr>
            <w:tcW w:w="1053" w:type="dxa"/>
          </w:tcPr>
          <w:p w14:paraId="50BC8AAE"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Mean degree</w:t>
            </w:r>
          </w:p>
        </w:tc>
        <w:tc>
          <w:tcPr>
            <w:tcW w:w="0" w:type="auto"/>
          </w:tcPr>
          <w:p w14:paraId="6C211126"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Bacteria</w:t>
            </w:r>
          </w:p>
        </w:tc>
        <w:tc>
          <w:tcPr>
            <w:tcW w:w="0" w:type="auto"/>
          </w:tcPr>
          <w:p w14:paraId="4B9BC229"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NA</w:t>
            </w:r>
          </w:p>
        </w:tc>
        <w:tc>
          <w:tcPr>
            <w:tcW w:w="0" w:type="auto"/>
          </w:tcPr>
          <w:p w14:paraId="31747357"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Compartment</w:t>
            </w:r>
          </w:p>
        </w:tc>
        <w:tc>
          <w:tcPr>
            <w:tcW w:w="0" w:type="auto"/>
          </w:tcPr>
          <w:p w14:paraId="5B799F47"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AM</w:t>
            </w:r>
          </w:p>
        </w:tc>
      </w:tr>
      <w:tr w:rsidR="00F97877" w:rsidRPr="00F97877" w14:paraId="3F219BC1" w14:textId="77777777" w:rsidTr="00DA75C6">
        <w:tc>
          <w:tcPr>
            <w:tcW w:w="0" w:type="auto"/>
            <w:tcBorders>
              <w:right w:val="single" w:sz="4" w:space="0" w:color="auto"/>
            </w:tcBorders>
          </w:tcPr>
          <w:p w14:paraId="3143E8AD"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lastRenderedPageBreak/>
              <w:t>0-10 cm×10-20 cm vs Rhizosphere × Rhizoplane</w:t>
            </w:r>
          </w:p>
        </w:tc>
        <w:tc>
          <w:tcPr>
            <w:tcW w:w="0" w:type="auto"/>
            <w:tcBorders>
              <w:left w:val="single" w:sz="4" w:space="0" w:color="auto"/>
            </w:tcBorders>
          </w:tcPr>
          <w:p w14:paraId="1541F19E"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17.40</w:t>
            </w:r>
          </w:p>
        </w:tc>
        <w:tc>
          <w:tcPr>
            <w:tcW w:w="2118" w:type="dxa"/>
          </w:tcPr>
          <w:p w14:paraId="1DDEF9CA" w14:textId="77777777" w:rsidR="00F97877" w:rsidRPr="00F97877" w:rsidRDefault="00F97877" w:rsidP="00F97877">
            <w:pPr>
              <w:jc w:val="both"/>
              <w:rPr>
                <w:rFonts w:ascii="Times New Roman" w:eastAsia="Times New Roman" w:hAnsi="Times New Roman" w:cs="Times New Roman"/>
                <w:color w:val="000000"/>
                <w:kern w:val="0"/>
                <w14:ligatures w14:val="none"/>
              </w:rPr>
            </w:pPr>
            <w:r w:rsidRPr="00F97877">
              <w:rPr>
                <w:rFonts w:ascii="Times New Roman" w:eastAsia="Times New Roman" w:hAnsi="Times New Roman" w:cs="Times New Roman"/>
                <w:color w:val="000000"/>
                <w:kern w:val="0"/>
                <w14:ligatures w14:val="none"/>
              </w:rPr>
              <w:t>[5.38, 29.42]</w:t>
            </w:r>
          </w:p>
        </w:tc>
        <w:tc>
          <w:tcPr>
            <w:tcW w:w="1053" w:type="dxa"/>
          </w:tcPr>
          <w:p w14:paraId="0E21877D"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Mean degree</w:t>
            </w:r>
          </w:p>
        </w:tc>
        <w:tc>
          <w:tcPr>
            <w:tcW w:w="0" w:type="auto"/>
          </w:tcPr>
          <w:p w14:paraId="3757765D"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Bacteria</w:t>
            </w:r>
          </w:p>
        </w:tc>
        <w:tc>
          <w:tcPr>
            <w:tcW w:w="0" w:type="auto"/>
          </w:tcPr>
          <w:p w14:paraId="3164B137"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NA</w:t>
            </w:r>
          </w:p>
        </w:tc>
        <w:tc>
          <w:tcPr>
            <w:tcW w:w="0" w:type="auto"/>
          </w:tcPr>
          <w:p w14:paraId="7EEF663D"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Compartment</w:t>
            </w:r>
          </w:p>
        </w:tc>
        <w:tc>
          <w:tcPr>
            <w:tcW w:w="0" w:type="auto"/>
          </w:tcPr>
          <w:p w14:paraId="41323B81"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AM</w:t>
            </w:r>
          </w:p>
        </w:tc>
      </w:tr>
      <w:tr w:rsidR="00F97877" w:rsidRPr="00F97877" w14:paraId="74947147" w14:textId="77777777" w:rsidTr="00DA75C6">
        <w:tc>
          <w:tcPr>
            <w:tcW w:w="0" w:type="auto"/>
            <w:tcBorders>
              <w:right w:val="single" w:sz="4" w:space="0" w:color="auto"/>
            </w:tcBorders>
          </w:tcPr>
          <w:p w14:paraId="0761176E"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Rhizosphere × Rhizoplane vs 0-10 cm×10-20 cm</w:t>
            </w:r>
          </w:p>
        </w:tc>
        <w:tc>
          <w:tcPr>
            <w:tcW w:w="0" w:type="auto"/>
            <w:tcBorders>
              <w:left w:val="single" w:sz="4" w:space="0" w:color="auto"/>
            </w:tcBorders>
          </w:tcPr>
          <w:p w14:paraId="32CC820C"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-17.40</w:t>
            </w:r>
          </w:p>
        </w:tc>
        <w:tc>
          <w:tcPr>
            <w:tcW w:w="2118" w:type="dxa"/>
          </w:tcPr>
          <w:p w14:paraId="6AA5CAD7" w14:textId="77777777" w:rsidR="00F97877" w:rsidRPr="00F97877" w:rsidRDefault="00F97877" w:rsidP="00F97877">
            <w:pPr>
              <w:jc w:val="both"/>
              <w:rPr>
                <w:rFonts w:ascii="Times New Roman" w:eastAsia="Times New Roman" w:hAnsi="Times New Roman" w:cs="Times New Roman"/>
                <w:color w:val="000000"/>
                <w:kern w:val="0"/>
                <w14:ligatures w14:val="none"/>
              </w:rPr>
            </w:pPr>
            <w:r w:rsidRPr="00F97877">
              <w:rPr>
                <w:rFonts w:ascii="Times New Roman" w:eastAsia="Times New Roman" w:hAnsi="Times New Roman" w:cs="Times New Roman"/>
                <w:color w:val="000000"/>
                <w:kern w:val="0"/>
                <w14:ligatures w14:val="none"/>
              </w:rPr>
              <w:t>[-29.42, -5.38]</w:t>
            </w:r>
          </w:p>
        </w:tc>
        <w:tc>
          <w:tcPr>
            <w:tcW w:w="1053" w:type="dxa"/>
          </w:tcPr>
          <w:p w14:paraId="75639B0E"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Mean degree</w:t>
            </w:r>
          </w:p>
        </w:tc>
        <w:tc>
          <w:tcPr>
            <w:tcW w:w="0" w:type="auto"/>
          </w:tcPr>
          <w:p w14:paraId="09405915"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Bacteria</w:t>
            </w:r>
          </w:p>
        </w:tc>
        <w:tc>
          <w:tcPr>
            <w:tcW w:w="0" w:type="auto"/>
          </w:tcPr>
          <w:p w14:paraId="04A62AD0"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NA</w:t>
            </w:r>
          </w:p>
        </w:tc>
        <w:tc>
          <w:tcPr>
            <w:tcW w:w="0" w:type="auto"/>
          </w:tcPr>
          <w:p w14:paraId="75C5192B"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Compartment</w:t>
            </w:r>
          </w:p>
        </w:tc>
        <w:tc>
          <w:tcPr>
            <w:tcW w:w="0" w:type="auto"/>
          </w:tcPr>
          <w:p w14:paraId="25637BE3"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AM</w:t>
            </w:r>
          </w:p>
        </w:tc>
      </w:tr>
      <w:tr w:rsidR="00F97877" w:rsidRPr="00F97877" w14:paraId="5EA158D9" w14:textId="77777777" w:rsidTr="00DA75C6">
        <w:tc>
          <w:tcPr>
            <w:tcW w:w="0" w:type="auto"/>
            <w:tcBorders>
              <w:right w:val="single" w:sz="4" w:space="0" w:color="auto"/>
            </w:tcBorders>
          </w:tcPr>
          <w:p w14:paraId="7DCAAB5F"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0-10 cm×10-20 cm × Rhizosphere vs Rhizoplane</w:t>
            </w:r>
          </w:p>
        </w:tc>
        <w:tc>
          <w:tcPr>
            <w:tcW w:w="0" w:type="auto"/>
            <w:tcBorders>
              <w:left w:val="single" w:sz="4" w:space="0" w:color="auto"/>
            </w:tcBorders>
          </w:tcPr>
          <w:p w14:paraId="631D6202"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16.36</w:t>
            </w:r>
          </w:p>
        </w:tc>
        <w:tc>
          <w:tcPr>
            <w:tcW w:w="2118" w:type="dxa"/>
          </w:tcPr>
          <w:p w14:paraId="7945C25C" w14:textId="77777777" w:rsidR="00F97877" w:rsidRPr="00F97877" w:rsidRDefault="00F97877" w:rsidP="00F97877">
            <w:pPr>
              <w:jc w:val="both"/>
              <w:rPr>
                <w:rFonts w:ascii="Times New Roman" w:eastAsia="Times New Roman" w:hAnsi="Times New Roman" w:cs="Times New Roman"/>
                <w:color w:val="000000"/>
                <w:kern w:val="0"/>
                <w14:ligatures w14:val="none"/>
              </w:rPr>
            </w:pPr>
            <w:r w:rsidRPr="00F97877">
              <w:rPr>
                <w:rFonts w:ascii="Times New Roman" w:eastAsia="Times New Roman" w:hAnsi="Times New Roman" w:cs="Times New Roman"/>
                <w:color w:val="000000"/>
                <w:kern w:val="0"/>
                <w14:ligatures w14:val="none"/>
              </w:rPr>
              <w:t>[2.40, 30.32]</w:t>
            </w:r>
          </w:p>
        </w:tc>
        <w:tc>
          <w:tcPr>
            <w:tcW w:w="1053" w:type="dxa"/>
          </w:tcPr>
          <w:p w14:paraId="043E493F"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Mean degree</w:t>
            </w:r>
          </w:p>
        </w:tc>
        <w:tc>
          <w:tcPr>
            <w:tcW w:w="0" w:type="auto"/>
          </w:tcPr>
          <w:p w14:paraId="648CB93F"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Bacteria</w:t>
            </w:r>
          </w:p>
        </w:tc>
        <w:tc>
          <w:tcPr>
            <w:tcW w:w="0" w:type="auto"/>
          </w:tcPr>
          <w:p w14:paraId="05AB8B0B"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NA</w:t>
            </w:r>
          </w:p>
        </w:tc>
        <w:tc>
          <w:tcPr>
            <w:tcW w:w="0" w:type="auto"/>
          </w:tcPr>
          <w:p w14:paraId="2101E0B7"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Compartment</w:t>
            </w:r>
          </w:p>
        </w:tc>
        <w:tc>
          <w:tcPr>
            <w:tcW w:w="0" w:type="auto"/>
          </w:tcPr>
          <w:p w14:paraId="60169D67"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AM</w:t>
            </w:r>
          </w:p>
        </w:tc>
      </w:tr>
      <w:tr w:rsidR="00F97877" w:rsidRPr="00F97877" w14:paraId="43408CD3" w14:textId="77777777" w:rsidTr="00DA75C6">
        <w:tc>
          <w:tcPr>
            <w:tcW w:w="0" w:type="auto"/>
            <w:tcBorders>
              <w:right w:val="single" w:sz="4" w:space="0" w:color="auto"/>
            </w:tcBorders>
          </w:tcPr>
          <w:p w14:paraId="6EDA7444"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10-20 cm × Rhizosphere × Rhizoplane vs 0-10 cm</w:t>
            </w:r>
          </w:p>
        </w:tc>
        <w:tc>
          <w:tcPr>
            <w:tcW w:w="0" w:type="auto"/>
            <w:tcBorders>
              <w:left w:val="single" w:sz="4" w:space="0" w:color="auto"/>
            </w:tcBorders>
          </w:tcPr>
          <w:p w14:paraId="4DAB4312"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-14.74</w:t>
            </w:r>
          </w:p>
        </w:tc>
        <w:tc>
          <w:tcPr>
            <w:tcW w:w="2118" w:type="dxa"/>
          </w:tcPr>
          <w:p w14:paraId="3E38F8CF" w14:textId="77777777" w:rsidR="00F97877" w:rsidRPr="00F97877" w:rsidRDefault="00F97877" w:rsidP="00F97877">
            <w:pPr>
              <w:jc w:val="both"/>
              <w:rPr>
                <w:rFonts w:ascii="Times New Roman" w:eastAsia="Times New Roman" w:hAnsi="Times New Roman" w:cs="Times New Roman"/>
                <w:color w:val="000000"/>
                <w:kern w:val="0"/>
                <w14:ligatures w14:val="none"/>
              </w:rPr>
            </w:pPr>
            <w:r w:rsidRPr="00F97877">
              <w:rPr>
                <w:rFonts w:ascii="Times New Roman" w:eastAsia="Times New Roman" w:hAnsi="Times New Roman" w:cs="Times New Roman"/>
                <w:color w:val="000000"/>
                <w:kern w:val="0"/>
                <w14:ligatures w14:val="none"/>
              </w:rPr>
              <w:t>[-28.18, -1.31]</w:t>
            </w:r>
          </w:p>
        </w:tc>
        <w:tc>
          <w:tcPr>
            <w:tcW w:w="1053" w:type="dxa"/>
          </w:tcPr>
          <w:p w14:paraId="2AADECED"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Mean degree</w:t>
            </w:r>
          </w:p>
        </w:tc>
        <w:tc>
          <w:tcPr>
            <w:tcW w:w="0" w:type="auto"/>
          </w:tcPr>
          <w:p w14:paraId="6D66FDC3"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NA</w:t>
            </w:r>
          </w:p>
        </w:tc>
        <w:tc>
          <w:tcPr>
            <w:tcW w:w="0" w:type="auto"/>
          </w:tcPr>
          <w:p w14:paraId="23220E7D"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0-10 cm</w:t>
            </w:r>
          </w:p>
        </w:tc>
        <w:tc>
          <w:tcPr>
            <w:tcW w:w="0" w:type="auto"/>
          </w:tcPr>
          <w:p w14:paraId="6C929392"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Microbe</w:t>
            </w:r>
          </w:p>
        </w:tc>
        <w:tc>
          <w:tcPr>
            <w:tcW w:w="0" w:type="auto"/>
          </w:tcPr>
          <w:p w14:paraId="4E3430CA"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AM</w:t>
            </w:r>
          </w:p>
        </w:tc>
      </w:tr>
      <w:tr w:rsidR="00F97877" w:rsidRPr="00F97877" w14:paraId="21678C4C" w14:textId="77777777" w:rsidTr="00DA75C6">
        <w:tc>
          <w:tcPr>
            <w:tcW w:w="0" w:type="auto"/>
            <w:tcBorders>
              <w:right w:val="single" w:sz="4" w:space="0" w:color="auto"/>
            </w:tcBorders>
          </w:tcPr>
          <w:p w14:paraId="1E675385"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Archaea vs Bacteria</w:t>
            </w:r>
          </w:p>
        </w:tc>
        <w:tc>
          <w:tcPr>
            <w:tcW w:w="0" w:type="auto"/>
            <w:tcBorders>
              <w:left w:val="single" w:sz="4" w:space="0" w:color="auto"/>
            </w:tcBorders>
          </w:tcPr>
          <w:p w14:paraId="7CFBD920"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-23.93</w:t>
            </w:r>
          </w:p>
        </w:tc>
        <w:tc>
          <w:tcPr>
            <w:tcW w:w="2118" w:type="dxa"/>
          </w:tcPr>
          <w:p w14:paraId="64C58939" w14:textId="77777777" w:rsidR="00F97877" w:rsidRPr="00F97877" w:rsidRDefault="00F97877" w:rsidP="00F97877">
            <w:pPr>
              <w:jc w:val="both"/>
              <w:rPr>
                <w:rFonts w:ascii="Times New Roman" w:eastAsia="Times New Roman" w:hAnsi="Times New Roman" w:cs="Times New Roman"/>
                <w:color w:val="000000"/>
                <w:kern w:val="0"/>
                <w14:ligatures w14:val="none"/>
              </w:rPr>
            </w:pPr>
            <w:r w:rsidRPr="00F97877">
              <w:rPr>
                <w:rFonts w:ascii="Times New Roman" w:eastAsia="Times New Roman" w:hAnsi="Times New Roman" w:cs="Times New Roman"/>
                <w:color w:val="000000"/>
                <w:kern w:val="0"/>
                <w14:ligatures w14:val="none"/>
              </w:rPr>
              <w:t>[-39.68, -8.17]</w:t>
            </w:r>
          </w:p>
        </w:tc>
        <w:tc>
          <w:tcPr>
            <w:tcW w:w="1053" w:type="dxa"/>
          </w:tcPr>
          <w:p w14:paraId="092E3F6E"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Mean degree</w:t>
            </w:r>
          </w:p>
        </w:tc>
        <w:tc>
          <w:tcPr>
            <w:tcW w:w="0" w:type="auto"/>
          </w:tcPr>
          <w:p w14:paraId="4E440BC4"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NA</w:t>
            </w:r>
          </w:p>
        </w:tc>
        <w:tc>
          <w:tcPr>
            <w:tcW w:w="0" w:type="auto"/>
          </w:tcPr>
          <w:p w14:paraId="23844FDF"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0-10 cm</w:t>
            </w:r>
          </w:p>
        </w:tc>
        <w:tc>
          <w:tcPr>
            <w:tcW w:w="0" w:type="auto"/>
          </w:tcPr>
          <w:p w14:paraId="25F8E68B"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Microbe</w:t>
            </w:r>
          </w:p>
        </w:tc>
        <w:tc>
          <w:tcPr>
            <w:tcW w:w="0" w:type="auto"/>
          </w:tcPr>
          <w:p w14:paraId="58B135BE"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AM</w:t>
            </w:r>
          </w:p>
        </w:tc>
      </w:tr>
      <w:tr w:rsidR="00F97877" w:rsidRPr="00F97877" w14:paraId="4D06F371" w14:textId="77777777" w:rsidTr="00DA75C6">
        <w:tc>
          <w:tcPr>
            <w:tcW w:w="0" w:type="auto"/>
            <w:tcBorders>
              <w:right w:val="single" w:sz="4" w:space="0" w:color="auto"/>
            </w:tcBorders>
          </w:tcPr>
          <w:p w14:paraId="1C7E0405"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Archaea vs Fungi</w:t>
            </w:r>
          </w:p>
        </w:tc>
        <w:tc>
          <w:tcPr>
            <w:tcW w:w="0" w:type="auto"/>
            <w:tcBorders>
              <w:left w:val="single" w:sz="4" w:space="0" w:color="auto"/>
            </w:tcBorders>
          </w:tcPr>
          <w:p w14:paraId="296D0770"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-19.53</w:t>
            </w:r>
          </w:p>
        </w:tc>
        <w:tc>
          <w:tcPr>
            <w:tcW w:w="2118" w:type="dxa"/>
          </w:tcPr>
          <w:p w14:paraId="56C32270" w14:textId="77777777" w:rsidR="00F97877" w:rsidRPr="00F97877" w:rsidRDefault="00F97877" w:rsidP="00F97877">
            <w:pPr>
              <w:jc w:val="both"/>
              <w:rPr>
                <w:rFonts w:ascii="Times New Roman" w:eastAsia="Times New Roman" w:hAnsi="Times New Roman" w:cs="Times New Roman"/>
                <w:color w:val="000000"/>
                <w:kern w:val="0"/>
                <w14:ligatures w14:val="none"/>
              </w:rPr>
            </w:pPr>
            <w:r w:rsidRPr="00F97877">
              <w:rPr>
                <w:rFonts w:ascii="Times New Roman" w:eastAsia="Times New Roman" w:hAnsi="Times New Roman" w:cs="Times New Roman"/>
                <w:color w:val="000000"/>
                <w:kern w:val="0"/>
                <w14:ligatures w14:val="none"/>
              </w:rPr>
              <w:t>[-35.42, -3.63]</w:t>
            </w:r>
          </w:p>
        </w:tc>
        <w:tc>
          <w:tcPr>
            <w:tcW w:w="1053" w:type="dxa"/>
          </w:tcPr>
          <w:p w14:paraId="170CF8DC"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Mean degree</w:t>
            </w:r>
          </w:p>
        </w:tc>
        <w:tc>
          <w:tcPr>
            <w:tcW w:w="0" w:type="auto"/>
          </w:tcPr>
          <w:p w14:paraId="67B3BF0D"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NA</w:t>
            </w:r>
          </w:p>
        </w:tc>
        <w:tc>
          <w:tcPr>
            <w:tcW w:w="0" w:type="auto"/>
          </w:tcPr>
          <w:p w14:paraId="75B53939"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0-10 cm</w:t>
            </w:r>
          </w:p>
        </w:tc>
        <w:tc>
          <w:tcPr>
            <w:tcW w:w="0" w:type="auto"/>
          </w:tcPr>
          <w:p w14:paraId="4461484D"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Microbe</w:t>
            </w:r>
          </w:p>
        </w:tc>
        <w:tc>
          <w:tcPr>
            <w:tcW w:w="0" w:type="auto"/>
          </w:tcPr>
          <w:p w14:paraId="631F90E8"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AM</w:t>
            </w:r>
          </w:p>
        </w:tc>
      </w:tr>
      <w:tr w:rsidR="00F97877" w:rsidRPr="00F97877" w14:paraId="136DB792" w14:textId="77777777" w:rsidTr="00DA75C6">
        <w:tc>
          <w:tcPr>
            <w:tcW w:w="0" w:type="auto"/>
            <w:tcBorders>
              <w:right w:val="single" w:sz="4" w:space="0" w:color="auto"/>
            </w:tcBorders>
          </w:tcPr>
          <w:p w14:paraId="1EB603C1"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Archaea × Fungi vs Bacteria</w:t>
            </w:r>
          </w:p>
        </w:tc>
        <w:tc>
          <w:tcPr>
            <w:tcW w:w="0" w:type="auto"/>
            <w:tcBorders>
              <w:left w:val="single" w:sz="4" w:space="0" w:color="auto"/>
            </w:tcBorders>
          </w:tcPr>
          <w:p w14:paraId="47BAC473"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-14.16</w:t>
            </w:r>
          </w:p>
        </w:tc>
        <w:tc>
          <w:tcPr>
            <w:tcW w:w="2118" w:type="dxa"/>
          </w:tcPr>
          <w:p w14:paraId="630F589A" w14:textId="77777777" w:rsidR="00F97877" w:rsidRPr="00F97877" w:rsidRDefault="00F97877" w:rsidP="00F97877">
            <w:pPr>
              <w:jc w:val="both"/>
              <w:rPr>
                <w:rFonts w:ascii="Times New Roman" w:eastAsia="Times New Roman" w:hAnsi="Times New Roman" w:cs="Times New Roman"/>
                <w:color w:val="000000"/>
                <w:kern w:val="0"/>
                <w14:ligatures w14:val="none"/>
              </w:rPr>
            </w:pPr>
            <w:r w:rsidRPr="00F97877">
              <w:rPr>
                <w:rFonts w:ascii="Times New Roman" w:eastAsia="Times New Roman" w:hAnsi="Times New Roman" w:cs="Times New Roman"/>
                <w:color w:val="000000"/>
                <w:kern w:val="0"/>
                <w14:ligatures w14:val="none"/>
              </w:rPr>
              <w:t>[-28.09, -0.23]</w:t>
            </w:r>
          </w:p>
        </w:tc>
        <w:tc>
          <w:tcPr>
            <w:tcW w:w="1053" w:type="dxa"/>
          </w:tcPr>
          <w:p w14:paraId="5EC6EA34"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Mean degree</w:t>
            </w:r>
          </w:p>
        </w:tc>
        <w:tc>
          <w:tcPr>
            <w:tcW w:w="0" w:type="auto"/>
          </w:tcPr>
          <w:p w14:paraId="1013BA10"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NA</w:t>
            </w:r>
          </w:p>
        </w:tc>
        <w:tc>
          <w:tcPr>
            <w:tcW w:w="0" w:type="auto"/>
          </w:tcPr>
          <w:p w14:paraId="5FD5C43D"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0-10 cm</w:t>
            </w:r>
          </w:p>
        </w:tc>
        <w:tc>
          <w:tcPr>
            <w:tcW w:w="0" w:type="auto"/>
          </w:tcPr>
          <w:p w14:paraId="26D63C7E"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Microbe</w:t>
            </w:r>
          </w:p>
        </w:tc>
        <w:tc>
          <w:tcPr>
            <w:tcW w:w="0" w:type="auto"/>
          </w:tcPr>
          <w:p w14:paraId="03DB6992"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AM</w:t>
            </w:r>
          </w:p>
        </w:tc>
      </w:tr>
      <w:tr w:rsidR="00F97877" w:rsidRPr="00F97877" w14:paraId="274645ED" w14:textId="77777777" w:rsidTr="00DA75C6">
        <w:tc>
          <w:tcPr>
            <w:tcW w:w="0" w:type="auto"/>
            <w:tcBorders>
              <w:right w:val="single" w:sz="4" w:space="0" w:color="auto"/>
            </w:tcBorders>
          </w:tcPr>
          <w:p w14:paraId="732811FC"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Bacteria × Fungi vs Archaea</w:t>
            </w:r>
          </w:p>
        </w:tc>
        <w:tc>
          <w:tcPr>
            <w:tcW w:w="0" w:type="auto"/>
            <w:tcBorders>
              <w:left w:val="single" w:sz="4" w:space="0" w:color="auto"/>
            </w:tcBorders>
          </w:tcPr>
          <w:p w14:paraId="6346E85B"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21.73</w:t>
            </w:r>
          </w:p>
        </w:tc>
        <w:tc>
          <w:tcPr>
            <w:tcW w:w="2118" w:type="dxa"/>
          </w:tcPr>
          <w:p w14:paraId="324CD5FC" w14:textId="77777777" w:rsidR="00F97877" w:rsidRPr="00F97877" w:rsidRDefault="00F97877" w:rsidP="00F97877">
            <w:pPr>
              <w:jc w:val="both"/>
              <w:rPr>
                <w:rFonts w:ascii="Times New Roman" w:eastAsia="Times New Roman" w:hAnsi="Times New Roman" w:cs="Times New Roman"/>
                <w:color w:val="000000"/>
                <w:kern w:val="0"/>
                <w14:ligatures w14:val="none"/>
              </w:rPr>
            </w:pPr>
            <w:r w:rsidRPr="00F97877">
              <w:rPr>
                <w:rFonts w:ascii="Times New Roman" w:eastAsia="Times New Roman" w:hAnsi="Times New Roman" w:cs="Times New Roman"/>
                <w:color w:val="000000"/>
                <w:kern w:val="0"/>
                <w14:ligatures w14:val="none"/>
              </w:rPr>
              <w:t>[8.16, 35.29]</w:t>
            </w:r>
          </w:p>
        </w:tc>
        <w:tc>
          <w:tcPr>
            <w:tcW w:w="1053" w:type="dxa"/>
          </w:tcPr>
          <w:p w14:paraId="48B9DFBD"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Mean degree</w:t>
            </w:r>
          </w:p>
        </w:tc>
        <w:tc>
          <w:tcPr>
            <w:tcW w:w="0" w:type="auto"/>
          </w:tcPr>
          <w:p w14:paraId="1DC94289"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Fungi</w:t>
            </w:r>
          </w:p>
        </w:tc>
        <w:tc>
          <w:tcPr>
            <w:tcW w:w="0" w:type="auto"/>
          </w:tcPr>
          <w:p w14:paraId="4D0A3253"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NA</w:t>
            </w:r>
          </w:p>
        </w:tc>
        <w:tc>
          <w:tcPr>
            <w:tcW w:w="0" w:type="auto"/>
          </w:tcPr>
          <w:p w14:paraId="1B39689B"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Compartment</w:t>
            </w:r>
          </w:p>
        </w:tc>
        <w:tc>
          <w:tcPr>
            <w:tcW w:w="0" w:type="auto"/>
          </w:tcPr>
          <w:p w14:paraId="046EBC9B"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AM</w:t>
            </w:r>
          </w:p>
        </w:tc>
      </w:tr>
      <w:tr w:rsidR="00F97877" w:rsidRPr="00F97877" w14:paraId="4078B2BA" w14:textId="77777777" w:rsidTr="00DA75C6">
        <w:tc>
          <w:tcPr>
            <w:tcW w:w="0" w:type="auto"/>
            <w:tcBorders>
              <w:right w:val="single" w:sz="4" w:space="0" w:color="auto"/>
            </w:tcBorders>
          </w:tcPr>
          <w:p w14:paraId="4DF550BD"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0-10 cm vs Rhizoplane</w:t>
            </w:r>
          </w:p>
        </w:tc>
        <w:tc>
          <w:tcPr>
            <w:tcW w:w="0" w:type="auto"/>
            <w:tcBorders>
              <w:left w:val="single" w:sz="4" w:space="0" w:color="auto"/>
            </w:tcBorders>
          </w:tcPr>
          <w:p w14:paraId="572752FA"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23.33</w:t>
            </w:r>
          </w:p>
        </w:tc>
        <w:tc>
          <w:tcPr>
            <w:tcW w:w="2118" w:type="dxa"/>
          </w:tcPr>
          <w:p w14:paraId="1AA72560" w14:textId="77777777" w:rsidR="00F97877" w:rsidRPr="00F97877" w:rsidRDefault="00F97877" w:rsidP="00F97877">
            <w:pPr>
              <w:jc w:val="both"/>
              <w:rPr>
                <w:rFonts w:ascii="Times New Roman" w:eastAsia="Times New Roman" w:hAnsi="Times New Roman" w:cs="Times New Roman"/>
                <w:color w:val="000000"/>
                <w:kern w:val="0"/>
                <w14:ligatures w14:val="none"/>
              </w:rPr>
            </w:pPr>
            <w:r w:rsidRPr="00F97877">
              <w:rPr>
                <w:rFonts w:ascii="Times New Roman" w:eastAsia="Times New Roman" w:hAnsi="Times New Roman" w:cs="Times New Roman"/>
                <w:color w:val="000000"/>
                <w:kern w:val="0"/>
                <w14:ligatures w14:val="none"/>
              </w:rPr>
              <w:t>[6.41,40.25]</w:t>
            </w:r>
          </w:p>
        </w:tc>
        <w:tc>
          <w:tcPr>
            <w:tcW w:w="1053" w:type="dxa"/>
          </w:tcPr>
          <w:p w14:paraId="1951A493"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Mean degree</w:t>
            </w:r>
          </w:p>
        </w:tc>
        <w:tc>
          <w:tcPr>
            <w:tcW w:w="0" w:type="auto"/>
          </w:tcPr>
          <w:p w14:paraId="6C2366ED"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Fungi</w:t>
            </w:r>
          </w:p>
        </w:tc>
        <w:tc>
          <w:tcPr>
            <w:tcW w:w="0" w:type="auto"/>
          </w:tcPr>
          <w:p w14:paraId="253095E6"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NA</w:t>
            </w:r>
          </w:p>
        </w:tc>
        <w:tc>
          <w:tcPr>
            <w:tcW w:w="0" w:type="auto"/>
          </w:tcPr>
          <w:p w14:paraId="53F35F83"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Compartment</w:t>
            </w:r>
          </w:p>
        </w:tc>
        <w:tc>
          <w:tcPr>
            <w:tcW w:w="0" w:type="auto"/>
          </w:tcPr>
          <w:p w14:paraId="3AA3FEF4"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AM</w:t>
            </w:r>
          </w:p>
        </w:tc>
      </w:tr>
      <w:tr w:rsidR="00F97877" w:rsidRPr="00F97877" w14:paraId="65C33E18" w14:textId="77777777" w:rsidTr="00DA75C6">
        <w:tc>
          <w:tcPr>
            <w:tcW w:w="0" w:type="auto"/>
            <w:tcBorders>
              <w:right w:val="single" w:sz="4" w:space="0" w:color="auto"/>
            </w:tcBorders>
          </w:tcPr>
          <w:p w14:paraId="716D6C79"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10-20 cm vs Rhizoplane</w:t>
            </w:r>
          </w:p>
        </w:tc>
        <w:tc>
          <w:tcPr>
            <w:tcW w:w="0" w:type="auto"/>
            <w:tcBorders>
              <w:left w:val="single" w:sz="4" w:space="0" w:color="auto"/>
            </w:tcBorders>
          </w:tcPr>
          <w:p w14:paraId="0DE7552C"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18.61</w:t>
            </w:r>
          </w:p>
        </w:tc>
        <w:tc>
          <w:tcPr>
            <w:tcW w:w="2118" w:type="dxa"/>
          </w:tcPr>
          <w:p w14:paraId="7EBB2C28" w14:textId="77777777" w:rsidR="00F97877" w:rsidRPr="00F97877" w:rsidRDefault="00F97877" w:rsidP="00F97877">
            <w:pPr>
              <w:jc w:val="both"/>
              <w:rPr>
                <w:rFonts w:ascii="Times New Roman" w:eastAsia="Times New Roman" w:hAnsi="Times New Roman" w:cs="Times New Roman"/>
                <w:color w:val="000000"/>
                <w:kern w:val="0"/>
                <w14:ligatures w14:val="none"/>
              </w:rPr>
            </w:pPr>
            <w:r w:rsidRPr="00F97877">
              <w:rPr>
                <w:rFonts w:ascii="Times New Roman" w:eastAsia="Times New Roman" w:hAnsi="Times New Roman" w:cs="Times New Roman"/>
                <w:color w:val="000000"/>
                <w:kern w:val="0"/>
                <w14:ligatures w14:val="none"/>
              </w:rPr>
              <w:t>[1.15, 36.08]</w:t>
            </w:r>
          </w:p>
        </w:tc>
        <w:tc>
          <w:tcPr>
            <w:tcW w:w="1053" w:type="dxa"/>
          </w:tcPr>
          <w:p w14:paraId="6D99FD0E"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Mean degree</w:t>
            </w:r>
          </w:p>
        </w:tc>
        <w:tc>
          <w:tcPr>
            <w:tcW w:w="0" w:type="auto"/>
          </w:tcPr>
          <w:p w14:paraId="478DEC1C"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Fungi</w:t>
            </w:r>
          </w:p>
        </w:tc>
        <w:tc>
          <w:tcPr>
            <w:tcW w:w="0" w:type="auto"/>
          </w:tcPr>
          <w:p w14:paraId="2AA7C8E9"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NA</w:t>
            </w:r>
          </w:p>
        </w:tc>
        <w:tc>
          <w:tcPr>
            <w:tcW w:w="0" w:type="auto"/>
          </w:tcPr>
          <w:p w14:paraId="01D36B37"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Compartment</w:t>
            </w:r>
          </w:p>
        </w:tc>
        <w:tc>
          <w:tcPr>
            <w:tcW w:w="0" w:type="auto"/>
          </w:tcPr>
          <w:p w14:paraId="26C4C4EB"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AM</w:t>
            </w:r>
          </w:p>
        </w:tc>
      </w:tr>
      <w:tr w:rsidR="00F97877" w:rsidRPr="00F97877" w14:paraId="26D8BA2F" w14:textId="77777777" w:rsidTr="00DA75C6">
        <w:tc>
          <w:tcPr>
            <w:tcW w:w="0" w:type="auto"/>
            <w:tcBorders>
              <w:right w:val="single" w:sz="4" w:space="0" w:color="auto"/>
            </w:tcBorders>
          </w:tcPr>
          <w:p w14:paraId="0E31FD95"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0-10 cm×10-20 cm vs Rhizosphere × Rhizoplane</w:t>
            </w:r>
          </w:p>
        </w:tc>
        <w:tc>
          <w:tcPr>
            <w:tcW w:w="0" w:type="auto"/>
            <w:tcBorders>
              <w:left w:val="single" w:sz="4" w:space="0" w:color="auto"/>
            </w:tcBorders>
          </w:tcPr>
          <w:p w14:paraId="2ED9EEF5"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17.40</w:t>
            </w:r>
          </w:p>
        </w:tc>
        <w:tc>
          <w:tcPr>
            <w:tcW w:w="2118" w:type="dxa"/>
          </w:tcPr>
          <w:p w14:paraId="79B0FED3" w14:textId="77777777" w:rsidR="00F97877" w:rsidRPr="00F97877" w:rsidRDefault="00F97877" w:rsidP="00F97877">
            <w:pPr>
              <w:jc w:val="both"/>
              <w:rPr>
                <w:rFonts w:ascii="Times New Roman" w:eastAsia="Times New Roman" w:hAnsi="Times New Roman" w:cs="Times New Roman"/>
                <w:color w:val="000000"/>
                <w:kern w:val="0"/>
                <w14:ligatures w14:val="none"/>
              </w:rPr>
            </w:pPr>
            <w:r w:rsidRPr="00F97877">
              <w:rPr>
                <w:rFonts w:ascii="Times New Roman" w:eastAsia="Times New Roman" w:hAnsi="Times New Roman" w:cs="Times New Roman"/>
                <w:color w:val="000000"/>
                <w:kern w:val="0"/>
                <w14:ligatures w14:val="none"/>
              </w:rPr>
              <w:t>[5.20, 29.60]</w:t>
            </w:r>
          </w:p>
        </w:tc>
        <w:tc>
          <w:tcPr>
            <w:tcW w:w="1053" w:type="dxa"/>
          </w:tcPr>
          <w:p w14:paraId="162CCBFB"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Mean degree</w:t>
            </w:r>
          </w:p>
        </w:tc>
        <w:tc>
          <w:tcPr>
            <w:tcW w:w="0" w:type="auto"/>
          </w:tcPr>
          <w:p w14:paraId="4F9A223E"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Fungi</w:t>
            </w:r>
          </w:p>
        </w:tc>
        <w:tc>
          <w:tcPr>
            <w:tcW w:w="0" w:type="auto"/>
          </w:tcPr>
          <w:p w14:paraId="672077FE"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NA</w:t>
            </w:r>
          </w:p>
        </w:tc>
        <w:tc>
          <w:tcPr>
            <w:tcW w:w="0" w:type="auto"/>
          </w:tcPr>
          <w:p w14:paraId="63A83273"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Compartment</w:t>
            </w:r>
          </w:p>
        </w:tc>
        <w:tc>
          <w:tcPr>
            <w:tcW w:w="0" w:type="auto"/>
          </w:tcPr>
          <w:p w14:paraId="46A44430"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AM</w:t>
            </w:r>
          </w:p>
        </w:tc>
      </w:tr>
      <w:tr w:rsidR="00F97877" w:rsidRPr="00F97877" w14:paraId="7FE30E25" w14:textId="77777777" w:rsidTr="00DA75C6">
        <w:tc>
          <w:tcPr>
            <w:tcW w:w="0" w:type="auto"/>
            <w:tcBorders>
              <w:right w:val="single" w:sz="4" w:space="0" w:color="auto"/>
            </w:tcBorders>
          </w:tcPr>
          <w:p w14:paraId="636B6142"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Rhizosphere × Rhizoplane vs 0-10 cm×10-20 cm</w:t>
            </w:r>
          </w:p>
        </w:tc>
        <w:tc>
          <w:tcPr>
            <w:tcW w:w="0" w:type="auto"/>
            <w:tcBorders>
              <w:left w:val="single" w:sz="4" w:space="0" w:color="auto"/>
            </w:tcBorders>
          </w:tcPr>
          <w:p w14:paraId="297F060E"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-17.40</w:t>
            </w:r>
          </w:p>
        </w:tc>
        <w:tc>
          <w:tcPr>
            <w:tcW w:w="2118" w:type="dxa"/>
          </w:tcPr>
          <w:p w14:paraId="09182234" w14:textId="77777777" w:rsidR="00F97877" w:rsidRPr="00F97877" w:rsidRDefault="00F97877" w:rsidP="00F97877">
            <w:pPr>
              <w:jc w:val="both"/>
              <w:rPr>
                <w:rFonts w:ascii="Times New Roman" w:eastAsia="Times New Roman" w:hAnsi="Times New Roman" w:cs="Times New Roman"/>
                <w:color w:val="000000"/>
                <w:kern w:val="0"/>
                <w14:ligatures w14:val="none"/>
              </w:rPr>
            </w:pPr>
            <w:r w:rsidRPr="00F97877">
              <w:rPr>
                <w:rFonts w:ascii="Times New Roman" w:eastAsia="Times New Roman" w:hAnsi="Times New Roman" w:cs="Times New Roman"/>
                <w:color w:val="000000"/>
                <w:kern w:val="0"/>
                <w14:ligatures w14:val="none"/>
              </w:rPr>
              <w:t>[-29.60, -5.20]</w:t>
            </w:r>
          </w:p>
          <w:p w14:paraId="7DE4D391" w14:textId="77777777" w:rsidR="00F97877" w:rsidRPr="00F97877" w:rsidRDefault="00F97877" w:rsidP="00F97877">
            <w:pPr>
              <w:jc w:val="both"/>
              <w:rPr>
                <w:rFonts w:ascii="Times New Roman" w:eastAsia="Times New Roman" w:hAnsi="Times New Roman" w:cs="Times New Roman"/>
                <w:color w:val="000000"/>
                <w:kern w:val="0"/>
                <w14:ligatures w14:val="none"/>
              </w:rPr>
            </w:pPr>
          </w:p>
        </w:tc>
        <w:tc>
          <w:tcPr>
            <w:tcW w:w="1053" w:type="dxa"/>
          </w:tcPr>
          <w:p w14:paraId="4E956819"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Mean degree</w:t>
            </w:r>
          </w:p>
        </w:tc>
        <w:tc>
          <w:tcPr>
            <w:tcW w:w="0" w:type="auto"/>
          </w:tcPr>
          <w:p w14:paraId="54C75BD3"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Fungi</w:t>
            </w:r>
          </w:p>
        </w:tc>
        <w:tc>
          <w:tcPr>
            <w:tcW w:w="0" w:type="auto"/>
          </w:tcPr>
          <w:p w14:paraId="7F1A9832"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NA</w:t>
            </w:r>
          </w:p>
        </w:tc>
        <w:tc>
          <w:tcPr>
            <w:tcW w:w="0" w:type="auto"/>
          </w:tcPr>
          <w:p w14:paraId="3A4DC19B"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Compartment</w:t>
            </w:r>
          </w:p>
        </w:tc>
        <w:tc>
          <w:tcPr>
            <w:tcW w:w="0" w:type="auto"/>
          </w:tcPr>
          <w:p w14:paraId="5409327F"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AM</w:t>
            </w:r>
          </w:p>
        </w:tc>
      </w:tr>
      <w:tr w:rsidR="00F97877" w:rsidRPr="00F97877" w14:paraId="734B7474" w14:textId="77777777" w:rsidTr="00DA75C6">
        <w:tc>
          <w:tcPr>
            <w:tcW w:w="0" w:type="auto"/>
            <w:tcBorders>
              <w:right w:val="single" w:sz="4" w:space="0" w:color="auto"/>
            </w:tcBorders>
          </w:tcPr>
          <w:p w14:paraId="44A2A3BE"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0-10 cm×10-20 cm × Rhizosphere vs Rhizoplane</w:t>
            </w:r>
          </w:p>
        </w:tc>
        <w:tc>
          <w:tcPr>
            <w:tcW w:w="0" w:type="auto"/>
            <w:tcBorders>
              <w:left w:val="single" w:sz="4" w:space="0" w:color="auto"/>
            </w:tcBorders>
          </w:tcPr>
          <w:p w14:paraId="2E708512"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16.36</w:t>
            </w:r>
          </w:p>
        </w:tc>
        <w:tc>
          <w:tcPr>
            <w:tcW w:w="2118" w:type="dxa"/>
          </w:tcPr>
          <w:p w14:paraId="2DADBD3C" w14:textId="77777777" w:rsidR="00F97877" w:rsidRPr="00F97877" w:rsidRDefault="00F97877" w:rsidP="00F97877">
            <w:pPr>
              <w:jc w:val="both"/>
              <w:rPr>
                <w:rFonts w:ascii="Times New Roman" w:eastAsia="Times New Roman" w:hAnsi="Times New Roman" w:cs="Times New Roman"/>
                <w:color w:val="000000"/>
                <w:kern w:val="0"/>
                <w14:ligatures w14:val="none"/>
              </w:rPr>
            </w:pPr>
            <w:r w:rsidRPr="00F97877">
              <w:rPr>
                <w:rFonts w:ascii="Times New Roman" w:eastAsia="Times New Roman" w:hAnsi="Times New Roman" w:cs="Times New Roman"/>
                <w:color w:val="000000"/>
                <w:kern w:val="0"/>
                <w14:ligatures w14:val="none"/>
              </w:rPr>
              <w:t>[2.20, 30.52]</w:t>
            </w:r>
          </w:p>
        </w:tc>
        <w:tc>
          <w:tcPr>
            <w:tcW w:w="1053" w:type="dxa"/>
          </w:tcPr>
          <w:p w14:paraId="7D417B63"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Mean degree</w:t>
            </w:r>
          </w:p>
        </w:tc>
        <w:tc>
          <w:tcPr>
            <w:tcW w:w="0" w:type="auto"/>
          </w:tcPr>
          <w:p w14:paraId="542787F0"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Fungi</w:t>
            </w:r>
          </w:p>
        </w:tc>
        <w:tc>
          <w:tcPr>
            <w:tcW w:w="0" w:type="auto"/>
          </w:tcPr>
          <w:p w14:paraId="0B96EF83"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NA</w:t>
            </w:r>
          </w:p>
        </w:tc>
        <w:tc>
          <w:tcPr>
            <w:tcW w:w="0" w:type="auto"/>
          </w:tcPr>
          <w:p w14:paraId="386F2897"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Compartment</w:t>
            </w:r>
          </w:p>
        </w:tc>
        <w:tc>
          <w:tcPr>
            <w:tcW w:w="0" w:type="auto"/>
          </w:tcPr>
          <w:p w14:paraId="1B7504F2"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AM</w:t>
            </w:r>
          </w:p>
        </w:tc>
      </w:tr>
      <w:tr w:rsidR="00F97877" w:rsidRPr="00F97877" w14:paraId="6BF476F3" w14:textId="77777777" w:rsidTr="00DA75C6">
        <w:tc>
          <w:tcPr>
            <w:tcW w:w="0" w:type="auto"/>
            <w:tcBorders>
              <w:right w:val="single" w:sz="4" w:space="0" w:color="auto"/>
            </w:tcBorders>
          </w:tcPr>
          <w:p w14:paraId="30BF7D5A"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10-20 cm × Rhizosphere × Rhizoplane vs 0-10 cm</w:t>
            </w:r>
          </w:p>
        </w:tc>
        <w:tc>
          <w:tcPr>
            <w:tcW w:w="0" w:type="auto"/>
            <w:tcBorders>
              <w:left w:val="single" w:sz="4" w:space="0" w:color="auto"/>
            </w:tcBorders>
          </w:tcPr>
          <w:p w14:paraId="3D38BF3C"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-14.74</w:t>
            </w:r>
          </w:p>
        </w:tc>
        <w:tc>
          <w:tcPr>
            <w:tcW w:w="2118" w:type="dxa"/>
          </w:tcPr>
          <w:p w14:paraId="450D3CF5" w14:textId="77777777" w:rsidR="00F97877" w:rsidRPr="00F97877" w:rsidRDefault="00F97877" w:rsidP="00F97877">
            <w:pPr>
              <w:jc w:val="both"/>
              <w:rPr>
                <w:rFonts w:ascii="Times New Roman" w:eastAsia="Times New Roman" w:hAnsi="Times New Roman" w:cs="Times New Roman"/>
                <w:color w:val="000000"/>
                <w:kern w:val="0"/>
                <w14:ligatures w14:val="none"/>
              </w:rPr>
            </w:pPr>
            <w:r w:rsidRPr="00F97877">
              <w:rPr>
                <w:rFonts w:ascii="Times New Roman" w:eastAsia="Times New Roman" w:hAnsi="Times New Roman" w:cs="Times New Roman"/>
                <w:color w:val="000000"/>
                <w:kern w:val="0"/>
                <w14:ligatures w14:val="none"/>
              </w:rPr>
              <w:t>[-28.39, -1.10]</w:t>
            </w:r>
          </w:p>
        </w:tc>
        <w:tc>
          <w:tcPr>
            <w:tcW w:w="1053" w:type="dxa"/>
          </w:tcPr>
          <w:p w14:paraId="27E86CE1"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Mean degree</w:t>
            </w:r>
          </w:p>
        </w:tc>
        <w:tc>
          <w:tcPr>
            <w:tcW w:w="0" w:type="auto"/>
          </w:tcPr>
          <w:p w14:paraId="1AA5C078"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NA</w:t>
            </w:r>
          </w:p>
        </w:tc>
        <w:tc>
          <w:tcPr>
            <w:tcW w:w="0" w:type="auto"/>
          </w:tcPr>
          <w:p w14:paraId="63D56F11"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10-20 cm</w:t>
            </w:r>
          </w:p>
        </w:tc>
        <w:tc>
          <w:tcPr>
            <w:tcW w:w="0" w:type="auto"/>
          </w:tcPr>
          <w:p w14:paraId="0E12D737"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Microbe</w:t>
            </w:r>
          </w:p>
        </w:tc>
        <w:tc>
          <w:tcPr>
            <w:tcW w:w="0" w:type="auto"/>
          </w:tcPr>
          <w:p w14:paraId="03D70C03"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AM</w:t>
            </w:r>
          </w:p>
        </w:tc>
      </w:tr>
      <w:tr w:rsidR="00F97877" w:rsidRPr="00F97877" w14:paraId="78FE0CB6" w14:textId="77777777" w:rsidTr="00DA75C6">
        <w:tc>
          <w:tcPr>
            <w:tcW w:w="0" w:type="auto"/>
            <w:tcBorders>
              <w:right w:val="single" w:sz="4" w:space="0" w:color="auto"/>
            </w:tcBorders>
          </w:tcPr>
          <w:p w14:paraId="1C843A65"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Archaea vs Bacteria</w:t>
            </w:r>
          </w:p>
        </w:tc>
        <w:tc>
          <w:tcPr>
            <w:tcW w:w="0" w:type="auto"/>
            <w:tcBorders>
              <w:left w:val="single" w:sz="4" w:space="0" w:color="auto"/>
            </w:tcBorders>
          </w:tcPr>
          <w:p w14:paraId="17C100BF"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-23.93</w:t>
            </w:r>
          </w:p>
        </w:tc>
        <w:tc>
          <w:tcPr>
            <w:tcW w:w="2118" w:type="dxa"/>
          </w:tcPr>
          <w:p w14:paraId="624660DF" w14:textId="77777777" w:rsidR="00F97877" w:rsidRPr="00F97877" w:rsidRDefault="00F97877" w:rsidP="00F97877">
            <w:pPr>
              <w:jc w:val="both"/>
              <w:rPr>
                <w:rFonts w:ascii="Times New Roman" w:eastAsia="Times New Roman" w:hAnsi="Times New Roman" w:cs="Times New Roman"/>
                <w:color w:val="000000"/>
                <w:kern w:val="0"/>
                <w14:ligatures w14:val="none"/>
              </w:rPr>
            </w:pPr>
            <w:r w:rsidRPr="00F97877">
              <w:rPr>
                <w:rFonts w:ascii="Times New Roman" w:eastAsia="Times New Roman" w:hAnsi="Times New Roman" w:cs="Times New Roman"/>
                <w:color w:val="000000"/>
                <w:kern w:val="0"/>
                <w14:ligatures w14:val="none"/>
              </w:rPr>
              <w:t>[-40.83, -7.02]</w:t>
            </w:r>
          </w:p>
        </w:tc>
        <w:tc>
          <w:tcPr>
            <w:tcW w:w="1053" w:type="dxa"/>
          </w:tcPr>
          <w:p w14:paraId="40FF41C6"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Mean degree</w:t>
            </w:r>
          </w:p>
        </w:tc>
        <w:tc>
          <w:tcPr>
            <w:tcW w:w="0" w:type="auto"/>
          </w:tcPr>
          <w:p w14:paraId="1B8B1EF3"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NA</w:t>
            </w:r>
          </w:p>
        </w:tc>
        <w:tc>
          <w:tcPr>
            <w:tcW w:w="0" w:type="auto"/>
          </w:tcPr>
          <w:p w14:paraId="432F17D6"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10-20 cm</w:t>
            </w:r>
          </w:p>
        </w:tc>
        <w:tc>
          <w:tcPr>
            <w:tcW w:w="0" w:type="auto"/>
          </w:tcPr>
          <w:p w14:paraId="00B23221"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Microbe</w:t>
            </w:r>
          </w:p>
        </w:tc>
        <w:tc>
          <w:tcPr>
            <w:tcW w:w="0" w:type="auto"/>
          </w:tcPr>
          <w:p w14:paraId="4F39D71B"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AM</w:t>
            </w:r>
          </w:p>
        </w:tc>
      </w:tr>
      <w:tr w:rsidR="00F97877" w:rsidRPr="00F97877" w14:paraId="1CE4564E" w14:textId="77777777" w:rsidTr="00DA75C6">
        <w:tc>
          <w:tcPr>
            <w:tcW w:w="0" w:type="auto"/>
            <w:tcBorders>
              <w:right w:val="single" w:sz="4" w:space="0" w:color="auto"/>
            </w:tcBorders>
          </w:tcPr>
          <w:p w14:paraId="453A889E"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lastRenderedPageBreak/>
              <w:t>Archaea vs Fungi</w:t>
            </w:r>
          </w:p>
        </w:tc>
        <w:tc>
          <w:tcPr>
            <w:tcW w:w="0" w:type="auto"/>
            <w:tcBorders>
              <w:left w:val="single" w:sz="4" w:space="0" w:color="auto"/>
            </w:tcBorders>
          </w:tcPr>
          <w:p w14:paraId="719801D1"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-19.53</w:t>
            </w:r>
          </w:p>
        </w:tc>
        <w:tc>
          <w:tcPr>
            <w:tcW w:w="2118" w:type="dxa"/>
          </w:tcPr>
          <w:p w14:paraId="6F8AA8C2" w14:textId="77777777" w:rsidR="00F97877" w:rsidRPr="00F97877" w:rsidRDefault="00F97877" w:rsidP="00F97877">
            <w:pPr>
              <w:jc w:val="both"/>
              <w:rPr>
                <w:rFonts w:ascii="Times New Roman" w:eastAsia="Times New Roman" w:hAnsi="Times New Roman" w:cs="Times New Roman"/>
                <w:color w:val="000000"/>
                <w:kern w:val="0"/>
                <w14:ligatures w14:val="none"/>
              </w:rPr>
            </w:pPr>
            <w:r w:rsidRPr="00F97877">
              <w:rPr>
                <w:rFonts w:ascii="Times New Roman" w:eastAsia="Times New Roman" w:hAnsi="Times New Roman" w:cs="Times New Roman"/>
                <w:color w:val="000000"/>
                <w:kern w:val="0"/>
                <w14:ligatures w14:val="none"/>
              </w:rPr>
              <w:t>[-36.55, -2.50]</w:t>
            </w:r>
          </w:p>
        </w:tc>
        <w:tc>
          <w:tcPr>
            <w:tcW w:w="1053" w:type="dxa"/>
          </w:tcPr>
          <w:p w14:paraId="357901CE"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Mean degree</w:t>
            </w:r>
          </w:p>
        </w:tc>
        <w:tc>
          <w:tcPr>
            <w:tcW w:w="0" w:type="auto"/>
          </w:tcPr>
          <w:p w14:paraId="7E4701E4"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NA</w:t>
            </w:r>
          </w:p>
        </w:tc>
        <w:tc>
          <w:tcPr>
            <w:tcW w:w="0" w:type="auto"/>
          </w:tcPr>
          <w:p w14:paraId="052081AA"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10-20 cm</w:t>
            </w:r>
          </w:p>
        </w:tc>
        <w:tc>
          <w:tcPr>
            <w:tcW w:w="0" w:type="auto"/>
          </w:tcPr>
          <w:p w14:paraId="4B1B17B8"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Microbe</w:t>
            </w:r>
          </w:p>
        </w:tc>
        <w:tc>
          <w:tcPr>
            <w:tcW w:w="0" w:type="auto"/>
          </w:tcPr>
          <w:p w14:paraId="6969DA30"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AM</w:t>
            </w:r>
          </w:p>
        </w:tc>
      </w:tr>
      <w:tr w:rsidR="00F97877" w:rsidRPr="00F97877" w14:paraId="6E39A6BD" w14:textId="77777777" w:rsidTr="00DA75C6">
        <w:tc>
          <w:tcPr>
            <w:tcW w:w="0" w:type="auto"/>
            <w:tcBorders>
              <w:right w:val="single" w:sz="4" w:space="0" w:color="auto"/>
            </w:tcBorders>
          </w:tcPr>
          <w:p w14:paraId="7ECFB344"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Bacteria × Fungi vs Archaea</w:t>
            </w:r>
          </w:p>
        </w:tc>
        <w:tc>
          <w:tcPr>
            <w:tcW w:w="0" w:type="auto"/>
            <w:tcBorders>
              <w:left w:val="single" w:sz="4" w:space="0" w:color="auto"/>
            </w:tcBorders>
          </w:tcPr>
          <w:p w14:paraId="011D3C1B"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21.73</w:t>
            </w:r>
          </w:p>
        </w:tc>
        <w:tc>
          <w:tcPr>
            <w:tcW w:w="2118" w:type="dxa"/>
          </w:tcPr>
          <w:p w14:paraId="599789C9" w14:textId="77777777" w:rsidR="00F97877" w:rsidRPr="00F97877" w:rsidRDefault="00F97877" w:rsidP="00F97877">
            <w:pPr>
              <w:jc w:val="both"/>
              <w:rPr>
                <w:rFonts w:ascii="Times New Roman" w:eastAsia="Times New Roman" w:hAnsi="Times New Roman" w:cs="Times New Roman"/>
                <w:color w:val="000000"/>
                <w:kern w:val="0"/>
                <w14:ligatures w14:val="none"/>
              </w:rPr>
            </w:pPr>
            <w:r w:rsidRPr="00F97877">
              <w:rPr>
                <w:rFonts w:ascii="Times New Roman" w:eastAsia="Times New Roman" w:hAnsi="Times New Roman" w:cs="Times New Roman"/>
                <w:color w:val="000000"/>
                <w:kern w:val="0"/>
                <w14:ligatures w14:val="none"/>
              </w:rPr>
              <w:t>[7.17, 36.29]</w:t>
            </w:r>
          </w:p>
        </w:tc>
        <w:tc>
          <w:tcPr>
            <w:tcW w:w="1053" w:type="dxa"/>
          </w:tcPr>
          <w:p w14:paraId="258DC3C8"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Mean degree</w:t>
            </w:r>
          </w:p>
        </w:tc>
        <w:tc>
          <w:tcPr>
            <w:tcW w:w="0" w:type="auto"/>
          </w:tcPr>
          <w:p w14:paraId="4A9C93D7"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Fungi</w:t>
            </w:r>
          </w:p>
        </w:tc>
        <w:tc>
          <w:tcPr>
            <w:tcW w:w="0" w:type="auto"/>
          </w:tcPr>
          <w:p w14:paraId="73E0842E"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NA</w:t>
            </w:r>
          </w:p>
        </w:tc>
        <w:tc>
          <w:tcPr>
            <w:tcW w:w="0" w:type="auto"/>
          </w:tcPr>
          <w:p w14:paraId="073BDA31"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Compartment</w:t>
            </w:r>
          </w:p>
        </w:tc>
        <w:tc>
          <w:tcPr>
            <w:tcW w:w="0" w:type="auto"/>
          </w:tcPr>
          <w:p w14:paraId="1E2E387C"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AM</w:t>
            </w:r>
          </w:p>
        </w:tc>
      </w:tr>
      <w:tr w:rsidR="00F97877" w:rsidRPr="00F97877" w14:paraId="2D38151B" w14:textId="77777777" w:rsidTr="00DA75C6">
        <w:tc>
          <w:tcPr>
            <w:tcW w:w="0" w:type="auto"/>
            <w:tcBorders>
              <w:right w:val="single" w:sz="4" w:space="0" w:color="auto"/>
            </w:tcBorders>
          </w:tcPr>
          <w:p w14:paraId="34BE9B9E"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0-10 cm vs Rhizoplane</w:t>
            </w:r>
          </w:p>
        </w:tc>
        <w:tc>
          <w:tcPr>
            <w:tcW w:w="0" w:type="auto"/>
            <w:tcBorders>
              <w:left w:val="single" w:sz="4" w:space="0" w:color="auto"/>
            </w:tcBorders>
          </w:tcPr>
          <w:p w14:paraId="0F64D917"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23.33</w:t>
            </w:r>
          </w:p>
        </w:tc>
        <w:tc>
          <w:tcPr>
            <w:tcW w:w="2118" w:type="dxa"/>
          </w:tcPr>
          <w:p w14:paraId="2AE8EEEB" w14:textId="77777777" w:rsidR="00F97877" w:rsidRPr="00F97877" w:rsidRDefault="00F97877" w:rsidP="00F97877">
            <w:pPr>
              <w:jc w:val="both"/>
              <w:rPr>
                <w:rFonts w:ascii="Times New Roman" w:eastAsia="Times New Roman" w:hAnsi="Times New Roman" w:cs="Times New Roman"/>
                <w:color w:val="000000"/>
                <w:kern w:val="0"/>
                <w14:ligatures w14:val="none"/>
              </w:rPr>
            </w:pPr>
            <w:r w:rsidRPr="00F97877">
              <w:rPr>
                <w:rFonts w:ascii="Times New Roman" w:eastAsia="Times New Roman" w:hAnsi="Times New Roman" w:cs="Times New Roman"/>
                <w:color w:val="000000"/>
                <w:kern w:val="0"/>
                <w14:ligatures w14:val="none"/>
              </w:rPr>
              <w:t>[6.41, 40.25]</w:t>
            </w:r>
          </w:p>
          <w:p w14:paraId="4522839D" w14:textId="77777777" w:rsidR="00F97877" w:rsidRPr="00F97877" w:rsidRDefault="00F97877" w:rsidP="00F97877">
            <w:pPr>
              <w:jc w:val="both"/>
              <w:rPr>
                <w:rFonts w:ascii="Times New Roman" w:eastAsia="Times New Roman" w:hAnsi="Times New Roman" w:cs="Times New Roman"/>
                <w:color w:val="000000"/>
                <w:kern w:val="0"/>
                <w14:ligatures w14:val="none"/>
              </w:rPr>
            </w:pPr>
          </w:p>
        </w:tc>
        <w:tc>
          <w:tcPr>
            <w:tcW w:w="1053" w:type="dxa"/>
          </w:tcPr>
          <w:p w14:paraId="581FFA7F"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Mean degree</w:t>
            </w:r>
          </w:p>
        </w:tc>
        <w:tc>
          <w:tcPr>
            <w:tcW w:w="0" w:type="auto"/>
          </w:tcPr>
          <w:p w14:paraId="5DD9B985"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Fungi</w:t>
            </w:r>
          </w:p>
        </w:tc>
        <w:tc>
          <w:tcPr>
            <w:tcW w:w="0" w:type="auto"/>
          </w:tcPr>
          <w:p w14:paraId="04AF05ED"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NA</w:t>
            </w:r>
          </w:p>
        </w:tc>
        <w:tc>
          <w:tcPr>
            <w:tcW w:w="0" w:type="auto"/>
          </w:tcPr>
          <w:p w14:paraId="49830A12"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Compartment</w:t>
            </w:r>
          </w:p>
        </w:tc>
        <w:tc>
          <w:tcPr>
            <w:tcW w:w="0" w:type="auto"/>
          </w:tcPr>
          <w:p w14:paraId="43263E7D"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AM</w:t>
            </w:r>
          </w:p>
        </w:tc>
      </w:tr>
      <w:tr w:rsidR="00F97877" w:rsidRPr="00F97877" w14:paraId="7C1D739B" w14:textId="77777777" w:rsidTr="00DA75C6">
        <w:tc>
          <w:tcPr>
            <w:tcW w:w="0" w:type="auto"/>
            <w:tcBorders>
              <w:right w:val="single" w:sz="4" w:space="0" w:color="auto"/>
            </w:tcBorders>
          </w:tcPr>
          <w:p w14:paraId="5B8E8286"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10-20 cm vs Rhizoplane</w:t>
            </w:r>
          </w:p>
        </w:tc>
        <w:tc>
          <w:tcPr>
            <w:tcW w:w="0" w:type="auto"/>
            <w:tcBorders>
              <w:left w:val="single" w:sz="4" w:space="0" w:color="auto"/>
            </w:tcBorders>
          </w:tcPr>
          <w:p w14:paraId="05324718"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18.61</w:t>
            </w:r>
          </w:p>
        </w:tc>
        <w:tc>
          <w:tcPr>
            <w:tcW w:w="2118" w:type="dxa"/>
          </w:tcPr>
          <w:p w14:paraId="74DE1338" w14:textId="77777777" w:rsidR="00F97877" w:rsidRPr="00F97877" w:rsidRDefault="00F97877" w:rsidP="00F97877">
            <w:pPr>
              <w:jc w:val="both"/>
              <w:rPr>
                <w:rFonts w:ascii="Times New Roman" w:eastAsia="Times New Roman" w:hAnsi="Times New Roman" w:cs="Times New Roman"/>
                <w:color w:val="000000"/>
                <w:kern w:val="0"/>
                <w14:ligatures w14:val="none"/>
              </w:rPr>
            </w:pPr>
            <w:r w:rsidRPr="00F97877">
              <w:rPr>
                <w:rFonts w:ascii="Times New Roman" w:eastAsia="Times New Roman" w:hAnsi="Times New Roman" w:cs="Times New Roman"/>
                <w:color w:val="000000"/>
                <w:kern w:val="0"/>
                <w14:ligatures w14:val="none"/>
              </w:rPr>
              <w:t>[1.15, 36.08]</w:t>
            </w:r>
          </w:p>
        </w:tc>
        <w:tc>
          <w:tcPr>
            <w:tcW w:w="1053" w:type="dxa"/>
          </w:tcPr>
          <w:p w14:paraId="069451B2"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Mean degree</w:t>
            </w:r>
          </w:p>
        </w:tc>
        <w:tc>
          <w:tcPr>
            <w:tcW w:w="0" w:type="auto"/>
          </w:tcPr>
          <w:p w14:paraId="030EC101"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Fungi</w:t>
            </w:r>
          </w:p>
        </w:tc>
        <w:tc>
          <w:tcPr>
            <w:tcW w:w="0" w:type="auto"/>
          </w:tcPr>
          <w:p w14:paraId="680F04B3"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NA</w:t>
            </w:r>
          </w:p>
        </w:tc>
        <w:tc>
          <w:tcPr>
            <w:tcW w:w="0" w:type="auto"/>
          </w:tcPr>
          <w:p w14:paraId="23342FDB"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Compartment</w:t>
            </w:r>
          </w:p>
        </w:tc>
        <w:tc>
          <w:tcPr>
            <w:tcW w:w="0" w:type="auto"/>
          </w:tcPr>
          <w:p w14:paraId="241CB376"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AM</w:t>
            </w:r>
          </w:p>
        </w:tc>
      </w:tr>
      <w:tr w:rsidR="00F97877" w:rsidRPr="00F97877" w14:paraId="6222D5F0" w14:textId="77777777" w:rsidTr="00DA75C6">
        <w:tc>
          <w:tcPr>
            <w:tcW w:w="0" w:type="auto"/>
            <w:tcBorders>
              <w:right w:val="single" w:sz="4" w:space="0" w:color="auto"/>
            </w:tcBorders>
          </w:tcPr>
          <w:p w14:paraId="10E8F4ED"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0-10 cm×10-20 cm vs Rhizosphere × Rhizoplane</w:t>
            </w:r>
          </w:p>
        </w:tc>
        <w:tc>
          <w:tcPr>
            <w:tcW w:w="0" w:type="auto"/>
            <w:tcBorders>
              <w:left w:val="single" w:sz="4" w:space="0" w:color="auto"/>
            </w:tcBorders>
          </w:tcPr>
          <w:p w14:paraId="5408E610"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17.40</w:t>
            </w:r>
          </w:p>
        </w:tc>
        <w:tc>
          <w:tcPr>
            <w:tcW w:w="2118" w:type="dxa"/>
          </w:tcPr>
          <w:p w14:paraId="746ED5F7" w14:textId="77777777" w:rsidR="00F97877" w:rsidRPr="00F97877" w:rsidRDefault="00F97877" w:rsidP="00F97877">
            <w:pPr>
              <w:jc w:val="both"/>
              <w:rPr>
                <w:rFonts w:ascii="Times New Roman" w:eastAsia="Times New Roman" w:hAnsi="Times New Roman" w:cs="Times New Roman"/>
                <w:color w:val="000000"/>
                <w:kern w:val="0"/>
                <w14:ligatures w14:val="none"/>
              </w:rPr>
            </w:pPr>
            <w:r w:rsidRPr="00F97877">
              <w:rPr>
                <w:rFonts w:ascii="Times New Roman" w:eastAsia="Times New Roman" w:hAnsi="Times New Roman" w:cs="Times New Roman"/>
                <w:color w:val="000000"/>
                <w:kern w:val="0"/>
                <w14:ligatures w14:val="none"/>
              </w:rPr>
              <w:t>[5.20, 29.60]</w:t>
            </w:r>
          </w:p>
        </w:tc>
        <w:tc>
          <w:tcPr>
            <w:tcW w:w="1053" w:type="dxa"/>
          </w:tcPr>
          <w:p w14:paraId="5B1362FC"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Mean degree</w:t>
            </w:r>
          </w:p>
        </w:tc>
        <w:tc>
          <w:tcPr>
            <w:tcW w:w="0" w:type="auto"/>
          </w:tcPr>
          <w:p w14:paraId="11C939F0"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Fungi</w:t>
            </w:r>
          </w:p>
        </w:tc>
        <w:tc>
          <w:tcPr>
            <w:tcW w:w="0" w:type="auto"/>
          </w:tcPr>
          <w:p w14:paraId="6FC05E3D"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NA</w:t>
            </w:r>
          </w:p>
        </w:tc>
        <w:tc>
          <w:tcPr>
            <w:tcW w:w="0" w:type="auto"/>
          </w:tcPr>
          <w:p w14:paraId="41EC30E3"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Compartment</w:t>
            </w:r>
          </w:p>
        </w:tc>
        <w:tc>
          <w:tcPr>
            <w:tcW w:w="0" w:type="auto"/>
          </w:tcPr>
          <w:p w14:paraId="1D1C4F81"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AM</w:t>
            </w:r>
          </w:p>
        </w:tc>
      </w:tr>
      <w:tr w:rsidR="00F97877" w:rsidRPr="00F97877" w14:paraId="2E201D34" w14:textId="77777777" w:rsidTr="00DA75C6">
        <w:tc>
          <w:tcPr>
            <w:tcW w:w="0" w:type="auto"/>
            <w:tcBorders>
              <w:right w:val="single" w:sz="4" w:space="0" w:color="auto"/>
            </w:tcBorders>
          </w:tcPr>
          <w:p w14:paraId="6D763C5D"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Rhizosphere × Rhizoplane vs 0-10 cm×10-20 cm</w:t>
            </w:r>
          </w:p>
        </w:tc>
        <w:tc>
          <w:tcPr>
            <w:tcW w:w="0" w:type="auto"/>
            <w:tcBorders>
              <w:left w:val="single" w:sz="4" w:space="0" w:color="auto"/>
            </w:tcBorders>
          </w:tcPr>
          <w:p w14:paraId="6BF6B65E"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-17.40</w:t>
            </w:r>
          </w:p>
        </w:tc>
        <w:tc>
          <w:tcPr>
            <w:tcW w:w="2118" w:type="dxa"/>
          </w:tcPr>
          <w:p w14:paraId="72BF1447" w14:textId="77777777" w:rsidR="00F97877" w:rsidRPr="00F97877" w:rsidRDefault="00F97877" w:rsidP="00F97877">
            <w:pPr>
              <w:jc w:val="both"/>
              <w:rPr>
                <w:rFonts w:ascii="Times New Roman" w:eastAsia="Times New Roman" w:hAnsi="Times New Roman" w:cs="Times New Roman"/>
                <w:color w:val="000000"/>
                <w:kern w:val="0"/>
                <w14:ligatures w14:val="none"/>
              </w:rPr>
            </w:pPr>
            <w:r w:rsidRPr="00F97877">
              <w:rPr>
                <w:rFonts w:ascii="Times New Roman" w:eastAsia="Times New Roman" w:hAnsi="Times New Roman" w:cs="Times New Roman"/>
                <w:color w:val="000000"/>
                <w:kern w:val="0"/>
                <w14:ligatures w14:val="none"/>
              </w:rPr>
              <w:t>[-29.60, -5.20]</w:t>
            </w:r>
          </w:p>
        </w:tc>
        <w:tc>
          <w:tcPr>
            <w:tcW w:w="1053" w:type="dxa"/>
          </w:tcPr>
          <w:p w14:paraId="2779E9CC"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Mean degree</w:t>
            </w:r>
          </w:p>
        </w:tc>
        <w:tc>
          <w:tcPr>
            <w:tcW w:w="0" w:type="auto"/>
          </w:tcPr>
          <w:p w14:paraId="0B0AF049"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Fungi</w:t>
            </w:r>
          </w:p>
        </w:tc>
        <w:tc>
          <w:tcPr>
            <w:tcW w:w="0" w:type="auto"/>
          </w:tcPr>
          <w:p w14:paraId="3DB0C456"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NA</w:t>
            </w:r>
          </w:p>
        </w:tc>
        <w:tc>
          <w:tcPr>
            <w:tcW w:w="0" w:type="auto"/>
          </w:tcPr>
          <w:p w14:paraId="4168EA57"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Compartment</w:t>
            </w:r>
          </w:p>
        </w:tc>
        <w:tc>
          <w:tcPr>
            <w:tcW w:w="0" w:type="auto"/>
          </w:tcPr>
          <w:p w14:paraId="70F2CFF0"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AM</w:t>
            </w:r>
          </w:p>
        </w:tc>
      </w:tr>
      <w:tr w:rsidR="00F97877" w:rsidRPr="00F97877" w14:paraId="1F8AB9A2" w14:textId="77777777" w:rsidTr="00DA75C6">
        <w:tc>
          <w:tcPr>
            <w:tcW w:w="0" w:type="auto"/>
            <w:tcBorders>
              <w:right w:val="single" w:sz="4" w:space="0" w:color="auto"/>
            </w:tcBorders>
          </w:tcPr>
          <w:p w14:paraId="210D26D7"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0-10 cm×10-20 cm × Rhizosphere vs Rhizoplane</w:t>
            </w:r>
          </w:p>
        </w:tc>
        <w:tc>
          <w:tcPr>
            <w:tcW w:w="0" w:type="auto"/>
            <w:tcBorders>
              <w:left w:val="single" w:sz="4" w:space="0" w:color="auto"/>
            </w:tcBorders>
          </w:tcPr>
          <w:p w14:paraId="1097BC82"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16.36</w:t>
            </w:r>
          </w:p>
        </w:tc>
        <w:tc>
          <w:tcPr>
            <w:tcW w:w="2118" w:type="dxa"/>
          </w:tcPr>
          <w:p w14:paraId="282775C2" w14:textId="77777777" w:rsidR="00F97877" w:rsidRPr="00F97877" w:rsidRDefault="00F97877" w:rsidP="00F97877">
            <w:pPr>
              <w:jc w:val="both"/>
              <w:rPr>
                <w:rFonts w:ascii="Times New Roman" w:eastAsia="Times New Roman" w:hAnsi="Times New Roman" w:cs="Times New Roman"/>
                <w:color w:val="000000"/>
                <w:kern w:val="0"/>
                <w14:ligatures w14:val="none"/>
              </w:rPr>
            </w:pPr>
            <w:r w:rsidRPr="00F97877">
              <w:rPr>
                <w:rFonts w:ascii="Times New Roman" w:eastAsia="Times New Roman" w:hAnsi="Times New Roman" w:cs="Times New Roman"/>
                <w:color w:val="000000"/>
                <w:kern w:val="0"/>
                <w14:ligatures w14:val="none"/>
              </w:rPr>
              <w:t>[-29.60, -5.20]</w:t>
            </w:r>
          </w:p>
        </w:tc>
        <w:tc>
          <w:tcPr>
            <w:tcW w:w="1053" w:type="dxa"/>
          </w:tcPr>
          <w:p w14:paraId="0CDD659A"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Mean degree</w:t>
            </w:r>
          </w:p>
        </w:tc>
        <w:tc>
          <w:tcPr>
            <w:tcW w:w="0" w:type="auto"/>
          </w:tcPr>
          <w:p w14:paraId="248F7B6C"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Fungi</w:t>
            </w:r>
          </w:p>
        </w:tc>
        <w:tc>
          <w:tcPr>
            <w:tcW w:w="0" w:type="auto"/>
          </w:tcPr>
          <w:p w14:paraId="2F7E93BC"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NA</w:t>
            </w:r>
          </w:p>
        </w:tc>
        <w:tc>
          <w:tcPr>
            <w:tcW w:w="0" w:type="auto"/>
          </w:tcPr>
          <w:p w14:paraId="25F6614D"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Compartment</w:t>
            </w:r>
          </w:p>
        </w:tc>
        <w:tc>
          <w:tcPr>
            <w:tcW w:w="0" w:type="auto"/>
          </w:tcPr>
          <w:p w14:paraId="77FF7DD1"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AM</w:t>
            </w:r>
          </w:p>
        </w:tc>
      </w:tr>
      <w:tr w:rsidR="00F97877" w:rsidRPr="00F97877" w14:paraId="7B533813" w14:textId="77777777" w:rsidTr="00DA75C6">
        <w:tc>
          <w:tcPr>
            <w:tcW w:w="0" w:type="auto"/>
            <w:tcBorders>
              <w:right w:val="single" w:sz="4" w:space="0" w:color="auto"/>
            </w:tcBorders>
          </w:tcPr>
          <w:p w14:paraId="28003553"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10-20 cm × Rhizosphere × Rhizoplane vs 0-10 cm</w:t>
            </w:r>
          </w:p>
        </w:tc>
        <w:tc>
          <w:tcPr>
            <w:tcW w:w="0" w:type="auto"/>
            <w:tcBorders>
              <w:left w:val="single" w:sz="4" w:space="0" w:color="auto"/>
            </w:tcBorders>
          </w:tcPr>
          <w:p w14:paraId="2B0A70D8"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-14.74</w:t>
            </w:r>
          </w:p>
        </w:tc>
        <w:tc>
          <w:tcPr>
            <w:tcW w:w="2118" w:type="dxa"/>
          </w:tcPr>
          <w:p w14:paraId="4A97D114" w14:textId="77777777" w:rsidR="00F97877" w:rsidRPr="00F97877" w:rsidRDefault="00F97877" w:rsidP="00F97877">
            <w:pPr>
              <w:jc w:val="both"/>
              <w:rPr>
                <w:rFonts w:ascii="Times New Roman" w:eastAsia="Times New Roman" w:hAnsi="Times New Roman" w:cs="Times New Roman"/>
                <w:color w:val="000000"/>
                <w:kern w:val="0"/>
                <w14:ligatures w14:val="none"/>
              </w:rPr>
            </w:pPr>
            <w:r w:rsidRPr="00F97877">
              <w:rPr>
                <w:rFonts w:ascii="Times New Roman" w:eastAsia="Times New Roman" w:hAnsi="Times New Roman" w:cs="Times New Roman"/>
                <w:color w:val="000000"/>
                <w:kern w:val="0"/>
                <w14:ligatures w14:val="none"/>
              </w:rPr>
              <w:t>[-28.39, -1.10]</w:t>
            </w:r>
          </w:p>
        </w:tc>
        <w:tc>
          <w:tcPr>
            <w:tcW w:w="1053" w:type="dxa"/>
          </w:tcPr>
          <w:p w14:paraId="3D3CD876"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Mean degree</w:t>
            </w:r>
          </w:p>
        </w:tc>
        <w:tc>
          <w:tcPr>
            <w:tcW w:w="0" w:type="auto"/>
          </w:tcPr>
          <w:p w14:paraId="62490BCB"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NA</w:t>
            </w:r>
          </w:p>
        </w:tc>
        <w:tc>
          <w:tcPr>
            <w:tcW w:w="0" w:type="auto"/>
          </w:tcPr>
          <w:p w14:paraId="27565E4A"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Rhizosphere</w:t>
            </w:r>
          </w:p>
        </w:tc>
        <w:tc>
          <w:tcPr>
            <w:tcW w:w="0" w:type="auto"/>
          </w:tcPr>
          <w:p w14:paraId="376BF3CE"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Microbe</w:t>
            </w:r>
          </w:p>
        </w:tc>
        <w:tc>
          <w:tcPr>
            <w:tcW w:w="0" w:type="auto"/>
          </w:tcPr>
          <w:p w14:paraId="43750525"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AM</w:t>
            </w:r>
          </w:p>
        </w:tc>
      </w:tr>
      <w:tr w:rsidR="00F97877" w:rsidRPr="00F97877" w14:paraId="53D2DAE7" w14:textId="77777777" w:rsidTr="00DA75C6">
        <w:tc>
          <w:tcPr>
            <w:tcW w:w="0" w:type="auto"/>
            <w:tcBorders>
              <w:right w:val="single" w:sz="4" w:space="0" w:color="auto"/>
            </w:tcBorders>
          </w:tcPr>
          <w:p w14:paraId="429B36B9"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Archaea vs Bacteria</w:t>
            </w:r>
          </w:p>
        </w:tc>
        <w:tc>
          <w:tcPr>
            <w:tcW w:w="0" w:type="auto"/>
            <w:tcBorders>
              <w:left w:val="single" w:sz="4" w:space="0" w:color="auto"/>
            </w:tcBorders>
          </w:tcPr>
          <w:p w14:paraId="578F40EE"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-23.93</w:t>
            </w:r>
          </w:p>
        </w:tc>
        <w:tc>
          <w:tcPr>
            <w:tcW w:w="2118" w:type="dxa"/>
          </w:tcPr>
          <w:p w14:paraId="2DBACF9E" w14:textId="77777777" w:rsidR="00F97877" w:rsidRPr="00F97877" w:rsidRDefault="00F97877" w:rsidP="00F97877">
            <w:pPr>
              <w:jc w:val="both"/>
              <w:rPr>
                <w:rFonts w:ascii="Times New Roman" w:eastAsia="Times New Roman" w:hAnsi="Times New Roman" w:cs="Times New Roman"/>
                <w:color w:val="000000"/>
                <w:kern w:val="0"/>
                <w14:ligatures w14:val="none"/>
              </w:rPr>
            </w:pPr>
            <w:r w:rsidRPr="00F97877">
              <w:rPr>
                <w:rFonts w:ascii="Times New Roman" w:eastAsia="Times New Roman" w:hAnsi="Times New Roman" w:cs="Times New Roman"/>
                <w:color w:val="000000"/>
                <w:kern w:val="0"/>
                <w14:ligatures w14:val="none"/>
              </w:rPr>
              <w:t>[-40.89, -6.96]</w:t>
            </w:r>
          </w:p>
        </w:tc>
        <w:tc>
          <w:tcPr>
            <w:tcW w:w="1053" w:type="dxa"/>
          </w:tcPr>
          <w:p w14:paraId="72BB9C1D"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Mean degree</w:t>
            </w:r>
          </w:p>
        </w:tc>
        <w:tc>
          <w:tcPr>
            <w:tcW w:w="0" w:type="auto"/>
          </w:tcPr>
          <w:p w14:paraId="2260FBD3"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NA</w:t>
            </w:r>
          </w:p>
        </w:tc>
        <w:tc>
          <w:tcPr>
            <w:tcW w:w="0" w:type="auto"/>
          </w:tcPr>
          <w:p w14:paraId="7DA987B8"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Rhizosphere</w:t>
            </w:r>
          </w:p>
        </w:tc>
        <w:tc>
          <w:tcPr>
            <w:tcW w:w="0" w:type="auto"/>
          </w:tcPr>
          <w:p w14:paraId="6BC89547"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Microbe</w:t>
            </w:r>
          </w:p>
        </w:tc>
        <w:tc>
          <w:tcPr>
            <w:tcW w:w="0" w:type="auto"/>
          </w:tcPr>
          <w:p w14:paraId="0913B351"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AM</w:t>
            </w:r>
          </w:p>
        </w:tc>
      </w:tr>
      <w:tr w:rsidR="00F97877" w:rsidRPr="00F97877" w14:paraId="7DD88EC0" w14:textId="77777777" w:rsidTr="00DA75C6">
        <w:tc>
          <w:tcPr>
            <w:tcW w:w="0" w:type="auto"/>
            <w:tcBorders>
              <w:right w:val="single" w:sz="4" w:space="0" w:color="auto"/>
            </w:tcBorders>
          </w:tcPr>
          <w:p w14:paraId="5B24BDC3"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Archaea vs Fungi</w:t>
            </w:r>
          </w:p>
        </w:tc>
        <w:tc>
          <w:tcPr>
            <w:tcW w:w="0" w:type="auto"/>
            <w:tcBorders>
              <w:left w:val="single" w:sz="4" w:space="0" w:color="auto"/>
            </w:tcBorders>
          </w:tcPr>
          <w:p w14:paraId="2B90C69F"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-19.53</w:t>
            </w:r>
          </w:p>
        </w:tc>
        <w:tc>
          <w:tcPr>
            <w:tcW w:w="2118" w:type="dxa"/>
          </w:tcPr>
          <w:p w14:paraId="6C208100" w14:textId="77777777" w:rsidR="00F97877" w:rsidRPr="00F97877" w:rsidRDefault="00F97877" w:rsidP="00F97877">
            <w:pPr>
              <w:jc w:val="both"/>
              <w:rPr>
                <w:rFonts w:ascii="Times New Roman" w:eastAsia="Times New Roman" w:hAnsi="Times New Roman" w:cs="Times New Roman"/>
                <w:color w:val="000000"/>
                <w:kern w:val="0"/>
                <w14:ligatures w14:val="none"/>
              </w:rPr>
            </w:pPr>
            <w:r w:rsidRPr="00F97877">
              <w:rPr>
                <w:rFonts w:ascii="Times New Roman" w:eastAsia="Times New Roman" w:hAnsi="Times New Roman" w:cs="Times New Roman"/>
                <w:color w:val="000000"/>
                <w:kern w:val="0"/>
                <w14:ligatures w14:val="none"/>
              </w:rPr>
              <w:t>[-36.62, -2.43]</w:t>
            </w:r>
          </w:p>
        </w:tc>
        <w:tc>
          <w:tcPr>
            <w:tcW w:w="1053" w:type="dxa"/>
          </w:tcPr>
          <w:p w14:paraId="3601C287"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Mean degree</w:t>
            </w:r>
          </w:p>
        </w:tc>
        <w:tc>
          <w:tcPr>
            <w:tcW w:w="0" w:type="auto"/>
          </w:tcPr>
          <w:p w14:paraId="7C9093AD"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NA</w:t>
            </w:r>
          </w:p>
        </w:tc>
        <w:tc>
          <w:tcPr>
            <w:tcW w:w="0" w:type="auto"/>
          </w:tcPr>
          <w:p w14:paraId="517E3D7F"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Rhizosphere</w:t>
            </w:r>
          </w:p>
        </w:tc>
        <w:tc>
          <w:tcPr>
            <w:tcW w:w="0" w:type="auto"/>
          </w:tcPr>
          <w:p w14:paraId="730A0F78"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Microbe</w:t>
            </w:r>
          </w:p>
        </w:tc>
        <w:tc>
          <w:tcPr>
            <w:tcW w:w="0" w:type="auto"/>
          </w:tcPr>
          <w:p w14:paraId="640062BB"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AM</w:t>
            </w:r>
          </w:p>
        </w:tc>
      </w:tr>
      <w:tr w:rsidR="00F97877" w:rsidRPr="00F97877" w14:paraId="18BD1979" w14:textId="77777777" w:rsidTr="00DA75C6">
        <w:tc>
          <w:tcPr>
            <w:tcW w:w="0" w:type="auto"/>
            <w:tcBorders>
              <w:right w:val="single" w:sz="4" w:space="0" w:color="auto"/>
            </w:tcBorders>
          </w:tcPr>
          <w:p w14:paraId="77E94E63"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Bacteria × Fungi vs Archaea</w:t>
            </w:r>
          </w:p>
        </w:tc>
        <w:tc>
          <w:tcPr>
            <w:tcW w:w="0" w:type="auto"/>
            <w:tcBorders>
              <w:left w:val="single" w:sz="4" w:space="0" w:color="auto"/>
            </w:tcBorders>
          </w:tcPr>
          <w:p w14:paraId="4C7128DF"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21.73</w:t>
            </w:r>
          </w:p>
        </w:tc>
        <w:tc>
          <w:tcPr>
            <w:tcW w:w="2118" w:type="dxa"/>
          </w:tcPr>
          <w:p w14:paraId="2C39C50F" w14:textId="77777777" w:rsidR="00F97877" w:rsidRPr="00F97877" w:rsidRDefault="00F97877" w:rsidP="00F97877">
            <w:pPr>
              <w:jc w:val="both"/>
              <w:rPr>
                <w:rFonts w:ascii="Times New Roman" w:eastAsia="Times New Roman" w:hAnsi="Times New Roman" w:cs="Times New Roman"/>
                <w:color w:val="000000"/>
                <w:kern w:val="0"/>
                <w14:ligatures w14:val="none"/>
              </w:rPr>
            </w:pPr>
            <w:r w:rsidRPr="00F97877">
              <w:rPr>
                <w:rFonts w:ascii="Times New Roman" w:eastAsia="Times New Roman" w:hAnsi="Times New Roman" w:cs="Times New Roman"/>
                <w:color w:val="000000"/>
                <w:kern w:val="0"/>
                <w14:ligatures w14:val="none"/>
              </w:rPr>
              <w:t>[7.11, 36.34]</w:t>
            </w:r>
          </w:p>
        </w:tc>
        <w:tc>
          <w:tcPr>
            <w:tcW w:w="1053" w:type="dxa"/>
          </w:tcPr>
          <w:p w14:paraId="3F49A651"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Mean degree</w:t>
            </w:r>
          </w:p>
        </w:tc>
        <w:tc>
          <w:tcPr>
            <w:tcW w:w="0" w:type="auto"/>
          </w:tcPr>
          <w:p w14:paraId="077E516A"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Fungi</w:t>
            </w:r>
          </w:p>
        </w:tc>
        <w:tc>
          <w:tcPr>
            <w:tcW w:w="0" w:type="auto"/>
          </w:tcPr>
          <w:p w14:paraId="1405F6C6"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NA</w:t>
            </w:r>
          </w:p>
        </w:tc>
        <w:tc>
          <w:tcPr>
            <w:tcW w:w="0" w:type="auto"/>
          </w:tcPr>
          <w:p w14:paraId="43D8C44D"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Compartment</w:t>
            </w:r>
          </w:p>
        </w:tc>
        <w:tc>
          <w:tcPr>
            <w:tcW w:w="0" w:type="auto"/>
          </w:tcPr>
          <w:p w14:paraId="6DEF848D"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AM</w:t>
            </w:r>
          </w:p>
        </w:tc>
      </w:tr>
      <w:tr w:rsidR="00F97877" w:rsidRPr="00F97877" w14:paraId="02E7490E" w14:textId="77777777" w:rsidTr="00DA75C6">
        <w:tc>
          <w:tcPr>
            <w:tcW w:w="0" w:type="auto"/>
            <w:tcBorders>
              <w:right w:val="single" w:sz="4" w:space="0" w:color="auto"/>
            </w:tcBorders>
          </w:tcPr>
          <w:p w14:paraId="2987015D"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0-10 cm vs Rhizoplane</w:t>
            </w:r>
          </w:p>
        </w:tc>
        <w:tc>
          <w:tcPr>
            <w:tcW w:w="0" w:type="auto"/>
            <w:tcBorders>
              <w:left w:val="single" w:sz="4" w:space="0" w:color="auto"/>
            </w:tcBorders>
          </w:tcPr>
          <w:p w14:paraId="3B4C0E6C"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23.33</w:t>
            </w:r>
          </w:p>
        </w:tc>
        <w:tc>
          <w:tcPr>
            <w:tcW w:w="2118" w:type="dxa"/>
          </w:tcPr>
          <w:p w14:paraId="6FD22391" w14:textId="77777777" w:rsidR="00F97877" w:rsidRPr="00F97877" w:rsidRDefault="00F97877" w:rsidP="00F97877">
            <w:pPr>
              <w:jc w:val="both"/>
              <w:rPr>
                <w:rFonts w:ascii="Times New Roman" w:eastAsia="Times New Roman" w:hAnsi="Times New Roman" w:cs="Times New Roman"/>
                <w:color w:val="000000"/>
                <w:kern w:val="0"/>
                <w14:ligatures w14:val="none"/>
              </w:rPr>
            </w:pPr>
            <w:r w:rsidRPr="00F97877">
              <w:rPr>
                <w:rFonts w:ascii="Times New Roman" w:eastAsia="Times New Roman" w:hAnsi="Times New Roman" w:cs="Times New Roman"/>
                <w:color w:val="000000"/>
                <w:kern w:val="0"/>
                <w14:ligatures w14:val="none"/>
              </w:rPr>
              <w:t>[6.41, 40.25]</w:t>
            </w:r>
          </w:p>
        </w:tc>
        <w:tc>
          <w:tcPr>
            <w:tcW w:w="1053" w:type="dxa"/>
          </w:tcPr>
          <w:p w14:paraId="6BAB65D0"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Mean degree</w:t>
            </w:r>
          </w:p>
        </w:tc>
        <w:tc>
          <w:tcPr>
            <w:tcW w:w="0" w:type="auto"/>
          </w:tcPr>
          <w:p w14:paraId="296DCB62"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Fungi</w:t>
            </w:r>
          </w:p>
        </w:tc>
        <w:tc>
          <w:tcPr>
            <w:tcW w:w="0" w:type="auto"/>
          </w:tcPr>
          <w:p w14:paraId="74203AF3"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NA</w:t>
            </w:r>
          </w:p>
        </w:tc>
        <w:tc>
          <w:tcPr>
            <w:tcW w:w="0" w:type="auto"/>
          </w:tcPr>
          <w:p w14:paraId="13828001"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Compartment</w:t>
            </w:r>
          </w:p>
        </w:tc>
        <w:tc>
          <w:tcPr>
            <w:tcW w:w="0" w:type="auto"/>
          </w:tcPr>
          <w:p w14:paraId="1075666E"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AM</w:t>
            </w:r>
          </w:p>
        </w:tc>
      </w:tr>
      <w:tr w:rsidR="00F97877" w:rsidRPr="00F97877" w14:paraId="68F1904E" w14:textId="77777777" w:rsidTr="00DA75C6">
        <w:tc>
          <w:tcPr>
            <w:tcW w:w="0" w:type="auto"/>
            <w:tcBorders>
              <w:right w:val="single" w:sz="4" w:space="0" w:color="auto"/>
            </w:tcBorders>
          </w:tcPr>
          <w:p w14:paraId="7DEA4F4F"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10-20 cm vs Rhizoplane</w:t>
            </w:r>
          </w:p>
        </w:tc>
        <w:tc>
          <w:tcPr>
            <w:tcW w:w="0" w:type="auto"/>
            <w:tcBorders>
              <w:left w:val="single" w:sz="4" w:space="0" w:color="auto"/>
            </w:tcBorders>
          </w:tcPr>
          <w:p w14:paraId="20F196DE"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18.61</w:t>
            </w:r>
          </w:p>
        </w:tc>
        <w:tc>
          <w:tcPr>
            <w:tcW w:w="2118" w:type="dxa"/>
          </w:tcPr>
          <w:p w14:paraId="6F35954B" w14:textId="77777777" w:rsidR="00F97877" w:rsidRPr="00F97877" w:rsidRDefault="00F97877" w:rsidP="00F97877">
            <w:pPr>
              <w:jc w:val="both"/>
              <w:rPr>
                <w:rFonts w:ascii="Times New Roman" w:eastAsia="Times New Roman" w:hAnsi="Times New Roman" w:cs="Times New Roman"/>
                <w:color w:val="000000"/>
                <w:kern w:val="0"/>
                <w14:ligatures w14:val="none"/>
              </w:rPr>
            </w:pPr>
            <w:r w:rsidRPr="00F97877">
              <w:rPr>
                <w:rFonts w:ascii="Times New Roman" w:eastAsia="Times New Roman" w:hAnsi="Times New Roman" w:cs="Times New Roman"/>
                <w:color w:val="000000"/>
                <w:kern w:val="0"/>
                <w14:ligatures w14:val="none"/>
              </w:rPr>
              <w:t>[1.15, 36.08]</w:t>
            </w:r>
          </w:p>
        </w:tc>
        <w:tc>
          <w:tcPr>
            <w:tcW w:w="1053" w:type="dxa"/>
          </w:tcPr>
          <w:p w14:paraId="75AD457F"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Mean degree</w:t>
            </w:r>
          </w:p>
        </w:tc>
        <w:tc>
          <w:tcPr>
            <w:tcW w:w="0" w:type="auto"/>
          </w:tcPr>
          <w:p w14:paraId="134FFEAB"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Fungi</w:t>
            </w:r>
          </w:p>
        </w:tc>
        <w:tc>
          <w:tcPr>
            <w:tcW w:w="0" w:type="auto"/>
          </w:tcPr>
          <w:p w14:paraId="7EE99E64"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NA</w:t>
            </w:r>
          </w:p>
        </w:tc>
        <w:tc>
          <w:tcPr>
            <w:tcW w:w="0" w:type="auto"/>
          </w:tcPr>
          <w:p w14:paraId="636E4BFA"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Compartment</w:t>
            </w:r>
          </w:p>
        </w:tc>
        <w:tc>
          <w:tcPr>
            <w:tcW w:w="0" w:type="auto"/>
          </w:tcPr>
          <w:p w14:paraId="19659428"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AM</w:t>
            </w:r>
          </w:p>
        </w:tc>
      </w:tr>
      <w:tr w:rsidR="00F97877" w:rsidRPr="00F97877" w14:paraId="7D55CEB9" w14:textId="77777777" w:rsidTr="00DA75C6">
        <w:tc>
          <w:tcPr>
            <w:tcW w:w="0" w:type="auto"/>
            <w:tcBorders>
              <w:right w:val="single" w:sz="4" w:space="0" w:color="auto"/>
            </w:tcBorders>
          </w:tcPr>
          <w:p w14:paraId="1639EF02"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0-10 cm×10-20 cm vs Rhizosphere × Rhizoplane</w:t>
            </w:r>
          </w:p>
        </w:tc>
        <w:tc>
          <w:tcPr>
            <w:tcW w:w="0" w:type="auto"/>
            <w:tcBorders>
              <w:left w:val="single" w:sz="4" w:space="0" w:color="auto"/>
            </w:tcBorders>
          </w:tcPr>
          <w:p w14:paraId="4792DE11"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17.40</w:t>
            </w:r>
          </w:p>
        </w:tc>
        <w:tc>
          <w:tcPr>
            <w:tcW w:w="2118" w:type="dxa"/>
          </w:tcPr>
          <w:p w14:paraId="685E10CF" w14:textId="77777777" w:rsidR="00F97877" w:rsidRPr="00F97877" w:rsidRDefault="00F97877" w:rsidP="00F97877">
            <w:pPr>
              <w:jc w:val="both"/>
              <w:rPr>
                <w:rFonts w:ascii="Times New Roman" w:eastAsia="Times New Roman" w:hAnsi="Times New Roman" w:cs="Times New Roman"/>
                <w:color w:val="000000"/>
                <w:kern w:val="0"/>
                <w14:ligatures w14:val="none"/>
              </w:rPr>
            </w:pPr>
            <w:r w:rsidRPr="00F97877">
              <w:rPr>
                <w:rFonts w:ascii="Times New Roman" w:eastAsia="Times New Roman" w:hAnsi="Times New Roman" w:cs="Times New Roman"/>
                <w:color w:val="000000"/>
                <w:kern w:val="0"/>
                <w14:ligatures w14:val="none"/>
              </w:rPr>
              <w:t>[5.20, 29.60]</w:t>
            </w:r>
          </w:p>
        </w:tc>
        <w:tc>
          <w:tcPr>
            <w:tcW w:w="1053" w:type="dxa"/>
          </w:tcPr>
          <w:p w14:paraId="7BB7BED8"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Mean degree</w:t>
            </w:r>
          </w:p>
        </w:tc>
        <w:tc>
          <w:tcPr>
            <w:tcW w:w="0" w:type="auto"/>
          </w:tcPr>
          <w:p w14:paraId="53216904"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Fungi</w:t>
            </w:r>
          </w:p>
        </w:tc>
        <w:tc>
          <w:tcPr>
            <w:tcW w:w="0" w:type="auto"/>
          </w:tcPr>
          <w:p w14:paraId="43C6A4BB"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NA</w:t>
            </w:r>
          </w:p>
        </w:tc>
        <w:tc>
          <w:tcPr>
            <w:tcW w:w="0" w:type="auto"/>
          </w:tcPr>
          <w:p w14:paraId="36AA7173"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Compartment</w:t>
            </w:r>
          </w:p>
        </w:tc>
        <w:tc>
          <w:tcPr>
            <w:tcW w:w="0" w:type="auto"/>
          </w:tcPr>
          <w:p w14:paraId="43CF289C"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AM</w:t>
            </w:r>
          </w:p>
        </w:tc>
      </w:tr>
      <w:tr w:rsidR="00F97877" w:rsidRPr="00F97877" w14:paraId="4A41DF39" w14:textId="77777777" w:rsidTr="00DA75C6">
        <w:tc>
          <w:tcPr>
            <w:tcW w:w="0" w:type="auto"/>
            <w:tcBorders>
              <w:right w:val="single" w:sz="4" w:space="0" w:color="auto"/>
            </w:tcBorders>
          </w:tcPr>
          <w:p w14:paraId="5FE8782E"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Rhizosphere × Rhizoplane vs 0-10 cm×10-20 cm</w:t>
            </w:r>
          </w:p>
        </w:tc>
        <w:tc>
          <w:tcPr>
            <w:tcW w:w="0" w:type="auto"/>
            <w:tcBorders>
              <w:left w:val="single" w:sz="4" w:space="0" w:color="auto"/>
            </w:tcBorders>
          </w:tcPr>
          <w:p w14:paraId="745768FB"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-17.40</w:t>
            </w:r>
          </w:p>
        </w:tc>
        <w:tc>
          <w:tcPr>
            <w:tcW w:w="2118" w:type="dxa"/>
          </w:tcPr>
          <w:p w14:paraId="58635114" w14:textId="77777777" w:rsidR="00F97877" w:rsidRPr="00F97877" w:rsidRDefault="00F97877" w:rsidP="00F97877">
            <w:pPr>
              <w:jc w:val="both"/>
              <w:rPr>
                <w:rFonts w:ascii="Times New Roman" w:eastAsia="Times New Roman" w:hAnsi="Times New Roman" w:cs="Times New Roman"/>
                <w:color w:val="000000"/>
                <w:kern w:val="0"/>
                <w14:ligatures w14:val="none"/>
              </w:rPr>
            </w:pPr>
            <w:r w:rsidRPr="00F97877">
              <w:rPr>
                <w:rFonts w:ascii="Times New Roman" w:eastAsia="Times New Roman" w:hAnsi="Times New Roman" w:cs="Times New Roman"/>
                <w:color w:val="000000"/>
                <w:kern w:val="0"/>
                <w14:ligatures w14:val="none"/>
              </w:rPr>
              <w:t>[-29.60, -5.20]</w:t>
            </w:r>
          </w:p>
        </w:tc>
        <w:tc>
          <w:tcPr>
            <w:tcW w:w="1053" w:type="dxa"/>
          </w:tcPr>
          <w:p w14:paraId="752A5BAE"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Mean degree</w:t>
            </w:r>
          </w:p>
        </w:tc>
        <w:tc>
          <w:tcPr>
            <w:tcW w:w="0" w:type="auto"/>
          </w:tcPr>
          <w:p w14:paraId="750C263B"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Fungi</w:t>
            </w:r>
          </w:p>
        </w:tc>
        <w:tc>
          <w:tcPr>
            <w:tcW w:w="0" w:type="auto"/>
          </w:tcPr>
          <w:p w14:paraId="6E23A7BB"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NA</w:t>
            </w:r>
          </w:p>
        </w:tc>
        <w:tc>
          <w:tcPr>
            <w:tcW w:w="0" w:type="auto"/>
          </w:tcPr>
          <w:p w14:paraId="68E6AC57"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Compartment</w:t>
            </w:r>
          </w:p>
        </w:tc>
        <w:tc>
          <w:tcPr>
            <w:tcW w:w="0" w:type="auto"/>
          </w:tcPr>
          <w:p w14:paraId="746E65BC"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AM</w:t>
            </w:r>
          </w:p>
        </w:tc>
      </w:tr>
      <w:tr w:rsidR="00F97877" w:rsidRPr="00F97877" w14:paraId="68CBC0FB" w14:textId="77777777" w:rsidTr="00DA75C6">
        <w:tc>
          <w:tcPr>
            <w:tcW w:w="0" w:type="auto"/>
            <w:tcBorders>
              <w:right w:val="single" w:sz="4" w:space="0" w:color="auto"/>
            </w:tcBorders>
          </w:tcPr>
          <w:p w14:paraId="5C1D6659"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lastRenderedPageBreak/>
              <w:t>0-10 cm×10-20 cm × Rhizosphere vs Rhizoplane</w:t>
            </w:r>
          </w:p>
        </w:tc>
        <w:tc>
          <w:tcPr>
            <w:tcW w:w="0" w:type="auto"/>
            <w:tcBorders>
              <w:left w:val="single" w:sz="4" w:space="0" w:color="auto"/>
            </w:tcBorders>
          </w:tcPr>
          <w:p w14:paraId="6EEC3999"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16.36</w:t>
            </w:r>
          </w:p>
        </w:tc>
        <w:tc>
          <w:tcPr>
            <w:tcW w:w="2118" w:type="dxa"/>
          </w:tcPr>
          <w:p w14:paraId="776A978B" w14:textId="77777777" w:rsidR="00F97877" w:rsidRPr="00F97877" w:rsidRDefault="00F97877" w:rsidP="00F97877">
            <w:pPr>
              <w:jc w:val="both"/>
              <w:rPr>
                <w:rFonts w:ascii="Times New Roman" w:eastAsia="Times New Roman" w:hAnsi="Times New Roman" w:cs="Times New Roman"/>
                <w:color w:val="000000"/>
                <w:kern w:val="0"/>
                <w14:ligatures w14:val="none"/>
              </w:rPr>
            </w:pPr>
            <w:r w:rsidRPr="00F97877">
              <w:rPr>
                <w:rFonts w:ascii="Times New Roman" w:eastAsia="Times New Roman" w:hAnsi="Times New Roman" w:cs="Times New Roman"/>
                <w:color w:val="000000"/>
                <w:kern w:val="0"/>
                <w14:ligatures w14:val="none"/>
              </w:rPr>
              <w:t>[2.20, 30.52]</w:t>
            </w:r>
          </w:p>
        </w:tc>
        <w:tc>
          <w:tcPr>
            <w:tcW w:w="1053" w:type="dxa"/>
          </w:tcPr>
          <w:p w14:paraId="4F449E2A"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Mean degree</w:t>
            </w:r>
          </w:p>
        </w:tc>
        <w:tc>
          <w:tcPr>
            <w:tcW w:w="0" w:type="auto"/>
          </w:tcPr>
          <w:p w14:paraId="1674960A"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Fungi</w:t>
            </w:r>
          </w:p>
        </w:tc>
        <w:tc>
          <w:tcPr>
            <w:tcW w:w="0" w:type="auto"/>
          </w:tcPr>
          <w:p w14:paraId="11ACBCE0"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NA</w:t>
            </w:r>
          </w:p>
        </w:tc>
        <w:tc>
          <w:tcPr>
            <w:tcW w:w="0" w:type="auto"/>
          </w:tcPr>
          <w:p w14:paraId="2AD69C8B"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Compartment</w:t>
            </w:r>
          </w:p>
        </w:tc>
        <w:tc>
          <w:tcPr>
            <w:tcW w:w="0" w:type="auto"/>
          </w:tcPr>
          <w:p w14:paraId="064038B2"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AM</w:t>
            </w:r>
          </w:p>
        </w:tc>
      </w:tr>
      <w:tr w:rsidR="00F97877" w:rsidRPr="00F97877" w14:paraId="2243E16A" w14:textId="77777777" w:rsidTr="00DA75C6">
        <w:tc>
          <w:tcPr>
            <w:tcW w:w="0" w:type="auto"/>
            <w:tcBorders>
              <w:right w:val="single" w:sz="4" w:space="0" w:color="auto"/>
            </w:tcBorders>
          </w:tcPr>
          <w:p w14:paraId="6BB73F7D"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10-20 cm × Rhizosphere × Rhizoplane vs 0-10 cm</w:t>
            </w:r>
          </w:p>
        </w:tc>
        <w:tc>
          <w:tcPr>
            <w:tcW w:w="0" w:type="auto"/>
            <w:tcBorders>
              <w:left w:val="single" w:sz="4" w:space="0" w:color="auto"/>
            </w:tcBorders>
          </w:tcPr>
          <w:p w14:paraId="700B843C"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-14.74</w:t>
            </w:r>
          </w:p>
        </w:tc>
        <w:tc>
          <w:tcPr>
            <w:tcW w:w="2118" w:type="dxa"/>
          </w:tcPr>
          <w:p w14:paraId="04DCEC4F" w14:textId="77777777" w:rsidR="00F97877" w:rsidRPr="00F97877" w:rsidRDefault="00F97877" w:rsidP="00F97877">
            <w:pPr>
              <w:jc w:val="both"/>
              <w:rPr>
                <w:rFonts w:ascii="Times New Roman" w:eastAsia="Times New Roman" w:hAnsi="Times New Roman" w:cs="Times New Roman"/>
                <w:color w:val="000000"/>
                <w:kern w:val="0"/>
                <w14:ligatures w14:val="none"/>
              </w:rPr>
            </w:pPr>
            <w:r w:rsidRPr="00F97877">
              <w:rPr>
                <w:rFonts w:ascii="Times New Roman" w:eastAsia="Times New Roman" w:hAnsi="Times New Roman" w:cs="Times New Roman"/>
                <w:color w:val="000000"/>
                <w:kern w:val="0"/>
                <w14:ligatures w14:val="none"/>
              </w:rPr>
              <w:t>[-28.39, -1.10]</w:t>
            </w:r>
          </w:p>
        </w:tc>
        <w:tc>
          <w:tcPr>
            <w:tcW w:w="1053" w:type="dxa"/>
          </w:tcPr>
          <w:p w14:paraId="2A624594"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Mean degree</w:t>
            </w:r>
          </w:p>
        </w:tc>
        <w:tc>
          <w:tcPr>
            <w:tcW w:w="0" w:type="auto"/>
          </w:tcPr>
          <w:p w14:paraId="1713FF0F"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NA</w:t>
            </w:r>
          </w:p>
        </w:tc>
        <w:tc>
          <w:tcPr>
            <w:tcW w:w="0" w:type="auto"/>
          </w:tcPr>
          <w:p w14:paraId="752C9014"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Rhizoplane</w:t>
            </w:r>
          </w:p>
        </w:tc>
        <w:tc>
          <w:tcPr>
            <w:tcW w:w="0" w:type="auto"/>
          </w:tcPr>
          <w:p w14:paraId="49A040DB"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Microbe</w:t>
            </w:r>
          </w:p>
        </w:tc>
        <w:tc>
          <w:tcPr>
            <w:tcW w:w="0" w:type="auto"/>
          </w:tcPr>
          <w:p w14:paraId="23E4F97C"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AM</w:t>
            </w:r>
          </w:p>
        </w:tc>
      </w:tr>
      <w:tr w:rsidR="00F97877" w:rsidRPr="00F97877" w14:paraId="593F06D3" w14:textId="77777777" w:rsidTr="00DA75C6">
        <w:tc>
          <w:tcPr>
            <w:tcW w:w="0" w:type="auto"/>
            <w:tcBorders>
              <w:right w:val="single" w:sz="4" w:space="0" w:color="auto"/>
            </w:tcBorders>
          </w:tcPr>
          <w:p w14:paraId="212B7168"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Archaea vs Bacteria</w:t>
            </w:r>
          </w:p>
        </w:tc>
        <w:tc>
          <w:tcPr>
            <w:tcW w:w="0" w:type="auto"/>
            <w:tcBorders>
              <w:left w:val="single" w:sz="4" w:space="0" w:color="auto"/>
            </w:tcBorders>
          </w:tcPr>
          <w:p w14:paraId="1AAA6AB7"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-23.93</w:t>
            </w:r>
          </w:p>
        </w:tc>
        <w:tc>
          <w:tcPr>
            <w:tcW w:w="2118" w:type="dxa"/>
          </w:tcPr>
          <w:p w14:paraId="16CCB058" w14:textId="77777777" w:rsidR="00F97877" w:rsidRPr="00F97877" w:rsidRDefault="00F97877" w:rsidP="00F97877">
            <w:pPr>
              <w:jc w:val="both"/>
              <w:rPr>
                <w:rFonts w:ascii="Times New Roman" w:eastAsia="Times New Roman" w:hAnsi="Times New Roman" w:cs="Times New Roman"/>
                <w:color w:val="000000"/>
                <w:kern w:val="0"/>
                <w14:ligatures w14:val="none"/>
              </w:rPr>
            </w:pPr>
            <w:r w:rsidRPr="00F97877">
              <w:rPr>
                <w:rFonts w:ascii="Times New Roman" w:eastAsia="Times New Roman" w:hAnsi="Times New Roman" w:cs="Times New Roman"/>
                <w:color w:val="000000"/>
                <w:kern w:val="0"/>
                <w14:ligatures w14:val="none"/>
              </w:rPr>
              <w:t>[-40.67, -7.18]</w:t>
            </w:r>
          </w:p>
        </w:tc>
        <w:tc>
          <w:tcPr>
            <w:tcW w:w="1053" w:type="dxa"/>
          </w:tcPr>
          <w:p w14:paraId="4595ECD8"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Mean degree</w:t>
            </w:r>
          </w:p>
        </w:tc>
        <w:tc>
          <w:tcPr>
            <w:tcW w:w="0" w:type="auto"/>
          </w:tcPr>
          <w:p w14:paraId="23AC023F"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NA</w:t>
            </w:r>
          </w:p>
        </w:tc>
        <w:tc>
          <w:tcPr>
            <w:tcW w:w="0" w:type="auto"/>
          </w:tcPr>
          <w:p w14:paraId="18DEF452"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Rhizoplane</w:t>
            </w:r>
          </w:p>
        </w:tc>
        <w:tc>
          <w:tcPr>
            <w:tcW w:w="0" w:type="auto"/>
          </w:tcPr>
          <w:p w14:paraId="3C4FA191"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Microbe</w:t>
            </w:r>
          </w:p>
        </w:tc>
        <w:tc>
          <w:tcPr>
            <w:tcW w:w="0" w:type="auto"/>
          </w:tcPr>
          <w:p w14:paraId="55F5FEDB"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AM</w:t>
            </w:r>
          </w:p>
        </w:tc>
      </w:tr>
      <w:tr w:rsidR="00F97877" w:rsidRPr="00F97877" w14:paraId="529F3386" w14:textId="77777777" w:rsidTr="00DA75C6">
        <w:tc>
          <w:tcPr>
            <w:tcW w:w="0" w:type="auto"/>
            <w:tcBorders>
              <w:right w:val="single" w:sz="4" w:space="0" w:color="auto"/>
            </w:tcBorders>
          </w:tcPr>
          <w:p w14:paraId="61F5C2BD"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Archaea vs Fungi</w:t>
            </w:r>
          </w:p>
        </w:tc>
        <w:tc>
          <w:tcPr>
            <w:tcW w:w="0" w:type="auto"/>
            <w:tcBorders>
              <w:left w:val="single" w:sz="4" w:space="0" w:color="auto"/>
            </w:tcBorders>
          </w:tcPr>
          <w:p w14:paraId="2C3CB0B1"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-19.53</w:t>
            </w:r>
          </w:p>
        </w:tc>
        <w:tc>
          <w:tcPr>
            <w:tcW w:w="2118" w:type="dxa"/>
          </w:tcPr>
          <w:p w14:paraId="2F533C96" w14:textId="77777777" w:rsidR="00F97877" w:rsidRPr="00F97877" w:rsidRDefault="00F97877" w:rsidP="00F97877">
            <w:pPr>
              <w:jc w:val="both"/>
              <w:rPr>
                <w:rFonts w:ascii="Times New Roman" w:eastAsia="Times New Roman" w:hAnsi="Times New Roman" w:cs="Times New Roman"/>
                <w:color w:val="000000"/>
                <w:kern w:val="0"/>
                <w14:ligatures w14:val="none"/>
              </w:rPr>
            </w:pPr>
            <w:r w:rsidRPr="00F97877">
              <w:rPr>
                <w:rFonts w:ascii="Times New Roman" w:eastAsia="Times New Roman" w:hAnsi="Times New Roman" w:cs="Times New Roman"/>
                <w:color w:val="000000"/>
                <w:kern w:val="0"/>
                <w14:ligatures w14:val="none"/>
              </w:rPr>
              <w:t>[-36.40, -2.65]</w:t>
            </w:r>
          </w:p>
        </w:tc>
        <w:tc>
          <w:tcPr>
            <w:tcW w:w="1053" w:type="dxa"/>
          </w:tcPr>
          <w:p w14:paraId="27480881"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Mean degree</w:t>
            </w:r>
          </w:p>
        </w:tc>
        <w:tc>
          <w:tcPr>
            <w:tcW w:w="0" w:type="auto"/>
          </w:tcPr>
          <w:p w14:paraId="117B17AE"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NA</w:t>
            </w:r>
          </w:p>
        </w:tc>
        <w:tc>
          <w:tcPr>
            <w:tcW w:w="0" w:type="auto"/>
          </w:tcPr>
          <w:p w14:paraId="3A482762"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Rhizoplane</w:t>
            </w:r>
          </w:p>
        </w:tc>
        <w:tc>
          <w:tcPr>
            <w:tcW w:w="0" w:type="auto"/>
          </w:tcPr>
          <w:p w14:paraId="7D1BA4C7"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Microbe</w:t>
            </w:r>
          </w:p>
        </w:tc>
        <w:tc>
          <w:tcPr>
            <w:tcW w:w="0" w:type="auto"/>
          </w:tcPr>
          <w:p w14:paraId="288D5FC1"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AM</w:t>
            </w:r>
          </w:p>
        </w:tc>
      </w:tr>
      <w:tr w:rsidR="00F97877" w:rsidRPr="00F97877" w14:paraId="256CADB0" w14:textId="77777777" w:rsidTr="00DA75C6">
        <w:tc>
          <w:tcPr>
            <w:tcW w:w="0" w:type="auto"/>
            <w:tcBorders>
              <w:right w:val="single" w:sz="4" w:space="0" w:color="auto"/>
            </w:tcBorders>
          </w:tcPr>
          <w:p w14:paraId="40886F4D"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Bacteria × Fungi vs Archaea</w:t>
            </w:r>
          </w:p>
        </w:tc>
        <w:tc>
          <w:tcPr>
            <w:tcW w:w="0" w:type="auto"/>
            <w:tcBorders>
              <w:left w:val="single" w:sz="4" w:space="0" w:color="auto"/>
            </w:tcBorders>
          </w:tcPr>
          <w:p w14:paraId="4D22ABB9"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21.73</w:t>
            </w:r>
          </w:p>
        </w:tc>
        <w:tc>
          <w:tcPr>
            <w:tcW w:w="2118" w:type="dxa"/>
          </w:tcPr>
          <w:p w14:paraId="4622AE60" w14:textId="77777777" w:rsidR="00F97877" w:rsidRPr="00F97877" w:rsidRDefault="00F97877" w:rsidP="00F97877">
            <w:pPr>
              <w:jc w:val="both"/>
              <w:rPr>
                <w:rFonts w:ascii="Times New Roman" w:eastAsia="Times New Roman" w:hAnsi="Times New Roman" w:cs="Times New Roman"/>
                <w:color w:val="000000"/>
                <w:kern w:val="0"/>
                <w14:ligatures w14:val="none"/>
              </w:rPr>
            </w:pPr>
            <w:r w:rsidRPr="00F97877">
              <w:rPr>
                <w:rFonts w:ascii="Times New Roman" w:eastAsia="Times New Roman" w:hAnsi="Times New Roman" w:cs="Times New Roman"/>
                <w:color w:val="000000"/>
                <w:kern w:val="0"/>
                <w14:ligatures w14:val="none"/>
              </w:rPr>
              <w:t>[7.30, 36.15]</w:t>
            </w:r>
          </w:p>
        </w:tc>
        <w:tc>
          <w:tcPr>
            <w:tcW w:w="1053" w:type="dxa"/>
          </w:tcPr>
          <w:p w14:paraId="3B886E5E"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Mean degree</w:t>
            </w:r>
          </w:p>
        </w:tc>
        <w:tc>
          <w:tcPr>
            <w:tcW w:w="0" w:type="auto"/>
          </w:tcPr>
          <w:p w14:paraId="7BFEEFA6"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Fungi</w:t>
            </w:r>
          </w:p>
        </w:tc>
        <w:tc>
          <w:tcPr>
            <w:tcW w:w="0" w:type="auto"/>
          </w:tcPr>
          <w:p w14:paraId="7E3CBBE5"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NA</w:t>
            </w:r>
          </w:p>
        </w:tc>
        <w:tc>
          <w:tcPr>
            <w:tcW w:w="0" w:type="auto"/>
          </w:tcPr>
          <w:p w14:paraId="7B01457C"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Compartment</w:t>
            </w:r>
          </w:p>
        </w:tc>
        <w:tc>
          <w:tcPr>
            <w:tcW w:w="0" w:type="auto"/>
          </w:tcPr>
          <w:p w14:paraId="7AD3ABA4"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AM</w:t>
            </w:r>
          </w:p>
        </w:tc>
      </w:tr>
      <w:tr w:rsidR="00F97877" w:rsidRPr="00F97877" w14:paraId="139A828C" w14:textId="77777777" w:rsidTr="00DA75C6">
        <w:tc>
          <w:tcPr>
            <w:tcW w:w="0" w:type="auto"/>
            <w:tcBorders>
              <w:right w:val="single" w:sz="4" w:space="0" w:color="auto"/>
            </w:tcBorders>
          </w:tcPr>
          <w:p w14:paraId="554FFD32"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0-10 cm vs Rhizoplane</w:t>
            </w:r>
          </w:p>
        </w:tc>
        <w:tc>
          <w:tcPr>
            <w:tcW w:w="0" w:type="auto"/>
            <w:tcBorders>
              <w:left w:val="single" w:sz="4" w:space="0" w:color="auto"/>
            </w:tcBorders>
          </w:tcPr>
          <w:p w14:paraId="78B15335"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23.33</w:t>
            </w:r>
          </w:p>
        </w:tc>
        <w:tc>
          <w:tcPr>
            <w:tcW w:w="2118" w:type="dxa"/>
          </w:tcPr>
          <w:p w14:paraId="45D2159C" w14:textId="77777777" w:rsidR="00F97877" w:rsidRPr="00F97877" w:rsidRDefault="00F97877" w:rsidP="00F97877">
            <w:pPr>
              <w:jc w:val="both"/>
              <w:rPr>
                <w:rFonts w:ascii="Times New Roman" w:eastAsia="Times New Roman" w:hAnsi="Times New Roman" w:cs="Times New Roman"/>
                <w:color w:val="000000"/>
                <w:kern w:val="0"/>
                <w14:ligatures w14:val="none"/>
              </w:rPr>
            </w:pPr>
            <w:r w:rsidRPr="00F97877">
              <w:rPr>
                <w:rFonts w:ascii="Times New Roman" w:eastAsia="Times New Roman" w:hAnsi="Times New Roman" w:cs="Times New Roman"/>
                <w:color w:val="000000"/>
                <w:kern w:val="0"/>
                <w14:ligatures w14:val="none"/>
              </w:rPr>
              <w:t>[6.41, 40.25]</w:t>
            </w:r>
          </w:p>
        </w:tc>
        <w:tc>
          <w:tcPr>
            <w:tcW w:w="1053" w:type="dxa"/>
          </w:tcPr>
          <w:p w14:paraId="2793D72B"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Mean degree</w:t>
            </w:r>
          </w:p>
        </w:tc>
        <w:tc>
          <w:tcPr>
            <w:tcW w:w="0" w:type="auto"/>
          </w:tcPr>
          <w:p w14:paraId="6DB249C3"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Fungi</w:t>
            </w:r>
          </w:p>
        </w:tc>
        <w:tc>
          <w:tcPr>
            <w:tcW w:w="0" w:type="auto"/>
          </w:tcPr>
          <w:p w14:paraId="6BC4A012"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NA</w:t>
            </w:r>
          </w:p>
        </w:tc>
        <w:tc>
          <w:tcPr>
            <w:tcW w:w="0" w:type="auto"/>
          </w:tcPr>
          <w:p w14:paraId="713DB178"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Compartment</w:t>
            </w:r>
          </w:p>
        </w:tc>
        <w:tc>
          <w:tcPr>
            <w:tcW w:w="0" w:type="auto"/>
          </w:tcPr>
          <w:p w14:paraId="66CE4E30"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AM</w:t>
            </w:r>
          </w:p>
        </w:tc>
      </w:tr>
      <w:tr w:rsidR="00F97877" w:rsidRPr="00F97877" w14:paraId="0DC59F6E" w14:textId="77777777" w:rsidTr="00DA75C6">
        <w:tc>
          <w:tcPr>
            <w:tcW w:w="0" w:type="auto"/>
            <w:tcBorders>
              <w:right w:val="single" w:sz="4" w:space="0" w:color="auto"/>
            </w:tcBorders>
          </w:tcPr>
          <w:p w14:paraId="298EF90C"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10-20 cm vs Rhizoplane</w:t>
            </w:r>
          </w:p>
        </w:tc>
        <w:tc>
          <w:tcPr>
            <w:tcW w:w="0" w:type="auto"/>
            <w:tcBorders>
              <w:left w:val="single" w:sz="4" w:space="0" w:color="auto"/>
            </w:tcBorders>
          </w:tcPr>
          <w:p w14:paraId="6CF50012"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18.61</w:t>
            </w:r>
          </w:p>
        </w:tc>
        <w:tc>
          <w:tcPr>
            <w:tcW w:w="2118" w:type="dxa"/>
          </w:tcPr>
          <w:p w14:paraId="0E10B405" w14:textId="77777777" w:rsidR="00F97877" w:rsidRPr="00F97877" w:rsidRDefault="00F97877" w:rsidP="00F97877">
            <w:pPr>
              <w:jc w:val="both"/>
              <w:rPr>
                <w:rFonts w:ascii="Times New Roman" w:eastAsia="Times New Roman" w:hAnsi="Times New Roman" w:cs="Times New Roman"/>
                <w:color w:val="000000"/>
                <w:kern w:val="0"/>
                <w14:ligatures w14:val="none"/>
              </w:rPr>
            </w:pPr>
            <w:r w:rsidRPr="00F97877">
              <w:rPr>
                <w:rFonts w:ascii="Times New Roman" w:eastAsia="Times New Roman" w:hAnsi="Times New Roman" w:cs="Times New Roman"/>
                <w:color w:val="000000"/>
                <w:kern w:val="0"/>
                <w14:ligatures w14:val="none"/>
              </w:rPr>
              <w:t>[1.15, 36.08]</w:t>
            </w:r>
          </w:p>
        </w:tc>
        <w:tc>
          <w:tcPr>
            <w:tcW w:w="1053" w:type="dxa"/>
          </w:tcPr>
          <w:p w14:paraId="31D6D27F"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Mean degree</w:t>
            </w:r>
          </w:p>
        </w:tc>
        <w:tc>
          <w:tcPr>
            <w:tcW w:w="0" w:type="auto"/>
          </w:tcPr>
          <w:p w14:paraId="19563233"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Fungi</w:t>
            </w:r>
          </w:p>
        </w:tc>
        <w:tc>
          <w:tcPr>
            <w:tcW w:w="0" w:type="auto"/>
          </w:tcPr>
          <w:p w14:paraId="1AD07CC3"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NA</w:t>
            </w:r>
          </w:p>
        </w:tc>
        <w:tc>
          <w:tcPr>
            <w:tcW w:w="0" w:type="auto"/>
          </w:tcPr>
          <w:p w14:paraId="4B4EFB16"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Compartment</w:t>
            </w:r>
          </w:p>
        </w:tc>
        <w:tc>
          <w:tcPr>
            <w:tcW w:w="0" w:type="auto"/>
          </w:tcPr>
          <w:p w14:paraId="30036850"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AM</w:t>
            </w:r>
          </w:p>
        </w:tc>
      </w:tr>
      <w:tr w:rsidR="00F97877" w:rsidRPr="00F97877" w14:paraId="2925AAF3" w14:textId="77777777" w:rsidTr="00DA75C6">
        <w:tc>
          <w:tcPr>
            <w:tcW w:w="0" w:type="auto"/>
            <w:tcBorders>
              <w:right w:val="single" w:sz="4" w:space="0" w:color="auto"/>
            </w:tcBorders>
          </w:tcPr>
          <w:p w14:paraId="7181F4AF"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0-10 cm×10-20 cm vs Rhizosphere × Rhizoplane</w:t>
            </w:r>
          </w:p>
        </w:tc>
        <w:tc>
          <w:tcPr>
            <w:tcW w:w="0" w:type="auto"/>
            <w:tcBorders>
              <w:left w:val="single" w:sz="4" w:space="0" w:color="auto"/>
            </w:tcBorders>
          </w:tcPr>
          <w:p w14:paraId="2194C07B"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17.40</w:t>
            </w:r>
          </w:p>
        </w:tc>
        <w:tc>
          <w:tcPr>
            <w:tcW w:w="2118" w:type="dxa"/>
          </w:tcPr>
          <w:p w14:paraId="62A8FF88" w14:textId="77777777" w:rsidR="00F97877" w:rsidRPr="00F97877" w:rsidRDefault="00F97877" w:rsidP="00F97877">
            <w:pPr>
              <w:jc w:val="both"/>
              <w:rPr>
                <w:rFonts w:ascii="Times New Roman" w:eastAsia="Times New Roman" w:hAnsi="Times New Roman" w:cs="Times New Roman"/>
                <w:color w:val="000000"/>
                <w:kern w:val="0"/>
                <w14:ligatures w14:val="none"/>
              </w:rPr>
            </w:pPr>
            <w:r w:rsidRPr="00F97877">
              <w:rPr>
                <w:rFonts w:ascii="Times New Roman" w:eastAsia="Times New Roman" w:hAnsi="Times New Roman" w:cs="Times New Roman"/>
                <w:color w:val="000000"/>
                <w:kern w:val="0"/>
                <w14:ligatures w14:val="none"/>
              </w:rPr>
              <w:t>[5.20, 29.60]</w:t>
            </w:r>
          </w:p>
        </w:tc>
        <w:tc>
          <w:tcPr>
            <w:tcW w:w="1053" w:type="dxa"/>
          </w:tcPr>
          <w:p w14:paraId="085FDDE0"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Mean degree</w:t>
            </w:r>
          </w:p>
        </w:tc>
        <w:tc>
          <w:tcPr>
            <w:tcW w:w="0" w:type="auto"/>
          </w:tcPr>
          <w:p w14:paraId="60CF8934"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Fungi</w:t>
            </w:r>
          </w:p>
        </w:tc>
        <w:tc>
          <w:tcPr>
            <w:tcW w:w="0" w:type="auto"/>
          </w:tcPr>
          <w:p w14:paraId="14CF7DE3"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NA</w:t>
            </w:r>
          </w:p>
        </w:tc>
        <w:tc>
          <w:tcPr>
            <w:tcW w:w="0" w:type="auto"/>
          </w:tcPr>
          <w:p w14:paraId="771D39D0"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Compartment</w:t>
            </w:r>
          </w:p>
        </w:tc>
        <w:tc>
          <w:tcPr>
            <w:tcW w:w="0" w:type="auto"/>
          </w:tcPr>
          <w:p w14:paraId="373FE44A"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AM</w:t>
            </w:r>
          </w:p>
        </w:tc>
      </w:tr>
      <w:tr w:rsidR="00F97877" w:rsidRPr="00F97877" w14:paraId="32B57778" w14:textId="77777777" w:rsidTr="00DA75C6">
        <w:tc>
          <w:tcPr>
            <w:tcW w:w="0" w:type="auto"/>
            <w:tcBorders>
              <w:right w:val="single" w:sz="4" w:space="0" w:color="auto"/>
            </w:tcBorders>
          </w:tcPr>
          <w:p w14:paraId="251BEB5E"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Rhizosphere × Rhizoplane vs 0-10 cm×10-20 cm</w:t>
            </w:r>
          </w:p>
        </w:tc>
        <w:tc>
          <w:tcPr>
            <w:tcW w:w="0" w:type="auto"/>
            <w:tcBorders>
              <w:left w:val="single" w:sz="4" w:space="0" w:color="auto"/>
            </w:tcBorders>
          </w:tcPr>
          <w:p w14:paraId="3B214CBD"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-17.40</w:t>
            </w:r>
          </w:p>
        </w:tc>
        <w:tc>
          <w:tcPr>
            <w:tcW w:w="2118" w:type="dxa"/>
          </w:tcPr>
          <w:p w14:paraId="0789D577" w14:textId="77777777" w:rsidR="00F97877" w:rsidRPr="00F97877" w:rsidRDefault="00F97877" w:rsidP="00F97877">
            <w:pPr>
              <w:jc w:val="both"/>
              <w:rPr>
                <w:rFonts w:ascii="Times New Roman" w:eastAsia="Times New Roman" w:hAnsi="Times New Roman" w:cs="Times New Roman"/>
                <w:color w:val="000000"/>
                <w:kern w:val="0"/>
                <w14:ligatures w14:val="none"/>
              </w:rPr>
            </w:pPr>
            <w:r w:rsidRPr="00F97877">
              <w:rPr>
                <w:rFonts w:ascii="Times New Roman" w:eastAsia="Times New Roman" w:hAnsi="Times New Roman" w:cs="Times New Roman"/>
                <w:color w:val="000000"/>
                <w:kern w:val="0"/>
                <w14:ligatures w14:val="none"/>
              </w:rPr>
              <w:t>[-29.60, -5.20]</w:t>
            </w:r>
          </w:p>
        </w:tc>
        <w:tc>
          <w:tcPr>
            <w:tcW w:w="1053" w:type="dxa"/>
          </w:tcPr>
          <w:p w14:paraId="4DCEF1CC"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Mean degree</w:t>
            </w:r>
          </w:p>
        </w:tc>
        <w:tc>
          <w:tcPr>
            <w:tcW w:w="0" w:type="auto"/>
          </w:tcPr>
          <w:p w14:paraId="171F0876"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Fungi</w:t>
            </w:r>
          </w:p>
        </w:tc>
        <w:tc>
          <w:tcPr>
            <w:tcW w:w="0" w:type="auto"/>
          </w:tcPr>
          <w:p w14:paraId="1C94592E"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NA</w:t>
            </w:r>
          </w:p>
        </w:tc>
        <w:tc>
          <w:tcPr>
            <w:tcW w:w="0" w:type="auto"/>
          </w:tcPr>
          <w:p w14:paraId="022E0A0A"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Compartment</w:t>
            </w:r>
          </w:p>
        </w:tc>
        <w:tc>
          <w:tcPr>
            <w:tcW w:w="0" w:type="auto"/>
          </w:tcPr>
          <w:p w14:paraId="3B43CA52"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AM</w:t>
            </w:r>
          </w:p>
        </w:tc>
      </w:tr>
      <w:tr w:rsidR="00F97877" w:rsidRPr="00F97877" w14:paraId="40F98A86" w14:textId="77777777" w:rsidTr="00DA75C6">
        <w:tc>
          <w:tcPr>
            <w:tcW w:w="0" w:type="auto"/>
            <w:tcBorders>
              <w:right w:val="single" w:sz="4" w:space="0" w:color="auto"/>
            </w:tcBorders>
          </w:tcPr>
          <w:p w14:paraId="76B5129A"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0-10 cm×10-20 cm × Rhizosphere vs Rhizoplane</w:t>
            </w:r>
          </w:p>
        </w:tc>
        <w:tc>
          <w:tcPr>
            <w:tcW w:w="0" w:type="auto"/>
            <w:tcBorders>
              <w:left w:val="single" w:sz="4" w:space="0" w:color="auto"/>
            </w:tcBorders>
          </w:tcPr>
          <w:p w14:paraId="1B97A040"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16.36</w:t>
            </w:r>
          </w:p>
        </w:tc>
        <w:tc>
          <w:tcPr>
            <w:tcW w:w="2118" w:type="dxa"/>
          </w:tcPr>
          <w:p w14:paraId="22EB65EF" w14:textId="77777777" w:rsidR="00F97877" w:rsidRPr="00F97877" w:rsidRDefault="00F97877" w:rsidP="00F97877">
            <w:pPr>
              <w:jc w:val="both"/>
              <w:rPr>
                <w:rFonts w:ascii="Times New Roman" w:eastAsia="Times New Roman" w:hAnsi="Times New Roman" w:cs="Times New Roman"/>
                <w:color w:val="000000"/>
                <w:kern w:val="0"/>
                <w14:ligatures w14:val="none"/>
              </w:rPr>
            </w:pPr>
            <w:r w:rsidRPr="00F97877">
              <w:rPr>
                <w:rFonts w:ascii="Times New Roman" w:eastAsia="Times New Roman" w:hAnsi="Times New Roman" w:cs="Times New Roman"/>
                <w:color w:val="000000"/>
                <w:kern w:val="0"/>
                <w14:ligatures w14:val="none"/>
              </w:rPr>
              <w:t>[2.20, 30.52]</w:t>
            </w:r>
          </w:p>
        </w:tc>
        <w:tc>
          <w:tcPr>
            <w:tcW w:w="1053" w:type="dxa"/>
          </w:tcPr>
          <w:p w14:paraId="3BB23B85"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Mean degree</w:t>
            </w:r>
          </w:p>
        </w:tc>
        <w:tc>
          <w:tcPr>
            <w:tcW w:w="0" w:type="auto"/>
          </w:tcPr>
          <w:p w14:paraId="3FA231E9"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Fungi</w:t>
            </w:r>
          </w:p>
        </w:tc>
        <w:tc>
          <w:tcPr>
            <w:tcW w:w="0" w:type="auto"/>
          </w:tcPr>
          <w:p w14:paraId="4C619441"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NA</w:t>
            </w:r>
          </w:p>
        </w:tc>
        <w:tc>
          <w:tcPr>
            <w:tcW w:w="0" w:type="auto"/>
          </w:tcPr>
          <w:p w14:paraId="56816EEF"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Compartment</w:t>
            </w:r>
          </w:p>
        </w:tc>
        <w:tc>
          <w:tcPr>
            <w:tcW w:w="0" w:type="auto"/>
          </w:tcPr>
          <w:p w14:paraId="3E89A130" w14:textId="77777777" w:rsidR="00F97877" w:rsidRPr="00F97877" w:rsidRDefault="00F97877" w:rsidP="00F97877">
            <w:pPr>
              <w:jc w:val="both"/>
              <w:rPr>
                <w:rFonts w:ascii="Times New Roman" w:eastAsia="等线" w:hAnsi="Times New Roman" w:cs="Times New Roman"/>
              </w:rPr>
            </w:pPr>
            <w:r w:rsidRPr="00F97877">
              <w:rPr>
                <w:rFonts w:ascii="Times New Roman" w:eastAsia="Times New Roman" w:hAnsi="Times New Roman" w:cs="Times New Roman"/>
                <w:color w:val="000000"/>
                <w:kern w:val="0"/>
                <w14:ligatures w14:val="none"/>
              </w:rPr>
              <w:t>AM</w:t>
            </w:r>
          </w:p>
        </w:tc>
      </w:tr>
      <w:tr w:rsidR="00F97877" w:rsidRPr="00F97877" w14:paraId="23EEFDAF" w14:textId="77777777" w:rsidTr="00DA75C6">
        <w:tc>
          <w:tcPr>
            <w:tcW w:w="0" w:type="auto"/>
            <w:tcBorders>
              <w:right w:val="single" w:sz="4" w:space="0" w:color="auto"/>
            </w:tcBorders>
          </w:tcPr>
          <w:p w14:paraId="40441996" w14:textId="77777777" w:rsidR="00F97877" w:rsidRPr="00F97877" w:rsidRDefault="00F97877" w:rsidP="00F97877">
            <w:pPr>
              <w:jc w:val="both"/>
              <w:rPr>
                <w:rFonts w:ascii="Times New Roman" w:eastAsia="Times New Roman" w:hAnsi="Times New Roman" w:cs="Times New Roman"/>
                <w:color w:val="000000"/>
                <w:kern w:val="0"/>
                <w14:ligatures w14:val="none"/>
              </w:rPr>
            </w:pPr>
            <w:r w:rsidRPr="00F97877">
              <w:rPr>
                <w:rFonts w:ascii="Times New Roman" w:eastAsia="Times New Roman" w:hAnsi="Times New Roman" w:cs="Times New Roman"/>
                <w:color w:val="000000"/>
                <w:kern w:val="0"/>
                <w14:ligatures w14:val="none"/>
              </w:rPr>
              <w:t>10-20 cm × Rhizosphere × Rhizoplane vs 0-10 cm</w:t>
            </w:r>
          </w:p>
        </w:tc>
        <w:tc>
          <w:tcPr>
            <w:tcW w:w="0" w:type="auto"/>
            <w:tcBorders>
              <w:left w:val="single" w:sz="4" w:space="0" w:color="auto"/>
            </w:tcBorders>
          </w:tcPr>
          <w:p w14:paraId="0F966058" w14:textId="77777777" w:rsidR="00F97877" w:rsidRPr="00F97877" w:rsidRDefault="00F97877" w:rsidP="00F97877">
            <w:pPr>
              <w:jc w:val="both"/>
              <w:rPr>
                <w:rFonts w:ascii="Times New Roman" w:eastAsia="Times New Roman" w:hAnsi="Times New Roman" w:cs="Times New Roman"/>
                <w:color w:val="000000"/>
                <w:kern w:val="0"/>
                <w14:ligatures w14:val="none"/>
              </w:rPr>
            </w:pPr>
            <w:r w:rsidRPr="00F97877">
              <w:rPr>
                <w:rFonts w:ascii="Times New Roman" w:eastAsia="Times New Roman" w:hAnsi="Times New Roman" w:cs="Times New Roman"/>
                <w:color w:val="000000"/>
                <w:kern w:val="0"/>
                <w14:ligatures w14:val="none"/>
              </w:rPr>
              <w:t>-14.74</w:t>
            </w:r>
          </w:p>
        </w:tc>
        <w:tc>
          <w:tcPr>
            <w:tcW w:w="2118" w:type="dxa"/>
          </w:tcPr>
          <w:p w14:paraId="16FAC313" w14:textId="77777777" w:rsidR="00F97877" w:rsidRPr="00F97877" w:rsidRDefault="00F97877" w:rsidP="00F97877">
            <w:pPr>
              <w:jc w:val="both"/>
              <w:rPr>
                <w:rFonts w:ascii="Times New Roman" w:eastAsia="Times New Roman" w:hAnsi="Times New Roman" w:cs="Times New Roman"/>
                <w:color w:val="000000"/>
                <w:kern w:val="0"/>
                <w14:ligatures w14:val="none"/>
              </w:rPr>
            </w:pPr>
            <w:r w:rsidRPr="00F97877">
              <w:rPr>
                <w:rFonts w:ascii="Times New Roman" w:eastAsia="Times New Roman" w:hAnsi="Times New Roman" w:cs="Times New Roman"/>
                <w:color w:val="000000"/>
                <w:kern w:val="0"/>
                <w14:ligatures w14:val="none"/>
              </w:rPr>
              <w:t>[-28.39, -1.10]</w:t>
            </w:r>
          </w:p>
        </w:tc>
        <w:tc>
          <w:tcPr>
            <w:tcW w:w="1053" w:type="dxa"/>
          </w:tcPr>
          <w:p w14:paraId="2D1A5EBC" w14:textId="77777777" w:rsidR="00F97877" w:rsidRPr="00F97877" w:rsidRDefault="00F97877" w:rsidP="00F97877">
            <w:pPr>
              <w:jc w:val="both"/>
              <w:rPr>
                <w:rFonts w:ascii="Times New Roman" w:eastAsia="等线" w:hAnsi="Times New Roman" w:cs="Times New Roman"/>
              </w:rPr>
            </w:pPr>
            <w:r w:rsidRPr="00F97877">
              <w:rPr>
                <w:rFonts w:ascii="Times New Roman" w:eastAsia="等线" w:hAnsi="Times New Roman" w:cs="Times New Roman"/>
              </w:rPr>
              <w:t>Mean degree</w:t>
            </w:r>
          </w:p>
        </w:tc>
        <w:tc>
          <w:tcPr>
            <w:tcW w:w="0" w:type="auto"/>
          </w:tcPr>
          <w:p w14:paraId="67B119ED" w14:textId="77777777" w:rsidR="00F97877" w:rsidRPr="00F97877" w:rsidRDefault="00F97877" w:rsidP="00F97877">
            <w:pPr>
              <w:jc w:val="both"/>
              <w:rPr>
                <w:rFonts w:ascii="Times New Roman" w:eastAsia="等线" w:hAnsi="Times New Roman" w:cs="Times New Roman"/>
              </w:rPr>
            </w:pPr>
            <w:r w:rsidRPr="00F97877">
              <w:rPr>
                <w:rFonts w:ascii="Times New Roman" w:eastAsia="等线" w:hAnsi="Times New Roman" w:cs="Times New Roman"/>
              </w:rPr>
              <w:t>Fungi</w:t>
            </w:r>
          </w:p>
        </w:tc>
        <w:tc>
          <w:tcPr>
            <w:tcW w:w="0" w:type="auto"/>
          </w:tcPr>
          <w:p w14:paraId="103C8BD1" w14:textId="77777777" w:rsidR="00F97877" w:rsidRPr="00F97877" w:rsidRDefault="00F97877" w:rsidP="00F97877">
            <w:pPr>
              <w:jc w:val="both"/>
              <w:rPr>
                <w:rFonts w:ascii="Times New Roman" w:eastAsia="等线" w:hAnsi="Times New Roman" w:cs="Times New Roman"/>
              </w:rPr>
            </w:pPr>
            <w:r w:rsidRPr="00F97877">
              <w:rPr>
                <w:rFonts w:ascii="Times New Roman" w:eastAsia="等线" w:hAnsi="Times New Roman" w:cs="Times New Roman"/>
              </w:rPr>
              <w:t>NA</w:t>
            </w:r>
          </w:p>
        </w:tc>
        <w:tc>
          <w:tcPr>
            <w:tcW w:w="0" w:type="auto"/>
          </w:tcPr>
          <w:p w14:paraId="7DCC87EB" w14:textId="77777777" w:rsidR="00F97877" w:rsidRPr="00F97877" w:rsidRDefault="00F97877" w:rsidP="00F97877">
            <w:pPr>
              <w:jc w:val="both"/>
              <w:rPr>
                <w:rFonts w:ascii="Times New Roman" w:eastAsia="等线" w:hAnsi="Times New Roman" w:cs="Times New Roman"/>
              </w:rPr>
            </w:pPr>
            <w:r w:rsidRPr="00F97877">
              <w:rPr>
                <w:rFonts w:ascii="Times New Roman" w:eastAsia="等线" w:hAnsi="Times New Roman" w:cs="Times New Roman"/>
              </w:rPr>
              <w:t>Compartment</w:t>
            </w:r>
          </w:p>
        </w:tc>
        <w:tc>
          <w:tcPr>
            <w:tcW w:w="0" w:type="auto"/>
          </w:tcPr>
          <w:p w14:paraId="2A874F03" w14:textId="77777777" w:rsidR="00F97877" w:rsidRPr="00F97877" w:rsidRDefault="00F97877" w:rsidP="00F97877">
            <w:pPr>
              <w:jc w:val="both"/>
              <w:rPr>
                <w:rFonts w:ascii="Times New Roman" w:eastAsia="等线" w:hAnsi="Times New Roman" w:cs="Times New Roman"/>
              </w:rPr>
            </w:pPr>
            <w:r w:rsidRPr="00F97877">
              <w:rPr>
                <w:rFonts w:ascii="Times New Roman" w:eastAsia="等线" w:hAnsi="Times New Roman" w:cs="Times New Roman"/>
              </w:rPr>
              <w:t>AM</w:t>
            </w:r>
          </w:p>
        </w:tc>
      </w:tr>
    </w:tbl>
    <w:p w14:paraId="2286E304" w14:textId="395D7AC8" w:rsidR="00460527" w:rsidRDefault="00F97877" w:rsidP="00F97877">
      <w:pPr>
        <w:jc w:val="both"/>
        <w:rPr>
          <w:rFonts w:ascii="Times New Roman" w:eastAsia="等线" w:hAnsi="Times New Roman" w:cs="Times New Roman"/>
        </w:rPr>
      </w:pPr>
      <w:r w:rsidRPr="00F97877">
        <w:rPr>
          <w:rFonts w:ascii="Times New Roman" w:eastAsia="等线" w:hAnsi="Times New Roman" w:cs="Times New Roman"/>
        </w:rPr>
        <w:t>Significance was determined using 95% credible intervals (CI) and posterior distributions. Credible intervals not overlapping zero are reported as significant.</w:t>
      </w:r>
    </w:p>
    <w:p w14:paraId="523C1DFA" w14:textId="77777777" w:rsidR="00460527" w:rsidRDefault="00460527">
      <w:pPr>
        <w:rPr>
          <w:rFonts w:ascii="Times New Roman" w:eastAsia="等线" w:hAnsi="Times New Roman" w:cs="Times New Roman"/>
        </w:rPr>
      </w:pPr>
      <w:r>
        <w:rPr>
          <w:rFonts w:ascii="Times New Roman" w:eastAsia="等线" w:hAnsi="Times New Roman" w:cs="Times New Roman"/>
        </w:rPr>
        <w:br w:type="page"/>
      </w:r>
    </w:p>
    <w:p w14:paraId="19C64630" w14:textId="63D88618" w:rsidR="00061F37" w:rsidRDefault="00061F37" w:rsidP="00061F37">
      <w:pPr>
        <w:keepNext/>
        <w:spacing w:after="200" w:line="240" w:lineRule="auto"/>
        <w:rPr>
          <w:rFonts w:ascii="Times New Roman" w:hAnsi="Times New Roman" w:cs="Times New Roman"/>
        </w:rPr>
      </w:pPr>
      <w:r w:rsidRPr="00061F37">
        <w:rPr>
          <w:rFonts w:ascii="Times New Roman" w:hAnsi="Times New Roman" w:cs="Times New Roman"/>
          <w:b/>
          <w:bCs/>
        </w:rPr>
        <w:lastRenderedPageBreak/>
        <w:t>Table</w:t>
      </w:r>
      <w:r w:rsidRPr="000E57CA">
        <w:rPr>
          <w:rFonts w:ascii="Times New Roman" w:hAnsi="Times New Roman" w:cs="Times New Roman"/>
          <w:b/>
          <w:bCs/>
        </w:rPr>
        <w:t xml:space="preserve"> S</w:t>
      </w:r>
      <w:r w:rsidR="00E01CC1" w:rsidRPr="000E57CA">
        <w:rPr>
          <w:rFonts w:ascii="Times New Roman" w:hAnsi="Times New Roman" w:cs="Times New Roman"/>
          <w:b/>
          <w:bCs/>
        </w:rPr>
        <w:t>1</w:t>
      </w:r>
      <w:r w:rsidR="00611F28">
        <w:rPr>
          <w:rFonts w:ascii="Times New Roman" w:hAnsi="Times New Roman" w:cs="Times New Roman"/>
          <w:b/>
          <w:bCs/>
        </w:rPr>
        <w:t>2</w:t>
      </w:r>
      <w:r w:rsidRPr="00061F37">
        <w:rPr>
          <w:rFonts w:ascii="Times New Roman" w:hAnsi="Times New Roman" w:cs="Times New Roman"/>
          <w:b/>
          <w:bCs/>
        </w:rPr>
        <w:t>.</w:t>
      </w:r>
      <w:r w:rsidRPr="00061F37">
        <w:rPr>
          <w:rFonts w:ascii="Times New Roman" w:hAnsi="Times New Roman" w:cs="Times New Roman"/>
        </w:rPr>
        <w:t xml:space="preserve"> Linear regression results for multifunctionality against top predictor variables across sites and compartments.</w:t>
      </w:r>
    </w:p>
    <w:tbl>
      <w:tblPr>
        <w:tblStyle w:val="af"/>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58"/>
        <w:gridCol w:w="2163"/>
        <w:gridCol w:w="2158"/>
        <w:gridCol w:w="2158"/>
        <w:gridCol w:w="2159"/>
        <w:gridCol w:w="2159"/>
      </w:tblGrid>
      <w:tr w:rsidR="00F51274" w:rsidRPr="00061F37" w14:paraId="53062BFC" w14:textId="77777777" w:rsidTr="004C58B2">
        <w:trPr>
          <w:tblHeader/>
        </w:trPr>
        <w:tc>
          <w:tcPr>
            <w:tcW w:w="2158" w:type="dxa"/>
            <w:tcBorders>
              <w:bottom w:val="single" w:sz="4" w:space="0" w:color="auto"/>
            </w:tcBorders>
          </w:tcPr>
          <w:p w14:paraId="2ECD1A83"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Variable</w:t>
            </w:r>
          </w:p>
        </w:tc>
        <w:tc>
          <w:tcPr>
            <w:tcW w:w="2163" w:type="dxa"/>
            <w:tcBorders>
              <w:bottom w:val="single" w:sz="4" w:space="0" w:color="auto"/>
            </w:tcBorders>
          </w:tcPr>
          <w:p w14:paraId="0D7EE950"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Sites/Compartments</w:t>
            </w:r>
          </w:p>
        </w:tc>
        <w:tc>
          <w:tcPr>
            <w:tcW w:w="2158" w:type="dxa"/>
            <w:tcBorders>
              <w:bottom w:val="single" w:sz="4" w:space="0" w:color="auto"/>
            </w:tcBorders>
          </w:tcPr>
          <w:p w14:paraId="58C94DBF"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Adjusted R</w:t>
            </w:r>
            <w:r w:rsidRPr="00B87B80">
              <w:rPr>
                <w:rFonts w:ascii="Times New Roman" w:hAnsi="Times New Roman" w:cs="Times New Roman"/>
                <w:vertAlign w:val="superscript"/>
              </w:rPr>
              <w:t>2</w:t>
            </w:r>
          </w:p>
        </w:tc>
        <w:tc>
          <w:tcPr>
            <w:tcW w:w="2158" w:type="dxa"/>
            <w:tcBorders>
              <w:bottom w:val="single" w:sz="4" w:space="0" w:color="auto"/>
            </w:tcBorders>
          </w:tcPr>
          <w:p w14:paraId="3DB86E41"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Slope ± SE</w:t>
            </w:r>
          </w:p>
        </w:tc>
        <w:tc>
          <w:tcPr>
            <w:tcW w:w="2159" w:type="dxa"/>
            <w:tcBorders>
              <w:bottom w:val="single" w:sz="4" w:space="0" w:color="auto"/>
            </w:tcBorders>
          </w:tcPr>
          <w:p w14:paraId="676A9398"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t-value</w:t>
            </w:r>
          </w:p>
        </w:tc>
        <w:tc>
          <w:tcPr>
            <w:tcW w:w="2159" w:type="dxa"/>
            <w:tcBorders>
              <w:bottom w:val="single" w:sz="4" w:space="0" w:color="auto"/>
            </w:tcBorders>
          </w:tcPr>
          <w:p w14:paraId="7EAD2234"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Significance</w:t>
            </w:r>
          </w:p>
        </w:tc>
      </w:tr>
      <w:tr w:rsidR="00F51274" w:rsidRPr="00061F37" w14:paraId="679A8574" w14:textId="77777777" w:rsidTr="004C58B2">
        <w:tc>
          <w:tcPr>
            <w:tcW w:w="2158" w:type="dxa"/>
            <w:tcBorders>
              <w:top w:val="single" w:sz="4" w:space="0" w:color="auto"/>
              <w:right w:val="single" w:sz="4" w:space="0" w:color="auto"/>
            </w:tcBorders>
          </w:tcPr>
          <w:p w14:paraId="2ED24F92"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SOC</w:t>
            </w:r>
          </w:p>
        </w:tc>
        <w:tc>
          <w:tcPr>
            <w:tcW w:w="2163" w:type="dxa"/>
            <w:tcBorders>
              <w:top w:val="single" w:sz="4" w:space="0" w:color="auto"/>
              <w:left w:val="single" w:sz="4" w:space="0" w:color="auto"/>
            </w:tcBorders>
          </w:tcPr>
          <w:p w14:paraId="55435287" w14:textId="77777777" w:rsidR="00F51274" w:rsidRPr="00B87B80" w:rsidRDefault="00F51274" w:rsidP="00F54B02">
            <w:pPr>
              <w:rPr>
                <w:rFonts w:ascii="Times New Roman" w:hAnsi="Times New Roman" w:cs="Times New Roman"/>
              </w:rPr>
            </w:pPr>
          </w:p>
        </w:tc>
        <w:tc>
          <w:tcPr>
            <w:tcW w:w="2158" w:type="dxa"/>
            <w:tcBorders>
              <w:top w:val="single" w:sz="4" w:space="0" w:color="auto"/>
            </w:tcBorders>
          </w:tcPr>
          <w:p w14:paraId="12C1F19E" w14:textId="77777777" w:rsidR="00F51274" w:rsidRPr="00B87B80" w:rsidRDefault="00F51274" w:rsidP="00F54B02">
            <w:pPr>
              <w:rPr>
                <w:rFonts w:ascii="Times New Roman" w:hAnsi="Times New Roman" w:cs="Times New Roman"/>
              </w:rPr>
            </w:pPr>
          </w:p>
        </w:tc>
        <w:tc>
          <w:tcPr>
            <w:tcW w:w="2158" w:type="dxa"/>
            <w:tcBorders>
              <w:top w:val="single" w:sz="4" w:space="0" w:color="auto"/>
            </w:tcBorders>
          </w:tcPr>
          <w:p w14:paraId="355EF571" w14:textId="77777777" w:rsidR="00F51274" w:rsidRPr="00B87B80" w:rsidRDefault="00F51274" w:rsidP="00F54B02">
            <w:pPr>
              <w:rPr>
                <w:rFonts w:ascii="Times New Roman" w:hAnsi="Times New Roman" w:cs="Times New Roman"/>
              </w:rPr>
            </w:pPr>
          </w:p>
        </w:tc>
        <w:tc>
          <w:tcPr>
            <w:tcW w:w="2159" w:type="dxa"/>
            <w:tcBorders>
              <w:top w:val="single" w:sz="4" w:space="0" w:color="auto"/>
            </w:tcBorders>
          </w:tcPr>
          <w:p w14:paraId="16FACEFD" w14:textId="77777777" w:rsidR="00F51274" w:rsidRPr="00B87B80" w:rsidRDefault="00F51274" w:rsidP="00F54B02">
            <w:pPr>
              <w:rPr>
                <w:rFonts w:ascii="Times New Roman" w:hAnsi="Times New Roman" w:cs="Times New Roman"/>
              </w:rPr>
            </w:pPr>
          </w:p>
        </w:tc>
        <w:tc>
          <w:tcPr>
            <w:tcW w:w="2159" w:type="dxa"/>
            <w:tcBorders>
              <w:top w:val="single" w:sz="4" w:space="0" w:color="auto"/>
            </w:tcBorders>
          </w:tcPr>
          <w:p w14:paraId="2EE378B5" w14:textId="77777777" w:rsidR="00F51274" w:rsidRPr="00B87B80" w:rsidRDefault="00F51274" w:rsidP="00F54B02">
            <w:pPr>
              <w:rPr>
                <w:rFonts w:ascii="Times New Roman" w:hAnsi="Times New Roman" w:cs="Times New Roman"/>
              </w:rPr>
            </w:pPr>
          </w:p>
        </w:tc>
      </w:tr>
      <w:tr w:rsidR="00F51274" w:rsidRPr="00061F37" w14:paraId="30A09955" w14:textId="77777777" w:rsidTr="004C58B2">
        <w:tc>
          <w:tcPr>
            <w:tcW w:w="2158" w:type="dxa"/>
            <w:tcBorders>
              <w:right w:val="single" w:sz="4" w:space="0" w:color="auto"/>
            </w:tcBorders>
          </w:tcPr>
          <w:p w14:paraId="2DFE9AD8" w14:textId="77777777" w:rsidR="00F51274" w:rsidRPr="00B87B80" w:rsidRDefault="00F51274" w:rsidP="00F54B02">
            <w:pPr>
              <w:rPr>
                <w:rFonts w:ascii="Times New Roman" w:hAnsi="Times New Roman" w:cs="Times New Roman"/>
              </w:rPr>
            </w:pPr>
          </w:p>
        </w:tc>
        <w:tc>
          <w:tcPr>
            <w:tcW w:w="2163" w:type="dxa"/>
            <w:tcBorders>
              <w:left w:val="single" w:sz="4" w:space="0" w:color="auto"/>
            </w:tcBorders>
          </w:tcPr>
          <w:p w14:paraId="1B8712EF"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AWM × 0-10 cm</w:t>
            </w:r>
          </w:p>
        </w:tc>
        <w:tc>
          <w:tcPr>
            <w:tcW w:w="2158" w:type="dxa"/>
            <w:vAlign w:val="bottom"/>
          </w:tcPr>
          <w:p w14:paraId="27EE12B9" w14:textId="77777777" w:rsidR="00F51274" w:rsidRPr="00B87B80" w:rsidRDefault="00F51274" w:rsidP="00F54B02">
            <w:pPr>
              <w:rPr>
                <w:rFonts w:ascii="Times New Roman" w:hAnsi="Times New Roman" w:cs="Times New Roman"/>
              </w:rPr>
            </w:pPr>
            <w:r w:rsidRPr="00B87B80">
              <w:rPr>
                <w:rFonts w:ascii="Times New Roman" w:hAnsi="Times New Roman" w:cs="Times New Roman"/>
                <w:color w:val="000000"/>
              </w:rPr>
              <w:t>0.24</w:t>
            </w:r>
          </w:p>
        </w:tc>
        <w:tc>
          <w:tcPr>
            <w:tcW w:w="2158" w:type="dxa"/>
          </w:tcPr>
          <w:p w14:paraId="73510A03"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0.02 ± 0.01</w:t>
            </w:r>
          </w:p>
        </w:tc>
        <w:tc>
          <w:tcPr>
            <w:tcW w:w="2159" w:type="dxa"/>
            <w:vAlign w:val="bottom"/>
          </w:tcPr>
          <w:p w14:paraId="06FA07E2" w14:textId="77777777" w:rsidR="00F51274" w:rsidRPr="00B87B80" w:rsidRDefault="00F51274" w:rsidP="00F54B02">
            <w:pPr>
              <w:rPr>
                <w:rFonts w:ascii="Times New Roman" w:hAnsi="Times New Roman" w:cs="Times New Roman"/>
              </w:rPr>
            </w:pPr>
            <w:r w:rsidRPr="00B87B80">
              <w:rPr>
                <w:rFonts w:ascii="Times New Roman" w:hAnsi="Times New Roman" w:cs="Times New Roman"/>
                <w:color w:val="000000"/>
              </w:rPr>
              <w:t>2.52</w:t>
            </w:r>
          </w:p>
        </w:tc>
        <w:tc>
          <w:tcPr>
            <w:tcW w:w="2159" w:type="dxa"/>
          </w:tcPr>
          <w:p w14:paraId="410D2711"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w:t>
            </w:r>
          </w:p>
        </w:tc>
      </w:tr>
      <w:tr w:rsidR="00F51274" w:rsidRPr="00061F37" w14:paraId="15A84934" w14:textId="77777777" w:rsidTr="004C58B2">
        <w:tc>
          <w:tcPr>
            <w:tcW w:w="2158" w:type="dxa"/>
            <w:tcBorders>
              <w:right w:val="single" w:sz="4" w:space="0" w:color="auto"/>
            </w:tcBorders>
          </w:tcPr>
          <w:p w14:paraId="1C2729C6" w14:textId="77777777" w:rsidR="00F51274" w:rsidRPr="00B87B80" w:rsidRDefault="00F51274" w:rsidP="00F54B02">
            <w:pPr>
              <w:rPr>
                <w:rFonts w:ascii="Times New Roman" w:hAnsi="Times New Roman" w:cs="Times New Roman"/>
              </w:rPr>
            </w:pPr>
          </w:p>
        </w:tc>
        <w:tc>
          <w:tcPr>
            <w:tcW w:w="2163" w:type="dxa"/>
            <w:tcBorders>
              <w:left w:val="single" w:sz="4" w:space="0" w:color="auto"/>
            </w:tcBorders>
          </w:tcPr>
          <w:p w14:paraId="257A46E1"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AM × 0-10 cm</w:t>
            </w:r>
          </w:p>
        </w:tc>
        <w:tc>
          <w:tcPr>
            <w:tcW w:w="2158" w:type="dxa"/>
            <w:vAlign w:val="bottom"/>
          </w:tcPr>
          <w:p w14:paraId="5EFDF72F" w14:textId="77777777" w:rsidR="00F51274" w:rsidRPr="00B87B80" w:rsidRDefault="00F51274" w:rsidP="00F54B02">
            <w:pPr>
              <w:rPr>
                <w:rFonts w:ascii="Times New Roman" w:hAnsi="Times New Roman" w:cs="Times New Roman"/>
              </w:rPr>
            </w:pPr>
            <w:r w:rsidRPr="00B87B80">
              <w:rPr>
                <w:rFonts w:ascii="Times New Roman" w:hAnsi="Times New Roman" w:cs="Times New Roman"/>
                <w:color w:val="000000"/>
              </w:rPr>
              <w:t>0.77</w:t>
            </w:r>
          </w:p>
        </w:tc>
        <w:tc>
          <w:tcPr>
            <w:tcW w:w="2158" w:type="dxa"/>
          </w:tcPr>
          <w:p w14:paraId="5000B0EC"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0.02 ± 0.00</w:t>
            </w:r>
          </w:p>
        </w:tc>
        <w:tc>
          <w:tcPr>
            <w:tcW w:w="2159" w:type="dxa"/>
            <w:vAlign w:val="bottom"/>
          </w:tcPr>
          <w:p w14:paraId="45902853" w14:textId="77777777" w:rsidR="00F51274" w:rsidRPr="00B87B80" w:rsidRDefault="00F51274" w:rsidP="00F54B02">
            <w:pPr>
              <w:rPr>
                <w:rFonts w:ascii="Times New Roman" w:hAnsi="Times New Roman" w:cs="Times New Roman"/>
              </w:rPr>
            </w:pPr>
            <w:r w:rsidRPr="00B87B80">
              <w:rPr>
                <w:rFonts w:ascii="Times New Roman" w:hAnsi="Times New Roman" w:cs="Times New Roman"/>
                <w:color w:val="000000"/>
              </w:rPr>
              <w:t>7.60</w:t>
            </w:r>
          </w:p>
        </w:tc>
        <w:tc>
          <w:tcPr>
            <w:tcW w:w="2159" w:type="dxa"/>
          </w:tcPr>
          <w:p w14:paraId="4667C2C8"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w:t>
            </w:r>
          </w:p>
        </w:tc>
      </w:tr>
      <w:tr w:rsidR="00F51274" w:rsidRPr="00061F37" w14:paraId="46C8C393" w14:textId="77777777" w:rsidTr="004C58B2">
        <w:tc>
          <w:tcPr>
            <w:tcW w:w="2158" w:type="dxa"/>
            <w:tcBorders>
              <w:right w:val="single" w:sz="4" w:space="0" w:color="auto"/>
            </w:tcBorders>
          </w:tcPr>
          <w:p w14:paraId="740CFB7F" w14:textId="77777777" w:rsidR="00F51274" w:rsidRPr="00B87B80" w:rsidRDefault="00F51274" w:rsidP="00F54B02">
            <w:pPr>
              <w:rPr>
                <w:rFonts w:ascii="Times New Roman" w:hAnsi="Times New Roman" w:cs="Times New Roman"/>
              </w:rPr>
            </w:pPr>
          </w:p>
        </w:tc>
        <w:tc>
          <w:tcPr>
            <w:tcW w:w="2163" w:type="dxa"/>
            <w:tcBorders>
              <w:left w:val="single" w:sz="4" w:space="0" w:color="auto"/>
            </w:tcBorders>
          </w:tcPr>
          <w:p w14:paraId="31192C67"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DM × 0-10 cm</w:t>
            </w:r>
          </w:p>
        </w:tc>
        <w:tc>
          <w:tcPr>
            <w:tcW w:w="2158" w:type="dxa"/>
            <w:vAlign w:val="bottom"/>
          </w:tcPr>
          <w:p w14:paraId="2DC9293C" w14:textId="77777777" w:rsidR="00F51274" w:rsidRPr="00B87B80" w:rsidRDefault="00F51274" w:rsidP="00F54B02">
            <w:pPr>
              <w:rPr>
                <w:rFonts w:ascii="Times New Roman" w:hAnsi="Times New Roman" w:cs="Times New Roman"/>
              </w:rPr>
            </w:pPr>
            <w:r w:rsidRPr="00B87B80">
              <w:rPr>
                <w:rFonts w:ascii="Times New Roman" w:hAnsi="Times New Roman" w:cs="Times New Roman"/>
                <w:color w:val="000000"/>
              </w:rPr>
              <w:t>-0.06</w:t>
            </w:r>
          </w:p>
        </w:tc>
        <w:tc>
          <w:tcPr>
            <w:tcW w:w="2158" w:type="dxa"/>
          </w:tcPr>
          <w:p w14:paraId="193FB705"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0.00 ± 0.00</w:t>
            </w:r>
          </w:p>
        </w:tc>
        <w:tc>
          <w:tcPr>
            <w:tcW w:w="2159" w:type="dxa"/>
            <w:vAlign w:val="bottom"/>
          </w:tcPr>
          <w:p w14:paraId="3C5CF496" w14:textId="77777777" w:rsidR="00F51274" w:rsidRPr="00B87B80" w:rsidRDefault="00F51274" w:rsidP="00F54B02">
            <w:pPr>
              <w:rPr>
                <w:rFonts w:ascii="Times New Roman" w:hAnsi="Times New Roman" w:cs="Times New Roman"/>
              </w:rPr>
            </w:pPr>
            <w:r w:rsidRPr="00B87B80">
              <w:rPr>
                <w:rFonts w:ascii="Times New Roman" w:hAnsi="Times New Roman" w:cs="Times New Roman"/>
                <w:color w:val="000000"/>
              </w:rPr>
              <w:t>0.16</w:t>
            </w:r>
          </w:p>
        </w:tc>
        <w:tc>
          <w:tcPr>
            <w:tcW w:w="2159" w:type="dxa"/>
          </w:tcPr>
          <w:p w14:paraId="551FFA0E"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Ns</w:t>
            </w:r>
          </w:p>
        </w:tc>
      </w:tr>
      <w:tr w:rsidR="00F51274" w:rsidRPr="00061F37" w14:paraId="482BEFA3" w14:textId="77777777" w:rsidTr="004C58B2">
        <w:tc>
          <w:tcPr>
            <w:tcW w:w="2158" w:type="dxa"/>
            <w:tcBorders>
              <w:right w:val="single" w:sz="4" w:space="0" w:color="auto"/>
            </w:tcBorders>
          </w:tcPr>
          <w:p w14:paraId="1F03CC1A" w14:textId="77777777" w:rsidR="00F51274" w:rsidRPr="00B87B80" w:rsidRDefault="00F51274" w:rsidP="00F54B02">
            <w:pPr>
              <w:rPr>
                <w:rFonts w:ascii="Times New Roman" w:hAnsi="Times New Roman" w:cs="Times New Roman"/>
              </w:rPr>
            </w:pPr>
          </w:p>
        </w:tc>
        <w:tc>
          <w:tcPr>
            <w:tcW w:w="2163" w:type="dxa"/>
            <w:tcBorders>
              <w:left w:val="single" w:sz="4" w:space="0" w:color="auto"/>
            </w:tcBorders>
          </w:tcPr>
          <w:p w14:paraId="6FB9B1EC"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AWM × 10-20 cm</w:t>
            </w:r>
          </w:p>
        </w:tc>
        <w:tc>
          <w:tcPr>
            <w:tcW w:w="2158" w:type="dxa"/>
            <w:vAlign w:val="bottom"/>
          </w:tcPr>
          <w:p w14:paraId="41EB9894" w14:textId="77777777" w:rsidR="00F51274" w:rsidRPr="00B87B80" w:rsidRDefault="00F51274" w:rsidP="00F54B02">
            <w:pPr>
              <w:rPr>
                <w:rFonts w:ascii="Times New Roman" w:hAnsi="Times New Roman" w:cs="Times New Roman"/>
              </w:rPr>
            </w:pPr>
            <w:r w:rsidRPr="00B87B80">
              <w:rPr>
                <w:rFonts w:ascii="Times New Roman" w:hAnsi="Times New Roman" w:cs="Times New Roman"/>
                <w:color w:val="000000"/>
              </w:rPr>
              <w:t>-0.05</w:t>
            </w:r>
          </w:p>
        </w:tc>
        <w:tc>
          <w:tcPr>
            <w:tcW w:w="2158" w:type="dxa"/>
          </w:tcPr>
          <w:p w14:paraId="06494AB3"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0.00 ± 0.01</w:t>
            </w:r>
          </w:p>
        </w:tc>
        <w:tc>
          <w:tcPr>
            <w:tcW w:w="2159" w:type="dxa"/>
            <w:vAlign w:val="bottom"/>
          </w:tcPr>
          <w:p w14:paraId="44C35BD7" w14:textId="77777777" w:rsidR="00F51274" w:rsidRPr="00B87B80" w:rsidRDefault="00F51274" w:rsidP="00F54B02">
            <w:pPr>
              <w:rPr>
                <w:rFonts w:ascii="Times New Roman" w:hAnsi="Times New Roman" w:cs="Times New Roman"/>
              </w:rPr>
            </w:pPr>
            <w:r w:rsidRPr="00B87B80">
              <w:rPr>
                <w:rFonts w:ascii="Times New Roman" w:hAnsi="Times New Roman" w:cs="Times New Roman"/>
                <w:color w:val="000000"/>
              </w:rPr>
              <w:t>0.43</w:t>
            </w:r>
          </w:p>
        </w:tc>
        <w:tc>
          <w:tcPr>
            <w:tcW w:w="2159" w:type="dxa"/>
          </w:tcPr>
          <w:p w14:paraId="15A72465"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Ns</w:t>
            </w:r>
          </w:p>
        </w:tc>
      </w:tr>
      <w:tr w:rsidR="00F51274" w:rsidRPr="00061F37" w14:paraId="36124786" w14:textId="77777777" w:rsidTr="004C58B2">
        <w:tc>
          <w:tcPr>
            <w:tcW w:w="2158" w:type="dxa"/>
            <w:tcBorders>
              <w:right w:val="single" w:sz="4" w:space="0" w:color="auto"/>
            </w:tcBorders>
          </w:tcPr>
          <w:p w14:paraId="58951BDA" w14:textId="77777777" w:rsidR="00F51274" w:rsidRPr="00B87B80" w:rsidRDefault="00F51274" w:rsidP="00F54B02">
            <w:pPr>
              <w:rPr>
                <w:rFonts w:ascii="Times New Roman" w:hAnsi="Times New Roman" w:cs="Times New Roman"/>
              </w:rPr>
            </w:pPr>
          </w:p>
        </w:tc>
        <w:tc>
          <w:tcPr>
            <w:tcW w:w="2163" w:type="dxa"/>
            <w:tcBorders>
              <w:left w:val="single" w:sz="4" w:space="0" w:color="auto"/>
            </w:tcBorders>
          </w:tcPr>
          <w:p w14:paraId="6B5A59A7"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AM × 10-20 cm</w:t>
            </w:r>
          </w:p>
        </w:tc>
        <w:tc>
          <w:tcPr>
            <w:tcW w:w="2158" w:type="dxa"/>
            <w:vAlign w:val="bottom"/>
          </w:tcPr>
          <w:p w14:paraId="042E453F" w14:textId="77777777" w:rsidR="00F51274" w:rsidRPr="00B87B80" w:rsidRDefault="00F51274" w:rsidP="00F54B02">
            <w:pPr>
              <w:rPr>
                <w:rFonts w:ascii="Times New Roman" w:hAnsi="Times New Roman" w:cs="Times New Roman"/>
              </w:rPr>
            </w:pPr>
            <w:r w:rsidRPr="00B87B80">
              <w:rPr>
                <w:rFonts w:ascii="Times New Roman" w:hAnsi="Times New Roman" w:cs="Times New Roman"/>
                <w:color w:val="000000"/>
              </w:rPr>
              <w:t>0.07</w:t>
            </w:r>
          </w:p>
        </w:tc>
        <w:tc>
          <w:tcPr>
            <w:tcW w:w="2158" w:type="dxa"/>
          </w:tcPr>
          <w:p w14:paraId="7E2332D0"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0.01 ± 0.01</w:t>
            </w:r>
          </w:p>
        </w:tc>
        <w:tc>
          <w:tcPr>
            <w:tcW w:w="2159" w:type="dxa"/>
            <w:vAlign w:val="bottom"/>
          </w:tcPr>
          <w:p w14:paraId="276146DB" w14:textId="77777777" w:rsidR="00F51274" w:rsidRPr="00B87B80" w:rsidRDefault="00F51274" w:rsidP="00F54B02">
            <w:pPr>
              <w:rPr>
                <w:rFonts w:ascii="Times New Roman" w:hAnsi="Times New Roman" w:cs="Times New Roman"/>
              </w:rPr>
            </w:pPr>
            <w:r w:rsidRPr="00B87B80">
              <w:rPr>
                <w:rFonts w:ascii="Times New Roman" w:hAnsi="Times New Roman" w:cs="Times New Roman"/>
                <w:color w:val="000000"/>
              </w:rPr>
              <w:t>1.50</w:t>
            </w:r>
          </w:p>
        </w:tc>
        <w:tc>
          <w:tcPr>
            <w:tcW w:w="2159" w:type="dxa"/>
          </w:tcPr>
          <w:p w14:paraId="59E80B9C"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Ns</w:t>
            </w:r>
          </w:p>
        </w:tc>
      </w:tr>
      <w:tr w:rsidR="00F51274" w:rsidRPr="00061F37" w14:paraId="7A21A2C5" w14:textId="77777777" w:rsidTr="004C58B2">
        <w:tc>
          <w:tcPr>
            <w:tcW w:w="2158" w:type="dxa"/>
            <w:tcBorders>
              <w:right w:val="single" w:sz="4" w:space="0" w:color="auto"/>
            </w:tcBorders>
          </w:tcPr>
          <w:p w14:paraId="764EB013" w14:textId="77777777" w:rsidR="00F51274" w:rsidRPr="00B87B80" w:rsidRDefault="00F51274" w:rsidP="00F54B02">
            <w:pPr>
              <w:rPr>
                <w:rFonts w:ascii="Times New Roman" w:hAnsi="Times New Roman" w:cs="Times New Roman"/>
              </w:rPr>
            </w:pPr>
          </w:p>
        </w:tc>
        <w:tc>
          <w:tcPr>
            <w:tcW w:w="2163" w:type="dxa"/>
            <w:tcBorders>
              <w:left w:val="single" w:sz="4" w:space="0" w:color="auto"/>
            </w:tcBorders>
          </w:tcPr>
          <w:p w14:paraId="43C5C549"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DM × 10-20 cm</w:t>
            </w:r>
          </w:p>
        </w:tc>
        <w:tc>
          <w:tcPr>
            <w:tcW w:w="2158" w:type="dxa"/>
            <w:vAlign w:val="bottom"/>
          </w:tcPr>
          <w:p w14:paraId="152E4914" w14:textId="77777777" w:rsidR="00F51274" w:rsidRPr="00B87B80" w:rsidRDefault="00F51274" w:rsidP="00F54B02">
            <w:pPr>
              <w:rPr>
                <w:rFonts w:ascii="Times New Roman" w:hAnsi="Times New Roman" w:cs="Times New Roman"/>
              </w:rPr>
            </w:pPr>
            <w:r w:rsidRPr="00B87B80">
              <w:rPr>
                <w:rFonts w:ascii="Times New Roman" w:hAnsi="Times New Roman" w:cs="Times New Roman"/>
                <w:color w:val="000000"/>
              </w:rPr>
              <w:t>0.18</w:t>
            </w:r>
          </w:p>
        </w:tc>
        <w:tc>
          <w:tcPr>
            <w:tcW w:w="2158" w:type="dxa"/>
          </w:tcPr>
          <w:p w14:paraId="2BB649A7"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0.01 ± 0.01</w:t>
            </w:r>
          </w:p>
        </w:tc>
        <w:tc>
          <w:tcPr>
            <w:tcW w:w="2159" w:type="dxa"/>
            <w:vAlign w:val="bottom"/>
          </w:tcPr>
          <w:p w14:paraId="0B3446CA" w14:textId="77777777" w:rsidR="00F51274" w:rsidRPr="00B87B80" w:rsidRDefault="00F51274" w:rsidP="00F54B02">
            <w:pPr>
              <w:rPr>
                <w:rFonts w:ascii="Times New Roman" w:hAnsi="Times New Roman" w:cs="Times New Roman"/>
              </w:rPr>
            </w:pPr>
            <w:r w:rsidRPr="00B87B80">
              <w:rPr>
                <w:rFonts w:ascii="Times New Roman" w:hAnsi="Times New Roman" w:cs="Times New Roman"/>
                <w:color w:val="000000"/>
              </w:rPr>
              <w:t>2.15</w:t>
            </w:r>
          </w:p>
        </w:tc>
        <w:tc>
          <w:tcPr>
            <w:tcW w:w="2159" w:type="dxa"/>
          </w:tcPr>
          <w:p w14:paraId="6F8C72EB"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w:t>
            </w:r>
          </w:p>
        </w:tc>
      </w:tr>
      <w:tr w:rsidR="00F51274" w:rsidRPr="00061F37" w14:paraId="0F28548A" w14:textId="77777777" w:rsidTr="004C58B2">
        <w:tc>
          <w:tcPr>
            <w:tcW w:w="2158" w:type="dxa"/>
            <w:tcBorders>
              <w:right w:val="single" w:sz="4" w:space="0" w:color="auto"/>
            </w:tcBorders>
          </w:tcPr>
          <w:p w14:paraId="776E5414" w14:textId="77777777" w:rsidR="00F51274" w:rsidRPr="00B87B80" w:rsidRDefault="00F51274" w:rsidP="00F54B02">
            <w:pPr>
              <w:rPr>
                <w:rFonts w:ascii="Times New Roman" w:hAnsi="Times New Roman" w:cs="Times New Roman"/>
              </w:rPr>
            </w:pPr>
          </w:p>
        </w:tc>
        <w:tc>
          <w:tcPr>
            <w:tcW w:w="2163" w:type="dxa"/>
            <w:tcBorders>
              <w:left w:val="single" w:sz="4" w:space="0" w:color="auto"/>
            </w:tcBorders>
          </w:tcPr>
          <w:p w14:paraId="5E9C6E7D"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AWM × rhizosphere</w:t>
            </w:r>
          </w:p>
        </w:tc>
        <w:tc>
          <w:tcPr>
            <w:tcW w:w="2158" w:type="dxa"/>
          </w:tcPr>
          <w:p w14:paraId="3247888E"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0.73</w:t>
            </w:r>
          </w:p>
        </w:tc>
        <w:tc>
          <w:tcPr>
            <w:tcW w:w="2158" w:type="dxa"/>
          </w:tcPr>
          <w:p w14:paraId="7D4E6C93"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0.04 ± 0.00</w:t>
            </w:r>
          </w:p>
        </w:tc>
        <w:tc>
          <w:tcPr>
            <w:tcW w:w="2159" w:type="dxa"/>
          </w:tcPr>
          <w:p w14:paraId="44A83E0F"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8.39</w:t>
            </w:r>
          </w:p>
        </w:tc>
        <w:tc>
          <w:tcPr>
            <w:tcW w:w="2159" w:type="dxa"/>
          </w:tcPr>
          <w:p w14:paraId="0561ACA1"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w:t>
            </w:r>
          </w:p>
        </w:tc>
      </w:tr>
      <w:tr w:rsidR="00F51274" w:rsidRPr="00061F37" w14:paraId="762B09D8" w14:textId="77777777" w:rsidTr="004C58B2">
        <w:tc>
          <w:tcPr>
            <w:tcW w:w="2158" w:type="dxa"/>
            <w:tcBorders>
              <w:right w:val="single" w:sz="4" w:space="0" w:color="auto"/>
            </w:tcBorders>
          </w:tcPr>
          <w:p w14:paraId="193FE084" w14:textId="77777777" w:rsidR="00F51274" w:rsidRPr="00B87B80" w:rsidRDefault="00F51274" w:rsidP="00F54B02">
            <w:pPr>
              <w:rPr>
                <w:rFonts w:ascii="Times New Roman" w:hAnsi="Times New Roman" w:cs="Times New Roman"/>
              </w:rPr>
            </w:pPr>
          </w:p>
        </w:tc>
        <w:tc>
          <w:tcPr>
            <w:tcW w:w="2163" w:type="dxa"/>
            <w:tcBorders>
              <w:left w:val="single" w:sz="4" w:space="0" w:color="auto"/>
            </w:tcBorders>
          </w:tcPr>
          <w:p w14:paraId="4294EC23"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AM × rhizosphere</w:t>
            </w:r>
          </w:p>
        </w:tc>
        <w:tc>
          <w:tcPr>
            <w:tcW w:w="2158" w:type="dxa"/>
          </w:tcPr>
          <w:p w14:paraId="6633DFCB"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0.86</w:t>
            </w:r>
          </w:p>
        </w:tc>
        <w:tc>
          <w:tcPr>
            <w:tcW w:w="2158" w:type="dxa"/>
          </w:tcPr>
          <w:p w14:paraId="6F1D49DB"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0.05 ± 0.00</w:t>
            </w:r>
          </w:p>
        </w:tc>
        <w:tc>
          <w:tcPr>
            <w:tcW w:w="2159" w:type="dxa"/>
          </w:tcPr>
          <w:p w14:paraId="51A751F7"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12.88</w:t>
            </w:r>
          </w:p>
        </w:tc>
        <w:tc>
          <w:tcPr>
            <w:tcW w:w="2159" w:type="dxa"/>
          </w:tcPr>
          <w:p w14:paraId="1B0050DE"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w:t>
            </w:r>
          </w:p>
        </w:tc>
      </w:tr>
      <w:tr w:rsidR="00F51274" w:rsidRPr="00061F37" w14:paraId="13B5ABD2" w14:textId="77777777" w:rsidTr="004C58B2">
        <w:tc>
          <w:tcPr>
            <w:tcW w:w="2158" w:type="dxa"/>
            <w:tcBorders>
              <w:right w:val="single" w:sz="4" w:space="0" w:color="auto"/>
            </w:tcBorders>
          </w:tcPr>
          <w:p w14:paraId="6C25A252" w14:textId="77777777" w:rsidR="00F51274" w:rsidRPr="00B87B80" w:rsidRDefault="00F51274" w:rsidP="00F54B02">
            <w:pPr>
              <w:rPr>
                <w:rFonts w:ascii="Times New Roman" w:hAnsi="Times New Roman" w:cs="Times New Roman"/>
              </w:rPr>
            </w:pPr>
          </w:p>
        </w:tc>
        <w:tc>
          <w:tcPr>
            <w:tcW w:w="2163" w:type="dxa"/>
            <w:tcBorders>
              <w:left w:val="single" w:sz="4" w:space="0" w:color="auto"/>
            </w:tcBorders>
          </w:tcPr>
          <w:p w14:paraId="7AD1118E"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DM × rhizosphere</w:t>
            </w:r>
          </w:p>
        </w:tc>
        <w:tc>
          <w:tcPr>
            <w:tcW w:w="2158" w:type="dxa"/>
          </w:tcPr>
          <w:p w14:paraId="419B78D6"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0.87</w:t>
            </w:r>
          </w:p>
        </w:tc>
        <w:tc>
          <w:tcPr>
            <w:tcW w:w="2158" w:type="dxa"/>
          </w:tcPr>
          <w:p w14:paraId="04777426"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0.05 ± 0.00</w:t>
            </w:r>
          </w:p>
        </w:tc>
        <w:tc>
          <w:tcPr>
            <w:tcW w:w="2159" w:type="dxa"/>
          </w:tcPr>
          <w:p w14:paraId="75AF9770"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13.73</w:t>
            </w:r>
          </w:p>
        </w:tc>
        <w:tc>
          <w:tcPr>
            <w:tcW w:w="2159" w:type="dxa"/>
          </w:tcPr>
          <w:p w14:paraId="6C51A862"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w:t>
            </w:r>
          </w:p>
        </w:tc>
      </w:tr>
      <w:tr w:rsidR="00F51274" w:rsidRPr="00061F37" w14:paraId="01D97FC4" w14:textId="77777777" w:rsidTr="004C58B2">
        <w:tc>
          <w:tcPr>
            <w:tcW w:w="2158" w:type="dxa"/>
            <w:tcBorders>
              <w:right w:val="single" w:sz="4" w:space="0" w:color="auto"/>
            </w:tcBorders>
          </w:tcPr>
          <w:p w14:paraId="3B8D4047" w14:textId="77777777" w:rsidR="00F51274" w:rsidRPr="00B87B80" w:rsidRDefault="00F51274" w:rsidP="00F54B02">
            <w:pPr>
              <w:rPr>
                <w:rFonts w:ascii="Times New Roman" w:hAnsi="Times New Roman" w:cs="Times New Roman"/>
              </w:rPr>
            </w:pPr>
          </w:p>
        </w:tc>
        <w:tc>
          <w:tcPr>
            <w:tcW w:w="2163" w:type="dxa"/>
            <w:tcBorders>
              <w:left w:val="single" w:sz="4" w:space="0" w:color="auto"/>
            </w:tcBorders>
          </w:tcPr>
          <w:p w14:paraId="34E7A4FB"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AWM × rhizoplane</w:t>
            </w:r>
          </w:p>
        </w:tc>
        <w:tc>
          <w:tcPr>
            <w:tcW w:w="2158" w:type="dxa"/>
          </w:tcPr>
          <w:p w14:paraId="35B10C13"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0.92</w:t>
            </w:r>
          </w:p>
        </w:tc>
        <w:tc>
          <w:tcPr>
            <w:tcW w:w="2158" w:type="dxa"/>
          </w:tcPr>
          <w:p w14:paraId="6428F50A"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0.05 ± 0.00</w:t>
            </w:r>
          </w:p>
        </w:tc>
        <w:tc>
          <w:tcPr>
            <w:tcW w:w="2159" w:type="dxa"/>
          </w:tcPr>
          <w:p w14:paraId="124D6D0F"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17.66</w:t>
            </w:r>
          </w:p>
        </w:tc>
        <w:tc>
          <w:tcPr>
            <w:tcW w:w="2159" w:type="dxa"/>
          </w:tcPr>
          <w:p w14:paraId="3F5D858E"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w:t>
            </w:r>
          </w:p>
        </w:tc>
      </w:tr>
      <w:tr w:rsidR="00F51274" w:rsidRPr="00061F37" w14:paraId="1F3100D2" w14:textId="77777777" w:rsidTr="004C58B2">
        <w:tc>
          <w:tcPr>
            <w:tcW w:w="2158" w:type="dxa"/>
            <w:tcBorders>
              <w:right w:val="single" w:sz="4" w:space="0" w:color="auto"/>
            </w:tcBorders>
          </w:tcPr>
          <w:p w14:paraId="10073A41" w14:textId="77777777" w:rsidR="00F51274" w:rsidRPr="00B87B80" w:rsidRDefault="00F51274" w:rsidP="00F54B02">
            <w:pPr>
              <w:rPr>
                <w:rFonts w:ascii="Times New Roman" w:hAnsi="Times New Roman" w:cs="Times New Roman"/>
              </w:rPr>
            </w:pPr>
          </w:p>
        </w:tc>
        <w:tc>
          <w:tcPr>
            <w:tcW w:w="2163" w:type="dxa"/>
            <w:tcBorders>
              <w:left w:val="single" w:sz="4" w:space="0" w:color="auto"/>
            </w:tcBorders>
          </w:tcPr>
          <w:p w14:paraId="00527E00"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AM × rhizoplane</w:t>
            </w:r>
          </w:p>
        </w:tc>
        <w:tc>
          <w:tcPr>
            <w:tcW w:w="2158" w:type="dxa"/>
          </w:tcPr>
          <w:p w14:paraId="77B87AD2"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0.86</w:t>
            </w:r>
          </w:p>
        </w:tc>
        <w:tc>
          <w:tcPr>
            <w:tcW w:w="2158" w:type="dxa"/>
          </w:tcPr>
          <w:p w14:paraId="7B4CCCAA"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0.04 ± 0.00</w:t>
            </w:r>
          </w:p>
        </w:tc>
        <w:tc>
          <w:tcPr>
            <w:tcW w:w="2159" w:type="dxa"/>
          </w:tcPr>
          <w:p w14:paraId="4C548015"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12.56</w:t>
            </w:r>
          </w:p>
        </w:tc>
        <w:tc>
          <w:tcPr>
            <w:tcW w:w="2159" w:type="dxa"/>
          </w:tcPr>
          <w:p w14:paraId="60C275E0"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w:t>
            </w:r>
          </w:p>
        </w:tc>
      </w:tr>
      <w:tr w:rsidR="00F51274" w:rsidRPr="00061F37" w14:paraId="6ABC1CB3" w14:textId="77777777" w:rsidTr="004C58B2">
        <w:tc>
          <w:tcPr>
            <w:tcW w:w="2158" w:type="dxa"/>
            <w:tcBorders>
              <w:bottom w:val="single" w:sz="4" w:space="0" w:color="auto"/>
              <w:right w:val="single" w:sz="4" w:space="0" w:color="auto"/>
            </w:tcBorders>
          </w:tcPr>
          <w:p w14:paraId="35F94817" w14:textId="77777777" w:rsidR="00F51274" w:rsidRPr="00B87B80" w:rsidRDefault="00F51274" w:rsidP="00F54B02">
            <w:pPr>
              <w:rPr>
                <w:rFonts w:ascii="Times New Roman" w:hAnsi="Times New Roman" w:cs="Times New Roman"/>
              </w:rPr>
            </w:pPr>
          </w:p>
        </w:tc>
        <w:tc>
          <w:tcPr>
            <w:tcW w:w="2163" w:type="dxa"/>
            <w:tcBorders>
              <w:left w:val="single" w:sz="4" w:space="0" w:color="auto"/>
              <w:bottom w:val="single" w:sz="4" w:space="0" w:color="auto"/>
            </w:tcBorders>
          </w:tcPr>
          <w:p w14:paraId="374F5EFE"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DM × rhizoplane</w:t>
            </w:r>
          </w:p>
        </w:tc>
        <w:tc>
          <w:tcPr>
            <w:tcW w:w="2158" w:type="dxa"/>
            <w:tcBorders>
              <w:bottom w:val="single" w:sz="4" w:space="0" w:color="auto"/>
            </w:tcBorders>
          </w:tcPr>
          <w:p w14:paraId="7AFBF86F"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0.78</w:t>
            </w:r>
          </w:p>
        </w:tc>
        <w:tc>
          <w:tcPr>
            <w:tcW w:w="2158" w:type="dxa"/>
            <w:tcBorders>
              <w:bottom w:val="single" w:sz="4" w:space="0" w:color="auto"/>
            </w:tcBorders>
          </w:tcPr>
          <w:p w14:paraId="2F76A313"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0.04 ± 0.00</w:t>
            </w:r>
          </w:p>
        </w:tc>
        <w:tc>
          <w:tcPr>
            <w:tcW w:w="2159" w:type="dxa"/>
            <w:tcBorders>
              <w:bottom w:val="single" w:sz="4" w:space="0" w:color="auto"/>
            </w:tcBorders>
          </w:tcPr>
          <w:p w14:paraId="755AE757"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9.72</w:t>
            </w:r>
          </w:p>
        </w:tc>
        <w:tc>
          <w:tcPr>
            <w:tcW w:w="2159" w:type="dxa"/>
            <w:tcBorders>
              <w:bottom w:val="single" w:sz="4" w:space="0" w:color="auto"/>
            </w:tcBorders>
          </w:tcPr>
          <w:p w14:paraId="3B69F3D6"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w:t>
            </w:r>
          </w:p>
        </w:tc>
      </w:tr>
      <w:tr w:rsidR="00F51274" w:rsidRPr="00061F37" w14:paraId="389B2814" w14:textId="77777777" w:rsidTr="004C58B2">
        <w:tc>
          <w:tcPr>
            <w:tcW w:w="2158" w:type="dxa"/>
            <w:tcBorders>
              <w:top w:val="single" w:sz="4" w:space="0" w:color="auto"/>
              <w:right w:val="single" w:sz="4" w:space="0" w:color="auto"/>
            </w:tcBorders>
          </w:tcPr>
          <w:p w14:paraId="4DA5F590"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MBC</w:t>
            </w:r>
          </w:p>
        </w:tc>
        <w:tc>
          <w:tcPr>
            <w:tcW w:w="2163" w:type="dxa"/>
            <w:tcBorders>
              <w:top w:val="single" w:sz="4" w:space="0" w:color="auto"/>
              <w:left w:val="single" w:sz="4" w:space="0" w:color="auto"/>
            </w:tcBorders>
          </w:tcPr>
          <w:p w14:paraId="72CA7CC9" w14:textId="77777777" w:rsidR="00F51274" w:rsidRPr="00B87B80" w:rsidRDefault="00F51274" w:rsidP="00F54B02">
            <w:pPr>
              <w:rPr>
                <w:rFonts w:ascii="Times New Roman" w:hAnsi="Times New Roman" w:cs="Times New Roman"/>
              </w:rPr>
            </w:pPr>
          </w:p>
        </w:tc>
        <w:tc>
          <w:tcPr>
            <w:tcW w:w="2158" w:type="dxa"/>
            <w:tcBorders>
              <w:top w:val="single" w:sz="4" w:space="0" w:color="auto"/>
            </w:tcBorders>
          </w:tcPr>
          <w:p w14:paraId="5D22254D" w14:textId="77777777" w:rsidR="00F51274" w:rsidRPr="00B87B80" w:rsidRDefault="00F51274" w:rsidP="00F54B02">
            <w:pPr>
              <w:rPr>
                <w:rFonts w:ascii="Times New Roman" w:hAnsi="Times New Roman" w:cs="Times New Roman"/>
              </w:rPr>
            </w:pPr>
          </w:p>
        </w:tc>
        <w:tc>
          <w:tcPr>
            <w:tcW w:w="2158" w:type="dxa"/>
            <w:tcBorders>
              <w:top w:val="single" w:sz="4" w:space="0" w:color="auto"/>
            </w:tcBorders>
          </w:tcPr>
          <w:p w14:paraId="01FDE59A" w14:textId="77777777" w:rsidR="00F51274" w:rsidRPr="00B87B80" w:rsidRDefault="00F51274" w:rsidP="00F54B02">
            <w:pPr>
              <w:rPr>
                <w:rFonts w:ascii="Times New Roman" w:hAnsi="Times New Roman" w:cs="Times New Roman"/>
              </w:rPr>
            </w:pPr>
          </w:p>
        </w:tc>
        <w:tc>
          <w:tcPr>
            <w:tcW w:w="2159" w:type="dxa"/>
            <w:tcBorders>
              <w:top w:val="single" w:sz="4" w:space="0" w:color="auto"/>
            </w:tcBorders>
          </w:tcPr>
          <w:p w14:paraId="045DE445" w14:textId="77777777" w:rsidR="00F51274" w:rsidRPr="00B87B80" w:rsidRDefault="00F51274" w:rsidP="00F54B02">
            <w:pPr>
              <w:rPr>
                <w:rFonts w:ascii="Times New Roman" w:hAnsi="Times New Roman" w:cs="Times New Roman"/>
              </w:rPr>
            </w:pPr>
          </w:p>
        </w:tc>
        <w:tc>
          <w:tcPr>
            <w:tcW w:w="2159" w:type="dxa"/>
            <w:tcBorders>
              <w:top w:val="single" w:sz="4" w:space="0" w:color="auto"/>
            </w:tcBorders>
          </w:tcPr>
          <w:p w14:paraId="210ADBB3" w14:textId="77777777" w:rsidR="00F51274" w:rsidRPr="00B87B80" w:rsidRDefault="00F51274" w:rsidP="00F54B02">
            <w:pPr>
              <w:rPr>
                <w:rFonts w:ascii="Times New Roman" w:hAnsi="Times New Roman" w:cs="Times New Roman"/>
              </w:rPr>
            </w:pPr>
          </w:p>
        </w:tc>
      </w:tr>
      <w:tr w:rsidR="00F51274" w:rsidRPr="00061F37" w14:paraId="752F08C6" w14:textId="77777777" w:rsidTr="004C58B2">
        <w:tc>
          <w:tcPr>
            <w:tcW w:w="2158" w:type="dxa"/>
            <w:tcBorders>
              <w:right w:val="single" w:sz="4" w:space="0" w:color="auto"/>
            </w:tcBorders>
          </w:tcPr>
          <w:p w14:paraId="335D4B7D" w14:textId="77777777" w:rsidR="00F51274" w:rsidRPr="00B87B80" w:rsidRDefault="00F51274" w:rsidP="00F54B02">
            <w:pPr>
              <w:rPr>
                <w:rFonts w:ascii="Times New Roman" w:hAnsi="Times New Roman" w:cs="Times New Roman"/>
              </w:rPr>
            </w:pPr>
          </w:p>
        </w:tc>
        <w:tc>
          <w:tcPr>
            <w:tcW w:w="2163" w:type="dxa"/>
            <w:tcBorders>
              <w:left w:val="single" w:sz="4" w:space="0" w:color="auto"/>
            </w:tcBorders>
          </w:tcPr>
          <w:p w14:paraId="1D25CFD5"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AWM × 0-10 cm</w:t>
            </w:r>
          </w:p>
        </w:tc>
        <w:tc>
          <w:tcPr>
            <w:tcW w:w="2158" w:type="dxa"/>
            <w:vAlign w:val="bottom"/>
          </w:tcPr>
          <w:p w14:paraId="4EA2D48D" w14:textId="77777777" w:rsidR="00F51274" w:rsidRPr="00B87B80" w:rsidRDefault="00F51274" w:rsidP="00F54B02">
            <w:pPr>
              <w:rPr>
                <w:rFonts w:ascii="Times New Roman" w:hAnsi="Times New Roman" w:cs="Times New Roman"/>
              </w:rPr>
            </w:pPr>
            <w:r w:rsidRPr="00B87B80">
              <w:rPr>
                <w:rFonts w:ascii="Times New Roman" w:hAnsi="Times New Roman" w:cs="Times New Roman"/>
                <w:color w:val="000000"/>
              </w:rPr>
              <w:t>0.28</w:t>
            </w:r>
          </w:p>
        </w:tc>
        <w:tc>
          <w:tcPr>
            <w:tcW w:w="2158" w:type="dxa"/>
          </w:tcPr>
          <w:p w14:paraId="57C10B93"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0.01 ± 0.00</w:t>
            </w:r>
          </w:p>
        </w:tc>
        <w:tc>
          <w:tcPr>
            <w:tcW w:w="2159" w:type="dxa"/>
            <w:vAlign w:val="bottom"/>
          </w:tcPr>
          <w:p w14:paraId="23E5E4E4" w14:textId="77777777" w:rsidR="00F51274" w:rsidRPr="00B87B80" w:rsidRDefault="00F51274" w:rsidP="00F54B02">
            <w:pPr>
              <w:rPr>
                <w:rFonts w:ascii="Times New Roman" w:hAnsi="Times New Roman" w:cs="Times New Roman"/>
              </w:rPr>
            </w:pPr>
            <w:r w:rsidRPr="00B87B80">
              <w:rPr>
                <w:rFonts w:ascii="Times New Roman" w:hAnsi="Times New Roman" w:cs="Times New Roman"/>
                <w:color w:val="000000"/>
              </w:rPr>
              <w:t>2.76</w:t>
            </w:r>
          </w:p>
        </w:tc>
        <w:tc>
          <w:tcPr>
            <w:tcW w:w="2159" w:type="dxa"/>
          </w:tcPr>
          <w:p w14:paraId="458AB42D"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w:t>
            </w:r>
          </w:p>
        </w:tc>
      </w:tr>
      <w:tr w:rsidR="00F51274" w:rsidRPr="00061F37" w14:paraId="184C4EB9" w14:textId="77777777" w:rsidTr="004C58B2">
        <w:tc>
          <w:tcPr>
            <w:tcW w:w="2158" w:type="dxa"/>
            <w:tcBorders>
              <w:right w:val="single" w:sz="4" w:space="0" w:color="auto"/>
            </w:tcBorders>
          </w:tcPr>
          <w:p w14:paraId="28707962" w14:textId="77777777" w:rsidR="00F51274" w:rsidRPr="00B87B80" w:rsidRDefault="00F51274" w:rsidP="00F54B02">
            <w:pPr>
              <w:rPr>
                <w:rFonts w:ascii="Times New Roman" w:hAnsi="Times New Roman" w:cs="Times New Roman"/>
              </w:rPr>
            </w:pPr>
          </w:p>
        </w:tc>
        <w:tc>
          <w:tcPr>
            <w:tcW w:w="2163" w:type="dxa"/>
            <w:tcBorders>
              <w:left w:val="single" w:sz="4" w:space="0" w:color="auto"/>
            </w:tcBorders>
          </w:tcPr>
          <w:p w14:paraId="7DED7C57"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AM × 0-10 cm</w:t>
            </w:r>
          </w:p>
        </w:tc>
        <w:tc>
          <w:tcPr>
            <w:tcW w:w="2158" w:type="dxa"/>
            <w:vAlign w:val="bottom"/>
          </w:tcPr>
          <w:p w14:paraId="1AC80A59" w14:textId="77777777" w:rsidR="00F51274" w:rsidRPr="00B87B80" w:rsidRDefault="00F51274" w:rsidP="00F54B02">
            <w:pPr>
              <w:rPr>
                <w:rFonts w:ascii="Times New Roman" w:hAnsi="Times New Roman" w:cs="Times New Roman"/>
              </w:rPr>
            </w:pPr>
            <w:r w:rsidRPr="00B87B80">
              <w:rPr>
                <w:rFonts w:ascii="Times New Roman" w:hAnsi="Times New Roman" w:cs="Times New Roman"/>
                <w:color w:val="000000"/>
              </w:rPr>
              <w:t>0.26</w:t>
            </w:r>
          </w:p>
        </w:tc>
        <w:tc>
          <w:tcPr>
            <w:tcW w:w="2158" w:type="dxa"/>
          </w:tcPr>
          <w:p w14:paraId="0741ABD0"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0.01 ± 0.00</w:t>
            </w:r>
          </w:p>
        </w:tc>
        <w:tc>
          <w:tcPr>
            <w:tcW w:w="2159" w:type="dxa"/>
            <w:vAlign w:val="bottom"/>
          </w:tcPr>
          <w:p w14:paraId="7D68F5DE" w14:textId="77777777" w:rsidR="00F51274" w:rsidRPr="00B87B80" w:rsidRDefault="00F51274" w:rsidP="00F54B02">
            <w:pPr>
              <w:rPr>
                <w:rFonts w:ascii="Times New Roman" w:hAnsi="Times New Roman" w:cs="Times New Roman"/>
              </w:rPr>
            </w:pPr>
            <w:r w:rsidRPr="00B87B80">
              <w:rPr>
                <w:rFonts w:ascii="Times New Roman" w:hAnsi="Times New Roman" w:cs="Times New Roman"/>
                <w:color w:val="000000"/>
              </w:rPr>
              <w:t>2.63</w:t>
            </w:r>
          </w:p>
        </w:tc>
        <w:tc>
          <w:tcPr>
            <w:tcW w:w="2159" w:type="dxa"/>
          </w:tcPr>
          <w:p w14:paraId="3EAD4567"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w:t>
            </w:r>
          </w:p>
        </w:tc>
      </w:tr>
      <w:tr w:rsidR="00F51274" w:rsidRPr="00061F37" w14:paraId="61E6568D" w14:textId="77777777" w:rsidTr="004C58B2">
        <w:tc>
          <w:tcPr>
            <w:tcW w:w="2158" w:type="dxa"/>
            <w:tcBorders>
              <w:right w:val="single" w:sz="4" w:space="0" w:color="auto"/>
            </w:tcBorders>
          </w:tcPr>
          <w:p w14:paraId="4274BB91" w14:textId="77777777" w:rsidR="00F51274" w:rsidRPr="00B87B80" w:rsidRDefault="00F51274" w:rsidP="00F54B02">
            <w:pPr>
              <w:rPr>
                <w:rFonts w:ascii="Times New Roman" w:hAnsi="Times New Roman" w:cs="Times New Roman"/>
              </w:rPr>
            </w:pPr>
          </w:p>
        </w:tc>
        <w:tc>
          <w:tcPr>
            <w:tcW w:w="2163" w:type="dxa"/>
            <w:tcBorders>
              <w:left w:val="single" w:sz="4" w:space="0" w:color="auto"/>
            </w:tcBorders>
          </w:tcPr>
          <w:p w14:paraId="134C7189"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DM × 0-10 cm</w:t>
            </w:r>
          </w:p>
        </w:tc>
        <w:tc>
          <w:tcPr>
            <w:tcW w:w="2158" w:type="dxa"/>
            <w:vAlign w:val="bottom"/>
          </w:tcPr>
          <w:p w14:paraId="76AC4FA9" w14:textId="77777777" w:rsidR="00F51274" w:rsidRPr="00B87B80" w:rsidRDefault="00F51274" w:rsidP="00F54B02">
            <w:pPr>
              <w:rPr>
                <w:rFonts w:ascii="Times New Roman" w:hAnsi="Times New Roman" w:cs="Times New Roman"/>
              </w:rPr>
            </w:pPr>
            <w:r w:rsidRPr="00B87B80">
              <w:rPr>
                <w:rFonts w:ascii="Times New Roman" w:hAnsi="Times New Roman" w:cs="Times New Roman"/>
                <w:color w:val="000000"/>
              </w:rPr>
              <w:t>0.53</w:t>
            </w:r>
          </w:p>
        </w:tc>
        <w:tc>
          <w:tcPr>
            <w:tcW w:w="2158" w:type="dxa"/>
          </w:tcPr>
          <w:p w14:paraId="4B78FDC1"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0.00 ± 0.00</w:t>
            </w:r>
          </w:p>
        </w:tc>
        <w:tc>
          <w:tcPr>
            <w:tcW w:w="2159" w:type="dxa"/>
            <w:vAlign w:val="bottom"/>
          </w:tcPr>
          <w:p w14:paraId="7BABBC96" w14:textId="77777777" w:rsidR="00F51274" w:rsidRPr="00B87B80" w:rsidRDefault="00F51274" w:rsidP="00F54B02">
            <w:pPr>
              <w:rPr>
                <w:rFonts w:ascii="Times New Roman" w:hAnsi="Times New Roman" w:cs="Times New Roman"/>
              </w:rPr>
            </w:pPr>
            <w:r w:rsidRPr="00B87B80">
              <w:rPr>
                <w:rFonts w:ascii="Times New Roman" w:hAnsi="Times New Roman" w:cs="Times New Roman"/>
                <w:color w:val="000000"/>
              </w:rPr>
              <w:t>4.45</w:t>
            </w:r>
          </w:p>
        </w:tc>
        <w:tc>
          <w:tcPr>
            <w:tcW w:w="2159" w:type="dxa"/>
          </w:tcPr>
          <w:p w14:paraId="066EC0C7"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w:t>
            </w:r>
          </w:p>
        </w:tc>
      </w:tr>
      <w:tr w:rsidR="00F51274" w:rsidRPr="00061F37" w14:paraId="0E930058" w14:textId="77777777" w:rsidTr="004C58B2">
        <w:tc>
          <w:tcPr>
            <w:tcW w:w="2158" w:type="dxa"/>
            <w:tcBorders>
              <w:right w:val="single" w:sz="4" w:space="0" w:color="auto"/>
            </w:tcBorders>
          </w:tcPr>
          <w:p w14:paraId="5C934B45" w14:textId="77777777" w:rsidR="00F51274" w:rsidRPr="00B87B80" w:rsidRDefault="00F51274" w:rsidP="00F54B02">
            <w:pPr>
              <w:rPr>
                <w:rFonts w:ascii="Times New Roman" w:hAnsi="Times New Roman" w:cs="Times New Roman"/>
              </w:rPr>
            </w:pPr>
          </w:p>
        </w:tc>
        <w:tc>
          <w:tcPr>
            <w:tcW w:w="2163" w:type="dxa"/>
            <w:tcBorders>
              <w:left w:val="single" w:sz="4" w:space="0" w:color="auto"/>
            </w:tcBorders>
          </w:tcPr>
          <w:p w14:paraId="19BB6D10"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AWM × 10-20 cm</w:t>
            </w:r>
          </w:p>
        </w:tc>
        <w:tc>
          <w:tcPr>
            <w:tcW w:w="2158" w:type="dxa"/>
            <w:vAlign w:val="bottom"/>
          </w:tcPr>
          <w:p w14:paraId="4653ADDE" w14:textId="77777777" w:rsidR="00F51274" w:rsidRPr="00B87B80" w:rsidRDefault="00F51274" w:rsidP="00F54B02">
            <w:pPr>
              <w:rPr>
                <w:rFonts w:ascii="Times New Roman" w:hAnsi="Times New Roman" w:cs="Times New Roman"/>
              </w:rPr>
            </w:pPr>
            <w:r w:rsidRPr="00B87B80">
              <w:rPr>
                <w:rFonts w:ascii="Times New Roman" w:hAnsi="Times New Roman" w:cs="Times New Roman"/>
                <w:color w:val="000000"/>
              </w:rPr>
              <w:t>0.01</w:t>
            </w:r>
          </w:p>
        </w:tc>
        <w:tc>
          <w:tcPr>
            <w:tcW w:w="2158" w:type="dxa"/>
          </w:tcPr>
          <w:p w14:paraId="1341FA30"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0.00 ± 0.00</w:t>
            </w:r>
          </w:p>
        </w:tc>
        <w:tc>
          <w:tcPr>
            <w:tcW w:w="2159" w:type="dxa"/>
            <w:vAlign w:val="bottom"/>
          </w:tcPr>
          <w:p w14:paraId="6527C36D" w14:textId="77777777" w:rsidR="00F51274" w:rsidRPr="00B87B80" w:rsidRDefault="00F51274" w:rsidP="00F54B02">
            <w:pPr>
              <w:rPr>
                <w:rFonts w:ascii="Times New Roman" w:hAnsi="Times New Roman" w:cs="Times New Roman"/>
              </w:rPr>
            </w:pPr>
            <w:r w:rsidRPr="00B87B80">
              <w:rPr>
                <w:rFonts w:ascii="Times New Roman" w:hAnsi="Times New Roman" w:cs="Times New Roman"/>
                <w:color w:val="000000"/>
              </w:rPr>
              <w:t>1.07</w:t>
            </w:r>
          </w:p>
        </w:tc>
        <w:tc>
          <w:tcPr>
            <w:tcW w:w="2159" w:type="dxa"/>
          </w:tcPr>
          <w:p w14:paraId="41810B15"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Ns</w:t>
            </w:r>
          </w:p>
        </w:tc>
      </w:tr>
      <w:tr w:rsidR="00F51274" w:rsidRPr="00061F37" w14:paraId="310DF854" w14:textId="77777777" w:rsidTr="004C58B2">
        <w:tc>
          <w:tcPr>
            <w:tcW w:w="2158" w:type="dxa"/>
            <w:tcBorders>
              <w:right w:val="single" w:sz="4" w:space="0" w:color="auto"/>
            </w:tcBorders>
          </w:tcPr>
          <w:p w14:paraId="3880F009" w14:textId="77777777" w:rsidR="00F51274" w:rsidRPr="00B87B80" w:rsidRDefault="00F51274" w:rsidP="00F54B02">
            <w:pPr>
              <w:rPr>
                <w:rFonts w:ascii="Times New Roman" w:hAnsi="Times New Roman" w:cs="Times New Roman"/>
              </w:rPr>
            </w:pPr>
          </w:p>
        </w:tc>
        <w:tc>
          <w:tcPr>
            <w:tcW w:w="2163" w:type="dxa"/>
            <w:tcBorders>
              <w:left w:val="single" w:sz="4" w:space="0" w:color="auto"/>
            </w:tcBorders>
          </w:tcPr>
          <w:p w14:paraId="4585485C"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AM × 10-20 cm</w:t>
            </w:r>
          </w:p>
        </w:tc>
        <w:tc>
          <w:tcPr>
            <w:tcW w:w="2158" w:type="dxa"/>
            <w:vAlign w:val="bottom"/>
          </w:tcPr>
          <w:p w14:paraId="2535C904" w14:textId="77777777" w:rsidR="00F51274" w:rsidRPr="00B87B80" w:rsidRDefault="00F51274" w:rsidP="00F54B02">
            <w:pPr>
              <w:rPr>
                <w:rFonts w:ascii="Times New Roman" w:hAnsi="Times New Roman" w:cs="Times New Roman"/>
              </w:rPr>
            </w:pPr>
            <w:r w:rsidRPr="00B87B80">
              <w:rPr>
                <w:rFonts w:ascii="Times New Roman" w:hAnsi="Times New Roman" w:cs="Times New Roman"/>
                <w:color w:val="000000"/>
              </w:rPr>
              <w:t>0.03</w:t>
            </w:r>
          </w:p>
        </w:tc>
        <w:tc>
          <w:tcPr>
            <w:tcW w:w="2158" w:type="dxa"/>
          </w:tcPr>
          <w:p w14:paraId="1B6D5EE5"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0.00 ± 0.00</w:t>
            </w:r>
          </w:p>
        </w:tc>
        <w:tc>
          <w:tcPr>
            <w:tcW w:w="2159" w:type="dxa"/>
            <w:vAlign w:val="bottom"/>
          </w:tcPr>
          <w:p w14:paraId="4DDE32C2" w14:textId="77777777" w:rsidR="00F51274" w:rsidRPr="00B87B80" w:rsidRDefault="00F51274" w:rsidP="00F54B02">
            <w:pPr>
              <w:rPr>
                <w:rFonts w:ascii="Times New Roman" w:hAnsi="Times New Roman" w:cs="Times New Roman"/>
              </w:rPr>
            </w:pPr>
            <w:r w:rsidRPr="00B87B80">
              <w:rPr>
                <w:rFonts w:ascii="Times New Roman" w:hAnsi="Times New Roman" w:cs="Times New Roman"/>
                <w:color w:val="000000"/>
              </w:rPr>
              <w:t>1.22</w:t>
            </w:r>
          </w:p>
        </w:tc>
        <w:tc>
          <w:tcPr>
            <w:tcW w:w="2159" w:type="dxa"/>
          </w:tcPr>
          <w:p w14:paraId="604E25D3"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Ns</w:t>
            </w:r>
          </w:p>
        </w:tc>
      </w:tr>
      <w:tr w:rsidR="00F51274" w:rsidRPr="00061F37" w14:paraId="2CE2CCE3" w14:textId="77777777" w:rsidTr="004C58B2">
        <w:tc>
          <w:tcPr>
            <w:tcW w:w="2158" w:type="dxa"/>
            <w:tcBorders>
              <w:right w:val="single" w:sz="4" w:space="0" w:color="auto"/>
            </w:tcBorders>
          </w:tcPr>
          <w:p w14:paraId="7FFC7ED6" w14:textId="77777777" w:rsidR="00F51274" w:rsidRPr="00B87B80" w:rsidRDefault="00F51274" w:rsidP="00F54B02">
            <w:pPr>
              <w:rPr>
                <w:rFonts w:ascii="Times New Roman" w:hAnsi="Times New Roman" w:cs="Times New Roman"/>
              </w:rPr>
            </w:pPr>
          </w:p>
        </w:tc>
        <w:tc>
          <w:tcPr>
            <w:tcW w:w="2163" w:type="dxa"/>
            <w:tcBorders>
              <w:left w:val="single" w:sz="4" w:space="0" w:color="auto"/>
            </w:tcBorders>
          </w:tcPr>
          <w:p w14:paraId="149ACD28"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DM × 10-20 cm</w:t>
            </w:r>
          </w:p>
        </w:tc>
        <w:tc>
          <w:tcPr>
            <w:tcW w:w="2158" w:type="dxa"/>
            <w:vAlign w:val="bottom"/>
          </w:tcPr>
          <w:p w14:paraId="11BD4349" w14:textId="77777777" w:rsidR="00F51274" w:rsidRPr="00B87B80" w:rsidRDefault="00F51274" w:rsidP="00F54B02">
            <w:pPr>
              <w:rPr>
                <w:rFonts w:ascii="Times New Roman" w:hAnsi="Times New Roman" w:cs="Times New Roman"/>
              </w:rPr>
            </w:pPr>
            <w:r w:rsidRPr="00B87B80">
              <w:rPr>
                <w:rFonts w:ascii="Times New Roman" w:hAnsi="Times New Roman" w:cs="Times New Roman"/>
                <w:color w:val="000000"/>
              </w:rPr>
              <w:t>0.39</w:t>
            </w:r>
          </w:p>
        </w:tc>
        <w:tc>
          <w:tcPr>
            <w:tcW w:w="2158" w:type="dxa"/>
          </w:tcPr>
          <w:p w14:paraId="24CB1380"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0.00 ± 0.00</w:t>
            </w:r>
          </w:p>
        </w:tc>
        <w:tc>
          <w:tcPr>
            <w:tcW w:w="2159" w:type="dxa"/>
            <w:vAlign w:val="bottom"/>
          </w:tcPr>
          <w:p w14:paraId="1DB7D005" w14:textId="77777777" w:rsidR="00F51274" w:rsidRPr="00B87B80" w:rsidRDefault="00F51274" w:rsidP="00F54B02">
            <w:pPr>
              <w:rPr>
                <w:rFonts w:ascii="Times New Roman" w:hAnsi="Times New Roman" w:cs="Times New Roman"/>
              </w:rPr>
            </w:pPr>
            <w:r w:rsidRPr="00B87B80">
              <w:rPr>
                <w:rFonts w:ascii="Times New Roman" w:hAnsi="Times New Roman" w:cs="Times New Roman"/>
                <w:color w:val="000000"/>
              </w:rPr>
              <w:t>3.45</w:t>
            </w:r>
          </w:p>
        </w:tc>
        <w:tc>
          <w:tcPr>
            <w:tcW w:w="2159" w:type="dxa"/>
          </w:tcPr>
          <w:p w14:paraId="2FB42456"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w:t>
            </w:r>
          </w:p>
        </w:tc>
      </w:tr>
      <w:tr w:rsidR="00F51274" w:rsidRPr="00061F37" w14:paraId="04DAC7A7" w14:textId="77777777" w:rsidTr="004C58B2">
        <w:tc>
          <w:tcPr>
            <w:tcW w:w="2158" w:type="dxa"/>
            <w:tcBorders>
              <w:right w:val="single" w:sz="4" w:space="0" w:color="auto"/>
            </w:tcBorders>
          </w:tcPr>
          <w:p w14:paraId="13DAEB8C" w14:textId="77777777" w:rsidR="00F51274" w:rsidRPr="00B87B80" w:rsidRDefault="00F51274" w:rsidP="00F54B02">
            <w:pPr>
              <w:rPr>
                <w:rFonts w:ascii="Times New Roman" w:hAnsi="Times New Roman" w:cs="Times New Roman"/>
              </w:rPr>
            </w:pPr>
          </w:p>
        </w:tc>
        <w:tc>
          <w:tcPr>
            <w:tcW w:w="2163" w:type="dxa"/>
            <w:tcBorders>
              <w:left w:val="single" w:sz="4" w:space="0" w:color="auto"/>
            </w:tcBorders>
          </w:tcPr>
          <w:p w14:paraId="508B0D7C"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AWM × rhizosphere</w:t>
            </w:r>
          </w:p>
        </w:tc>
        <w:tc>
          <w:tcPr>
            <w:tcW w:w="2158" w:type="dxa"/>
          </w:tcPr>
          <w:p w14:paraId="01912DA9"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0.82</w:t>
            </w:r>
          </w:p>
        </w:tc>
        <w:tc>
          <w:tcPr>
            <w:tcW w:w="2158" w:type="dxa"/>
          </w:tcPr>
          <w:p w14:paraId="3991572E"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0.01 ± 0.00</w:t>
            </w:r>
          </w:p>
        </w:tc>
        <w:tc>
          <w:tcPr>
            <w:tcW w:w="2159" w:type="dxa"/>
          </w:tcPr>
          <w:p w14:paraId="17CA4EB0"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11.02</w:t>
            </w:r>
          </w:p>
        </w:tc>
        <w:tc>
          <w:tcPr>
            <w:tcW w:w="2159" w:type="dxa"/>
          </w:tcPr>
          <w:p w14:paraId="4739861C"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w:t>
            </w:r>
          </w:p>
        </w:tc>
      </w:tr>
      <w:tr w:rsidR="00F51274" w:rsidRPr="00061F37" w14:paraId="18ED4CA9" w14:textId="77777777" w:rsidTr="004C58B2">
        <w:tc>
          <w:tcPr>
            <w:tcW w:w="2158" w:type="dxa"/>
            <w:tcBorders>
              <w:right w:val="single" w:sz="4" w:space="0" w:color="auto"/>
            </w:tcBorders>
          </w:tcPr>
          <w:p w14:paraId="5829FF39" w14:textId="77777777" w:rsidR="00F51274" w:rsidRPr="00B87B80" w:rsidRDefault="00F51274" w:rsidP="00F54B02">
            <w:pPr>
              <w:rPr>
                <w:rFonts w:ascii="Times New Roman" w:hAnsi="Times New Roman" w:cs="Times New Roman"/>
              </w:rPr>
            </w:pPr>
          </w:p>
        </w:tc>
        <w:tc>
          <w:tcPr>
            <w:tcW w:w="2163" w:type="dxa"/>
            <w:tcBorders>
              <w:left w:val="single" w:sz="4" w:space="0" w:color="auto"/>
            </w:tcBorders>
          </w:tcPr>
          <w:p w14:paraId="5E311854"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AM × rhizosphere</w:t>
            </w:r>
          </w:p>
        </w:tc>
        <w:tc>
          <w:tcPr>
            <w:tcW w:w="2158" w:type="dxa"/>
          </w:tcPr>
          <w:p w14:paraId="1C7F3A91"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0.96</w:t>
            </w:r>
          </w:p>
        </w:tc>
        <w:tc>
          <w:tcPr>
            <w:tcW w:w="2158" w:type="dxa"/>
          </w:tcPr>
          <w:p w14:paraId="57F67D4E"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0.01 ± 0.00</w:t>
            </w:r>
          </w:p>
        </w:tc>
        <w:tc>
          <w:tcPr>
            <w:tcW w:w="2159" w:type="dxa"/>
          </w:tcPr>
          <w:p w14:paraId="2631EEC2"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25.85</w:t>
            </w:r>
          </w:p>
        </w:tc>
        <w:tc>
          <w:tcPr>
            <w:tcW w:w="2159" w:type="dxa"/>
          </w:tcPr>
          <w:p w14:paraId="64A13EA6"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w:t>
            </w:r>
          </w:p>
        </w:tc>
      </w:tr>
      <w:tr w:rsidR="00F51274" w:rsidRPr="00061F37" w14:paraId="6F787D61" w14:textId="77777777" w:rsidTr="004C58B2">
        <w:tc>
          <w:tcPr>
            <w:tcW w:w="2158" w:type="dxa"/>
            <w:tcBorders>
              <w:right w:val="single" w:sz="4" w:space="0" w:color="auto"/>
            </w:tcBorders>
          </w:tcPr>
          <w:p w14:paraId="62A2A784" w14:textId="77777777" w:rsidR="00F51274" w:rsidRPr="00B87B80" w:rsidRDefault="00F51274" w:rsidP="00F54B02">
            <w:pPr>
              <w:rPr>
                <w:rFonts w:ascii="Times New Roman" w:hAnsi="Times New Roman" w:cs="Times New Roman"/>
              </w:rPr>
            </w:pPr>
          </w:p>
        </w:tc>
        <w:tc>
          <w:tcPr>
            <w:tcW w:w="2163" w:type="dxa"/>
            <w:tcBorders>
              <w:left w:val="single" w:sz="4" w:space="0" w:color="auto"/>
            </w:tcBorders>
          </w:tcPr>
          <w:p w14:paraId="15014EAB"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DM × rhizosphere</w:t>
            </w:r>
          </w:p>
        </w:tc>
        <w:tc>
          <w:tcPr>
            <w:tcW w:w="2158" w:type="dxa"/>
          </w:tcPr>
          <w:p w14:paraId="6E33B62F"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0.98</w:t>
            </w:r>
          </w:p>
        </w:tc>
        <w:tc>
          <w:tcPr>
            <w:tcW w:w="2158" w:type="dxa"/>
          </w:tcPr>
          <w:p w14:paraId="50E10E87"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0.01 ± 0.00</w:t>
            </w:r>
          </w:p>
        </w:tc>
        <w:tc>
          <w:tcPr>
            <w:tcW w:w="2159" w:type="dxa"/>
          </w:tcPr>
          <w:p w14:paraId="64F728C8"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32.86</w:t>
            </w:r>
          </w:p>
        </w:tc>
        <w:tc>
          <w:tcPr>
            <w:tcW w:w="2159" w:type="dxa"/>
          </w:tcPr>
          <w:p w14:paraId="78E47564"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w:t>
            </w:r>
          </w:p>
        </w:tc>
      </w:tr>
      <w:tr w:rsidR="00F51274" w:rsidRPr="00061F37" w14:paraId="6D8BF225" w14:textId="77777777" w:rsidTr="004C58B2">
        <w:tc>
          <w:tcPr>
            <w:tcW w:w="2158" w:type="dxa"/>
            <w:tcBorders>
              <w:right w:val="single" w:sz="4" w:space="0" w:color="auto"/>
            </w:tcBorders>
          </w:tcPr>
          <w:p w14:paraId="7C6EDC69" w14:textId="77777777" w:rsidR="00F51274" w:rsidRPr="00B87B80" w:rsidRDefault="00F51274" w:rsidP="00F54B02">
            <w:pPr>
              <w:rPr>
                <w:rFonts w:ascii="Times New Roman" w:hAnsi="Times New Roman" w:cs="Times New Roman"/>
              </w:rPr>
            </w:pPr>
          </w:p>
        </w:tc>
        <w:tc>
          <w:tcPr>
            <w:tcW w:w="2163" w:type="dxa"/>
            <w:tcBorders>
              <w:left w:val="single" w:sz="4" w:space="0" w:color="auto"/>
            </w:tcBorders>
          </w:tcPr>
          <w:p w14:paraId="440A90D2"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AWM × rhizoplane</w:t>
            </w:r>
          </w:p>
        </w:tc>
        <w:tc>
          <w:tcPr>
            <w:tcW w:w="2158" w:type="dxa"/>
          </w:tcPr>
          <w:p w14:paraId="646298AF"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0.93</w:t>
            </w:r>
          </w:p>
        </w:tc>
        <w:tc>
          <w:tcPr>
            <w:tcW w:w="2158" w:type="dxa"/>
          </w:tcPr>
          <w:p w14:paraId="35886DF5"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0.01 ± 0.00</w:t>
            </w:r>
          </w:p>
        </w:tc>
        <w:tc>
          <w:tcPr>
            <w:tcW w:w="2159" w:type="dxa"/>
          </w:tcPr>
          <w:p w14:paraId="4DEF178F"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17.99</w:t>
            </w:r>
          </w:p>
        </w:tc>
        <w:tc>
          <w:tcPr>
            <w:tcW w:w="2159" w:type="dxa"/>
          </w:tcPr>
          <w:p w14:paraId="6867B4B2"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w:t>
            </w:r>
          </w:p>
        </w:tc>
      </w:tr>
      <w:tr w:rsidR="00F51274" w:rsidRPr="00061F37" w14:paraId="43CD8909" w14:textId="77777777" w:rsidTr="004C58B2">
        <w:tc>
          <w:tcPr>
            <w:tcW w:w="2158" w:type="dxa"/>
            <w:tcBorders>
              <w:right w:val="single" w:sz="4" w:space="0" w:color="auto"/>
            </w:tcBorders>
          </w:tcPr>
          <w:p w14:paraId="2CD55B58" w14:textId="77777777" w:rsidR="00F51274" w:rsidRPr="00B87B80" w:rsidRDefault="00F51274" w:rsidP="00F54B02">
            <w:pPr>
              <w:rPr>
                <w:rFonts w:ascii="Times New Roman" w:hAnsi="Times New Roman" w:cs="Times New Roman"/>
              </w:rPr>
            </w:pPr>
          </w:p>
        </w:tc>
        <w:tc>
          <w:tcPr>
            <w:tcW w:w="2163" w:type="dxa"/>
            <w:tcBorders>
              <w:left w:val="single" w:sz="4" w:space="0" w:color="auto"/>
            </w:tcBorders>
          </w:tcPr>
          <w:p w14:paraId="101E1A03"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AM × rhizoplane</w:t>
            </w:r>
          </w:p>
        </w:tc>
        <w:tc>
          <w:tcPr>
            <w:tcW w:w="2158" w:type="dxa"/>
          </w:tcPr>
          <w:p w14:paraId="6DD88CCD"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0.96</w:t>
            </w:r>
          </w:p>
        </w:tc>
        <w:tc>
          <w:tcPr>
            <w:tcW w:w="2158" w:type="dxa"/>
          </w:tcPr>
          <w:p w14:paraId="279E78A7"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0.01 ± 0.00</w:t>
            </w:r>
          </w:p>
        </w:tc>
        <w:tc>
          <w:tcPr>
            <w:tcW w:w="2159" w:type="dxa"/>
          </w:tcPr>
          <w:p w14:paraId="058772F7"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23.51</w:t>
            </w:r>
          </w:p>
        </w:tc>
        <w:tc>
          <w:tcPr>
            <w:tcW w:w="2159" w:type="dxa"/>
          </w:tcPr>
          <w:p w14:paraId="38522E78"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w:t>
            </w:r>
          </w:p>
        </w:tc>
      </w:tr>
      <w:tr w:rsidR="00F51274" w:rsidRPr="00061F37" w14:paraId="62A4AB03" w14:textId="77777777" w:rsidTr="004C58B2">
        <w:tc>
          <w:tcPr>
            <w:tcW w:w="2158" w:type="dxa"/>
            <w:tcBorders>
              <w:bottom w:val="single" w:sz="4" w:space="0" w:color="auto"/>
              <w:right w:val="single" w:sz="4" w:space="0" w:color="auto"/>
            </w:tcBorders>
          </w:tcPr>
          <w:p w14:paraId="3F0EF723" w14:textId="77777777" w:rsidR="00F51274" w:rsidRPr="00B87B80" w:rsidRDefault="00F51274" w:rsidP="00F54B02">
            <w:pPr>
              <w:rPr>
                <w:rFonts w:ascii="Times New Roman" w:hAnsi="Times New Roman" w:cs="Times New Roman"/>
              </w:rPr>
            </w:pPr>
          </w:p>
        </w:tc>
        <w:tc>
          <w:tcPr>
            <w:tcW w:w="2163" w:type="dxa"/>
            <w:tcBorders>
              <w:left w:val="single" w:sz="4" w:space="0" w:color="auto"/>
              <w:bottom w:val="single" w:sz="4" w:space="0" w:color="auto"/>
            </w:tcBorders>
          </w:tcPr>
          <w:p w14:paraId="3C2BBD87"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DM × rhizoplane</w:t>
            </w:r>
          </w:p>
        </w:tc>
        <w:tc>
          <w:tcPr>
            <w:tcW w:w="2158" w:type="dxa"/>
            <w:tcBorders>
              <w:bottom w:val="single" w:sz="4" w:space="0" w:color="auto"/>
            </w:tcBorders>
          </w:tcPr>
          <w:p w14:paraId="7512A647"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0.95</w:t>
            </w:r>
          </w:p>
        </w:tc>
        <w:tc>
          <w:tcPr>
            <w:tcW w:w="2158" w:type="dxa"/>
            <w:tcBorders>
              <w:bottom w:val="single" w:sz="4" w:space="0" w:color="auto"/>
            </w:tcBorders>
          </w:tcPr>
          <w:p w14:paraId="6781E182"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0.01 ± 0.00</w:t>
            </w:r>
          </w:p>
        </w:tc>
        <w:tc>
          <w:tcPr>
            <w:tcW w:w="2159" w:type="dxa"/>
            <w:tcBorders>
              <w:bottom w:val="single" w:sz="4" w:space="0" w:color="auto"/>
            </w:tcBorders>
          </w:tcPr>
          <w:p w14:paraId="7CB531D5"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22.79</w:t>
            </w:r>
          </w:p>
        </w:tc>
        <w:tc>
          <w:tcPr>
            <w:tcW w:w="2159" w:type="dxa"/>
            <w:tcBorders>
              <w:bottom w:val="single" w:sz="4" w:space="0" w:color="auto"/>
            </w:tcBorders>
          </w:tcPr>
          <w:p w14:paraId="4E45B103"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w:t>
            </w:r>
          </w:p>
        </w:tc>
      </w:tr>
      <w:tr w:rsidR="00F51274" w:rsidRPr="00061F37" w14:paraId="2BE74266" w14:textId="77777777" w:rsidTr="004C58B2">
        <w:tc>
          <w:tcPr>
            <w:tcW w:w="2158" w:type="dxa"/>
            <w:tcBorders>
              <w:top w:val="single" w:sz="4" w:space="0" w:color="auto"/>
              <w:right w:val="single" w:sz="4" w:space="0" w:color="auto"/>
            </w:tcBorders>
          </w:tcPr>
          <w:p w14:paraId="624173A5"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MBN</w:t>
            </w:r>
          </w:p>
        </w:tc>
        <w:tc>
          <w:tcPr>
            <w:tcW w:w="2163" w:type="dxa"/>
            <w:tcBorders>
              <w:top w:val="single" w:sz="4" w:space="0" w:color="auto"/>
              <w:left w:val="single" w:sz="4" w:space="0" w:color="auto"/>
            </w:tcBorders>
          </w:tcPr>
          <w:p w14:paraId="03FE6DD1" w14:textId="77777777" w:rsidR="00F51274" w:rsidRPr="00B87B80" w:rsidRDefault="00F51274" w:rsidP="00F54B02">
            <w:pPr>
              <w:rPr>
                <w:rFonts w:ascii="Times New Roman" w:hAnsi="Times New Roman" w:cs="Times New Roman"/>
              </w:rPr>
            </w:pPr>
          </w:p>
        </w:tc>
        <w:tc>
          <w:tcPr>
            <w:tcW w:w="2158" w:type="dxa"/>
            <w:tcBorders>
              <w:top w:val="single" w:sz="4" w:space="0" w:color="auto"/>
            </w:tcBorders>
          </w:tcPr>
          <w:p w14:paraId="52C79B7A" w14:textId="77777777" w:rsidR="00F51274" w:rsidRPr="00B87B80" w:rsidRDefault="00F51274" w:rsidP="00F54B02">
            <w:pPr>
              <w:rPr>
                <w:rFonts w:ascii="Times New Roman" w:hAnsi="Times New Roman" w:cs="Times New Roman"/>
              </w:rPr>
            </w:pPr>
          </w:p>
        </w:tc>
        <w:tc>
          <w:tcPr>
            <w:tcW w:w="2158" w:type="dxa"/>
            <w:tcBorders>
              <w:top w:val="single" w:sz="4" w:space="0" w:color="auto"/>
            </w:tcBorders>
          </w:tcPr>
          <w:p w14:paraId="4EA48C22" w14:textId="77777777" w:rsidR="00F51274" w:rsidRPr="00B87B80" w:rsidRDefault="00F51274" w:rsidP="00F54B02">
            <w:pPr>
              <w:rPr>
                <w:rFonts w:ascii="Times New Roman" w:hAnsi="Times New Roman" w:cs="Times New Roman"/>
              </w:rPr>
            </w:pPr>
          </w:p>
        </w:tc>
        <w:tc>
          <w:tcPr>
            <w:tcW w:w="2159" w:type="dxa"/>
            <w:tcBorders>
              <w:top w:val="single" w:sz="4" w:space="0" w:color="auto"/>
            </w:tcBorders>
          </w:tcPr>
          <w:p w14:paraId="19A0D503" w14:textId="77777777" w:rsidR="00F51274" w:rsidRPr="00B87B80" w:rsidRDefault="00F51274" w:rsidP="00F54B02">
            <w:pPr>
              <w:rPr>
                <w:rFonts w:ascii="Times New Roman" w:hAnsi="Times New Roman" w:cs="Times New Roman"/>
              </w:rPr>
            </w:pPr>
          </w:p>
        </w:tc>
        <w:tc>
          <w:tcPr>
            <w:tcW w:w="2159" w:type="dxa"/>
            <w:tcBorders>
              <w:top w:val="single" w:sz="4" w:space="0" w:color="auto"/>
            </w:tcBorders>
          </w:tcPr>
          <w:p w14:paraId="4A1893B4" w14:textId="77777777" w:rsidR="00F51274" w:rsidRPr="00B87B80" w:rsidRDefault="00F51274" w:rsidP="00F54B02">
            <w:pPr>
              <w:rPr>
                <w:rFonts w:ascii="Times New Roman" w:hAnsi="Times New Roman" w:cs="Times New Roman"/>
              </w:rPr>
            </w:pPr>
          </w:p>
        </w:tc>
      </w:tr>
      <w:tr w:rsidR="00F51274" w:rsidRPr="00061F37" w14:paraId="56C49613" w14:textId="77777777" w:rsidTr="004C58B2">
        <w:tc>
          <w:tcPr>
            <w:tcW w:w="2158" w:type="dxa"/>
            <w:tcBorders>
              <w:right w:val="single" w:sz="4" w:space="0" w:color="auto"/>
            </w:tcBorders>
          </w:tcPr>
          <w:p w14:paraId="61EB0D02" w14:textId="77777777" w:rsidR="00F51274" w:rsidRPr="00B87B80" w:rsidRDefault="00F51274" w:rsidP="00F54B02">
            <w:pPr>
              <w:rPr>
                <w:rFonts w:ascii="Times New Roman" w:hAnsi="Times New Roman" w:cs="Times New Roman"/>
              </w:rPr>
            </w:pPr>
          </w:p>
        </w:tc>
        <w:tc>
          <w:tcPr>
            <w:tcW w:w="2163" w:type="dxa"/>
            <w:tcBorders>
              <w:left w:val="single" w:sz="4" w:space="0" w:color="auto"/>
            </w:tcBorders>
          </w:tcPr>
          <w:p w14:paraId="115EEA49"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AWM × 0-10 cm</w:t>
            </w:r>
          </w:p>
        </w:tc>
        <w:tc>
          <w:tcPr>
            <w:tcW w:w="2158" w:type="dxa"/>
            <w:vAlign w:val="bottom"/>
          </w:tcPr>
          <w:p w14:paraId="014E9CDC" w14:textId="77777777" w:rsidR="00F51274" w:rsidRPr="00B87B80" w:rsidRDefault="00F51274" w:rsidP="00F54B02">
            <w:pPr>
              <w:rPr>
                <w:rFonts w:ascii="Times New Roman" w:hAnsi="Times New Roman" w:cs="Times New Roman"/>
              </w:rPr>
            </w:pPr>
            <w:r w:rsidRPr="00B87B80">
              <w:rPr>
                <w:rFonts w:ascii="Times New Roman" w:hAnsi="Times New Roman" w:cs="Times New Roman"/>
                <w:color w:val="000000"/>
              </w:rPr>
              <w:t>0.31</w:t>
            </w:r>
          </w:p>
        </w:tc>
        <w:tc>
          <w:tcPr>
            <w:tcW w:w="2158" w:type="dxa"/>
          </w:tcPr>
          <w:p w14:paraId="3FE44916"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0.02 ± 0.01</w:t>
            </w:r>
          </w:p>
        </w:tc>
        <w:tc>
          <w:tcPr>
            <w:tcW w:w="2159" w:type="dxa"/>
            <w:vAlign w:val="bottom"/>
          </w:tcPr>
          <w:p w14:paraId="33D4AE6E" w14:textId="77777777" w:rsidR="00F51274" w:rsidRPr="00B87B80" w:rsidRDefault="00F51274" w:rsidP="00F54B02">
            <w:pPr>
              <w:rPr>
                <w:rFonts w:ascii="Times New Roman" w:hAnsi="Times New Roman" w:cs="Times New Roman"/>
              </w:rPr>
            </w:pPr>
            <w:r w:rsidRPr="00B87B80">
              <w:rPr>
                <w:rFonts w:ascii="Times New Roman" w:hAnsi="Times New Roman" w:cs="Times New Roman"/>
                <w:color w:val="000000"/>
              </w:rPr>
              <w:t>2.94</w:t>
            </w:r>
          </w:p>
        </w:tc>
        <w:tc>
          <w:tcPr>
            <w:tcW w:w="2159" w:type="dxa"/>
          </w:tcPr>
          <w:p w14:paraId="01348450"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w:t>
            </w:r>
          </w:p>
        </w:tc>
      </w:tr>
      <w:tr w:rsidR="00F51274" w:rsidRPr="00061F37" w14:paraId="3424E141" w14:textId="77777777" w:rsidTr="004C58B2">
        <w:tc>
          <w:tcPr>
            <w:tcW w:w="2158" w:type="dxa"/>
            <w:tcBorders>
              <w:right w:val="single" w:sz="4" w:space="0" w:color="auto"/>
            </w:tcBorders>
          </w:tcPr>
          <w:p w14:paraId="4EBE4CC4" w14:textId="77777777" w:rsidR="00F51274" w:rsidRPr="00B87B80" w:rsidRDefault="00F51274" w:rsidP="00F54B02">
            <w:pPr>
              <w:rPr>
                <w:rFonts w:ascii="Times New Roman" w:hAnsi="Times New Roman" w:cs="Times New Roman"/>
              </w:rPr>
            </w:pPr>
          </w:p>
        </w:tc>
        <w:tc>
          <w:tcPr>
            <w:tcW w:w="2163" w:type="dxa"/>
            <w:tcBorders>
              <w:left w:val="single" w:sz="4" w:space="0" w:color="auto"/>
            </w:tcBorders>
          </w:tcPr>
          <w:p w14:paraId="7593D5CA"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AM × 0-10 cm</w:t>
            </w:r>
          </w:p>
        </w:tc>
        <w:tc>
          <w:tcPr>
            <w:tcW w:w="2158" w:type="dxa"/>
            <w:vAlign w:val="bottom"/>
          </w:tcPr>
          <w:p w14:paraId="437D9760" w14:textId="77777777" w:rsidR="00F51274" w:rsidRPr="00B87B80" w:rsidRDefault="00F51274" w:rsidP="00F54B02">
            <w:pPr>
              <w:rPr>
                <w:rFonts w:ascii="Times New Roman" w:hAnsi="Times New Roman" w:cs="Times New Roman"/>
              </w:rPr>
            </w:pPr>
            <w:r w:rsidRPr="00B87B80">
              <w:rPr>
                <w:rFonts w:ascii="Times New Roman" w:hAnsi="Times New Roman" w:cs="Times New Roman"/>
                <w:color w:val="000000"/>
              </w:rPr>
              <w:t>0.56</w:t>
            </w:r>
          </w:p>
        </w:tc>
        <w:tc>
          <w:tcPr>
            <w:tcW w:w="2158" w:type="dxa"/>
          </w:tcPr>
          <w:p w14:paraId="4425146B"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0.03 ± 0.01</w:t>
            </w:r>
          </w:p>
        </w:tc>
        <w:tc>
          <w:tcPr>
            <w:tcW w:w="2159" w:type="dxa"/>
            <w:vAlign w:val="bottom"/>
          </w:tcPr>
          <w:p w14:paraId="5D8D1ED7" w14:textId="77777777" w:rsidR="00F51274" w:rsidRPr="00B87B80" w:rsidRDefault="00F51274" w:rsidP="00F54B02">
            <w:pPr>
              <w:rPr>
                <w:rFonts w:ascii="Times New Roman" w:hAnsi="Times New Roman" w:cs="Times New Roman"/>
              </w:rPr>
            </w:pPr>
            <w:r w:rsidRPr="00B87B80">
              <w:rPr>
                <w:rFonts w:ascii="Times New Roman" w:hAnsi="Times New Roman" w:cs="Times New Roman"/>
                <w:color w:val="000000"/>
              </w:rPr>
              <w:t>4.78</w:t>
            </w:r>
          </w:p>
        </w:tc>
        <w:tc>
          <w:tcPr>
            <w:tcW w:w="2159" w:type="dxa"/>
          </w:tcPr>
          <w:p w14:paraId="09E5135F"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w:t>
            </w:r>
          </w:p>
        </w:tc>
      </w:tr>
      <w:tr w:rsidR="00F51274" w:rsidRPr="00061F37" w14:paraId="2E316DA0" w14:textId="77777777" w:rsidTr="004C58B2">
        <w:tc>
          <w:tcPr>
            <w:tcW w:w="2158" w:type="dxa"/>
            <w:tcBorders>
              <w:bottom w:val="single" w:sz="4" w:space="0" w:color="FFFFFF" w:themeColor="background1"/>
              <w:right w:val="single" w:sz="4" w:space="0" w:color="auto"/>
            </w:tcBorders>
          </w:tcPr>
          <w:p w14:paraId="05E247DE" w14:textId="77777777" w:rsidR="00F51274" w:rsidRPr="00B87B80" w:rsidRDefault="00F51274" w:rsidP="00F54B02">
            <w:pPr>
              <w:rPr>
                <w:rFonts w:ascii="Times New Roman" w:hAnsi="Times New Roman" w:cs="Times New Roman"/>
              </w:rPr>
            </w:pPr>
          </w:p>
        </w:tc>
        <w:tc>
          <w:tcPr>
            <w:tcW w:w="2163" w:type="dxa"/>
            <w:tcBorders>
              <w:left w:val="single" w:sz="4" w:space="0" w:color="auto"/>
            </w:tcBorders>
          </w:tcPr>
          <w:p w14:paraId="54EBCD8A"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DM × 0-10 cm</w:t>
            </w:r>
          </w:p>
        </w:tc>
        <w:tc>
          <w:tcPr>
            <w:tcW w:w="2158" w:type="dxa"/>
            <w:vAlign w:val="bottom"/>
          </w:tcPr>
          <w:p w14:paraId="75390251" w14:textId="77777777" w:rsidR="00F51274" w:rsidRPr="00B87B80" w:rsidRDefault="00F51274" w:rsidP="00F54B02">
            <w:pPr>
              <w:rPr>
                <w:rFonts w:ascii="Times New Roman" w:hAnsi="Times New Roman" w:cs="Times New Roman"/>
              </w:rPr>
            </w:pPr>
            <w:r w:rsidRPr="00B87B80">
              <w:rPr>
                <w:rFonts w:ascii="Times New Roman" w:hAnsi="Times New Roman" w:cs="Times New Roman"/>
                <w:color w:val="000000"/>
              </w:rPr>
              <w:t>0.41</w:t>
            </w:r>
          </w:p>
        </w:tc>
        <w:tc>
          <w:tcPr>
            <w:tcW w:w="2158" w:type="dxa"/>
          </w:tcPr>
          <w:p w14:paraId="271ADFCE"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0.01 ± 0.00</w:t>
            </w:r>
          </w:p>
        </w:tc>
        <w:tc>
          <w:tcPr>
            <w:tcW w:w="2159" w:type="dxa"/>
            <w:vAlign w:val="bottom"/>
          </w:tcPr>
          <w:p w14:paraId="4D089769" w14:textId="77777777" w:rsidR="00F51274" w:rsidRPr="00B87B80" w:rsidRDefault="00F51274" w:rsidP="00F54B02">
            <w:pPr>
              <w:rPr>
                <w:rFonts w:ascii="Times New Roman" w:hAnsi="Times New Roman" w:cs="Times New Roman"/>
              </w:rPr>
            </w:pPr>
            <w:r w:rsidRPr="00B87B80">
              <w:rPr>
                <w:rFonts w:ascii="Times New Roman" w:hAnsi="Times New Roman" w:cs="Times New Roman"/>
                <w:color w:val="000000"/>
              </w:rPr>
              <w:t>3.60</w:t>
            </w:r>
          </w:p>
        </w:tc>
        <w:tc>
          <w:tcPr>
            <w:tcW w:w="2159" w:type="dxa"/>
          </w:tcPr>
          <w:p w14:paraId="5DA56C1D"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w:t>
            </w:r>
          </w:p>
        </w:tc>
      </w:tr>
      <w:tr w:rsidR="00F51274" w:rsidRPr="00061F37" w14:paraId="06711A21" w14:textId="77777777" w:rsidTr="004C58B2">
        <w:tc>
          <w:tcPr>
            <w:tcW w:w="2158" w:type="dxa"/>
            <w:tcBorders>
              <w:top w:val="single" w:sz="4" w:space="0" w:color="FFFFFF" w:themeColor="background1"/>
              <w:right w:val="single" w:sz="4" w:space="0" w:color="auto"/>
            </w:tcBorders>
          </w:tcPr>
          <w:p w14:paraId="39476BD7" w14:textId="77777777" w:rsidR="00F51274" w:rsidRPr="00B87B80" w:rsidRDefault="00F51274" w:rsidP="00F54B02">
            <w:pPr>
              <w:rPr>
                <w:rFonts w:ascii="Times New Roman" w:hAnsi="Times New Roman" w:cs="Times New Roman"/>
              </w:rPr>
            </w:pPr>
          </w:p>
        </w:tc>
        <w:tc>
          <w:tcPr>
            <w:tcW w:w="2163" w:type="dxa"/>
            <w:tcBorders>
              <w:left w:val="single" w:sz="4" w:space="0" w:color="auto"/>
            </w:tcBorders>
          </w:tcPr>
          <w:p w14:paraId="0400F359"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 xml:space="preserve">AWM × </w:t>
            </w:r>
            <w:r w:rsidRPr="00F51274">
              <w:rPr>
                <w:rFonts w:ascii="Times New Roman" w:hAnsi="Times New Roman" w:cs="Times New Roman"/>
              </w:rPr>
              <w:t>10</w:t>
            </w:r>
            <w:r w:rsidRPr="00B87B80">
              <w:rPr>
                <w:rFonts w:ascii="Times New Roman" w:hAnsi="Times New Roman" w:cs="Times New Roman"/>
              </w:rPr>
              <w:t>-20 cm</w:t>
            </w:r>
          </w:p>
        </w:tc>
        <w:tc>
          <w:tcPr>
            <w:tcW w:w="2158" w:type="dxa"/>
            <w:vAlign w:val="bottom"/>
          </w:tcPr>
          <w:p w14:paraId="33844173" w14:textId="77777777" w:rsidR="00F51274" w:rsidRPr="00B87B80" w:rsidRDefault="00F51274" w:rsidP="00F54B02">
            <w:pPr>
              <w:rPr>
                <w:rFonts w:ascii="Times New Roman" w:hAnsi="Times New Roman" w:cs="Times New Roman"/>
              </w:rPr>
            </w:pPr>
            <w:r w:rsidRPr="00B87B80">
              <w:rPr>
                <w:rFonts w:ascii="Times New Roman" w:hAnsi="Times New Roman" w:cs="Times New Roman"/>
                <w:color w:val="000000"/>
              </w:rPr>
              <w:t>-0.05</w:t>
            </w:r>
          </w:p>
        </w:tc>
        <w:tc>
          <w:tcPr>
            <w:tcW w:w="2158" w:type="dxa"/>
          </w:tcPr>
          <w:p w14:paraId="73CFA161"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0.00 ± 0.01</w:t>
            </w:r>
          </w:p>
        </w:tc>
        <w:tc>
          <w:tcPr>
            <w:tcW w:w="2159" w:type="dxa"/>
            <w:vAlign w:val="bottom"/>
          </w:tcPr>
          <w:p w14:paraId="7F6F06D0" w14:textId="77777777" w:rsidR="00F51274" w:rsidRPr="00B87B80" w:rsidRDefault="00F51274" w:rsidP="00F54B02">
            <w:pPr>
              <w:rPr>
                <w:rFonts w:ascii="Times New Roman" w:hAnsi="Times New Roman" w:cs="Times New Roman"/>
              </w:rPr>
            </w:pPr>
            <w:r w:rsidRPr="00B87B80">
              <w:rPr>
                <w:rFonts w:ascii="Times New Roman" w:hAnsi="Times New Roman" w:cs="Times New Roman"/>
                <w:color w:val="000000"/>
              </w:rPr>
              <w:t>0.40</w:t>
            </w:r>
          </w:p>
        </w:tc>
        <w:tc>
          <w:tcPr>
            <w:tcW w:w="2159" w:type="dxa"/>
          </w:tcPr>
          <w:p w14:paraId="61654E13"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Ns</w:t>
            </w:r>
          </w:p>
        </w:tc>
      </w:tr>
      <w:tr w:rsidR="00F51274" w:rsidRPr="00061F37" w14:paraId="161D3D28" w14:textId="77777777" w:rsidTr="004C58B2">
        <w:tc>
          <w:tcPr>
            <w:tcW w:w="2158" w:type="dxa"/>
            <w:tcBorders>
              <w:right w:val="single" w:sz="4" w:space="0" w:color="auto"/>
            </w:tcBorders>
          </w:tcPr>
          <w:p w14:paraId="3C0414B1" w14:textId="77777777" w:rsidR="00F51274" w:rsidRPr="00B87B80" w:rsidRDefault="00F51274" w:rsidP="00F54B02">
            <w:pPr>
              <w:rPr>
                <w:rFonts w:ascii="Times New Roman" w:hAnsi="Times New Roman" w:cs="Times New Roman"/>
              </w:rPr>
            </w:pPr>
          </w:p>
        </w:tc>
        <w:tc>
          <w:tcPr>
            <w:tcW w:w="2163" w:type="dxa"/>
            <w:tcBorders>
              <w:left w:val="single" w:sz="4" w:space="0" w:color="auto"/>
            </w:tcBorders>
          </w:tcPr>
          <w:p w14:paraId="039AA6B1"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AM × 10-20 cm</w:t>
            </w:r>
          </w:p>
        </w:tc>
        <w:tc>
          <w:tcPr>
            <w:tcW w:w="2158" w:type="dxa"/>
            <w:vAlign w:val="bottom"/>
          </w:tcPr>
          <w:p w14:paraId="5EF9865A" w14:textId="77777777" w:rsidR="00F51274" w:rsidRPr="00B87B80" w:rsidRDefault="00F51274" w:rsidP="00F54B02">
            <w:pPr>
              <w:rPr>
                <w:rFonts w:ascii="Times New Roman" w:hAnsi="Times New Roman" w:cs="Times New Roman"/>
              </w:rPr>
            </w:pPr>
            <w:r w:rsidRPr="00B87B80">
              <w:rPr>
                <w:rFonts w:ascii="Times New Roman" w:hAnsi="Times New Roman" w:cs="Times New Roman"/>
                <w:color w:val="000000"/>
              </w:rPr>
              <w:t>0.03</w:t>
            </w:r>
          </w:p>
        </w:tc>
        <w:tc>
          <w:tcPr>
            <w:tcW w:w="2158" w:type="dxa"/>
          </w:tcPr>
          <w:p w14:paraId="25A4116D"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0.01 ± 0.01</w:t>
            </w:r>
          </w:p>
        </w:tc>
        <w:tc>
          <w:tcPr>
            <w:tcW w:w="2159" w:type="dxa"/>
            <w:vAlign w:val="bottom"/>
          </w:tcPr>
          <w:p w14:paraId="223D3733" w14:textId="77777777" w:rsidR="00F51274" w:rsidRPr="00B87B80" w:rsidRDefault="00F51274" w:rsidP="00F54B02">
            <w:pPr>
              <w:rPr>
                <w:rFonts w:ascii="Times New Roman" w:hAnsi="Times New Roman" w:cs="Times New Roman"/>
              </w:rPr>
            </w:pPr>
            <w:r w:rsidRPr="00B87B80">
              <w:rPr>
                <w:rFonts w:ascii="Times New Roman" w:hAnsi="Times New Roman" w:cs="Times New Roman"/>
                <w:color w:val="000000"/>
              </w:rPr>
              <w:t>1.24</w:t>
            </w:r>
          </w:p>
        </w:tc>
        <w:tc>
          <w:tcPr>
            <w:tcW w:w="2159" w:type="dxa"/>
          </w:tcPr>
          <w:p w14:paraId="217B66A3"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Ns</w:t>
            </w:r>
          </w:p>
        </w:tc>
      </w:tr>
      <w:tr w:rsidR="00F51274" w:rsidRPr="00061F37" w14:paraId="0150ADD4" w14:textId="77777777" w:rsidTr="004C58B2">
        <w:tc>
          <w:tcPr>
            <w:tcW w:w="2158" w:type="dxa"/>
            <w:tcBorders>
              <w:right w:val="single" w:sz="4" w:space="0" w:color="auto"/>
            </w:tcBorders>
          </w:tcPr>
          <w:p w14:paraId="7ABFD502" w14:textId="77777777" w:rsidR="00F51274" w:rsidRPr="00B87B80" w:rsidRDefault="00F51274" w:rsidP="00F54B02">
            <w:pPr>
              <w:rPr>
                <w:rFonts w:ascii="Times New Roman" w:hAnsi="Times New Roman" w:cs="Times New Roman"/>
              </w:rPr>
            </w:pPr>
          </w:p>
        </w:tc>
        <w:tc>
          <w:tcPr>
            <w:tcW w:w="2163" w:type="dxa"/>
            <w:tcBorders>
              <w:left w:val="single" w:sz="4" w:space="0" w:color="auto"/>
            </w:tcBorders>
          </w:tcPr>
          <w:p w14:paraId="2C5BB7BF"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DM × 10-20 cm</w:t>
            </w:r>
          </w:p>
        </w:tc>
        <w:tc>
          <w:tcPr>
            <w:tcW w:w="2158" w:type="dxa"/>
            <w:vAlign w:val="bottom"/>
          </w:tcPr>
          <w:p w14:paraId="55A4E457" w14:textId="77777777" w:rsidR="00F51274" w:rsidRPr="00B87B80" w:rsidRDefault="00F51274" w:rsidP="00F54B02">
            <w:pPr>
              <w:rPr>
                <w:rFonts w:ascii="Times New Roman" w:hAnsi="Times New Roman" w:cs="Times New Roman"/>
              </w:rPr>
            </w:pPr>
            <w:r w:rsidRPr="00B87B80">
              <w:rPr>
                <w:rFonts w:ascii="Times New Roman" w:hAnsi="Times New Roman" w:cs="Times New Roman"/>
                <w:color w:val="000000"/>
              </w:rPr>
              <w:t>0.04</w:t>
            </w:r>
          </w:p>
        </w:tc>
        <w:tc>
          <w:tcPr>
            <w:tcW w:w="2158" w:type="dxa"/>
          </w:tcPr>
          <w:p w14:paraId="31D8C229"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0.01 ± 0.01</w:t>
            </w:r>
          </w:p>
        </w:tc>
        <w:tc>
          <w:tcPr>
            <w:tcW w:w="2159" w:type="dxa"/>
            <w:vAlign w:val="bottom"/>
          </w:tcPr>
          <w:p w14:paraId="639D6F97" w14:textId="77777777" w:rsidR="00F51274" w:rsidRPr="00B87B80" w:rsidRDefault="00F51274" w:rsidP="00F54B02">
            <w:pPr>
              <w:rPr>
                <w:rFonts w:ascii="Times New Roman" w:hAnsi="Times New Roman" w:cs="Times New Roman"/>
              </w:rPr>
            </w:pPr>
            <w:r w:rsidRPr="00B87B80">
              <w:rPr>
                <w:rFonts w:ascii="Times New Roman" w:hAnsi="Times New Roman" w:cs="Times New Roman"/>
                <w:color w:val="000000"/>
              </w:rPr>
              <w:t>1.31</w:t>
            </w:r>
          </w:p>
        </w:tc>
        <w:tc>
          <w:tcPr>
            <w:tcW w:w="2159" w:type="dxa"/>
          </w:tcPr>
          <w:p w14:paraId="29CEE5C0"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Ns</w:t>
            </w:r>
          </w:p>
        </w:tc>
      </w:tr>
      <w:tr w:rsidR="00F51274" w:rsidRPr="00061F37" w14:paraId="0BD17184" w14:textId="77777777" w:rsidTr="004C58B2">
        <w:tc>
          <w:tcPr>
            <w:tcW w:w="2158" w:type="dxa"/>
            <w:tcBorders>
              <w:right w:val="single" w:sz="4" w:space="0" w:color="auto"/>
            </w:tcBorders>
          </w:tcPr>
          <w:p w14:paraId="0F293E8A" w14:textId="77777777" w:rsidR="00F51274" w:rsidRPr="00B87B80" w:rsidRDefault="00F51274" w:rsidP="00F54B02">
            <w:pPr>
              <w:rPr>
                <w:rFonts w:ascii="Times New Roman" w:hAnsi="Times New Roman" w:cs="Times New Roman"/>
              </w:rPr>
            </w:pPr>
          </w:p>
        </w:tc>
        <w:tc>
          <w:tcPr>
            <w:tcW w:w="2163" w:type="dxa"/>
            <w:tcBorders>
              <w:left w:val="single" w:sz="4" w:space="0" w:color="auto"/>
            </w:tcBorders>
          </w:tcPr>
          <w:p w14:paraId="3C50E12B"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AWM × rhizosphere</w:t>
            </w:r>
          </w:p>
        </w:tc>
        <w:tc>
          <w:tcPr>
            <w:tcW w:w="2158" w:type="dxa"/>
          </w:tcPr>
          <w:p w14:paraId="05DAF3F9"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0.51</w:t>
            </w:r>
          </w:p>
        </w:tc>
        <w:tc>
          <w:tcPr>
            <w:tcW w:w="2158" w:type="dxa"/>
          </w:tcPr>
          <w:p w14:paraId="3BCE3BDF"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0.02 ± 0.00</w:t>
            </w:r>
          </w:p>
        </w:tc>
        <w:tc>
          <w:tcPr>
            <w:tcW w:w="2159" w:type="dxa"/>
          </w:tcPr>
          <w:p w14:paraId="71DBBE7D"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5.31</w:t>
            </w:r>
          </w:p>
        </w:tc>
        <w:tc>
          <w:tcPr>
            <w:tcW w:w="2159" w:type="dxa"/>
          </w:tcPr>
          <w:p w14:paraId="1627B181"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w:t>
            </w:r>
          </w:p>
        </w:tc>
      </w:tr>
      <w:tr w:rsidR="00F51274" w:rsidRPr="00061F37" w14:paraId="4EE52933" w14:textId="77777777" w:rsidTr="004C58B2">
        <w:tc>
          <w:tcPr>
            <w:tcW w:w="2158" w:type="dxa"/>
            <w:tcBorders>
              <w:right w:val="single" w:sz="4" w:space="0" w:color="auto"/>
            </w:tcBorders>
          </w:tcPr>
          <w:p w14:paraId="7CFC8BA6" w14:textId="77777777" w:rsidR="00F51274" w:rsidRPr="00B87B80" w:rsidRDefault="00F51274" w:rsidP="00F54B02">
            <w:pPr>
              <w:rPr>
                <w:rFonts w:ascii="Times New Roman" w:hAnsi="Times New Roman" w:cs="Times New Roman"/>
              </w:rPr>
            </w:pPr>
          </w:p>
        </w:tc>
        <w:tc>
          <w:tcPr>
            <w:tcW w:w="2163" w:type="dxa"/>
            <w:tcBorders>
              <w:left w:val="single" w:sz="4" w:space="0" w:color="auto"/>
            </w:tcBorders>
          </w:tcPr>
          <w:p w14:paraId="7F865011"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AM × rhizosphere</w:t>
            </w:r>
          </w:p>
        </w:tc>
        <w:tc>
          <w:tcPr>
            <w:tcW w:w="2158" w:type="dxa"/>
          </w:tcPr>
          <w:p w14:paraId="5EBAAA9D"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0.91</w:t>
            </w:r>
          </w:p>
        </w:tc>
        <w:tc>
          <w:tcPr>
            <w:tcW w:w="2158" w:type="dxa"/>
          </w:tcPr>
          <w:p w14:paraId="3A302E6A"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0.05 ± 0.00</w:t>
            </w:r>
          </w:p>
        </w:tc>
        <w:tc>
          <w:tcPr>
            <w:tcW w:w="2159" w:type="dxa"/>
          </w:tcPr>
          <w:p w14:paraId="65716921"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16.24</w:t>
            </w:r>
          </w:p>
        </w:tc>
        <w:tc>
          <w:tcPr>
            <w:tcW w:w="2159" w:type="dxa"/>
          </w:tcPr>
          <w:p w14:paraId="4ADB01E9"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w:t>
            </w:r>
          </w:p>
        </w:tc>
      </w:tr>
      <w:tr w:rsidR="00F51274" w:rsidRPr="00061F37" w14:paraId="5562A387" w14:textId="77777777" w:rsidTr="004C58B2">
        <w:tc>
          <w:tcPr>
            <w:tcW w:w="2158" w:type="dxa"/>
            <w:tcBorders>
              <w:right w:val="single" w:sz="4" w:space="0" w:color="auto"/>
            </w:tcBorders>
          </w:tcPr>
          <w:p w14:paraId="486A7666" w14:textId="77777777" w:rsidR="00F51274" w:rsidRPr="00B87B80" w:rsidRDefault="00F51274" w:rsidP="00F54B02">
            <w:pPr>
              <w:rPr>
                <w:rFonts w:ascii="Times New Roman" w:hAnsi="Times New Roman" w:cs="Times New Roman"/>
              </w:rPr>
            </w:pPr>
          </w:p>
        </w:tc>
        <w:tc>
          <w:tcPr>
            <w:tcW w:w="2163" w:type="dxa"/>
            <w:tcBorders>
              <w:left w:val="single" w:sz="4" w:space="0" w:color="auto"/>
            </w:tcBorders>
          </w:tcPr>
          <w:p w14:paraId="374CFDF9"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DM × rhizosphere</w:t>
            </w:r>
          </w:p>
        </w:tc>
        <w:tc>
          <w:tcPr>
            <w:tcW w:w="2158" w:type="dxa"/>
          </w:tcPr>
          <w:p w14:paraId="1FB807E9"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0.87</w:t>
            </w:r>
          </w:p>
        </w:tc>
        <w:tc>
          <w:tcPr>
            <w:tcW w:w="2158" w:type="dxa"/>
          </w:tcPr>
          <w:p w14:paraId="72142FF0"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0.06 ± 0.00</w:t>
            </w:r>
          </w:p>
        </w:tc>
        <w:tc>
          <w:tcPr>
            <w:tcW w:w="2159" w:type="dxa"/>
          </w:tcPr>
          <w:p w14:paraId="0B7FF02B"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13.16</w:t>
            </w:r>
          </w:p>
        </w:tc>
        <w:tc>
          <w:tcPr>
            <w:tcW w:w="2159" w:type="dxa"/>
          </w:tcPr>
          <w:p w14:paraId="462D5D57"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w:t>
            </w:r>
          </w:p>
        </w:tc>
      </w:tr>
      <w:tr w:rsidR="00F51274" w:rsidRPr="00061F37" w14:paraId="64F8FEC7" w14:textId="77777777" w:rsidTr="004C58B2">
        <w:tc>
          <w:tcPr>
            <w:tcW w:w="2158" w:type="dxa"/>
            <w:tcBorders>
              <w:right w:val="single" w:sz="4" w:space="0" w:color="auto"/>
            </w:tcBorders>
          </w:tcPr>
          <w:p w14:paraId="4428527A" w14:textId="77777777" w:rsidR="00F51274" w:rsidRPr="00B87B80" w:rsidRDefault="00F51274" w:rsidP="00F54B02">
            <w:pPr>
              <w:rPr>
                <w:rFonts w:ascii="Times New Roman" w:hAnsi="Times New Roman" w:cs="Times New Roman"/>
              </w:rPr>
            </w:pPr>
          </w:p>
        </w:tc>
        <w:tc>
          <w:tcPr>
            <w:tcW w:w="2163" w:type="dxa"/>
            <w:tcBorders>
              <w:left w:val="single" w:sz="4" w:space="0" w:color="auto"/>
            </w:tcBorders>
          </w:tcPr>
          <w:p w14:paraId="59F0E364"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AWM × rhizoplane</w:t>
            </w:r>
          </w:p>
        </w:tc>
        <w:tc>
          <w:tcPr>
            <w:tcW w:w="2158" w:type="dxa"/>
          </w:tcPr>
          <w:p w14:paraId="095061B3"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0.89</w:t>
            </w:r>
          </w:p>
        </w:tc>
        <w:tc>
          <w:tcPr>
            <w:tcW w:w="2158" w:type="dxa"/>
          </w:tcPr>
          <w:p w14:paraId="6BC0D8DB"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0.03 ± 0.00</w:t>
            </w:r>
          </w:p>
        </w:tc>
        <w:tc>
          <w:tcPr>
            <w:tcW w:w="2159" w:type="dxa"/>
          </w:tcPr>
          <w:p w14:paraId="604C38AD"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14.66</w:t>
            </w:r>
          </w:p>
        </w:tc>
        <w:tc>
          <w:tcPr>
            <w:tcW w:w="2159" w:type="dxa"/>
          </w:tcPr>
          <w:p w14:paraId="67272D12"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w:t>
            </w:r>
          </w:p>
        </w:tc>
      </w:tr>
      <w:tr w:rsidR="00F51274" w:rsidRPr="00061F37" w14:paraId="13B7FA3E" w14:textId="77777777" w:rsidTr="004C58B2">
        <w:tc>
          <w:tcPr>
            <w:tcW w:w="2158" w:type="dxa"/>
            <w:tcBorders>
              <w:right w:val="single" w:sz="4" w:space="0" w:color="auto"/>
            </w:tcBorders>
          </w:tcPr>
          <w:p w14:paraId="3F530012" w14:textId="77777777" w:rsidR="00F51274" w:rsidRPr="00B87B80" w:rsidRDefault="00F51274" w:rsidP="00F54B02">
            <w:pPr>
              <w:rPr>
                <w:rFonts w:ascii="Times New Roman" w:hAnsi="Times New Roman" w:cs="Times New Roman"/>
              </w:rPr>
            </w:pPr>
          </w:p>
        </w:tc>
        <w:tc>
          <w:tcPr>
            <w:tcW w:w="2163" w:type="dxa"/>
            <w:tcBorders>
              <w:left w:val="single" w:sz="4" w:space="0" w:color="auto"/>
            </w:tcBorders>
          </w:tcPr>
          <w:p w14:paraId="6E367BF7"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AM × rhizoplane</w:t>
            </w:r>
          </w:p>
        </w:tc>
        <w:tc>
          <w:tcPr>
            <w:tcW w:w="2158" w:type="dxa"/>
          </w:tcPr>
          <w:p w14:paraId="3B3EB33C"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0.93</w:t>
            </w:r>
          </w:p>
        </w:tc>
        <w:tc>
          <w:tcPr>
            <w:tcW w:w="2158" w:type="dxa"/>
          </w:tcPr>
          <w:p w14:paraId="6F6ECC0D"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0.03 ± 0.00</w:t>
            </w:r>
          </w:p>
        </w:tc>
        <w:tc>
          <w:tcPr>
            <w:tcW w:w="2159" w:type="dxa"/>
          </w:tcPr>
          <w:p w14:paraId="089704F7"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18.57</w:t>
            </w:r>
          </w:p>
        </w:tc>
        <w:tc>
          <w:tcPr>
            <w:tcW w:w="2159" w:type="dxa"/>
          </w:tcPr>
          <w:p w14:paraId="24A61D1F"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w:t>
            </w:r>
          </w:p>
        </w:tc>
      </w:tr>
      <w:tr w:rsidR="00F51274" w:rsidRPr="00061F37" w14:paraId="3EA75F10" w14:textId="77777777" w:rsidTr="004C58B2">
        <w:tc>
          <w:tcPr>
            <w:tcW w:w="2158" w:type="dxa"/>
            <w:tcBorders>
              <w:bottom w:val="single" w:sz="4" w:space="0" w:color="auto"/>
              <w:right w:val="single" w:sz="4" w:space="0" w:color="auto"/>
            </w:tcBorders>
          </w:tcPr>
          <w:p w14:paraId="1407D70C" w14:textId="77777777" w:rsidR="00F51274" w:rsidRPr="00B87B80" w:rsidRDefault="00F51274" w:rsidP="00F54B02">
            <w:pPr>
              <w:rPr>
                <w:rFonts w:ascii="Times New Roman" w:hAnsi="Times New Roman" w:cs="Times New Roman"/>
              </w:rPr>
            </w:pPr>
          </w:p>
        </w:tc>
        <w:tc>
          <w:tcPr>
            <w:tcW w:w="2163" w:type="dxa"/>
            <w:tcBorders>
              <w:left w:val="single" w:sz="4" w:space="0" w:color="auto"/>
              <w:bottom w:val="single" w:sz="4" w:space="0" w:color="auto"/>
            </w:tcBorders>
          </w:tcPr>
          <w:p w14:paraId="0BD19585"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DM × rhizoplane</w:t>
            </w:r>
          </w:p>
        </w:tc>
        <w:tc>
          <w:tcPr>
            <w:tcW w:w="2158" w:type="dxa"/>
            <w:tcBorders>
              <w:bottom w:val="single" w:sz="4" w:space="0" w:color="auto"/>
            </w:tcBorders>
          </w:tcPr>
          <w:p w14:paraId="0261BE9A"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0.95</w:t>
            </w:r>
          </w:p>
        </w:tc>
        <w:tc>
          <w:tcPr>
            <w:tcW w:w="2158" w:type="dxa"/>
            <w:tcBorders>
              <w:bottom w:val="single" w:sz="4" w:space="0" w:color="auto"/>
            </w:tcBorders>
          </w:tcPr>
          <w:p w14:paraId="7AD9BEA8"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0.03 ± 0.00</w:t>
            </w:r>
          </w:p>
        </w:tc>
        <w:tc>
          <w:tcPr>
            <w:tcW w:w="2159" w:type="dxa"/>
            <w:tcBorders>
              <w:bottom w:val="single" w:sz="4" w:space="0" w:color="auto"/>
            </w:tcBorders>
          </w:tcPr>
          <w:p w14:paraId="0E743364"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21.46</w:t>
            </w:r>
          </w:p>
        </w:tc>
        <w:tc>
          <w:tcPr>
            <w:tcW w:w="2159" w:type="dxa"/>
            <w:tcBorders>
              <w:bottom w:val="single" w:sz="4" w:space="0" w:color="auto"/>
            </w:tcBorders>
          </w:tcPr>
          <w:p w14:paraId="1AE42D37"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w:t>
            </w:r>
          </w:p>
        </w:tc>
      </w:tr>
      <w:tr w:rsidR="00F51274" w:rsidRPr="00061F37" w14:paraId="36FA25DC" w14:textId="77777777" w:rsidTr="004C58B2">
        <w:tc>
          <w:tcPr>
            <w:tcW w:w="2158" w:type="dxa"/>
            <w:tcBorders>
              <w:top w:val="single" w:sz="4" w:space="0" w:color="auto"/>
              <w:right w:val="single" w:sz="4" w:space="0" w:color="auto"/>
            </w:tcBorders>
          </w:tcPr>
          <w:p w14:paraId="35F6B89D"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SWC</w:t>
            </w:r>
          </w:p>
        </w:tc>
        <w:tc>
          <w:tcPr>
            <w:tcW w:w="2163" w:type="dxa"/>
            <w:tcBorders>
              <w:top w:val="single" w:sz="4" w:space="0" w:color="auto"/>
              <w:left w:val="single" w:sz="4" w:space="0" w:color="auto"/>
            </w:tcBorders>
          </w:tcPr>
          <w:p w14:paraId="551523AB" w14:textId="77777777" w:rsidR="00F51274" w:rsidRPr="00B87B80" w:rsidRDefault="00F51274" w:rsidP="00F54B02">
            <w:pPr>
              <w:rPr>
                <w:rFonts w:ascii="Times New Roman" w:hAnsi="Times New Roman" w:cs="Times New Roman"/>
              </w:rPr>
            </w:pPr>
          </w:p>
        </w:tc>
        <w:tc>
          <w:tcPr>
            <w:tcW w:w="2158" w:type="dxa"/>
            <w:tcBorders>
              <w:top w:val="single" w:sz="4" w:space="0" w:color="auto"/>
            </w:tcBorders>
          </w:tcPr>
          <w:p w14:paraId="27063FA6" w14:textId="77777777" w:rsidR="00F51274" w:rsidRPr="00B87B80" w:rsidRDefault="00F51274" w:rsidP="00F54B02">
            <w:pPr>
              <w:rPr>
                <w:rFonts w:ascii="Times New Roman" w:hAnsi="Times New Roman" w:cs="Times New Roman"/>
              </w:rPr>
            </w:pPr>
          </w:p>
        </w:tc>
        <w:tc>
          <w:tcPr>
            <w:tcW w:w="2158" w:type="dxa"/>
            <w:tcBorders>
              <w:top w:val="single" w:sz="4" w:space="0" w:color="auto"/>
            </w:tcBorders>
          </w:tcPr>
          <w:p w14:paraId="35C485B1" w14:textId="77777777" w:rsidR="00F51274" w:rsidRPr="00B87B80" w:rsidRDefault="00F51274" w:rsidP="00F54B02">
            <w:pPr>
              <w:rPr>
                <w:rFonts w:ascii="Times New Roman" w:hAnsi="Times New Roman" w:cs="Times New Roman"/>
              </w:rPr>
            </w:pPr>
          </w:p>
        </w:tc>
        <w:tc>
          <w:tcPr>
            <w:tcW w:w="2159" w:type="dxa"/>
            <w:tcBorders>
              <w:top w:val="single" w:sz="4" w:space="0" w:color="auto"/>
            </w:tcBorders>
          </w:tcPr>
          <w:p w14:paraId="4F49AE97" w14:textId="77777777" w:rsidR="00F51274" w:rsidRPr="00B87B80" w:rsidRDefault="00F51274" w:rsidP="00F54B02">
            <w:pPr>
              <w:rPr>
                <w:rFonts w:ascii="Times New Roman" w:hAnsi="Times New Roman" w:cs="Times New Roman"/>
              </w:rPr>
            </w:pPr>
          </w:p>
        </w:tc>
        <w:tc>
          <w:tcPr>
            <w:tcW w:w="2159" w:type="dxa"/>
            <w:tcBorders>
              <w:top w:val="single" w:sz="4" w:space="0" w:color="auto"/>
            </w:tcBorders>
          </w:tcPr>
          <w:p w14:paraId="58BBC825" w14:textId="77777777" w:rsidR="00F51274" w:rsidRPr="00B87B80" w:rsidRDefault="00F51274" w:rsidP="00F54B02">
            <w:pPr>
              <w:rPr>
                <w:rFonts w:ascii="Times New Roman" w:hAnsi="Times New Roman" w:cs="Times New Roman"/>
              </w:rPr>
            </w:pPr>
          </w:p>
        </w:tc>
      </w:tr>
      <w:tr w:rsidR="00F51274" w:rsidRPr="00061F37" w14:paraId="5EA20B2A" w14:textId="77777777" w:rsidTr="004C58B2">
        <w:tc>
          <w:tcPr>
            <w:tcW w:w="2158" w:type="dxa"/>
            <w:tcBorders>
              <w:right w:val="single" w:sz="4" w:space="0" w:color="auto"/>
            </w:tcBorders>
          </w:tcPr>
          <w:p w14:paraId="358B2A69" w14:textId="77777777" w:rsidR="00F51274" w:rsidRPr="00B87B80" w:rsidRDefault="00F51274" w:rsidP="00F54B02">
            <w:pPr>
              <w:rPr>
                <w:rFonts w:ascii="Times New Roman" w:hAnsi="Times New Roman" w:cs="Times New Roman"/>
              </w:rPr>
            </w:pPr>
          </w:p>
        </w:tc>
        <w:tc>
          <w:tcPr>
            <w:tcW w:w="2163" w:type="dxa"/>
            <w:tcBorders>
              <w:left w:val="single" w:sz="4" w:space="0" w:color="auto"/>
            </w:tcBorders>
          </w:tcPr>
          <w:p w14:paraId="36E6CE8B"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AWM × 0-10 cm</w:t>
            </w:r>
          </w:p>
        </w:tc>
        <w:tc>
          <w:tcPr>
            <w:tcW w:w="2158" w:type="dxa"/>
            <w:vAlign w:val="bottom"/>
          </w:tcPr>
          <w:p w14:paraId="4F8E8083" w14:textId="77777777" w:rsidR="00F51274" w:rsidRPr="00B87B80" w:rsidRDefault="00F51274" w:rsidP="00F54B02">
            <w:pPr>
              <w:rPr>
                <w:rFonts w:ascii="Times New Roman" w:hAnsi="Times New Roman" w:cs="Times New Roman"/>
              </w:rPr>
            </w:pPr>
            <w:r w:rsidRPr="00B87B80">
              <w:rPr>
                <w:rFonts w:ascii="Times New Roman" w:hAnsi="Times New Roman" w:cs="Times New Roman"/>
                <w:color w:val="000000"/>
              </w:rPr>
              <w:t>0.11</w:t>
            </w:r>
          </w:p>
        </w:tc>
        <w:tc>
          <w:tcPr>
            <w:tcW w:w="2158" w:type="dxa"/>
          </w:tcPr>
          <w:p w14:paraId="28E50F83"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0.87 ± 0.50</w:t>
            </w:r>
          </w:p>
        </w:tc>
        <w:tc>
          <w:tcPr>
            <w:tcW w:w="2159" w:type="dxa"/>
            <w:vAlign w:val="bottom"/>
          </w:tcPr>
          <w:p w14:paraId="7690D9F8" w14:textId="77777777" w:rsidR="00F51274" w:rsidRPr="00B87B80" w:rsidRDefault="00F51274" w:rsidP="00F54B02">
            <w:pPr>
              <w:rPr>
                <w:rFonts w:ascii="Times New Roman" w:hAnsi="Times New Roman" w:cs="Times New Roman"/>
              </w:rPr>
            </w:pPr>
            <w:r w:rsidRPr="00B87B80">
              <w:rPr>
                <w:rFonts w:ascii="Times New Roman" w:hAnsi="Times New Roman" w:cs="Times New Roman"/>
                <w:color w:val="000000"/>
              </w:rPr>
              <w:t>1.75</w:t>
            </w:r>
          </w:p>
        </w:tc>
        <w:tc>
          <w:tcPr>
            <w:tcW w:w="2159" w:type="dxa"/>
          </w:tcPr>
          <w:p w14:paraId="2E0706F1"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Ns</w:t>
            </w:r>
          </w:p>
        </w:tc>
      </w:tr>
      <w:tr w:rsidR="00F51274" w:rsidRPr="00061F37" w14:paraId="43F14FEE" w14:textId="77777777" w:rsidTr="004C58B2">
        <w:tc>
          <w:tcPr>
            <w:tcW w:w="2158" w:type="dxa"/>
            <w:tcBorders>
              <w:right w:val="single" w:sz="4" w:space="0" w:color="auto"/>
            </w:tcBorders>
          </w:tcPr>
          <w:p w14:paraId="09932C45" w14:textId="77777777" w:rsidR="00F51274" w:rsidRPr="00B87B80" w:rsidRDefault="00F51274" w:rsidP="00F54B02">
            <w:pPr>
              <w:rPr>
                <w:rFonts w:ascii="Times New Roman" w:hAnsi="Times New Roman" w:cs="Times New Roman"/>
              </w:rPr>
            </w:pPr>
          </w:p>
        </w:tc>
        <w:tc>
          <w:tcPr>
            <w:tcW w:w="2163" w:type="dxa"/>
            <w:tcBorders>
              <w:left w:val="single" w:sz="4" w:space="0" w:color="auto"/>
            </w:tcBorders>
          </w:tcPr>
          <w:p w14:paraId="6E15F6A8"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AM × 0-10 cm</w:t>
            </w:r>
          </w:p>
        </w:tc>
        <w:tc>
          <w:tcPr>
            <w:tcW w:w="2158" w:type="dxa"/>
            <w:vAlign w:val="bottom"/>
          </w:tcPr>
          <w:p w14:paraId="5BA46F95" w14:textId="77777777" w:rsidR="00F51274" w:rsidRPr="00B87B80" w:rsidRDefault="00F51274" w:rsidP="00F54B02">
            <w:pPr>
              <w:rPr>
                <w:rFonts w:ascii="Times New Roman" w:hAnsi="Times New Roman" w:cs="Times New Roman"/>
              </w:rPr>
            </w:pPr>
            <w:r w:rsidRPr="00B87B80">
              <w:rPr>
                <w:rFonts w:ascii="Times New Roman" w:hAnsi="Times New Roman" w:cs="Times New Roman"/>
                <w:color w:val="000000"/>
              </w:rPr>
              <w:t>-0.04</w:t>
            </w:r>
          </w:p>
        </w:tc>
        <w:tc>
          <w:tcPr>
            <w:tcW w:w="2158" w:type="dxa"/>
          </w:tcPr>
          <w:p w14:paraId="4E599E57"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-0.31 ± 0.49</w:t>
            </w:r>
          </w:p>
        </w:tc>
        <w:tc>
          <w:tcPr>
            <w:tcW w:w="2159" w:type="dxa"/>
            <w:vAlign w:val="bottom"/>
          </w:tcPr>
          <w:p w14:paraId="5F1C4911" w14:textId="77777777" w:rsidR="00F51274" w:rsidRPr="00B87B80" w:rsidRDefault="00F51274" w:rsidP="00F54B02">
            <w:pPr>
              <w:rPr>
                <w:rFonts w:ascii="Times New Roman" w:hAnsi="Times New Roman" w:cs="Times New Roman"/>
              </w:rPr>
            </w:pPr>
            <w:r w:rsidRPr="00B87B80">
              <w:rPr>
                <w:rFonts w:ascii="Times New Roman" w:hAnsi="Times New Roman" w:cs="Times New Roman"/>
                <w:color w:val="000000"/>
              </w:rPr>
              <w:t>-0.63</w:t>
            </w:r>
          </w:p>
        </w:tc>
        <w:tc>
          <w:tcPr>
            <w:tcW w:w="2159" w:type="dxa"/>
          </w:tcPr>
          <w:p w14:paraId="5B2C0CBB"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Ns</w:t>
            </w:r>
          </w:p>
        </w:tc>
      </w:tr>
      <w:tr w:rsidR="00F51274" w:rsidRPr="00061F37" w14:paraId="56A4E2F6" w14:textId="77777777" w:rsidTr="004C58B2">
        <w:tc>
          <w:tcPr>
            <w:tcW w:w="2158" w:type="dxa"/>
            <w:tcBorders>
              <w:right w:val="single" w:sz="4" w:space="0" w:color="auto"/>
            </w:tcBorders>
          </w:tcPr>
          <w:p w14:paraId="1B9429D1" w14:textId="77777777" w:rsidR="00F51274" w:rsidRPr="00B87B80" w:rsidRDefault="00F51274" w:rsidP="00F54B02">
            <w:pPr>
              <w:rPr>
                <w:rFonts w:ascii="Times New Roman" w:hAnsi="Times New Roman" w:cs="Times New Roman"/>
              </w:rPr>
            </w:pPr>
          </w:p>
        </w:tc>
        <w:tc>
          <w:tcPr>
            <w:tcW w:w="2163" w:type="dxa"/>
            <w:tcBorders>
              <w:left w:val="single" w:sz="4" w:space="0" w:color="auto"/>
            </w:tcBorders>
          </w:tcPr>
          <w:p w14:paraId="1E14EDED"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DM × 0-10 cm</w:t>
            </w:r>
          </w:p>
        </w:tc>
        <w:tc>
          <w:tcPr>
            <w:tcW w:w="2158" w:type="dxa"/>
            <w:vAlign w:val="bottom"/>
          </w:tcPr>
          <w:p w14:paraId="23F85D03" w14:textId="77777777" w:rsidR="00F51274" w:rsidRPr="00B87B80" w:rsidRDefault="00F51274" w:rsidP="00F54B02">
            <w:pPr>
              <w:rPr>
                <w:rFonts w:ascii="Times New Roman" w:hAnsi="Times New Roman" w:cs="Times New Roman"/>
              </w:rPr>
            </w:pPr>
            <w:r w:rsidRPr="00B87B80">
              <w:rPr>
                <w:rFonts w:ascii="Times New Roman" w:hAnsi="Times New Roman" w:cs="Times New Roman"/>
                <w:color w:val="000000"/>
              </w:rPr>
              <w:t>0.06</w:t>
            </w:r>
          </w:p>
        </w:tc>
        <w:tc>
          <w:tcPr>
            <w:tcW w:w="2158" w:type="dxa"/>
          </w:tcPr>
          <w:p w14:paraId="0A15139C"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0.29 ± 0.20</w:t>
            </w:r>
          </w:p>
        </w:tc>
        <w:tc>
          <w:tcPr>
            <w:tcW w:w="2159" w:type="dxa"/>
            <w:vAlign w:val="bottom"/>
          </w:tcPr>
          <w:p w14:paraId="659E0124" w14:textId="77777777" w:rsidR="00F51274" w:rsidRPr="00B87B80" w:rsidRDefault="00F51274" w:rsidP="00F54B02">
            <w:pPr>
              <w:rPr>
                <w:rFonts w:ascii="Times New Roman" w:hAnsi="Times New Roman" w:cs="Times New Roman"/>
              </w:rPr>
            </w:pPr>
            <w:r w:rsidRPr="00B87B80">
              <w:rPr>
                <w:rFonts w:ascii="Times New Roman" w:hAnsi="Times New Roman" w:cs="Times New Roman"/>
                <w:color w:val="000000"/>
              </w:rPr>
              <w:t>1.42</w:t>
            </w:r>
          </w:p>
        </w:tc>
        <w:tc>
          <w:tcPr>
            <w:tcW w:w="2159" w:type="dxa"/>
          </w:tcPr>
          <w:p w14:paraId="799EA821"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Ns</w:t>
            </w:r>
          </w:p>
        </w:tc>
      </w:tr>
      <w:tr w:rsidR="00F51274" w:rsidRPr="00061F37" w14:paraId="66472C6A" w14:textId="77777777" w:rsidTr="004C58B2">
        <w:tc>
          <w:tcPr>
            <w:tcW w:w="2158" w:type="dxa"/>
            <w:tcBorders>
              <w:right w:val="single" w:sz="4" w:space="0" w:color="auto"/>
            </w:tcBorders>
          </w:tcPr>
          <w:p w14:paraId="0EA3E3A4" w14:textId="77777777" w:rsidR="00F51274" w:rsidRPr="00B87B80" w:rsidRDefault="00F51274" w:rsidP="00F54B02">
            <w:pPr>
              <w:rPr>
                <w:rFonts w:ascii="Times New Roman" w:hAnsi="Times New Roman" w:cs="Times New Roman"/>
              </w:rPr>
            </w:pPr>
          </w:p>
        </w:tc>
        <w:tc>
          <w:tcPr>
            <w:tcW w:w="2163" w:type="dxa"/>
            <w:tcBorders>
              <w:left w:val="single" w:sz="4" w:space="0" w:color="auto"/>
            </w:tcBorders>
          </w:tcPr>
          <w:p w14:paraId="4060D01D"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AWM × 10-20 cm</w:t>
            </w:r>
          </w:p>
        </w:tc>
        <w:tc>
          <w:tcPr>
            <w:tcW w:w="2158" w:type="dxa"/>
            <w:vAlign w:val="bottom"/>
          </w:tcPr>
          <w:p w14:paraId="5D1CB197" w14:textId="77777777" w:rsidR="00F51274" w:rsidRPr="00B87B80" w:rsidRDefault="00F51274" w:rsidP="00F54B02">
            <w:pPr>
              <w:rPr>
                <w:rFonts w:ascii="Times New Roman" w:hAnsi="Times New Roman" w:cs="Times New Roman"/>
              </w:rPr>
            </w:pPr>
            <w:r w:rsidRPr="00B87B80">
              <w:rPr>
                <w:rFonts w:ascii="Times New Roman" w:hAnsi="Times New Roman" w:cs="Times New Roman"/>
                <w:color w:val="000000"/>
              </w:rPr>
              <w:t>0.09</w:t>
            </w:r>
          </w:p>
        </w:tc>
        <w:tc>
          <w:tcPr>
            <w:tcW w:w="2158" w:type="dxa"/>
          </w:tcPr>
          <w:p w14:paraId="30D5CB84"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0.32 ± 0.20</w:t>
            </w:r>
          </w:p>
        </w:tc>
        <w:tc>
          <w:tcPr>
            <w:tcW w:w="2159" w:type="dxa"/>
            <w:vAlign w:val="bottom"/>
          </w:tcPr>
          <w:p w14:paraId="14ED62BE" w14:textId="77777777" w:rsidR="00F51274" w:rsidRPr="00B87B80" w:rsidRDefault="00F51274" w:rsidP="00F54B02">
            <w:pPr>
              <w:rPr>
                <w:rFonts w:ascii="Times New Roman" w:hAnsi="Times New Roman" w:cs="Times New Roman"/>
              </w:rPr>
            </w:pPr>
            <w:r w:rsidRPr="00B87B80">
              <w:rPr>
                <w:rFonts w:ascii="Times New Roman" w:hAnsi="Times New Roman" w:cs="Times New Roman"/>
                <w:color w:val="000000"/>
              </w:rPr>
              <w:t>1.62</w:t>
            </w:r>
          </w:p>
        </w:tc>
        <w:tc>
          <w:tcPr>
            <w:tcW w:w="2159" w:type="dxa"/>
          </w:tcPr>
          <w:p w14:paraId="71F1DA0E"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Ns</w:t>
            </w:r>
          </w:p>
        </w:tc>
      </w:tr>
      <w:tr w:rsidR="00F51274" w:rsidRPr="00061F37" w14:paraId="6E2BF483" w14:textId="77777777" w:rsidTr="004C58B2">
        <w:tc>
          <w:tcPr>
            <w:tcW w:w="2158" w:type="dxa"/>
            <w:tcBorders>
              <w:right w:val="single" w:sz="4" w:space="0" w:color="auto"/>
            </w:tcBorders>
          </w:tcPr>
          <w:p w14:paraId="537FDCE9" w14:textId="77777777" w:rsidR="00F51274" w:rsidRPr="00B87B80" w:rsidRDefault="00F51274" w:rsidP="00F54B02">
            <w:pPr>
              <w:rPr>
                <w:rFonts w:ascii="Times New Roman" w:hAnsi="Times New Roman" w:cs="Times New Roman"/>
              </w:rPr>
            </w:pPr>
          </w:p>
        </w:tc>
        <w:tc>
          <w:tcPr>
            <w:tcW w:w="2163" w:type="dxa"/>
            <w:tcBorders>
              <w:left w:val="single" w:sz="4" w:space="0" w:color="auto"/>
            </w:tcBorders>
          </w:tcPr>
          <w:p w14:paraId="6B4AC0E4"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AM × 10-20 cm</w:t>
            </w:r>
          </w:p>
        </w:tc>
        <w:tc>
          <w:tcPr>
            <w:tcW w:w="2158" w:type="dxa"/>
            <w:vAlign w:val="bottom"/>
          </w:tcPr>
          <w:p w14:paraId="2DD6DA66" w14:textId="77777777" w:rsidR="00F51274" w:rsidRPr="00B87B80" w:rsidRDefault="00F51274" w:rsidP="00F54B02">
            <w:pPr>
              <w:rPr>
                <w:rFonts w:ascii="Times New Roman" w:hAnsi="Times New Roman" w:cs="Times New Roman"/>
              </w:rPr>
            </w:pPr>
            <w:r w:rsidRPr="00B87B80">
              <w:rPr>
                <w:rFonts w:ascii="Times New Roman" w:hAnsi="Times New Roman" w:cs="Times New Roman"/>
                <w:color w:val="000000"/>
              </w:rPr>
              <w:t>0.01</w:t>
            </w:r>
          </w:p>
        </w:tc>
        <w:tc>
          <w:tcPr>
            <w:tcW w:w="2158" w:type="dxa"/>
          </w:tcPr>
          <w:p w14:paraId="2685405E"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0.39 ± 0.35</w:t>
            </w:r>
          </w:p>
        </w:tc>
        <w:tc>
          <w:tcPr>
            <w:tcW w:w="2159" w:type="dxa"/>
            <w:vAlign w:val="bottom"/>
          </w:tcPr>
          <w:p w14:paraId="61030A4C" w14:textId="77777777" w:rsidR="00F51274" w:rsidRPr="00B87B80" w:rsidRDefault="00F51274" w:rsidP="00F54B02">
            <w:pPr>
              <w:rPr>
                <w:rFonts w:ascii="Times New Roman" w:hAnsi="Times New Roman" w:cs="Times New Roman"/>
              </w:rPr>
            </w:pPr>
            <w:r w:rsidRPr="00B87B80">
              <w:rPr>
                <w:rFonts w:ascii="Times New Roman" w:hAnsi="Times New Roman" w:cs="Times New Roman"/>
                <w:color w:val="000000"/>
              </w:rPr>
              <w:t>1.12</w:t>
            </w:r>
          </w:p>
        </w:tc>
        <w:tc>
          <w:tcPr>
            <w:tcW w:w="2159" w:type="dxa"/>
          </w:tcPr>
          <w:p w14:paraId="4CAEEFA2"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Ns</w:t>
            </w:r>
          </w:p>
        </w:tc>
      </w:tr>
      <w:tr w:rsidR="00F51274" w:rsidRPr="00061F37" w14:paraId="27517AFD" w14:textId="77777777" w:rsidTr="004C58B2">
        <w:tc>
          <w:tcPr>
            <w:tcW w:w="2158" w:type="dxa"/>
            <w:tcBorders>
              <w:right w:val="single" w:sz="4" w:space="0" w:color="auto"/>
            </w:tcBorders>
          </w:tcPr>
          <w:p w14:paraId="27503D8D" w14:textId="77777777" w:rsidR="00F51274" w:rsidRPr="00B87B80" w:rsidRDefault="00F51274" w:rsidP="00F54B02">
            <w:pPr>
              <w:rPr>
                <w:rFonts w:ascii="Times New Roman" w:hAnsi="Times New Roman" w:cs="Times New Roman"/>
              </w:rPr>
            </w:pPr>
          </w:p>
        </w:tc>
        <w:tc>
          <w:tcPr>
            <w:tcW w:w="2163" w:type="dxa"/>
            <w:tcBorders>
              <w:left w:val="single" w:sz="4" w:space="0" w:color="auto"/>
            </w:tcBorders>
          </w:tcPr>
          <w:p w14:paraId="4C561CB8"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DM × 10-20 cm</w:t>
            </w:r>
          </w:p>
        </w:tc>
        <w:tc>
          <w:tcPr>
            <w:tcW w:w="2158" w:type="dxa"/>
            <w:vAlign w:val="bottom"/>
          </w:tcPr>
          <w:p w14:paraId="1E989829" w14:textId="77777777" w:rsidR="00F51274" w:rsidRPr="00B87B80" w:rsidRDefault="00F51274" w:rsidP="00F54B02">
            <w:pPr>
              <w:rPr>
                <w:rFonts w:ascii="Times New Roman" w:hAnsi="Times New Roman" w:cs="Times New Roman"/>
              </w:rPr>
            </w:pPr>
            <w:r w:rsidRPr="00B87B80">
              <w:rPr>
                <w:rFonts w:ascii="Times New Roman" w:hAnsi="Times New Roman" w:cs="Times New Roman"/>
                <w:color w:val="000000"/>
              </w:rPr>
              <w:t>0.01</w:t>
            </w:r>
          </w:p>
        </w:tc>
        <w:tc>
          <w:tcPr>
            <w:tcW w:w="2158" w:type="dxa"/>
          </w:tcPr>
          <w:p w14:paraId="5F122426"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0.25 ± 0.23</w:t>
            </w:r>
          </w:p>
        </w:tc>
        <w:tc>
          <w:tcPr>
            <w:tcW w:w="2159" w:type="dxa"/>
            <w:vAlign w:val="bottom"/>
          </w:tcPr>
          <w:p w14:paraId="5601BC0A" w14:textId="77777777" w:rsidR="00F51274" w:rsidRPr="00B87B80" w:rsidRDefault="00F51274" w:rsidP="00F54B02">
            <w:pPr>
              <w:rPr>
                <w:rFonts w:ascii="Times New Roman" w:hAnsi="Times New Roman" w:cs="Times New Roman"/>
              </w:rPr>
            </w:pPr>
            <w:r w:rsidRPr="00B87B80">
              <w:rPr>
                <w:rFonts w:ascii="Times New Roman" w:hAnsi="Times New Roman" w:cs="Times New Roman"/>
                <w:color w:val="000000"/>
              </w:rPr>
              <w:t>1.07</w:t>
            </w:r>
          </w:p>
        </w:tc>
        <w:tc>
          <w:tcPr>
            <w:tcW w:w="2159" w:type="dxa"/>
          </w:tcPr>
          <w:p w14:paraId="1B97BD9A"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Ns</w:t>
            </w:r>
          </w:p>
        </w:tc>
      </w:tr>
      <w:tr w:rsidR="00F51274" w:rsidRPr="00061F37" w14:paraId="1C33A72A" w14:textId="77777777" w:rsidTr="004C58B2">
        <w:tc>
          <w:tcPr>
            <w:tcW w:w="2158" w:type="dxa"/>
            <w:tcBorders>
              <w:right w:val="single" w:sz="4" w:space="0" w:color="auto"/>
            </w:tcBorders>
          </w:tcPr>
          <w:p w14:paraId="7BE7FEAB" w14:textId="77777777" w:rsidR="00F51274" w:rsidRPr="00B87B80" w:rsidRDefault="00F51274" w:rsidP="00F54B02">
            <w:pPr>
              <w:rPr>
                <w:rFonts w:ascii="Times New Roman" w:hAnsi="Times New Roman" w:cs="Times New Roman"/>
              </w:rPr>
            </w:pPr>
          </w:p>
        </w:tc>
        <w:tc>
          <w:tcPr>
            <w:tcW w:w="2163" w:type="dxa"/>
            <w:tcBorders>
              <w:left w:val="single" w:sz="4" w:space="0" w:color="auto"/>
            </w:tcBorders>
          </w:tcPr>
          <w:p w14:paraId="0E21E042"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AWM × rhizosphere</w:t>
            </w:r>
          </w:p>
        </w:tc>
        <w:tc>
          <w:tcPr>
            <w:tcW w:w="2158" w:type="dxa"/>
          </w:tcPr>
          <w:p w14:paraId="44A4FA73"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0.78</w:t>
            </w:r>
          </w:p>
        </w:tc>
        <w:tc>
          <w:tcPr>
            <w:tcW w:w="2158" w:type="dxa"/>
          </w:tcPr>
          <w:p w14:paraId="0828E9A5"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2.31 ± 0.24</w:t>
            </w:r>
          </w:p>
        </w:tc>
        <w:tc>
          <w:tcPr>
            <w:tcW w:w="2159" w:type="dxa"/>
          </w:tcPr>
          <w:p w14:paraId="24980695"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9.70</w:t>
            </w:r>
          </w:p>
        </w:tc>
        <w:tc>
          <w:tcPr>
            <w:tcW w:w="2159" w:type="dxa"/>
          </w:tcPr>
          <w:p w14:paraId="774138F9"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w:t>
            </w:r>
          </w:p>
        </w:tc>
      </w:tr>
      <w:tr w:rsidR="00F51274" w:rsidRPr="00061F37" w14:paraId="1E9467F7" w14:textId="77777777" w:rsidTr="004C58B2">
        <w:tc>
          <w:tcPr>
            <w:tcW w:w="2158" w:type="dxa"/>
            <w:tcBorders>
              <w:right w:val="single" w:sz="4" w:space="0" w:color="auto"/>
            </w:tcBorders>
          </w:tcPr>
          <w:p w14:paraId="04A0AFBB" w14:textId="77777777" w:rsidR="00F51274" w:rsidRPr="00B87B80" w:rsidRDefault="00F51274" w:rsidP="00F54B02">
            <w:pPr>
              <w:rPr>
                <w:rFonts w:ascii="Times New Roman" w:hAnsi="Times New Roman" w:cs="Times New Roman"/>
              </w:rPr>
            </w:pPr>
          </w:p>
        </w:tc>
        <w:tc>
          <w:tcPr>
            <w:tcW w:w="2163" w:type="dxa"/>
            <w:tcBorders>
              <w:left w:val="single" w:sz="4" w:space="0" w:color="auto"/>
            </w:tcBorders>
          </w:tcPr>
          <w:p w14:paraId="238258A0"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AM × rhizosphere</w:t>
            </w:r>
          </w:p>
        </w:tc>
        <w:tc>
          <w:tcPr>
            <w:tcW w:w="2158" w:type="dxa"/>
          </w:tcPr>
          <w:p w14:paraId="5A8EB4BC"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0.96</w:t>
            </w:r>
          </w:p>
        </w:tc>
        <w:tc>
          <w:tcPr>
            <w:tcW w:w="2158" w:type="dxa"/>
          </w:tcPr>
          <w:p w14:paraId="2FB87C7F"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2.17 ± 0.08</w:t>
            </w:r>
          </w:p>
        </w:tc>
        <w:tc>
          <w:tcPr>
            <w:tcW w:w="2159" w:type="dxa"/>
          </w:tcPr>
          <w:p w14:paraId="538CD2B3"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26.30</w:t>
            </w:r>
          </w:p>
        </w:tc>
        <w:tc>
          <w:tcPr>
            <w:tcW w:w="2159" w:type="dxa"/>
          </w:tcPr>
          <w:p w14:paraId="5C7C1091"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w:t>
            </w:r>
          </w:p>
        </w:tc>
      </w:tr>
      <w:tr w:rsidR="00F51274" w:rsidRPr="00061F37" w14:paraId="7838A496" w14:textId="77777777" w:rsidTr="004C58B2">
        <w:tc>
          <w:tcPr>
            <w:tcW w:w="2158" w:type="dxa"/>
            <w:tcBorders>
              <w:right w:val="single" w:sz="4" w:space="0" w:color="auto"/>
            </w:tcBorders>
          </w:tcPr>
          <w:p w14:paraId="3E6527AD" w14:textId="77777777" w:rsidR="00F51274" w:rsidRPr="00B87B80" w:rsidRDefault="00F51274" w:rsidP="00F54B02">
            <w:pPr>
              <w:rPr>
                <w:rFonts w:ascii="Times New Roman" w:hAnsi="Times New Roman" w:cs="Times New Roman"/>
              </w:rPr>
            </w:pPr>
          </w:p>
        </w:tc>
        <w:tc>
          <w:tcPr>
            <w:tcW w:w="2163" w:type="dxa"/>
            <w:tcBorders>
              <w:left w:val="single" w:sz="4" w:space="0" w:color="auto"/>
            </w:tcBorders>
          </w:tcPr>
          <w:p w14:paraId="49AFF37C"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DM × rhizosphere</w:t>
            </w:r>
          </w:p>
        </w:tc>
        <w:tc>
          <w:tcPr>
            <w:tcW w:w="2158" w:type="dxa"/>
          </w:tcPr>
          <w:p w14:paraId="7E1CBB81"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0.85</w:t>
            </w:r>
          </w:p>
        </w:tc>
        <w:tc>
          <w:tcPr>
            <w:tcW w:w="2158" w:type="dxa"/>
          </w:tcPr>
          <w:p w14:paraId="2F522D70"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2.14 ± 0.18</w:t>
            </w:r>
          </w:p>
        </w:tc>
        <w:tc>
          <w:tcPr>
            <w:tcW w:w="2159" w:type="dxa"/>
          </w:tcPr>
          <w:p w14:paraId="7EA5F8FA"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11.98</w:t>
            </w:r>
          </w:p>
        </w:tc>
        <w:tc>
          <w:tcPr>
            <w:tcW w:w="2159" w:type="dxa"/>
          </w:tcPr>
          <w:p w14:paraId="404D801D"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w:t>
            </w:r>
          </w:p>
        </w:tc>
      </w:tr>
      <w:tr w:rsidR="00F51274" w:rsidRPr="00061F37" w14:paraId="632AAB3E" w14:textId="77777777" w:rsidTr="004C58B2">
        <w:tc>
          <w:tcPr>
            <w:tcW w:w="2158" w:type="dxa"/>
            <w:tcBorders>
              <w:right w:val="single" w:sz="4" w:space="0" w:color="auto"/>
            </w:tcBorders>
          </w:tcPr>
          <w:p w14:paraId="300EF658" w14:textId="77777777" w:rsidR="00F51274" w:rsidRPr="00B87B80" w:rsidRDefault="00F51274" w:rsidP="00F54B02">
            <w:pPr>
              <w:rPr>
                <w:rFonts w:ascii="Times New Roman" w:hAnsi="Times New Roman" w:cs="Times New Roman"/>
              </w:rPr>
            </w:pPr>
          </w:p>
        </w:tc>
        <w:tc>
          <w:tcPr>
            <w:tcW w:w="2163" w:type="dxa"/>
            <w:tcBorders>
              <w:left w:val="single" w:sz="4" w:space="0" w:color="auto"/>
            </w:tcBorders>
          </w:tcPr>
          <w:p w14:paraId="490D5E84"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AWM × rhizoplane</w:t>
            </w:r>
          </w:p>
        </w:tc>
        <w:tc>
          <w:tcPr>
            <w:tcW w:w="2158" w:type="dxa"/>
          </w:tcPr>
          <w:p w14:paraId="20EFD1E9"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0.73</w:t>
            </w:r>
          </w:p>
        </w:tc>
        <w:tc>
          <w:tcPr>
            <w:tcW w:w="2158" w:type="dxa"/>
          </w:tcPr>
          <w:p w14:paraId="2B5496F6"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4.31 ± 0.51</w:t>
            </w:r>
          </w:p>
        </w:tc>
        <w:tc>
          <w:tcPr>
            <w:tcW w:w="2159" w:type="dxa"/>
          </w:tcPr>
          <w:p w14:paraId="6730217F"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8.39</w:t>
            </w:r>
          </w:p>
        </w:tc>
        <w:tc>
          <w:tcPr>
            <w:tcW w:w="2159" w:type="dxa"/>
          </w:tcPr>
          <w:p w14:paraId="3C8205F0"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w:t>
            </w:r>
          </w:p>
        </w:tc>
      </w:tr>
      <w:tr w:rsidR="00F51274" w:rsidRPr="00061F37" w14:paraId="5777B685" w14:textId="77777777" w:rsidTr="004C58B2">
        <w:tc>
          <w:tcPr>
            <w:tcW w:w="2158" w:type="dxa"/>
            <w:tcBorders>
              <w:right w:val="single" w:sz="4" w:space="0" w:color="auto"/>
            </w:tcBorders>
          </w:tcPr>
          <w:p w14:paraId="76F8484E" w14:textId="77777777" w:rsidR="00F51274" w:rsidRPr="00B87B80" w:rsidRDefault="00F51274" w:rsidP="00F54B02">
            <w:pPr>
              <w:rPr>
                <w:rFonts w:ascii="Times New Roman" w:hAnsi="Times New Roman" w:cs="Times New Roman"/>
              </w:rPr>
            </w:pPr>
          </w:p>
        </w:tc>
        <w:tc>
          <w:tcPr>
            <w:tcW w:w="2163" w:type="dxa"/>
            <w:tcBorders>
              <w:left w:val="single" w:sz="4" w:space="0" w:color="auto"/>
            </w:tcBorders>
          </w:tcPr>
          <w:p w14:paraId="2DFACFEC"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AM × rhizoplane</w:t>
            </w:r>
          </w:p>
        </w:tc>
        <w:tc>
          <w:tcPr>
            <w:tcW w:w="2158" w:type="dxa"/>
          </w:tcPr>
          <w:p w14:paraId="0A0766AE"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0.65</w:t>
            </w:r>
          </w:p>
        </w:tc>
        <w:tc>
          <w:tcPr>
            <w:tcW w:w="2158" w:type="dxa"/>
          </w:tcPr>
          <w:p w14:paraId="58FAE1CC"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3.31 ± 0.47</w:t>
            </w:r>
          </w:p>
        </w:tc>
        <w:tc>
          <w:tcPr>
            <w:tcW w:w="2159" w:type="dxa"/>
          </w:tcPr>
          <w:p w14:paraId="2BB53EFB"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7.00</w:t>
            </w:r>
          </w:p>
        </w:tc>
        <w:tc>
          <w:tcPr>
            <w:tcW w:w="2159" w:type="dxa"/>
          </w:tcPr>
          <w:p w14:paraId="633DDDED"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w:t>
            </w:r>
          </w:p>
        </w:tc>
      </w:tr>
      <w:tr w:rsidR="00F51274" w:rsidRPr="00061F37" w14:paraId="58016F2C" w14:textId="77777777" w:rsidTr="004C58B2">
        <w:tc>
          <w:tcPr>
            <w:tcW w:w="2158" w:type="dxa"/>
            <w:tcBorders>
              <w:bottom w:val="single" w:sz="4" w:space="0" w:color="auto"/>
              <w:right w:val="single" w:sz="4" w:space="0" w:color="auto"/>
            </w:tcBorders>
          </w:tcPr>
          <w:p w14:paraId="26A1FBF6" w14:textId="77777777" w:rsidR="00F51274" w:rsidRPr="00B87B80" w:rsidRDefault="00F51274" w:rsidP="00F54B02">
            <w:pPr>
              <w:rPr>
                <w:rFonts w:ascii="Times New Roman" w:hAnsi="Times New Roman" w:cs="Times New Roman"/>
              </w:rPr>
            </w:pPr>
          </w:p>
        </w:tc>
        <w:tc>
          <w:tcPr>
            <w:tcW w:w="2163" w:type="dxa"/>
            <w:tcBorders>
              <w:left w:val="single" w:sz="4" w:space="0" w:color="auto"/>
              <w:bottom w:val="single" w:sz="4" w:space="0" w:color="auto"/>
            </w:tcBorders>
          </w:tcPr>
          <w:p w14:paraId="2F4BD892"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DM × rhizoplane</w:t>
            </w:r>
          </w:p>
        </w:tc>
        <w:tc>
          <w:tcPr>
            <w:tcW w:w="2158" w:type="dxa"/>
            <w:tcBorders>
              <w:bottom w:val="single" w:sz="4" w:space="0" w:color="auto"/>
            </w:tcBorders>
          </w:tcPr>
          <w:p w14:paraId="0BC02877"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0.72</w:t>
            </w:r>
          </w:p>
        </w:tc>
        <w:tc>
          <w:tcPr>
            <w:tcW w:w="2158" w:type="dxa"/>
            <w:tcBorders>
              <w:bottom w:val="single" w:sz="4" w:space="0" w:color="auto"/>
            </w:tcBorders>
          </w:tcPr>
          <w:p w14:paraId="65DD2562"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4.26 ± 0.52</w:t>
            </w:r>
          </w:p>
        </w:tc>
        <w:tc>
          <w:tcPr>
            <w:tcW w:w="2159" w:type="dxa"/>
            <w:tcBorders>
              <w:bottom w:val="single" w:sz="4" w:space="0" w:color="auto"/>
            </w:tcBorders>
          </w:tcPr>
          <w:p w14:paraId="6FF01DBB"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8.15</w:t>
            </w:r>
          </w:p>
        </w:tc>
        <w:tc>
          <w:tcPr>
            <w:tcW w:w="2159" w:type="dxa"/>
            <w:tcBorders>
              <w:bottom w:val="single" w:sz="4" w:space="0" w:color="auto"/>
            </w:tcBorders>
          </w:tcPr>
          <w:p w14:paraId="69B175CF" w14:textId="77777777" w:rsidR="00F51274" w:rsidRPr="00B87B80" w:rsidRDefault="00F51274" w:rsidP="00F54B02">
            <w:pPr>
              <w:tabs>
                <w:tab w:val="center" w:pos="971"/>
                <w:tab w:val="right" w:pos="1943"/>
              </w:tabs>
              <w:rPr>
                <w:rFonts w:ascii="Times New Roman" w:hAnsi="Times New Roman" w:cs="Times New Roman"/>
              </w:rPr>
            </w:pPr>
            <w:r w:rsidRPr="00B87B80">
              <w:rPr>
                <w:rFonts w:ascii="Times New Roman" w:hAnsi="Times New Roman" w:cs="Times New Roman"/>
              </w:rPr>
              <w:t>***</w:t>
            </w:r>
            <w:r w:rsidRPr="00B87B80">
              <w:rPr>
                <w:rFonts w:ascii="Times New Roman" w:hAnsi="Times New Roman" w:cs="Times New Roman"/>
              </w:rPr>
              <w:tab/>
            </w:r>
            <w:r w:rsidRPr="00B87B80">
              <w:rPr>
                <w:rFonts w:ascii="Times New Roman" w:hAnsi="Times New Roman" w:cs="Times New Roman"/>
              </w:rPr>
              <w:tab/>
            </w:r>
          </w:p>
        </w:tc>
      </w:tr>
      <w:tr w:rsidR="00F51274" w:rsidRPr="00061F37" w14:paraId="580E96B1" w14:textId="77777777" w:rsidTr="004C58B2">
        <w:tc>
          <w:tcPr>
            <w:tcW w:w="2158" w:type="dxa"/>
            <w:tcBorders>
              <w:top w:val="single" w:sz="4" w:space="0" w:color="auto"/>
              <w:right w:val="single" w:sz="4" w:space="0" w:color="auto"/>
            </w:tcBorders>
          </w:tcPr>
          <w:p w14:paraId="4A12D72E"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Plant biomass</w:t>
            </w:r>
          </w:p>
        </w:tc>
        <w:tc>
          <w:tcPr>
            <w:tcW w:w="2163" w:type="dxa"/>
            <w:tcBorders>
              <w:top w:val="single" w:sz="4" w:space="0" w:color="auto"/>
              <w:left w:val="single" w:sz="4" w:space="0" w:color="auto"/>
            </w:tcBorders>
          </w:tcPr>
          <w:p w14:paraId="4FD5E4A4" w14:textId="77777777" w:rsidR="00F51274" w:rsidRPr="00B87B80" w:rsidRDefault="00F51274" w:rsidP="00F54B02">
            <w:pPr>
              <w:rPr>
                <w:rFonts w:ascii="Times New Roman" w:hAnsi="Times New Roman" w:cs="Times New Roman"/>
              </w:rPr>
            </w:pPr>
          </w:p>
        </w:tc>
        <w:tc>
          <w:tcPr>
            <w:tcW w:w="2158" w:type="dxa"/>
            <w:tcBorders>
              <w:top w:val="single" w:sz="4" w:space="0" w:color="auto"/>
            </w:tcBorders>
          </w:tcPr>
          <w:p w14:paraId="5BB134C1" w14:textId="77777777" w:rsidR="00F51274" w:rsidRPr="00B87B80" w:rsidRDefault="00F51274" w:rsidP="00F54B02">
            <w:pPr>
              <w:rPr>
                <w:rFonts w:ascii="Times New Roman" w:hAnsi="Times New Roman" w:cs="Times New Roman"/>
              </w:rPr>
            </w:pPr>
          </w:p>
        </w:tc>
        <w:tc>
          <w:tcPr>
            <w:tcW w:w="2158" w:type="dxa"/>
            <w:tcBorders>
              <w:top w:val="single" w:sz="4" w:space="0" w:color="auto"/>
            </w:tcBorders>
          </w:tcPr>
          <w:p w14:paraId="3841AD66" w14:textId="77777777" w:rsidR="00F51274" w:rsidRPr="00B87B80" w:rsidRDefault="00F51274" w:rsidP="00F54B02">
            <w:pPr>
              <w:rPr>
                <w:rFonts w:ascii="Times New Roman" w:hAnsi="Times New Roman" w:cs="Times New Roman"/>
              </w:rPr>
            </w:pPr>
          </w:p>
        </w:tc>
        <w:tc>
          <w:tcPr>
            <w:tcW w:w="2159" w:type="dxa"/>
            <w:tcBorders>
              <w:top w:val="single" w:sz="4" w:space="0" w:color="auto"/>
            </w:tcBorders>
          </w:tcPr>
          <w:p w14:paraId="4AA6015D" w14:textId="77777777" w:rsidR="00F51274" w:rsidRPr="00B87B80" w:rsidRDefault="00F51274" w:rsidP="00F54B02">
            <w:pPr>
              <w:rPr>
                <w:rFonts w:ascii="Times New Roman" w:hAnsi="Times New Roman" w:cs="Times New Roman"/>
              </w:rPr>
            </w:pPr>
          </w:p>
        </w:tc>
        <w:tc>
          <w:tcPr>
            <w:tcW w:w="2159" w:type="dxa"/>
            <w:tcBorders>
              <w:top w:val="single" w:sz="4" w:space="0" w:color="auto"/>
            </w:tcBorders>
          </w:tcPr>
          <w:p w14:paraId="5D8F286C" w14:textId="77777777" w:rsidR="00F51274" w:rsidRPr="00B87B80" w:rsidRDefault="00F51274" w:rsidP="00F54B02">
            <w:pPr>
              <w:tabs>
                <w:tab w:val="center" w:pos="971"/>
                <w:tab w:val="right" w:pos="1943"/>
              </w:tabs>
              <w:rPr>
                <w:rFonts w:ascii="Times New Roman" w:hAnsi="Times New Roman" w:cs="Times New Roman"/>
              </w:rPr>
            </w:pPr>
          </w:p>
        </w:tc>
      </w:tr>
      <w:tr w:rsidR="00F51274" w:rsidRPr="00061F37" w14:paraId="23FE9A33" w14:textId="77777777" w:rsidTr="004C58B2">
        <w:tc>
          <w:tcPr>
            <w:tcW w:w="2158" w:type="dxa"/>
            <w:tcBorders>
              <w:right w:val="single" w:sz="4" w:space="0" w:color="auto"/>
            </w:tcBorders>
          </w:tcPr>
          <w:p w14:paraId="42B7EDE0" w14:textId="77777777" w:rsidR="00F51274" w:rsidRPr="00B87B80" w:rsidRDefault="00F51274" w:rsidP="00F54B02">
            <w:pPr>
              <w:rPr>
                <w:rFonts w:ascii="Times New Roman" w:hAnsi="Times New Roman" w:cs="Times New Roman"/>
              </w:rPr>
            </w:pPr>
          </w:p>
        </w:tc>
        <w:tc>
          <w:tcPr>
            <w:tcW w:w="2163" w:type="dxa"/>
            <w:tcBorders>
              <w:left w:val="single" w:sz="4" w:space="0" w:color="auto"/>
            </w:tcBorders>
          </w:tcPr>
          <w:p w14:paraId="252D8198"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AWM × 0-10 cm</w:t>
            </w:r>
          </w:p>
        </w:tc>
        <w:tc>
          <w:tcPr>
            <w:tcW w:w="2158" w:type="dxa"/>
            <w:vAlign w:val="bottom"/>
          </w:tcPr>
          <w:p w14:paraId="5DD1682D" w14:textId="77777777" w:rsidR="00F51274" w:rsidRPr="00B87B80" w:rsidRDefault="00F51274" w:rsidP="00F54B02">
            <w:pPr>
              <w:rPr>
                <w:rFonts w:ascii="Times New Roman" w:hAnsi="Times New Roman" w:cs="Times New Roman"/>
              </w:rPr>
            </w:pPr>
            <w:r w:rsidRPr="00B87B80">
              <w:rPr>
                <w:rFonts w:ascii="Times New Roman" w:hAnsi="Times New Roman" w:cs="Times New Roman"/>
                <w:color w:val="000000"/>
              </w:rPr>
              <w:t>0.47</w:t>
            </w:r>
          </w:p>
        </w:tc>
        <w:tc>
          <w:tcPr>
            <w:tcW w:w="2158" w:type="dxa"/>
          </w:tcPr>
          <w:p w14:paraId="45967CE2"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0.01 ± 0.00</w:t>
            </w:r>
          </w:p>
        </w:tc>
        <w:tc>
          <w:tcPr>
            <w:tcW w:w="2159" w:type="dxa"/>
            <w:vAlign w:val="bottom"/>
          </w:tcPr>
          <w:p w14:paraId="3941D194" w14:textId="77777777" w:rsidR="00F51274" w:rsidRPr="00B87B80" w:rsidRDefault="00F51274" w:rsidP="00F54B02">
            <w:pPr>
              <w:rPr>
                <w:rFonts w:ascii="Times New Roman" w:hAnsi="Times New Roman" w:cs="Times New Roman"/>
              </w:rPr>
            </w:pPr>
            <w:r w:rsidRPr="00B87B80">
              <w:rPr>
                <w:rFonts w:ascii="Times New Roman" w:hAnsi="Times New Roman" w:cs="Times New Roman"/>
                <w:color w:val="000000"/>
              </w:rPr>
              <w:t>4.00</w:t>
            </w:r>
          </w:p>
        </w:tc>
        <w:tc>
          <w:tcPr>
            <w:tcW w:w="2159" w:type="dxa"/>
          </w:tcPr>
          <w:p w14:paraId="2D11EEB0" w14:textId="77777777" w:rsidR="00F51274" w:rsidRPr="00B87B80" w:rsidRDefault="00F51274" w:rsidP="00F54B02">
            <w:pPr>
              <w:tabs>
                <w:tab w:val="center" w:pos="971"/>
                <w:tab w:val="right" w:pos="1943"/>
              </w:tabs>
              <w:rPr>
                <w:rFonts w:ascii="Times New Roman" w:hAnsi="Times New Roman" w:cs="Times New Roman"/>
              </w:rPr>
            </w:pPr>
            <w:r w:rsidRPr="00B87B80">
              <w:rPr>
                <w:rFonts w:ascii="Times New Roman" w:hAnsi="Times New Roman" w:cs="Times New Roman"/>
              </w:rPr>
              <w:t>**</w:t>
            </w:r>
          </w:p>
        </w:tc>
      </w:tr>
      <w:tr w:rsidR="00F51274" w:rsidRPr="00061F37" w14:paraId="41036B91" w14:textId="77777777" w:rsidTr="004C58B2">
        <w:tc>
          <w:tcPr>
            <w:tcW w:w="2158" w:type="dxa"/>
            <w:tcBorders>
              <w:right w:val="single" w:sz="4" w:space="0" w:color="auto"/>
            </w:tcBorders>
          </w:tcPr>
          <w:p w14:paraId="796E5C35" w14:textId="77777777" w:rsidR="00F51274" w:rsidRPr="00B87B80" w:rsidRDefault="00F51274" w:rsidP="00F54B02">
            <w:pPr>
              <w:rPr>
                <w:rFonts w:ascii="Times New Roman" w:hAnsi="Times New Roman" w:cs="Times New Roman"/>
              </w:rPr>
            </w:pPr>
          </w:p>
        </w:tc>
        <w:tc>
          <w:tcPr>
            <w:tcW w:w="2163" w:type="dxa"/>
            <w:tcBorders>
              <w:left w:val="single" w:sz="4" w:space="0" w:color="auto"/>
            </w:tcBorders>
          </w:tcPr>
          <w:p w14:paraId="19D45A9D"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AM × 0-10 cm</w:t>
            </w:r>
          </w:p>
        </w:tc>
        <w:tc>
          <w:tcPr>
            <w:tcW w:w="2158" w:type="dxa"/>
            <w:vAlign w:val="bottom"/>
          </w:tcPr>
          <w:p w14:paraId="02A4E82B" w14:textId="77777777" w:rsidR="00F51274" w:rsidRPr="00B87B80" w:rsidRDefault="00F51274" w:rsidP="00F54B02">
            <w:pPr>
              <w:rPr>
                <w:rFonts w:ascii="Times New Roman" w:hAnsi="Times New Roman" w:cs="Times New Roman"/>
              </w:rPr>
            </w:pPr>
            <w:r w:rsidRPr="00B87B80">
              <w:rPr>
                <w:rFonts w:ascii="Times New Roman" w:hAnsi="Times New Roman" w:cs="Times New Roman"/>
                <w:color w:val="000000"/>
              </w:rPr>
              <w:t>0.30</w:t>
            </w:r>
          </w:p>
        </w:tc>
        <w:tc>
          <w:tcPr>
            <w:tcW w:w="2158" w:type="dxa"/>
          </w:tcPr>
          <w:p w14:paraId="0B6B76C4"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0.01 ± 0.01</w:t>
            </w:r>
          </w:p>
        </w:tc>
        <w:tc>
          <w:tcPr>
            <w:tcW w:w="2159" w:type="dxa"/>
            <w:vAlign w:val="bottom"/>
          </w:tcPr>
          <w:p w14:paraId="34B7F913" w14:textId="77777777" w:rsidR="00F51274" w:rsidRPr="00B87B80" w:rsidRDefault="00F51274" w:rsidP="00F54B02">
            <w:pPr>
              <w:rPr>
                <w:rFonts w:ascii="Times New Roman" w:hAnsi="Times New Roman" w:cs="Times New Roman"/>
              </w:rPr>
            </w:pPr>
            <w:r w:rsidRPr="00B87B80">
              <w:rPr>
                <w:rFonts w:ascii="Times New Roman" w:hAnsi="Times New Roman" w:cs="Times New Roman"/>
                <w:color w:val="000000"/>
              </w:rPr>
              <w:t>2.88</w:t>
            </w:r>
          </w:p>
        </w:tc>
        <w:tc>
          <w:tcPr>
            <w:tcW w:w="2159" w:type="dxa"/>
          </w:tcPr>
          <w:p w14:paraId="10DB1D65" w14:textId="77777777" w:rsidR="00F51274" w:rsidRPr="00B87B80" w:rsidRDefault="00F51274" w:rsidP="00F54B02">
            <w:pPr>
              <w:tabs>
                <w:tab w:val="center" w:pos="971"/>
                <w:tab w:val="right" w:pos="1943"/>
              </w:tabs>
              <w:rPr>
                <w:rFonts w:ascii="Times New Roman" w:hAnsi="Times New Roman" w:cs="Times New Roman"/>
              </w:rPr>
            </w:pPr>
            <w:r w:rsidRPr="00B87B80">
              <w:rPr>
                <w:rFonts w:ascii="Times New Roman" w:hAnsi="Times New Roman" w:cs="Times New Roman"/>
              </w:rPr>
              <w:t>*</w:t>
            </w:r>
          </w:p>
        </w:tc>
      </w:tr>
      <w:tr w:rsidR="00F51274" w:rsidRPr="00061F37" w14:paraId="73BCE878" w14:textId="77777777" w:rsidTr="004C58B2">
        <w:tc>
          <w:tcPr>
            <w:tcW w:w="2158" w:type="dxa"/>
            <w:tcBorders>
              <w:right w:val="single" w:sz="4" w:space="0" w:color="auto"/>
            </w:tcBorders>
          </w:tcPr>
          <w:p w14:paraId="3B4280E4" w14:textId="77777777" w:rsidR="00F51274" w:rsidRPr="00B87B80" w:rsidRDefault="00F51274" w:rsidP="00F54B02">
            <w:pPr>
              <w:rPr>
                <w:rFonts w:ascii="Times New Roman" w:hAnsi="Times New Roman" w:cs="Times New Roman"/>
              </w:rPr>
            </w:pPr>
          </w:p>
        </w:tc>
        <w:tc>
          <w:tcPr>
            <w:tcW w:w="2163" w:type="dxa"/>
            <w:tcBorders>
              <w:left w:val="single" w:sz="4" w:space="0" w:color="auto"/>
            </w:tcBorders>
          </w:tcPr>
          <w:p w14:paraId="01577982"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DM × 0-10 cm</w:t>
            </w:r>
          </w:p>
        </w:tc>
        <w:tc>
          <w:tcPr>
            <w:tcW w:w="2158" w:type="dxa"/>
            <w:vAlign w:val="bottom"/>
          </w:tcPr>
          <w:p w14:paraId="13DD1911" w14:textId="77777777" w:rsidR="00F51274" w:rsidRPr="00B87B80" w:rsidRDefault="00F51274" w:rsidP="00F54B02">
            <w:pPr>
              <w:rPr>
                <w:rFonts w:ascii="Times New Roman" w:hAnsi="Times New Roman" w:cs="Times New Roman"/>
              </w:rPr>
            </w:pPr>
            <w:r w:rsidRPr="00B87B80">
              <w:rPr>
                <w:rFonts w:ascii="Times New Roman" w:hAnsi="Times New Roman" w:cs="Times New Roman"/>
                <w:color w:val="000000"/>
              </w:rPr>
              <w:t>0.05</w:t>
            </w:r>
          </w:p>
        </w:tc>
        <w:tc>
          <w:tcPr>
            <w:tcW w:w="2158" w:type="dxa"/>
          </w:tcPr>
          <w:p w14:paraId="2417546E"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-0.01 ± 0.01</w:t>
            </w:r>
          </w:p>
        </w:tc>
        <w:tc>
          <w:tcPr>
            <w:tcW w:w="2159" w:type="dxa"/>
            <w:vAlign w:val="bottom"/>
          </w:tcPr>
          <w:p w14:paraId="2E0EC83B" w14:textId="77777777" w:rsidR="00F51274" w:rsidRPr="00B87B80" w:rsidRDefault="00F51274" w:rsidP="00F54B02">
            <w:pPr>
              <w:rPr>
                <w:rFonts w:ascii="Times New Roman" w:hAnsi="Times New Roman" w:cs="Times New Roman"/>
              </w:rPr>
            </w:pPr>
            <w:r w:rsidRPr="00B87B80">
              <w:rPr>
                <w:rFonts w:ascii="Times New Roman" w:hAnsi="Times New Roman" w:cs="Times New Roman"/>
                <w:color w:val="000000"/>
              </w:rPr>
              <w:t>-1.41</w:t>
            </w:r>
          </w:p>
        </w:tc>
        <w:tc>
          <w:tcPr>
            <w:tcW w:w="2159" w:type="dxa"/>
          </w:tcPr>
          <w:p w14:paraId="08244D7A" w14:textId="77777777" w:rsidR="00F51274" w:rsidRPr="00B87B80" w:rsidRDefault="00F51274" w:rsidP="00F54B02">
            <w:pPr>
              <w:tabs>
                <w:tab w:val="center" w:pos="971"/>
                <w:tab w:val="right" w:pos="1943"/>
              </w:tabs>
              <w:rPr>
                <w:rFonts w:ascii="Times New Roman" w:hAnsi="Times New Roman" w:cs="Times New Roman"/>
              </w:rPr>
            </w:pPr>
            <w:r w:rsidRPr="00B87B80">
              <w:rPr>
                <w:rFonts w:ascii="Times New Roman" w:hAnsi="Times New Roman" w:cs="Times New Roman"/>
              </w:rPr>
              <w:t>Ns</w:t>
            </w:r>
          </w:p>
        </w:tc>
      </w:tr>
      <w:tr w:rsidR="00F51274" w:rsidRPr="00061F37" w14:paraId="629BB9BE" w14:textId="77777777" w:rsidTr="004C58B2">
        <w:tc>
          <w:tcPr>
            <w:tcW w:w="2158" w:type="dxa"/>
            <w:tcBorders>
              <w:right w:val="single" w:sz="4" w:space="0" w:color="auto"/>
            </w:tcBorders>
          </w:tcPr>
          <w:p w14:paraId="312F2D0E" w14:textId="77777777" w:rsidR="00F51274" w:rsidRPr="00B87B80" w:rsidRDefault="00F51274" w:rsidP="00F54B02">
            <w:pPr>
              <w:rPr>
                <w:rFonts w:ascii="Times New Roman" w:hAnsi="Times New Roman" w:cs="Times New Roman"/>
              </w:rPr>
            </w:pPr>
          </w:p>
        </w:tc>
        <w:tc>
          <w:tcPr>
            <w:tcW w:w="2163" w:type="dxa"/>
            <w:tcBorders>
              <w:left w:val="single" w:sz="4" w:space="0" w:color="auto"/>
            </w:tcBorders>
          </w:tcPr>
          <w:p w14:paraId="79E05211"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AWM × 10-20 cm</w:t>
            </w:r>
          </w:p>
        </w:tc>
        <w:tc>
          <w:tcPr>
            <w:tcW w:w="2158" w:type="dxa"/>
            <w:vAlign w:val="bottom"/>
          </w:tcPr>
          <w:p w14:paraId="2DB94A2B" w14:textId="77777777" w:rsidR="00F51274" w:rsidRPr="00B87B80" w:rsidRDefault="00F51274" w:rsidP="00F54B02">
            <w:pPr>
              <w:rPr>
                <w:rFonts w:ascii="Times New Roman" w:hAnsi="Times New Roman" w:cs="Times New Roman"/>
              </w:rPr>
            </w:pPr>
            <w:r w:rsidRPr="00B87B80">
              <w:rPr>
                <w:rFonts w:ascii="Times New Roman" w:hAnsi="Times New Roman" w:cs="Times New Roman"/>
                <w:color w:val="000000"/>
              </w:rPr>
              <w:t>0.53</w:t>
            </w:r>
          </w:p>
        </w:tc>
        <w:tc>
          <w:tcPr>
            <w:tcW w:w="2158" w:type="dxa"/>
          </w:tcPr>
          <w:p w14:paraId="385F0DFE"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0.01 ± 0.00</w:t>
            </w:r>
          </w:p>
        </w:tc>
        <w:tc>
          <w:tcPr>
            <w:tcW w:w="2159" w:type="dxa"/>
            <w:vAlign w:val="bottom"/>
          </w:tcPr>
          <w:p w14:paraId="31A88FDB" w14:textId="77777777" w:rsidR="00F51274" w:rsidRPr="00B87B80" w:rsidRDefault="00F51274" w:rsidP="00F54B02">
            <w:pPr>
              <w:rPr>
                <w:rFonts w:ascii="Times New Roman" w:hAnsi="Times New Roman" w:cs="Times New Roman"/>
              </w:rPr>
            </w:pPr>
            <w:r w:rsidRPr="00B87B80">
              <w:rPr>
                <w:rFonts w:ascii="Times New Roman" w:hAnsi="Times New Roman" w:cs="Times New Roman"/>
                <w:color w:val="000000"/>
              </w:rPr>
              <w:t>4.46</w:t>
            </w:r>
          </w:p>
        </w:tc>
        <w:tc>
          <w:tcPr>
            <w:tcW w:w="2159" w:type="dxa"/>
          </w:tcPr>
          <w:p w14:paraId="2AA3A272" w14:textId="77777777" w:rsidR="00F51274" w:rsidRPr="00B87B80" w:rsidRDefault="00F51274" w:rsidP="00F54B02">
            <w:pPr>
              <w:tabs>
                <w:tab w:val="center" w:pos="971"/>
                <w:tab w:val="right" w:pos="1943"/>
              </w:tabs>
              <w:rPr>
                <w:rFonts w:ascii="Times New Roman" w:hAnsi="Times New Roman" w:cs="Times New Roman"/>
              </w:rPr>
            </w:pPr>
            <w:r w:rsidRPr="00B87B80">
              <w:rPr>
                <w:rFonts w:ascii="Times New Roman" w:hAnsi="Times New Roman" w:cs="Times New Roman"/>
              </w:rPr>
              <w:t>***</w:t>
            </w:r>
          </w:p>
        </w:tc>
      </w:tr>
      <w:tr w:rsidR="00F51274" w:rsidRPr="00061F37" w14:paraId="5BA5EBA7" w14:textId="77777777" w:rsidTr="004C58B2">
        <w:tc>
          <w:tcPr>
            <w:tcW w:w="2158" w:type="dxa"/>
            <w:tcBorders>
              <w:right w:val="single" w:sz="4" w:space="0" w:color="auto"/>
            </w:tcBorders>
          </w:tcPr>
          <w:p w14:paraId="0B318F0F" w14:textId="77777777" w:rsidR="00F51274" w:rsidRPr="00B87B80" w:rsidRDefault="00F51274" w:rsidP="00F54B02">
            <w:pPr>
              <w:rPr>
                <w:rFonts w:ascii="Times New Roman" w:hAnsi="Times New Roman" w:cs="Times New Roman"/>
              </w:rPr>
            </w:pPr>
          </w:p>
        </w:tc>
        <w:tc>
          <w:tcPr>
            <w:tcW w:w="2163" w:type="dxa"/>
            <w:tcBorders>
              <w:left w:val="single" w:sz="4" w:space="0" w:color="auto"/>
            </w:tcBorders>
          </w:tcPr>
          <w:p w14:paraId="0749EE8C"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AM × 10-20 cm</w:t>
            </w:r>
          </w:p>
        </w:tc>
        <w:tc>
          <w:tcPr>
            <w:tcW w:w="2158" w:type="dxa"/>
            <w:vAlign w:val="bottom"/>
          </w:tcPr>
          <w:p w14:paraId="3A5117E6" w14:textId="77777777" w:rsidR="00F51274" w:rsidRPr="00B87B80" w:rsidRDefault="00F51274" w:rsidP="00F54B02">
            <w:pPr>
              <w:rPr>
                <w:rFonts w:ascii="Times New Roman" w:hAnsi="Times New Roman" w:cs="Times New Roman"/>
              </w:rPr>
            </w:pPr>
            <w:r w:rsidRPr="00B87B80">
              <w:rPr>
                <w:rFonts w:ascii="Times New Roman" w:hAnsi="Times New Roman" w:cs="Times New Roman"/>
                <w:color w:val="000000"/>
              </w:rPr>
              <w:t>0.42</w:t>
            </w:r>
          </w:p>
        </w:tc>
        <w:tc>
          <w:tcPr>
            <w:tcW w:w="2158" w:type="dxa"/>
          </w:tcPr>
          <w:p w14:paraId="540E9E62"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0.01 ± 0.00</w:t>
            </w:r>
          </w:p>
        </w:tc>
        <w:tc>
          <w:tcPr>
            <w:tcW w:w="2159" w:type="dxa"/>
            <w:vAlign w:val="bottom"/>
          </w:tcPr>
          <w:p w14:paraId="4FDEE88C" w14:textId="77777777" w:rsidR="00F51274" w:rsidRPr="00B87B80" w:rsidRDefault="00F51274" w:rsidP="00F54B02">
            <w:pPr>
              <w:rPr>
                <w:rFonts w:ascii="Times New Roman" w:hAnsi="Times New Roman" w:cs="Times New Roman"/>
              </w:rPr>
            </w:pPr>
            <w:r w:rsidRPr="00B87B80">
              <w:rPr>
                <w:rFonts w:ascii="Times New Roman" w:hAnsi="Times New Roman" w:cs="Times New Roman"/>
                <w:color w:val="000000"/>
              </w:rPr>
              <w:t>3.66</w:t>
            </w:r>
          </w:p>
        </w:tc>
        <w:tc>
          <w:tcPr>
            <w:tcW w:w="2159" w:type="dxa"/>
          </w:tcPr>
          <w:p w14:paraId="358C1F9F" w14:textId="77777777" w:rsidR="00F51274" w:rsidRPr="00B87B80" w:rsidRDefault="00F51274" w:rsidP="00F54B02">
            <w:pPr>
              <w:tabs>
                <w:tab w:val="center" w:pos="971"/>
                <w:tab w:val="right" w:pos="1943"/>
              </w:tabs>
              <w:rPr>
                <w:rFonts w:ascii="Times New Roman" w:hAnsi="Times New Roman" w:cs="Times New Roman"/>
              </w:rPr>
            </w:pPr>
            <w:r w:rsidRPr="00B87B80">
              <w:rPr>
                <w:rFonts w:ascii="Times New Roman" w:hAnsi="Times New Roman" w:cs="Times New Roman"/>
              </w:rPr>
              <w:t>**</w:t>
            </w:r>
          </w:p>
        </w:tc>
      </w:tr>
      <w:tr w:rsidR="00F51274" w:rsidRPr="00061F37" w14:paraId="1F084502" w14:textId="77777777" w:rsidTr="004C58B2">
        <w:tc>
          <w:tcPr>
            <w:tcW w:w="2158" w:type="dxa"/>
            <w:tcBorders>
              <w:right w:val="single" w:sz="4" w:space="0" w:color="auto"/>
            </w:tcBorders>
          </w:tcPr>
          <w:p w14:paraId="074E5E28" w14:textId="77777777" w:rsidR="00F51274" w:rsidRPr="00B87B80" w:rsidRDefault="00F51274" w:rsidP="00F54B02">
            <w:pPr>
              <w:rPr>
                <w:rFonts w:ascii="Times New Roman" w:hAnsi="Times New Roman" w:cs="Times New Roman"/>
              </w:rPr>
            </w:pPr>
          </w:p>
        </w:tc>
        <w:tc>
          <w:tcPr>
            <w:tcW w:w="2163" w:type="dxa"/>
            <w:tcBorders>
              <w:left w:val="single" w:sz="4" w:space="0" w:color="auto"/>
            </w:tcBorders>
          </w:tcPr>
          <w:p w14:paraId="647EDB01"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DM × 10-20 cm</w:t>
            </w:r>
          </w:p>
        </w:tc>
        <w:tc>
          <w:tcPr>
            <w:tcW w:w="2158" w:type="dxa"/>
            <w:vAlign w:val="bottom"/>
          </w:tcPr>
          <w:p w14:paraId="71A49139" w14:textId="77777777" w:rsidR="00F51274" w:rsidRPr="00B87B80" w:rsidRDefault="00F51274" w:rsidP="00F54B02">
            <w:pPr>
              <w:rPr>
                <w:rFonts w:ascii="Times New Roman" w:hAnsi="Times New Roman" w:cs="Times New Roman"/>
              </w:rPr>
            </w:pPr>
            <w:r w:rsidRPr="00B87B80">
              <w:rPr>
                <w:rFonts w:ascii="Times New Roman" w:hAnsi="Times New Roman" w:cs="Times New Roman"/>
                <w:color w:val="000000"/>
              </w:rPr>
              <w:t>-0.06</w:t>
            </w:r>
          </w:p>
        </w:tc>
        <w:tc>
          <w:tcPr>
            <w:tcW w:w="2158" w:type="dxa"/>
          </w:tcPr>
          <w:p w14:paraId="51642C12"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0.00 ± 0.01</w:t>
            </w:r>
          </w:p>
        </w:tc>
        <w:tc>
          <w:tcPr>
            <w:tcW w:w="2159" w:type="dxa"/>
            <w:vAlign w:val="bottom"/>
          </w:tcPr>
          <w:p w14:paraId="0AFB8BD4" w14:textId="77777777" w:rsidR="00F51274" w:rsidRPr="00B87B80" w:rsidRDefault="00F51274" w:rsidP="00F54B02">
            <w:pPr>
              <w:rPr>
                <w:rFonts w:ascii="Times New Roman" w:hAnsi="Times New Roman" w:cs="Times New Roman"/>
              </w:rPr>
            </w:pPr>
            <w:r w:rsidRPr="00B87B80">
              <w:rPr>
                <w:rFonts w:ascii="Times New Roman" w:hAnsi="Times New Roman" w:cs="Times New Roman"/>
                <w:color w:val="000000"/>
              </w:rPr>
              <w:t>0.21</w:t>
            </w:r>
          </w:p>
        </w:tc>
        <w:tc>
          <w:tcPr>
            <w:tcW w:w="2159" w:type="dxa"/>
          </w:tcPr>
          <w:p w14:paraId="6F2FFCF5" w14:textId="77777777" w:rsidR="00F51274" w:rsidRPr="00B87B80" w:rsidRDefault="00F51274" w:rsidP="00F54B02">
            <w:pPr>
              <w:tabs>
                <w:tab w:val="center" w:pos="971"/>
                <w:tab w:val="right" w:pos="1943"/>
              </w:tabs>
              <w:rPr>
                <w:rFonts w:ascii="Times New Roman" w:hAnsi="Times New Roman" w:cs="Times New Roman"/>
              </w:rPr>
            </w:pPr>
            <w:r w:rsidRPr="00B87B80">
              <w:rPr>
                <w:rFonts w:ascii="Times New Roman" w:hAnsi="Times New Roman" w:cs="Times New Roman"/>
              </w:rPr>
              <w:t>Ns</w:t>
            </w:r>
          </w:p>
        </w:tc>
      </w:tr>
      <w:tr w:rsidR="00F51274" w:rsidRPr="00061F37" w14:paraId="0E680211" w14:textId="77777777" w:rsidTr="004C58B2">
        <w:tc>
          <w:tcPr>
            <w:tcW w:w="2158" w:type="dxa"/>
            <w:tcBorders>
              <w:top w:val="single" w:sz="4" w:space="0" w:color="auto"/>
              <w:right w:val="single" w:sz="4" w:space="0" w:color="auto"/>
            </w:tcBorders>
          </w:tcPr>
          <w:p w14:paraId="1B4C16E6" w14:textId="77777777" w:rsidR="00F51274" w:rsidRPr="00B87B80" w:rsidRDefault="00F51274" w:rsidP="00F54B02">
            <w:pPr>
              <w:rPr>
                <w:rFonts w:ascii="Times New Roman" w:hAnsi="Times New Roman" w:cs="Times New Roman"/>
              </w:rPr>
            </w:pPr>
          </w:p>
        </w:tc>
        <w:tc>
          <w:tcPr>
            <w:tcW w:w="2163" w:type="dxa"/>
            <w:tcBorders>
              <w:left w:val="single" w:sz="4" w:space="0" w:color="auto"/>
            </w:tcBorders>
          </w:tcPr>
          <w:p w14:paraId="51173FBC"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AWM × rhizosphere</w:t>
            </w:r>
          </w:p>
        </w:tc>
        <w:tc>
          <w:tcPr>
            <w:tcW w:w="2158" w:type="dxa"/>
          </w:tcPr>
          <w:p w14:paraId="03F4E265"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0.03</w:t>
            </w:r>
          </w:p>
        </w:tc>
        <w:tc>
          <w:tcPr>
            <w:tcW w:w="2158" w:type="dxa"/>
          </w:tcPr>
          <w:p w14:paraId="649E0106"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-0.02 ± 0.01</w:t>
            </w:r>
          </w:p>
        </w:tc>
        <w:tc>
          <w:tcPr>
            <w:tcW w:w="2159" w:type="dxa"/>
          </w:tcPr>
          <w:p w14:paraId="1C9A3632"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-1.37</w:t>
            </w:r>
          </w:p>
        </w:tc>
        <w:tc>
          <w:tcPr>
            <w:tcW w:w="2159" w:type="dxa"/>
          </w:tcPr>
          <w:p w14:paraId="631DEF08" w14:textId="77777777" w:rsidR="00F51274" w:rsidRPr="00B87B80" w:rsidRDefault="00F51274" w:rsidP="00F54B02">
            <w:pPr>
              <w:tabs>
                <w:tab w:val="center" w:pos="971"/>
                <w:tab w:val="right" w:pos="1943"/>
              </w:tabs>
              <w:rPr>
                <w:rFonts w:ascii="Times New Roman" w:hAnsi="Times New Roman" w:cs="Times New Roman"/>
              </w:rPr>
            </w:pPr>
            <w:r w:rsidRPr="00B87B80">
              <w:rPr>
                <w:rFonts w:ascii="Times New Roman" w:hAnsi="Times New Roman" w:cs="Times New Roman"/>
              </w:rPr>
              <w:t>Ns</w:t>
            </w:r>
          </w:p>
        </w:tc>
      </w:tr>
      <w:tr w:rsidR="00F51274" w:rsidRPr="00061F37" w14:paraId="570CD7DB" w14:textId="77777777" w:rsidTr="004C58B2">
        <w:tc>
          <w:tcPr>
            <w:tcW w:w="2158" w:type="dxa"/>
            <w:tcBorders>
              <w:right w:val="single" w:sz="4" w:space="0" w:color="auto"/>
            </w:tcBorders>
          </w:tcPr>
          <w:p w14:paraId="4723F8D4" w14:textId="77777777" w:rsidR="00F51274" w:rsidRPr="00B87B80" w:rsidRDefault="00F51274" w:rsidP="00F54B02">
            <w:pPr>
              <w:rPr>
                <w:rFonts w:ascii="Times New Roman" w:hAnsi="Times New Roman" w:cs="Times New Roman"/>
              </w:rPr>
            </w:pPr>
          </w:p>
        </w:tc>
        <w:tc>
          <w:tcPr>
            <w:tcW w:w="2163" w:type="dxa"/>
            <w:tcBorders>
              <w:left w:val="single" w:sz="4" w:space="0" w:color="auto"/>
            </w:tcBorders>
          </w:tcPr>
          <w:p w14:paraId="4A0DAEC3"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AM × rhizosphere</w:t>
            </w:r>
          </w:p>
        </w:tc>
        <w:tc>
          <w:tcPr>
            <w:tcW w:w="2158" w:type="dxa"/>
          </w:tcPr>
          <w:p w14:paraId="09F64F34"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-0.04</w:t>
            </w:r>
          </w:p>
        </w:tc>
        <w:tc>
          <w:tcPr>
            <w:tcW w:w="2158" w:type="dxa"/>
          </w:tcPr>
          <w:p w14:paraId="494921A2"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0.00 ± 0.02</w:t>
            </w:r>
          </w:p>
        </w:tc>
        <w:tc>
          <w:tcPr>
            <w:tcW w:w="2159" w:type="dxa"/>
          </w:tcPr>
          <w:p w14:paraId="159C0FFB"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-0.10</w:t>
            </w:r>
          </w:p>
        </w:tc>
        <w:tc>
          <w:tcPr>
            <w:tcW w:w="2159" w:type="dxa"/>
          </w:tcPr>
          <w:p w14:paraId="1F1DD8A4" w14:textId="77777777" w:rsidR="00F51274" w:rsidRPr="00B87B80" w:rsidRDefault="00F51274" w:rsidP="00F54B02">
            <w:pPr>
              <w:tabs>
                <w:tab w:val="center" w:pos="971"/>
                <w:tab w:val="right" w:pos="1943"/>
              </w:tabs>
              <w:rPr>
                <w:rFonts w:ascii="Times New Roman" w:hAnsi="Times New Roman" w:cs="Times New Roman"/>
              </w:rPr>
            </w:pPr>
            <w:r w:rsidRPr="00B87B80">
              <w:rPr>
                <w:rFonts w:ascii="Times New Roman" w:hAnsi="Times New Roman" w:cs="Times New Roman"/>
              </w:rPr>
              <w:t>Ns</w:t>
            </w:r>
          </w:p>
        </w:tc>
      </w:tr>
      <w:tr w:rsidR="00F51274" w:rsidRPr="00061F37" w14:paraId="4282114E" w14:textId="77777777" w:rsidTr="004C58B2">
        <w:tc>
          <w:tcPr>
            <w:tcW w:w="2158" w:type="dxa"/>
            <w:tcBorders>
              <w:right w:val="single" w:sz="4" w:space="0" w:color="auto"/>
            </w:tcBorders>
          </w:tcPr>
          <w:p w14:paraId="22C1C2F4" w14:textId="77777777" w:rsidR="00F51274" w:rsidRPr="00B87B80" w:rsidRDefault="00F51274" w:rsidP="00F54B02">
            <w:pPr>
              <w:rPr>
                <w:rFonts w:ascii="Times New Roman" w:hAnsi="Times New Roman" w:cs="Times New Roman"/>
              </w:rPr>
            </w:pPr>
          </w:p>
        </w:tc>
        <w:tc>
          <w:tcPr>
            <w:tcW w:w="2163" w:type="dxa"/>
            <w:tcBorders>
              <w:left w:val="single" w:sz="4" w:space="0" w:color="auto"/>
            </w:tcBorders>
          </w:tcPr>
          <w:p w14:paraId="7E60CEAC"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DM × rhizosphere</w:t>
            </w:r>
          </w:p>
        </w:tc>
        <w:tc>
          <w:tcPr>
            <w:tcW w:w="2158" w:type="dxa"/>
          </w:tcPr>
          <w:p w14:paraId="62E599FD"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-0.03</w:t>
            </w:r>
          </w:p>
        </w:tc>
        <w:tc>
          <w:tcPr>
            <w:tcW w:w="2158" w:type="dxa"/>
          </w:tcPr>
          <w:p w14:paraId="1D516258"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0.02 ± 0.05</w:t>
            </w:r>
          </w:p>
        </w:tc>
        <w:tc>
          <w:tcPr>
            <w:tcW w:w="2159" w:type="dxa"/>
          </w:tcPr>
          <w:p w14:paraId="56367EDE"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0.48</w:t>
            </w:r>
          </w:p>
        </w:tc>
        <w:tc>
          <w:tcPr>
            <w:tcW w:w="2159" w:type="dxa"/>
          </w:tcPr>
          <w:p w14:paraId="03ADEDA2" w14:textId="77777777" w:rsidR="00F51274" w:rsidRPr="00B87B80" w:rsidRDefault="00F51274" w:rsidP="00F54B02">
            <w:pPr>
              <w:tabs>
                <w:tab w:val="center" w:pos="971"/>
                <w:tab w:val="right" w:pos="1943"/>
              </w:tabs>
              <w:rPr>
                <w:rFonts w:ascii="Times New Roman" w:hAnsi="Times New Roman" w:cs="Times New Roman"/>
              </w:rPr>
            </w:pPr>
            <w:r w:rsidRPr="00B87B80">
              <w:rPr>
                <w:rFonts w:ascii="Times New Roman" w:hAnsi="Times New Roman" w:cs="Times New Roman"/>
              </w:rPr>
              <w:t>Ns</w:t>
            </w:r>
          </w:p>
        </w:tc>
      </w:tr>
      <w:tr w:rsidR="00F51274" w:rsidRPr="00061F37" w14:paraId="25EB7260" w14:textId="77777777" w:rsidTr="004C58B2">
        <w:tc>
          <w:tcPr>
            <w:tcW w:w="2158" w:type="dxa"/>
            <w:tcBorders>
              <w:right w:val="single" w:sz="4" w:space="0" w:color="auto"/>
            </w:tcBorders>
          </w:tcPr>
          <w:p w14:paraId="12DEB2AF" w14:textId="77777777" w:rsidR="00F51274" w:rsidRPr="00B87B80" w:rsidRDefault="00F51274" w:rsidP="00F54B02">
            <w:pPr>
              <w:rPr>
                <w:rFonts w:ascii="Times New Roman" w:hAnsi="Times New Roman" w:cs="Times New Roman"/>
              </w:rPr>
            </w:pPr>
          </w:p>
        </w:tc>
        <w:tc>
          <w:tcPr>
            <w:tcW w:w="2163" w:type="dxa"/>
            <w:tcBorders>
              <w:left w:val="single" w:sz="4" w:space="0" w:color="auto"/>
            </w:tcBorders>
          </w:tcPr>
          <w:p w14:paraId="047992C8"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AWM × rhizoplane</w:t>
            </w:r>
          </w:p>
        </w:tc>
        <w:tc>
          <w:tcPr>
            <w:tcW w:w="2158" w:type="dxa"/>
          </w:tcPr>
          <w:p w14:paraId="4700C6C4"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0.05</w:t>
            </w:r>
          </w:p>
        </w:tc>
        <w:tc>
          <w:tcPr>
            <w:tcW w:w="2158" w:type="dxa"/>
          </w:tcPr>
          <w:p w14:paraId="03D62B51"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-0.02 ± 0.01</w:t>
            </w:r>
          </w:p>
        </w:tc>
        <w:tc>
          <w:tcPr>
            <w:tcW w:w="2159" w:type="dxa"/>
          </w:tcPr>
          <w:p w14:paraId="4A487B4C"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-1.57</w:t>
            </w:r>
          </w:p>
        </w:tc>
        <w:tc>
          <w:tcPr>
            <w:tcW w:w="2159" w:type="dxa"/>
          </w:tcPr>
          <w:p w14:paraId="59AEE747" w14:textId="77777777" w:rsidR="00F51274" w:rsidRPr="00B87B80" w:rsidRDefault="00F51274" w:rsidP="00F54B02">
            <w:pPr>
              <w:tabs>
                <w:tab w:val="center" w:pos="971"/>
                <w:tab w:val="right" w:pos="1943"/>
              </w:tabs>
              <w:rPr>
                <w:rFonts w:ascii="Times New Roman" w:hAnsi="Times New Roman" w:cs="Times New Roman"/>
              </w:rPr>
            </w:pPr>
            <w:r w:rsidRPr="00B87B80">
              <w:rPr>
                <w:rFonts w:ascii="Times New Roman" w:hAnsi="Times New Roman" w:cs="Times New Roman"/>
              </w:rPr>
              <w:t>Ns</w:t>
            </w:r>
          </w:p>
        </w:tc>
      </w:tr>
      <w:tr w:rsidR="00F51274" w:rsidRPr="00061F37" w14:paraId="6AC5FA96" w14:textId="77777777" w:rsidTr="004C58B2">
        <w:tc>
          <w:tcPr>
            <w:tcW w:w="2158" w:type="dxa"/>
            <w:tcBorders>
              <w:right w:val="single" w:sz="4" w:space="0" w:color="auto"/>
            </w:tcBorders>
          </w:tcPr>
          <w:p w14:paraId="548F8FB6" w14:textId="77777777" w:rsidR="00F51274" w:rsidRPr="00B87B80" w:rsidRDefault="00F51274" w:rsidP="00F54B02">
            <w:pPr>
              <w:rPr>
                <w:rFonts w:ascii="Times New Roman" w:hAnsi="Times New Roman" w:cs="Times New Roman"/>
              </w:rPr>
            </w:pPr>
          </w:p>
        </w:tc>
        <w:tc>
          <w:tcPr>
            <w:tcW w:w="2163" w:type="dxa"/>
            <w:tcBorders>
              <w:left w:val="single" w:sz="4" w:space="0" w:color="auto"/>
            </w:tcBorders>
          </w:tcPr>
          <w:p w14:paraId="228913DC"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AM × rhizoplane</w:t>
            </w:r>
          </w:p>
        </w:tc>
        <w:tc>
          <w:tcPr>
            <w:tcW w:w="2158" w:type="dxa"/>
          </w:tcPr>
          <w:p w14:paraId="7FCB911F"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-0.04</w:t>
            </w:r>
          </w:p>
        </w:tc>
        <w:tc>
          <w:tcPr>
            <w:tcW w:w="2158" w:type="dxa"/>
          </w:tcPr>
          <w:p w14:paraId="3F8B46ED"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0.00 ± 0.02</w:t>
            </w:r>
          </w:p>
        </w:tc>
        <w:tc>
          <w:tcPr>
            <w:tcW w:w="2159" w:type="dxa"/>
          </w:tcPr>
          <w:p w14:paraId="5D2CC4E4"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0.08</w:t>
            </w:r>
          </w:p>
        </w:tc>
        <w:tc>
          <w:tcPr>
            <w:tcW w:w="2159" w:type="dxa"/>
          </w:tcPr>
          <w:p w14:paraId="198A5405" w14:textId="77777777" w:rsidR="00F51274" w:rsidRPr="00B87B80" w:rsidRDefault="00F51274" w:rsidP="00F54B02">
            <w:pPr>
              <w:tabs>
                <w:tab w:val="center" w:pos="971"/>
                <w:tab w:val="right" w:pos="1943"/>
              </w:tabs>
              <w:rPr>
                <w:rFonts w:ascii="Times New Roman" w:hAnsi="Times New Roman" w:cs="Times New Roman"/>
              </w:rPr>
            </w:pPr>
            <w:r w:rsidRPr="00B87B80">
              <w:rPr>
                <w:rFonts w:ascii="Times New Roman" w:hAnsi="Times New Roman" w:cs="Times New Roman"/>
              </w:rPr>
              <w:t>Ns</w:t>
            </w:r>
          </w:p>
        </w:tc>
      </w:tr>
      <w:tr w:rsidR="00F51274" w:rsidRPr="00061F37" w14:paraId="41C243E1" w14:textId="77777777" w:rsidTr="004C58B2">
        <w:tc>
          <w:tcPr>
            <w:tcW w:w="2158" w:type="dxa"/>
            <w:tcBorders>
              <w:right w:val="single" w:sz="4" w:space="0" w:color="auto"/>
            </w:tcBorders>
          </w:tcPr>
          <w:p w14:paraId="482B443A" w14:textId="77777777" w:rsidR="00F51274" w:rsidRPr="00B87B80" w:rsidRDefault="00F51274" w:rsidP="00F54B02">
            <w:pPr>
              <w:rPr>
                <w:rFonts w:ascii="Times New Roman" w:hAnsi="Times New Roman" w:cs="Times New Roman"/>
              </w:rPr>
            </w:pPr>
          </w:p>
        </w:tc>
        <w:tc>
          <w:tcPr>
            <w:tcW w:w="2163" w:type="dxa"/>
            <w:tcBorders>
              <w:left w:val="single" w:sz="4" w:space="0" w:color="auto"/>
            </w:tcBorders>
          </w:tcPr>
          <w:p w14:paraId="3EE5491A"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DM × rhizoplane</w:t>
            </w:r>
          </w:p>
        </w:tc>
        <w:tc>
          <w:tcPr>
            <w:tcW w:w="2158" w:type="dxa"/>
          </w:tcPr>
          <w:p w14:paraId="7D3230BA"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-0.02</w:t>
            </w:r>
          </w:p>
        </w:tc>
        <w:tc>
          <w:tcPr>
            <w:tcW w:w="2158" w:type="dxa"/>
          </w:tcPr>
          <w:p w14:paraId="098437F3"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0.04 ± 0.05</w:t>
            </w:r>
          </w:p>
        </w:tc>
        <w:tc>
          <w:tcPr>
            <w:tcW w:w="2159" w:type="dxa"/>
          </w:tcPr>
          <w:p w14:paraId="306319CE" w14:textId="77777777" w:rsidR="00F51274" w:rsidRPr="00B87B80" w:rsidRDefault="00F51274" w:rsidP="00F54B02">
            <w:pPr>
              <w:rPr>
                <w:rFonts w:ascii="Times New Roman" w:hAnsi="Times New Roman" w:cs="Times New Roman"/>
              </w:rPr>
            </w:pPr>
            <w:r w:rsidRPr="00B87B80">
              <w:rPr>
                <w:rFonts w:ascii="Times New Roman" w:hAnsi="Times New Roman" w:cs="Times New Roman"/>
              </w:rPr>
              <w:t>0.77</w:t>
            </w:r>
          </w:p>
        </w:tc>
        <w:tc>
          <w:tcPr>
            <w:tcW w:w="2159" w:type="dxa"/>
          </w:tcPr>
          <w:p w14:paraId="64E1B3F9" w14:textId="77777777" w:rsidR="00F51274" w:rsidRPr="00B87B80" w:rsidRDefault="00F51274" w:rsidP="00F54B02">
            <w:pPr>
              <w:tabs>
                <w:tab w:val="center" w:pos="971"/>
                <w:tab w:val="right" w:pos="1943"/>
              </w:tabs>
              <w:rPr>
                <w:rFonts w:ascii="Times New Roman" w:hAnsi="Times New Roman" w:cs="Times New Roman"/>
              </w:rPr>
            </w:pPr>
            <w:r w:rsidRPr="00B87B80">
              <w:rPr>
                <w:rFonts w:ascii="Times New Roman" w:hAnsi="Times New Roman" w:cs="Times New Roman"/>
              </w:rPr>
              <w:t>Ns</w:t>
            </w:r>
          </w:p>
        </w:tc>
      </w:tr>
    </w:tbl>
    <w:p w14:paraId="5324ADD8" w14:textId="4873FDAE" w:rsidR="00FB1E9B" w:rsidRDefault="004C58B2" w:rsidP="004C58B2">
      <w:pPr>
        <w:jc w:val="both"/>
        <w:rPr>
          <w:rFonts w:ascii="Times New Roman" w:hAnsi="Times New Roman" w:cs="Times New Roman"/>
        </w:rPr>
      </w:pPr>
      <w:r w:rsidRPr="00061F37">
        <w:rPr>
          <w:rFonts w:ascii="Times New Roman" w:hAnsi="Times New Roman" w:cs="Times New Roman"/>
        </w:rPr>
        <w:t>Values are from linear regression</w:t>
      </w:r>
      <w:r>
        <w:rPr>
          <w:rFonts w:ascii="Times New Roman" w:hAnsi="Times New Roman" w:cs="Times New Roman"/>
        </w:rPr>
        <w:t>s</w:t>
      </w:r>
      <w:r w:rsidRPr="00061F37">
        <w:rPr>
          <w:rFonts w:ascii="Times New Roman" w:hAnsi="Times New Roman" w:cs="Times New Roman"/>
        </w:rPr>
        <w:t xml:space="preserve"> (multifunctionality ~ variable) fitted separately for each site-compartment combination. Slope (β) represents the change in multifunctionality per unit change in the variable, with standard error (SE), and t-value indicates whether slope is different from zero. Significance: * </w:t>
      </w:r>
      <w:r w:rsidRPr="00061F37">
        <w:rPr>
          <w:rFonts w:ascii="Times New Roman" w:hAnsi="Times New Roman" w:cs="Times New Roman"/>
          <w:i/>
          <w:iCs/>
        </w:rPr>
        <w:t>p</w:t>
      </w:r>
      <w:r w:rsidRPr="00061F37">
        <w:rPr>
          <w:rFonts w:ascii="Times New Roman" w:hAnsi="Times New Roman" w:cs="Times New Roman"/>
        </w:rPr>
        <w:t xml:space="preserve"> &lt; 0.05, ** </w:t>
      </w:r>
      <w:r w:rsidRPr="00061F37">
        <w:rPr>
          <w:rFonts w:ascii="Times New Roman" w:hAnsi="Times New Roman" w:cs="Times New Roman"/>
          <w:i/>
          <w:iCs/>
        </w:rPr>
        <w:t>p</w:t>
      </w:r>
      <w:r w:rsidRPr="00061F37">
        <w:rPr>
          <w:rFonts w:ascii="Times New Roman" w:hAnsi="Times New Roman" w:cs="Times New Roman"/>
        </w:rPr>
        <w:t xml:space="preserve"> &lt; 0.01, *** </w:t>
      </w:r>
      <w:r w:rsidRPr="00061F37">
        <w:rPr>
          <w:rFonts w:ascii="Times New Roman" w:hAnsi="Times New Roman" w:cs="Times New Roman"/>
          <w:i/>
          <w:iCs/>
        </w:rPr>
        <w:t xml:space="preserve">p </w:t>
      </w:r>
      <w:r w:rsidRPr="00061F37">
        <w:rPr>
          <w:rFonts w:ascii="Times New Roman" w:hAnsi="Times New Roman" w:cs="Times New Roman"/>
        </w:rPr>
        <w:t>&lt; 0.001 (after FDR correction for multiple tests). Adjusted R</w:t>
      </w:r>
      <w:r w:rsidRPr="00061F37">
        <w:rPr>
          <w:rFonts w:ascii="Times New Roman" w:hAnsi="Times New Roman" w:cs="Times New Roman"/>
          <w:vertAlign w:val="superscript"/>
        </w:rPr>
        <w:t>2</w:t>
      </w:r>
      <w:r w:rsidRPr="00061F37">
        <w:rPr>
          <w:rFonts w:ascii="Times New Roman" w:hAnsi="Times New Roman" w:cs="Times New Roman"/>
        </w:rPr>
        <w:t xml:space="preserve"> indicates model fit.</w:t>
      </w:r>
      <w:r>
        <w:rPr>
          <w:rFonts w:ascii="Times New Roman" w:hAnsi="Times New Roman" w:cs="Times New Roman"/>
        </w:rPr>
        <w:t xml:space="preserve"> </w:t>
      </w:r>
      <w:r w:rsidRPr="00061F37">
        <w:rPr>
          <w:rFonts w:ascii="Times New Roman" w:hAnsi="Times New Roman" w:cs="Times New Roman"/>
        </w:rPr>
        <w:t>MBC = Microbial biomass carbon, MBN = Microbial biomass nitrogen, SOC = Soil organic carbon, SWC = Soil water content.</w:t>
      </w:r>
    </w:p>
    <w:p w14:paraId="24D7C92A" w14:textId="77777777" w:rsidR="00FB1E9B" w:rsidRDefault="00FB1E9B">
      <w:pPr>
        <w:rPr>
          <w:rFonts w:ascii="Times New Roman" w:hAnsi="Times New Roman" w:cs="Times New Roman"/>
        </w:rPr>
      </w:pPr>
      <w:r>
        <w:rPr>
          <w:rFonts w:ascii="Times New Roman" w:hAnsi="Times New Roman" w:cs="Times New Roman"/>
        </w:rPr>
        <w:br w:type="page"/>
      </w:r>
    </w:p>
    <w:p w14:paraId="2490C0A1" w14:textId="653EE787" w:rsidR="00FB1E9B" w:rsidRPr="00CA587E" w:rsidRDefault="00FB1E9B" w:rsidP="00FB1E9B">
      <w:pPr>
        <w:pStyle w:val="af0"/>
        <w:keepNext/>
        <w:rPr>
          <w:rFonts w:ascii="Times New Roman" w:hAnsi="Times New Roman" w:cs="Times New Roman"/>
          <w:i w:val="0"/>
          <w:iCs w:val="0"/>
          <w:color w:val="auto"/>
          <w:sz w:val="24"/>
          <w:szCs w:val="24"/>
        </w:rPr>
      </w:pPr>
      <w:r w:rsidRPr="00CA587E">
        <w:rPr>
          <w:rFonts w:ascii="Times New Roman" w:hAnsi="Times New Roman" w:cs="Times New Roman"/>
          <w:b/>
          <w:bCs/>
          <w:i w:val="0"/>
          <w:iCs w:val="0"/>
          <w:color w:val="auto"/>
          <w:sz w:val="24"/>
          <w:szCs w:val="24"/>
        </w:rPr>
        <w:lastRenderedPageBreak/>
        <w:t>Table</w:t>
      </w:r>
      <w:r>
        <w:rPr>
          <w:rFonts w:ascii="Times New Roman" w:hAnsi="Times New Roman" w:cs="Times New Roman"/>
          <w:b/>
          <w:bCs/>
          <w:i w:val="0"/>
          <w:iCs w:val="0"/>
          <w:color w:val="auto"/>
          <w:sz w:val="24"/>
          <w:szCs w:val="24"/>
        </w:rPr>
        <w:t xml:space="preserve"> S13</w:t>
      </w:r>
      <w:r w:rsidRPr="00CA587E">
        <w:rPr>
          <w:rFonts w:ascii="Times New Roman" w:hAnsi="Times New Roman" w:cs="Times New Roman"/>
          <w:b/>
          <w:bCs/>
          <w:i w:val="0"/>
          <w:iCs w:val="0"/>
          <w:color w:val="auto"/>
          <w:sz w:val="24"/>
          <w:szCs w:val="24"/>
        </w:rPr>
        <w:t>.</w:t>
      </w:r>
      <w:r w:rsidRPr="00CA587E">
        <w:rPr>
          <w:rFonts w:ascii="Times New Roman" w:hAnsi="Times New Roman" w:cs="Times New Roman"/>
          <w:i w:val="0"/>
          <w:iCs w:val="0"/>
          <w:color w:val="auto"/>
          <w:sz w:val="24"/>
          <w:szCs w:val="24"/>
        </w:rPr>
        <w:t xml:space="preserve"> Collinearity diagnostics and bootstrap validation for structural equation models of multifunctionality.</w:t>
      </w:r>
    </w:p>
    <w:tbl>
      <w:tblPr>
        <w:tblStyle w:val="af"/>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06"/>
        <w:gridCol w:w="1630"/>
        <w:gridCol w:w="2144"/>
        <w:gridCol w:w="1944"/>
        <w:gridCol w:w="636"/>
        <w:gridCol w:w="1314"/>
        <w:gridCol w:w="2386"/>
      </w:tblGrid>
      <w:tr w:rsidR="00D36518" w:rsidRPr="00CA587E" w14:paraId="40B71B7D" w14:textId="77777777" w:rsidTr="00A840E6">
        <w:tc>
          <w:tcPr>
            <w:tcW w:w="0" w:type="auto"/>
            <w:tcBorders>
              <w:bottom w:val="single" w:sz="4" w:space="0" w:color="auto"/>
            </w:tcBorders>
          </w:tcPr>
          <w:p w14:paraId="248E1238" w14:textId="77777777" w:rsidR="00D36518" w:rsidRPr="00CA587E" w:rsidRDefault="00D36518" w:rsidP="00A840E6">
            <w:pPr>
              <w:rPr>
                <w:rFonts w:ascii="Times New Roman" w:hAnsi="Times New Roman" w:cs="Times New Roman"/>
              </w:rPr>
            </w:pPr>
            <w:r w:rsidRPr="00CA587E">
              <w:rPr>
                <w:rFonts w:ascii="Times New Roman" w:hAnsi="Times New Roman" w:cs="Times New Roman"/>
              </w:rPr>
              <w:t>Model</w:t>
            </w:r>
          </w:p>
        </w:tc>
        <w:tc>
          <w:tcPr>
            <w:tcW w:w="0" w:type="auto"/>
            <w:tcBorders>
              <w:bottom w:val="single" w:sz="4" w:space="0" w:color="auto"/>
            </w:tcBorders>
          </w:tcPr>
          <w:p w14:paraId="795DA8C9" w14:textId="77777777" w:rsidR="00D36518" w:rsidRPr="00CA587E" w:rsidRDefault="00D36518" w:rsidP="00A840E6">
            <w:pPr>
              <w:rPr>
                <w:rFonts w:ascii="Times New Roman" w:hAnsi="Times New Roman" w:cs="Times New Roman"/>
              </w:rPr>
            </w:pPr>
            <w:r w:rsidRPr="00CA587E">
              <w:rPr>
                <w:rFonts w:ascii="Times New Roman" w:hAnsi="Times New Roman" w:cs="Times New Roman"/>
              </w:rPr>
              <w:t>Predictor</w:t>
            </w:r>
          </w:p>
        </w:tc>
        <w:tc>
          <w:tcPr>
            <w:tcW w:w="0" w:type="auto"/>
            <w:tcBorders>
              <w:bottom w:val="single" w:sz="4" w:space="0" w:color="auto"/>
            </w:tcBorders>
          </w:tcPr>
          <w:p w14:paraId="19211AF0" w14:textId="77777777" w:rsidR="00D36518" w:rsidRPr="00CA587E" w:rsidRDefault="00D36518" w:rsidP="00A840E6">
            <w:pPr>
              <w:rPr>
                <w:rFonts w:ascii="Times New Roman" w:hAnsi="Times New Roman" w:cs="Times New Roman"/>
              </w:rPr>
            </w:pPr>
            <w:r w:rsidRPr="00CA587E">
              <w:rPr>
                <w:rFonts w:ascii="Times New Roman" w:hAnsi="Times New Roman" w:cs="Times New Roman"/>
              </w:rPr>
              <w:t xml:space="preserve">Std. path coefficient </w:t>
            </w:r>
          </w:p>
        </w:tc>
        <w:tc>
          <w:tcPr>
            <w:tcW w:w="0" w:type="auto"/>
            <w:tcBorders>
              <w:bottom w:val="single" w:sz="4" w:space="0" w:color="auto"/>
            </w:tcBorders>
          </w:tcPr>
          <w:p w14:paraId="26131CAA" w14:textId="77777777" w:rsidR="00D36518" w:rsidRPr="00CA587E" w:rsidRDefault="00D36518" w:rsidP="00A840E6">
            <w:pPr>
              <w:rPr>
                <w:rFonts w:ascii="Times New Roman" w:hAnsi="Times New Roman" w:cs="Times New Roman"/>
              </w:rPr>
            </w:pPr>
            <w:r w:rsidRPr="00CA587E">
              <w:rPr>
                <w:rFonts w:ascii="Times New Roman" w:hAnsi="Times New Roman" w:cs="Times New Roman"/>
              </w:rPr>
              <w:t>Bootstrap 95% CI</w:t>
            </w:r>
          </w:p>
        </w:tc>
        <w:tc>
          <w:tcPr>
            <w:tcW w:w="0" w:type="auto"/>
            <w:tcBorders>
              <w:bottom w:val="single" w:sz="4" w:space="0" w:color="auto"/>
            </w:tcBorders>
          </w:tcPr>
          <w:p w14:paraId="463F776E" w14:textId="77777777" w:rsidR="00D36518" w:rsidRPr="00CA587E" w:rsidRDefault="00D36518" w:rsidP="00A840E6">
            <w:pPr>
              <w:rPr>
                <w:rFonts w:ascii="Times New Roman" w:hAnsi="Times New Roman" w:cs="Times New Roman"/>
              </w:rPr>
            </w:pPr>
            <w:r w:rsidRPr="00CA587E">
              <w:rPr>
                <w:rFonts w:ascii="Times New Roman" w:hAnsi="Times New Roman" w:cs="Times New Roman"/>
              </w:rPr>
              <w:t>VIF</w:t>
            </w:r>
          </w:p>
        </w:tc>
        <w:tc>
          <w:tcPr>
            <w:tcW w:w="0" w:type="auto"/>
            <w:tcBorders>
              <w:bottom w:val="single" w:sz="4" w:space="0" w:color="auto"/>
            </w:tcBorders>
          </w:tcPr>
          <w:p w14:paraId="0BD5905B" w14:textId="77777777" w:rsidR="00D36518" w:rsidRPr="00CA587E" w:rsidRDefault="00D36518" w:rsidP="00A840E6">
            <w:pPr>
              <w:rPr>
                <w:rFonts w:ascii="Times New Roman" w:hAnsi="Times New Roman" w:cs="Times New Roman"/>
              </w:rPr>
            </w:pPr>
            <w:r w:rsidRPr="00CA587E">
              <w:rPr>
                <w:rFonts w:ascii="Times New Roman" w:hAnsi="Times New Roman" w:cs="Times New Roman"/>
              </w:rPr>
              <w:t>Original R</w:t>
            </w:r>
            <w:r w:rsidRPr="00CA587E">
              <w:rPr>
                <w:rFonts w:ascii="Times New Roman" w:hAnsi="Times New Roman" w:cs="Times New Roman"/>
                <w:vertAlign w:val="superscript"/>
              </w:rPr>
              <w:t>2</w:t>
            </w:r>
          </w:p>
        </w:tc>
        <w:tc>
          <w:tcPr>
            <w:tcW w:w="0" w:type="auto"/>
            <w:tcBorders>
              <w:bottom w:val="single" w:sz="4" w:space="0" w:color="auto"/>
            </w:tcBorders>
          </w:tcPr>
          <w:p w14:paraId="1B0F9AEC" w14:textId="77777777" w:rsidR="00D36518" w:rsidRPr="00CA587E" w:rsidRDefault="00D36518" w:rsidP="00A840E6">
            <w:pPr>
              <w:rPr>
                <w:rFonts w:ascii="Times New Roman" w:hAnsi="Times New Roman" w:cs="Times New Roman"/>
              </w:rPr>
            </w:pPr>
            <w:r w:rsidRPr="00CA587E">
              <w:rPr>
                <w:rFonts w:ascii="Times New Roman" w:hAnsi="Times New Roman" w:cs="Times New Roman"/>
              </w:rPr>
              <w:t>Bootstrap-adj. R</w:t>
            </w:r>
            <w:r w:rsidRPr="00CA587E">
              <w:rPr>
                <w:rFonts w:ascii="Times New Roman" w:hAnsi="Times New Roman" w:cs="Times New Roman"/>
                <w:vertAlign w:val="superscript"/>
              </w:rPr>
              <w:t xml:space="preserve">2 </w:t>
            </w:r>
            <w:r w:rsidRPr="00CA587E">
              <w:rPr>
                <w:rFonts w:ascii="Times New Roman" w:hAnsi="Times New Roman" w:cs="Times New Roman"/>
              </w:rPr>
              <w:t>± std</w:t>
            </w:r>
          </w:p>
        </w:tc>
      </w:tr>
      <w:tr w:rsidR="00D36518" w:rsidRPr="00CA587E" w14:paraId="0C7E8017" w14:textId="77777777" w:rsidTr="00A840E6">
        <w:tc>
          <w:tcPr>
            <w:tcW w:w="0" w:type="auto"/>
            <w:tcBorders>
              <w:top w:val="single" w:sz="4" w:space="0" w:color="auto"/>
              <w:right w:val="single" w:sz="4" w:space="0" w:color="auto"/>
            </w:tcBorders>
          </w:tcPr>
          <w:p w14:paraId="4BA65663" w14:textId="77777777" w:rsidR="00D36518" w:rsidRPr="00CA587E" w:rsidRDefault="00D36518" w:rsidP="00A840E6">
            <w:pPr>
              <w:rPr>
                <w:rFonts w:ascii="Times New Roman" w:hAnsi="Times New Roman" w:cs="Times New Roman"/>
              </w:rPr>
            </w:pPr>
            <w:r w:rsidRPr="00CA587E">
              <w:rPr>
                <w:rFonts w:ascii="Times New Roman" w:hAnsi="Times New Roman" w:cs="Times New Roman"/>
              </w:rPr>
              <w:t>Bulk soil &amp; depths</w:t>
            </w:r>
          </w:p>
        </w:tc>
        <w:tc>
          <w:tcPr>
            <w:tcW w:w="0" w:type="auto"/>
            <w:tcBorders>
              <w:top w:val="single" w:sz="4" w:space="0" w:color="auto"/>
              <w:left w:val="single" w:sz="4" w:space="0" w:color="auto"/>
            </w:tcBorders>
          </w:tcPr>
          <w:p w14:paraId="474CF4D9" w14:textId="77777777" w:rsidR="00D36518" w:rsidRPr="00CA587E" w:rsidRDefault="00D36518" w:rsidP="00A840E6">
            <w:pPr>
              <w:rPr>
                <w:rFonts w:ascii="Times New Roman" w:hAnsi="Times New Roman" w:cs="Times New Roman"/>
              </w:rPr>
            </w:pPr>
          </w:p>
        </w:tc>
        <w:tc>
          <w:tcPr>
            <w:tcW w:w="0" w:type="auto"/>
            <w:tcBorders>
              <w:top w:val="single" w:sz="4" w:space="0" w:color="auto"/>
            </w:tcBorders>
          </w:tcPr>
          <w:p w14:paraId="6E59FD59" w14:textId="77777777" w:rsidR="00D36518" w:rsidRPr="00CA587E" w:rsidRDefault="00D36518" w:rsidP="00A840E6">
            <w:pPr>
              <w:rPr>
                <w:rFonts w:ascii="Times New Roman" w:hAnsi="Times New Roman" w:cs="Times New Roman"/>
              </w:rPr>
            </w:pPr>
          </w:p>
        </w:tc>
        <w:tc>
          <w:tcPr>
            <w:tcW w:w="0" w:type="auto"/>
            <w:tcBorders>
              <w:top w:val="single" w:sz="4" w:space="0" w:color="auto"/>
            </w:tcBorders>
          </w:tcPr>
          <w:p w14:paraId="0D593B57" w14:textId="77777777" w:rsidR="00D36518" w:rsidRPr="00CA587E" w:rsidRDefault="00D36518" w:rsidP="00A840E6">
            <w:pPr>
              <w:rPr>
                <w:rFonts w:ascii="Times New Roman" w:hAnsi="Times New Roman" w:cs="Times New Roman"/>
              </w:rPr>
            </w:pPr>
          </w:p>
        </w:tc>
        <w:tc>
          <w:tcPr>
            <w:tcW w:w="0" w:type="auto"/>
            <w:tcBorders>
              <w:top w:val="single" w:sz="4" w:space="0" w:color="auto"/>
            </w:tcBorders>
          </w:tcPr>
          <w:p w14:paraId="334643C2" w14:textId="77777777" w:rsidR="00D36518" w:rsidRPr="00CA587E" w:rsidRDefault="00D36518" w:rsidP="00A840E6">
            <w:pPr>
              <w:rPr>
                <w:rFonts w:ascii="Times New Roman" w:hAnsi="Times New Roman" w:cs="Times New Roman"/>
              </w:rPr>
            </w:pPr>
          </w:p>
        </w:tc>
        <w:tc>
          <w:tcPr>
            <w:tcW w:w="0" w:type="auto"/>
            <w:tcBorders>
              <w:top w:val="single" w:sz="4" w:space="0" w:color="auto"/>
            </w:tcBorders>
          </w:tcPr>
          <w:p w14:paraId="29A24A6F" w14:textId="77777777" w:rsidR="00D36518" w:rsidRPr="00CA587E" w:rsidRDefault="00D36518" w:rsidP="00A840E6">
            <w:pPr>
              <w:rPr>
                <w:rFonts w:ascii="Times New Roman" w:hAnsi="Times New Roman" w:cs="Times New Roman"/>
              </w:rPr>
            </w:pPr>
          </w:p>
        </w:tc>
        <w:tc>
          <w:tcPr>
            <w:tcW w:w="0" w:type="auto"/>
            <w:tcBorders>
              <w:top w:val="single" w:sz="4" w:space="0" w:color="auto"/>
            </w:tcBorders>
          </w:tcPr>
          <w:p w14:paraId="520E5FD0" w14:textId="77777777" w:rsidR="00D36518" w:rsidRPr="00CA587E" w:rsidRDefault="00D36518" w:rsidP="00A840E6">
            <w:pPr>
              <w:rPr>
                <w:rFonts w:ascii="Times New Roman" w:hAnsi="Times New Roman" w:cs="Times New Roman"/>
              </w:rPr>
            </w:pPr>
          </w:p>
        </w:tc>
      </w:tr>
      <w:tr w:rsidR="00D36518" w:rsidRPr="00CA587E" w14:paraId="72095774" w14:textId="77777777" w:rsidTr="00A840E6">
        <w:tc>
          <w:tcPr>
            <w:tcW w:w="0" w:type="auto"/>
            <w:tcBorders>
              <w:right w:val="single" w:sz="4" w:space="0" w:color="auto"/>
            </w:tcBorders>
          </w:tcPr>
          <w:p w14:paraId="6C049771" w14:textId="77777777" w:rsidR="00D36518" w:rsidRPr="00CA587E" w:rsidRDefault="00D36518" w:rsidP="00A840E6">
            <w:pPr>
              <w:rPr>
                <w:rFonts w:ascii="Times New Roman" w:hAnsi="Times New Roman" w:cs="Times New Roman"/>
              </w:rPr>
            </w:pPr>
          </w:p>
        </w:tc>
        <w:tc>
          <w:tcPr>
            <w:tcW w:w="0" w:type="auto"/>
            <w:tcBorders>
              <w:left w:val="single" w:sz="4" w:space="0" w:color="auto"/>
            </w:tcBorders>
          </w:tcPr>
          <w:p w14:paraId="0732C6E3" w14:textId="77777777" w:rsidR="00D36518" w:rsidRPr="00CA587E" w:rsidRDefault="00D36518" w:rsidP="00A840E6">
            <w:pPr>
              <w:rPr>
                <w:rFonts w:ascii="Times New Roman" w:hAnsi="Times New Roman" w:cs="Times New Roman"/>
              </w:rPr>
            </w:pPr>
            <w:r w:rsidRPr="00CA587E">
              <w:rPr>
                <w:rFonts w:ascii="Times New Roman" w:hAnsi="Times New Roman" w:cs="Times New Roman"/>
              </w:rPr>
              <w:t>Sites</w:t>
            </w:r>
          </w:p>
        </w:tc>
        <w:tc>
          <w:tcPr>
            <w:tcW w:w="0" w:type="auto"/>
          </w:tcPr>
          <w:p w14:paraId="42049741" w14:textId="77777777" w:rsidR="00D36518" w:rsidRPr="00CA587E" w:rsidRDefault="00D36518" w:rsidP="00A840E6">
            <w:pPr>
              <w:jc w:val="center"/>
              <w:rPr>
                <w:rFonts w:ascii="Times New Roman" w:hAnsi="Times New Roman" w:cs="Times New Roman"/>
              </w:rPr>
            </w:pPr>
            <w:r w:rsidRPr="00CA587E">
              <w:rPr>
                <w:rFonts w:ascii="Times New Roman" w:hAnsi="Times New Roman" w:cs="Times New Roman"/>
              </w:rPr>
              <w:t>-0.53</w:t>
            </w:r>
          </w:p>
        </w:tc>
        <w:tc>
          <w:tcPr>
            <w:tcW w:w="0" w:type="auto"/>
          </w:tcPr>
          <w:p w14:paraId="452B7992" w14:textId="77777777" w:rsidR="00D36518" w:rsidRPr="00CA587E" w:rsidRDefault="00D36518" w:rsidP="00A840E6">
            <w:pPr>
              <w:jc w:val="center"/>
              <w:rPr>
                <w:rFonts w:ascii="Times New Roman" w:hAnsi="Times New Roman" w:cs="Times New Roman"/>
              </w:rPr>
            </w:pPr>
            <w:r w:rsidRPr="00CA587E">
              <w:rPr>
                <w:rFonts w:ascii="Times New Roman" w:hAnsi="Times New Roman" w:cs="Times New Roman"/>
              </w:rPr>
              <w:t>-0.63 – -0.47</w:t>
            </w:r>
          </w:p>
        </w:tc>
        <w:tc>
          <w:tcPr>
            <w:tcW w:w="0" w:type="auto"/>
          </w:tcPr>
          <w:p w14:paraId="2FE3B187" w14:textId="77777777" w:rsidR="00D36518" w:rsidRPr="00CA587E" w:rsidRDefault="00D36518" w:rsidP="00A840E6">
            <w:pPr>
              <w:jc w:val="center"/>
              <w:rPr>
                <w:rFonts w:ascii="Times New Roman" w:hAnsi="Times New Roman" w:cs="Times New Roman"/>
              </w:rPr>
            </w:pPr>
            <w:r w:rsidRPr="00CA587E">
              <w:rPr>
                <w:rFonts w:ascii="Times New Roman" w:hAnsi="Times New Roman" w:cs="Times New Roman"/>
              </w:rPr>
              <w:t>4.1</w:t>
            </w:r>
            <w:r>
              <w:rPr>
                <w:rFonts w:ascii="Times New Roman" w:hAnsi="Times New Roman" w:cs="Times New Roman"/>
              </w:rPr>
              <w:t>2</w:t>
            </w:r>
          </w:p>
        </w:tc>
        <w:tc>
          <w:tcPr>
            <w:tcW w:w="0" w:type="auto"/>
          </w:tcPr>
          <w:p w14:paraId="4D1E5991" w14:textId="77777777" w:rsidR="00D36518" w:rsidRPr="00CA587E" w:rsidRDefault="00D36518" w:rsidP="00A840E6">
            <w:pPr>
              <w:jc w:val="center"/>
              <w:rPr>
                <w:rFonts w:ascii="Times New Roman" w:hAnsi="Times New Roman" w:cs="Times New Roman"/>
              </w:rPr>
            </w:pPr>
            <w:r w:rsidRPr="00CA587E">
              <w:rPr>
                <w:rFonts w:ascii="Times New Roman" w:hAnsi="Times New Roman" w:cs="Times New Roman"/>
              </w:rPr>
              <w:t>0.991</w:t>
            </w:r>
          </w:p>
        </w:tc>
        <w:tc>
          <w:tcPr>
            <w:tcW w:w="0" w:type="auto"/>
          </w:tcPr>
          <w:p w14:paraId="205EDB21" w14:textId="77777777" w:rsidR="00D36518" w:rsidRPr="00CA587E" w:rsidRDefault="00D36518" w:rsidP="00A840E6">
            <w:pPr>
              <w:jc w:val="center"/>
              <w:rPr>
                <w:rFonts w:ascii="Times New Roman" w:hAnsi="Times New Roman" w:cs="Times New Roman"/>
              </w:rPr>
            </w:pPr>
            <w:r w:rsidRPr="00CA587E">
              <w:rPr>
                <w:rFonts w:ascii="Times New Roman" w:hAnsi="Times New Roman" w:cs="Times New Roman"/>
              </w:rPr>
              <w:t>0.990 ± 0.82</w:t>
            </w:r>
          </w:p>
        </w:tc>
      </w:tr>
      <w:tr w:rsidR="00D36518" w:rsidRPr="00CA587E" w14:paraId="456A61FC" w14:textId="77777777" w:rsidTr="00A840E6">
        <w:tc>
          <w:tcPr>
            <w:tcW w:w="0" w:type="auto"/>
            <w:tcBorders>
              <w:right w:val="single" w:sz="4" w:space="0" w:color="auto"/>
            </w:tcBorders>
          </w:tcPr>
          <w:p w14:paraId="6B6CEE81" w14:textId="77777777" w:rsidR="00D36518" w:rsidRPr="00CA587E" w:rsidRDefault="00D36518" w:rsidP="00A840E6">
            <w:pPr>
              <w:rPr>
                <w:rFonts w:ascii="Times New Roman" w:hAnsi="Times New Roman" w:cs="Times New Roman"/>
              </w:rPr>
            </w:pPr>
          </w:p>
        </w:tc>
        <w:tc>
          <w:tcPr>
            <w:tcW w:w="0" w:type="auto"/>
            <w:tcBorders>
              <w:left w:val="single" w:sz="4" w:space="0" w:color="auto"/>
            </w:tcBorders>
          </w:tcPr>
          <w:p w14:paraId="4D06C452" w14:textId="77777777" w:rsidR="00D36518" w:rsidRPr="00CA587E" w:rsidRDefault="00D36518" w:rsidP="00A840E6">
            <w:pPr>
              <w:rPr>
                <w:rFonts w:ascii="Times New Roman" w:hAnsi="Times New Roman" w:cs="Times New Roman"/>
              </w:rPr>
            </w:pPr>
            <w:r w:rsidRPr="00CA587E">
              <w:rPr>
                <w:rFonts w:ascii="Times New Roman" w:hAnsi="Times New Roman" w:cs="Times New Roman"/>
              </w:rPr>
              <w:t>Depths</w:t>
            </w:r>
          </w:p>
        </w:tc>
        <w:tc>
          <w:tcPr>
            <w:tcW w:w="0" w:type="auto"/>
          </w:tcPr>
          <w:p w14:paraId="17A66891" w14:textId="77777777" w:rsidR="00D36518" w:rsidRPr="00CA587E" w:rsidRDefault="00D36518" w:rsidP="00A840E6">
            <w:pPr>
              <w:jc w:val="center"/>
              <w:rPr>
                <w:rFonts w:ascii="Times New Roman" w:hAnsi="Times New Roman" w:cs="Times New Roman"/>
              </w:rPr>
            </w:pPr>
            <w:r w:rsidRPr="00CA587E">
              <w:rPr>
                <w:rFonts w:ascii="Times New Roman" w:hAnsi="Times New Roman" w:cs="Times New Roman"/>
              </w:rPr>
              <w:t>-0.23</w:t>
            </w:r>
          </w:p>
        </w:tc>
        <w:tc>
          <w:tcPr>
            <w:tcW w:w="0" w:type="auto"/>
          </w:tcPr>
          <w:p w14:paraId="66062FEE" w14:textId="77777777" w:rsidR="00D36518" w:rsidRPr="00CA587E" w:rsidRDefault="00D36518" w:rsidP="00A840E6">
            <w:pPr>
              <w:jc w:val="center"/>
              <w:rPr>
                <w:rFonts w:ascii="Times New Roman" w:hAnsi="Times New Roman" w:cs="Times New Roman"/>
              </w:rPr>
            </w:pPr>
            <w:r w:rsidRPr="00CA587E">
              <w:rPr>
                <w:rFonts w:ascii="Times New Roman" w:hAnsi="Times New Roman" w:cs="Times New Roman"/>
              </w:rPr>
              <w:t>-0.51 – -0.24</w:t>
            </w:r>
          </w:p>
        </w:tc>
        <w:tc>
          <w:tcPr>
            <w:tcW w:w="0" w:type="auto"/>
          </w:tcPr>
          <w:p w14:paraId="1669B294" w14:textId="77777777" w:rsidR="00D36518" w:rsidRPr="00CA587E" w:rsidRDefault="00D36518" w:rsidP="00A840E6">
            <w:pPr>
              <w:jc w:val="center"/>
              <w:rPr>
                <w:rFonts w:ascii="Times New Roman" w:hAnsi="Times New Roman" w:cs="Times New Roman"/>
              </w:rPr>
            </w:pPr>
            <w:r w:rsidRPr="00CA587E">
              <w:rPr>
                <w:rFonts w:ascii="Times New Roman" w:hAnsi="Times New Roman" w:cs="Times New Roman"/>
              </w:rPr>
              <w:t>3.5</w:t>
            </w:r>
            <w:r>
              <w:rPr>
                <w:rFonts w:ascii="Times New Roman" w:hAnsi="Times New Roman" w:cs="Times New Roman"/>
              </w:rPr>
              <w:t>4</w:t>
            </w:r>
          </w:p>
        </w:tc>
        <w:tc>
          <w:tcPr>
            <w:tcW w:w="0" w:type="auto"/>
          </w:tcPr>
          <w:p w14:paraId="6FF48791" w14:textId="77777777" w:rsidR="00D36518" w:rsidRPr="00CA587E" w:rsidRDefault="00D36518" w:rsidP="00A840E6">
            <w:pPr>
              <w:jc w:val="center"/>
              <w:rPr>
                <w:rFonts w:ascii="Times New Roman" w:hAnsi="Times New Roman" w:cs="Times New Roman"/>
              </w:rPr>
            </w:pPr>
          </w:p>
        </w:tc>
        <w:tc>
          <w:tcPr>
            <w:tcW w:w="0" w:type="auto"/>
          </w:tcPr>
          <w:p w14:paraId="1301C189" w14:textId="77777777" w:rsidR="00D36518" w:rsidRPr="00CA587E" w:rsidRDefault="00D36518" w:rsidP="00A840E6">
            <w:pPr>
              <w:jc w:val="center"/>
              <w:rPr>
                <w:rFonts w:ascii="Times New Roman" w:hAnsi="Times New Roman" w:cs="Times New Roman"/>
              </w:rPr>
            </w:pPr>
          </w:p>
        </w:tc>
      </w:tr>
      <w:tr w:rsidR="00D36518" w:rsidRPr="00CA587E" w14:paraId="0F2944CD" w14:textId="77777777" w:rsidTr="00A840E6">
        <w:tc>
          <w:tcPr>
            <w:tcW w:w="0" w:type="auto"/>
            <w:tcBorders>
              <w:right w:val="single" w:sz="4" w:space="0" w:color="auto"/>
            </w:tcBorders>
          </w:tcPr>
          <w:p w14:paraId="1D3DE9C0" w14:textId="77777777" w:rsidR="00D36518" w:rsidRPr="00CA587E" w:rsidRDefault="00D36518" w:rsidP="00A840E6">
            <w:pPr>
              <w:rPr>
                <w:rFonts w:ascii="Times New Roman" w:hAnsi="Times New Roman" w:cs="Times New Roman"/>
              </w:rPr>
            </w:pPr>
          </w:p>
        </w:tc>
        <w:tc>
          <w:tcPr>
            <w:tcW w:w="0" w:type="auto"/>
            <w:tcBorders>
              <w:left w:val="single" w:sz="4" w:space="0" w:color="auto"/>
            </w:tcBorders>
          </w:tcPr>
          <w:p w14:paraId="6B3D1F1F" w14:textId="77777777" w:rsidR="00D36518" w:rsidRPr="00CA587E" w:rsidRDefault="00D36518" w:rsidP="00A840E6">
            <w:pPr>
              <w:rPr>
                <w:rFonts w:ascii="Times New Roman" w:hAnsi="Times New Roman" w:cs="Times New Roman"/>
              </w:rPr>
            </w:pPr>
            <w:r w:rsidRPr="00CA587E">
              <w:rPr>
                <w:rFonts w:ascii="Times New Roman" w:hAnsi="Times New Roman" w:cs="Times New Roman"/>
              </w:rPr>
              <w:t>Soil</w:t>
            </w:r>
          </w:p>
        </w:tc>
        <w:tc>
          <w:tcPr>
            <w:tcW w:w="0" w:type="auto"/>
          </w:tcPr>
          <w:p w14:paraId="22DFE731" w14:textId="77777777" w:rsidR="00D36518" w:rsidRPr="00CA587E" w:rsidRDefault="00D36518" w:rsidP="00A840E6">
            <w:pPr>
              <w:jc w:val="center"/>
              <w:rPr>
                <w:rFonts w:ascii="Times New Roman" w:hAnsi="Times New Roman" w:cs="Times New Roman"/>
              </w:rPr>
            </w:pPr>
            <w:r w:rsidRPr="00CA587E">
              <w:rPr>
                <w:rFonts w:ascii="Times New Roman" w:hAnsi="Times New Roman" w:cs="Times New Roman"/>
              </w:rPr>
              <w:t>0.27</w:t>
            </w:r>
          </w:p>
        </w:tc>
        <w:tc>
          <w:tcPr>
            <w:tcW w:w="0" w:type="auto"/>
          </w:tcPr>
          <w:p w14:paraId="02B51141" w14:textId="77777777" w:rsidR="00D36518" w:rsidRPr="00CA587E" w:rsidRDefault="00D36518" w:rsidP="00A840E6">
            <w:pPr>
              <w:jc w:val="center"/>
              <w:rPr>
                <w:rFonts w:ascii="Times New Roman" w:hAnsi="Times New Roman" w:cs="Times New Roman"/>
              </w:rPr>
            </w:pPr>
            <w:r w:rsidRPr="00CA587E">
              <w:rPr>
                <w:rFonts w:ascii="Times New Roman" w:hAnsi="Times New Roman" w:cs="Times New Roman"/>
              </w:rPr>
              <w:t>0.17 – 0.28</w:t>
            </w:r>
          </w:p>
        </w:tc>
        <w:tc>
          <w:tcPr>
            <w:tcW w:w="0" w:type="auto"/>
          </w:tcPr>
          <w:p w14:paraId="7763A4E8" w14:textId="77777777" w:rsidR="00D36518" w:rsidRPr="00CA587E" w:rsidRDefault="00D36518" w:rsidP="00A840E6">
            <w:pPr>
              <w:jc w:val="center"/>
              <w:rPr>
                <w:rFonts w:ascii="Times New Roman" w:hAnsi="Times New Roman" w:cs="Times New Roman"/>
              </w:rPr>
            </w:pPr>
            <w:r w:rsidRPr="00CA587E">
              <w:rPr>
                <w:rFonts w:ascii="Times New Roman" w:hAnsi="Times New Roman" w:cs="Times New Roman"/>
              </w:rPr>
              <w:t>4.3</w:t>
            </w:r>
            <w:r>
              <w:rPr>
                <w:rFonts w:ascii="Times New Roman" w:hAnsi="Times New Roman" w:cs="Times New Roman"/>
              </w:rPr>
              <w:t>6</w:t>
            </w:r>
          </w:p>
        </w:tc>
        <w:tc>
          <w:tcPr>
            <w:tcW w:w="0" w:type="auto"/>
          </w:tcPr>
          <w:p w14:paraId="44BA3E43" w14:textId="77777777" w:rsidR="00D36518" w:rsidRPr="00CA587E" w:rsidRDefault="00D36518" w:rsidP="00A840E6">
            <w:pPr>
              <w:jc w:val="center"/>
              <w:rPr>
                <w:rFonts w:ascii="Times New Roman" w:hAnsi="Times New Roman" w:cs="Times New Roman"/>
              </w:rPr>
            </w:pPr>
          </w:p>
        </w:tc>
        <w:tc>
          <w:tcPr>
            <w:tcW w:w="0" w:type="auto"/>
          </w:tcPr>
          <w:p w14:paraId="37F362FD" w14:textId="77777777" w:rsidR="00D36518" w:rsidRPr="00CA587E" w:rsidRDefault="00D36518" w:rsidP="00A840E6">
            <w:pPr>
              <w:jc w:val="center"/>
              <w:rPr>
                <w:rFonts w:ascii="Times New Roman" w:hAnsi="Times New Roman" w:cs="Times New Roman"/>
              </w:rPr>
            </w:pPr>
          </w:p>
        </w:tc>
      </w:tr>
      <w:tr w:rsidR="00D36518" w:rsidRPr="00CA587E" w14:paraId="0BAA6FE8" w14:textId="77777777" w:rsidTr="00A840E6">
        <w:tc>
          <w:tcPr>
            <w:tcW w:w="0" w:type="auto"/>
            <w:tcBorders>
              <w:right w:val="single" w:sz="4" w:space="0" w:color="auto"/>
            </w:tcBorders>
          </w:tcPr>
          <w:p w14:paraId="3D412B7D" w14:textId="77777777" w:rsidR="00D36518" w:rsidRPr="00CA587E" w:rsidRDefault="00D36518" w:rsidP="00A840E6">
            <w:pPr>
              <w:rPr>
                <w:rFonts w:ascii="Times New Roman" w:hAnsi="Times New Roman" w:cs="Times New Roman"/>
              </w:rPr>
            </w:pPr>
          </w:p>
        </w:tc>
        <w:tc>
          <w:tcPr>
            <w:tcW w:w="0" w:type="auto"/>
            <w:tcBorders>
              <w:left w:val="single" w:sz="4" w:space="0" w:color="auto"/>
            </w:tcBorders>
          </w:tcPr>
          <w:p w14:paraId="082E2B09" w14:textId="77777777" w:rsidR="00D36518" w:rsidRPr="00CA587E" w:rsidRDefault="00D36518" w:rsidP="00A840E6">
            <w:pPr>
              <w:rPr>
                <w:rFonts w:ascii="Times New Roman" w:hAnsi="Times New Roman" w:cs="Times New Roman"/>
              </w:rPr>
            </w:pPr>
            <w:r w:rsidRPr="00CA587E">
              <w:rPr>
                <w:rFonts w:ascii="Times New Roman" w:hAnsi="Times New Roman" w:cs="Times New Roman"/>
              </w:rPr>
              <w:t>MCF</w:t>
            </w:r>
          </w:p>
        </w:tc>
        <w:tc>
          <w:tcPr>
            <w:tcW w:w="0" w:type="auto"/>
          </w:tcPr>
          <w:p w14:paraId="6E35BCD4" w14:textId="77777777" w:rsidR="00D36518" w:rsidRPr="00CA587E" w:rsidRDefault="00D36518" w:rsidP="00A840E6">
            <w:pPr>
              <w:jc w:val="center"/>
              <w:rPr>
                <w:rFonts w:ascii="Times New Roman" w:hAnsi="Times New Roman" w:cs="Times New Roman"/>
              </w:rPr>
            </w:pPr>
            <w:r w:rsidRPr="00CA587E">
              <w:rPr>
                <w:rFonts w:ascii="Times New Roman" w:hAnsi="Times New Roman" w:cs="Times New Roman"/>
              </w:rPr>
              <w:t>0.18</w:t>
            </w:r>
          </w:p>
        </w:tc>
        <w:tc>
          <w:tcPr>
            <w:tcW w:w="0" w:type="auto"/>
          </w:tcPr>
          <w:p w14:paraId="1E99F293" w14:textId="77777777" w:rsidR="00D36518" w:rsidRPr="00CA587E" w:rsidRDefault="00D36518" w:rsidP="00A840E6">
            <w:pPr>
              <w:jc w:val="center"/>
              <w:rPr>
                <w:rFonts w:ascii="Times New Roman" w:hAnsi="Times New Roman" w:cs="Times New Roman"/>
              </w:rPr>
            </w:pPr>
            <w:r w:rsidRPr="00CA587E">
              <w:rPr>
                <w:rFonts w:ascii="Times New Roman" w:hAnsi="Times New Roman" w:cs="Times New Roman"/>
              </w:rPr>
              <w:t>0.69 – 0.22</w:t>
            </w:r>
          </w:p>
        </w:tc>
        <w:tc>
          <w:tcPr>
            <w:tcW w:w="0" w:type="auto"/>
          </w:tcPr>
          <w:p w14:paraId="12FBB810" w14:textId="77777777" w:rsidR="00D36518" w:rsidRPr="00CA587E" w:rsidRDefault="00D36518" w:rsidP="00A840E6">
            <w:pPr>
              <w:jc w:val="center"/>
              <w:rPr>
                <w:rFonts w:ascii="Times New Roman" w:hAnsi="Times New Roman" w:cs="Times New Roman"/>
              </w:rPr>
            </w:pPr>
            <w:r w:rsidRPr="00CA587E">
              <w:rPr>
                <w:rFonts w:ascii="Times New Roman" w:hAnsi="Times New Roman" w:cs="Times New Roman"/>
              </w:rPr>
              <w:t>4.8</w:t>
            </w:r>
            <w:r>
              <w:rPr>
                <w:rFonts w:ascii="Times New Roman" w:hAnsi="Times New Roman" w:cs="Times New Roman"/>
              </w:rPr>
              <w:t>1</w:t>
            </w:r>
          </w:p>
        </w:tc>
        <w:tc>
          <w:tcPr>
            <w:tcW w:w="0" w:type="auto"/>
          </w:tcPr>
          <w:p w14:paraId="5DD0FC4D" w14:textId="77777777" w:rsidR="00D36518" w:rsidRPr="00CA587E" w:rsidRDefault="00D36518" w:rsidP="00A840E6">
            <w:pPr>
              <w:jc w:val="center"/>
              <w:rPr>
                <w:rFonts w:ascii="Times New Roman" w:hAnsi="Times New Roman" w:cs="Times New Roman"/>
              </w:rPr>
            </w:pPr>
          </w:p>
        </w:tc>
        <w:tc>
          <w:tcPr>
            <w:tcW w:w="0" w:type="auto"/>
          </w:tcPr>
          <w:p w14:paraId="356C028B" w14:textId="77777777" w:rsidR="00D36518" w:rsidRPr="00CA587E" w:rsidRDefault="00D36518" w:rsidP="00A840E6">
            <w:pPr>
              <w:jc w:val="center"/>
              <w:rPr>
                <w:rFonts w:ascii="Times New Roman" w:hAnsi="Times New Roman" w:cs="Times New Roman"/>
              </w:rPr>
            </w:pPr>
          </w:p>
        </w:tc>
      </w:tr>
      <w:tr w:rsidR="00D36518" w:rsidRPr="00CA587E" w14:paraId="58CB9C17" w14:textId="77777777" w:rsidTr="00A840E6">
        <w:tc>
          <w:tcPr>
            <w:tcW w:w="0" w:type="auto"/>
            <w:tcBorders>
              <w:right w:val="single" w:sz="4" w:space="0" w:color="auto"/>
            </w:tcBorders>
          </w:tcPr>
          <w:p w14:paraId="2493CFDB" w14:textId="77777777" w:rsidR="00D36518" w:rsidRPr="00CA587E" w:rsidRDefault="00D36518" w:rsidP="00A840E6">
            <w:pPr>
              <w:rPr>
                <w:rFonts w:ascii="Times New Roman" w:hAnsi="Times New Roman" w:cs="Times New Roman"/>
              </w:rPr>
            </w:pPr>
          </w:p>
        </w:tc>
        <w:tc>
          <w:tcPr>
            <w:tcW w:w="0" w:type="auto"/>
            <w:tcBorders>
              <w:left w:val="single" w:sz="4" w:space="0" w:color="auto"/>
            </w:tcBorders>
          </w:tcPr>
          <w:p w14:paraId="5599BD5A" w14:textId="77777777" w:rsidR="00D36518" w:rsidRPr="00CA587E" w:rsidRDefault="00D36518" w:rsidP="00A840E6">
            <w:pPr>
              <w:rPr>
                <w:rFonts w:ascii="Times New Roman" w:hAnsi="Times New Roman" w:cs="Times New Roman"/>
              </w:rPr>
            </w:pPr>
            <w:r w:rsidRPr="00CA587E">
              <w:rPr>
                <w:rFonts w:ascii="Times New Roman" w:hAnsi="Times New Roman" w:cs="Times New Roman"/>
              </w:rPr>
              <w:t>MR</w:t>
            </w:r>
          </w:p>
        </w:tc>
        <w:tc>
          <w:tcPr>
            <w:tcW w:w="0" w:type="auto"/>
          </w:tcPr>
          <w:p w14:paraId="060219C3" w14:textId="77777777" w:rsidR="00D36518" w:rsidRPr="00CA587E" w:rsidRDefault="00D36518" w:rsidP="00A840E6">
            <w:pPr>
              <w:jc w:val="center"/>
              <w:rPr>
                <w:rFonts w:ascii="Times New Roman" w:hAnsi="Times New Roman" w:cs="Times New Roman"/>
              </w:rPr>
            </w:pPr>
            <w:r w:rsidRPr="00CA587E">
              <w:rPr>
                <w:rFonts w:ascii="Times New Roman" w:hAnsi="Times New Roman" w:cs="Times New Roman"/>
              </w:rPr>
              <w:t>0.03</w:t>
            </w:r>
          </w:p>
        </w:tc>
        <w:tc>
          <w:tcPr>
            <w:tcW w:w="0" w:type="auto"/>
          </w:tcPr>
          <w:p w14:paraId="19A30F2E" w14:textId="77777777" w:rsidR="00D36518" w:rsidRPr="00CA587E" w:rsidRDefault="00D36518" w:rsidP="00A840E6">
            <w:pPr>
              <w:jc w:val="center"/>
              <w:rPr>
                <w:rFonts w:ascii="Times New Roman" w:hAnsi="Times New Roman" w:cs="Times New Roman"/>
              </w:rPr>
            </w:pPr>
            <w:r w:rsidRPr="00CA587E">
              <w:rPr>
                <w:rFonts w:ascii="Times New Roman" w:hAnsi="Times New Roman" w:cs="Times New Roman"/>
              </w:rPr>
              <w:t>0.00 – 0.04</w:t>
            </w:r>
          </w:p>
        </w:tc>
        <w:tc>
          <w:tcPr>
            <w:tcW w:w="0" w:type="auto"/>
          </w:tcPr>
          <w:p w14:paraId="1F8A1A2D" w14:textId="77777777" w:rsidR="00D36518" w:rsidRPr="00CA587E" w:rsidRDefault="00D36518" w:rsidP="00A840E6">
            <w:pPr>
              <w:jc w:val="center"/>
              <w:rPr>
                <w:rFonts w:ascii="Times New Roman" w:hAnsi="Times New Roman" w:cs="Times New Roman"/>
              </w:rPr>
            </w:pPr>
            <w:r w:rsidRPr="00CA587E">
              <w:rPr>
                <w:rFonts w:ascii="Times New Roman" w:hAnsi="Times New Roman" w:cs="Times New Roman"/>
              </w:rPr>
              <w:t>1.7</w:t>
            </w:r>
            <w:r>
              <w:rPr>
                <w:rFonts w:ascii="Times New Roman" w:hAnsi="Times New Roman" w:cs="Times New Roman"/>
              </w:rPr>
              <w:t>4</w:t>
            </w:r>
          </w:p>
        </w:tc>
        <w:tc>
          <w:tcPr>
            <w:tcW w:w="0" w:type="auto"/>
          </w:tcPr>
          <w:p w14:paraId="101AE83F" w14:textId="77777777" w:rsidR="00D36518" w:rsidRPr="00CA587E" w:rsidRDefault="00D36518" w:rsidP="00A840E6">
            <w:pPr>
              <w:jc w:val="center"/>
              <w:rPr>
                <w:rFonts w:ascii="Times New Roman" w:hAnsi="Times New Roman" w:cs="Times New Roman"/>
              </w:rPr>
            </w:pPr>
          </w:p>
        </w:tc>
        <w:tc>
          <w:tcPr>
            <w:tcW w:w="0" w:type="auto"/>
          </w:tcPr>
          <w:p w14:paraId="734C7FB1" w14:textId="77777777" w:rsidR="00D36518" w:rsidRPr="00CA587E" w:rsidRDefault="00D36518" w:rsidP="00A840E6">
            <w:pPr>
              <w:jc w:val="center"/>
              <w:rPr>
                <w:rFonts w:ascii="Times New Roman" w:hAnsi="Times New Roman" w:cs="Times New Roman"/>
              </w:rPr>
            </w:pPr>
          </w:p>
        </w:tc>
      </w:tr>
      <w:tr w:rsidR="00D36518" w:rsidRPr="00CA587E" w14:paraId="0F52D282" w14:textId="77777777" w:rsidTr="00A840E6">
        <w:tc>
          <w:tcPr>
            <w:tcW w:w="0" w:type="auto"/>
            <w:tcBorders>
              <w:bottom w:val="single" w:sz="4" w:space="0" w:color="auto"/>
              <w:right w:val="single" w:sz="4" w:space="0" w:color="auto"/>
            </w:tcBorders>
          </w:tcPr>
          <w:p w14:paraId="163002B0" w14:textId="77777777" w:rsidR="00D36518" w:rsidRPr="00CA587E" w:rsidRDefault="00D36518" w:rsidP="00A840E6">
            <w:pPr>
              <w:rPr>
                <w:rFonts w:ascii="Times New Roman" w:hAnsi="Times New Roman" w:cs="Times New Roman"/>
              </w:rPr>
            </w:pPr>
          </w:p>
        </w:tc>
        <w:tc>
          <w:tcPr>
            <w:tcW w:w="0" w:type="auto"/>
            <w:tcBorders>
              <w:left w:val="single" w:sz="4" w:space="0" w:color="auto"/>
              <w:bottom w:val="single" w:sz="4" w:space="0" w:color="auto"/>
            </w:tcBorders>
          </w:tcPr>
          <w:p w14:paraId="4AE3D5BB" w14:textId="77777777" w:rsidR="00D36518" w:rsidRPr="00CA587E" w:rsidRDefault="00D36518" w:rsidP="00A840E6">
            <w:pPr>
              <w:rPr>
                <w:rFonts w:ascii="Times New Roman" w:hAnsi="Times New Roman" w:cs="Times New Roman"/>
              </w:rPr>
            </w:pPr>
            <w:r w:rsidRPr="00CA587E">
              <w:rPr>
                <w:rFonts w:ascii="Times New Roman" w:hAnsi="Times New Roman" w:cs="Times New Roman"/>
              </w:rPr>
              <w:t>Networks</w:t>
            </w:r>
          </w:p>
        </w:tc>
        <w:tc>
          <w:tcPr>
            <w:tcW w:w="0" w:type="auto"/>
            <w:tcBorders>
              <w:bottom w:val="single" w:sz="4" w:space="0" w:color="auto"/>
            </w:tcBorders>
          </w:tcPr>
          <w:p w14:paraId="218B3ED4" w14:textId="77777777" w:rsidR="00D36518" w:rsidRPr="00CA587E" w:rsidRDefault="00D36518" w:rsidP="00A840E6">
            <w:pPr>
              <w:jc w:val="center"/>
              <w:rPr>
                <w:rFonts w:ascii="Times New Roman" w:hAnsi="Times New Roman" w:cs="Times New Roman"/>
              </w:rPr>
            </w:pPr>
            <w:r w:rsidRPr="00CA587E">
              <w:rPr>
                <w:rFonts w:ascii="Times New Roman" w:hAnsi="Times New Roman" w:cs="Times New Roman"/>
              </w:rPr>
              <w:t>-0.01</w:t>
            </w:r>
          </w:p>
        </w:tc>
        <w:tc>
          <w:tcPr>
            <w:tcW w:w="0" w:type="auto"/>
            <w:tcBorders>
              <w:bottom w:val="single" w:sz="4" w:space="0" w:color="auto"/>
            </w:tcBorders>
          </w:tcPr>
          <w:p w14:paraId="75F600F6" w14:textId="77777777" w:rsidR="00D36518" w:rsidRPr="00CA587E" w:rsidRDefault="00D36518" w:rsidP="00A840E6">
            <w:pPr>
              <w:jc w:val="center"/>
              <w:rPr>
                <w:rFonts w:ascii="Times New Roman" w:hAnsi="Times New Roman" w:cs="Times New Roman"/>
              </w:rPr>
            </w:pPr>
            <w:r w:rsidRPr="00CA587E">
              <w:rPr>
                <w:rFonts w:ascii="Times New Roman" w:hAnsi="Times New Roman" w:cs="Times New Roman"/>
              </w:rPr>
              <w:t>-0.27 – 0.04</w:t>
            </w:r>
          </w:p>
        </w:tc>
        <w:tc>
          <w:tcPr>
            <w:tcW w:w="0" w:type="auto"/>
            <w:tcBorders>
              <w:bottom w:val="single" w:sz="4" w:space="0" w:color="auto"/>
            </w:tcBorders>
          </w:tcPr>
          <w:p w14:paraId="798FD52D" w14:textId="77777777" w:rsidR="00D36518" w:rsidRPr="00CA587E" w:rsidRDefault="00D36518" w:rsidP="00A840E6">
            <w:pPr>
              <w:jc w:val="center"/>
              <w:rPr>
                <w:rFonts w:ascii="Times New Roman" w:hAnsi="Times New Roman" w:cs="Times New Roman"/>
              </w:rPr>
            </w:pPr>
            <w:r w:rsidRPr="00CA587E">
              <w:rPr>
                <w:rFonts w:ascii="Times New Roman" w:hAnsi="Times New Roman" w:cs="Times New Roman"/>
              </w:rPr>
              <w:t>1.6</w:t>
            </w:r>
            <w:r>
              <w:rPr>
                <w:rFonts w:ascii="Times New Roman" w:hAnsi="Times New Roman" w:cs="Times New Roman"/>
              </w:rPr>
              <w:t>2</w:t>
            </w:r>
          </w:p>
        </w:tc>
        <w:tc>
          <w:tcPr>
            <w:tcW w:w="0" w:type="auto"/>
            <w:tcBorders>
              <w:bottom w:val="single" w:sz="4" w:space="0" w:color="auto"/>
            </w:tcBorders>
          </w:tcPr>
          <w:p w14:paraId="1DF20A46" w14:textId="77777777" w:rsidR="00D36518" w:rsidRPr="00CA587E" w:rsidRDefault="00D36518" w:rsidP="00A840E6">
            <w:pPr>
              <w:jc w:val="center"/>
              <w:rPr>
                <w:rFonts w:ascii="Times New Roman" w:hAnsi="Times New Roman" w:cs="Times New Roman"/>
              </w:rPr>
            </w:pPr>
          </w:p>
        </w:tc>
        <w:tc>
          <w:tcPr>
            <w:tcW w:w="0" w:type="auto"/>
            <w:tcBorders>
              <w:bottom w:val="single" w:sz="4" w:space="0" w:color="auto"/>
            </w:tcBorders>
          </w:tcPr>
          <w:p w14:paraId="6980DAB2" w14:textId="77777777" w:rsidR="00D36518" w:rsidRPr="00CA587E" w:rsidRDefault="00D36518" w:rsidP="00A840E6">
            <w:pPr>
              <w:jc w:val="center"/>
              <w:rPr>
                <w:rFonts w:ascii="Times New Roman" w:hAnsi="Times New Roman" w:cs="Times New Roman"/>
              </w:rPr>
            </w:pPr>
          </w:p>
        </w:tc>
      </w:tr>
      <w:tr w:rsidR="00D36518" w:rsidRPr="00CA587E" w14:paraId="26822167" w14:textId="77777777" w:rsidTr="00A840E6">
        <w:tc>
          <w:tcPr>
            <w:tcW w:w="0" w:type="auto"/>
            <w:tcBorders>
              <w:top w:val="single" w:sz="4" w:space="0" w:color="auto"/>
              <w:right w:val="single" w:sz="4" w:space="0" w:color="auto"/>
            </w:tcBorders>
          </w:tcPr>
          <w:p w14:paraId="776271A8" w14:textId="77777777" w:rsidR="00D36518" w:rsidRPr="00CA587E" w:rsidRDefault="00D36518" w:rsidP="00A840E6">
            <w:pPr>
              <w:rPr>
                <w:rFonts w:ascii="Times New Roman" w:hAnsi="Times New Roman" w:cs="Times New Roman"/>
              </w:rPr>
            </w:pPr>
            <w:r w:rsidRPr="00CA587E">
              <w:rPr>
                <w:rFonts w:ascii="Times New Roman" w:hAnsi="Times New Roman" w:cs="Times New Roman"/>
              </w:rPr>
              <w:t>Plant roots &amp; compartments</w:t>
            </w:r>
          </w:p>
        </w:tc>
        <w:tc>
          <w:tcPr>
            <w:tcW w:w="0" w:type="auto"/>
            <w:tcBorders>
              <w:top w:val="single" w:sz="4" w:space="0" w:color="auto"/>
              <w:left w:val="single" w:sz="4" w:space="0" w:color="auto"/>
            </w:tcBorders>
          </w:tcPr>
          <w:p w14:paraId="16AF2F39" w14:textId="77777777" w:rsidR="00D36518" w:rsidRPr="00CA587E" w:rsidRDefault="00D36518" w:rsidP="00A840E6">
            <w:pPr>
              <w:rPr>
                <w:rFonts w:ascii="Times New Roman" w:hAnsi="Times New Roman" w:cs="Times New Roman"/>
              </w:rPr>
            </w:pPr>
          </w:p>
        </w:tc>
        <w:tc>
          <w:tcPr>
            <w:tcW w:w="0" w:type="auto"/>
            <w:tcBorders>
              <w:top w:val="single" w:sz="4" w:space="0" w:color="auto"/>
            </w:tcBorders>
          </w:tcPr>
          <w:p w14:paraId="59B3547A" w14:textId="77777777" w:rsidR="00D36518" w:rsidRPr="00CA587E" w:rsidRDefault="00D36518" w:rsidP="00A840E6">
            <w:pPr>
              <w:jc w:val="center"/>
              <w:rPr>
                <w:rFonts w:ascii="Times New Roman" w:hAnsi="Times New Roman" w:cs="Times New Roman"/>
              </w:rPr>
            </w:pPr>
          </w:p>
        </w:tc>
        <w:tc>
          <w:tcPr>
            <w:tcW w:w="0" w:type="auto"/>
            <w:tcBorders>
              <w:top w:val="single" w:sz="4" w:space="0" w:color="auto"/>
            </w:tcBorders>
          </w:tcPr>
          <w:p w14:paraId="4FBCC40E" w14:textId="77777777" w:rsidR="00D36518" w:rsidRPr="00CA587E" w:rsidRDefault="00D36518" w:rsidP="00A840E6">
            <w:pPr>
              <w:jc w:val="center"/>
              <w:rPr>
                <w:rFonts w:ascii="Times New Roman" w:hAnsi="Times New Roman" w:cs="Times New Roman"/>
              </w:rPr>
            </w:pPr>
          </w:p>
        </w:tc>
        <w:tc>
          <w:tcPr>
            <w:tcW w:w="0" w:type="auto"/>
            <w:tcBorders>
              <w:top w:val="single" w:sz="4" w:space="0" w:color="auto"/>
            </w:tcBorders>
          </w:tcPr>
          <w:p w14:paraId="17BA30F8" w14:textId="77777777" w:rsidR="00D36518" w:rsidRPr="00CA587E" w:rsidRDefault="00D36518" w:rsidP="00A840E6">
            <w:pPr>
              <w:jc w:val="center"/>
              <w:rPr>
                <w:rFonts w:ascii="Times New Roman" w:hAnsi="Times New Roman" w:cs="Times New Roman"/>
              </w:rPr>
            </w:pPr>
          </w:p>
        </w:tc>
        <w:tc>
          <w:tcPr>
            <w:tcW w:w="0" w:type="auto"/>
            <w:tcBorders>
              <w:top w:val="single" w:sz="4" w:space="0" w:color="auto"/>
            </w:tcBorders>
          </w:tcPr>
          <w:p w14:paraId="5CF55270" w14:textId="77777777" w:rsidR="00D36518" w:rsidRPr="00CA587E" w:rsidRDefault="00D36518" w:rsidP="00A840E6">
            <w:pPr>
              <w:jc w:val="center"/>
              <w:rPr>
                <w:rFonts w:ascii="Times New Roman" w:hAnsi="Times New Roman" w:cs="Times New Roman"/>
              </w:rPr>
            </w:pPr>
          </w:p>
        </w:tc>
        <w:tc>
          <w:tcPr>
            <w:tcW w:w="0" w:type="auto"/>
            <w:tcBorders>
              <w:top w:val="single" w:sz="4" w:space="0" w:color="auto"/>
            </w:tcBorders>
          </w:tcPr>
          <w:p w14:paraId="4A68834E" w14:textId="77777777" w:rsidR="00D36518" w:rsidRPr="00CA587E" w:rsidRDefault="00D36518" w:rsidP="00A840E6">
            <w:pPr>
              <w:jc w:val="center"/>
              <w:rPr>
                <w:rFonts w:ascii="Times New Roman" w:hAnsi="Times New Roman" w:cs="Times New Roman"/>
              </w:rPr>
            </w:pPr>
          </w:p>
        </w:tc>
      </w:tr>
      <w:tr w:rsidR="00D36518" w:rsidRPr="00CA587E" w14:paraId="24E1B503" w14:textId="77777777" w:rsidTr="00A840E6">
        <w:tc>
          <w:tcPr>
            <w:tcW w:w="0" w:type="auto"/>
            <w:tcBorders>
              <w:right w:val="single" w:sz="4" w:space="0" w:color="auto"/>
            </w:tcBorders>
          </w:tcPr>
          <w:p w14:paraId="69482CA1" w14:textId="77777777" w:rsidR="00D36518" w:rsidRPr="00CA587E" w:rsidRDefault="00D36518" w:rsidP="00A840E6">
            <w:pPr>
              <w:rPr>
                <w:rFonts w:ascii="Times New Roman" w:hAnsi="Times New Roman" w:cs="Times New Roman"/>
              </w:rPr>
            </w:pPr>
          </w:p>
        </w:tc>
        <w:tc>
          <w:tcPr>
            <w:tcW w:w="0" w:type="auto"/>
            <w:tcBorders>
              <w:left w:val="single" w:sz="4" w:space="0" w:color="auto"/>
            </w:tcBorders>
          </w:tcPr>
          <w:p w14:paraId="10E50FE2" w14:textId="77777777" w:rsidR="00D36518" w:rsidRPr="00CA587E" w:rsidRDefault="00D36518" w:rsidP="00A840E6">
            <w:pPr>
              <w:rPr>
                <w:rFonts w:ascii="Times New Roman" w:hAnsi="Times New Roman" w:cs="Times New Roman"/>
              </w:rPr>
            </w:pPr>
            <w:r w:rsidRPr="00CA587E">
              <w:rPr>
                <w:rFonts w:ascii="Times New Roman" w:hAnsi="Times New Roman" w:cs="Times New Roman"/>
              </w:rPr>
              <w:t>Sites</w:t>
            </w:r>
          </w:p>
        </w:tc>
        <w:tc>
          <w:tcPr>
            <w:tcW w:w="0" w:type="auto"/>
          </w:tcPr>
          <w:p w14:paraId="3E9EFA16" w14:textId="77777777" w:rsidR="00D36518" w:rsidRPr="00CA587E" w:rsidRDefault="00D36518" w:rsidP="00A840E6">
            <w:pPr>
              <w:jc w:val="center"/>
              <w:rPr>
                <w:rFonts w:ascii="Times New Roman" w:hAnsi="Times New Roman" w:cs="Times New Roman"/>
              </w:rPr>
            </w:pPr>
            <w:r w:rsidRPr="00CA587E">
              <w:rPr>
                <w:rFonts w:ascii="Times New Roman" w:hAnsi="Times New Roman" w:cs="Times New Roman"/>
              </w:rPr>
              <w:t>-0.10</w:t>
            </w:r>
          </w:p>
        </w:tc>
        <w:tc>
          <w:tcPr>
            <w:tcW w:w="0" w:type="auto"/>
          </w:tcPr>
          <w:p w14:paraId="73ED058A" w14:textId="77777777" w:rsidR="00D36518" w:rsidRPr="00CA587E" w:rsidRDefault="00D36518" w:rsidP="00A840E6">
            <w:pPr>
              <w:jc w:val="center"/>
              <w:rPr>
                <w:rFonts w:ascii="Times New Roman" w:hAnsi="Times New Roman" w:cs="Times New Roman"/>
              </w:rPr>
            </w:pPr>
            <w:r w:rsidRPr="00CA587E">
              <w:rPr>
                <w:rFonts w:ascii="Times New Roman" w:hAnsi="Times New Roman" w:cs="Times New Roman"/>
              </w:rPr>
              <w:t>-0.24 – -0.20</w:t>
            </w:r>
          </w:p>
        </w:tc>
        <w:tc>
          <w:tcPr>
            <w:tcW w:w="0" w:type="auto"/>
          </w:tcPr>
          <w:p w14:paraId="66FA8062" w14:textId="77777777" w:rsidR="00D36518" w:rsidRPr="00CA587E" w:rsidRDefault="00D36518" w:rsidP="00A840E6">
            <w:pPr>
              <w:jc w:val="center"/>
              <w:rPr>
                <w:rFonts w:ascii="Times New Roman" w:hAnsi="Times New Roman" w:cs="Times New Roman"/>
              </w:rPr>
            </w:pPr>
            <w:r w:rsidRPr="00CA587E">
              <w:rPr>
                <w:rFonts w:ascii="Times New Roman" w:hAnsi="Times New Roman" w:cs="Times New Roman"/>
              </w:rPr>
              <w:t>1.6</w:t>
            </w:r>
            <w:r>
              <w:rPr>
                <w:rFonts w:ascii="Times New Roman" w:hAnsi="Times New Roman" w:cs="Times New Roman"/>
              </w:rPr>
              <w:t>5</w:t>
            </w:r>
          </w:p>
        </w:tc>
        <w:tc>
          <w:tcPr>
            <w:tcW w:w="0" w:type="auto"/>
          </w:tcPr>
          <w:p w14:paraId="331C162E" w14:textId="77777777" w:rsidR="00D36518" w:rsidRPr="00CA587E" w:rsidRDefault="00D36518" w:rsidP="00A840E6">
            <w:pPr>
              <w:jc w:val="center"/>
              <w:rPr>
                <w:rFonts w:ascii="Times New Roman" w:hAnsi="Times New Roman" w:cs="Times New Roman"/>
              </w:rPr>
            </w:pPr>
            <w:r w:rsidRPr="00CA587E">
              <w:rPr>
                <w:rFonts w:ascii="Times New Roman" w:hAnsi="Times New Roman" w:cs="Times New Roman"/>
              </w:rPr>
              <w:t>0.986</w:t>
            </w:r>
          </w:p>
        </w:tc>
        <w:tc>
          <w:tcPr>
            <w:tcW w:w="0" w:type="auto"/>
          </w:tcPr>
          <w:p w14:paraId="578BAFBC" w14:textId="77777777" w:rsidR="00D36518" w:rsidRPr="00CA587E" w:rsidRDefault="00D36518" w:rsidP="00A840E6">
            <w:pPr>
              <w:jc w:val="center"/>
              <w:rPr>
                <w:rFonts w:ascii="Times New Roman" w:hAnsi="Times New Roman" w:cs="Times New Roman"/>
              </w:rPr>
            </w:pPr>
            <w:r w:rsidRPr="00CA587E">
              <w:rPr>
                <w:rFonts w:ascii="Times New Roman" w:hAnsi="Times New Roman" w:cs="Times New Roman"/>
              </w:rPr>
              <w:t>0.982 ± 0.91</w:t>
            </w:r>
          </w:p>
        </w:tc>
      </w:tr>
      <w:tr w:rsidR="00D36518" w:rsidRPr="00CA587E" w14:paraId="01B4B5EC" w14:textId="77777777" w:rsidTr="00A840E6">
        <w:tc>
          <w:tcPr>
            <w:tcW w:w="0" w:type="auto"/>
            <w:tcBorders>
              <w:right w:val="single" w:sz="4" w:space="0" w:color="auto"/>
            </w:tcBorders>
          </w:tcPr>
          <w:p w14:paraId="01E9F548" w14:textId="77777777" w:rsidR="00D36518" w:rsidRPr="00CA587E" w:rsidRDefault="00D36518" w:rsidP="00A840E6">
            <w:pPr>
              <w:rPr>
                <w:rFonts w:ascii="Times New Roman" w:hAnsi="Times New Roman" w:cs="Times New Roman"/>
              </w:rPr>
            </w:pPr>
          </w:p>
        </w:tc>
        <w:tc>
          <w:tcPr>
            <w:tcW w:w="0" w:type="auto"/>
            <w:tcBorders>
              <w:left w:val="single" w:sz="4" w:space="0" w:color="auto"/>
            </w:tcBorders>
          </w:tcPr>
          <w:p w14:paraId="07737FAF" w14:textId="77777777" w:rsidR="00D36518" w:rsidRPr="00CA587E" w:rsidRDefault="00D36518" w:rsidP="00A840E6">
            <w:pPr>
              <w:rPr>
                <w:rFonts w:ascii="Times New Roman" w:hAnsi="Times New Roman" w:cs="Times New Roman"/>
              </w:rPr>
            </w:pPr>
            <w:r w:rsidRPr="00CA587E">
              <w:rPr>
                <w:rFonts w:ascii="Times New Roman" w:hAnsi="Times New Roman" w:cs="Times New Roman"/>
              </w:rPr>
              <w:t>Compartments</w:t>
            </w:r>
          </w:p>
        </w:tc>
        <w:tc>
          <w:tcPr>
            <w:tcW w:w="0" w:type="auto"/>
          </w:tcPr>
          <w:p w14:paraId="74F61CB6" w14:textId="77777777" w:rsidR="00D36518" w:rsidRPr="00CA587E" w:rsidRDefault="00D36518" w:rsidP="00A840E6">
            <w:pPr>
              <w:jc w:val="center"/>
              <w:rPr>
                <w:rFonts w:ascii="Times New Roman" w:hAnsi="Times New Roman" w:cs="Times New Roman"/>
              </w:rPr>
            </w:pPr>
            <w:r w:rsidRPr="00CA587E">
              <w:rPr>
                <w:rFonts w:ascii="Times New Roman" w:hAnsi="Times New Roman" w:cs="Times New Roman"/>
              </w:rPr>
              <w:t>-0.24</w:t>
            </w:r>
          </w:p>
        </w:tc>
        <w:tc>
          <w:tcPr>
            <w:tcW w:w="0" w:type="auto"/>
          </w:tcPr>
          <w:p w14:paraId="20B87589" w14:textId="77777777" w:rsidR="00D36518" w:rsidRPr="00CA587E" w:rsidRDefault="00D36518" w:rsidP="00A840E6">
            <w:pPr>
              <w:jc w:val="center"/>
              <w:rPr>
                <w:rFonts w:ascii="Times New Roman" w:hAnsi="Times New Roman" w:cs="Times New Roman"/>
              </w:rPr>
            </w:pPr>
            <w:r w:rsidRPr="00CA587E">
              <w:rPr>
                <w:rFonts w:ascii="Times New Roman" w:hAnsi="Times New Roman" w:cs="Times New Roman"/>
              </w:rPr>
              <w:t>-0.29 – -0.00</w:t>
            </w:r>
          </w:p>
        </w:tc>
        <w:tc>
          <w:tcPr>
            <w:tcW w:w="0" w:type="auto"/>
          </w:tcPr>
          <w:p w14:paraId="5F81C409" w14:textId="77777777" w:rsidR="00D36518" w:rsidRPr="00CA587E" w:rsidRDefault="00D36518" w:rsidP="00A840E6">
            <w:pPr>
              <w:jc w:val="center"/>
              <w:rPr>
                <w:rFonts w:ascii="Times New Roman" w:hAnsi="Times New Roman" w:cs="Times New Roman"/>
              </w:rPr>
            </w:pPr>
            <w:r w:rsidRPr="00CA587E">
              <w:rPr>
                <w:rFonts w:ascii="Times New Roman" w:hAnsi="Times New Roman" w:cs="Times New Roman"/>
              </w:rPr>
              <w:t>2.8</w:t>
            </w:r>
            <w:r>
              <w:rPr>
                <w:rFonts w:ascii="Times New Roman" w:hAnsi="Times New Roman" w:cs="Times New Roman"/>
              </w:rPr>
              <w:t>6</w:t>
            </w:r>
          </w:p>
        </w:tc>
        <w:tc>
          <w:tcPr>
            <w:tcW w:w="0" w:type="auto"/>
          </w:tcPr>
          <w:p w14:paraId="104A811D" w14:textId="77777777" w:rsidR="00D36518" w:rsidRPr="00CA587E" w:rsidRDefault="00D36518" w:rsidP="00A840E6">
            <w:pPr>
              <w:jc w:val="center"/>
              <w:rPr>
                <w:rFonts w:ascii="Times New Roman" w:hAnsi="Times New Roman" w:cs="Times New Roman"/>
              </w:rPr>
            </w:pPr>
          </w:p>
        </w:tc>
        <w:tc>
          <w:tcPr>
            <w:tcW w:w="0" w:type="auto"/>
          </w:tcPr>
          <w:p w14:paraId="1547E1F8" w14:textId="77777777" w:rsidR="00D36518" w:rsidRPr="00CA587E" w:rsidRDefault="00D36518" w:rsidP="00A840E6">
            <w:pPr>
              <w:jc w:val="center"/>
              <w:rPr>
                <w:rFonts w:ascii="Times New Roman" w:hAnsi="Times New Roman" w:cs="Times New Roman"/>
              </w:rPr>
            </w:pPr>
          </w:p>
        </w:tc>
      </w:tr>
      <w:tr w:rsidR="00D36518" w:rsidRPr="00CA587E" w14:paraId="6DE6C562" w14:textId="77777777" w:rsidTr="00A840E6">
        <w:tc>
          <w:tcPr>
            <w:tcW w:w="0" w:type="auto"/>
            <w:tcBorders>
              <w:right w:val="single" w:sz="4" w:space="0" w:color="auto"/>
            </w:tcBorders>
          </w:tcPr>
          <w:p w14:paraId="0CB3D583" w14:textId="77777777" w:rsidR="00D36518" w:rsidRPr="00CA587E" w:rsidRDefault="00D36518" w:rsidP="00A840E6">
            <w:pPr>
              <w:rPr>
                <w:rFonts w:ascii="Times New Roman" w:hAnsi="Times New Roman" w:cs="Times New Roman"/>
              </w:rPr>
            </w:pPr>
          </w:p>
        </w:tc>
        <w:tc>
          <w:tcPr>
            <w:tcW w:w="0" w:type="auto"/>
            <w:tcBorders>
              <w:left w:val="single" w:sz="4" w:space="0" w:color="auto"/>
            </w:tcBorders>
          </w:tcPr>
          <w:p w14:paraId="6A12AD99" w14:textId="77777777" w:rsidR="00D36518" w:rsidRPr="00CA587E" w:rsidRDefault="00D36518" w:rsidP="00A840E6">
            <w:pPr>
              <w:rPr>
                <w:rFonts w:ascii="Times New Roman" w:hAnsi="Times New Roman" w:cs="Times New Roman"/>
              </w:rPr>
            </w:pPr>
            <w:r w:rsidRPr="00CA587E">
              <w:rPr>
                <w:rFonts w:ascii="Times New Roman" w:hAnsi="Times New Roman" w:cs="Times New Roman"/>
              </w:rPr>
              <w:t>Soil</w:t>
            </w:r>
          </w:p>
        </w:tc>
        <w:tc>
          <w:tcPr>
            <w:tcW w:w="0" w:type="auto"/>
          </w:tcPr>
          <w:p w14:paraId="699AC174" w14:textId="77777777" w:rsidR="00D36518" w:rsidRPr="00CA587E" w:rsidRDefault="00D36518" w:rsidP="00A840E6">
            <w:pPr>
              <w:jc w:val="center"/>
              <w:rPr>
                <w:rFonts w:ascii="Times New Roman" w:hAnsi="Times New Roman" w:cs="Times New Roman"/>
              </w:rPr>
            </w:pPr>
            <w:r w:rsidRPr="00CA587E">
              <w:rPr>
                <w:rFonts w:ascii="Times New Roman" w:hAnsi="Times New Roman" w:cs="Times New Roman"/>
              </w:rPr>
              <w:t>0.27</w:t>
            </w:r>
          </w:p>
        </w:tc>
        <w:tc>
          <w:tcPr>
            <w:tcW w:w="0" w:type="auto"/>
          </w:tcPr>
          <w:p w14:paraId="70FC6BDC" w14:textId="77777777" w:rsidR="00D36518" w:rsidRPr="00CA587E" w:rsidRDefault="00D36518" w:rsidP="00A840E6">
            <w:pPr>
              <w:jc w:val="center"/>
              <w:rPr>
                <w:rFonts w:ascii="Times New Roman" w:hAnsi="Times New Roman" w:cs="Times New Roman"/>
              </w:rPr>
            </w:pPr>
            <w:r w:rsidRPr="00CA587E">
              <w:rPr>
                <w:rFonts w:ascii="Times New Roman" w:hAnsi="Times New Roman" w:cs="Times New Roman"/>
              </w:rPr>
              <w:t>0.15 – 0.26</w:t>
            </w:r>
          </w:p>
        </w:tc>
        <w:tc>
          <w:tcPr>
            <w:tcW w:w="0" w:type="auto"/>
          </w:tcPr>
          <w:p w14:paraId="1EC2C645" w14:textId="77777777" w:rsidR="00D36518" w:rsidRPr="00CA587E" w:rsidRDefault="00D36518" w:rsidP="00A840E6">
            <w:pPr>
              <w:jc w:val="center"/>
              <w:rPr>
                <w:rFonts w:ascii="Times New Roman" w:hAnsi="Times New Roman" w:cs="Times New Roman"/>
              </w:rPr>
            </w:pPr>
            <w:r w:rsidRPr="00CA587E">
              <w:rPr>
                <w:rFonts w:ascii="Times New Roman" w:hAnsi="Times New Roman" w:cs="Times New Roman"/>
              </w:rPr>
              <w:t>4.7</w:t>
            </w:r>
            <w:r>
              <w:rPr>
                <w:rFonts w:ascii="Times New Roman" w:hAnsi="Times New Roman" w:cs="Times New Roman"/>
              </w:rPr>
              <w:t>3</w:t>
            </w:r>
          </w:p>
        </w:tc>
        <w:tc>
          <w:tcPr>
            <w:tcW w:w="0" w:type="auto"/>
          </w:tcPr>
          <w:p w14:paraId="313CF58C" w14:textId="77777777" w:rsidR="00D36518" w:rsidRPr="00CA587E" w:rsidRDefault="00D36518" w:rsidP="00A840E6">
            <w:pPr>
              <w:jc w:val="center"/>
              <w:rPr>
                <w:rFonts w:ascii="Times New Roman" w:hAnsi="Times New Roman" w:cs="Times New Roman"/>
              </w:rPr>
            </w:pPr>
          </w:p>
        </w:tc>
        <w:tc>
          <w:tcPr>
            <w:tcW w:w="0" w:type="auto"/>
          </w:tcPr>
          <w:p w14:paraId="0AA4C358" w14:textId="77777777" w:rsidR="00D36518" w:rsidRPr="00CA587E" w:rsidRDefault="00D36518" w:rsidP="00A840E6">
            <w:pPr>
              <w:jc w:val="center"/>
              <w:rPr>
                <w:rFonts w:ascii="Times New Roman" w:hAnsi="Times New Roman" w:cs="Times New Roman"/>
              </w:rPr>
            </w:pPr>
          </w:p>
        </w:tc>
      </w:tr>
      <w:tr w:rsidR="00D36518" w:rsidRPr="00CA587E" w14:paraId="3E135B9B" w14:textId="77777777" w:rsidTr="00A840E6">
        <w:tc>
          <w:tcPr>
            <w:tcW w:w="0" w:type="auto"/>
            <w:tcBorders>
              <w:right w:val="single" w:sz="4" w:space="0" w:color="auto"/>
            </w:tcBorders>
          </w:tcPr>
          <w:p w14:paraId="492F2634" w14:textId="77777777" w:rsidR="00D36518" w:rsidRPr="00CA587E" w:rsidRDefault="00D36518" w:rsidP="00A840E6">
            <w:pPr>
              <w:rPr>
                <w:rFonts w:ascii="Times New Roman" w:hAnsi="Times New Roman" w:cs="Times New Roman"/>
              </w:rPr>
            </w:pPr>
          </w:p>
        </w:tc>
        <w:tc>
          <w:tcPr>
            <w:tcW w:w="0" w:type="auto"/>
            <w:tcBorders>
              <w:left w:val="single" w:sz="4" w:space="0" w:color="auto"/>
            </w:tcBorders>
          </w:tcPr>
          <w:p w14:paraId="30D97E6B" w14:textId="77777777" w:rsidR="00D36518" w:rsidRPr="00CA587E" w:rsidRDefault="00D36518" w:rsidP="00A840E6">
            <w:pPr>
              <w:rPr>
                <w:rFonts w:ascii="Times New Roman" w:hAnsi="Times New Roman" w:cs="Times New Roman"/>
              </w:rPr>
            </w:pPr>
            <w:r w:rsidRPr="00CA587E">
              <w:rPr>
                <w:rFonts w:ascii="Times New Roman" w:hAnsi="Times New Roman" w:cs="Times New Roman"/>
              </w:rPr>
              <w:t>MCF</w:t>
            </w:r>
          </w:p>
        </w:tc>
        <w:tc>
          <w:tcPr>
            <w:tcW w:w="0" w:type="auto"/>
          </w:tcPr>
          <w:p w14:paraId="22D3AD6F" w14:textId="77777777" w:rsidR="00D36518" w:rsidRPr="00CA587E" w:rsidRDefault="00D36518" w:rsidP="00A840E6">
            <w:pPr>
              <w:jc w:val="center"/>
              <w:rPr>
                <w:rFonts w:ascii="Times New Roman" w:hAnsi="Times New Roman" w:cs="Times New Roman"/>
              </w:rPr>
            </w:pPr>
            <w:r w:rsidRPr="00CA587E">
              <w:rPr>
                <w:rFonts w:ascii="Times New Roman" w:hAnsi="Times New Roman" w:cs="Times New Roman"/>
              </w:rPr>
              <w:t>0.63</w:t>
            </w:r>
          </w:p>
        </w:tc>
        <w:tc>
          <w:tcPr>
            <w:tcW w:w="0" w:type="auto"/>
          </w:tcPr>
          <w:p w14:paraId="2DB137A5" w14:textId="77777777" w:rsidR="00D36518" w:rsidRPr="00CA587E" w:rsidRDefault="00D36518" w:rsidP="00A840E6">
            <w:pPr>
              <w:jc w:val="center"/>
              <w:rPr>
                <w:rFonts w:ascii="Times New Roman" w:hAnsi="Times New Roman" w:cs="Times New Roman"/>
              </w:rPr>
            </w:pPr>
            <w:r w:rsidRPr="00CA587E">
              <w:rPr>
                <w:rFonts w:ascii="Times New Roman" w:hAnsi="Times New Roman" w:cs="Times New Roman"/>
              </w:rPr>
              <w:t>0.42 – 0.53</w:t>
            </w:r>
          </w:p>
        </w:tc>
        <w:tc>
          <w:tcPr>
            <w:tcW w:w="0" w:type="auto"/>
          </w:tcPr>
          <w:p w14:paraId="02B070E3" w14:textId="77777777" w:rsidR="00D36518" w:rsidRPr="00CA587E" w:rsidRDefault="00D36518" w:rsidP="00A840E6">
            <w:pPr>
              <w:jc w:val="center"/>
              <w:rPr>
                <w:rFonts w:ascii="Times New Roman" w:hAnsi="Times New Roman" w:cs="Times New Roman"/>
              </w:rPr>
            </w:pPr>
            <w:r w:rsidRPr="00CA587E">
              <w:rPr>
                <w:rFonts w:ascii="Times New Roman" w:hAnsi="Times New Roman" w:cs="Times New Roman"/>
              </w:rPr>
              <w:t>3.6</w:t>
            </w:r>
            <w:r>
              <w:rPr>
                <w:rFonts w:ascii="Times New Roman" w:hAnsi="Times New Roman" w:cs="Times New Roman"/>
              </w:rPr>
              <w:t>4</w:t>
            </w:r>
          </w:p>
        </w:tc>
        <w:tc>
          <w:tcPr>
            <w:tcW w:w="0" w:type="auto"/>
          </w:tcPr>
          <w:p w14:paraId="45E773EE" w14:textId="77777777" w:rsidR="00D36518" w:rsidRPr="00CA587E" w:rsidRDefault="00D36518" w:rsidP="00A840E6">
            <w:pPr>
              <w:jc w:val="center"/>
              <w:rPr>
                <w:rFonts w:ascii="Times New Roman" w:hAnsi="Times New Roman" w:cs="Times New Roman"/>
              </w:rPr>
            </w:pPr>
          </w:p>
        </w:tc>
        <w:tc>
          <w:tcPr>
            <w:tcW w:w="0" w:type="auto"/>
          </w:tcPr>
          <w:p w14:paraId="5B574588" w14:textId="77777777" w:rsidR="00D36518" w:rsidRPr="00CA587E" w:rsidRDefault="00D36518" w:rsidP="00A840E6">
            <w:pPr>
              <w:jc w:val="center"/>
              <w:rPr>
                <w:rFonts w:ascii="Times New Roman" w:hAnsi="Times New Roman" w:cs="Times New Roman"/>
              </w:rPr>
            </w:pPr>
          </w:p>
        </w:tc>
      </w:tr>
      <w:tr w:rsidR="00D36518" w:rsidRPr="00CA587E" w14:paraId="54144E7D" w14:textId="77777777" w:rsidTr="00A840E6">
        <w:tc>
          <w:tcPr>
            <w:tcW w:w="0" w:type="auto"/>
            <w:tcBorders>
              <w:right w:val="single" w:sz="4" w:space="0" w:color="auto"/>
            </w:tcBorders>
          </w:tcPr>
          <w:p w14:paraId="07AE240D" w14:textId="77777777" w:rsidR="00D36518" w:rsidRPr="00CA587E" w:rsidRDefault="00D36518" w:rsidP="00A840E6">
            <w:pPr>
              <w:rPr>
                <w:rFonts w:ascii="Times New Roman" w:hAnsi="Times New Roman" w:cs="Times New Roman"/>
              </w:rPr>
            </w:pPr>
          </w:p>
        </w:tc>
        <w:tc>
          <w:tcPr>
            <w:tcW w:w="0" w:type="auto"/>
            <w:tcBorders>
              <w:left w:val="single" w:sz="4" w:space="0" w:color="auto"/>
            </w:tcBorders>
          </w:tcPr>
          <w:p w14:paraId="3EA9B8ED" w14:textId="77777777" w:rsidR="00D36518" w:rsidRPr="00CA587E" w:rsidRDefault="00D36518" w:rsidP="00A840E6">
            <w:pPr>
              <w:rPr>
                <w:rFonts w:ascii="Times New Roman" w:hAnsi="Times New Roman" w:cs="Times New Roman"/>
              </w:rPr>
            </w:pPr>
            <w:r w:rsidRPr="00CA587E">
              <w:rPr>
                <w:rFonts w:ascii="Times New Roman" w:hAnsi="Times New Roman" w:cs="Times New Roman"/>
              </w:rPr>
              <w:t>MR</w:t>
            </w:r>
          </w:p>
        </w:tc>
        <w:tc>
          <w:tcPr>
            <w:tcW w:w="0" w:type="auto"/>
          </w:tcPr>
          <w:p w14:paraId="10282A67" w14:textId="77777777" w:rsidR="00D36518" w:rsidRPr="00CA587E" w:rsidRDefault="00D36518" w:rsidP="00A840E6">
            <w:pPr>
              <w:jc w:val="center"/>
              <w:rPr>
                <w:rFonts w:ascii="Times New Roman" w:hAnsi="Times New Roman" w:cs="Times New Roman"/>
              </w:rPr>
            </w:pPr>
            <w:r w:rsidRPr="00CA587E">
              <w:rPr>
                <w:rFonts w:ascii="Times New Roman" w:hAnsi="Times New Roman" w:cs="Times New Roman"/>
              </w:rPr>
              <w:t>0.01</w:t>
            </w:r>
          </w:p>
        </w:tc>
        <w:tc>
          <w:tcPr>
            <w:tcW w:w="0" w:type="auto"/>
          </w:tcPr>
          <w:p w14:paraId="6FEF5DC6" w14:textId="77777777" w:rsidR="00D36518" w:rsidRPr="00CA587E" w:rsidRDefault="00D36518" w:rsidP="00A840E6">
            <w:pPr>
              <w:jc w:val="center"/>
              <w:rPr>
                <w:rFonts w:ascii="Times New Roman" w:hAnsi="Times New Roman" w:cs="Times New Roman"/>
              </w:rPr>
            </w:pPr>
            <w:r w:rsidRPr="00CA587E">
              <w:rPr>
                <w:rFonts w:ascii="Times New Roman" w:hAnsi="Times New Roman" w:cs="Times New Roman"/>
              </w:rPr>
              <w:t>-0.23 – 0.42</w:t>
            </w:r>
          </w:p>
        </w:tc>
        <w:tc>
          <w:tcPr>
            <w:tcW w:w="0" w:type="auto"/>
          </w:tcPr>
          <w:p w14:paraId="4CED6326" w14:textId="77777777" w:rsidR="00D36518" w:rsidRPr="00CA587E" w:rsidRDefault="00D36518" w:rsidP="00A840E6">
            <w:pPr>
              <w:jc w:val="center"/>
              <w:rPr>
                <w:rFonts w:ascii="Times New Roman" w:hAnsi="Times New Roman" w:cs="Times New Roman"/>
              </w:rPr>
            </w:pPr>
            <w:r w:rsidRPr="00CA587E">
              <w:rPr>
                <w:rFonts w:ascii="Times New Roman" w:hAnsi="Times New Roman" w:cs="Times New Roman"/>
              </w:rPr>
              <w:t>4.5</w:t>
            </w:r>
            <w:r>
              <w:rPr>
                <w:rFonts w:ascii="Times New Roman" w:hAnsi="Times New Roman" w:cs="Times New Roman"/>
              </w:rPr>
              <w:t>5</w:t>
            </w:r>
          </w:p>
        </w:tc>
        <w:tc>
          <w:tcPr>
            <w:tcW w:w="0" w:type="auto"/>
          </w:tcPr>
          <w:p w14:paraId="4A018A23" w14:textId="77777777" w:rsidR="00D36518" w:rsidRPr="00CA587E" w:rsidRDefault="00D36518" w:rsidP="00A840E6">
            <w:pPr>
              <w:jc w:val="center"/>
              <w:rPr>
                <w:rFonts w:ascii="Times New Roman" w:hAnsi="Times New Roman" w:cs="Times New Roman"/>
              </w:rPr>
            </w:pPr>
          </w:p>
        </w:tc>
        <w:tc>
          <w:tcPr>
            <w:tcW w:w="0" w:type="auto"/>
          </w:tcPr>
          <w:p w14:paraId="381D38AE" w14:textId="77777777" w:rsidR="00D36518" w:rsidRPr="00CA587E" w:rsidRDefault="00D36518" w:rsidP="00A840E6">
            <w:pPr>
              <w:jc w:val="center"/>
              <w:rPr>
                <w:rFonts w:ascii="Times New Roman" w:hAnsi="Times New Roman" w:cs="Times New Roman"/>
              </w:rPr>
            </w:pPr>
          </w:p>
        </w:tc>
      </w:tr>
      <w:tr w:rsidR="00D36518" w:rsidRPr="00CA587E" w14:paraId="7E979453" w14:textId="77777777" w:rsidTr="00A840E6">
        <w:tc>
          <w:tcPr>
            <w:tcW w:w="0" w:type="auto"/>
            <w:tcBorders>
              <w:right w:val="single" w:sz="4" w:space="0" w:color="auto"/>
            </w:tcBorders>
          </w:tcPr>
          <w:p w14:paraId="2A14051A" w14:textId="77777777" w:rsidR="00D36518" w:rsidRPr="00CA587E" w:rsidRDefault="00D36518" w:rsidP="00A840E6">
            <w:pPr>
              <w:rPr>
                <w:rFonts w:ascii="Times New Roman" w:hAnsi="Times New Roman" w:cs="Times New Roman"/>
              </w:rPr>
            </w:pPr>
          </w:p>
        </w:tc>
        <w:tc>
          <w:tcPr>
            <w:tcW w:w="0" w:type="auto"/>
            <w:tcBorders>
              <w:left w:val="single" w:sz="4" w:space="0" w:color="auto"/>
            </w:tcBorders>
          </w:tcPr>
          <w:p w14:paraId="5D147B4E" w14:textId="77777777" w:rsidR="00D36518" w:rsidRPr="00CA587E" w:rsidRDefault="00D36518" w:rsidP="00A840E6">
            <w:pPr>
              <w:rPr>
                <w:rFonts w:ascii="Times New Roman" w:hAnsi="Times New Roman" w:cs="Times New Roman"/>
              </w:rPr>
            </w:pPr>
            <w:r w:rsidRPr="00CA587E">
              <w:rPr>
                <w:rFonts w:ascii="Times New Roman" w:hAnsi="Times New Roman" w:cs="Times New Roman"/>
              </w:rPr>
              <w:t>Networks</w:t>
            </w:r>
          </w:p>
        </w:tc>
        <w:tc>
          <w:tcPr>
            <w:tcW w:w="0" w:type="auto"/>
          </w:tcPr>
          <w:p w14:paraId="75CB3666" w14:textId="77777777" w:rsidR="00D36518" w:rsidRPr="00CA587E" w:rsidRDefault="00D36518" w:rsidP="00A840E6">
            <w:pPr>
              <w:jc w:val="center"/>
              <w:rPr>
                <w:rFonts w:ascii="Times New Roman" w:hAnsi="Times New Roman" w:cs="Times New Roman"/>
              </w:rPr>
            </w:pPr>
            <w:r w:rsidRPr="00CA587E">
              <w:rPr>
                <w:rFonts w:ascii="Times New Roman" w:hAnsi="Times New Roman" w:cs="Times New Roman"/>
              </w:rPr>
              <w:t>-0.02</w:t>
            </w:r>
          </w:p>
        </w:tc>
        <w:tc>
          <w:tcPr>
            <w:tcW w:w="0" w:type="auto"/>
          </w:tcPr>
          <w:p w14:paraId="0FF2E9CF" w14:textId="77777777" w:rsidR="00D36518" w:rsidRPr="00CA587E" w:rsidRDefault="00D36518" w:rsidP="00A840E6">
            <w:pPr>
              <w:jc w:val="center"/>
              <w:rPr>
                <w:rFonts w:ascii="Times New Roman" w:hAnsi="Times New Roman" w:cs="Times New Roman"/>
              </w:rPr>
            </w:pPr>
            <w:r w:rsidRPr="00CA587E">
              <w:rPr>
                <w:rFonts w:ascii="Times New Roman" w:hAnsi="Times New Roman" w:cs="Times New Roman"/>
              </w:rPr>
              <w:t>-0.92 – 0.59</w:t>
            </w:r>
          </w:p>
        </w:tc>
        <w:tc>
          <w:tcPr>
            <w:tcW w:w="0" w:type="auto"/>
          </w:tcPr>
          <w:p w14:paraId="75005C53" w14:textId="77777777" w:rsidR="00D36518" w:rsidRPr="00CA587E" w:rsidRDefault="00D36518" w:rsidP="00A840E6">
            <w:pPr>
              <w:jc w:val="center"/>
              <w:rPr>
                <w:rFonts w:ascii="Times New Roman" w:hAnsi="Times New Roman" w:cs="Times New Roman"/>
              </w:rPr>
            </w:pPr>
            <w:r w:rsidRPr="00CA587E">
              <w:rPr>
                <w:rFonts w:ascii="Times New Roman" w:hAnsi="Times New Roman" w:cs="Times New Roman"/>
              </w:rPr>
              <w:t>3.9</w:t>
            </w:r>
            <w:r>
              <w:rPr>
                <w:rFonts w:ascii="Times New Roman" w:hAnsi="Times New Roman" w:cs="Times New Roman"/>
              </w:rPr>
              <w:t>2</w:t>
            </w:r>
          </w:p>
        </w:tc>
        <w:tc>
          <w:tcPr>
            <w:tcW w:w="0" w:type="auto"/>
          </w:tcPr>
          <w:p w14:paraId="29E2C9D9" w14:textId="77777777" w:rsidR="00D36518" w:rsidRPr="00CA587E" w:rsidRDefault="00D36518" w:rsidP="00A840E6">
            <w:pPr>
              <w:jc w:val="center"/>
              <w:rPr>
                <w:rFonts w:ascii="Times New Roman" w:hAnsi="Times New Roman" w:cs="Times New Roman"/>
              </w:rPr>
            </w:pPr>
          </w:p>
        </w:tc>
        <w:tc>
          <w:tcPr>
            <w:tcW w:w="0" w:type="auto"/>
          </w:tcPr>
          <w:p w14:paraId="7C6660AC" w14:textId="77777777" w:rsidR="00D36518" w:rsidRPr="00CA587E" w:rsidRDefault="00D36518" w:rsidP="00A840E6">
            <w:pPr>
              <w:jc w:val="center"/>
              <w:rPr>
                <w:rFonts w:ascii="Times New Roman" w:hAnsi="Times New Roman" w:cs="Times New Roman"/>
              </w:rPr>
            </w:pPr>
          </w:p>
        </w:tc>
      </w:tr>
    </w:tbl>
    <w:p w14:paraId="0B4A9CF4" w14:textId="2ED5C568" w:rsidR="004C58B2" w:rsidRDefault="00FB1E9B" w:rsidP="004C58B2">
      <w:pPr>
        <w:jc w:val="both"/>
        <w:rPr>
          <w:rFonts w:ascii="Times New Roman" w:hAnsi="Times New Roman" w:cs="Times New Roman"/>
        </w:rPr>
      </w:pPr>
      <w:r w:rsidRPr="00CA587E">
        <w:rPr>
          <w:rFonts w:ascii="Times New Roman" w:hAnsi="Times New Roman" w:cs="Times New Roman"/>
        </w:rPr>
        <w:t>Sites = Grasslandification gradients, Depth = 0-10 cm and 10-20 cm, Compartments = Rhizosphere and rhizoplane, Soil = Soil properties, MCF = Microbial C/N fractions, MR = Microbial richness (Archaea, bacteria and fungi), Networks = Network attributes (Complexity and modularity of archaea, bacteria and fungi networks). Bootstrap validation is based on 999 iterations (95% Cl), Bootstrap-adjusted R</w:t>
      </w:r>
      <w:r w:rsidRPr="00CA587E">
        <w:rPr>
          <w:rFonts w:ascii="Times New Roman" w:hAnsi="Times New Roman" w:cs="Times New Roman"/>
          <w:vertAlign w:val="superscript"/>
        </w:rPr>
        <w:t xml:space="preserve">2 </w:t>
      </w:r>
      <w:r w:rsidRPr="00CA587E">
        <w:rPr>
          <w:rFonts w:ascii="Times New Roman" w:hAnsi="Times New Roman" w:cs="Times New Roman"/>
        </w:rPr>
        <w:t>is the mean R</w:t>
      </w:r>
      <w:r w:rsidRPr="00CA587E">
        <w:rPr>
          <w:rFonts w:ascii="Times New Roman" w:hAnsi="Times New Roman" w:cs="Times New Roman"/>
          <w:vertAlign w:val="superscript"/>
        </w:rPr>
        <w:t>2</w:t>
      </w:r>
      <w:r w:rsidRPr="00CA587E">
        <w:rPr>
          <w:rFonts w:ascii="Times New Roman" w:hAnsi="Times New Roman" w:cs="Times New Roman"/>
        </w:rPr>
        <w:t xml:space="preserve"> from bootstrap iterations</w:t>
      </w:r>
      <w:r>
        <w:rPr>
          <w:rFonts w:ascii="Times New Roman" w:hAnsi="Times New Roman" w:cs="Times New Roman"/>
        </w:rPr>
        <w:t xml:space="preserve"> </w:t>
      </w:r>
      <w:r w:rsidRPr="00CA587E">
        <w:rPr>
          <w:rFonts w:ascii="Times New Roman" w:hAnsi="Times New Roman" w:cs="Times New Roman"/>
        </w:rPr>
        <w:t>±</w:t>
      </w:r>
      <w:r>
        <w:rPr>
          <w:rFonts w:ascii="Times New Roman" w:hAnsi="Times New Roman" w:cs="Times New Roman"/>
        </w:rPr>
        <w:t xml:space="preserve"> standard error of the estimate</w:t>
      </w:r>
      <w:r w:rsidRPr="00CA587E">
        <w:rPr>
          <w:rFonts w:ascii="Times New Roman" w:hAnsi="Times New Roman" w:cs="Times New Roman"/>
        </w:rPr>
        <w:t>.</w:t>
      </w:r>
    </w:p>
    <w:p w14:paraId="65B3E126" w14:textId="77777777" w:rsidR="00426F95" w:rsidRDefault="00426F95">
      <w:pPr>
        <w:rPr>
          <w:rFonts w:ascii="Times New Roman" w:hAnsi="Times New Roman" w:cs="Times New Roman"/>
        </w:rPr>
      </w:pPr>
      <w:r>
        <w:rPr>
          <w:rFonts w:ascii="Times New Roman" w:hAnsi="Times New Roman" w:cs="Times New Roman"/>
        </w:rPr>
        <w:br w:type="page"/>
      </w:r>
    </w:p>
    <w:p w14:paraId="4507E23B" w14:textId="489E22B6" w:rsidR="007F1C91" w:rsidRPr="007F1C91" w:rsidRDefault="007F1C91" w:rsidP="007F1C91">
      <w:pPr>
        <w:pStyle w:val="af0"/>
        <w:keepNext/>
        <w:jc w:val="both"/>
        <w:rPr>
          <w:rFonts w:ascii="Times New Roman" w:hAnsi="Times New Roman" w:cs="Times New Roman"/>
          <w:i w:val="0"/>
          <w:iCs w:val="0"/>
          <w:color w:val="auto"/>
          <w:sz w:val="24"/>
          <w:szCs w:val="24"/>
        </w:rPr>
      </w:pPr>
      <w:r w:rsidRPr="000E57CA">
        <w:rPr>
          <w:rFonts w:ascii="Times New Roman" w:hAnsi="Times New Roman" w:cs="Times New Roman"/>
          <w:b/>
          <w:bCs/>
          <w:i w:val="0"/>
          <w:iCs w:val="0"/>
          <w:color w:val="auto"/>
          <w:sz w:val="24"/>
          <w:szCs w:val="24"/>
        </w:rPr>
        <w:lastRenderedPageBreak/>
        <w:t>Table S1</w:t>
      </w:r>
      <w:r w:rsidR="00FB1E9B">
        <w:rPr>
          <w:rFonts w:ascii="Times New Roman" w:hAnsi="Times New Roman" w:cs="Times New Roman"/>
          <w:b/>
          <w:bCs/>
          <w:i w:val="0"/>
          <w:iCs w:val="0"/>
          <w:color w:val="auto"/>
          <w:sz w:val="24"/>
          <w:szCs w:val="24"/>
        </w:rPr>
        <w:t>4</w:t>
      </w:r>
      <w:r w:rsidRPr="000E57CA">
        <w:rPr>
          <w:rFonts w:ascii="Times New Roman" w:hAnsi="Times New Roman" w:cs="Times New Roman"/>
          <w:b/>
          <w:bCs/>
          <w:i w:val="0"/>
          <w:iCs w:val="0"/>
          <w:color w:val="auto"/>
          <w:sz w:val="24"/>
          <w:szCs w:val="24"/>
        </w:rPr>
        <w:t>.</w:t>
      </w:r>
      <w:r>
        <w:rPr>
          <w:rFonts w:ascii="Times New Roman" w:hAnsi="Times New Roman" w:cs="Times New Roman"/>
          <w:i w:val="0"/>
          <w:iCs w:val="0"/>
          <w:color w:val="auto"/>
          <w:sz w:val="24"/>
          <w:szCs w:val="24"/>
        </w:rPr>
        <w:t xml:space="preserve"> </w:t>
      </w:r>
      <w:r w:rsidRPr="007F1C91">
        <w:rPr>
          <w:rFonts w:ascii="Times New Roman" w:hAnsi="Times New Roman" w:cs="Times New Roman"/>
          <w:i w:val="0"/>
          <w:iCs w:val="0"/>
          <w:color w:val="auto"/>
          <w:sz w:val="24"/>
          <w:szCs w:val="24"/>
        </w:rPr>
        <w:t>Principal component analysis (PC1) variance explained across variable groups and sample types.</w:t>
      </w:r>
    </w:p>
    <w:tbl>
      <w:tblPr>
        <w:tblStyle w:val="af"/>
        <w:tblW w:w="5000" w:type="pct"/>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55"/>
        <w:gridCol w:w="5039"/>
        <w:gridCol w:w="1962"/>
        <w:gridCol w:w="2004"/>
      </w:tblGrid>
      <w:tr w:rsidR="007F1C91" w:rsidRPr="007F1C91" w14:paraId="6B7F1A4A" w14:textId="77777777" w:rsidTr="00DA75C6">
        <w:tc>
          <w:tcPr>
            <w:tcW w:w="1526" w:type="pct"/>
            <w:tcBorders>
              <w:bottom w:val="single" w:sz="4" w:space="0" w:color="auto"/>
              <w:right w:val="single" w:sz="4" w:space="0" w:color="auto"/>
            </w:tcBorders>
          </w:tcPr>
          <w:p w14:paraId="5A7ED96F" w14:textId="77777777" w:rsidR="007F1C91" w:rsidRPr="007F1C91" w:rsidRDefault="007F1C91" w:rsidP="00DA75C6">
            <w:pPr>
              <w:jc w:val="both"/>
              <w:rPr>
                <w:rFonts w:ascii="Times New Roman" w:hAnsi="Times New Roman" w:cs="Times New Roman"/>
              </w:rPr>
            </w:pPr>
            <w:r w:rsidRPr="007F1C91">
              <w:rPr>
                <w:rFonts w:ascii="Times New Roman" w:hAnsi="Times New Roman" w:cs="Times New Roman"/>
              </w:rPr>
              <w:t>Variable group</w:t>
            </w:r>
          </w:p>
        </w:tc>
        <w:tc>
          <w:tcPr>
            <w:tcW w:w="1944" w:type="pct"/>
            <w:tcBorders>
              <w:left w:val="single" w:sz="4" w:space="0" w:color="auto"/>
              <w:bottom w:val="single" w:sz="4" w:space="0" w:color="auto"/>
            </w:tcBorders>
          </w:tcPr>
          <w:p w14:paraId="4F6855A9" w14:textId="77777777" w:rsidR="007F1C91" w:rsidRPr="007F1C91" w:rsidRDefault="007F1C91" w:rsidP="00DA75C6">
            <w:pPr>
              <w:jc w:val="both"/>
              <w:rPr>
                <w:rFonts w:ascii="Times New Roman" w:hAnsi="Times New Roman" w:cs="Times New Roman"/>
              </w:rPr>
            </w:pPr>
            <w:r w:rsidRPr="007F1C91">
              <w:rPr>
                <w:rFonts w:ascii="Times New Roman" w:hAnsi="Times New Roman" w:cs="Times New Roman"/>
              </w:rPr>
              <w:t>Variables included</w:t>
            </w:r>
          </w:p>
        </w:tc>
        <w:tc>
          <w:tcPr>
            <w:tcW w:w="1530" w:type="pct"/>
            <w:gridSpan w:val="2"/>
          </w:tcPr>
          <w:p w14:paraId="70AB022B" w14:textId="39B4FBB8" w:rsidR="007F1C91" w:rsidRPr="007F1C91" w:rsidRDefault="005A76CE" w:rsidP="00DA75C6">
            <w:pPr>
              <w:jc w:val="both"/>
              <w:rPr>
                <w:rFonts w:ascii="Times New Roman" w:hAnsi="Times New Roman" w:cs="Times New Roman"/>
              </w:rPr>
            </w:pPr>
            <w:r>
              <w:rPr>
                <w:rFonts w:ascii="Times New Roman" w:hAnsi="Times New Roman" w:cs="Times New Roman"/>
              </w:rPr>
              <w:t>V</w:t>
            </w:r>
            <w:r w:rsidR="007F1C91" w:rsidRPr="007F1C91">
              <w:rPr>
                <w:rFonts w:ascii="Times New Roman" w:hAnsi="Times New Roman" w:cs="Times New Roman"/>
              </w:rPr>
              <w:t>ariance explained (%)</w:t>
            </w:r>
            <w:r>
              <w:rPr>
                <w:rFonts w:ascii="Times New Roman" w:hAnsi="Times New Roman" w:cs="Times New Roman"/>
              </w:rPr>
              <w:t xml:space="preserve"> by </w:t>
            </w:r>
            <w:r w:rsidRPr="007F1C91">
              <w:rPr>
                <w:rFonts w:ascii="Times New Roman" w:hAnsi="Times New Roman" w:cs="Times New Roman"/>
              </w:rPr>
              <w:t>PC1</w:t>
            </w:r>
          </w:p>
        </w:tc>
      </w:tr>
      <w:tr w:rsidR="007F1C91" w:rsidRPr="007F1C91" w14:paraId="7F247ACE" w14:textId="77777777" w:rsidTr="00DA75C6">
        <w:tc>
          <w:tcPr>
            <w:tcW w:w="1526" w:type="pct"/>
            <w:tcBorders>
              <w:top w:val="single" w:sz="4" w:space="0" w:color="auto"/>
              <w:right w:val="single" w:sz="4" w:space="0" w:color="auto"/>
            </w:tcBorders>
          </w:tcPr>
          <w:p w14:paraId="06206DAA" w14:textId="77777777" w:rsidR="007F1C91" w:rsidRPr="007F1C91" w:rsidRDefault="007F1C91" w:rsidP="00DA75C6">
            <w:pPr>
              <w:jc w:val="both"/>
              <w:rPr>
                <w:rFonts w:ascii="Times New Roman" w:hAnsi="Times New Roman" w:cs="Times New Roman"/>
              </w:rPr>
            </w:pPr>
          </w:p>
        </w:tc>
        <w:tc>
          <w:tcPr>
            <w:tcW w:w="1944" w:type="pct"/>
            <w:tcBorders>
              <w:top w:val="single" w:sz="4" w:space="0" w:color="auto"/>
              <w:left w:val="single" w:sz="4" w:space="0" w:color="auto"/>
            </w:tcBorders>
          </w:tcPr>
          <w:p w14:paraId="251BD213" w14:textId="77777777" w:rsidR="007F1C91" w:rsidRPr="007F1C91" w:rsidRDefault="007F1C91" w:rsidP="00DA75C6">
            <w:pPr>
              <w:jc w:val="both"/>
              <w:rPr>
                <w:rFonts w:ascii="Times New Roman" w:hAnsi="Times New Roman" w:cs="Times New Roman"/>
              </w:rPr>
            </w:pPr>
          </w:p>
        </w:tc>
        <w:tc>
          <w:tcPr>
            <w:tcW w:w="757" w:type="pct"/>
            <w:tcBorders>
              <w:top w:val="single" w:sz="4" w:space="0" w:color="auto"/>
              <w:bottom w:val="single" w:sz="4" w:space="0" w:color="auto"/>
            </w:tcBorders>
          </w:tcPr>
          <w:p w14:paraId="3756E909" w14:textId="77777777" w:rsidR="007F1C91" w:rsidRPr="007F1C91" w:rsidRDefault="007F1C91" w:rsidP="00DA75C6">
            <w:pPr>
              <w:jc w:val="both"/>
              <w:rPr>
                <w:rFonts w:ascii="Times New Roman" w:hAnsi="Times New Roman" w:cs="Times New Roman"/>
              </w:rPr>
            </w:pPr>
            <w:r w:rsidRPr="007F1C91">
              <w:rPr>
                <w:rFonts w:ascii="Times New Roman" w:hAnsi="Times New Roman" w:cs="Times New Roman"/>
              </w:rPr>
              <w:t>Bulk Soil</w:t>
            </w:r>
          </w:p>
        </w:tc>
        <w:tc>
          <w:tcPr>
            <w:tcW w:w="773" w:type="pct"/>
            <w:tcBorders>
              <w:top w:val="single" w:sz="4" w:space="0" w:color="auto"/>
              <w:bottom w:val="single" w:sz="4" w:space="0" w:color="auto"/>
            </w:tcBorders>
          </w:tcPr>
          <w:p w14:paraId="1C36D8B6" w14:textId="77777777" w:rsidR="007F1C91" w:rsidRPr="007F1C91" w:rsidRDefault="007F1C91" w:rsidP="00DA75C6">
            <w:pPr>
              <w:jc w:val="both"/>
              <w:rPr>
                <w:rFonts w:ascii="Times New Roman" w:hAnsi="Times New Roman" w:cs="Times New Roman"/>
              </w:rPr>
            </w:pPr>
            <w:r w:rsidRPr="007F1C91">
              <w:rPr>
                <w:rFonts w:ascii="Times New Roman" w:hAnsi="Times New Roman" w:cs="Times New Roman"/>
              </w:rPr>
              <w:t>Plant root soil</w:t>
            </w:r>
          </w:p>
        </w:tc>
      </w:tr>
      <w:tr w:rsidR="007F1C91" w:rsidRPr="007F1C91" w14:paraId="6F43346A" w14:textId="77777777" w:rsidTr="00DA75C6">
        <w:tc>
          <w:tcPr>
            <w:tcW w:w="1526" w:type="pct"/>
            <w:tcBorders>
              <w:right w:val="single" w:sz="4" w:space="0" w:color="auto"/>
            </w:tcBorders>
          </w:tcPr>
          <w:p w14:paraId="358835FC" w14:textId="77777777" w:rsidR="007F1C91" w:rsidRPr="007F1C91" w:rsidRDefault="007F1C91" w:rsidP="00DA75C6">
            <w:pPr>
              <w:jc w:val="both"/>
              <w:rPr>
                <w:rFonts w:ascii="Times New Roman" w:hAnsi="Times New Roman" w:cs="Times New Roman"/>
              </w:rPr>
            </w:pPr>
            <w:r w:rsidRPr="007F1C91">
              <w:rPr>
                <w:rFonts w:ascii="Times New Roman" w:hAnsi="Times New Roman" w:cs="Times New Roman"/>
              </w:rPr>
              <w:t>Soil chemistry</w:t>
            </w:r>
          </w:p>
        </w:tc>
        <w:tc>
          <w:tcPr>
            <w:tcW w:w="1944" w:type="pct"/>
            <w:tcBorders>
              <w:left w:val="single" w:sz="4" w:space="0" w:color="auto"/>
            </w:tcBorders>
          </w:tcPr>
          <w:p w14:paraId="458BD5D8" w14:textId="77777777" w:rsidR="007F1C91" w:rsidRPr="007F1C91" w:rsidRDefault="007F1C91" w:rsidP="00DA75C6">
            <w:pPr>
              <w:jc w:val="both"/>
              <w:rPr>
                <w:rFonts w:ascii="Times New Roman" w:hAnsi="Times New Roman" w:cs="Times New Roman"/>
              </w:rPr>
            </w:pPr>
            <w:r w:rsidRPr="007F1C91">
              <w:rPr>
                <w:rFonts w:ascii="Times New Roman" w:hAnsi="Times New Roman" w:cs="Times New Roman"/>
              </w:rPr>
              <w:t>SOC, TN, TP, TK, EC, pH</w:t>
            </w:r>
          </w:p>
        </w:tc>
        <w:tc>
          <w:tcPr>
            <w:tcW w:w="757" w:type="pct"/>
            <w:tcBorders>
              <w:top w:val="single" w:sz="4" w:space="0" w:color="auto"/>
            </w:tcBorders>
          </w:tcPr>
          <w:p w14:paraId="20979C62" w14:textId="0ABF1DB8" w:rsidR="007F1C91" w:rsidRPr="007F1C91" w:rsidRDefault="007F1C91" w:rsidP="00DA75C6">
            <w:pPr>
              <w:jc w:val="both"/>
              <w:rPr>
                <w:rFonts w:ascii="Times New Roman" w:hAnsi="Times New Roman" w:cs="Times New Roman"/>
              </w:rPr>
            </w:pPr>
            <w:r w:rsidRPr="007F1C91">
              <w:rPr>
                <w:rFonts w:ascii="Times New Roman" w:hAnsi="Times New Roman" w:cs="Times New Roman"/>
              </w:rPr>
              <w:t>75.</w:t>
            </w:r>
            <w:r w:rsidR="00707415">
              <w:rPr>
                <w:rFonts w:ascii="Times New Roman" w:hAnsi="Times New Roman" w:cs="Times New Roman"/>
              </w:rPr>
              <w:t>85</w:t>
            </w:r>
          </w:p>
        </w:tc>
        <w:tc>
          <w:tcPr>
            <w:tcW w:w="773" w:type="pct"/>
            <w:tcBorders>
              <w:top w:val="single" w:sz="4" w:space="0" w:color="auto"/>
            </w:tcBorders>
          </w:tcPr>
          <w:p w14:paraId="73571811" w14:textId="20D9F457" w:rsidR="007F1C91" w:rsidRPr="007F1C91" w:rsidRDefault="007F1C91" w:rsidP="00DA75C6">
            <w:pPr>
              <w:jc w:val="both"/>
              <w:rPr>
                <w:rFonts w:ascii="Times New Roman" w:hAnsi="Times New Roman" w:cs="Times New Roman"/>
              </w:rPr>
            </w:pPr>
            <w:r w:rsidRPr="007F1C91">
              <w:rPr>
                <w:rFonts w:ascii="Times New Roman" w:hAnsi="Times New Roman" w:cs="Times New Roman"/>
              </w:rPr>
              <w:t>7</w:t>
            </w:r>
            <w:r w:rsidR="006572D6">
              <w:rPr>
                <w:rFonts w:ascii="Times New Roman" w:hAnsi="Times New Roman" w:cs="Times New Roman"/>
              </w:rPr>
              <w:t>7</w:t>
            </w:r>
            <w:r w:rsidRPr="007F1C91">
              <w:rPr>
                <w:rFonts w:ascii="Times New Roman" w:hAnsi="Times New Roman" w:cs="Times New Roman"/>
              </w:rPr>
              <w:t>.</w:t>
            </w:r>
            <w:r w:rsidR="006572D6">
              <w:rPr>
                <w:rFonts w:ascii="Times New Roman" w:hAnsi="Times New Roman" w:cs="Times New Roman"/>
              </w:rPr>
              <w:t>68</w:t>
            </w:r>
          </w:p>
        </w:tc>
      </w:tr>
      <w:tr w:rsidR="007F1C91" w:rsidRPr="007F1C91" w14:paraId="35672FDD" w14:textId="77777777" w:rsidTr="00DA75C6">
        <w:tc>
          <w:tcPr>
            <w:tcW w:w="1526" w:type="pct"/>
            <w:tcBorders>
              <w:right w:val="single" w:sz="4" w:space="0" w:color="auto"/>
            </w:tcBorders>
          </w:tcPr>
          <w:p w14:paraId="003ECA9C" w14:textId="77777777" w:rsidR="007F1C91" w:rsidRPr="007F1C91" w:rsidRDefault="007F1C91" w:rsidP="00DA75C6">
            <w:pPr>
              <w:jc w:val="both"/>
              <w:rPr>
                <w:rFonts w:ascii="Times New Roman" w:hAnsi="Times New Roman" w:cs="Times New Roman"/>
              </w:rPr>
            </w:pPr>
            <w:r w:rsidRPr="007F1C91">
              <w:rPr>
                <w:rFonts w:ascii="Times New Roman" w:hAnsi="Times New Roman" w:cs="Times New Roman"/>
              </w:rPr>
              <w:t>Microbial biomass fractions</w:t>
            </w:r>
          </w:p>
        </w:tc>
        <w:tc>
          <w:tcPr>
            <w:tcW w:w="1944" w:type="pct"/>
            <w:tcBorders>
              <w:left w:val="single" w:sz="4" w:space="0" w:color="auto"/>
            </w:tcBorders>
          </w:tcPr>
          <w:p w14:paraId="03EF7F25" w14:textId="77777777" w:rsidR="007F1C91" w:rsidRPr="007F1C91" w:rsidRDefault="007F1C91" w:rsidP="00DA75C6">
            <w:pPr>
              <w:jc w:val="both"/>
              <w:rPr>
                <w:rFonts w:ascii="Times New Roman" w:hAnsi="Times New Roman" w:cs="Times New Roman"/>
              </w:rPr>
            </w:pPr>
            <w:r w:rsidRPr="007F1C91">
              <w:rPr>
                <w:rFonts w:ascii="Times New Roman" w:hAnsi="Times New Roman" w:cs="Times New Roman"/>
              </w:rPr>
              <w:t>MBC, MBN</w:t>
            </w:r>
          </w:p>
        </w:tc>
        <w:tc>
          <w:tcPr>
            <w:tcW w:w="757" w:type="pct"/>
          </w:tcPr>
          <w:p w14:paraId="15ED51F6" w14:textId="1CBB7F57" w:rsidR="007F1C91" w:rsidRPr="007F1C91" w:rsidRDefault="007F1C91" w:rsidP="00DA75C6">
            <w:pPr>
              <w:jc w:val="both"/>
              <w:rPr>
                <w:rFonts w:ascii="Times New Roman" w:hAnsi="Times New Roman" w:cs="Times New Roman"/>
              </w:rPr>
            </w:pPr>
            <w:r w:rsidRPr="007F1C91">
              <w:rPr>
                <w:rFonts w:ascii="Times New Roman" w:hAnsi="Times New Roman" w:cs="Times New Roman"/>
              </w:rPr>
              <w:t>96.6</w:t>
            </w:r>
            <w:r w:rsidR="00692E96">
              <w:rPr>
                <w:rFonts w:ascii="Times New Roman" w:hAnsi="Times New Roman" w:cs="Times New Roman"/>
              </w:rPr>
              <w:t>2</w:t>
            </w:r>
          </w:p>
        </w:tc>
        <w:tc>
          <w:tcPr>
            <w:tcW w:w="773" w:type="pct"/>
          </w:tcPr>
          <w:p w14:paraId="4C6E0FF6" w14:textId="0765A12A" w:rsidR="007F1C91" w:rsidRPr="007F1C91" w:rsidRDefault="007F1C91" w:rsidP="00DA75C6">
            <w:pPr>
              <w:jc w:val="both"/>
              <w:rPr>
                <w:rFonts w:ascii="Times New Roman" w:hAnsi="Times New Roman" w:cs="Times New Roman"/>
              </w:rPr>
            </w:pPr>
            <w:r w:rsidRPr="007F1C91">
              <w:rPr>
                <w:rFonts w:ascii="Times New Roman" w:hAnsi="Times New Roman" w:cs="Times New Roman"/>
              </w:rPr>
              <w:t>9</w:t>
            </w:r>
            <w:r w:rsidR="00B5115A">
              <w:rPr>
                <w:rFonts w:ascii="Times New Roman" w:hAnsi="Times New Roman" w:cs="Times New Roman"/>
              </w:rPr>
              <w:t>3</w:t>
            </w:r>
            <w:r w:rsidR="005A76CE">
              <w:rPr>
                <w:rFonts w:ascii="Times New Roman" w:hAnsi="Times New Roman" w:cs="Times New Roman"/>
              </w:rPr>
              <w:t>.</w:t>
            </w:r>
            <w:r w:rsidR="00B5115A">
              <w:rPr>
                <w:rFonts w:ascii="Times New Roman" w:hAnsi="Times New Roman" w:cs="Times New Roman"/>
              </w:rPr>
              <w:t>97</w:t>
            </w:r>
          </w:p>
        </w:tc>
      </w:tr>
      <w:tr w:rsidR="007F1C91" w:rsidRPr="007F1C91" w14:paraId="1361DAF0" w14:textId="77777777" w:rsidTr="00DA75C6">
        <w:tc>
          <w:tcPr>
            <w:tcW w:w="1526" w:type="pct"/>
            <w:tcBorders>
              <w:right w:val="single" w:sz="4" w:space="0" w:color="auto"/>
            </w:tcBorders>
          </w:tcPr>
          <w:p w14:paraId="52A40B33" w14:textId="77777777" w:rsidR="007F1C91" w:rsidRPr="007F1C91" w:rsidRDefault="007F1C91" w:rsidP="00DA75C6">
            <w:pPr>
              <w:jc w:val="both"/>
              <w:rPr>
                <w:rFonts w:ascii="Times New Roman" w:hAnsi="Times New Roman" w:cs="Times New Roman"/>
              </w:rPr>
            </w:pPr>
            <w:r w:rsidRPr="007F1C91">
              <w:rPr>
                <w:rFonts w:ascii="Times New Roman" w:hAnsi="Times New Roman" w:cs="Times New Roman"/>
              </w:rPr>
              <w:t>Microbial richness</w:t>
            </w:r>
          </w:p>
        </w:tc>
        <w:tc>
          <w:tcPr>
            <w:tcW w:w="1944" w:type="pct"/>
            <w:tcBorders>
              <w:left w:val="single" w:sz="4" w:space="0" w:color="auto"/>
            </w:tcBorders>
          </w:tcPr>
          <w:p w14:paraId="7A4E7C2A" w14:textId="77777777" w:rsidR="007F1C91" w:rsidRPr="007F1C91" w:rsidRDefault="007F1C91" w:rsidP="00DA75C6">
            <w:pPr>
              <w:jc w:val="both"/>
              <w:rPr>
                <w:rFonts w:ascii="Times New Roman" w:hAnsi="Times New Roman" w:cs="Times New Roman"/>
              </w:rPr>
            </w:pPr>
            <w:r w:rsidRPr="007F1C91">
              <w:rPr>
                <w:rFonts w:ascii="Times New Roman" w:hAnsi="Times New Roman" w:cs="Times New Roman"/>
              </w:rPr>
              <w:t>Archaea, bacteria, and fungi</w:t>
            </w:r>
          </w:p>
        </w:tc>
        <w:tc>
          <w:tcPr>
            <w:tcW w:w="757" w:type="pct"/>
          </w:tcPr>
          <w:p w14:paraId="2FFE52E4" w14:textId="60E47F2E" w:rsidR="007F1C91" w:rsidRPr="007F1C91" w:rsidRDefault="007F1C91" w:rsidP="00DA75C6">
            <w:pPr>
              <w:jc w:val="both"/>
              <w:rPr>
                <w:rFonts w:ascii="Times New Roman" w:hAnsi="Times New Roman" w:cs="Times New Roman"/>
              </w:rPr>
            </w:pPr>
            <w:r w:rsidRPr="007F1C91">
              <w:rPr>
                <w:rFonts w:ascii="Times New Roman" w:hAnsi="Times New Roman" w:cs="Times New Roman"/>
              </w:rPr>
              <w:t>92.</w:t>
            </w:r>
            <w:r w:rsidR="00FE653D">
              <w:rPr>
                <w:rFonts w:ascii="Times New Roman" w:hAnsi="Times New Roman" w:cs="Times New Roman"/>
              </w:rPr>
              <w:t>26</w:t>
            </w:r>
          </w:p>
        </w:tc>
        <w:tc>
          <w:tcPr>
            <w:tcW w:w="773" w:type="pct"/>
          </w:tcPr>
          <w:p w14:paraId="4ABEC394" w14:textId="2CFA8A11" w:rsidR="007F1C91" w:rsidRPr="007F1C91" w:rsidRDefault="007F1C91" w:rsidP="00DA75C6">
            <w:pPr>
              <w:jc w:val="both"/>
              <w:rPr>
                <w:rFonts w:ascii="Times New Roman" w:hAnsi="Times New Roman" w:cs="Times New Roman"/>
              </w:rPr>
            </w:pPr>
            <w:r w:rsidRPr="007F1C91">
              <w:rPr>
                <w:rFonts w:ascii="Times New Roman" w:hAnsi="Times New Roman" w:cs="Times New Roman"/>
              </w:rPr>
              <w:t>83.8</w:t>
            </w:r>
            <w:r w:rsidR="00496782">
              <w:rPr>
                <w:rFonts w:ascii="Times New Roman" w:hAnsi="Times New Roman" w:cs="Times New Roman"/>
              </w:rPr>
              <w:t>2</w:t>
            </w:r>
          </w:p>
        </w:tc>
      </w:tr>
      <w:tr w:rsidR="007F1C91" w:rsidRPr="007F1C91" w14:paraId="7B381015" w14:textId="77777777" w:rsidTr="00DA75C6">
        <w:tc>
          <w:tcPr>
            <w:tcW w:w="1526" w:type="pct"/>
            <w:tcBorders>
              <w:right w:val="single" w:sz="4" w:space="0" w:color="auto"/>
            </w:tcBorders>
          </w:tcPr>
          <w:p w14:paraId="2C18D852" w14:textId="77777777" w:rsidR="007F1C91" w:rsidRPr="007F1C91" w:rsidRDefault="007F1C91" w:rsidP="00DA75C6">
            <w:pPr>
              <w:jc w:val="both"/>
              <w:rPr>
                <w:rFonts w:ascii="Times New Roman" w:hAnsi="Times New Roman" w:cs="Times New Roman"/>
              </w:rPr>
            </w:pPr>
            <w:r w:rsidRPr="007F1C91">
              <w:rPr>
                <w:rFonts w:ascii="Times New Roman" w:hAnsi="Times New Roman" w:cs="Times New Roman"/>
              </w:rPr>
              <w:t>Network attributes</w:t>
            </w:r>
          </w:p>
        </w:tc>
        <w:tc>
          <w:tcPr>
            <w:tcW w:w="1944" w:type="pct"/>
            <w:tcBorders>
              <w:left w:val="single" w:sz="4" w:space="0" w:color="auto"/>
            </w:tcBorders>
          </w:tcPr>
          <w:p w14:paraId="502F7EEE" w14:textId="77777777" w:rsidR="007F1C91" w:rsidRPr="007F1C91" w:rsidRDefault="007F1C91" w:rsidP="00DA75C6">
            <w:pPr>
              <w:jc w:val="both"/>
              <w:rPr>
                <w:rFonts w:ascii="Times New Roman" w:hAnsi="Times New Roman" w:cs="Times New Roman"/>
              </w:rPr>
            </w:pPr>
            <w:r w:rsidRPr="007F1C91">
              <w:rPr>
                <w:rFonts w:ascii="Times New Roman" w:hAnsi="Times New Roman" w:cs="Times New Roman"/>
              </w:rPr>
              <w:t>Modularity and complexity (Archaea, bacteria, and fungi)</w:t>
            </w:r>
          </w:p>
        </w:tc>
        <w:tc>
          <w:tcPr>
            <w:tcW w:w="757" w:type="pct"/>
          </w:tcPr>
          <w:p w14:paraId="492552B1" w14:textId="68695AA2" w:rsidR="007F1C91" w:rsidRPr="007F1C91" w:rsidRDefault="007F1C91" w:rsidP="00DA75C6">
            <w:pPr>
              <w:jc w:val="both"/>
              <w:rPr>
                <w:rFonts w:ascii="Times New Roman" w:hAnsi="Times New Roman" w:cs="Times New Roman"/>
              </w:rPr>
            </w:pPr>
            <w:r w:rsidRPr="007F1C91">
              <w:rPr>
                <w:rFonts w:ascii="Times New Roman" w:hAnsi="Times New Roman" w:cs="Times New Roman"/>
              </w:rPr>
              <w:t>66.3</w:t>
            </w:r>
            <w:r w:rsidR="00606906">
              <w:rPr>
                <w:rFonts w:ascii="Times New Roman" w:hAnsi="Times New Roman" w:cs="Times New Roman"/>
              </w:rPr>
              <w:t>2</w:t>
            </w:r>
          </w:p>
        </w:tc>
        <w:tc>
          <w:tcPr>
            <w:tcW w:w="773" w:type="pct"/>
          </w:tcPr>
          <w:p w14:paraId="37E22F29" w14:textId="38EFE705" w:rsidR="007F1C91" w:rsidRPr="007F1C91" w:rsidRDefault="007F1C91" w:rsidP="00DA75C6">
            <w:pPr>
              <w:jc w:val="both"/>
              <w:rPr>
                <w:rFonts w:ascii="Times New Roman" w:hAnsi="Times New Roman" w:cs="Times New Roman"/>
              </w:rPr>
            </w:pPr>
            <w:r w:rsidRPr="007F1C91">
              <w:rPr>
                <w:rFonts w:ascii="Times New Roman" w:hAnsi="Times New Roman" w:cs="Times New Roman"/>
              </w:rPr>
              <w:t>79.</w:t>
            </w:r>
            <w:r w:rsidR="00E20C7F">
              <w:rPr>
                <w:rFonts w:ascii="Times New Roman" w:hAnsi="Times New Roman" w:cs="Times New Roman"/>
              </w:rPr>
              <w:t>06</w:t>
            </w:r>
          </w:p>
        </w:tc>
      </w:tr>
    </w:tbl>
    <w:p w14:paraId="30CDEDD1" w14:textId="0796A6E8" w:rsidR="007F1C91" w:rsidRPr="007F1C91" w:rsidRDefault="007F1C91" w:rsidP="007F1C91">
      <w:pPr>
        <w:tabs>
          <w:tab w:val="left" w:pos="8140"/>
        </w:tabs>
        <w:jc w:val="both"/>
        <w:rPr>
          <w:rFonts w:ascii="Times New Roman" w:hAnsi="Times New Roman" w:cs="Times New Roman"/>
        </w:rPr>
      </w:pPr>
      <w:r w:rsidRPr="007F1C91">
        <w:rPr>
          <w:rFonts w:ascii="Times New Roman" w:hAnsi="Times New Roman" w:cs="Times New Roman"/>
        </w:rPr>
        <w:t>Values represent the percentage of variance explained by the first principal component (PC1) using correlation matrix with varimax rotation and Bartlett’s sphericity test for each variable group. SOC = Soil organic carbon, TN = Total nitrogen, TK = Total potassium, TP = Total phosphorus, EC = Electrical conductivity, MBC = Microbial biomass carbon, MBN = Microbial biomass nitrogen.</w:t>
      </w:r>
    </w:p>
    <w:p w14:paraId="5B0FEE63" w14:textId="77777777" w:rsidR="00061F37" w:rsidRPr="00061F37" w:rsidRDefault="00061F37" w:rsidP="00061F37">
      <w:pPr>
        <w:jc w:val="both"/>
        <w:rPr>
          <w:rFonts w:ascii="Times New Roman" w:hAnsi="Times New Roman" w:cs="Times New Roman"/>
        </w:rPr>
      </w:pPr>
    </w:p>
    <w:p w14:paraId="4228070A" w14:textId="77777777" w:rsidR="00061F37" w:rsidRPr="00061F37" w:rsidRDefault="00061F37" w:rsidP="00061F37">
      <w:pPr>
        <w:rPr>
          <w:rFonts w:ascii="Times New Roman" w:hAnsi="Times New Roman" w:cs="Times New Roman"/>
          <w:sz w:val="20"/>
          <w:szCs w:val="20"/>
        </w:rPr>
      </w:pPr>
    </w:p>
    <w:p w14:paraId="14A2EB12" w14:textId="77777777" w:rsidR="00061F37" w:rsidRPr="00061F37" w:rsidRDefault="00061F37" w:rsidP="00061F37">
      <w:pPr>
        <w:rPr>
          <w:rFonts w:ascii="Times New Roman" w:hAnsi="Times New Roman" w:cs="Times New Roman"/>
          <w:sz w:val="20"/>
          <w:szCs w:val="20"/>
        </w:rPr>
      </w:pPr>
    </w:p>
    <w:p w14:paraId="3A85C82F" w14:textId="77777777" w:rsidR="00F97877" w:rsidRPr="00F97877" w:rsidRDefault="00F97877" w:rsidP="00F97877">
      <w:pPr>
        <w:jc w:val="both"/>
        <w:rPr>
          <w:rFonts w:ascii="Times New Roman" w:eastAsia="等线" w:hAnsi="Times New Roman" w:cs="Times New Roman"/>
        </w:rPr>
      </w:pPr>
    </w:p>
    <w:p w14:paraId="6953C844" w14:textId="77777777" w:rsidR="00536F58" w:rsidRPr="005524C9" w:rsidRDefault="00536F58" w:rsidP="00536F58">
      <w:pPr>
        <w:jc w:val="both"/>
        <w:rPr>
          <w:rFonts w:ascii="Times New Roman" w:hAnsi="Times New Roman" w:cs="Times New Roman"/>
        </w:rPr>
      </w:pPr>
    </w:p>
    <w:p w14:paraId="1DE72F09" w14:textId="77777777" w:rsidR="002C3066" w:rsidRPr="00BA6237" w:rsidRDefault="002C3066" w:rsidP="002C3066">
      <w:pPr>
        <w:jc w:val="both"/>
        <w:rPr>
          <w:rFonts w:ascii="Times New Roman" w:hAnsi="Times New Roman" w:cs="Times New Roman"/>
        </w:rPr>
      </w:pPr>
    </w:p>
    <w:p w14:paraId="5EC7A34E" w14:textId="77777777" w:rsidR="00F4568E" w:rsidRPr="00972D98" w:rsidRDefault="00F4568E" w:rsidP="00972D98">
      <w:pPr>
        <w:spacing w:line="360" w:lineRule="auto"/>
        <w:jc w:val="both"/>
        <w:rPr>
          <w:rFonts w:ascii="Times New Roman" w:hAnsi="Times New Roman" w:cs="Times New Roman"/>
          <w:b/>
          <w:bCs/>
          <w:color w:val="000000" w:themeColor="text1"/>
        </w:rPr>
      </w:pPr>
    </w:p>
    <w:sectPr w:rsidR="00F4568E" w:rsidRPr="00972D98" w:rsidSect="00DF2DC9">
      <w:footerReference w:type="default" r:id="rId14"/>
      <w:pgSz w:w="15840" w:h="12240" w:orient="landscape"/>
      <w:pgMar w:top="1440" w:right="1440" w:bottom="1440" w:left="1440" w:header="720" w:footer="720" w:gutter="0"/>
      <w:lnNumType w:countBy="1" w:restart="continuou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FA477B" w14:textId="77777777" w:rsidR="007C68B5" w:rsidRDefault="007C68B5" w:rsidP="00DB0165">
      <w:pPr>
        <w:spacing w:after="0" w:line="240" w:lineRule="auto"/>
      </w:pPr>
      <w:r>
        <w:separator/>
      </w:r>
    </w:p>
  </w:endnote>
  <w:endnote w:type="continuationSeparator" w:id="0">
    <w:p w14:paraId="4D443C1C" w14:textId="77777777" w:rsidR="007C68B5" w:rsidRDefault="007C68B5" w:rsidP="00DB01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ptos">
    <w:altName w:val="Arial"/>
    <w:charset w:val="00"/>
    <w:family w:val="swiss"/>
    <w:pitch w:val="variable"/>
    <w:sig w:usb0="00000001" w:usb1="00000003" w:usb2="00000000" w:usb3="00000000" w:csb0="0000019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等线 Light">
    <w:altName w:val="DengXian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58071084"/>
      <w:docPartObj>
        <w:docPartGallery w:val="Page Numbers (Bottom of Page)"/>
        <w:docPartUnique/>
      </w:docPartObj>
    </w:sdtPr>
    <w:sdtEndPr>
      <w:rPr>
        <w:noProof/>
      </w:rPr>
    </w:sdtEndPr>
    <w:sdtContent>
      <w:p w14:paraId="78FE8B97" w14:textId="5FC5CF33" w:rsidR="00DB0165" w:rsidRDefault="00DB0165">
        <w:pPr>
          <w:pStyle w:val="ad"/>
          <w:jc w:val="right"/>
        </w:pPr>
        <w:r>
          <w:fldChar w:fldCharType="begin"/>
        </w:r>
        <w:r>
          <w:instrText xml:space="preserve"> PAGE   \* MERGEFORMAT </w:instrText>
        </w:r>
        <w:r>
          <w:fldChar w:fldCharType="separate"/>
        </w:r>
        <w:r w:rsidR="003B74FB">
          <w:rPr>
            <w:noProof/>
          </w:rPr>
          <w:t>45</w:t>
        </w:r>
        <w:r>
          <w:rPr>
            <w:noProof/>
          </w:rPr>
          <w:fldChar w:fldCharType="end"/>
        </w:r>
      </w:p>
    </w:sdtContent>
  </w:sdt>
  <w:p w14:paraId="7E4DB3A2" w14:textId="77777777" w:rsidR="00DB0165" w:rsidRDefault="00DB0165">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B20E547" w14:textId="77777777" w:rsidR="007C68B5" w:rsidRDefault="007C68B5" w:rsidP="00DB0165">
      <w:pPr>
        <w:spacing w:after="0" w:line="240" w:lineRule="auto"/>
      </w:pPr>
      <w:r>
        <w:separator/>
      </w:r>
    </w:p>
  </w:footnote>
  <w:footnote w:type="continuationSeparator" w:id="0">
    <w:p w14:paraId="6CB955B5" w14:textId="77777777" w:rsidR="007C68B5" w:rsidRDefault="007C68B5" w:rsidP="00DB0165">
      <w:pPr>
        <w:spacing w:after="0" w:line="240" w:lineRule="auto"/>
      </w:pPr>
      <w:r>
        <w:continuationSeparator/>
      </w:r>
    </w:p>
  </w:footnote>
  <w:footnote w:id="1">
    <w:p w14:paraId="1CF10B8F" w14:textId="77777777" w:rsidR="00DB0165" w:rsidRPr="00DB0165" w:rsidRDefault="00DB0165" w:rsidP="00DB0165">
      <w:pPr>
        <w:spacing w:line="360" w:lineRule="auto"/>
        <w:jc w:val="both"/>
        <w:rPr>
          <w:rFonts w:ascii="Times New Roman" w:eastAsia="等线" w:hAnsi="Times New Roman" w:cs="Times New Roman"/>
          <w:b/>
          <w:szCs w:val="20"/>
        </w:rPr>
      </w:pPr>
      <w:bookmarkStart w:id="4" w:name="_Hlk191370862"/>
      <w:r w:rsidRPr="00DB0165">
        <w:rPr>
          <w:rStyle w:val="aa"/>
          <w:rFonts w:ascii="Times New Roman" w:hAnsi="Times New Roman" w:cs="Times New Roman"/>
        </w:rPr>
        <w:footnoteRef/>
      </w:r>
      <w:r w:rsidRPr="00DB0165">
        <w:rPr>
          <w:rFonts w:ascii="Times New Roman" w:hAnsi="Times New Roman" w:cs="Times New Roman"/>
        </w:rPr>
        <w:t xml:space="preserve"> </w:t>
      </w:r>
      <w:r w:rsidRPr="00DB0165">
        <w:rPr>
          <w:rFonts w:ascii="Times New Roman" w:eastAsia="等线" w:hAnsi="Times New Roman" w:cs="Times New Roman"/>
          <w:b/>
          <w:szCs w:val="20"/>
        </w:rPr>
        <w:t>Corresponding Author: Zhanhuan Shang</w:t>
      </w:r>
    </w:p>
    <w:p w14:paraId="66552D89" w14:textId="77777777" w:rsidR="00DB0165" w:rsidRPr="00390DA7" w:rsidRDefault="00DB0165" w:rsidP="00DB0165">
      <w:pPr>
        <w:spacing w:line="360" w:lineRule="auto"/>
        <w:jc w:val="both"/>
        <w:rPr>
          <w:rFonts w:eastAsia="等线" w:cs="Times New Roman"/>
          <w:color w:val="0563C1"/>
          <w:szCs w:val="20"/>
          <w:u w:val="single"/>
        </w:rPr>
      </w:pPr>
      <w:r w:rsidRPr="00DB0165">
        <w:rPr>
          <w:rFonts w:ascii="Times New Roman" w:eastAsia="等线" w:hAnsi="Times New Roman" w:cs="Times New Roman"/>
          <w:b/>
          <w:szCs w:val="20"/>
        </w:rPr>
        <w:t xml:space="preserve">Email: </w:t>
      </w:r>
      <w:hyperlink r:id="rId1" w:history="1">
        <w:r w:rsidRPr="00DB0165">
          <w:rPr>
            <w:rFonts w:ascii="Times New Roman" w:eastAsia="等线" w:hAnsi="Times New Roman" w:cs="Times New Roman"/>
            <w:color w:val="0563C1"/>
            <w:szCs w:val="20"/>
            <w:u w:val="single"/>
          </w:rPr>
          <w:t>shangzhh@lzu.edu.cn</w:t>
        </w:r>
      </w:hyperlink>
      <w:bookmarkEnd w:id="4"/>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411C"/>
    <w:rsid w:val="00002B41"/>
    <w:rsid w:val="0000555A"/>
    <w:rsid w:val="000168A1"/>
    <w:rsid w:val="000250BF"/>
    <w:rsid w:val="000269F6"/>
    <w:rsid w:val="0004028A"/>
    <w:rsid w:val="00045983"/>
    <w:rsid w:val="000464B6"/>
    <w:rsid w:val="0005139E"/>
    <w:rsid w:val="00055214"/>
    <w:rsid w:val="0005641C"/>
    <w:rsid w:val="000572D4"/>
    <w:rsid w:val="00061F37"/>
    <w:rsid w:val="00070E9D"/>
    <w:rsid w:val="0009657C"/>
    <w:rsid w:val="00096AA0"/>
    <w:rsid w:val="000B0C9F"/>
    <w:rsid w:val="000B6D5D"/>
    <w:rsid w:val="000C1D47"/>
    <w:rsid w:val="000C5D4D"/>
    <w:rsid w:val="000D3A8E"/>
    <w:rsid w:val="000E57CA"/>
    <w:rsid w:val="00104888"/>
    <w:rsid w:val="001143D0"/>
    <w:rsid w:val="00116A9C"/>
    <w:rsid w:val="00143C26"/>
    <w:rsid w:val="00152E30"/>
    <w:rsid w:val="00153F8A"/>
    <w:rsid w:val="00163F33"/>
    <w:rsid w:val="0016783A"/>
    <w:rsid w:val="0019488A"/>
    <w:rsid w:val="001C642D"/>
    <w:rsid w:val="001C6B53"/>
    <w:rsid w:val="001E0C43"/>
    <w:rsid w:val="00201350"/>
    <w:rsid w:val="00206A82"/>
    <w:rsid w:val="00212B33"/>
    <w:rsid w:val="002166CD"/>
    <w:rsid w:val="00223824"/>
    <w:rsid w:val="0022696F"/>
    <w:rsid w:val="00234295"/>
    <w:rsid w:val="002353E1"/>
    <w:rsid w:val="00242DA1"/>
    <w:rsid w:val="002456FA"/>
    <w:rsid w:val="002630A4"/>
    <w:rsid w:val="0027080F"/>
    <w:rsid w:val="002A2556"/>
    <w:rsid w:val="002B528E"/>
    <w:rsid w:val="002C0652"/>
    <w:rsid w:val="002C3066"/>
    <w:rsid w:val="002C5512"/>
    <w:rsid w:val="002D060F"/>
    <w:rsid w:val="002D47BF"/>
    <w:rsid w:val="002F5F72"/>
    <w:rsid w:val="00326C97"/>
    <w:rsid w:val="00336202"/>
    <w:rsid w:val="0034197A"/>
    <w:rsid w:val="00344208"/>
    <w:rsid w:val="00352E48"/>
    <w:rsid w:val="00354C38"/>
    <w:rsid w:val="00394BA0"/>
    <w:rsid w:val="003A3949"/>
    <w:rsid w:val="003A4EAB"/>
    <w:rsid w:val="003B74FB"/>
    <w:rsid w:val="003B75E8"/>
    <w:rsid w:val="003C34CF"/>
    <w:rsid w:val="003E42BD"/>
    <w:rsid w:val="003F198C"/>
    <w:rsid w:val="00415230"/>
    <w:rsid w:val="00422AEF"/>
    <w:rsid w:val="00426F95"/>
    <w:rsid w:val="00445DBF"/>
    <w:rsid w:val="004557E2"/>
    <w:rsid w:val="00460527"/>
    <w:rsid w:val="00467AD2"/>
    <w:rsid w:val="00473217"/>
    <w:rsid w:val="00496782"/>
    <w:rsid w:val="00497A56"/>
    <w:rsid w:val="004A71A5"/>
    <w:rsid w:val="004C4459"/>
    <w:rsid w:val="004C58B2"/>
    <w:rsid w:val="005065A0"/>
    <w:rsid w:val="0050666A"/>
    <w:rsid w:val="00512337"/>
    <w:rsid w:val="005207BE"/>
    <w:rsid w:val="00532571"/>
    <w:rsid w:val="005367C9"/>
    <w:rsid w:val="00536F58"/>
    <w:rsid w:val="00544B11"/>
    <w:rsid w:val="0055002D"/>
    <w:rsid w:val="0055620A"/>
    <w:rsid w:val="00567AE9"/>
    <w:rsid w:val="0057174C"/>
    <w:rsid w:val="005A76CE"/>
    <w:rsid w:val="005B406B"/>
    <w:rsid w:val="005D7006"/>
    <w:rsid w:val="005F762B"/>
    <w:rsid w:val="0060319C"/>
    <w:rsid w:val="00606906"/>
    <w:rsid w:val="00611F28"/>
    <w:rsid w:val="00624B35"/>
    <w:rsid w:val="006437E2"/>
    <w:rsid w:val="006456F9"/>
    <w:rsid w:val="006572D6"/>
    <w:rsid w:val="00674220"/>
    <w:rsid w:val="00676BF1"/>
    <w:rsid w:val="0068567E"/>
    <w:rsid w:val="00692E96"/>
    <w:rsid w:val="006A5FCD"/>
    <w:rsid w:val="006B3A65"/>
    <w:rsid w:val="006B65D6"/>
    <w:rsid w:val="006D2B6D"/>
    <w:rsid w:val="006D51B5"/>
    <w:rsid w:val="006D6C89"/>
    <w:rsid w:val="006D6DE9"/>
    <w:rsid w:val="006F4883"/>
    <w:rsid w:val="007013B2"/>
    <w:rsid w:val="00707415"/>
    <w:rsid w:val="0071281E"/>
    <w:rsid w:val="00715446"/>
    <w:rsid w:val="00726941"/>
    <w:rsid w:val="007300BF"/>
    <w:rsid w:val="007557E7"/>
    <w:rsid w:val="00757CB2"/>
    <w:rsid w:val="00787E54"/>
    <w:rsid w:val="007A0AC3"/>
    <w:rsid w:val="007A56A7"/>
    <w:rsid w:val="007B43C2"/>
    <w:rsid w:val="007C68B5"/>
    <w:rsid w:val="007D663D"/>
    <w:rsid w:val="007D67C1"/>
    <w:rsid w:val="007E0F76"/>
    <w:rsid w:val="007F1C91"/>
    <w:rsid w:val="0080275F"/>
    <w:rsid w:val="00810425"/>
    <w:rsid w:val="008A1665"/>
    <w:rsid w:val="008A7FE3"/>
    <w:rsid w:val="008B3769"/>
    <w:rsid w:val="008F762D"/>
    <w:rsid w:val="00906017"/>
    <w:rsid w:val="009145DF"/>
    <w:rsid w:val="009275A4"/>
    <w:rsid w:val="0093595F"/>
    <w:rsid w:val="009410FC"/>
    <w:rsid w:val="00946390"/>
    <w:rsid w:val="009554E7"/>
    <w:rsid w:val="0096393B"/>
    <w:rsid w:val="00972D98"/>
    <w:rsid w:val="0098277C"/>
    <w:rsid w:val="009962F5"/>
    <w:rsid w:val="009D5927"/>
    <w:rsid w:val="009E47C5"/>
    <w:rsid w:val="009E6291"/>
    <w:rsid w:val="00A03420"/>
    <w:rsid w:val="00A12E10"/>
    <w:rsid w:val="00A15461"/>
    <w:rsid w:val="00A2431C"/>
    <w:rsid w:val="00A26562"/>
    <w:rsid w:val="00A30B22"/>
    <w:rsid w:val="00A31E53"/>
    <w:rsid w:val="00A341DE"/>
    <w:rsid w:val="00A35DFF"/>
    <w:rsid w:val="00A50A88"/>
    <w:rsid w:val="00A50DC7"/>
    <w:rsid w:val="00A53914"/>
    <w:rsid w:val="00A56A43"/>
    <w:rsid w:val="00A6155D"/>
    <w:rsid w:val="00A7038E"/>
    <w:rsid w:val="00A83807"/>
    <w:rsid w:val="00AA0384"/>
    <w:rsid w:val="00AA16CC"/>
    <w:rsid w:val="00AA3520"/>
    <w:rsid w:val="00AC5A66"/>
    <w:rsid w:val="00AC7017"/>
    <w:rsid w:val="00AD2A0D"/>
    <w:rsid w:val="00AD411C"/>
    <w:rsid w:val="00AE2911"/>
    <w:rsid w:val="00B237E4"/>
    <w:rsid w:val="00B278A4"/>
    <w:rsid w:val="00B50380"/>
    <w:rsid w:val="00B5115A"/>
    <w:rsid w:val="00B82FE5"/>
    <w:rsid w:val="00B87A1E"/>
    <w:rsid w:val="00BA1E94"/>
    <w:rsid w:val="00BC1270"/>
    <w:rsid w:val="00BC17F6"/>
    <w:rsid w:val="00BD54D9"/>
    <w:rsid w:val="00BD6F2D"/>
    <w:rsid w:val="00BE693B"/>
    <w:rsid w:val="00BF382C"/>
    <w:rsid w:val="00C10848"/>
    <w:rsid w:val="00C179D5"/>
    <w:rsid w:val="00C471AF"/>
    <w:rsid w:val="00C4789B"/>
    <w:rsid w:val="00C51B21"/>
    <w:rsid w:val="00C60711"/>
    <w:rsid w:val="00C658AF"/>
    <w:rsid w:val="00C74C65"/>
    <w:rsid w:val="00C95C72"/>
    <w:rsid w:val="00C97B71"/>
    <w:rsid w:val="00CC0D72"/>
    <w:rsid w:val="00CC6A2D"/>
    <w:rsid w:val="00CD6E35"/>
    <w:rsid w:val="00CD7F5A"/>
    <w:rsid w:val="00CF0669"/>
    <w:rsid w:val="00D0434E"/>
    <w:rsid w:val="00D048E6"/>
    <w:rsid w:val="00D25E92"/>
    <w:rsid w:val="00D36518"/>
    <w:rsid w:val="00D36753"/>
    <w:rsid w:val="00D4044D"/>
    <w:rsid w:val="00D56FC9"/>
    <w:rsid w:val="00D645A6"/>
    <w:rsid w:val="00D9405E"/>
    <w:rsid w:val="00DA30E7"/>
    <w:rsid w:val="00DA47E2"/>
    <w:rsid w:val="00DA6665"/>
    <w:rsid w:val="00DB0165"/>
    <w:rsid w:val="00DD7413"/>
    <w:rsid w:val="00DE1EF1"/>
    <w:rsid w:val="00DE6EB4"/>
    <w:rsid w:val="00DF2DC9"/>
    <w:rsid w:val="00E014F7"/>
    <w:rsid w:val="00E01CC1"/>
    <w:rsid w:val="00E20C7F"/>
    <w:rsid w:val="00E23A7F"/>
    <w:rsid w:val="00E313B9"/>
    <w:rsid w:val="00E31612"/>
    <w:rsid w:val="00E4394E"/>
    <w:rsid w:val="00E449D3"/>
    <w:rsid w:val="00E51BAE"/>
    <w:rsid w:val="00E64FAE"/>
    <w:rsid w:val="00E70EAF"/>
    <w:rsid w:val="00E75372"/>
    <w:rsid w:val="00E830DF"/>
    <w:rsid w:val="00E95983"/>
    <w:rsid w:val="00E97E3B"/>
    <w:rsid w:val="00EA7DC3"/>
    <w:rsid w:val="00EB2B80"/>
    <w:rsid w:val="00ED561C"/>
    <w:rsid w:val="00EE1FB3"/>
    <w:rsid w:val="00F22E37"/>
    <w:rsid w:val="00F27790"/>
    <w:rsid w:val="00F333B6"/>
    <w:rsid w:val="00F35F38"/>
    <w:rsid w:val="00F401C8"/>
    <w:rsid w:val="00F4568E"/>
    <w:rsid w:val="00F51274"/>
    <w:rsid w:val="00F51E39"/>
    <w:rsid w:val="00F55450"/>
    <w:rsid w:val="00F94B30"/>
    <w:rsid w:val="00F97877"/>
    <w:rsid w:val="00FA7B22"/>
    <w:rsid w:val="00FB1471"/>
    <w:rsid w:val="00FB1E9B"/>
    <w:rsid w:val="00FE653D"/>
  </w:rsids>
  <m:mathPr>
    <m:mathFont m:val="Cambria Math"/>
    <m:brkBin m:val="before"/>
    <m:brkBinSub m:val="--"/>
    <m:smallFrac m:val="0"/>
    <m:dispDef/>
    <m:lMargin m:val="0"/>
    <m:rMargin m:val="0"/>
    <m:defJc m:val="centerGroup"/>
    <m:wrapIndent m:val="1440"/>
    <m:intLim m:val="subSup"/>
    <m:naryLim m:val="undOvr"/>
  </m:mathPr>
  <w:themeFontLang w:val="en-US" w:eastAsia="zh-CN"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1173C9E"/>
  <w14:defaultImageDpi w14:val="32767"/>
  <w15:chartTrackingRefBased/>
  <w15:docId w15:val="{D7053E56-4994-4513-8A97-10A921004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Char"/>
    <w:uiPriority w:val="9"/>
    <w:qFormat/>
    <w:rsid w:val="00AD411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AD411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AD411C"/>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AD411C"/>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AD411C"/>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AD411C"/>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AD411C"/>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AD411C"/>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AD411C"/>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AD411C"/>
    <w:rPr>
      <w:rFonts w:asciiTheme="majorHAnsi" w:eastAsiaTheme="majorEastAsia" w:hAnsiTheme="majorHAnsi" w:cstheme="majorBidi"/>
      <w:color w:val="0F4761" w:themeColor="accent1" w:themeShade="BF"/>
      <w:sz w:val="40"/>
      <w:szCs w:val="40"/>
    </w:rPr>
  </w:style>
  <w:style w:type="character" w:customStyle="1" w:styleId="2Char">
    <w:name w:val="标题 2 Char"/>
    <w:basedOn w:val="a0"/>
    <w:link w:val="2"/>
    <w:uiPriority w:val="9"/>
    <w:semiHidden/>
    <w:rsid w:val="00AD411C"/>
    <w:rPr>
      <w:rFonts w:asciiTheme="majorHAnsi" w:eastAsiaTheme="majorEastAsia" w:hAnsiTheme="majorHAnsi" w:cstheme="majorBidi"/>
      <w:color w:val="0F4761" w:themeColor="accent1" w:themeShade="BF"/>
      <w:sz w:val="32"/>
      <w:szCs w:val="32"/>
    </w:rPr>
  </w:style>
  <w:style w:type="character" w:customStyle="1" w:styleId="3Char">
    <w:name w:val="标题 3 Char"/>
    <w:basedOn w:val="a0"/>
    <w:link w:val="3"/>
    <w:uiPriority w:val="9"/>
    <w:semiHidden/>
    <w:rsid w:val="00AD411C"/>
    <w:rPr>
      <w:rFonts w:eastAsiaTheme="majorEastAsia" w:cstheme="majorBidi"/>
      <w:color w:val="0F4761" w:themeColor="accent1" w:themeShade="BF"/>
      <w:sz w:val="28"/>
      <w:szCs w:val="28"/>
    </w:rPr>
  </w:style>
  <w:style w:type="character" w:customStyle="1" w:styleId="4Char">
    <w:name w:val="标题 4 Char"/>
    <w:basedOn w:val="a0"/>
    <w:link w:val="4"/>
    <w:uiPriority w:val="9"/>
    <w:semiHidden/>
    <w:rsid w:val="00AD411C"/>
    <w:rPr>
      <w:rFonts w:eastAsiaTheme="majorEastAsia" w:cstheme="majorBidi"/>
      <w:i/>
      <w:iCs/>
      <w:color w:val="0F4761" w:themeColor="accent1" w:themeShade="BF"/>
    </w:rPr>
  </w:style>
  <w:style w:type="character" w:customStyle="1" w:styleId="5Char">
    <w:name w:val="标题 5 Char"/>
    <w:basedOn w:val="a0"/>
    <w:link w:val="5"/>
    <w:uiPriority w:val="9"/>
    <w:semiHidden/>
    <w:rsid w:val="00AD411C"/>
    <w:rPr>
      <w:rFonts w:eastAsiaTheme="majorEastAsia" w:cstheme="majorBidi"/>
      <w:color w:val="0F4761" w:themeColor="accent1" w:themeShade="BF"/>
    </w:rPr>
  </w:style>
  <w:style w:type="character" w:customStyle="1" w:styleId="6Char">
    <w:name w:val="标题 6 Char"/>
    <w:basedOn w:val="a0"/>
    <w:link w:val="6"/>
    <w:uiPriority w:val="9"/>
    <w:semiHidden/>
    <w:rsid w:val="00AD411C"/>
    <w:rPr>
      <w:rFonts w:eastAsiaTheme="majorEastAsia" w:cstheme="majorBidi"/>
      <w:i/>
      <w:iCs/>
      <w:color w:val="595959" w:themeColor="text1" w:themeTint="A6"/>
    </w:rPr>
  </w:style>
  <w:style w:type="character" w:customStyle="1" w:styleId="7Char">
    <w:name w:val="标题 7 Char"/>
    <w:basedOn w:val="a0"/>
    <w:link w:val="7"/>
    <w:uiPriority w:val="9"/>
    <w:semiHidden/>
    <w:rsid w:val="00AD411C"/>
    <w:rPr>
      <w:rFonts w:eastAsiaTheme="majorEastAsia" w:cstheme="majorBidi"/>
      <w:color w:val="595959" w:themeColor="text1" w:themeTint="A6"/>
    </w:rPr>
  </w:style>
  <w:style w:type="character" w:customStyle="1" w:styleId="8Char">
    <w:name w:val="标题 8 Char"/>
    <w:basedOn w:val="a0"/>
    <w:link w:val="8"/>
    <w:uiPriority w:val="9"/>
    <w:semiHidden/>
    <w:rsid w:val="00AD411C"/>
    <w:rPr>
      <w:rFonts w:eastAsiaTheme="majorEastAsia" w:cstheme="majorBidi"/>
      <w:i/>
      <w:iCs/>
      <w:color w:val="272727" w:themeColor="text1" w:themeTint="D8"/>
    </w:rPr>
  </w:style>
  <w:style w:type="character" w:customStyle="1" w:styleId="9Char">
    <w:name w:val="标题 9 Char"/>
    <w:basedOn w:val="a0"/>
    <w:link w:val="9"/>
    <w:uiPriority w:val="9"/>
    <w:semiHidden/>
    <w:rsid w:val="00AD411C"/>
    <w:rPr>
      <w:rFonts w:eastAsiaTheme="majorEastAsia" w:cstheme="majorBidi"/>
      <w:color w:val="272727" w:themeColor="text1" w:themeTint="D8"/>
    </w:rPr>
  </w:style>
  <w:style w:type="paragraph" w:styleId="a3">
    <w:name w:val="Title"/>
    <w:basedOn w:val="a"/>
    <w:next w:val="a"/>
    <w:link w:val="Char"/>
    <w:uiPriority w:val="10"/>
    <w:qFormat/>
    <w:rsid w:val="00AD41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标题 Char"/>
    <w:basedOn w:val="a0"/>
    <w:link w:val="a3"/>
    <w:uiPriority w:val="10"/>
    <w:rsid w:val="00AD411C"/>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AD411C"/>
    <w:pPr>
      <w:numPr>
        <w:ilvl w:val="1"/>
      </w:numPr>
    </w:pPr>
    <w:rPr>
      <w:rFonts w:eastAsiaTheme="majorEastAsia" w:cstheme="majorBidi"/>
      <w:color w:val="595959" w:themeColor="text1" w:themeTint="A6"/>
      <w:spacing w:val="15"/>
      <w:sz w:val="28"/>
      <w:szCs w:val="28"/>
    </w:rPr>
  </w:style>
  <w:style w:type="character" w:customStyle="1" w:styleId="Char0">
    <w:name w:val="副标题 Char"/>
    <w:basedOn w:val="a0"/>
    <w:link w:val="a4"/>
    <w:uiPriority w:val="11"/>
    <w:rsid w:val="00AD411C"/>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AD411C"/>
    <w:pPr>
      <w:spacing w:before="160"/>
      <w:jc w:val="center"/>
    </w:pPr>
    <w:rPr>
      <w:i/>
      <w:iCs/>
      <w:color w:val="404040" w:themeColor="text1" w:themeTint="BF"/>
    </w:rPr>
  </w:style>
  <w:style w:type="character" w:customStyle="1" w:styleId="Char1">
    <w:name w:val="引用 Char"/>
    <w:basedOn w:val="a0"/>
    <w:link w:val="a5"/>
    <w:uiPriority w:val="29"/>
    <w:rsid w:val="00AD411C"/>
    <w:rPr>
      <w:i/>
      <w:iCs/>
      <w:color w:val="404040" w:themeColor="text1" w:themeTint="BF"/>
    </w:rPr>
  </w:style>
  <w:style w:type="paragraph" w:styleId="a6">
    <w:name w:val="List Paragraph"/>
    <w:basedOn w:val="a"/>
    <w:uiPriority w:val="34"/>
    <w:qFormat/>
    <w:rsid w:val="00AD411C"/>
    <w:pPr>
      <w:ind w:left="720"/>
      <w:contextualSpacing/>
    </w:pPr>
  </w:style>
  <w:style w:type="character" w:styleId="a7">
    <w:name w:val="Intense Emphasis"/>
    <w:basedOn w:val="a0"/>
    <w:uiPriority w:val="21"/>
    <w:qFormat/>
    <w:rsid w:val="00AD411C"/>
    <w:rPr>
      <w:i/>
      <w:iCs/>
      <w:color w:val="0F4761" w:themeColor="accent1" w:themeShade="BF"/>
    </w:rPr>
  </w:style>
  <w:style w:type="paragraph" w:styleId="a8">
    <w:name w:val="Intense Quote"/>
    <w:basedOn w:val="a"/>
    <w:next w:val="a"/>
    <w:link w:val="Char2"/>
    <w:uiPriority w:val="30"/>
    <w:qFormat/>
    <w:rsid w:val="00AD411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明显引用 Char"/>
    <w:basedOn w:val="a0"/>
    <w:link w:val="a8"/>
    <w:uiPriority w:val="30"/>
    <w:rsid w:val="00AD411C"/>
    <w:rPr>
      <w:i/>
      <w:iCs/>
      <w:color w:val="0F4761" w:themeColor="accent1" w:themeShade="BF"/>
    </w:rPr>
  </w:style>
  <w:style w:type="character" w:styleId="a9">
    <w:name w:val="Intense Reference"/>
    <w:basedOn w:val="a0"/>
    <w:uiPriority w:val="32"/>
    <w:qFormat/>
    <w:rsid w:val="00AD411C"/>
    <w:rPr>
      <w:b/>
      <w:bCs/>
      <w:smallCaps/>
      <w:color w:val="0F4761" w:themeColor="accent1" w:themeShade="BF"/>
      <w:spacing w:val="5"/>
    </w:rPr>
  </w:style>
  <w:style w:type="character" w:styleId="aa">
    <w:name w:val="footnote reference"/>
    <w:basedOn w:val="a0"/>
    <w:uiPriority w:val="99"/>
    <w:semiHidden/>
    <w:unhideWhenUsed/>
    <w:rsid w:val="00DB0165"/>
    <w:rPr>
      <w:vertAlign w:val="superscript"/>
    </w:rPr>
  </w:style>
  <w:style w:type="character" w:styleId="ab">
    <w:name w:val="line number"/>
    <w:basedOn w:val="a0"/>
    <w:uiPriority w:val="99"/>
    <w:semiHidden/>
    <w:unhideWhenUsed/>
    <w:rsid w:val="00DB0165"/>
  </w:style>
  <w:style w:type="paragraph" w:styleId="ac">
    <w:name w:val="header"/>
    <w:basedOn w:val="a"/>
    <w:link w:val="Char3"/>
    <w:uiPriority w:val="99"/>
    <w:unhideWhenUsed/>
    <w:rsid w:val="00DB0165"/>
    <w:pPr>
      <w:tabs>
        <w:tab w:val="center" w:pos="4680"/>
        <w:tab w:val="right" w:pos="9360"/>
      </w:tabs>
      <w:spacing w:after="0" w:line="240" w:lineRule="auto"/>
    </w:pPr>
  </w:style>
  <w:style w:type="character" w:customStyle="1" w:styleId="Char3">
    <w:name w:val="页眉 Char"/>
    <w:basedOn w:val="a0"/>
    <w:link w:val="ac"/>
    <w:uiPriority w:val="99"/>
    <w:rsid w:val="00DB0165"/>
  </w:style>
  <w:style w:type="paragraph" w:styleId="ad">
    <w:name w:val="footer"/>
    <w:basedOn w:val="a"/>
    <w:link w:val="Char4"/>
    <w:uiPriority w:val="99"/>
    <w:unhideWhenUsed/>
    <w:rsid w:val="00DB0165"/>
    <w:pPr>
      <w:tabs>
        <w:tab w:val="center" w:pos="4680"/>
        <w:tab w:val="right" w:pos="9360"/>
      </w:tabs>
      <w:spacing w:after="0" w:line="240" w:lineRule="auto"/>
    </w:pPr>
  </w:style>
  <w:style w:type="character" w:customStyle="1" w:styleId="Char4">
    <w:name w:val="页脚 Char"/>
    <w:basedOn w:val="a0"/>
    <w:link w:val="ad"/>
    <w:uiPriority w:val="99"/>
    <w:rsid w:val="00DB0165"/>
  </w:style>
  <w:style w:type="character" w:styleId="ae">
    <w:name w:val="Placeholder Text"/>
    <w:basedOn w:val="a0"/>
    <w:uiPriority w:val="99"/>
    <w:semiHidden/>
    <w:rsid w:val="00FA7B22"/>
    <w:rPr>
      <w:color w:val="666666"/>
    </w:rPr>
  </w:style>
  <w:style w:type="table" w:styleId="af">
    <w:name w:val="Table Grid"/>
    <w:basedOn w:val="a1"/>
    <w:uiPriority w:val="39"/>
    <w:rsid w:val="00163F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caption"/>
    <w:basedOn w:val="a"/>
    <w:next w:val="a"/>
    <w:uiPriority w:val="35"/>
    <w:unhideWhenUsed/>
    <w:qFormat/>
    <w:rsid w:val="00163F33"/>
    <w:pPr>
      <w:spacing w:after="200" w:line="240" w:lineRule="auto"/>
    </w:pPr>
    <w:rPr>
      <w:i/>
      <w:iCs/>
      <w:color w:val="0E2841" w:themeColor="text2"/>
      <w:sz w:val="18"/>
      <w:szCs w:val="18"/>
    </w:rPr>
  </w:style>
  <w:style w:type="table" w:customStyle="1" w:styleId="TableGrid1">
    <w:name w:val="Table Grid1"/>
    <w:basedOn w:val="a1"/>
    <w:next w:val="af"/>
    <w:uiPriority w:val="39"/>
    <w:rsid w:val="00B237E4"/>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a"/>
    <w:rsid w:val="002C3066"/>
    <w:pPr>
      <w:spacing w:before="100" w:beforeAutospacing="1" w:after="100" w:afterAutospacing="1" w:line="240" w:lineRule="auto"/>
    </w:pPr>
    <w:rPr>
      <w:rFonts w:ascii="Times New Roman" w:eastAsia="Times New Roman" w:hAnsi="Times New Roman" w:cs="Times New Roman"/>
      <w:kern w:val="0"/>
      <w14:ligatures w14:val="none"/>
    </w:rPr>
  </w:style>
  <w:style w:type="paragraph" w:customStyle="1" w:styleId="font0">
    <w:name w:val="font0"/>
    <w:basedOn w:val="a"/>
    <w:rsid w:val="002C3066"/>
    <w:pPr>
      <w:spacing w:before="100" w:beforeAutospacing="1" w:after="100" w:afterAutospacing="1" w:line="240" w:lineRule="auto"/>
    </w:pPr>
    <w:rPr>
      <w:rFonts w:ascii="Calibri" w:eastAsia="Times New Roman" w:hAnsi="Calibri" w:cs="Calibri"/>
      <w:color w:val="000000"/>
      <w:kern w:val="0"/>
      <w:sz w:val="22"/>
      <w:szCs w:val="22"/>
      <w14:ligatures w14:val="none"/>
    </w:rPr>
  </w:style>
  <w:style w:type="paragraph" w:customStyle="1" w:styleId="et2">
    <w:name w:val="et2"/>
    <w:basedOn w:val="a"/>
    <w:rsid w:val="002C3066"/>
    <w:pPr>
      <w:spacing w:before="100" w:beforeAutospacing="1" w:after="100" w:afterAutospacing="1" w:line="240" w:lineRule="auto"/>
    </w:pPr>
    <w:rPr>
      <w:rFonts w:ascii="Times New Roman" w:eastAsia="Times New Roman" w:hAnsi="Times New Roman" w:cs="Times New Roman"/>
      <w:kern w:val="0"/>
      <w14:ligatures w14:val="none"/>
    </w:rPr>
  </w:style>
  <w:style w:type="paragraph" w:customStyle="1" w:styleId="et4">
    <w:name w:val="et4"/>
    <w:basedOn w:val="a"/>
    <w:rsid w:val="002C3066"/>
    <w:pPr>
      <w:spacing w:before="100" w:beforeAutospacing="1" w:after="100" w:afterAutospacing="1" w:line="240" w:lineRule="auto"/>
      <w:jc w:val="center"/>
    </w:pPr>
    <w:rPr>
      <w:rFonts w:ascii="Times New Roman" w:eastAsia="Times New Roman" w:hAnsi="Times New Roman" w:cs="Times New Roman"/>
      <w:kern w:val="0"/>
      <w14:ligatures w14:val="none"/>
    </w:rPr>
  </w:style>
  <w:style w:type="paragraph" w:customStyle="1" w:styleId="et5">
    <w:name w:val="et5"/>
    <w:basedOn w:val="a"/>
    <w:rsid w:val="002C3066"/>
    <w:pPr>
      <w:spacing w:before="100" w:beforeAutospacing="1" w:after="100" w:afterAutospacing="1" w:line="240" w:lineRule="auto"/>
      <w:jc w:val="center"/>
    </w:pPr>
    <w:rPr>
      <w:rFonts w:ascii="Times New Roman" w:eastAsia="Times New Roman" w:hAnsi="Times New Roman" w:cs="Times New Roman"/>
      <w:kern w:val="0"/>
      <w14:ligatures w14:val="none"/>
    </w:rPr>
  </w:style>
  <w:style w:type="paragraph" w:customStyle="1" w:styleId="et6">
    <w:name w:val="et6"/>
    <w:basedOn w:val="a"/>
    <w:rsid w:val="002C3066"/>
    <w:pPr>
      <w:spacing w:before="100" w:beforeAutospacing="1" w:after="100" w:afterAutospacing="1" w:line="240" w:lineRule="auto"/>
    </w:pPr>
    <w:rPr>
      <w:rFonts w:ascii="Times New Roman" w:eastAsia="Times New Roman" w:hAnsi="Times New Roman" w:cs="Times New Roman"/>
      <w:kern w:val="0"/>
      <w14:ligatures w14:val="none"/>
    </w:rPr>
  </w:style>
  <w:style w:type="paragraph" w:customStyle="1" w:styleId="et8">
    <w:name w:val="et8"/>
    <w:basedOn w:val="a"/>
    <w:rsid w:val="002C3066"/>
    <w:pPr>
      <w:spacing w:before="100" w:beforeAutospacing="1" w:after="100" w:afterAutospacing="1" w:line="240" w:lineRule="auto"/>
    </w:pPr>
    <w:rPr>
      <w:rFonts w:ascii="Times New Roman" w:eastAsia="Times New Roman" w:hAnsi="Times New Roman" w:cs="Times New Roman"/>
      <w:kern w:val="0"/>
      <w14:ligatures w14:val="none"/>
    </w:rPr>
  </w:style>
  <w:style w:type="table" w:customStyle="1" w:styleId="TableGrid11">
    <w:name w:val="Table Grid11"/>
    <w:basedOn w:val="a1"/>
    <w:next w:val="af"/>
    <w:uiPriority w:val="39"/>
    <w:rsid w:val="00070E9D"/>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a1"/>
    <w:next w:val="af"/>
    <w:uiPriority w:val="39"/>
    <w:rsid w:val="00070E9D"/>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a1"/>
    <w:next w:val="af"/>
    <w:uiPriority w:val="39"/>
    <w:rsid w:val="00070E9D"/>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Revision"/>
    <w:hidden/>
    <w:uiPriority w:val="99"/>
    <w:semiHidden/>
    <w:rsid w:val="003F198C"/>
    <w:pPr>
      <w:spacing w:after="0" w:line="240" w:lineRule="auto"/>
    </w:pPr>
  </w:style>
  <w:style w:type="character" w:styleId="af2">
    <w:name w:val="annotation reference"/>
    <w:basedOn w:val="a0"/>
    <w:uiPriority w:val="99"/>
    <w:semiHidden/>
    <w:unhideWhenUsed/>
    <w:rsid w:val="00676BF1"/>
    <w:rPr>
      <w:sz w:val="16"/>
      <w:szCs w:val="16"/>
    </w:rPr>
  </w:style>
  <w:style w:type="paragraph" w:styleId="af3">
    <w:name w:val="annotation text"/>
    <w:basedOn w:val="a"/>
    <w:link w:val="Char5"/>
    <w:uiPriority w:val="99"/>
    <w:unhideWhenUsed/>
    <w:rsid w:val="00676BF1"/>
    <w:pPr>
      <w:spacing w:line="240" w:lineRule="auto"/>
    </w:pPr>
    <w:rPr>
      <w:sz w:val="20"/>
      <w:szCs w:val="20"/>
    </w:rPr>
  </w:style>
  <w:style w:type="character" w:customStyle="1" w:styleId="Char5">
    <w:name w:val="批注文字 Char"/>
    <w:basedOn w:val="a0"/>
    <w:link w:val="af3"/>
    <w:uiPriority w:val="99"/>
    <w:rsid w:val="00676BF1"/>
    <w:rPr>
      <w:sz w:val="20"/>
      <w:szCs w:val="20"/>
    </w:rPr>
  </w:style>
  <w:style w:type="paragraph" w:styleId="af4">
    <w:name w:val="annotation subject"/>
    <w:basedOn w:val="af3"/>
    <w:next w:val="af3"/>
    <w:link w:val="Char6"/>
    <w:uiPriority w:val="99"/>
    <w:semiHidden/>
    <w:unhideWhenUsed/>
    <w:rsid w:val="00676BF1"/>
    <w:rPr>
      <w:b/>
      <w:bCs/>
    </w:rPr>
  </w:style>
  <w:style w:type="character" w:customStyle="1" w:styleId="Char6">
    <w:name w:val="批注主题 Char"/>
    <w:basedOn w:val="Char5"/>
    <w:link w:val="af4"/>
    <w:uiPriority w:val="99"/>
    <w:semiHidden/>
    <w:rsid w:val="00676BF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05627">
      <w:marLeft w:val="480"/>
      <w:marRight w:val="0"/>
      <w:marTop w:val="0"/>
      <w:marBottom w:val="0"/>
      <w:divBdr>
        <w:top w:val="none" w:sz="0" w:space="0" w:color="auto"/>
        <w:left w:val="none" w:sz="0" w:space="0" w:color="auto"/>
        <w:bottom w:val="none" w:sz="0" w:space="0" w:color="auto"/>
        <w:right w:val="none" w:sz="0" w:space="0" w:color="auto"/>
      </w:divBdr>
    </w:div>
    <w:div w:id="2246216">
      <w:marLeft w:val="480"/>
      <w:marRight w:val="0"/>
      <w:marTop w:val="0"/>
      <w:marBottom w:val="0"/>
      <w:divBdr>
        <w:top w:val="none" w:sz="0" w:space="0" w:color="auto"/>
        <w:left w:val="none" w:sz="0" w:space="0" w:color="auto"/>
        <w:bottom w:val="none" w:sz="0" w:space="0" w:color="auto"/>
        <w:right w:val="none" w:sz="0" w:space="0" w:color="auto"/>
      </w:divBdr>
    </w:div>
    <w:div w:id="4527125">
      <w:marLeft w:val="480"/>
      <w:marRight w:val="0"/>
      <w:marTop w:val="0"/>
      <w:marBottom w:val="0"/>
      <w:divBdr>
        <w:top w:val="none" w:sz="0" w:space="0" w:color="auto"/>
        <w:left w:val="none" w:sz="0" w:space="0" w:color="auto"/>
        <w:bottom w:val="none" w:sz="0" w:space="0" w:color="auto"/>
        <w:right w:val="none" w:sz="0" w:space="0" w:color="auto"/>
      </w:divBdr>
    </w:div>
    <w:div w:id="10958151">
      <w:marLeft w:val="480"/>
      <w:marRight w:val="0"/>
      <w:marTop w:val="0"/>
      <w:marBottom w:val="0"/>
      <w:divBdr>
        <w:top w:val="none" w:sz="0" w:space="0" w:color="auto"/>
        <w:left w:val="none" w:sz="0" w:space="0" w:color="auto"/>
        <w:bottom w:val="none" w:sz="0" w:space="0" w:color="auto"/>
        <w:right w:val="none" w:sz="0" w:space="0" w:color="auto"/>
      </w:divBdr>
    </w:div>
    <w:div w:id="13919850">
      <w:marLeft w:val="480"/>
      <w:marRight w:val="0"/>
      <w:marTop w:val="0"/>
      <w:marBottom w:val="0"/>
      <w:divBdr>
        <w:top w:val="none" w:sz="0" w:space="0" w:color="auto"/>
        <w:left w:val="none" w:sz="0" w:space="0" w:color="auto"/>
        <w:bottom w:val="none" w:sz="0" w:space="0" w:color="auto"/>
        <w:right w:val="none" w:sz="0" w:space="0" w:color="auto"/>
      </w:divBdr>
    </w:div>
    <w:div w:id="19747843">
      <w:marLeft w:val="480"/>
      <w:marRight w:val="0"/>
      <w:marTop w:val="0"/>
      <w:marBottom w:val="0"/>
      <w:divBdr>
        <w:top w:val="none" w:sz="0" w:space="0" w:color="auto"/>
        <w:left w:val="none" w:sz="0" w:space="0" w:color="auto"/>
        <w:bottom w:val="none" w:sz="0" w:space="0" w:color="auto"/>
        <w:right w:val="none" w:sz="0" w:space="0" w:color="auto"/>
      </w:divBdr>
    </w:div>
    <w:div w:id="23294460">
      <w:marLeft w:val="480"/>
      <w:marRight w:val="0"/>
      <w:marTop w:val="0"/>
      <w:marBottom w:val="0"/>
      <w:divBdr>
        <w:top w:val="none" w:sz="0" w:space="0" w:color="auto"/>
        <w:left w:val="none" w:sz="0" w:space="0" w:color="auto"/>
        <w:bottom w:val="none" w:sz="0" w:space="0" w:color="auto"/>
        <w:right w:val="none" w:sz="0" w:space="0" w:color="auto"/>
      </w:divBdr>
    </w:div>
    <w:div w:id="23554593">
      <w:marLeft w:val="480"/>
      <w:marRight w:val="0"/>
      <w:marTop w:val="0"/>
      <w:marBottom w:val="0"/>
      <w:divBdr>
        <w:top w:val="none" w:sz="0" w:space="0" w:color="auto"/>
        <w:left w:val="none" w:sz="0" w:space="0" w:color="auto"/>
        <w:bottom w:val="none" w:sz="0" w:space="0" w:color="auto"/>
        <w:right w:val="none" w:sz="0" w:space="0" w:color="auto"/>
      </w:divBdr>
    </w:div>
    <w:div w:id="24865898">
      <w:marLeft w:val="480"/>
      <w:marRight w:val="0"/>
      <w:marTop w:val="0"/>
      <w:marBottom w:val="0"/>
      <w:divBdr>
        <w:top w:val="none" w:sz="0" w:space="0" w:color="auto"/>
        <w:left w:val="none" w:sz="0" w:space="0" w:color="auto"/>
        <w:bottom w:val="none" w:sz="0" w:space="0" w:color="auto"/>
        <w:right w:val="none" w:sz="0" w:space="0" w:color="auto"/>
      </w:divBdr>
    </w:div>
    <w:div w:id="27028010">
      <w:marLeft w:val="480"/>
      <w:marRight w:val="0"/>
      <w:marTop w:val="0"/>
      <w:marBottom w:val="0"/>
      <w:divBdr>
        <w:top w:val="none" w:sz="0" w:space="0" w:color="auto"/>
        <w:left w:val="none" w:sz="0" w:space="0" w:color="auto"/>
        <w:bottom w:val="none" w:sz="0" w:space="0" w:color="auto"/>
        <w:right w:val="none" w:sz="0" w:space="0" w:color="auto"/>
      </w:divBdr>
    </w:div>
    <w:div w:id="31657350">
      <w:marLeft w:val="480"/>
      <w:marRight w:val="0"/>
      <w:marTop w:val="0"/>
      <w:marBottom w:val="0"/>
      <w:divBdr>
        <w:top w:val="none" w:sz="0" w:space="0" w:color="auto"/>
        <w:left w:val="none" w:sz="0" w:space="0" w:color="auto"/>
        <w:bottom w:val="none" w:sz="0" w:space="0" w:color="auto"/>
        <w:right w:val="none" w:sz="0" w:space="0" w:color="auto"/>
      </w:divBdr>
    </w:div>
    <w:div w:id="33697309">
      <w:marLeft w:val="480"/>
      <w:marRight w:val="0"/>
      <w:marTop w:val="0"/>
      <w:marBottom w:val="0"/>
      <w:divBdr>
        <w:top w:val="none" w:sz="0" w:space="0" w:color="auto"/>
        <w:left w:val="none" w:sz="0" w:space="0" w:color="auto"/>
        <w:bottom w:val="none" w:sz="0" w:space="0" w:color="auto"/>
        <w:right w:val="none" w:sz="0" w:space="0" w:color="auto"/>
      </w:divBdr>
    </w:div>
    <w:div w:id="37362427">
      <w:marLeft w:val="480"/>
      <w:marRight w:val="0"/>
      <w:marTop w:val="0"/>
      <w:marBottom w:val="0"/>
      <w:divBdr>
        <w:top w:val="none" w:sz="0" w:space="0" w:color="auto"/>
        <w:left w:val="none" w:sz="0" w:space="0" w:color="auto"/>
        <w:bottom w:val="none" w:sz="0" w:space="0" w:color="auto"/>
        <w:right w:val="none" w:sz="0" w:space="0" w:color="auto"/>
      </w:divBdr>
    </w:div>
    <w:div w:id="41877899">
      <w:marLeft w:val="480"/>
      <w:marRight w:val="0"/>
      <w:marTop w:val="0"/>
      <w:marBottom w:val="0"/>
      <w:divBdr>
        <w:top w:val="none" w:sz="0" w:space="0" w:color="auto"/>
        <w:left w:val="none" w:sz="0" w:space="0" w:color="auto"/>
        <w:bottom w:val="none" w:sz="0" w:space="0" w:color="auto"/>
        <w:right w:val="none" w:sz="0" w:space="0" w:color="auto"/>
      </w:divBdr>
    </w:div>
    <w:div w:id="43915195">
      <w:marLeft w:val="480"/>
      <w:marRight w:val="0"/>
      <w:marTop w:val="0"/>
      <w:marBottom w:val="0"/>
      <w:divBdr>
        <w:top w:val="none" w:sz="0" w:space="0" w:color="auto"/>
        <w:left w:val="none" w:sz="0" w:space="0" w:color="auto"/>
        <w:bottom w:val="none" w:sz="0" w:space="0" w:color="auto"/>
        <w:right w:val="none" w:sz="0" w:space="0" w:color="auto"/>
      </w:divBdr>
    </w:div>
    <w:div w:id="51463084">
      <w:marLeft w:val="480"/>
      <w:marRight w:val="0"/>
      <w:marTop w:val="0"/>
      <w:marBottom w:val="0"/>
      <w:divBdr>
        <w:top w:val="none" w:sz="0" w:space="0" w:color="auto"/>
        <w:left w:val="none" w:sz="0" w:space="0" w:color="auto"/>
        <w:bottom w:val="none" w:sz="0" w:space="0" w:color="auto"/>
        <w:right w:val="none" w:sz="0" w:space="0" w:color="auto"/>
      </w:divBdr>
    </w:div>
    <w:div w:id="64425772">
      <w:marLeft w:val="480"/>
      <w:marRight w:val="0"/>
      <w:marTop w:val="0"/>
      <w:marBottom w:val="0"/>
      <w:divBdr>
        <w:top w:val="none" w:sz="0" w:space="0" w:color="auto"/>
        <w:left w:val="none" w:sz="0" w:space="0" w:color="auto"/>
        <w:bottom w:val="none" w:sz="0" w:space="0" w:color="auto"/>
        <w:right w:val="none" w:sz="0" w:space="0" w:color="auto"/>
      </w:divBdr>
    </w:div>
    <w:div w:id="67459643">
      <w:marLeft w:val="480"/>
      <w:marRight w:val="0"/>
      <w:marTop w:val="0"/>
      <w:marBottom w:val="0"/>
      <w:divBdr>
        <w:top w:val="none" w:sz="0" w:space="0" w:color="auto"/>
        <w:left w:val="none" w:sz="0" w:space="0" w:color="auto"/>
        <w:bottom w:val="none" w:sz="0" w:space="0" w:color="auto"/>
        <w:right w:val="none" w:sz="0" w:space="0" w:color="auto"/>
      </w:divBdr>
    </w:div>
    <w:div w:id="71238442">
      <w:marLeft w:val="480"/>
      <w:marRight w:val="0"/>
      <w:marTop w:val="0"/>
      <w:marBottom w:val="0"/>
      <w:divBdr>
        <w:top w:val="none" w:sz="0" w:space="0" w:color="auto"/>
        <w:left w:val="none" w:sz="0" w:space="0" w:color="auto"/>
        <w:bottom w:val="none" w:sz="0" w:space="0" w:color="auto"/>
        <w:right w:val="none" w:sz="0" w:space="0" w:color="auto"/>
      </w:divBdr>
    </w:div>
    <w:div w:id="77872807">
      <w:marLeft w:val="480"/>
      <w:marRight w:val="0"/>
      <w:marTop w:val="0"/>
      <w:marBottom w:val="0"/>
      <w:divBdr>
        <w:top w:val="none" w:sz="0" w:space="0" w:color="auto"/>
        <w:left w:val="none" w:sz="0" w:space="0" w:color="auto"/>
        <w:bottom w:val="none" w:sz="0" w:space="0" w:color="auto"/>
        <w:right w:val="none" w:sz="0" w:space="0" w:color="auto"/>
      </w:divBdr>
    </w:div>
    <w:div w:id="80299642">
      <w:marLeft w:val="480"/>
      <w:marRight w:val="0"/>
      <w:marTop w:val="0"/>
      <w:marBottom w:val="0"/>
      <w:divBdr>
        <w:top w:val="none" w:sz="0" w:space="0" w:color="auto"/>
        <w:left w:val="none" w:sz="0" w:space="0" w:color="auto"/>
        <w:bottom w:val="none" w:sz="0" w:space="0" w:color="auto"/>
        <w:right w:val="none" w:sz="0" w:space="0" w:color="auto"/>
      </w:divBdr>
    </w:div>
    <w:div w:id="83452610">
      <w:marLeft w:val="480"/>
      <w:marRight w:val="0"/>
      <w:marTop w:val="0"/>
      <w:marBottom w:val="0"/>
      <w:divBdr>
        <w:top w:val="none" w:sz="0" w:space="0" w:color="auto"/>
        <w:left w:val="none" w:sz="0" w:space="0" w:color="auto"/>
        <w:bottom w:val="none" w:sz="0" w:space="0" w:color="auto"/>
        <w:right w:val="none" w:sz="0" w:space="0" w:color="auto"/>
      </w:divBdr>
    </w:div>
    <w:div w:id="84420178">
      <w:marLeft w:val="480"/>
      <w:marRight w:val="0"/>
      <w:marTop w:val="0"/>
      <w:marBottom w:val="0"/>
      <w:divBdr>
        <w:top w:val="none" w:sz="0" w:space="0" w:color="auto"/>
        <w:left w:val="none" w:sz="0" w:space="0" w:color="auto"/>
        <w:bottom w:val="none" w:sz="0" w:space="0" w:color="auto"/>
        <w:right w:val="none" w:sz="0" w:space="0" w:color="auto"/>
      </w:divBdr>
    </w:div>
    <w:div w:id="86771854">
      <w:marLeft w:val="480"/>
      <w:marRight w:val="0"/>
      <w:marTop w:val="0"/>
      <w:marBottom w:val="0"/>
      <w:divBdr>
        <w:top w:val="none" w:sz="0" w:space="0" w:color="auto"/>
        <w:left w:val="none" w:sz="0" w:space="0" w:color="auto"/>
        <w:bottom w:val="none" w:sz="0" w:space="0" w:color="auto"/>
        <w:right w:val="none" w:sz="0" w:space="0" w:color="auto"/>
      </w:divBdr>
    </w:div>
    <w:div w:id="90443793">
      <w:marLeft w:val="480"/>
      <w:marRight w:val="0"/>
      <w:marTop w:val="0"/>
      <w:marBottom w:val="0"/>
      <w:divBdr>
        <w:top w:val="none" w:sz="0" w:space="0" w:color="auto"/>
        <w:left w:val="none" w:sz="0" w:space="0" w:color="auto"/>
        <w:bottom w:val="none" w:sz="0" w:space="0" w:color="auto"/>
        <w:right w:val="none" w:sz="0" w:space="0" w:color="auto"/>
      </w:divBdr>
    </w:div>
    <w:div w:id="94903371">
      <w:marLeft w:val="480"/>
      <w:marRight w:val="0"/>
      <w:marTop w:val="0"/>
      <w:marBottom w:val="0"/>
      <w:divBdr>
        <w:top w:val="none" w:sz="0" w:space="0" w:color="auto"/>
        <w:left w:val="none" w:sz="0" w:space="0" w:color="auto"/>
        <w:bottom w:val="none" w:sz="0" w:space="0" w:color="auto"/>
        <w:right w:val="none" w:sz="0" w:space="0" w:color="auto"/>
      </w:divBdr>
    </w:div>
    <w:div w:id="95448960">
      <w:marLeft w:val="480"/>
      <w:marRight w:val="0"/>
      <w:marTop w:val="0"/>
      <w:marBottom w:val="0"/>
      <w:divBdr>
        <w:top w:val="none" w:sz="0" w:space="0" w:color="auto"/>
        <w:left w:val="none" w:sz="0" w:space="0" w:color="auto"/>
        <w:bottom w:val="none" w:sz="0" w:space="0" w:color="auto"/>
        <w:right w:val="none" w:sz="0" w:space="0" w:color="auto"/>
      </w:divBdr>
    </w:div>
    <w:div w:id="97916858">
      <w:marLeft w:val="480"/>
      <w:marRight w:val="0"/>
      <w:marTop w:val="0"/>
      <w:marBottom w:val="0"/>
      <w:divBdr>
        <w:top w:val="none" w:sz="0" w:space="0" w:color="auto"/>
        <w:left w:val="none" w:sz="0" w:space="0" w:color="auto"/>
        <w:bottom w:val="none" w:sz="0" w:space="0" w:color="auto"/>
        <w:right w:val="none" w:sz="0" w:space="0" w:color="auto"/>
      </w:divBdr>
    </w:div>
    <w:div w:id="108865780">
      <w:marLeft w:val="480"/>
      <w:marRight w:val="0"/>
      <w:marTop w:val="0"/>
      <w:marBottom w:val="0"/>
      <w:divBdr>
        <w:top w:val="none" w:sz="0" w:space="0" w:color="auto"/>
        <w:left w:val="none" w:sz="0" w:space="0" w:color="auto"/>
        <w:bottom w:val="none" w:sz="0" w:space="0" w:color="auto"/>
        <w:right w:val="none" w:sz="0" w:space="0" w:color="auto"/>
      </w:divBdr>
    </w:div>
    <w:div w:id="113646570">
      <w:marLeft w:val="480"/>
      <w:marRight w:val="0"/>
      <w:marTop w:val="0"/>
      <w:marBottom w:val="0"/>
      <w:divBdr>
        <w:top w:val="none" w:sz="0" w:space="0" w:color="auto"/>
        <w:left w:val="none" w:sz="0" w:space="0" w:color="auto"/>
        <w:bottom w:val="none" w:sz="0" w:space="0" w:color="auto"/>
        <w:right w:val="none" w:sz="0" w:space="0" w:color="auto"/>
      </w:divBdr>
    </w:div>
    <w:div w:id="117996551">
      <w:marLeft w:val="480"/>
      <w:marRight w:val="0"/>
      <w:marTop w:val="0"/>
      <w:marBottom w:val="0"/>
      <w:divBdr>
        <w:top w:val="none" w:sz="0" w:space="0" w:color="auto"/>
        <w:left w:val="none" w:sz="0" w:space="0" w:color="auto"/>
        <w:bottom w:val="none" w:sz="0" w:space="0" w:color="auto"/>
        <w:right w:val="none" w:sz="0" w:space="0" w:color="auto"/>
      </w:divBdr>
    </w:div>
    <w:div w:id="121312151">
      <w:marLeft w:val="480"/>
      <w:marRight w:val="0"/>
      <w:marTop w:val="0"/>
      <w:marBottom w:val="0"/>
      <w:divBdr>
        <w:top w:val="none" w:sz="0" w:space="0" w:color="auto"/>
        <w:left w:val="none" w:sz="0" w:space="0" w:color="auto"/>
        <w:bottom w:val="none" w:sz="0" w:space="0" w:color="auto"/>
        <w:right w:val="none" w:sz="0" w:space="0" w:color="auto"/>
      </w:divBdr>
    </w:div>
    <w:div w:id="123424202">
      <w:marLeft w:val="480"/>
      <w:marRight w:val="0"/>
      <w:marTop w:val="0"/>
      <w:marBottom w:val="0"/>
      <w:divBdr>
        <w:top w:val="none" w:sz="0" w:space="0" w:color="auto"/>
        <w:left w:val="none" w:sz="0" w:space="0" w:color="auto"/>
        <w:bottom w:val="none" w:sz="0" w:space="0" w:color="auto"/>
        <w:right w:val="none" w:sz="0" w:space="0" w:color="auto"/>
      </w:divBdr>
    </w:div>
    <w:div w:id="127673872">
      <w:marLeft w:val="480"/>
      <w:marRight w:val="0"/>
      <w:marTop w:val="0"/>
      <w:marBottom w:val="0"/>
      <w:divBdr>
        <w:top w:val="none" w:sz="0" w:space="0" w:color="auto"/>
        <w:left w:val="none" w:sz="0" w:space="0" w:color="auto"/>
        <w:bottom w:val="none" w:sz="0" w:space="0" w:color="auto"/>
        <w:right w:val="none" w:sz="0" w:space="0" w:color="auto"/>
      </w:divBdr>
    </w:div>
    <w:div w:id="140269093">
      <w:marLeft w:val="480"/>
      <w:marRight w:val="0"/>
      <w:marTop w:val="0"/>
      <w:marBottom w:val="0"/>
      <w:divBdr>
        <w:top w:val="none" w:sz="0" w:space="0" w:color="auto"/>
        <w:left w:val="none" w:sz="0" w:space="0" w:color="auto"/>
        <w:bottom w:val="none" w:sz="0" w:space="0" w:color="auto"/>
        <w:right w:val="none" w:sz="0" w:space="0" w:color="auto"/>
      </w:divBdr>
    </w:div>
    <w:div w:id="141823294">
      <w:marLeft w:val="480"/>
      <w:marRight w:val="0"/>
      <w:marTop w:val="0"/>
      <w:marBottom w:val="0"/>
      <w:divBdr>
        <w:top w:val="none" w:sz="0" w:space="0" w:color="auto"/>
        <w:left w:val="none" w:sz="0" w:space="0" w:color="auto"/>
        <w:bottom w:val="none" w:sz="0" w:space="0" w:color="auto"/>
        <w:right w:val="none" w:sz="0" w:space="0" w:color="auto"/>
      </w:divBdr>
    </w:div>
    <w:div w:id="145174417">
      <w:marLeft w:val="480"/>
      <w:marRight w:val="0"/>
      <w:marTop w:val="0"/>
      <w:marBottom w:val="0"/>
      <w:divBdr>
        <w:top w:val="none" w:sz="0" w:space="0" w:color="auto"/>
        <w:left w:val="none" w:sz="0" w:space="0" w:color="auto"/>
        <w:bottom w:val="none" w:sz="0" w:space="0" w:color="auto"/>
        <w:right w:val="none" w:sz="0" w:space="0" w:color="auto"/>
      </w:divBdr>
    </w:div>
    <w:div w:id="152912352">
      <w:marLeft w:val="480"/>
      <w:marRight w:val="0"/>
      <w:marTop w:val="0"/>
      <w:marBottom w:val="0"/>
      <w:divBdr>
        <w:top w:val="none" w:sz="0" w:space="0" w:color="auto"/>
        <w:left w:val="none" w:sz="0" w:space="0" w:color="auto"/>
        <w:bottom w:val="none" w:sz="0" w:space="0" w:color="auto"/>
        <w:right w:val="none" w:sz="0" w:space="0" w:color="auto"/>
      </w:divBdr>
    </w:div>
    <w:div w:id="160783370">
      <w:marLeft w:val="480"/>
      <w:marRight w:val="0"/>
      <w:marTop w:val="0"/>
      <w:marBottom w:val="0"/>
      <w:divBdr>
        <w:top w:val="none" w:sz="0" w:space="0" w:color="auto"/>
        <w:left w:val="none" w:sz="0" w:space="0" w:color="auto"/>
        <w:bottom w:val="none" w:sz="0" w:space="0" w:color="auto"/>
        <w:right w:val="none" w:sz="0" w:space="0" w:color="auto"/>
      </w:divBdr>
    </w:div>
    <w:div w:id="161047671">
      <w:marLeft w:val="480"/>
      <w:marRight w:val="0"/>
      <w:marTop w:val="0"/>
      <w:marBottom w:val="0"/>
      <w:divBdr>
        <w:top w:val="none" w:sz="0" w:space="0" w:color="auto"/>
        <w:left w:val="none" w:sz="0" w:space="0" w:color="auto"/>
        <w:bottom w:val="none" w:sz="0" w:space="0" w:color="auto"/>
        <w:right w:val="none" w:sz="0" w:space="0" w:color="auto"/>
      </w:divBdr>
    </w:div>
    <w:div w:id="161236010">
      <w:marLeft w:val="480"/>
      <w:marRight w:val="0"/>
      <w:marTop w:val="0"/>
      <w:marBottom w:val="0"/>
      <w:divBdr>
        <w:top w:val="none" w:sz="0" w:space="0" w:color="auto"/>
        <w:left w:val="none" w:sz="0" w:space="0" w:color="auto"/>
        <w:bottom w:val="none" w:sz="0" w:space="0" w:color="auto"/>
        <w:right w:val="none" w:sz="0" w:space="0" w:color="auto"/>
      </w:divBdr>
    </w:div>
    <w:div w:id="161626723">
      <w:marLeft w:val="480"/>
      <w:marRight w:val="0"/>
      <w:marTop w:val="0"/>
      <w:marBottom w:val="0"/>
      <w:divBdr>
        <w:top w:val="none" w:sz="0" w:space="0" w:color="auto"/>
        <w:left w:val="none" w:sz="0" w:space="0" w:color="auto"/>
        <w:bottom w:val="none" w:sz="0" w:space="0" w:color="auto"/>
        <w:right w:val="none" w:sz="0" w:space="0" w:color="auto"/>
      </w:divBdr>
    </w:div>
    <w:div w:id="163053877">
      <w:marLeft w:val="480"/>
      <w:marRight w:val="0"/>
      <w:marTop w:val="0"/>
      <w:marBottom w:val="0"/>
      <w:divBdr>
        <w:top w:val="none" w:sz="0" w:space="0" w:color="auto"/>
        <w:left w:val="none" w:sz="0" w:space="0" w:color="auto"/>
        <w:bottom w:val="none" w:sz="0" w:space="0" w:color="auto"/>
        <w:right w:val="none" w:sz="0" w:space="0" w:color="auto"/>
      </w:divBdr>
    </w:div>
    <w:div w:id="166791644">
      <w:marLeft w:val="480"/>
      <w:marRight w:val="0"/>
      <w:marTop w:val="0"/>
      <w:marBottom w:val="0"/>
      <w:divBdr>
        <w:top w:val="none" w:sz="0" w:space="0" w:color="auto"/>
        <w:left w:val="none" w:sz="0" w:space="0" w:color="auto"/>
        <w:bottom w:val="none" w:sz="0" w:space="0" w:color="auto"/>
        <w:right w:val="none" w:sz="0" w:space="0" w:color="auto"/>
      </w:divBdr>
    </w:div>
    <w:div w:id="170730416">
      <w:marLeft w:val="480"/>
      <w:marRight w:val="0"/>
      <w:marTop w:val="0"/>
      <w:marBottom w:val="0"/>
      <w:divBdr>
        <w:top w:val="none" w:sz="0" w:space="0" w:color="auto"/>
        <w:left w:val="none" w:sz="0" w:space="0" w:color="auto"/>
        <w:bottom w:val="none" w:sz="0" w:space="0" w:color="auto"/>
        <w:right w:val="none" w:sz="0" w:space="0" w:color="auto"/>
      </w:divBdr>
    </w:div>
    <w:div w:id="170998340">
      <w:marLeft w:val="480"/>
      <w:marRight w:val="0"/>
      <w:marTop w:val="0"/>
      <w:marBottom w:val="0"/>
      <w:divBdr>
        <w:top w:val="none" w:sz="0" w:space="0" w:color="auto"/>
        <w:left w:val="none" w:sz="0" w:space="0" w:color="auto"/>
        <w:bottom w:val="none" w:sz="0" w:space="0" w:color="auto"/>
        <w:right w:val="none" w:sz="0" w:space="0" w:color="auto"/>
      </w:divBdr>
    </w:div>
    <w:div w:id="174077013">
      <w:marLeft w:val="480"/>
      <w:marRight w:val="0"/>
      <w:marTop w:val="0"/>
      <w:marBottom w:val="0"/>
      <w:divBdr>
        <w:top w:val="none" w:sz="0" w:space="0" w:color="auto"/>
        <w:left w:val="none" w:sz="0" w:space="0" w:color="auto"/>
        <w:bottom w:val="none" w:sz="0" w:space="0" w:color="auto"/>
        <w:right w:val="none" w:sz="0" w:space="0" w:color="auto"/>
      </w:divBdr>
    </w:div>
    <w:div w:id="178548602">
      <w:marLeft w:val="480"/>
      <w:marRight w:val="0"/>
      <w:marTop w:val="0"/>
      <w:marBottom w:val="0"/>
      <w:divBdr>
        <w:top w:val="none" w:sz="0" w:space="0" w:color="auto"/>
        <w:left w:val="none" w:sz="0" w:space="0" w:color="auto"/>
        <w:bottom w:val="none" w:sz="0" w:space="0" w:color="auto"/>
        <w:right w:val="none" w:sz="0" w:space="0" w:color="auto"/>
      </w:divBdr>
    </w:div>
    <w:div w:id="183633634">
      <w:marLeft w:val="480"/>
      <w:marRight w:val="0"/>
      <w:marTop w:val="0"/>
      <w:marBottom w:val="0"/>
      <w:divBdr>
        <w:top w:val="none" w:sz="0" w:space="0" w:color="auto"/>
        <w:left w:val="none" w:sz="0" w:space="0" w:color="auto"/>
        <w:bottom w:val="none" w:sz="0" w:space="0" w:color="auto"/>
        <w:right w:val="none" w:sz="0" w:space="0" w:color="auto"/>
      </w:divBdr>
    </w:div>
    <w:div w:id="185801489">
      <w:marLeft w:val="480"/>
      <w:marRight w:val="0"/>
      <w:marTop w:val="0"/>
      <w:marBottom w:val="0"/>
      <w:divBdr>
        <w:top w:val="none" w:sz="0" w:space="0" w:color="auto"/>
        <w:left w:val="none" w:sz="0" w:space="0" w:color="auto"/>
        <w:bottom w:val="none" w:sz="0" w:space="0" w:color="auto"/>
        <w:right w:val="none" w:sz="0" w:space="0" w:color="auto"/>
      </w:divBdr>
    </w:div>
    <w:div w:id="190580648">
      <w:marLeft w:val="480"/>
      <w:marRight w:val="0"/>
      <w:marTop w:val="0"/>
      <w:marBottom w:val="0"/>
      <w:divBdr>
        <w:top w:val="none" w:sz="0" w:space="0" w:color="auto"/>
        <w:left w:val="none" w:sz="0" w:space="0" w:color="auto"/>
        <w:bottom w:val="none" w:sz="0" w:space="0" w:color="auto"/>
        <w:right w:val="none" w:sz="0" w:space="0" w:color="auto"/>
      </w:divBdr>
    </w:div>
    <w:div w:id="200633485">
      <w:marLeft w:val="480"/>
      <w:marRight w:val="0"/>
      <w:marTop w:val="0"/>
      <w:marBottom w:val="0"/>
      <w:divBdr>
        <w:top w:val="none" w:sz="0" w:space="0" w:color="auto"/>
        <w:left w:val="none" w:sz="0" w:space="0" w:color="auto"/>
        <w:bottom w:val="none" w:sz="0" w:space="0" w:color="auto"/>
        <w:right w:val="none" w:sz="0" w:space="0" w:color="auto"/>
      </w:divBdr>
    </w:div>
    <w:div w:id="204104567">
      <w:marLeft w:val="480"/>
      <w:marRight w:val="0"/>
      <w:marTop w:val="0"/>
      <w:marBottom w:val="0"/>
      <w:divBdr>
        <w:top w:val="none" w:sz="0" w:space="0" w:color="auto"/>
        <w:left w:val="none" w:sz="0" w:space="0" w:color="auto"/>
        <w:bottom w:val="none" w:sz="0" w:space="0" w:color="auto"/>
        <w:right w:val="none" w:sz="0" w:space="0" w:color="auto"/>
      </w:divBdr>
    </w:div>
    <w:div w:id="205728003">
      <w:marLeft w:val="480"/>
      <w:marRight w:val="0"/>
      <w:marTop w:val="0"/>
      <w:marBottom w:val="0"/>
      <w:divBdr>
        <w:top w:val="none" w:sz="0" w:space="0" w:color="auto"/>
        <w:left w:val="none" w:sz="0" w:space="0" w:color="auto"/>
        <w:bottom w:val="none" w:sz="0" w:space="0" w:color="auto"/>
        <w:right w:val="none" w:sz="0" w:space="0" w:color="auto"/>
      </w:divBdr>
    </w:div>
    <w:div w:id="215700223">
      <w:marLeft w:val="480"/>
      <w:marRight w:val="0"/>
      <w:marTop w:val="0"/>
      <w:marBottom w:val="0"/>
      <w:divBdr>
        <w:top w:val="none" w:sz="0" w:space="0" w:color="auto"/>
        <w:left w:val="none" w:sz="0" w:space="0" w:color="auto"/>
        <w:bottom w:val="none" w:sz="0" w:space="0" w:color="auto"/>
        <w:right w:val="none" w:sz="0" w:space="0" w:color="auto"/>
      </w:divBdr>
    </w:div>
    <w:div w:id="221868235">
      <w:marLeft w:val="480"/>
      <w:marRight w:val="0"/>
      <w:marTop w:val="0"/>
      <w:marBottom w:val="0"/>
      <w:divBdr>
        <w:top w:val="none" w:sz="0" w:space="0" w:color="auto"/>
        <w:left w:val="none" w:sz="0" w:space="0" w:color="auto"/>
        <w:bottom w:val="none" w:sz="0" w:space="0" w:color="auto"/>
        <w:right w:val="none" w:sz="0" w:space="0" w:color="auto"/>
      </w:divBdr>
    </w:div>
    <w:div w:id="221913181">
      <w:marLeft w:val="480"/>
      <w:marRight w:val="0"/>
      <w:marTop w:val="0"/>
      <w:marBottom w:val="0"/>
      <w:divBdr>
        <w:top w:val="none" w:sz="0" w:space="0" w:color="auto"/>
        <w:left w:val="none" w:sz="0" w:space="0" w:color="auto"/>
        <w:bottom w:val="none" w:sz="0" w:space="0" w:color="auto"/>
        <w:right w:val="none" w:sz="0" w:space="0" w:color="auto"/>
      </w:divBdr>
    </w:div>
    <w:div w:id="223760632">
      <w:marLeft w:val="480"/>
      <w:marRight w:val="0"/>
      <w:marTop w:val="0"/>
      <w:marBottom w:val="0"/>
      <w:divBdr>
        <w:top w:val="none" w:sz="0" w:space="0" w:color="auto"/>
        <w:left w:val="none" w:sz="0" w:space="0" w:color="auto"/>
        <w:bottom w:val="none" w:sz="0" w:space="0" w:color="auto"/>
        <w:right w:val="none" w:sz="0" w:space="0" w:color="auto"/>
      </w:divBdr>
    </w:div>
    <w:div w:id="229123744">
      <w:marLeft w:val="480"/>
      <w:marRight w:val="0"/>
      <w:marTop w:val="0"/>
      <w:marBottom w:val="0"/>
      <w:divBdr>
        <w:top w:val="none" w:sz="0" w:space="0" w:color="auto"/>
        <w:left w:val="none" w:sz="0" w:space="0" w:color="auto"/>
        <w:bottom w:val="none" w:sz="0" w:space="0" w:color="auto"/>
        <w:right w:val="none" w:sz="0" w:space="0" w:color="auto"/>
      </w:divBdr>
    </w:div>
    <w:div w:id="237132228">
      <w:marLeft w:val="480"/>
      <w:marRight w:val="0"/>
      <w:marTop w:val="0"/>
      <w:marBottom w:val="0"/>
      <w:divBdr>
        <w:top w:val="none" w:sz="0" w:space="0" w:color="auto"/>
        <w:left w:val="none" w:sz="0" w:space="0" w:color="auto"/>
        <w:bottom w:val="none" w:sz="0" w:space="0" w:color="auto"/>
        <w:right w:val="none" w:sz="0" w:space="0" w:color="auto"/>
      </w:divBdr>
    </w:div>
    <w:div w:id="239095050">
      <w:marLeft w:val="480"/>
      <w:marRight w:val="0"/>
      <w:marTop w:val="0"/>
      <w:marBottom w:val="0"/>
      <w:divBdr>
        <w:top w:val="none" w:sz="0" w:space="0" w:color="auto"/>
        <w:left w:val="none" w:sz="0" w:space="0" w:color="auto"/>
        <w:bottom w:val="none" w:sz="0" w:space="0" w:color="auto"/>
        <w:right w:val="none" w:sz="0" w:space="0" w:color="auto"/>
      </w:divBdr>
    </w:div>
    <w:div w:id="240143910">
      <w:marLeft w:val="480"/>
      <w:marRight w:val="0"/>
      <w:marTop w:val="0"/>
      <w:marBottom w:val="0"/>
      <w:divBdr>
        <w:top w:val="none" w:sz="0" w:space="0" w:color="auto"/>
        <w:left w:val="none" w:sz="0" w:space="0" w:color="auto"/>
        <w:bottom w:val="none" w:sz="0" w:space="0" w:color="auto"/>
        <w:right w:val="none" w:sz="0" w:space="0" w:color="auto"/>
      </w:divBdr>
    </w:div>
    <w:div w:id="241138646">
      <w:marLeft w:val="480"/>
      <w:marRight w:val="0"/>
      <w:marTop w:val="0"/>
      <w:marBottom w:val="0"/>
      <w:divBdr>
        <w:top w:val="none" w:sz="0" w:space="0" w:color="auto"/>
        <w:left w:val="none" w:sz="0" w:space="0" w:color="auto"/>
        <w:bottom w:val="none" w:sz="0" w:space="0" w:color="auto"/>
        <w:right w:val="none" w:sz="0" w:space="0" w:color="auto"/>
      </w:divBdr>
    </w:div>
    <w:div w:id="252015521">
      <w:marLeft w:val="480"/>
      <w:marRight w:val="0"/>
      <w:marTop w:val="0"/>
      <w:marBottom w:val="0"/>
      <w:divBdr>
        <w:top w:val="none" w:sz="0" w:space="0" w:color="auto"/>
        <w:left w:val="none" w:sz="0" w:space="0" w:color="auto"/>
        <w:bottom w:val="none" w:sz="0" w:space="0" w:color="auto"/>
        <w:right w:val="none" w:sz="0" w:space="0" w:color="auto"/>
      </w:divBdr>
    </w:div>
    <w:div w:id="254097887">
      <w:marLeft w:val="480"/>
      <w:marRight w:val="0"/>
      <w:marTop w:val="0"/>
      <w:marBottom w:val="0"/>
      <w:divBdr>
        <w:top w:val="none" w:sz="0" w:space="0" w:color="auto"/>
        <w:left w:val="none" w:sz="0" w:space="0" w:color="auto"/>
        <w:bottom w:val="none" w:sz="0" w:space="0" w:color="auto"/>
        <w:right w:val="none" w:sz="0" w:space="0" w:color="auto"/>
      </w:divBdr>
    </w:div>
    <w:div w:id="260142235">
      <w:marLeft w:val="480"/>
      <w:marRight w:val="0"/>
      <w:marTop w:val="0"/>
      <w:marBottom w:val="0"/>
      <w:divBdr>
        <w:top w:val="none" w:sz="0" w:space="0" w:color="auto"/>
        <w:left w:val="none" w:sz="0" w:space="0" w:color="auto"/>
        <w:bottom w:val="none" w:sz="0" w:space="0" w:color="auto"/>
        <w:right w:val="none" w:sz="0" w:space="0" w:color="auto"/>
      </w:divBdr>
    </w:div>
    <w:div w:id="264307009">
      <w:marLeft w:val="480"/>
      <w:marRight w:val="0"/>
      <w:marTop w:val="0"/>
      <w:marBottom w:val="0"/>
      <w:divBdr>
        <w:top w:val="none" w:sz="0" w:space="0" w:color="auto"/>
        <w:left w:val="none" w:sz="0" w:space="0" w:color="auto"/>
        <w:bottom w:val="none" w:sz="0" w:space="0" w:color="auto"/>
        <w:right w:val="none" w:sz="0" w:space="0" w:color="auto"/>
      </w:divBdr>
    </w:div>
    <w:div w:id="265696433">
      <w:marLeft w:val="480"/>
      <w:marRight w:val="0"/>
      <w:marTop w:val="0"/>
      <w:marBottom w:val="0"/>
      <w:divBdr>
        <w:top w:val="none" w:sz="0" w:space="0" w:color="auto"/>
        <w:left w:val="none" w:sz="0" w:space="0" w:color="auto"/>
        <w:bottom w:val="none" w:sz="0" w:space="0" w:color="auto"/>
        <w:right w:val="none" w:sz="0" w:space="0" w:color="auto"/>
      </w:divBdr>
    </w:div>
    <w:div w:id="272370217">
      <w:marLeft w:val="480"/>
      <w:marRight w:val="0"/>
      <w:marTop w:val="0"/>
      <w:marBottom w:val="0"/>
      <w:divBdr>
        <w:top w:val="none" w:sz="0" w:space="0" w:color="auto"/>
        <w:left w:val="none" w:sz="0" w:space="0" w:color="auto"/>
        <w:bottom w:val="none" w:sz="0" w:space="0" w:color="auto"/>
        <w:right w:val="none" w:sz="0" w:space="0" w:color="auto"/>
      </w:divBdr>
    </w:div>
    <w:div w:id="284700356">
      <w:marLeft w:val="480"/>
      <w:marRight w:val="0"/>
      <w:marTop w:val="0"/>
      <w:marBottom w:val="0"/>
      <w:divBdr>
        <w:top w:val="none" w:sz="0" w:space="0" w:color="auto"/>
        <w:left w:val="none" w:sz="0" w:space="0" w:color="auto"/>
        <w:bottom w:val="none" w:sz="0" w:space="0" w:color="auto"/>
        <w:right w:val="none" w:sz="0" w:space="0" w:color="auto"/>
      </w:divBdr>
    </w:div>
    <w:div w:id="285158214">
      <w:marLeft w:val="480"/>
      <w:marRight w:val="0"/>
      <w:marTop w:val="0"/>
      <w:marBottom w:val="0"/>
      <w:divBdr>
        <w:top w:val="none" w:sz="0" w:space="0" w:color="auto"/>
        <w:left w:val="none" w:sz="0" w:space="0" w:color="auto"/>
        <w:bottom w:val="none" w:sz="0" w:space="0" w:color="auto"/>
        <w:right w:val="none" w:sz="0" w:space="0" w:color="auto"/>
      </w:divBdr>
    </w:div>
    <w:div w:id="285545348">
      <w:marLeft w:val="480"/>
      <w:marRight w:val="0"/>
      <w:marTop w:val="0"/>
      <w:marBottom w:val="0"/>
      <w:divBdr>
        <w:top w:val="none" w:sz="0" w:space="0" w:color="auto"/>
        <w:left w:val="none" w:sz="0" w:space="0" w:color="auto"/>
        <w:bottom w:val="none" w:sz="0" w:space="0" w:color="auto"/>
        <w:right w:val="none" w:sz="0" w:space="0" w:color="auto"/>
      </w:divBdr>
    </w:div>
    <w:div w:id="290980888">
      <w:marLeft w:val="480"/>
      <w:marRight w:val="0"/>
      <w:marTop w:val="0"/>
      <w:marBottom w:val="0"/>
      <w:divBdr>
        <w:top w:val="none" w:sz="0" w:space="0" w:color="auto"/>
        <w:left w:val="none" w:sz="0" w:space="0" w:color="auto"/>
        <w:bottom w:val="none" w:sz="0" w:space="0" w:color="auto"/>
        <w:right w:val="none" w:sz="0" w:space="0" w:color="auto"/>
      </w:divBdr>
    </w:div>
    <w:div w:id="317812088">
      <w:marLeft w:val="480"/>
      <w:marRight w:val="0"/>
      <w:marTop w:val="0"/>
      <w:marBottom w:val="0"/>
      <w:divBdr>
        <w:top w:val="none" w:sz="0" w:space="0" w:color="auto"/>
        <w:left w:val="none" w:sz="0" w:space="0" w:color="auto"/>
        <w:bottom w:val="none" w:sz="0" w:space="0" w:color="auto"/>
        <w:right w:val="none" w:sz="0" w:space="0" w:color="auto"/>
      </w:divBdr>
    </w:div>
    <w:div w:id="327515682">
      <w:marLeft w:val="480"/>
      <w:marRight w:val="0"/>
      <w:marTop w:val="0"/>
      <w:marBottom w:val="0"/>
      <w:divBdr>
        <w:top w:val="none" w:sz="0" w:space="0" w:color="auto"/>
        <w:left w:val="none" w:sz="0" w:space="0" w:color="auto"/>
        <w:bottom w:val="none" w:sz="0" w:space="0" w:color="auto"/>
        <w:right w:val="none" w:sz="0" w:space="0" w:color="auto"/>
      </w:divBdr>
    </w:div>
    <w:div w:id="330061313">
      <w:marLeft w:val="480"/>
      <w:marRight w:val="0"/>
      <w:marTop w:val="0"/>
      <w:marBottom w:val="0"/>
      <w:divBdr>
        <w:top w:val="none" w:sz="0" w:space="0" w:color="auto"/>
        <w:left w:val="none" w:sz="0" w:space="0" w:color="auto"/>
        <w:bottom w:val="none" w:sz="0" w:space="0" w:color="auto"/>
        <w:right w:val="none" w:sz="0" w:space="0" w:color="auto"/>
      </w:divBdr>
    </w:div>
    <w:div w:id="332146725">
      <w:marLeft w:val="480"/>
      <w:marRight w:val="0"/>
      <w:marTop w:val="0"/>
      <w:marBottom w:val="0"/>
      <w:divBdr>
        <w:top w:val="none" w:sz="0" w:space="0" w:color="auto"/>
        <w:left w:val="none" w:sz="0" w:space="0" w:color="auto"/>
        <w:bottom w:val="none" w:sz="0" w:space="0" w:color="auto"/>
        <w:right w:val="none" w:sz="0" w:space="0" w:color="auto"/>
      </w:divBdr>
    </w:div>
    <w:div w:id="343822366">
      <w:marLeft w:val="480"/>
      <w:marRight w:val="0"/>
      <w:marTop w:val="0"/>
      <w:marBottom w:val="0"/>
      <w:divBdr>
        <w:top w:val="none" w:sz="0" w:space="0" w:color="auto"/>
        <w:left w:val="none" w:sz="0" w:space="0" w:color="auto"/>
        <w:bottom w:val="none" w:sz="0" w:space="0" w:color="auto"/>
        <w:right w:val="none" w:sz="0" w:space="0" w:color="auto"/>
      </w:divBdr>
    </w:div>
    <w:div w:id="348144418">
      <w:marLeft w:val="480"/>
      <w:marRight w:val="0"/>
      <w:marTop w:val="0"/>
      <w:marBottom w:val="0"/>
      <w:divBdr>
        <w:top w:val="none" w:sz="0" w:space="0" w:color="auto"/>
        <w:left w:val="none" w:sz="0" w:space="0" w:color="auto"/>
        <w:bottom w:val="none" w:sz="0" w:space="0" w:color="auto"/>
        <w:right w:val="none" w:sz="0" w:space="0" w:color="auto"/>
      </w:divBdr>
    </w:div>
    <w:div w:id="349798096">
      <w:marLeft w:val="480"/>
      <w:marRight w:val="0"/>
      <w:marTop w:val="0"/>
      <w:marBottom w:val="0"/>
      <w:divBdr>
        <w:top w:val="none" w:sz="0" w:space="0" w:color="auto"/>
        <w:left w:val="none" w:sz="0" w:space="0" w:color="auto"/>
        <w:bottom w:val="none" w:sz="0" w:space="0" w:color="auto"/>
        <w:right w:val="none" w:sz="0" w:space="0" w:color="auto"/>
      </w:divBdr>
    </w:div>
    <w:div w:id="356350657">
      <w:marLeft w:val="480"/>
      <w:marRight w:val="0"/>
      <w:marTop w:val="0"/>
      <w:marBottom w:val="0"/>
      <w:divBdr>
        <w:top w:val="none" w:sz="0" w:space="0" w:color="auto"/>
        <w:left w:val="none" w:sz="0" w:space="0" w:color="auto"/>
        <w:bottom w:val="none" w:sz="0" w:space="0" w:color="auto"/>
        <w:right w:val="none" w:sz="0" w:space="0" w:color="auto"/>
      </w:divBdr>
    </w:div>
    <w:div w:id="356584368">
      <w:marLeft w:val="480"/>
      <w:marRight w:val="0"/>
      <w:marTop w:val="0"/>
      <w:marBottom w:val="0"/>
      <w:divBdr>
        <w:top w:val="none" w:sz="0" w:space="0" w:color="auto"/>
        <w:left w:val="none" w:sz="0" w:space="0" w:color="auto"/>
        <w:bottom w:val="none" w:sz="0" w:space="0" w:color="auto"/>
        <w:right w:val="none" w:sz="0" w:space="0" w:color="auto"/>
      </w:divBdr>
    </w:div>
    <w:div w:id="359890673">
      <w:marLeft w:val="480"/>
      <w:marRight w:val="0"/>
      <w:marTop w:val="0"/>
      <w:marBottom w:val="0"/>
      <w:divBdr>
        <w:top w:val="none" w:sz="0" w:space="0" w:color="auto"/>
        <w:left w:val="none" w:sz="0" w:space="0" w:color="auto"/>
        <w:bottom w:val="none" w:sz="0" w:space="0" w:color="auto"/>
        <w:right w:val="none" w:sz="0" w:space="0" w:color="auto"/>
      </w:divBdr>
    </w:div>
    <w:div w:id="369647510">
      <w:marLeft w:val="480"/>
      <w:marRight w:val="0"/>
      <w:marTop w:val="0"/>
      <w:marBottom w:val="0"/>
      <w:divBdr>
        <w:top w:val="none" w:sz="0" w:space="0" w:color="auto"/>
        <w:left w:val="none" w:sz="0" w:space="0" w:color="auto"/>
        <w:bottom w:val="none" w:sz="0" w:space="0" w:color="auto"/>
        <w:right w:val="none" w:sz="0" w:space="0" w:color="auto"/>
      </w:divBdr>
    </w:div>
    <w:div w:id="373967436">
      <w:marLeft w:val="480"/>
      <w:marRight w:val="0"/>
      <w:marTop w:val="0"/>
      <w:marBottom w:val="0"/>
      <w:divBdr>
        <w:top w:val="none" w:sz="0" w:space="0" w:color="auto"/>
        <w:left w:val="none" w:sz="0" w:space="0" w:color="auto"/>
        <w:bottom w:val="none" w:sz="0" w:space="0" w:color="auto"/>
        <w:right w:val="none" w:sz="0" w:space="0" w:color="auto"/>
      </w:divBdr>
    </w:div>
    <w:div w:id="379322782">
      <w:marLeft w:val="480"/>
      <w:marRight w:val="0"/>
      <w:marTop w:val="0"/>
      <w:marBottom w:val="0"/>
      <w:divBdr>
        <w:top w:val="none" w:sz="0" w:space="0" w:color="auto"/>
        <w:left w:val="none" w:sz="0" w:space="0" w:color="auto"/>
        <w:bottom w:val="none" w:sz="0" w:space="0" w:color="auto"/>
        <w:right w:val="none" w:sz="0" w:space="0" w:color="auto"/>
      </w:divBdr>
    </w:div>
    <w:div w:id="380521876">
      <w:marLeft w:val="480"/>
      <w:marRight w:val="0"/>
      <w:marTop w:val="0"/>
      <w:marBottom w:val="0"/>
      <w:divBdr>
        <w:top w:val="none" w:sz="0" w:space="0" w:color="auto"/>
        <w:left w:val="none" w:sz="0" w:space="0" w:color="auto"/>
        <w:bottom w:val="none" w:sz="0" w:space="0" w:color="auto"/>
        <w:right w:val="none" w:sz="0" w:space="0" w:color="auto"/>
      </w:divBdr>
    </w:div>
    <w:div w:id="380522361">
      <w:marLeft w:val="480"/>
      <w:marRight w:val="0"/>
      <w:marTop w:val="0"/>
      <w:marBottom w:val="0"/>
      <w:divBdr>
        <w:top w:val="none" w:sz="0" w:space="0" w:color="auto"/>
        <w:left w:val="none" w:sz="0" w:space="0" w:color="auto"/>
        <w:bottom w:val="none" w:sz="0" w:space="0" w:color="auto"/>
        <w:right w:val="none" w:sz="0" w:space="0" w:color="auto"/>
      </w:divBdr>
    </w:div>
    <w:div w:id="384262803">
      <w:marLeft w:val="480"/>
      <w:marRight w:val="0"/>
      <w:marTop w:val="0"/>
      <w:marBottom w:val="0"/>
      <w:divBdr>
        <w:top w:val="none" w:sz="0" w:space="0" w:color="auto"/>
        <w:left w:val="none" w:sz="0" w:space="0" w:color="auto"/>
        <w:bottom w:val="none" w:sz="0" w:space="0" w:color="auto"/>
        <w:right w:val="none" w:sz="0" w:space="0" w:color="auto"/>
      </w:divBdr>
    </w:div>
    <w:div w:id="397897458">
      <w:marLeft w:val="480"/>
      <w:marRight w:val="0"/>
      <w:marTop w:val="0"/>
      <w:marBottom w:val="0"/>
      <w:divBdr>
        <w:top w:val="none" w:sz="0" w:space="0" w:color="auto"/>
        <w:left w:val="none" w:sz="0" w:space="0" w:color="auto"/>
        <w:bottom w:val="none" w:sz="0" w:space="0" w:color="auto"/>
        <w:right w:val="none" w:sz="0" w:space="0" w:color="auto"/>
      </w:divBdr>
    </w:div>
    <w:div w:id="398287275">
      <w:marLeft w:val="480"/>
      <w:marRight w:val="0"/>
      <w:marTop w:val="0"/>
      <w:marBottom w:val="0"/>
      <w:divBdr>
        <w:top w:val="none" w:sz="0" w:space="0" w:color="auto"/>
        <w:left w:val="none" w:sz="0" w:space="0" w:color="auto"/>
        <w:bottom w:val="none" w:sz="0" w:space="0" w:color="auto"/>
        <w:right w:val="none" w:sz="0" w:space="0" w:color="auto"/>
      </w:divBdr>
    </w:div>
    <w:div w:id="398409950">
      <w:marLeft w:val="480"/>
      <w:marRight w:val="0"/>
      <w:marTop w:val="0"/>
      <w:marBottom w:val="0"/>
      <w:divBdr>
        <w:top w:val="none" w:sz="0" w:space="0" w:color="auto"/>
        <w:left w:val="none" w:sz="0" w:space="0" w:color="auto"/>
        <w:bottom w:val="none" w:sz="0" w:space="0" w:color="auto"/>
        <w:right w:val="none" w:sz="0" w:space="0" w:color="auto"/>
      </w:divBdr>
    </w:div>
    <w:div w:id="401492228">
      <w:marLeft w:val="480"/>
      <w:marRight w:val="0"/>
      <w:marTop w:val="0"/>
      <w:marBottom w:val="0"/>
      <w:divBdr>
        <w:top w:val="none" w:sz="0" w:space="0" w:color="auto"/>
        <w:left w:val="none" w:sz="0" w:space="0" w:color="auto"/>
        <w:bottom w:val="none" w:sz="0" w:space="0" w:color="auto"/>
        <w:right w:val="none" w:sz="0" w:space="0" w:color="auto"/>
      </w:divBdr>
    </w:div>
    <w:div w:id="410322877">
      <w:marLeft w:val="480"/>
      <w:marRight w:val="0"/>
      <w:marTop w:val="0"/>
      <w:marBottom w:val="0"/>
      <w:divBdr>
        <w:top w:val="none" w:sz="0" w:space="0" w:color="auto"/>
        <w:left w:val="none" w:sz="0" w:space="0" w:color="auto"/>
        <w:bottom w:val="none" w:sz="0" w:space="0" w:color="auto"/>
        <w:right w:val="none" w:sz="0" w:space="0" w:color="auto"/>
      </w:divBdr>
    </w:div>
    <w:div w:id="410395552">
      <w:marLeft w:val="480"/>
      <w:marRight w:val="0"/>
      <w:marTop w:val="0"/>
      <w:marBottom w:val="0"/>
      <w:divBdr>
        <w:top w:val="none" w:sz="0" w:space="0" w:color="auto"/>
        <w:left w:val="none" w:sz="0" w:space="0" w:color="auto"/>
        <w:bottom w:val="none" w:sz="0" w:space="0" w:color="auto"/>
        <w:right w:val="none" w:sz="0" w:space="0" w:color="auto"/>
      </w:divBdr>
    </w:div>
    <w:div w:id="410615212">
      <w:marLeft w:val="480"/>
      <w:marRight w:val="0"/>
      <w:marTop w:val="0"/>
      <w:marBottom w:val="0"/>
      <w:divBdr>
        <w:top w:val="none" w:sz="0" w:space="0" w:color="auto"/>
        <w:left w:val="none" w:sz="0" w:space="0" w:color="auto"/>
        <w:bottom w:val="none" w:sz="0" w:space="0" w:color="auto"/>
        <w:right w:val="none" w:sz="0" w:space="0" w:color="auto"/>
      </w:divBdr>
    </w:div>
    <w:div w:id="413205770">
      <w:marLeft w:val="480"/>
      <w:marRight w:val="0"/>
      <w:marTop w:val="0"/>
      <w:marBottom w:val="0"/>
      <w:divBdr>
        <w:top w:val="none" w:sz="0" w:space="0" w:color="auto"/>
        <w:left w:val="none" w:sz="0" w:space="0" w:color="auto"/>
        <w:bottom w:val="none" w:sz="0" w:space="0" w:color="auto"/>
        <w:right w:val="none" w:sz="0" w:space="0" w:color="auto"/>
      </w:divBdr>
    </w:div>
    <w:div w:id="422342216">
      <w:marLeft w:val="480"/>
      <w:marRight w:val="0"/>
      <w:marTop w:val="0"/>
      <w:marBottom w:val="0"/>
      <w:divBdr>
        <w:top w:val="none" w:sz="0" w:space="0" w:color="auto"/>
        <w:left w:val="none" w:sz="0" w:space="0" w:color="auto"/>
        <w:bottom w:val="none" w:sz="0" w:space="0" w:color="auto"/>
        <w:right w:val="none" w:sz="0" w:space="0" w:color="auto"/>
      </w:divBdr>
    </w:div>
    <w:div w:id="434596905">
      <w:marLeft w:val="480"/>
      <w:marRight w:val="0"/>
      <w:marTop w:val="0"/>
      <w:marBottom w:val="0"/>
      <w:divBdr>
        <w:top w:val="none" w:sz="0" w:space="0" w:color="auto"/>
        <w:left w:val="none" w:sz="0" w:space="0" w:color="auto"/>
        <w:bottom w:val="none" w:sz="0" w:space="0" w:color="auto"/>
        <w:right w:val="none" w:sz="0" w:space="0" w:color="auto"/>
      </w:divBdr>
    </w:div>
    <w:div w:id="437524809">
      <w:marLeft w:val="480"/>
      <w:marRight w:val="0"/>
      <w:marTop w:val="0"/>
      <w:marBottom w:val="0"/>
      <w:divBdr>
        <w:top w:val="none" w:sz="0" w:space="0" w:color="auto"/>
        <w:left w:val="none" w:sz="0" w:space="0" w:color="auto"/>
        <w:bottom w:val="none" w:sz="0" w:space="0" w:color="auto"/>
        <w:right w:val="none" w:sz="0" w:space="0" w:color="auto"/>
      </w:divBdr>
    </w:div>
    <w:div w:id="438305146">
      <w:marLeft w:val="480"/>
      <w:marRight w:val="0"/>
      <w:marTop w:val="0"/>
      <w:marBottom w:val="0"/>
      <w:divBdr>
        <w:top w:val="none" w:sz="0" w:space="0" w:color="auto"/>
        <w:left w:val="none" w:sz="0" w:space="0" w:color="auto"/>
        <w:bottom w:val="none" w:sz="0" w:space="0" w:color="auto"/>
        <w:right w:val="none" w:sz="0" w:space="0" w:color="auto"/>
      </w:divBdr>
    </w:div>
    <w:div w:id="439107642">
      <w:marLeft w:val="480"/>
      <w:marRight w:val="0"/>
      <w:marTop w:val="0"/>
      <w:marBottom w:val="0"/>
      <w:divBdr>
        <w:top w:val="none" w:sz="0" w:space="0" w:color="auto"/>
        <w:left w:val="none" w:sz="0" w:space="0" w:color="auto"/>
        <w:bottom w:val="none" w:sz="0" w:space="0" w:color="auto"/>
        <w:right w:val="none" w:sz="0" w:space="0" w:color="auto"/>
      </w:divBdr>
    </w:div>
    <w:div w:id="444690656">
      <w:marLeft w:val="480"/>
      <w:marRight w:val="0"/>
      <w:marTop w:val="0"/>
      <w:marBottom w:val="0"/>
      <w:divBdr>
        <w:top w:val="none" w:sz="0" w:space="0" w:color="auto"/>
        <w:left w:val="none" w:sz="0" w:space="0" w:color="auto"/>
        <w:bottom w:val="none" w:sz="0" w:space="0" w:color="auto"/>
        <w:right w:val="none" w:sz="0" w:space="0" w:color="auto"/>
      </w:divBdr>
    </w:div>
    <w:div w:id="444883060">
      <w:marLeft w:val="480"/>
      <w:marRight w:val="0"/>
      <w:marTop w:val="0"/>
      <w:marBottom w:val="0"/>
      <w:divBdr>
        <w:top w:val="none" w:sz="0" w:space="0" w:color="auto"/>
        <w:left w:val="none" w:sz="0" w:space="0" w:color="auto"/>
        <w:bottom w:val="none" w:sz="0" w:space="0" w:color="auto"/>
        <w:right w:val="none" w:sz="0" w:space="0" w:color="auto"/>
      </w:divBdr>
    </w:div>
    <w:div w:id="450438413">
      <w:marLeft w:val="480"/>
      <w:marRight w:val="0"/>
      <w:marTop w:val="0"/>
      <w:marBottom w:val="0"/>
      <w:divBdr>
        <w:top w:val="none" w:sz="0" w:space="0" w:color="auto"/>
        <w:left w:val="none" w:sz="0" w:space="0" w:color="auto"/>
        <w:bottom w:val="none" w:sz="0" w:space="0" w:color="auto"/>
        <w:right w:val="none" w:sz="0" w:space="0" w:color="auto"/>
      </w:divBdr>
    </w:div>
    <w:div w:id="451753448">
      <w:marLeft w:val="480"/>
      <w:marRight w:val="0"/>
      <w:marTop w:val="0"/>
      <w:marBottom w:val="0"/>
      <w:divBdr>
        <w:top w:val="none" w:sz="0" w:space="0" w:color="auto"/>
        <w:left w:val="none" w:sz="0" w:space="0" w:color="auto"/>
        <w:bottom w:val="none" w:sz="0" w:space="0" w:color="auto"/>
        <w:right w:val="none" w:sz="0" w:space="0" w:color="auto"/>
      </w:divBdr>
    </w:div>
    <w:div w:id="458303021">
      <w:marLeft w:val="480"/>
      <w:marRight w:val="0"/>
      <w:marTop w:val="0"/>
      <w:marBottom w:val="0"/>
      <w:divBdr>
        <w:top w:val="none" w:sz="0" w:space="0" w:color="auto"/>
        <w:left w:val="none" w:sz="0" w:space="0" w:color="auto"/>
        <w:bottom w:val="none" w:sz="0" w:space="0" w:color="auto"/>
        <w:right w:val="none" w:sz="0" w:space="0" w:color="auto"/>
      </w:divBdr>
    </w:div>
    <w:div w:id="462041132">
      <w:marLeft w:val="480"/>
      <w:marRight w:val="0"/>
      <w:marTop w:val="0"/>
      <w:marBottom w:val="0"/>
      <w:divBdr>
        <w:top w:val="none" w:sz="0" w:space="0" w:color="auto"/>
        <w:left w:val="none" w:sz="0" w:space="0" w:color="auto"/>
        <w:bottom w:val="none" w:sz="0" w:space="0" w:color="auto"/>
        <w:right w:val="none" w:sz="0" w:space="0" w:color="auto"/>
      </w:divBdr>
    </w:div>
    <w:div w:id="464009204">
      <w:marLeft w:val="480"/>
      <w:marRight w:val="0"/>
      <w:marTop w:val="0"/>
      <w:marBottom w:val="0"/>
      <w:divBdr>
        <w:top w:val="none" w:sz="0" w:space="0" w:color="auto"/>
        <w:left w:val="none" w:sz="0" w:space="0" w:color="auto"/>
        <w:bottom w:val="none" w:sz="0" w:space="0" w:color="auto"/>
        <w:right w:val="none" w:sz="0" w:space="0" w:color="auto"/>
      </w:divBdr>
    </w:div>
    <w:div w:id="467091837">
      <w:marLeft w:val="480"/>
      <w:marRight w:val="0"/>
      <w:marTop w:val="0"/>
      <w:marBottom w:val="0"/>
      <w:divBdr>
        <w:top w:val="none" w:sz="0" w:space="0" w:color="auto"/>
        <w:left w:val="none" w:sz="0" w:space="0" w:color="auto"/>
        <w:bottom w:val="none" w:sz="0" w:space="0" w:color="auto"/>
        <w:right w:val="none" w:sz="0" w:space="0" w:color="auto"/>
      </w:divBdr>
    </w:div>
    <w:div w:id="478688242">
      <w:marLeft w:val="480"/>
      <w:marRight w:val="0"/>
      <w:marTop w:val="0"/>
      <w:marBottom w:val="0"/>
      <w:divBdr>
        <w:top w:val="none" w:sz="0" w:space="0" w:color="auto"/>
        <w:left w:val="none" w:sz="0" w:space="0" w:color="auto"/>
        <w:bottom w:val="none" w:sz="0" w:space="0" w:color="auto"/>
        <w:right w:val="none" w:sz="0" w:space="0" w:color="auto"/>
      </w:divBdr>
    </w:div>
    <w:div w:id="479807983">
      <w:marLeft w:val="480"/>
      <w:marRight w:val="0"/>
      <w:marTop w:val="0"/>
      <w:marBottom w:val="0"/>
      <w:divBdr>
        <w:top w:val="none" w:sz="0" w:space="0" w:color="auto"/>
        <w:left w:val="none" w:sz="0" w:space="0" w:color="auto"/>
        <w:bottom w:val="none" w:sz="0" w:space="0" w:color="auto"/>
        <w:right w:val="none" w:sz="0" w:space="0" w:color="auto"/>
      </w:divBdr>
    </w:div>
    <w:div w:id="485048973">
      <w:marLeft w:val="480"/>
      <w:marRight w:val="0"/>
      <w:marTop w:val="0"/>
      <w:marBottom w:val="0"/>
      <w:divBdr>
        <w:top w:val="none" w:sz="0" w:space="0" w:color="auto"/>
        <w:left w:val="none" w:sz="0" w:space="0" w:color="auto"/>
        <w:bottom w:val="none" w:sz="0" w:space="0" w:color="auto"/>
        <w:right w:val="none" w:sz="0" w:space="0" w:color="auto"/>
      </w:divBdr>
    </w:div>
    <w:div w:id="488325659">
      <w:marLeft w:val="480"/>
      <w:marRight w:val="0"/>
      <w:marTop w:val="0"/>
      <w:marBottom w:val="0"/>
      <w:divBdr>
        <w:top w:val="none" w:sz="0" w:space="0" w:color="auto"/>
        <w:left w:val="none" w:sz="0" w:space="0" w:color="auto"/>
        <w:bottom w:val="none" w:sz="0" w:space="0" w:color="auto"/>
        <w:right w:val="none" w:sz="0" w:space="0" w:color="auto"/>
      </w:divBdr>
    </w:div>
    <w:div w:id="491458026">
      <w:marLeft w:val="480"/>
      <w:marRight w:val="0"/>
      <w:marTop w:val="0"/>
      <w:marBottom w:val="0"/>
      <w:divBdr>
        <w:top w:val="none" w:sz="0" w:space="0" w:color="auto"/>
        <w:left w:val="none" w:sz="0" w:space="0" w:color="auto"/>
        <w:bottom w:val="none" w:sz="0" w:space="0" w:color="auto"/>
        <w:right w:val="none" w:sz="0" w:space="0" w:color="auto"/>
      </w:divBdr>
    </w:div>
    <w:div w:id="492338051">
      <w:marLeft w:val="480"/>
      <w:marRight w:val="0"/>
      <w:marTop w:val="0"/>
      <w:marBottom w:val="0"/>
      <w:divBdr>
        <w:top w:val="none" w:sz="0" w:space="0" w:color="auto"/>
        <w:left w:val="none" w:sz="0" w:space="0" w:color="auto"/>
        <w:bottom w:val="none" w:sz="0" w:space="0" w:color="auto"/>
        <w:right w:val="none" w:sz="0" w:space="0" w:color="auto"/>
      </w:divBdr>
    </w:div>
    <w:div w:id="493031659">
      <w:marLeft w:val="480"/>
      <w:marRight w:val="0"/>
      <w:marTop w:val="0"/>
      <w:marBottom w:val="0"/>
      <w:divBdr>
        <w:top w:val="none" w:sz="0" w:space="0" w:color="auto"/>
        <w:left w:val="none" w:sz="0" w:space="0" w:color="auto"/>
        <w:bottom w:val="none" w:sz="0" w:space="0" w:color="auto"/>
        <w:right w:val="none" w:sz="0" w:space="0" w:color="auto"/>
      </w:divBdr>
    </w:div>
    <w:div w:id="494344601">
      <w:marLeft w:val="480"/>
      <w:marRight w:val="0"/>
      <w:marTop w:val="0"/>
      <w:marBottom w:val="0"/>
      <w:divBdr>
        <w:top w:val="none" w:sz="0" w:space="0" w:color="auto"/>
        <w:left w:val="none" w:sz="0" w:space="0" w:color="auto"/>
        <w:bottom w:val="none" w:sz="0" w:space="0" w:color="auto"/>
        <w:right w:val="none" w:sz="0" w:space="0" w:color="auto"/>
      </w:divBdr>
    </w:div>
    <w:div w:id="496119264">
      <w:marLeft w:val="480"/>
      <w:marRight w:val="0"/>
      <w:marTop w:val="0"/>
      <w:marBottom w:val="0"/>
      <w:divBdr>
        <w:top w:val="none" w:sz="0" w:space="0" w:color="auto"/>
        <w:left w:val="none" w:sz="0" w:space="0" w:color="auto"/>
        <w:bottom w:val="none" w:sz="0" w:space="0" w:color="auto"/>
        <w:right w:val="none" w:sz="0" w:space="0" w:color="auto"/>
      </w:divBdr>
    </w:div>
    <w:div w:id="503320350">
      <w:marLeft w:val="480"/>
      <w:marRight w:val="0"/>
      <w:marTop w:val="0"/>
      <w:marBottom w:val="0"/>
      <w:divBdr>
        <w:top w:val="none" w:sz="0" w:space="0" w:color="auto"/>
        <w:left w:val="none" w:sz="0" w:space="0" w:color="auto"/>
        <w:bottom w:val="none" w:sz="0" w:space="0" w:color="auto"/>
        <w:right w:val="none" w:sz="0" w:space="0" w:color="auto"/>
      </w:divBdr>
    </w:div>
    <w:div w:id="505479458">
      <w:marLeft w:val="480"/>
      <w:marRight w:val="0"/>
      <w:marTop w:val="0"/>
      <w:marBottom w:val="0"/>
      <w:divBdr>
        <w:top w:val="none" w:sz="0" w:space="0" w:color="auto"/>
        <w:left w:val="none" w:sz="0" w:space="0" w:color="auto"/>
        <w:bottom w:val="none" w:sz="0" w:space="0" w:color="auto"/>
        <w:right w:val="none" w:sz="0" w:space="0" w:color="auto"/>
      </w:divBdr>
    </w:div>
    <w:div w:id="509837128">
      <w:marLeft w:val="480"/>
      <w:marRight w:val="0"/>
      <w:marTop w:val="0"/>
      <w:marBottom w:val="0"/>
      <w:divBdr>
        <w:top w:val="none" w:sz="0" w:space="0" w:color="auto"/>
        <w:left w:val="none" w:sz="0" w:space="0" w:color="auto"/>
        <w:bottom w:val="none" w:sz="0" w:space="0" w:color="auto"/>
        <w:right w:val="none" w:sz="0" w:space="0" w:color="auto"/>
      </w:divBdr>
    </w:div>
    <w:div w:id="510724080">
      <w:marLeft w:val="480"/>
      <w:marRight w:val="0"/>
      <w:marTop w:val="0"/>
      <w:marBottom w:val="0"/>
      <w:divBdr>
        <w:top w:val="none" w:sz="0" w:space="0" w:color="auto"/>
        <w:left w:val="none" w:sz="0" w:space="0" w:color="auto"/>
        <w:bottom w:val="none" w:sz="0" w:space="0" w:color="auto"/>
        <w:right w:val="none" w:sz="0" w:space="0" w:color="auto"/>
      </w:divBdr>
    </w:div>
    <w:div w:id="512961550">
      <w:marLeft w:val="480"/>
      <w:marRight w:val="0"/>
      <w:marTop w:val="0"/>
      <w:marBottom w:val="0"/>
      <w:divBdr>
        <w:top w:val="none" w:sz="0" w:space="0" w:color="auto"/>
        <w:left w:val="none" w:sz="0" w:space="0" w:color="auto"/>
        <w:bottom w:val="none" w:sz="0" w:space="0" w:color="auto"/>
        <w:right w:val="none" w:sz="0" w:space="0" w:color="auto"/>
      </w:divBdr>
    </w:div>
    <w:div w:id="519977893">
      <w:marLeft w:val="480"/>
      <w:marRight w:val="0"/>
      <w:marTop w:val="0"/>
      <w:marBottom w:val="0"/>
      <w:divBdr>
        <w:top w:val="none" w:sz="0" w:space="0" w:color="auto"/>
        <w:left w:val="none" w:sz="0" w:space="0" w:color="auto"/>
        <w:bottom w:val="none" w:sz="0" w:space="0" w:color="auto"/>
        <w:right w:val="none" w:sz="0" w:space="0" w:color="auto"/>
      </w:divBdr>
    </w:div>
    <w:div w:id="520553630">
      <w:marLeft w:val="480"/>
      <w:marRight w:val="0"/>
      <w:marTop w:val="0"/>
      <w:marBottom w:val="0"/>
      <w:divBdr>
        <w:top w:val="none" w:sz="0" w:space="0" w:color="auto"/>
        <w:left w:val="none" w:sz="0" w:space="0" w:color="auto"/>
        <w:bottom w:val="none" w:sz="0" w:space="0" w:color="auto"/>
        <w:right w:val="none" w:sz="0" w:space="0" w:color="auto"/>
      </w:divBdr>
    </w:div>
    <w:div w:id="531497225">
      <w:marLeft w:val="480"/>
      <w:marRight w:val="0"/>
      <w:marTop w:val="0"/>
      <w:marBottom w:val="0"/>
      <w:divBdr>
        <w:top w:val="none" w:sz="0" w:space="0" w:color="auto"/>
        <w:left w:val="none" w:sz="0" w:space="0" w:color="auto"/>
        <w:bottom w:val="none" w:sz="0" w:space="0" w:color="auto"/>
        <w:right w:val="none" w:sz="0" w:space="0" w:color="auto"/>
      </w:divBdr>
    </w:div>
    <w:div w:id="535580514">
      <w:marLeft w:val="480"/>
      <w:marRight w:val="0"/>
      <w:marTop w:val="0"/>
      <w:marBottom w:val="0"/>
      <w:divBdr>
        <w:top w:val="none" w:sz="0" w:space="0" w:color="auto"/>
        <w:left w:val="none" w:sz="0" w:space="0" w:color="auto"/>
        <w:bottom w:val="none" w:sz="0" w:space="0" w:color="auto"/>
        <w:right w:val="none" w:sz="0" w:space="0" w:color="auto"/>
      </w:divBdr>
    </w:div>
    <w:div w:id="536896085">
      <w:marLeft w:val="480"/>
      <w:marRight w:val="0"/>
      <w:marTop w:val="0"/>
      <w:marBottom w:val="0"/>
      <w:divBdr>
        <w:top w:val="none" w:sz="0" w:space="0" w:color="auto"/>
        <w:left w:val="none" w:sz="0" w:space="0" w:color="auto"/>
        <w:bottom w:val="none" w:sz="0" w:space="0" w:color="auto"/>
        <w:right w:val="none" w:sz="0" w:space="0" w:color="auto"/>
      </w:divBdr>
    </w:div>
    <w:div w:id="556161937">
      <w:marLeft w:val="480"/>
      <w:marRight w:val="0"/>
      <w:marTop w:val="0"/>
      <w:marBottom w:val="0"/>
      <w:divBdr>
        <w:top w:val="none" w:sz="0" w:space="0" w:color="auto"/>
        <w:left w:val="none" w:sz="0" w:space="0" w:color="auto"/>
        <w:bottom w:val="none" w:sz="0" w:space="0" w:color="auto"/>
        <w:right w:val="none" w:sz="0" w:space="0" w:color="auto"/>
      </w:divBdr>
    </w:div>
    <w:div w:id="560411733">
      <w:marLeft w:val="480"/>
      <w:marRight w:val="0"/>
      <w:marTop w:val="0"/>
      <w:marBottom w:val="0"/>
      <w:divBdr>
        <w:top w:val="none" w:sz="0" w:space="0" w:color="auto"/>
        <w:left w:val="none" w:sz="0" w:space="0" w:color="auto"/>
        <w:bottom w:val="none" w:sz="0" w:space="0" w:color="auto"/>
        <w:right w:val="none" w:sz="0" w:space="0" w:color="auto"/>
      </w:divBdr>
    </w:div>
    <w:div w:id="575627933">
      <w:marLeft w:val="480"/>
      <w:marRight w:val="0"/>
      <w:marTop w:val="0"/>
      <w:marBottom w:val="0"/>
      <w:divBdr>
        <w:top w:val="none" w:sz="0" w:space="0" w:color="auto"/>
        <w:left w:val="none" w:sz="0" w:space="0" w:color="auto"/>
        <w:bottom w:val="none" w:sz="0" w:space="0" w:color="auto"/>
        <w:right w:val="none" w:sz="0" w:space="0" w:color="auto"/>
      </w:divBdr>
    </w:div>
    <w:div w:id="577322529">
      <w:marLeft w:val="480"/>
      <w:marRight w:val="0"/>
      <w:marTop w:val="0"/>
      <w:marBottom w:val="0"/>
      <w:divBdr>
        <w:top w:val="none" w:sz="0" w:space="0" w:color="auto"/>
        <w:left w:val="none" w:sz="0" w:space="0" w:color="auto"/>
        <w:bottom w:val="none" w:sz="0" w:space="0" w:color="auto"/>
        <w:right w:val="none" w:sz="0" w:space="0" w:color="auto"/>
      </w:divBdr>
    </w:div>
    <w:div w:id="577634609">
      <w:marLeft w:val="480"/>
      <w:marRight w:val="0"/>
      <w:marTop w:val="0"/>
      <w:marBottom w:val="0"/>
      <w:divBdr>
        <w:top w:val="none" w:sz="0" w:space="0" w:color="auto"/>
        <w:left w:val="none" w:sz="0" w:space="0" w:color="auto"/>
        <w:bottom w:val="none" w:sz="0" w:space="0" w:color="auto"/>
        <w:right w:val="none" w:sz="0" w:space="0" w:color="auto"/>
      </w:divBdr>
    </w:div>
    <w:div w:id="581528094">
      <w:marLeft w:val="480"/>
      <w:marRight w:val="0"/>
      <w:marTop w:val="0"/>
      <w:marBottom w:val="0"/>
      <w:divBdr>
        <w:top w:val="none" w:sz="0" w:space="0" w:color="auto"/>
        <w:left w:val="none" w:sz="0" w:space="0" w:color="auto"/>
        <w:bottom w:val="none" w:sz="0" w:space="0" w:color="auto"/>
        <w:right w:val="none" w:sz="0" w:space="0" w:color="auto"/>
      </w:divBdr>
    </w:div>
    <w:div w:id="589315731">
      <w:marLeft w:val="480"/>
      <w:marRight w:val="0"/>
      <w:marTop w:val="0"/>
      <w:marBottom w:val="0"/>
      <w:divBdr>
        <w:top w:val="none" w:sz="0" w:space="0" w:color="auto"/>
        <w:left w:val="none" w:sz="0" w:space="0" w:color="auto"/>
        <w:bottom w:val="none" w:sz="0" w:space="0" w:color="auto"/>
        <w:right w:val="none" w:sz="0" w:space="0" w:color="auto"/>
      </w:divBdr>
    </w:div>
    <w:div w:id="600723607">
      <w:marLeft w:val="480"/>
      <w:marRight w:val="0"/>
      <w:marTop w:val="0"/>
      <w:marBottom w:val="0"/>
      <w:divBdr>
        <w:top w:val="none" w:sz="0" w:space="0" w:color="auto"/>
        <w:left w:val="none" w:sz="0" w:space="0" w:color="auto"/>
        <w:bottom w:val="none" w:sz="0" w:space="0" w:color="auto"/>
        <w:right w:val="none" w:sz="0" w:space="0" w:color="auto"/>
      </w:divBdr>
    </w:div>
    <w:div w:id="601573896">
      <w:marLeft w:val="480"/>
      <w:marRight w:val="0"/>
      <w:marTop w:val="0"/>
      <w:marBottom w:val="0"/>
      <w:divBdr>
        <w:top w:val="none" w:sz="0" w:space="0" w:color="auto"/>
        <w:left w:val="none" w:sz="0" w:space="0" w:color="auto"/>
        <w:bottom w:val="none" w:sz="0" w:space="0" w:color="auto"/>
        <w:right w:val="none" w:sz="0" w:space="0" w:color="auto"/>
      </w:divBdr>
    </w:div>
    <w:div w:id="601576617">
      <w:marLeft w:val="480"/>
      <w:marRight w:val="0"/>
      <w:marTop w:val="0"/>
      <w:marBottom w:val="0"/>
      <w:divBdr>
        <w:top w:val="none" w:sz="0" w:space="0" w:color="auto"/>
        <w:left w:val="none" w:sz="0" w:space="0" w:color="auto"/>
        <w:bottom w:val="none" w:sz="0" w:space="0" w:color="auto"/>
        <w:right w:val="none" w:sz="0" w:space="0" w:color="auto"/>
      </w:divBdr>
    </w:div>
    <w:div w:id="617103716">
      <w:marLeft w:val="480"/>
      <w:marRight w:val="0"/>
      <w:marTop w:val="0"/>
      <w:marBottom w:val="0"/>
      <w:divBdr>
        <w:top w:val="none" w:sz="0" w:space="0" w:color="auto"/>
        <w:left w:val="none" w:sz="0" w:space="0" w:color="auto"/>
        <w:bottom w:val="none" w:sz="0" w:space="0" w:color="auto"/>
        <w:right w:val="none" w:sz="0" w:space="0" w:color="auto"/>
      </w:divBdr>
    </w:div>
    <w:div w:id="631446504">
      <w:marLeft w:val="480"/>
      <w:marRight w:val="0"/>
      <w:marTop w:val="0"/>
      <w:marBottom w:val="0"/>
      <w:divBdr>
        <w:top w:val="none" w:sz="0" w:space="0" w:color="auto"/>
        <w:left w:val="none" w:sz="0" w:space="0" w:color="auto"/>
        <w:bottom w:val="none" w:sz="0" w:space="0" w:color="auto"/>
        <w:right w:val="none" w:sz="0" w:space="0" w:color="auto"/>
      </w:divBdr>
    </w:div>
    <w:div w:id="634339574">
      <w:marLeft w:val="480"/>
      <w:marRight w:val="0"/>
      <w:marTop w:val="0"/>
      <w:marBottom w:val="0"/>
      <w:divBdr>
        <w:top w:val="none" w:sz="0" w:space="0" w:color="auto"/>
        <w:left w:val="none" w:sz="0" w:space="0" w:color="auto"/>
        <w:bottom w:val="none" w:sz="0" w:space="0" w:color="auto"/>
        <w:right w:val="none" w:sz="0" w:space="0" w:color="auto"/>
      </w:divBdr>
    </w:div>
    <w:div w:id="636571239">
      <w:marLeft w:val="480"/>
      <w:marRight w:val="0"/>
      <w:marTop w:val="0"/>
      <w:marBottom w:val="0"/>
      <w:divBdr>
        <w:top w:val="none" w:sz="0" w:space="0" w:color="auto"/>
        <w:left w:val="none" w:sz="0" w:space="0" w:color="auto"/>
        <w:bottom w:val="none" w:sz="0" w:space="0" w:color="auto"/>
        <w:right w:val="none" w:sz="0" w:space="0" w:color="auto"/>
      </w:divBdr>
    </w:div>
    <w:div w:id="640691983">
      <w:marLeft w:val="480"/>
      <w:marRight w:val="0"/>
      <w:marTop w:val="0"/>
      <w:marBottom w:val="0"/>
      <w:divBdr>
        <w:top w:val="none" w:sz="0" w:space="0" w:color="auto"/>
        <w:left w:val="none" w:sz="0" w:space="0" w:color="auto"/>
        <w:bottom w:val="none" w:sz="0" w:space="0" w:color="auto"/>
        <w:right w:val="none" w:sz="0" w:space="0" w:color="auto"/>
      </w:divBdr>
    </w:div>
    <w:div w:id="644969488">
      <w:marLeft w:val="480"/>
      <w:marRight w:val="0"/>
      <w:marTop w:val="0"/>
      <w:marBottom w:val="0"/>
      <w:divBdr>
        <w:top w:val="none" w:sz="0" w:space="0" w:color="auto"/>
        <w:left w:val="none" w:sz="0" w:space="0" w:color="auto"/>
        <w:bottom w:val="none" w:sz="0" w:space="0" w:color="auto"/>
        <w:right w:val="none" w:sz="0" w:space="0" w:color="auto"/>
      </w:divBdr>
    </w:div>
    <w:div w:id="655960570">
      <w:marLeft w:val="480"/>
      <w:marRight w:val="0"/>
      <w:marTop w:val="0"/>
      <w:marBottom w:val="0"/>
      <w:divBdr>
        <w:top w:val="none" w:sz="0" w:space="0" w:color="auto"/>
        <w:left w:val="none" w:sz="0" w:space="0" w:color="auto"/>
        <w:bottom w:val="none" w:sz="0" w:space="0" w:color="auto"/>
        <w:right w:val="none" w:sz="0" w:space="0" w:color="auto"/>
      </w:divBdr>
    </w:div>
    <w:div w:id="662706848">
      <w:marLeft w:val="480"/>
      <w:marRight w:val="0"/>
      <w:marTop w:val="0"/>
      <w:marBottom w:val="0"/>
      <w:divBdr>
        <w:top w:val="none" w:sz="0" w:space="0" w:color="auto"/>
        <w:left w:val="none" w:sz="0" w:space="0" w:color="auto"/>
        <w:bottom w:val="none" w:sz="0" w:space="0" w:color="auto"/>
        <w:right w:val="none" w:sz="0" w:space="0" w:color="auto"/>
      </w:divBdr>
    </w:div>
    <w:div w:id="663895208">
      <w:marLeft w:val="480"/>
      <w:marRight w:val="0"/>
      <w:marTop w:val="0"/>
      <w:marBottom w:val="0"/>
      <w:divBdr>
        <w:top w:val="none" w:sz="0" w:space="0" w:color="auto"/>
        <w:left w:val="none" w:sz="0" w:space="0" w:color="auto"/>
        <w:bottom w:val="none" w:sz="0" w:space="0" w:color="auto"/>
        <w:right w:val="none" w:sz="0" w:space="0" w:color="auto"/>
      </w:divBdr>
    </w:div>
    <w:div w:id="664480098">
      <w:marLeft w:val="480"/>
      <w:marRight w:val="0"/>
      <w:marTop w:val="0"/>
      <w:marBottom w:val="0"/>
      <w:divBdr>
        <w:top w:val="none" w:sz="0" w:space="0" w:color="auto"/>
        <w:left w:val="none" w:sz="0" w:space="0" w:color="auto"/>
        <w:bottom w:val="none" w:sz="0" w:space="0" w:color="auto"/>
        <w:right w:val="none" w:sz="0" w:space="0" w:color="auto"/>
      </w:divBdr>
    </w:div>
    <w:div w:id="667638541">
      <w:marLeft w:val="480"/>
      <w:marRight w:val="0"/>
      <w:marTop w:val="0"/>
      <w:marBottom w:val="0"/>
      <w:divBdr>
        <w:top w:val="none" w:sz="0" w:space="0" w:color="auto"/>
        <w:left w:val="none" w:sz="0" w:space="0" w:color="auto"/>
        <w:bottom w:val="none" w:sz="0" w:space="0" w:color="auto"/>
        <w:right w:val="none" w:sz="0" w:space="0" w:color="auto"/>
      </w:divBdr>
    </w:div>
    <w:div w:id="669260811">
      <w:marLeft w:val="480"/>
      <w:marRight w:val="0"/>
      <w:marTop w:val="0"/>
      <w:marBottom w:val="0"/>
      <w:divBdr>
        <w:top w:val="none" w:sz="0" w:space="0" w:color="auto"/>
        <w:left w:val="none" w:sz="0" w:space="0" w:color="auto"/>
        <w:bottom w:val="none" w:sz="0" w:space="0" w:color="auto"/>
        <w:right w:val="none" w:sz="0" w:space="0" w:color="auto"/>
      </w:divBdr>
    </w:div>
    <w:div w:id="675349055">
      <w:marLeft w:val="480"/>
      <w:marRight w:val="0"/>
      <w:marTop w:val="0"/>
      <w:marBottom w:val="0"/>
      <w:divBdr>
        <w:top w:val="none" w:sz="0" w:space="0" w:color="auto"/>
        <w:left w:val="none" w:sz="0" w:space="0" w:color="auto"/>
        <w:bottom w:val="none" w:sz="0" w:space="0" w:color="auto"/>
        <w:right w:val="none" w:sz="0" w:space="0" w:color="auto"/>
      </w:divBdr>
    </w:div>
    <w:div w:id="676269355">
      <w:marLeft w:val="480"/>
      <w:marRight w:val="0"/>
      <w:marTop w:val="0"/>
      <w:marBottom w:val="0"/>
      <w:divBdr>
        <w:top w:val="none" w:sz="0" w:space="0" w:color="auto"/>
        <w:left w:val="none" w:sz="0" w:space="0" w:color="auto"/>
        <w:bottom w:val="none" w:sz="0" w:space="0" w:color="auto"/>
        <w:right w:val="none" w:sz="0" w:space="0" w:color="auto"/>
      </w:divBdr>
    </w:div>
    <w:div w:id="679241413">
      <w:marLeft w:val="480"/>
      <w:marRight w:val="0"/>
      <w:marTop w:val="0"/>
      <w:marBottom w:val="0"/>
      <w:divBdr>
        <w:top w:val="none" w:sz="0" w:space="0" w:color="auto"/>
        <w:left w:val="none" w:sz="0" w:space="0" w:color="auto"/>
        <w:bottom w:val="none" w:sz="0" w:space="0" w:color="auto"/>
        <w:right w:val="none" w:sz="0" w:space="0" w:color="auto"/>
      </w:divBdr>
    </w:div>
    <w:div w:id="685865248">
      <w:marLeft w:val="480"/>
      <w:marRight w:val="0"/>
      <w:marTop w:val="0"/>
      <w:marBottom w:val="0"/>
      <w:divBdr>
        <w:top w:val="none" w:sz="0" w:space="0" w:color="auto"/>
        <w:left w:val="none" w:sz="0" w:space="0" w:color="auto"/>
        <w:bottom w:val="none" w:sz="0" w:space="0" w:color="auto"/>
        <w:right w:val="none" w:sz="0" w:space="0" w:color="auto"/>
      </w:divBdr>
    </w:div>
    <w:div w:id="687216327">
      <w:marLeft w:val="480"/>
      <w:marRight w:val="0"/>
      <w:marTop w:val="0"/>
      <w:marBottom w:val="0"/>
      <w:divBdr>
        <w:top w:val="none" w:sz="0" w:space="0" w:color="auto"/>
        <w:left w:val="none" w:sz="0" w:space="0" w:color="auto"/>
        <w:bottom w:val="none" w:sz="0" w:space="0" w:color="auto"/>
        <w:right w:val="none" w:sz="0" w:space="0" w:color="auto"/>
      </w:divBdr>
    </w:div>
    <w:div w:id="696976721">
      <w:marLeft w:val="480"/>
      <w:marRight w:val="0"/>
      <w:marTop w:val="0"/>
      <w:marBottom w:val="0"/>
      <w:divBdr>
        <w:top w:val="none" w:sz="0" w:space="0" w:color="auto"/>
        <w:left w:val="none" w:sz="0" w:space="0" w:color="auto"/>
        <w:bottom w:val="none" w:sz="0" w:space="0" w:color="auto"/>
        <w:right w:val="none" w:sz="0" w:space="0" w:color="auto"/>
      </w:divBdr>
    </w:div>
    <w:div w:id="697504939">
      <w:marLeft w:val="480"/>
      <w:marRight w:val="0"/>
      <w:marTop w:val="0"/>
      <w:marBottom w:val="0"/>
      <w:divBdr>
        <w:top w:val="none" w:sz="0" w:space="0" w:color="auto"/>
        <w:left w:val="none" w:sz="0" w:space="0" w:color="auto"/>
        <w:bottom w:val="none" w:sz="0" w:space="0" w:color="auto"/>
        <w:right w:val="none" w:sz="0" w:space="0" w:color="auto"/>
      </w:divBdr>
    </w:div>
    <w:div w:id="708843931">
      <w:marLeft w:val="480"/>
      <w:marRight w:val="0"/>
      <w:marTop w:val="0"/>
      <w:marBottom w:val="0"/>
      <w:divBdr>
        <w:top w:val="none" w:sz="0" w:space="0" w:color="auto"/>
        <w:left w:val="none" w:sz="0" w:space="0" w:color="auto"/>
        <w:bottom w:val="none" w:sz="0" w:space="0" w:color="auto"/>
        <w:right w:val="none" w:sz="0" w:space="0" w:color="auto"/>
      </w:divBdr>
    </w:div>
    <w:div w:id="709962342">
      <w:marLeft w:val="480"/>
      <w:marRight w:val="0"/>
      <w:marTop w:val="0"/>
      <w:marBottom w:val="0"/>
      <w:divBdr>
        <w:top w:val="none" w:sz="0" w:space="0" w:color="auto"/>
        <w:left w:val="none" w:sz="0" w:space="0" w:color="auto"/>
        <w:bottom w:val="none" w:sz="0" w:space="0" w:color="auto"/>
        <w:right w:val="none" w:sz="0" w:space="0" w:color="auto"/>
      </w:divBdr>
    </w:div>
    <w:div w:id="712733097">
      <w:marLeft w:val="480"/>
      <w:marRight w:val="0"/>
      <w:marTop w:val="0"/>
      <w:marBottom w:val="0"/>
      <w:divBdr>
        <w:top w:val="none" w:sz="0" w:space="0" w:color="auto"/>
        <w:left w:val="none" w:sz="0" w:space="0" w:color="auto"/>
        <w:bottom w:val="none" w:sz="0" w:space="0" w:color="auto"/>
        <w:right w:val="none" w:sz="0" w:space="0" w:color="auto"/>
      </w:divBdr>
    </w:div>
    <w:div w:id="719280855">
      <w:marLeft w:val="480"/>
      <w:marRight w:val="0"/>
      <w:marTop w:val="0"/>
      <w:marBottom w:val="0"/>
      <w:divBdr>
        <w:top w:val="none" w:sz="0" w:space="0" w:color="auto"/>
        <w:left w:val="none" w:sz="0" w:space="0" w:color="auto"/>
        <w:bottom w:val="none" w:sz="0" w:space="0" w:color="auto"/>
        <w:right w:val="none" w:sz="0" w:space="0" w:color="auto"/>
      </w:divBdr>
    </w:div>
    <w:div w:id="734353302">
      <w:marLeft w:val="480"/>
      <w:marRight w:val="0"/>
      <w:marTop w:val="0"/>
      <w:marBottom w:val="0"/>
      <w:divBdr>
        <w:top w:val="none" w:sz="0" w:space="0" w:color="auto"/>
        <w:left w:val="none" w:sz="0" w:space="0" w:color="auto"/>
        <w:bottom w:val="none" w:sz="0" w:space="0" w:color="auto"/>
        <w:right w:val="none" w:sz="0" w:space="0" w:color="auto"/>
      </w:divBdr>
    </w:div>
    <w:div w:id="734428208">
      <w:marLeft w:val="480"/>
      <w:marRight w:val="0"/>
      <w:marTop w:val="0"/>
      <w:marBottom w:val="0"/>
      <w:divBdr>
        <w:top w:val="none" w:sz="0" w:space="0" w:color="auto"/>
        <w:left w:val="none" w:sz="0" w:space="0" w:color="auto"/>
        <w:bottom w:val="none" w:sz="0" w:space="0" w:color="auto"/>
        <w:right w:val="none" w:sz="0" w:space="0" w:color="auto"/>
      </w:divBdr>
    </w:div>
    <w:div w:id="737362573">
      <w:marLeft w:val="480"/>
      <w:marRight w:val="0"/>
      <w:marTop w:val="0"/>
      <w:marBottom w:val="0"/>
      <w:divBdr>
        <w:top w:val="none" w:sz="0" w:space="0" w:color="auto"/>
        <w:left w:val="none" w:sz="0" w:space="0" w:color="auto"/>
        <w:bottom w:val="none" w:sz="0" w:space="0" w:color="auto"/>
        <w:right w:val="none" w:sz="0" w:space="0" w:color="auto"/>
      </w:divBdr>
    </w:div>
    <w:div w:id="740710507">
      <w:marLeft w:val="480"/>
      <w:marRight w:val="0"/>
      <w:marTop w:val="0"/>
      <w:marBottom w:val="0"/>
      <w:divBdr>
        <w:top w:val="none" w:sz="0" w:space="0" w:color="auto"/>
        <w:left w:val="none" w:sz="0" w:space="0" w:color="auto"/>
        <w:bottom w:val="none" w:sz="0" w:space="0" w:color="auto"/>
        <w:right w:val="none" w:sz="0" w:space="0" w:color="auto"/>
      </w:divBdr>
    </w:div>
    <w:div w:id="741567320">
      <w:marLeft w:val="480"/>
      <w:marRight w:val="0"/>
      <w:marTop w:val="0"/>
      <w:marBottom w:val="0"/>
      <w:divBdr>
        <w:top w:val="none" w:sz="0" w:space="0" w:color="auto"/>
        <w:left w:val="none" w:sz="0" w:space="0" w:color="auto"/>
        <w:bottom w:val="none" w:sz="0" w:space="0" w:color="auto"/>
        <w:right w:val="none" w:sz="0" w:space="0" w:color="auto"/>
      </w:divBdr>
    </w:div>
    <w:div w:id="743989323">
      <w:marLeft w:val="480"/>
      <w:marRight w:val="0"/>
      <w:marTop w:val="0"/>
      <w:marBottom w:val="0"/>
      <w:divBdr>
        <w:top w:val="none" w:sz="0" w:space="0" w:color="auto"/>
        <w:left w:val="none" w:sz="0" w:space="0" w:color="auto"/>
        <w:bottom w:val="none" w:sz="0" w:space="0" w:color="auto"/>
        <w:right w:val="none" w:sz="0" w:space="0" w:color="auto"/>
      </w:divBdr>
    </w:div>
    <w:div w:id="746878913">
      <w:marLeft w:val="480"/>
      <w:marRight w:val="0"/>
      <w:marTop w:val="0"/>
      <w:marBottom w:val="0"/>
      <w:divBdr>
        <w:top w:val="none" w:sz="0" w:space="0" w:color="auto"/>
        <w:left w:val="none" w:sz="0" w:space="0" w:color="auto"/>
        <w:bottom w:val="none" w:sz="0" w:space="0" w:color="auto"/>
        <w:right w:val="none" w:sz="0" w:space="0" w:color="auto"/>
      </w:divBdr>
    </w:div>
    <w:div w:id="748235667">
      <w:marLeft w:val="480"/>
      <w:marRight w:val="0"/>
      <w:marTop w:val="0"/>
      <w:marBottom w:val="0"/>
      <w:divBdr>
        <w:top w:val="none" w:sz="0" w:space="0" w:color="auto"/>
        <w:left w:val="none" w:sz="0" w:space="0" w:color="auto"/>
        <w:bottom w:val="none" w:sz="0" w:space="0" w:color="auto"/>
        <w:right w:val="none" w:sz="0" w:space="0" w:color="auto"/>
      </w:divBdr>
    </w:div>
    <w:div w:id="754087167">
      <w:marLeft w:val="480"/>
      <w:marRight w:val="0"/>
      <w:marTop w:val="0"/>
      <w:marBottom w:val="0"/>
      <w:divBdr>
        <w:top w:val="none" w:sz="0" w:space="0" w:color="auto"/>
        <w:left w:val="none" w:sz="0" w:space="0" w:color="auto"/>
        <w:bottom w:val="none" w:sz="0" w:space="0" w:color="auto"/>
        <w:right w:val="none" w:sz="0" w:space="0" w:color="auto"/>
      </w:divBdr>
    </w:div>
    <w:div w:id="754858777">
      <w:marLeft w:val="480"/>
      <w:marRight w:val="0"/>
      <w:marTop w:val="0"/>
      <w:marBottom w:val="0"/>
      <w:divBdr>
        <w:top w:val="none" w:sz="0" w:space="0" w:color="auto"/>
        <w:left w:val="none" w:sz="0" w:space="0" w:color="auto"/>
        <w:bottom w:val="none" w:sz="0" w:space="0" w:color="auto"/>
        <w:right w:val="none" w:sz="0" w:space="0" w:color="auto"/>
      </w:divBdr>
    </w:div>
    <w:div w:id="757557303">
      <w:marLeft w:val="480"/>
      <w:marRight w:val="0"/>
      <w:marTop w:val="0"/>
      <w:marBottom w:val="0"/>
      <w:divBdr>
        <w:top w:val="none" w:sz="0" w:space="0" w:color="auto"/>
        <w:left w:val="none" w:sz="0" w:space="0" w:color="auto"/>
        <w:bottom w:val="none" w:sz="0" w:space="0" w:color="auto"/>
        <w:right w:val="none" w:sz="0" w:space="0" w:color="auto"/>
      </w:divBdr>
    </w:div>
    <w:div w:id="764038681">
      <w:marLeft w:val="480"/>
      <w:marRight w:val="0"/>
      <w:marTop w:val="0"/>
      <w:marBottom w:val="0"/>
      <w:divBdr>
        <w:top w:val="none" w:sz="0" w:space="0" w:color="auto"/>
        <w:left w:val="none" w:sz="0" w:space="0" w:color="auto"/>
        <w:bottom w:val="none" w:sz="0" w:space="0" w:color="auto"/>
        <w:right w:val="none" w:sz="0" w:space="0" w:color="auto"/>
      </w:divBdr>
    </w:div>
    <w:div w:id="764424672">
      <w:marLeft w:val="480"/>
      <w:marRight w:val="0"/>
      <w:marTop w:val="0"/>
      <w:marBottom w:val="0"/>
      <w:divBdr>
        <w:top w:val="none" w:sz="0" w:space="0" w:color="auto"/>
        <w:left w:val="none" w:sz="0" w:space="0" w:color="auto"/>
        <w:bottom w:val="none" w:sz="0" w:space="0" w:color="auto"/>
        <w:right w:val="none" w:sz="0" w:space="0" w:color="auto"/>
      </w:divBdr>
    </w:div>
    <w:div w:id="770706201">
      <w:marLeft w:val="480"/>
      <w:marRight w:val="0"/>
      <w:marTop w:val="0"/>
      <w:marBottom w:val="0"/>
      <w:divBdr>
        <w:top w:val="none" w:sz="0" w:space="0" w:color="auto"/>
        <w:left w:val="none" w:sz="0" w:space="0" w:color="auto"/>
        <w:bottom w:val="none" w:sz="0" w:space="0" w:color="auto"/>
        <w:right w:val="none" w:sz="0" w:space="0" w:color="auto"/>
      </w:divBdr>
    </w:div>
    <w:div w:id="770930739">
      <w:marLeft w:val="480"/>
      <w:marRight w:val="0"/>
      <w:marTop w:val="0"/>
      <w:marBottom w:val="0"/>
      <w:divBdr>
        <w:top w:val="none" w:sz="0" w:space="0" w:color="auto"/>
        <w:left w:val="none" w:sz="0" w:space="0" w:color="auto"/>
        <w:bottom w:val="none" w:sz="0" w:space="0" w:color="auto"/>
        <w:right w:val="none" w:sz="0" w:space="0" w:color="auto"/>
      </w:divBdr>
    </w:div>
    <w:div w:id="771314698">
      <w:marLeft w:val="480"/>
      <w:marRight w:val="0"/>
      <w:marTop w:val="0"/>
      <w:marBottom w:val="0"/>
      <w:divBdr>
        <w:top w:val="none" w:sz="0" w:space="0" w:color="auto"/>
        <w:left w:val="none" w:sz="0" w:space="0" w:color="auto"/>
        <w:bottom w:val="none" w:sz="0" w:space="0" w:color="auto"/>
        <w:right w:val="none" w:sz="0" w:space="0" w:color="auto"/>
      </w:divBdr>
    </w:div>
    <w:div w:id="772627436">
      <w:marLeft w:val="480"/>
      <w:marRight w:val="0"/>
      <w:marTop w:val="0"/>
      <w:marBottom w:val="0"/>
      <w:divBdr>
        <w:top w:val="none" w:sz="0" w:space="0" w:color="auto"/>
        <w:left w:val="none" w:sz="0" w:space="0" w:color="auto"/>
        <w:bottom w:val="none" w:sz="0" w:space="0" w:color="auto"/>
        <w:right w:val="none" w:sz="0" w:space="0" w:color="auto"/>
      </w:divBdr>
    </w:div>
    <w:div w:id="772893702">
      <w:marLeft w:val="480"/>
      <w:marRight w:val="0"/>
      <w:marTop w:val="0"/>
      <w:marBottom w:val="0"/>
      <w:divBdr>
        <w:top w:val="none" w:sz="0" w:space="0" w:color="auto"/>
        <w:left w:val="none" w:sz="0" w:space="0" w:color="auto"/>
        <w:bottom w:val="none" w:sz="0" w:space="0" w:color="auto"/>
        <w:right w:val="none" w:sz="0" w:space="0" w:color="auto"/>
      </w:divBdr>
    </w:div>
    <w:div w:id="776872073">
      <w:marLeft w:val="480"/>
      <w:marRight w:val="0"/>
      <w:marTop w:val="0"/>
      <w:marBottom w:val="0"/>
      <w:divBdr>
        <w:top w:val="none" w:sz="0" w:space="0" w:color="auto"/>
        <w:left w:val="none" w:sz="0" w:space="0" w:color="auto"/>
        <w:bottom w:val="none" w:sz="0" w:space="0" w:color="auto"/>
        <w:right w:val="none" w:sz="0" w:space="0" w:color="auto"/>
      </w:divBdr>
    </w:div>
    <w:div w:id="777482189">
      <w:marLeft w:val="480"/>
      <w:marRight w:val="0"/>
      <w:marTop w:val="0"/>
      <w:marBottom w:val="0"/>
      <w:divBdr>
        <w:top w:val="none" w:sz="0" w:space="0" w:color="auto"/>
        <w:left w:val="none" w:sz="0" w:space="0" w:color="auto"/>
        <w:bottom w:val="none" w:sz="0" w:space="0" w:color="auto"/>
        <w:right w:val="none" w:sz="0" w:space="0" w:color="auto"/>
      </w:divBdr>
    </w:div>
    <w:div w:id="782505171">
      <w:marLeft w:val="480"/>
      <w:marRight w:val="0"/>
      <w:marTop w:val="0"/>
      <w:marBottom w:val="0"/>
      <w:divBdr>
        <w:top w:val="none" w:sz="0" w:space="0" w:color="auto"/>
        <w:left w:val="none" w:sz="0" w:space="0" w:color="auto"/>
        <w:bottom w:val="none" w:sz="0" w:space="0" w:color="auto"/>
        <w:right w:val="none" w:sz="0" w:space="0" w:color="auto"/>
      </w:divBdr>
    </w:div>
    <w:div w:id="783771395">
      <w:marLeft w:val="480"/>
      <w:marRight w:val="0"/>
      <w:marTop w:val="0"/>
      <w:marBottom w:val="0"/>
      <w:divBdr>
        <w:top w:val="none" w:sz="0" w:space="0" w:color="auto"/>
        <w:left w:val="none" w:sz="0" w:space="0" w:color="auto"/>
        <w:bottom w:val="none" w:sz="0" w:space="0" w:color="auto"/>
        <w:right w:val="none" w:sz="0" w:space="0" w:color="auto"/>
      </w:divBdr>
    </w:div>
    <w:div w:id="790901774">
      <w:marLeft w:val="480"/>
      <w:marRight w:val="0"/>
      <w:marTop w:val="0"/>
      <w:marBottom w:val="0"/>
      <w:divBdr>
        <w:top w:val="none" w:sz="0" w:space="0" w:color="auto"/>
        <w:left w:val="none" w:sz="0" w:space="0" w:color="auto"/>
        <w:bottom w:val="none" w:sz="0" w:space="0" w:color="auto"/>
        <w:right w:val="none" w:sz="0" w:space="0" w:color="auto"/>
      </w:divBdr>
    </w:div>
    <w:div w:id="798228854">
      <w:marLeft w:val="480"/>
      <w:marRight w:val="0"/>
      <w:marTop w:val="0"/>
      <w:marBottom w:val="0"/>
      <w:divBdr>
        <w:top w:val="none" w:sz="0" w:space="0" w:color="auto"/>
        <w:left w:val="none" w:sz="0" w:space="0" w:color="auto"/>
        <w:bottom w:val="none" w:sz="0" w:space="0" w:color="auto"/>
        <w:right w:val="none" w:sz="0" w:space="0" w:color="auto"/>
      </w:divBdr>
    </w:div>
    <w:div w:id="806819619">
      <w:marLeft w:val="480"/>
      <w:marRight w:val="0"/>
      <w:marTop w:val="0"/>
      <w:marBottom w:val="0"/>
      <w:divBdr>
        <w:top w:val="none" w:sz="0" w:space="0" w:color="auto"/>
        <w:left w:val="none" w:sz="0" w:space="0" w:color="auto"/>
        <w:bottom w:val="none" w:sz="0" w:space="0" w:color="auto"/>
        <w:right w:val="none" w:sz="0" w:space="0" w:color="auto"/>
      </w:divBdr>
    </w:div>
    <w:div w:id="808521132">
      <w:marLeft w:val="480"/>
      <w:marRight w:val="0"/>
      <w:marTop w:val="0"/>
      <w:marBottom w:val="0"/>
      <w:divBdr>
        <w:top w:val="none" w:sz="0" w:space="0" w:color="auto"/>
        <w:left w:val="none" w:sz="0" w:space="0" w:color="auto"/>
        <w:bottom w:val="none" w:sz="0" w:space="0" w:color="auto"/>
        <w:right w:val="none" w:sz="0" w:space="0" w:color="auto"/>
      </w:divBdr>
    </w:div>
    <w:div w:id="812986270">
      <w:marLeft w:val="480"/>
      <w:marRight w:val="0"/>
      <w:marTop w:val="0"/>
      <w:marBottom w:val="0"/>
      <w:divBdr>
        <w:top w:val="none" w:sz="0" w:space="0" w:color="auto"/>
        <w:left w:val="none" w:sz="0" w:space="0" w:color="auto"/>
        <w:bottom w:val="none" w:sz="0" w:space="0" w:color="auto"/>
        <w:right w:val="none" w:sz="0" w:space="0" w:color="auto"/>
      </w:divBdr>
    </w:div>
    <w:div w:id="814220302">
      <w:marLeft w:val="480"/>
      <w:marRight w:val="0"/>
      <w:marTop w:val="0"/>
      <w:marBottom w:val="0"/>
      <w:divBdr>
        <w:top w:val="none" w:sz="0" w:space="0" w:color="auto"/>
        <w:left w:val="none" w:sz="0" w:space="0" w:color="auto"/>
        <w:bottom w:val="none" w:sz="0" w:space="0" w:color="auto"/>
        <w:right w:val="none" w:sz="0" w:space="0" w:color="auto"/>
      </w:divBdr>
    </w:div>
    <w:div w:id="815338892">
      <w:marLeft w:val="480"/>
      <w:marRight w:val="0"/>
      <w:marTop w:val="0"/>
      <w:marBottom w:val="0"/>
      <w:divBdr>
        <w:top w:val="none" w:sz="0" w:space="0" w:color="auto"/>
        <w:left w:val="none" w:sz="0" w:space="0" w:color="auto"/>
        <w:bottom w:val="none" w:sz="0" w:space="0" w:color="auto"/>
        <w:right w:val="none" w:sz="0" w:space="0" w:color="auto"/>
      </w:divBdr>
    </w:div>
    <w:div w:id="817845538">
      <w:marLeft w:val="480"/>
      <w:marRight w:val="0"/>
      <w:marTop w:val="0"/>
      <w:marBottom w:val="0"/>
      <w:divBdr>
        <w:top w:val="none" w:sz="0" w:space="0" w:color="auto"/>
        <w:left w:val="none" w:sz="0" w:space="0" w:color="auto"/>
        <w:bottom w:val="none" w:sz="0" w:space="0" w:color="auto"/>
        <w:right w:val="none" w:sz="0" w:space="0" w:color="auto"/>
      </w:divBdr>
    </w:div>
    <w:div w:id="827866782">
      <w:marLeft w:val="480"/>
      <w:marRight w:val="0"/>
      <w:marTop w:val="0"/>
      <w:marBottom w:val="0"/>
      <w:divBdr>
        <w:top w:val="none" w:sz="0" w:space="0" w:color="auto"/>
        <w:left w:val="none" w:sz="0" w:space="0" w:color="auto"/>
        <w:bottom w:val="none" w:sz="0" w:space="0" w:color="auto"/>
        <w:right w:val="none" w:sz="0" w:space="0" w:color="auto"/>
      </w:divBdr>
    </w:div>
    <w:div w:id="839199057">
      <w:marLeft w:val="480"/>
      <w:marRight w:val="0"/>
      <w:marTop w:val="0"/>
      <w:marBottom w:val="0"/>
      <w:divBdr>
        <w:top w:val="none" w:sz="0" w:space="0" w:color="auto"/>
        <w:left w:val="none" w:sz="0" w:space="0" w:color="auto"/>
        <w:bottom w:val="none" w:sz="0" w:space="0" w:color="auto"/>
        <w:right w:val="none" w:sz="0" w:space="0" w:color="auto"/>
      </w:divBdr>
    </w:div>
    <w:div w:id="844705150">
      <w:marLeft w:val="480"/>
      <w:marRight w:val="0"/>
      <w:marTop w:val="0"/>
      <w:marBottom w:val="0"/>
      <w:divBdr>
        <w:top w:val="none" w:sz="0" w:space="0" w:color="auto"/>
        <w:left w:val="none" w:sz="0" w:space="0" w:color="auto"/>
        <w:bottom w:val="none" w:sz="0" w:space="0" w:color="auto"/>
        <w:right w:val="none" w:sz="0" w:space="0" w:color="auto"/>
      </w:divBdr>
    </w:div>
    <w:div w:id="859467404">
      <w:marLeft w:val="480"/>
      <w:marRight w:val="0"/>
      <w:marTop w:val="0"/>
      <w:marBottom w:val="0"/>
      <w:divBdr>
        <w:top w:val="none" w:sz="0" w:space="0" w:color="auto"/>
        <w:left w:val="none" w:sz="0" w:space="0" w:color="auto"/>
        <w:bottom w:val="none" w:sz="0" w:space="0" w:color="auto"/>
        <w:right w:val="none" w:sz="0" w:space="0" w:color="auto"/>
      </w:divBdr>
    </w:div>
    <w:div w:id="860171510">
      <w:marLeft w:val="480"/>
      <w:marRight w:val="0"/>
      <w:marTop w:val="0"/>
      <w:marBottom w:val="0"/>
      <w:divBdr>
        <w:top w:val="none" w:sz="0" w:space="0" w:color="auto"/>
        <w:left w:val="none" w:sz="0" w:space="0" w:color="auto"/>
        <w:bottom w:val="none" w:sz="0" w:space="0" w:color="auto"/>
        <w:right w:val="none" w:sz="0" w:space="0" w:color="auto"/>
      </w:divBdr>
    </w:div>
    <w:div w:id="861287343">
      <w:marLeft w:val="480"/>
      <w:marRight w:val="0"/>
      <w:marTop w:val="0"/>
      <w:marBottom w:val="0"/>
      <w:divBdr>
        <w:top w:val="none" w:sz="0" w:space="0" w:color="auto"/>
        <w:left w:val="none" w:sz="0" w:space="0" w:color="auto"/>
        <w:bottom w:val="none" w:sz="0" w:space="0" w:color="auto"/>
        <w:right w:val="none" w:sz="0" w:space="0" w:color="auto"/>
      </w:divBdr>
    </w:div>
    <w:div w:id="862788616">
      <w:marLeft w:val="480"/>
      <w:marRight w:val="0"/>
      <w:marTop w:val="0"/>
      <w:marBottom w:val="0"/>
      <w:divBdr>
        <w:top w:val="none" w:sz="0" w:space="0" w:color="auto"/>
        <w:left w:val="none" w:sz="0" w:space="0" w:color="auto"/>
        <w:bottom w:val="none" w:sz="0" w:space="0" w:color="auto"/>
        <w:right w:val="none" w:sz="0" w:space="0" w:color="auto"/>
      </w:divBdr>
    </w:div>
    <w:div w:id="863789394">
      <w:marLeft w:val="480"/>
      <w:marRight w:val="0"/>
      <w:marTop w:val="0"/>
      <w:marBottom w:val="0"/>
      <w:divBdr>
        <w:top w:val="none" w:sz="0" w:space="0" w:color="auto"/>
        <w:left w:val="none" w:sz="0" w:space="0" w:color="auto"/>
        <w:bottom w:val="none" w:sz="0" w:space="0" w:color="auto"/>
        <w:right w:val="none" w:sz="0" w:space="0" w:color="auto"/>
      </w:divBdr>
    </w:div>
    <w:div w:id="872883982">
      <w:marLeft w:val="480"/>
      <w:marRight w:val="0"/>
      <w:marTop w:val="0"/>
      <w:marBottom w:val="0"/>
      <w:divBdr>
        <w:top w:val="none" w:sz="0" w:space="0" w:color="auto"/>
        <w:left w:val="none" w:sz="0" w:space="0" w:color="auto"/>
        <w:bottom w:val="none" w:sz="0" w:space="0" w:color="auto"/>
        <w:right w:val="none" w:sz="0" w:space="0" w:color="auto"/>
      </w:divBdr>
    </w:div>
    <w:div w:id="875309764">
      <w:marLeft w:val="480"/>
      <w:marRight w:val="0"/>
      <w:marTop w:val="0"/>
      <w:marBottom w:val="0"/>
      <w:divBdr>
        <w:top w:val="none" w:sz="0" w:space="0" w:color="auto"/>
        <w:left w:val="none" w:sz="0" w:space="0" w:color="auto"/>
        <w:bottom w:val="none" w:sz="0" w:space="0" w:color="auto"/>
        <w:right w:val="none" w:sz="0" w:space="0" w:color="auto"/>
      </w:divBdr>
    </w:div>
    <w:div w:id="875700492">
      <w:marLeft w:val="480"/>
      <w:marRight w:val="0"/>
      <w:marTop w:val="0"/>
      <w:marBottom w:val="0"/>
      <w:divBdr>
        <w:top w:val="none" w:sz="0" w:space="0" w:color="auto"/>
        <w:left w:val="none" w:sz="0" w:space="0" w:color="auto"/>
        <w:bottom w:val="none" w:sz="0" w:space="0" w:color="auto"/>
        <w:right w:val="none" w:sz="0" w:space="0" w:color="auto"/>
      </w:divBdr>
    </w:div>
    <w:div w:id="876509965">
      <w:marLeft w:val="480"/>
      <w:marRight w:val="0"/>
      <w:marTop w:val="0"/>
      <w:marBottom w:val="0"/>
      <w:divBdr>
        <w:top w:val="none" w:sz="0" w:space="0" w:color="auto"/>
        <w:left w:val="none" w:sz="0" w:space="0" w:color="auto"/>
        <w:bottom w:val="none" w:sz="0" w:space="0" w:color="auto"/>
        <w:right w:val="none" w:sz="0" w:space="0" w:color="auto"/>
      </w:divBdr>
    </w:div>
    <w:div w:id="879125803">
      <w:marLeft w:val="480"/>
      <w:marRight w:val="0"/>
      <w:marTop w:val="0"/>
      <w:marBottom w:val="0"/>
      <w:divBdr>
        <w:top w:val="none" w:sz="0" w:space="0" w:color="auto"/>
        <w:left w:val="none" w:sz="0" w:space="0" w:color="auto"/>
        <w:bottom w:val="none" w:sz="0" w:space="0" w:color="auto"/>
        <w:right w:val="none" w:sz="0" w:space="0" w:color="auto"/>
      </w:divBdr>
    </w:div>
    <w:div w:id="881282976">
      <w:marLeft w:val="480"/>
      <w:marRight w:val="0"/>
      <w:marTop w:val="0"/>
      <w:marBottom w:val="0"/>
      <w:divBdr>
        <w:top w:val="none" w:sz="0" w:space="0" w:color="auto"/>
        <w:left w:val="none" w:sz="0" w:space="0" w:color="auto"/>
        <w:bottom w:val="none" w:sz="0" w:space="0" w:color="auto"/>
        <w:right w:val="none" w:sz="0" w:space="0" w:color="auto"/>
      </w:divBdr>
    </w:div>
    <w:div w:id="888303705">
      <w:marLeft w:val="480"/>
      <w:marRight w:val="0"/>
      <w:marTop w:val="0"/>
      <w:marBottom w:val="0"/>
      <w:divBdr>
        <w:top w:val="none" w:sz="0" w:space="0" w:color="auto"/>
        <w:left w:val="none" w:sz="0" w:space="0" w:color="auto"/>
        <w:bottom w:val="none" w:sz="0" w:space="0" w:color="auto"/>
        <w:right w:val="none" w:sz="0" w:space="0" w:color="auto"/>
      </w:divBdr>
    </w:div>
    <w:div w:id="889921765">
      <w:marLeft w:val="480"/>
      <w:marRight w:val="0"/>
      <w:marTop w:val="0"/>
      <w:marBottom w:val="0"/>
      <w:divBdr>
        <w:top w:val="none" w:sz="0" w:space="0" w:color="auto"/>
        <w:left w:val="none" w:sz="0" w:space="0" w:color="auto"/>
        <w:bottom w:val="none" w:sz="0" w:space="0" w:color="auto"/>
        <w:right w:val="none" w:sz="0" w:space="0" w:color="auto"/>
      </w:divBdr>
    </w:div>
    <w:div w:id="890464093">
      <w:marLeft w:val="480"/>
      <w:marRight w:val="0"/>
      <w:marTop w:val="0"/>
      <w:marBottom w:val="0"/>
      <w:divBdr>
        <w:top w:val="none" w:sz="0" w:space="0" w:color="auto"/>
        <w:left w:val="none" w:sz="0" w:space="0" w:color="auto"/>
        <w:bottom w:val="none" w:sz="0" w:space="0" w:color="auto"/>
        <w:right w:val="none" w:sz="0" w:space="0" w:color="auto"/>
      </w:divBdr>
    </w:div>
    <w:div w:id="894849436">
      <w:marLeft w:val="480"/>
      <w:marRight w:val="0"/>
      <w:marTop w:val="0"/>
      <w:marBottom w:val="0"/>
      <w:divBdr>
        <w:top w:val="none" w:sz="0" w:space="0" w:color="auto"/>
        <w:left w:val="none" w:sz="0" w:space="0" w:color="auto"/>
        <w:bottom w:val="none" w:sz="0" w:space="0" w:color="auto"/>
        <w:right w:val="none" w:sz="0" w:space="0" w:color="auto"/>
      </w:divBdr>
    </w:div>
    <w:div w:id="900286707">
      <w:marLeft w:val="480"/>
      <w:marRight w:val="0"/>
      <w:marTop w:val="0"/>
      <w:marBottom w:val="0"/>
      <w:divBdr>
        <w:top w:val="none" w:sz="0" w:space="0" w:color="auto"/>
        <w:left w:val="none" w:sz="0" w:space="0" w:color="auto"/>
        <w:bottom w:val="none" w:sz="0" w:space="0" w:color="auto"/>
        <w:right w:val="none" w:sz="0" w:space="0" w:color="auto"/>
      </w:divBdr>
    </w:div>
    <w:div w:id="904026555">
      <w:marLeft w:val="480"/>
      <w:marRight w:val="0"/>
      <w:marTop w:val="0"/>
      <w:marBottom w:val="0"/>
      <w:divBdr>
        <w:top w:val="none" w:sz="0" w:space="0" w:color="auto"/>
        <w:left w:val="none" w:sz="0" w:space="0" w:color="auto"/>
        <w:bottom w:val="none" w:sz="0" w:space="0" w:color="auto"/>
        <w:right w:val="none" w:sz="0" w:space="0" w:color="auto"/>
      </w:divBdr>
    </w:div>
    <w:div w:id="907763207">
      <w:marLeft w:val="480"/>
      <w:marRight w:val="0"/>
      <w:marTop w:val="0"/>
      <w:marBottom w:val="0"/>
      <w:divBdr>
        <w:top w:val="none" w:sz="0" w:space="0" w:color="auto"/>
        <w:left w:val="none" w:sz="0" w:space="0" w:color="auto"/>
        <w:bottom w:val="none" w:sz="0" w:space="0" w:color="auto"/>
        <w:right w:val="none" w:sz="0" w:space="0" w:color="auto"/>
      </w:divBdr>
    </w:div>
    <w:div w:id="909971704">
      <w:marLeft w:val="480"/>
      <w:marRight w:val="0"/>
      <w:marTop w:val="0"/>
      <w:marBottom w:val="0"/>
      <w:divBdr>
        <w:top w:val="none" w:sz="0" w:space="0" w:color="auto"/>
        <w:left w:val="none" w:sz="0" w:space="0" w:color="auto"/>
        <w:bottom w:val="none" w:sz="0" w:space="0" w:color="auto"/>
        <w:right w:val="none" w:sz="0" w:space="0" w:color="auto"/>
      </w:divBdr>
    </w:div>
    <w:div w:id="915627932">
      <w:marLeft w:val="480"/>
      <w:marRight w:val="0"/>
      <w:marTop w:val="0"/>
      <w:marBottom w:val="0"/>
      <w:divBdr>
        <w:top w:val="none" w:sz="0" w:space="0" w:color="auto"/>
        <w:left w:val="none" w:sz="0" w:space="0" w:color="auto"/>
        <w:bottom w:val="none" w:sz="0" w:space="0" w:color="auto"/>
        <w:right w:val="none" w:sz="0" w:space="0" w:color="auto"/>
      </w:divBdr>
    </w:div>
    <w:div w:id="916521145">
      <w:marLeft w:val="480"/>
      <w:marRight w:val="0"/>
      <w:marTop w:val="0"/>
      <w:marBottom w:val="0"/>
      <w:divBdr>
        <w:top w:val="none" w:sz="0" w:space="0" w:color="auto"/>
        <w:left w:val="none" w:sz="0" w:space="0" w:color="auto"/>
        <w:bottom w:val="none" w:sz="0" w:space="0" w:color="auto"/>
        <w:right w:val="none" w:sz="0" w:space="0" w:color="auto"/>
      </w:divBdr>
    </w:div>
    <w:div w:id="921379121">
      <w:marLeft w:val="480"/>
      <w:marRight w:val="0"/>
      <w:marTop w:val="0"/>
      <w:marBottom w:val="0"/>
      <w:divBdr>
        <w:top w:val="none" w:sz="0" w:space="0" w:color="auto"/>
        <w:left w:val="none" w:sz="0" w:space="0" w:color="auto"/>
        <w:bottom w:val="none" w:sz="0" w:space="0" w:color="auto"/>
        <w:right w:val="none" w:sz="0" w:space="0" w:color="auto"/>
      </w:divBdr>
    </w:div>
    <w:div w:id="923957928">
      <w:marLeft w:val="480"/>
      <w:marRight w:val="0"/>
      <w:marTop w:val="0"/>
      <w:marBottom w:val="0"/>
      <w:divBdr>
        <w:top w:val="none" w:sz="0" w:space="0" w:color="auto"/>
        <w:left w:val="none" w:sz="0" w:space="0" w:color="auto"/>
        <w:bottom w:val="none" w:sz="0" w:space="0" w:color="auto"/>
        <w:right w:val="none" w:sz="0" w:space="0" w:color="auto"/>
      </w:divBdr>
    </w:div>
    <w:div w:id="924144346">
      <w:marLeft w:val="480"/>
      <w:marRight w:val="0"/>
      <w:marTop w:val="0"/>
      <w:marBottom w:val="0"/>
      <w:divBdr>
        <w:top w:val="none" w:sz="0" w:space="0" w:color="auto"/>
        <w:left w:val="none" w:sz="0" w:space="0" w:color="auto"/>
        <w:bottom w:val="none" w:sz="0" w:space="0" w:color="auto"/>
        <w:right w:val="none" w:sz="0" w:space="0" w:color="auto"/>
      </w:divBdr>
    </w:div>
    <w:div w:id="924605941">
      <w:marLeft w:val="480"/>
      <w:marRight w:val="0"/>
      <w:marTop w:val="0"/>
      <w:marBottom w:val="0"/>
      <w:divBdr>
        <w:top w:val="none" w:sz="0" w:space="0" w:color="auto"/>
        <w:left w:val="none" w:sz="0" w:space="0" w:color="auto"/>
        <w:bottom w:val="none" w:sz="0" w:space="0" w:color="auto"/>
        <w:right w:val="none" w:sz="0" w:space="0" w:color="auto"/>
      </w:divBdr>
    </w:div>
    <w:div w:id="927229580">
      <w:marLeft w:val="480"/>
      <w:marRight w:val="0"/>
      <w:marTop w:val="0"/>
      <w:marBottom w:val="0"/>
      <w:divBdr>
        <w:top w:val="none" w:sz="0" w:space="0" w:color="auto"/>
        <w:left w:val="none" w:sz="0" w:space="0" w:color="auto"/>
        <w:bottom w:val="none" w:sz="0" w:space="0" w:color="auto"/>
        <w:right w:val="none" w:sz="0" w:space="0" w:color="auto"/>
      </w:divBdr>
    </w:div>
    <w:div w:id="931281816">
      <w:marLeft w:val="480"/>
      <w:marRight w:val="0"/>
      <w:marTop w:val="0"/>
      <w:marBottom w:val="0"/>
      <w:divBdr>
        <w:top w:val="none" w:sz="0" w:space="0" w:color="auto"/>
        <w:left w:val="none" w:sz="0" w:space="0" w:color="auto"/>
        <w:bottom w:val="none" w:sz="0" w:space="0" w:color="auto"/>
        <w:right w:val="none" w:sz="0" w:space="0" w:color="auto"/>
      </w:divBdr>
    </w:div>
    <w:div w:id="932392636">
      <w:marLeft w:val="480"/>
      <w:marRight w:val="0"/>
      <w:marTop w:val="0"/>
      <w:marBottom w:val="0"/>
      <w:divBdr>
        <w:top w:val="none" w:sz="0" w:space="0" w:color="auto"/>
        <w:left w:val="none" w:sz="0" w:space="0" w:color="auto"/>
        <w:bottom w:val="none" w:sz="0" w:space="0" w:color="auto"/>
        <w:right w:val="none" w:sz="0" w:space="0" w:color="auto"/>
      </w:divBdr>
    </w:div>
    <w:div w:id="932469269">
      <w:marLeft w:val="480"/>
      <w:marRight w:val="0"/>
      <w:marTop w:val="0"/>
      <w:marBottom w:val="0"/>
      <w:divBdr>
        <w:top w:val="none" w:sz="0" w:space="0" w:color="auto"/>
        <w:left w:val="none" w:sz="0" w:space="0" w:color="auto"/>
        <w:bottom w:val="none" w:sz="0" w:space="0" w:color="auto"/>
        <w:right w:val="none" w:sz="0" w:space="0" w:color="auto"/>
      </w:divBdr>
    </w:div>
    <w:div w:id="933826808">
      <w:marLeft w:val="480"/>
      <w:marRight w:val="0"/>
      <w:marTop w:val="0"/>
      <w:marBottom w:val="0"/>
      <w:divBdr>
        <w:top w:val="none" w:sz="0" w:space="0" w:color="auto"/>
        <w:left w:val="none" w:sz="0" w:space="0" w:color="auto"/>
        <w:bottom w:val="none" w:sz="0" w:space="0" w:color="auto"/>
        <w:right w:val="none" w:sz="0" w:space="0" w:color="auto"/>
      </w:divBdr>
    </w:div>
    <w:div w:id="941568240">
      <w:marLeft w:val="480"/>
      <w:marRight w:val="0"/>
      <w:marTop w:val="0"/>
      <w:marBottom w:val="0"/>
      <w:divBdr>
        <w:top w:val="none" w:sz="0" w:space="0" w:color="auto"/>
        <w:left w:val="none" w:sz="0" w:space="0" w:color="auto"/>
        <w:bottom w:val="none" w:sz="0" w:space="0" w:color="auto"/>
        <w:right w:val="none" w:sz="0" w:space="0" w:color="auto"/>
      </w:divBdr>
    </w:div>
    <w:div w:id="943339307">
      <w:marLeft w:val="480"/>
      <w:marRight w:val="0"/>
      <w:marTop w:val="0"/>
      <w:marBottom w:val="0"/>
      <w:divBdr>
        <w:top w:val="none" w:sz="0" w:space="0" w:color="auto"/>
        <w:left w:val="none" w:sz="0" w:space="0" w:color="auto"/>
        <w:bottom w:val="none" w:sz="0" w:space="0" w:color="auto"/>
        <w:right w:val="none" w:sz="0" w:space="0" w:color="auto"/>
      </w:divBdr>
    </w:div>
    <w:div w:id="946930951">
      <w:marLeft w:val="480"/>
      <w:marRight w:val="0"/>
      <w:marTop w:val="0"/>
      <w:marBottom w:val="0"/>
      <w:divBdr>
        <w:top w:val="none" w:sz="0" w:space="0" w:color="auto"/>
        <w:left w:val="none" w:sz="0" w:space="0" w:color="auto"/>
        <w:bottom w:val="none" w:sz="0" w:space="0" w:color="auto"/>
        <w:right w:val="none" w:sz="0" w:space="0" w:color="auto"/>
      </w:divBdr>
    </w:div>
    <w:div w:id="949898887">
      <w:marLeft w:val="480"/>
      <w:marRight w:val="0"/>
      <w:marTop w:val="0"/>
      <w:marBottom w:val="0"/>
      <w:divBdr>
        <w:top w:val="none" w:sz="0" w:space="0" w:color="auto"/>
        <w:left w:val="none" w:sz="0" w:space="0" w:color="auto"/>
        <w:bottom w:val="none" w:sz="0" w:space="0" w:color="auto"/>
        <w:right w:val="none" w:sz="0" w:space="0" w:color="auto"/>
      </w:divBdr>
    </w:div>
    <w:div w:id="951861996">
      <w:marLeft w:val="480"/>
      <w:marRight w:val="0"/>
      <w:marTop w:val="0"/>
      <w:marBottom w:val="0"/>
      <w:divBdr>
        <w:top w:val="none" w:sz="0" w:space="0" w:color="auto"/>
        <w:left w:val="none" w:sz="0" w:space="0" w:color="auto"/>
        <w:bottom w:val="none" w:sz="0" w:space="0" w:color="auto"/>
        <w:right w:val="none" w:sz="0" w:space="0" w:color="auto"/>
      </w:divBdr>
    </w:div>
    <w:div w:id="956519631">
      <w:marLeft w:val="480"/>
      <w:marRight w:val="0"/>
      <w:marTop w:val="0"/>
      <w:marBottom w:val="0"/>
      <w:divBdr>
        <w:top w:val="none" w:sz="0" w:space="0" w:color="auto"/>
        <w:left w:val="none" w:sz="0" w:space="0" w:color="auto"/>
        <w:bottom w:val="none" w:sz="0" w:space="0" w:color="auto"/>
        <w:right w:val="none" w:sz="0" w:space="0" w:color="auto"/>
      </w:divBdr>
    </w:div>
    <w:div w:id="958028466">
      <w:marLeft w:val="480"/>
      <w:marRight w:val="0"/>
      <w:marTop w:val="0"/>
      <w:marBottom w:val="0"/>
      <w:divBdr>
        <w:top w:val="none" w:sz="0" w:space="0" w:color="auto"/>
        <w:left w:val="none" w:sz="0" w:space="0" w:color="auto"/>
        <w:bottom w:val="none" w:sz="0" w:space="0" w:color="auto"/>
        <w:right w:val="none" w:sz="0" w:space="0" w:color="auto"/>
      </w:divBdr>
    </w:div>
    <w:div w:id="965695959">
      <w:marLeft w:val="480"/>
      <w:marRight w:val="0"/>
      <w:marTop w:val="0"/>
      <w:marBottom w:val="0"/>
      <w:divBdr>
        <w:top w:val="none" w:sz="0" w:space="0" w:color="auto"/>
        <w:left w:val="none" w:sz="0" w:space="0" w:color="auto"/>
        <w:bottom w:val="none" w:sz="0" w:space="0" w:color="auto"/>
        <w:right w:val="none" w:sz="0" w:space="0" w:color="auto"/>
      </w:divBdr>
    </w:div>
    <w:div w:id="968901432">
      <w:marLeft w:val="480"/>
      <w:marRight w:val="0"/>
      <w:marTop w:val="0"/>
      <w:marBottom w:val="0"/>
      <w:divBdr>
        <w:top w:val="none" w:sz="0" w:space="0" w:color="auto"/>
        <w:left w:val="none" w:sz="0" w:space="0" w:color="auto"/>
        <w:bottom w:val="none" w:sz="0" w:space="0" w:color="auto"/>
        <w:right w:val="none" w:sz="0" w:space="0" w:color="auto"/>
      </w:divBdr>
    </w:div>
    <w:div w:id="972976615">
      <w:marLeft w:val="480"/>
      <w:marRight w:val="0"/>
      <w:marTop w:val="0"/>
      <w:marBottom w:val="0"/>
      <w:divBdr>
        <w:top w:val="none" w:sz="0" w:space="0" w:color="auto"/>
        <w:left w:val="none" w:sz="0" w:space="0" w:color="auto"/>
        <w:bottom w:val="none" w:sz="0" w:space="0" w:color="auto"/>
        <w:right w:val="none" w:sz="0" w:space="0" w:color="auto"/>
      </w:divBdr>
    </w:div>
    <w:div w:id="981469472">
      <w:marLeft w:val="480"/>
      <w:marRight w:val="0"/>
      <w:marTop w:val="0"/>
      <w:marBottom w:val="0"/>
      <w:divBdr>
        <w:top w:val="none" w:sz="0" w:space="0" w:color="auto"/>
        <w:left w:val="none" w:sz="0" w:space="0" w:color="auto"/>
        <w:bottom w:val="none" w:sz="0" w:space="0" w:color="auto"/>
        <w:right w:val="none" w:sz="0" w:space="0" w:color="auto"/>
      </w:divBdr>
    </w:div>
    <w:div w:id="983239678">
      <w:marLeft w:val="480"/>
      <w:marRight w:val="0"/>
      <w:marTop w:val="0"/>
      <w:marBottom w:val="0"/>
      <w:divBdr>
        <w:top w:val="none" w:sz="0" w:space="0" w:color="auto"/>
        <w:left w:val="none" w:sz="0" w:space="0" w:color="auto"/>
        <w:bottom w:val="none" w:sz="0" w:space="0" w:color="auto"/>
        <w:right w:val="none" w:sz="0" w:space="0" w:color="auto"/>
      </w:divBdr>
    </w:div>
    <w:div w:id="983854096">
      <w:marLeft w:val="480"/>
      <w:marRight w:val="0"/>
      <w:marTop w:val="0"/>
      <w:marBottom w:val="0"/>
      <w:divBdr>
        <w:top w:val="none" w:sz="0" w:space="0" w:color="auto"/>
        <w:left w:val="none" w:sz="0" w:space="0" w:color="auto"/>
        <w:bottom w:val="none" w:sz="0" w:space="0" w:color="auto"/>
        <w:right w:val="none" w:sz="0" w:space="0" w:color="auto"/>
      </w:divBdr>
    </w:div>
    <w:div w:id="984892309">
      <w:marLeft w:val="480"/>
      <w:marRight w:val="0"/>
      <w:marTop w:val="0"/>
      <w:marBottom w:val="0"/>
      <w:divBdr>
        <w:top w:val="none" w:sz="0" w:space="0" w:color="auto"/>
        <w:left w:val="none" w:sz="0" w:space="0" w:color="auto"/>
        <w:bottom w:val="none" w:sz="0" w:space="0" w:color="auto"/>
        <w:right w:val="none" w:sz="0" w:space="0" w:color="auto"/>
      </w:divBdr>
    </w:div>
    <w:div w:id="993531763">
      <w:marLeft w:val="480"/>
      <w:marRight w:val="0"/>
      <w:marTop w:val="0"/>
      <w:marBottom w:val="0"/>
      <w:divBdr>
        <w:top w:val="none" w:sz="0" w:space="0" w:color="auto"/>
        <w:left w:val="none" w:sz="0" w:space="0" w:color="auto"/>
        <w:bottom w:val="none" w:sz="0" w:space="0" w:color="auto"/>
        <w:right w:val="none" w:sz="0" w:space="0" w:color="auto"/>
      </w:divBdr>
    </w:div>
    <w:div w:id="993950626">
      <w:marLeft w:val="480"/>
      <w:marRight w:val="0"/>
      <w:marTop w:val="0"/>
      <w:marBottom w:val="0"/>
      <w:divBdr>
        <w:top w:val="none" w:sz="0" w:space="0" w:color="auto"/>
        <w:left w:val="none" w:sz="0" w:space="0" w:color="auto"/>
        <w:bottom w:val="none" w:sz="0" w:space="0" w:color="auto"/>
        <w:right w:val="none" w:sz="0" w:space="0" w:color="auto"/>
      </w:divBdr>
    </w:div>
    <w:div w:id="999428241">
      <w:marLeft w:val="480"/>
      <w:marRight w:val="0"/>
      <w:marTop w:val="0"/>
      <w:marBottom w:val="0"/>
      <w:divBdr>
        <w:top w:val="none" w:sz="0" w:space="0" w:color="auto"/>
        <w:left w:val="none" w:sz="0" w:space="0" w:color="auto"/>
        <w:bottom w:val="none" w:sz="0" w:space="0" w:color="auto"/>
        <w:right w:val="none" w:sz="0" w:space="0" w:color="auto"/>
      </w:divBdr>
    </w:div>
    <w:div w:id="1001197130">
      <w:marLeft w:val="480"/>
      <w:marRight w:val="0"/>
      <w:marTop w:val="0"/>
      <w:marBottom w:val="0"/>
      <w:divBdr>
        <w:top w:val="none" w:sz="0" w:space="0" w:color="auto"/>
        <w:left w:val="none" w:sz="0" w:space="0" w:color="auto"/>
        <w:bottom w:val="none" w:sz="0" w:space="0" w:color="auto"/>
        <w:right w:val="none" w:sz="0" w:space="0" w:color="auto"/>
      </w:divBdr>
    </w:div>
    <w:div w:id="1002514157">
      <w:marLeft w:val="480"/>
      <w:marRight w:val="0"/>
      <w:marTop w:val="0"/>
      <w:marBottom w:val="0"/>
      <w:divBdr>
        <w:top w:val="none" w:sz="0" w:space="0" w:color="auto"/>
        <w:left w:val="none" w:sz="0" w:space="0" w:color="auto"/>
        <w:bottom w:val="none" w:sz="0" w:space="0" w:color="auto"/>
        <w:right w:val="none" w:sz="0" w:space="0" w:color="auto"/>
      </w:divBdr>
    </w:div>
    <w:div w:id="1016348366">
      <w:marLeft w:val="480"/>
      <w:marRight w:val="0"/>
      <w:marTop w:val="0"/>
      <w:marBottom w:val="0"/>
      <w:divBdr>
        <w:top w:val="none" w:sz="0" w:space="0" w:color="auto"/>
        <w:left w:val="none" w:sz="0" w:space="0" w:color="auto"/>
        <w:bottom w:val="none" w:sz="0" w:space="0" w:color="auto"/>
        <w:right w:val="none" w:sz="0" w:space="0" w:color="auto"/>
      </w:divBdr>
    </w:div>
    <w:div w:id="1018197869">
      <w:marLeft w:val="480"/>
      <w:marRight w:val="0"/>
      <w:marTop w:val="0"/>
      <w:marBottom w:val="0"/>
      <w:divBdr>
        <w:top w:val="none" w:sz="0" w:space="0" w:color="auto"/>
        <w:left w:val="none" w:sz="0" w:space="0" w:color="auto"/>
        <w:bottom w:val="none" w:sz="0" w:space="0" w:color="auto"/>
        <w:right w:val="none" w:sz="0" w:space="0" w:color="auto"/>
      </w:divBdr>
    </w:div>
    <w:div w:id="1018853827">
      <w:marLeft w:val="480"/>
      <w:marRight w:val="0"/>
      <w:marTop w:val="0"/>
      <w:marBottom w:val="0"/>
      <w:divBdr>
        <w:top w:val="none" w:sz="0" w:space="0" w:color="auto"/>
        <w:left w:val="none" w:sz="0" w:space="0" w:color="auto"/>
        <w:bottom w:val="none" w:sz="0" w:space="0" w:color="auto"/>
        <w:right w:val="none" w:sz="0" w:space="0" w:color="auto"/>
      </w:divBdr>
    </w:div>
    <w:div w:id="1022820435">
      <w:marLeft w:val="480"/>
      <w:marRight w:val="0"/>
      <w:marTop w:val="0"/>
      <w:marBottom w:val="0"/>
      <w:divBdr>
        <w:top w:val="none" w:sz="0" w:space="0" w:color="auto"/>
        <w:left w:val="none" w:sz="0" w:space="0" w:color="auto"/>
        <w:bottom w:val="none" w:sz="0" w:space="0" w:color="auto"/>
        <w:right w:val="none" w:sz="0" w:space="0" w:color="auto"/>
      </w:divBdr>
    </w:div>
    <w:div w:id="1023097257">
      <w:marLeft w:val="480"/>
      <w:marRight w:val="0"/>
      <w:marTop w:val="0"/>
      <w:marBottom w:val="0"/>
      <w:divBdr>
        <w:top w:val="none" w:sz="0" w:space="0" w:color="auto"/>
        <w:left w:val="none" w:sz="0" w:space="0" w:color="auto"/>
        <w:bottom w:val="none" w:sz="0" w:space="0" w:color="auto"/>
        <w:right w:val="none" w:sz="0" w:space="0" w:color="auto"/>
      </w:divBdr>
    </w:div>
    <w:div w:id="1024016097">
      <w:marLeft w:val="480"/>
      <w:marRight w:val="0"/>
      <w:marTop w:val="0"/>
      <w:marBottom w:val="0"/>
      <w:divBdr>
        <w:top w:val="none" w:sz="0" w:space="0" w:color="auto"/>
        <w:left w:val="none" w:sz="0" w:space="0" w:color="auto"/>
        <w:bottom w:val="none" w:sz="0" w:space="0" w:color="auto"/>
        <w:right w:val="none" w:sz="0" w:space="0" w:color="auto"/>
      </w:divBdr>
    </w:div>
    <w:div w:id="1025591460">
      <w:marLeft w:val="480"/>
      <w:marRight w:val="0"/>
      <w:marTop w:val="0"/>
      <w:marBottom w:val="0"/>
      <w:divBdr>
        <w:top w:val="none" w:sz="0" w:space="0" w:color="auto"/>
        <w:left w:val="none" w:sz="0" w:space="0" w:color="auto"/>
        <w:bottom w:val="none" w:sz="0" w:space="0" w:color="auto"/>
        <w:right w:val="none" w:sz="0" w:space="0" w:color="auto"/>
      </w:divBdr>
    </w:div>
    <w:div w:id="1026757601">
      <w:marLeft w:val="480"/>
      <w:marRight w:val="0"/>
      <w:marTop w:val="0"/>
      <w:marBottom w:val="0"/>
      <w:divBdr>
        <w:top w:val="none" w:sz="0" w:space="0" w:color="auto"/>
        <w:left w:val="none" w:sz="0" w:space="0" w:color="auto"/>
        <w:bottom w:val="none" w:sz="0" w:space="0" w:color="auto"/>
        <w:right w:val="none" w:sz="0" w:space="0" w:color="auto"/>
      </w:divBdr>
    </w:div>
    <w:div w:id="1036201844">
      <w:marLeft w:val="480"/>
      <w:marRight w:val="0"/>
      <w:marTop w:val="0"/>
      <w:marBottom w:val="0"/>
      <w:divBdr>
        <w:top w:val="none" w:sz="0" w:space="0" w:color="auto"/>
        <w:left w:val="none" w:sz="0" w:space="0" w:color="auto"/>
        <w:bottom w:val="none" w:sz="0" w:space="0" w:color="auto"/>
        <w:right w:val="none" w:sz="0" w:space="0" w:color="auto"/>
      </w:divBdr>
    </w:div>
    <w:div w:id="1038897798">
      <w:marLeft w:val="480"/>
      <w:marRight w:val="0"/>
      <w:marTop w:val="0"/>
      <w:marBottom w:val="0"/>
      <w:divBdr>
        <w:top w:val="none" w:sz="0" w:space="0" w:color="auto"/>
        <w:left w:val="none" w:sz="0" w:space="0" w:color="auto"/>
        <w:bottom w:val="none" w:sz="0" w:space="0" w:color="auto"/>
        <w:right w:val="none" w:sz="0" w:space="0" w:color="auto"/>
      </w:divBdr>
    </w:div>
    <w:div w:id="1039741515">
      <w:marLeft w:val="480"/>
      <w:marRight w:val="0"/>
      <w:marTop w:val="0"/>
      <w:marBottom w:val="0"/>
      <w:divBdr>
        <w:top w:val="none" w:sz="0" w:space="0" w:color="auto"/>
        <w:left w:val="none" w:sz="0" w:space="0" w:color="auto"/>
        <w:bottom w:val="none" w:sz="0" w:space="0" w:color="auto"/>
        <w:right w:val="none" w:sz="0" w:space="0" w:color="auto"/>
      </w:divBdr>
    </w:div>
    <w:div w:id="1041393720">
      <w:marLeft w:val="480"/>
      <w:marRight w:val="0"/>
      <w:marTop w:val="0"/>
      <w:marBottom w:val="0"/>
      <w:divBdr>
        <w:top w:val="none" w:sz="0" w:space="0" w:color="auto"/>
        <w:left w:val="none" w:sz="0" w:space="0" w:color="auto"/>
        <w:bottom w:val="none" w:sz="0" w:space="0" w:color="auto"/>
        <w:right w:val="none" w:sz="0" w:space="0" w:color="auto"/>
      </w:divBdr>
    </w:div>
    <w:div w:id="1043019030">
      <w:marLeft w:val="480"/>
      <w:marRight w:val="0"/>
      <w:marTop w:val="0"/>
      <w:marBottom w:val="0"/>
      <w:divBdr>
        <w:top w:val="none" w:sz="0" w:space="0" w:color="auto"/>
        <w:left w:val="none" w:sz="0" w:space="0" w:color="auto"/>
        <w:bottom w:val="none" w:sz="0" w:space="0" w:color="auto"/>
        <w:right w:val="none" w:sz="0" w:space="0" w:color="auto"/>
      </w:divBdr>
    </w:div>
    <w:div w:id="1043485585">
      <w:marLeft w:val="480"/>
      <w:marRight w:val="0"/>
      <w:marTop w:val="0"/>
      <w:marBottom w:val="0"/>
      <w:divBdr>
        <w:top w:val="none" w:sz="0" w:space="0" w:color="auto"/>
        <w:left w:val="none" w:sz="0" w:space="0" w:color="auto"/>
        <w:bottom w:val="none" w:sz="0" w:space="0" w:color="auto"/>
        <w:right w:val="none" w:sz="0" w:space="0" w:color="auto"/>
      </w:divBdr>
    </w:div>
    <w:div w:id="1043679940">
      <w:marLeft w:val="480"/>
      <w:marRight w:val="0"/>
      <w:marTop w:val="0"/>
      <w:marBottom w:val="0"/>
      <w:divBdr>
        <w:top w:val="none" w:sz="0" w:space="0" w:color="auto"/>
        <w:left w:val="none" w:sz="0" w:space="0" w:color="auto"/>
        <w:bottom w:val="none" w:sz="0" w:space="0" w:color="auto"/>
        <w:right w:val="none" w:sz="0" w:space="0" w:color="auto"/>
      </w:divBdr>
    </w:div>
    <w:div w:id="1059748085">
      <w:marLeft w:val="480"/>
      <w:marRight w:val="0"/>
      <w:marTop w:val="0"/>
      <w:marBottom w:val="0"/>
      <w:divBdr>
        <w:top w:val="none" w:sz="0" w:space="0" w:color="auto"/>
        <w:left w:val="none" w:sz="0" w:space="0" w:color="auto"/>
        <w:bottom w:val="none" w:sz="0" w:space="0" w:color="auto"/>
        <w:right w:val="none" w:sz="0" w:space="0" w:color="auto"/>
      </w:divBdr>
    </w:div>
    <w:div w:id="1064530404">
      <w:marLeft w:val="480"/>
      <w:marRight w:val="0"/>
      <w:marTop w:val="0"/>
      <w:marBottom w:val="0"/>
      <w:divBdr>
        <w:top w:val="none" w:sz="0" w:space="0" w:color="auto"/>
        <w:left w:val="none" w:sz="0" w:space="0" w:color="auto"/>
        <w:bottom w:val="none" w:sz="0" w:space="0" w:color="auto"/>
        <w:right w:val="none" w:sz="0" w:space="0" w:color="auto"/>
      </w:divBdr>
    </w:div>
    <w:div w:id="1073971016">
      <w:marLeft w:val="480"/>
      <w:marRight w:val="0"/>
      <w:marTop w:val="0"/>
      <w:marBottom w:val="0"/>
      <w:divBdr>
        <w:top w:val="none" w:sz="0" w:space="0" w:color="auto"/>
        <w:left w:val="none" w:sz="0" w:space="0" w:color="auto"/>
        <w:bottom w:val="none" w:sz="0" w:space="0" w:color="auto"/>
        <w:right w:val="none" w:sz="0" w:space="0" w:color="auto"/>
      </w:divBdr>
    </w:div>
    <w:div w:id="1094594838">
      <w:marLeft w:val="480"/>
      <w:marRight w:val="0"/>
      <w:marTop w:val="0"/>
      <w:marBottom w:val="0"/>
      <w:divBdr>
        <w:top w:val="none" w:sz="0" w:space="0" w:color="auto"/>
        <w:left w:val="none" w:sz="0" w:space="0" w:color="auto"/>
        <w:bottom w:val="none" w:sz="0" w:space="0" w:color="auto"/>
        <w:right w:val="none" w:sz="0" w:space="0" w:color="auto"/>
      </w:divBdr>
    </w:div>
    <w:div w:id="1096244324">
      <w:marLeft w:val="480"/>
      <w:marRight w:val="0"/>
      <w:marTop w:val="0"/>
      <w:marBottom w:val="0"/>
      <w:divBdr>
        <w:top w:val="none" w:sz="0" w:space="0" w:color="auto"/>
        <w:left w:val="none" w:sz="0" w:space="0" w:color="auto"/>
        <w:bottom w:val="none" w:sz="0" w:space="0" w:color="auto"/>
        <w:right w:val="none" w:sz="0" w:space="0" w:color="auto"/>
      </w:divBdr>
    </w:div>
    <w:div w:id="1097675315">
      <w:marLeft w:val="480"/>
      <w:marRight w:val="0"/>
      <w:marTop w:val="0"/>
      <w:marBottom w:val="0"/>
      <w:divBdr>
        <w:top w:val="none" w:sz="0" w:space="0" w:color="auto"/>
        <w:left w:val="none" w:sz="0" w:space="0" w:color="auto"/>
        <w:bottom w:val="none" w:sz="0" w:space="0" w:color="auto"/>
        <w:right w:val="none" w:sz="0" w:space="0" w:color="auto"/>
      </w:divBdr>
    </w:div>
    <w:div w:id="1102334999">
      <w:marLeft w:val="480"/>
      <w:marRight w:val="0"/>
      <w:marTop w:val="0"/>
      <w:marBottom w:val="0"/>
      <w:divBdr>
        <w:top w:val="none" w:sz="0" w:space="0" w:color="auto"/>
        <w:left w:val="none" w:sz="0" w:space="0" w:color="auto"/>
        <w:bottom w:val="none" w:sz="0" w:space="0" w:color="auto"/>
        <w:right w:val="none" w:sz="0" w:space="0" w:color="auto"/>
      </w:divBdr>
    </w:div>
    <w:div w:id="1107196496">
      <w:marLeft w:val="480"/>
      <w:marRight w:val="0"/>
      <w:marTop w:val="0"/>
      <w:marBottom w:val="0"/>
      <w:divBdr>
        <w:top w:val="none" w:sz="0" w:space="0" w:color="auto"/>
        <w:left w:val="none" w:sz="0" w:space="0" w:color="auto"/>
        <w:bottom w:val="none" w:sz="0" w:space="0" w:color="auto"/>
        <w:right w:val="none" w:sz="0" w:space="0" w:color="auto"/>
      </w:divBdr>
    </w:div>
    <w:div w:id="1112937624">
      <w:marLeft w:val="480"/>
      <w:marRight w:val="0"/>
      <w:marTop w:val="0"/>
      <w:marBottom w:val="0"/>
      <w:divBdr>
        <w:top w:val="none" w:sz="0" w:space="0" w:color="auto"/>
        <w:left w:val="none" w:sz="0" w:space="0" w:color="auto"/>
        <w:bottom w:val="none" w:sz="0" w:space="0" w:color="auto"/>
        <w:right w:val="none" w:sz="0" w:space="0" w:color="auto"/>
      </w:divBdr>
    </w:div>
    <w:div w:id="1115097904">
      <w:marLeft w:val="480"/>
      <w:marRight w:val="0"/>
      <w:marTop w:val="0"/>
      <w:marBottom w:val="0"/>
      <w:divBdr>
        <w:top w:val="none" w:sz="0" w:space="0" w:color="auto"/>
        <w:left w:val="none" w:sz="0" w:space="0" w:color="auto"/>
        <w:bottom w:val="none" w:sz="0" w:space="0" w:color="auto"/>
        <w:right w:val="none" w:sz="0" w:space="0" w:color="auto"/>
      </w:divBdr>
    </w:div>
    <w:div w:id="1123812276">
      <w:marLeft w:val="480"/>
      <w:marRight w:val="0"/>
      <w:marTop w:val="0"/>
      <w:marBottom w:val="0"/>
      <w:divBdr>
        <w:top w:val="none" w:sz="0" w:space="0" w:color="auto"/>
        <w:left w:val="none" w:sz="0" w:space="0" w:color="auto"/>
        <w:bottom w:val="none" w:sz="0" w:space="0" w:color="auto"/>
        <w:right w:val="none" w:sz="0" w:space="0" w:color="auto"/>
      </w:divBdr>
    </w:div>
    <w:div w:id="1127970551">
      <w:marLeft w:val="480"/>
      <w:marRight w:val="0"/>
      <w:marTop w:val="0"/>
      <w:marBottom w:val="0"/>
      <w:divBdr>
        <w:top w:val="none" w:sz="0" w:space="0" w:color="auto"/>
        <w:left w:val="none" w:sz="0" w:space="0" w:color="auto"/>
        <w:bottom w:val="none" w:sz="0" w:space="0" w:color="auto"/>
        <w:right w:val="none" w:sz="0" w:space="0" w:color="auto"/>
      </w:divBdr>
    </w:div>
    <w:div w:id="1128816053">
      <w:marLeft w:val="480"/>
      <w:marRight w:val="0"/>
      <w:marTop w:val="0"/>
      <w:marBottom w:val="0"/>
      <w:divBdr>
        <w:top w:val="none" w:sz="0" w:space="0" w:color="auto"/>
        <w:left w:val="none" w:sz="0" w:space="0" w:color="auto"/>
        <w:bottom w:val="none" w:sz="0" w:space="0" w:color="auto"/>
        <w:right w:val="none" w:sz="0" w:space="0" w:color="auto"/>
      </w:divBdr>
    </w:div>
    <w:div w:id="1133911131">
      <w:marLeft w:val="480"/>
      <w:marRight w:val="0"/>
      <w:marTop w:val="0"/>
      <w:marBottom w:val="0"/>
      <w:divBdr>
        <w:top w:val="none" w:sz="0" w:space="0" w:color="auto"/>
        <w:left w:val="none" w:sz="0" w:space="0" w:color="auto"/>
        <w:bottom w:val="none" w:sz="0" w:space="0" w:color="auto"/>
        <w:right w:val="none" w:sz="0" w:space="0" w:color="auto"/>
      </w:divBdr>
    </w:div>
    <w:div w:id="1140805027">
      <w:marLeft w:val="480"/>
      <w:marRight w:val="0"/>
      <w:marTop w:val="0"/>
      <w:marBottom w:val="0"/>
      <w:divBdr>
        <w:top w:val="none" w:sz="0" w:space="0" w:color="auto"/>
        <w:left w:val="none" w:sz="0" w:space="0" w:color="auto"/>
        <w:bottom w:val="none" w:sz="0" w:space="0" w:color="auto"/>
        <w:right w:val="none" w:sz="0" w:space="0" w:color="auto"/>
      </w:divBdr>
    </w:div>
    <w:div w:id="1141926016">
      <w:marLeft w:val="480"/>
      <w:marRight w:val="0"/>
      <w:marTop w:val="0"/>
      <w:marBottom w:val="0"/>
      <w:divBdr>
        <w:top w:val="none" w:sz="0" w:space="0" w:color="auto"/>
        <w:left w:val="none" w:sz="0" w:space="0" w:color="auto"/>
        <w:bottom w:val="none" w:sz="0" w:space="0" w:color="auto"/>
        <w:right w:val="none" w:sz="0" w:space="0" w:color="auto"/>
      </w:divBdr>
    </w:div>
    <w:div w:id="1146167225">
      <w:marLeft w:val="480"/>
      <w:marRight w:val="0"/>
      <w:marTop w:val="0"/>
      <w:marBottom w:val="0"/>
      <w:divBdr>
        <w:top w:val="none" w:sz="0" w:space="0" w:color="auto"/>
        <w:left w:val="none" w:sz="0" w:space="0" w:color="auto"/>
        <w:bottom w:val="none" w:sz="0" w:space="0" w:color="auto"/>
        <w:right w:val="none" w:sz="0" w:space="0" w:color="auto"/>
      </w:divBdr>
    </w:div>
    <w:div w:id="1152915142">
      <w:marLeft w:val="480"/>
      <w:marRight w:val="0"/>
      <w:marTop w:val="0"/>
      <w:marBottom w:val="0"/>
      <w:divBdr>
        <w:top w:val="none" w:sz="0" w:space="0" w:color="auto"/>
        <w:left w:val="none" w:sz="0" w:space="0" w:color="auto"/>
        <w:bottom w:val="none" w:sz="0" w:space="0" w:color="auto"/>
        <w:right w:val="none" w:sz="0" w:space="0" w:color="auto"/>
      </w:divBdr>
    </w:div>
    <w:div w:id="1159269355">
      <w:marLeft w:val="480"/>
      <w:marRight w:val="0"/>
      <w:marTop w:val="0"/>
      <w:marBottom w:val="0"/>
      <w:divBdr>
        <w:top w:val="none" w:sz="0" w:space="0" w:color="auto"/>
        <w:left w:val="none" w:sz="0" w:space="0" w:color="auto"/>
        <w:bottom w:val="none" w:sz="0" w:space="0" w:color="auto"/>
        <w:right w:val="none" w:sz="0" w:space="0" w:color="auto"/>
      </w:divBdr>
    </w:div>
    <w:div w:id="1160996689">
      <w:marLeft w:val="480"/>
      <w:marRight w:val="0"/>
      <w:marTop w:val="0"/>
      <w:marBottom w:val="0"/>
      <w:divBdr>
        <w:top w:val="none" w:sz="0" w:space="0" w:color="auto"/>
        <w:left w:val="none" w:sz="0" w:space="0" w:color="auto"/>
        <w:bottom w:val="none" w:sz="0" w:space="0" w:color="auto"/>
        <w:right w:val="none" w:sz="0" w:space="0" w:color="auto"/>
      </w:divBdr>
    </w:div>
    <w:div w:id="1166744544">
      <w:marLeft w:val="480"/>
      <w:marRight w:val="0"/>
      <w:marTop w:val="0"/>
      <w:marBottom w:val="0"/>
      <w:divBdr>
        <w:top w:val="none" w:sz="0" w:space="0" w:color="auto"/>
        <w:left w:val="none" w:sz="0" w:space="0" w:color="auto"/>
        <w:bottom w:val="none" w:sz="0" w:space="0" w:color="auto"/>
        <w:right w:val="none" w:sz="0" w:space="0" w:color="auto"/>
      </w:divBdr>
    </w:div>
    <w:div w:id="1169441248">
      <w:marLeft w:val="480"/>
      <w:marRight w:val="0"/>
      <w:marTop w:val="0"/>
      <w:marBottom w:val="0"/>
      <w:divBdr>
        <w:top w:val="none" w:sz="0" w:space="0" w:color="auto"/>
        <w:left w:val="none" w:sz="0" w:space="0" w:color="auto"/>
        <w:bottom w:val="none" w:sz="0" w:space="0" w:color="auto"/>
        <w:right w:val="none" w:sz="0" w:space="0" w:color="auto"/>
      </w:divBdr>
    </w:div>
    <w:div w:id="1176532511">
      <w:marLeft w:val="480"/>
      <w:marRight w:val="0"/>
      <w:marTop w:val="0"/>
      <w:marBottom w:val="0"/>
      <w:divBdr>
        <w:top w:val="none" w:sz="0" w:space="0" w:color="auto"/>
        <w:left w:val="none" w:sz="0" w:space="0" w:color="auto"/>
        <w:bottom w:val="none" w:sz="0" w:space="0" w:color="auto"/>
        <w:right w:val="none" w:sz="0" w:space="0" w:color="auto"/>
      </w:divBdr>
    </w:div>
    <w:div w:id="1179655001">
      <w:marLeft w:val="480"/>
      <w:marRight w:val="0"/>
      <w:marTop w:val="0"/>
      <w:marBottom w:val="0"/>
      <w:divBdr>
        <w:top w:val="none" w:sz="0" w:space="0" w:color="auto"/>
        <w:left w:val="none" w:sz="0" w:space="0" w:color="auto"/>
        <w:bottom w:val="none" w:sz="0" w:space="0" w:color="auto"/>
        <w:right w:val="none" w:sz="0" w:space="0" w:color="auto"/>
      </w:divBdr>
    </w:div>
    <w:div w:id="1182276964">
      <w:marLeft w:val="480"/>
      <w:marRight w:val="0"/>
      <w:marTop w:val="0"/>
      <w:marBottom w:val="0"/>
      <w:divBdr>
        <w:top w:val="none" w:sz="0" w:space="0" w:color="auto"/>
        <w:left w:val="none" w:sz="0" w:space="0" w:color="auto"/>
        <w:bottom w:val="none" w:sz="0" w:space="0" w:color="auto"/>
        <w:right w:val="none" w:sz="0" w:space="0" w:color="auto"/>
      </w:divBdr>
    </w:div>
    <w:div w:id="1184980417">
      <w:marLeft w:val="480"/>
      <w:marRight w:val="0"/>
      <w:marTop w:val="0"/>
      <w:marBottom w:val="0"/>
      <w:divBdr>
        <w:top w:val="none" w:sz="0" w:space="0" w:color="auto"/>
        <w:left w:val="none" w:sz="0" w:space="0" w:color="auto"/>
        <w:bottom w:val="none" w:sz="0" w:space="0" w:color="auto"/>
        <w:right w:val="none" w:sz="0" w:space="0" w:color="auto"/>
      </w:divBdr>
    </w:div>
    <w:div w:id="1185510878">
      <w:marLeft w:val="480"/>
      <w:marRight w:val="0"/>
      <w:marTop w:val="0"/>
      <w:marBottom w:val="0"/>
      <w:divBdr>
        <w:top w:val="none" w:sz="0" w:space="0" w:color="auto"/>
        <w:left w:val="none" w:sz="0" w:space="0" w:color="auto"/>
        <w:bottom w:val="none" w:sz="0" w:space="0" w:color="auto"/>
        <w:right w:val="none" w:sz="0" w:space="0" w:color="auto"/>
      </w:divBdr>
    </w:div>
    <w:div w:id="1188253397">
      <w:marLeft w:val="480"/>
      <w:marRight w:val="0"/>
      <w:marTop w:val="0"/>
      <w:marBottom w:val="0"/>
      <w:divBdr>
        <w:top w:val="none" w:sz="0" w:space="0" w:color="auto"/>
        <w:left w:val="none" w:sz="0" w:space="0" w:color="auto"/>
        <w:bottom w:val="none" w:sz="0" w:space="0" w:color="auto"/>
        <w:right w:val="none" w:sz="0" w:space="0" w:color="auto"/>
      </w:divBdr>
    </w:div>
    <w:div w:id="1188522428">
      <w:marLeft w:val="480"/>
      <w:marRight w:val="0"/>
      <w:marTop w:val="0"/>
      <w:marBottom w:val="0"/>
      <w:divBdr>
        <w:top w:val="none" w:sz="0" w:space="0" w:color="auto"/>
        <w:left w:val="none" w:sz="0" w:space="0" w:color="auto"/>
        <w:bottom w:val="none" w:sz="0" w:space="0" w:color="auto"/>
        <w:right w:val="none" w:sz="0" w:space="0" w:color="auto"/>
      </w:divBdr>
    </w:div>
    <w:div w:id="1188525543">
      <w:marLeft w:val="480"/>
      <w:marRight w:val="0"/>
      <w:marTop w:val="0"/>
      <w:marBottom w:val="0"/>
      <w:divBdr>
        <w:top w:val="none" w:sz="0" w:space="0" w:color="auto"/>
        <w:left w:val="none" w:sz="0" w:space="0" w:color="auto"/>
        <w:bottom w:val="none" w:sz="0" w:space="0" w:color="auto"/>
        <w:right w:val="none" w:sz="0" w:space="0" w:color="auto"/>
      </w:divBdr>
    </w:div>
    <w:div w:id="1192231261">
      <w:marLeft w:val="480"/>
      <w:marRight w:val="0"/>
      <w:marTop w:val="0"/>
      <w:marBottom w:val="0"/>
      <w:divBdr>
        <w:top w:val="none" w:sz="0" w:space="0" w:color="auto"/>
        <w:left w:val="none" w:sz="0" w:space="0" w:color="auto"/>
        <w:bottom w:val="none" w:sz="0" w:space="0" w:color="auto"/>
        <w:right w:val="none" w:sz="0" w:space="0" w:color="auto"/>
      </w:divBdr>
    </w:div>
    <w:div w:id="1198280270">
      <w:marLeft w:val="480"/>
      <w:marRight w:val="0"/>
      <w:marTop w:val="0"/>
      <w:marBottom w:val="0"/>
      <w:divBdr>
        <w:top w:val="none" w:sz="0" w:space="0" w:color="auto"/>
        <w:left w:val="none" w:sz="0" w:space="0" w:color="auto"/>
        <w:bottom w:val="none" w:sz="0" w:space="0" w:color="auto"/>
        <w:right w:val="none" w:sz="0" w:space="0" w:color="auto"/>
      </w:divBdr>
    </w:div>
    <w:div w:id="1199392984">
      <w:marLeft w:val="480"/>
      <w:marRight w:val="0"/>
      <w:marTop w:val="0"/>
      <w:marBottom w:val="0"/>
      <w:divBdr>
        <w:top w:val="none" w:sz="0" w:space="0" w:color="auto"/>
        <w:left w:val="none" w:sz="0" w:space="0" w:color="auto"/>
        <w:bottom w:val="none" w:sz="0" w:space="0" w:color="auto"/>
        <w:right w:val="none" w:sz="0" w:space="0" w:color="auto"/>
      </w:divBdr>
    </w:div>
    <w:div w:id="1203051969">
      <w:marLeft w:val="480"/>
      <w:marRight w:val="0"/>
      <w:marTop w:val="0"/>
      <w:marBottom w:val="0"/>
      <w:divBdr>
        <w:top w:val="none" w:sz="0" w:space="0" w:color="auto"/>
        <w:left w:val="none" w:sz="0" w:space="0" w:color="auto"/>
        <w:bottom w:val="none" w:sz="0" w:space="0" w:color="auto"/>
        <w:right w:val="none" w:sz="0" w:space="0" w:color="auto"/>
      </w:divBdr>
    </w:div>
    <w:div w:id="1206020517">
      <w:marLeft w:val="480"/>
      <w:marRight w:val="0"/>
      <w:marTop w:val="0"/>
      <w:marBottom w:val="0"/>
      <w:divBdr>
        <w:top w:val="none" w:sz="0" w:space="0" w:color="auto"/>
        <w:left w:val="none" w:sz="0" w:space="0" w:color="auto"/>
        <w:bottom w:val="none" w:sz="0" w:space="0" w:color="auto"/>
        <w:right w:val="none" w:sz="0" w:space="0" w:color="auto"/>
      </w:divBdr>
    </w:div>
    <w:div w:id="1210805455">
      <w:marLeft w:val="480"/>
      <w:marRight w:val="0"/>
      <w:marTop w:val="0"/>
      <w:marBottom w:val="0"/>
      <w:divBdr>
        <w:top w:val="none" w:sz="0" w:space="0" w:color="auto"/>
        <w:left w:val="none" w:sz="0" w:space="0" w:color="auto"/>
        <w:bottom w:val="none" w:sz="0" w:space="0" w:color="auto"/>
        <w:right w:val="none" w:sz="0" w:space="0" w:color="auto"/>
      </w:divBdr>
    </w:div>
    <w:div w:id="1215462492">
      <w:marLeft w:val="480"/>
      <w:marRight w:val="0"/>
      <w:marTop w:val="0"/>
      <w:marBottom w:val="0"/>
      <w:divBdr>
        <w:top w:val="none" w:sz="0" w:space="0" w:color="auto"/>
        <w:left w:val="none" w:sz="0" w:space="0" w:color="auto"/>
        <w:bottom w:val="none" w:sz="0" w:space="0" w:color="auto"/>
        <w:right w:val="none" w:sz="0" w:space="0" w:color="auto"/>
      </w:divBdr>
    </w:div>
    <w:div w:id="1223785726">
      <w:marLeft w:val="480"/>
      <w:marRight w:val="0"/>
      <w:marTop w:val="0"/>
      <w:marBottom w:val="0"/>
      <w:divBdr>
        <w:top w:val="none" w:sz="0" w:space="0" w:color="auto"/>
        <w:left w:val="none" w:sz="0" w:space="0" w:color="auto"/>
        <w:bottom w:val="none" w:sz="0" w:space="0" w:color="auto"/>
        <w:right w:val="none" w:sz="0" w:space="0" w:color="auto"/>
      </w:divBdr>
    </w:div>
    <w:div w:id="1236358850">
      <w:marLeft w:val="480"/>
      <w:marRight w:val="0"/>
      <w:marTop w:val="0"/>
      <w:marBottom w:val="0"/>
      <w:divBdr>
        <w:top w:val="none" w:sz="0" w:space="0" w:color="auto"/>
        <w:left w:val="none" w:sz="0" w:space="0" w:color="auto"/>
        <w:bottom w:val="none" w:sz="0" w:space="0" w:color="auto"/>
        <w:right w:val="none" w:sz="0" w:space="0" w:color="auto"/>
      </w:divBdr>
    </w:div>
    <w:div w:id="1240752744">
      <w:marLeft w:val="480"/>
      <w:marRight w:val="0"/>
      <w:marTop w:val="0"/>
      <w:marBottom w:val="0"/>
      <w:divBdr>
        <w:top w:val="none" w:sz="0" w:space="0" w:color="auto"/>
        <w:left w:val="none" w:sz="0" w:space="0" w:color="auto"/>
        <w:bottom w:val="none" w:sz="0" w:space="0" w:color="auto"/>
        <w:right w:val="none" w:sz="0" w:space="0" w:color="auto"/>
      </w:divBdr>
    </w:div>
    <w:div w:id="1241721486">
      <w:marLeft w:val="480"/>
      <w:marRight w:val="0"/>
      <w:marTop w:val="0"/>
      <w:marBottom w:val="0"/>
      <w:divBdr>
        <w:top w:val="none" w:sz="0" w:space="0" w:color="auto"/>
        <w:left w:val="none" w:sz="0" w:space="0" w:color="auto"/>
        <w:bottom w:val="none" w:sz="0" w:space="0" w:color="auto"/>
        <w:right w:val="none" w:sz="0" w:space="0" w:color="auto"/>
      </w:divBdr>
    </w:div>
    <w:div w:id="1245457362">
      <w:marLeft w:val="480"/>
      <w:marRight w:val="0"/>
      <w:marTop w:val="0"/>
      <w:marBottom w:val="0"/>
      <w:divBdr>
        <w:top w:val="none" w:sz="0" w:space="0" w:color="auto"/>
        <w:left w:val="none" w:sz="0" w:space="0" w:color="auto"/>
        <w:bottom w:val="none" w:sz="0" w:space="0" w:color="auto"/>
        <w:right w:val="none" w:sz="0" w:space="0" w:color="auto"/>
      </w:divBdr>
    </w:div>
    <w:div w:id="1246526202">
      <w:marLeft w:val="480"/>
      <w:marRight w:val="0"/>
      <w:marTop w:val="0"/>
      <w:marBottom w:val="0"/>
      <w:divBdr>
        <w:top w:val="none" w:sz="0" w:space="0" w:color="auto"/>
        <w:left w:val="none" w:sz="0" w:space="0" w:color="auto"/>
        <w:bottom w:val="none" w:sz="0" w:space="0" w:color="auto"/>
        <w:right w:val="none" w:sz="0" w:space="0" w:color="auto"/>
      </w:divBdr>
    </w:div>
    <w:div w:id="1247421653">
      <w:marLeft w:val="480"/>
      <w:marRight w:val="0"/>
      <w:marTop w:val="0"/>
      <w:marBottom w:val="0"/>
      <w:divBdr>
        <w:top w:val="none" w:sz="0" w:space="0" w:color="auto"/>
        <w:left w:val="none" w:sz="0" w:space="0" w:color="auto"/>
        <w:bottom w:val="none" w:sz="0" w:space="0" w:color="auto"/>
        <w:right w:val="none" w:sz="0" w:space="0" w:color="auto"/>
      </w:divBdr>
    </w:div>
    <w:div w:id="1258826208">
      <w:marLeft w:val="480"/>
      <w:marRight w:val="0"/>
      <w:marTop w:val="0"/>
      <w:marBottom w:val="0"/>
      <w:divBdr>
        <w:top w:val="none" w:sz="0" w:space="0" w:color="auto"/>
        <w:left w:val="none" w:sz="0" w:space="0" w:color="auto"/>
        <w:bottom w:val="none" w:sz="0" w:space="0" w:color="auto"/>
        <w:right w:val="none" w:sz="0" w:space="0" w:color="auto"/>
      </w:divBdr>
    </w:div>
    <w:div w:id="1259022269">
      <w:marLeft w:val="480"/>
      <w:marRight w:val="0"/>
      <w:marTop w:val="0"/>
      <w:marBottom w:val="0"/>
      <w:divBdr>
        <w:top w:val="none" w:sz="0" w:space="0" w:color="auto"/>
        <w:left w:val="none" w:sz="0" w:space="0" w:color="auto"/>
        <w:bottom w:val="none" w:sz="0" w:space="0" w:color="auto"/>
        <w:right w:val="none" w:sz="0" w:space="0" w:color="auto"/>
      </w:divBdr>
    </w:div>
    <w:div w:id="1260528990">
      <w:marLeft w:val="480"/>
      <w:marRight w:val="0"/>
      <w:marTop w:val="0"/>
      <w:marBottom w:val="0"/>
      <w:divBdr>
        <w:top w:val="none" w:sz="0" w:space="0" w:color="auto"/>
        <w:left w:val="none" w:sz="0" w:space="0" w:color="auto"/>
        <w:bottom w:val="none" w:sz="0" w:space="0" w:color="auto"/>
        <w:right w:val="none" w:sz="0" w:space="0" w:color="auto"/>
      </w:divBdr>
    </w:div>
    <w:div w:id="1262179246">
      <w:marLeft w:val="480"/>
      <w:marRight w:val="0"/>
      <w:marTop w:val="0"/>
      <w:marBottom w:val="0"/>
      <w:divBdr>
        <w:top w:val="none" w:sz="0" w:space="0" w:color="auto"/>
        <w:left w:val="none" w:sz="0" w:space="0" w:color="auto"/>
        <w:bottom w:val="none" w:sz="0" w:space="0" w:color="auto"/>
        <w:right w:val="none" w:sz="0" w:space="0" w:color="auto"/>
      </w:divBdr>
    </w:div>
    <w:div w:id="1264264571">
      <w:marLeft w:val="480"/>
      <w:marRight w:val="0"/>
      <w:marTop w:val="0"/>
      <w:marBottom w:val="0"/>
      <w:divBdr>
        <w:top w:val="none" w:sz="0" w:space="0" w:color="auto"/>
        <w:left w:val="none" w:sz="0" w:space="0" w:color="auto"/>
        <w:bottom w:val="none" w:sz="0" w:space="0" w:color="auto"/>
        <w:right w:val="none" w:sz="0" w:space="0" w:color="auto"/>
      </w:divBdr>
    </w:div>
    <w:div w:id="1270508568">
      <w:marLeft w:val="480"/>
      <w:marRight w:val="0"/>
      <w:marTop w:val="0"/>
      <w:marBottom w:val="0"/>
      <w:divBdr>
        <w:top w:val="none" w:sz="0" w:space="0" w:color="auto"/>
        <w:left w:val="none" w:sz="0" w:space="0" w:color="auto"/>
        <w:bottom w:val="none" w:sz="0" w:space="0" w:color="auto"/>
        <w:right w:val="none" w:sz="0" w:space="0" w:color="auto"/>
      </w:divBdr>
    </w:div>
    <w:div w:id="1274632335">
      <w:marLeft w:val="480"/>
      <w:marRight w:val="0"/>
      <w:marTop w:val="0"/>
      <w:marBottom w:val="0"/>
      <w:divBdr>
        <w:top w:val="none" w:sz="0" w:space="0" w:color="auto"/>
        <w:left w:val="none" w:sz="0" w:space="0" w:color="auto"/>
        <w:bottom w:val="none" w:sz="0" w:space="0" w:color="auto"/>
        <w:right w:val="none" w:sz="0" w:space="0" w:color="auto"/>
      </w:divBdr>
    </w:div>
    <w:div w:id="1279605823">
      <w:marLeft w:val="480"/>
      <w:marRight w:val="0"/>
      <w:marTop w:val="0"/>
      <w:marBottom w:val="0"/>
      <w:divBdr>
        <w:top w:val="none" w:sz="0" w:space="0" w:color="auto"/>
        <w:left w:val="none" w:sz="0" w:space="0" w:color="auto"/>
        <w:bottom w:val="none" w:sz="0" w:space="0" w:color="auto"/>
        <w:right w:val="none" w:sz="0" w:space="0" w:color="auto"/>
      </w:divBdr>
    </w:div>
    <w:div w:id="1284387787">
      <w:marLeft w:val="480"/>
      <w:marRight w:val="0"/>
      <w:marTop w:val="0"/>
      <w:marBottom w:val="0"/>
      <w:divBdr>
        <w:top w:val="none" w:sz="0" w:space="0" w:color="auto"/>
        <w:left w:val="none" w:sz="0" w:space="0" w:color="auto"/>
        <w:bottom w:val="none" w:sz="0" w:space="0" w:color="auto"/>
        <w:right w:val="none" w:sz="0" w:space="0" w:color="auto"/>
      </w:divBdr>
    </w:div>
    <w:div w:id="1290864016">
      <w:marLeft w:val="480"/>
      <w:marRight w:val="0"/>
      <w:marTop w:val="0"/>
      <w:marBottom w:val="0"/>
      <w:divBdr>
        <w:top w:val="none" w:sz="0" w:space="0" w:color="auto"/>
        <w:left w:val="none" w:sz="0" w:space="0" w:color="auto"/>
        <w:bottom w:val="none" w:sz="0" w:space="0" w:color="auto"/>
        <w:right w:val="none" w:sz="0" w:space="0" w:color="auto"/>
      </w:divBdr>
    </w:div>
    <w:div w:id="1293093203">
      <w:marLeft w:val="480"/>
      <w:marRight w:val="0"/>
      <w:marTop w:val="0"/>
      <w:marBottom w:val="0"/>
      <w:divBdr>
        <w:top w:val="none" w:sz="0" w:space="0" w:color="auto"/>
        <w:left w:val="none" w:sz="0" w:space="0" w:color="auto"/>
        <w:bottom w:val="none" w:sz="0" w:space="0" w:color="auto"/>
        <w:right w:val="none" w:sz="0" w:space="0" w:color="auto"/>
      </w:divBdr>
    </w:div>
    <w:div w:id="1305813798">
      <w:marLeft w:val="480"/>
      <w:marRight w:val="0"/>
      <w:marTop w:val="0"/>
      <w:marBottom w:val="0"/>
      <w:divBdr>
        <w:top w:val="none" w:sz="0" w:space="0" w:color="auto"/>
        <w:left w:val="none" w:sz="0" w:space="0" w:color="auto"/>
        <w:bottom w:val="none" w:sz="0" w:space="0" w:color="auto"/>
        <w:right w:val="none" w:sz="0" w:space="0" w:color="auto"/>
      </w:divBdr>
    </w:div>
    <w:div w:id="1312753245">
      <w:marLeft w:val="480"/>
      <w:marRight w:val="0"/>
      <w:marTop w:val="0"/>
      <w:marBottom w:val="0"/>
      <w:divBdr>
        <w:top w:val="none" w:sz="0" w:space="0" w:color="auto"/>
        <w:left w:val="none" w:sz="0" w:space="0" w:color="auto"/>
        <w:bottom w:val="none" w:sz="0" w:space="0" w:color="auto"/>
        <w:right w:val="none" w:sz="0" w:space="0" w:color="auto"/>
      </w:divBdr>
    </w:div>
    <w:div w:id="1317227391">
      <w:marLeft w:val="480"/>
      <w:marRight w:val="0"/>
      <w:marTop w:val="0"/>
      <w:marBottom w:val="0"/>
      <w:divBdr>
        <w:top w:val="none" w:sz="0" w:space="0" w:color="auto"/>
        <w:left w:val="none" w:sz="0" w:space="0" w:color="auto"/>
        <w:bottom w:val="none" w:sz="0" w:space="0" w:color="auto"/>
        <w:right w:val="none" w:sz="0" w:space="0" w:color="auto"/>
      </w:divBdr>
    </w:div>
    <w:div w:id="1319766688">
      <w:marLeft w:val="480"/>
      <w:marRight w:val="0"/>
      <w:marTop w:val="0"/>
      <w:marBottom w:val="0"/>
      <w:divBdr>
        <w:top w:val="none" w:sz="0" w:space="0" w:color="auto"/>
        <w:left w:val="none" w:sz="0" w:space="0" w:color="auto"/>
        <w:bottom w:val="none" w:sz="0" w:space="0" w:color="auto"/>
        <w:right w:val="none" w:sz="0" w:space="0" w:color="auto"/>
      </w:divBdr>
    </w:div>
    <w:div w:id="1320227589">
      <w:marLeft w:val="480"/>
      <w:marRight w:val="0"/>
      <w:marTop w:val="0"/>
      <w:marBottom w:val="0"/>
      <w:divBdr>
        <w:top w:val="none" w:sz="0" w:space="0" w:color="auto"/>
        <w:left w:val="none" w:sz="0" w:space="0" w:color="auto"/>
        <w:bottom w:val="none" w:sz="0" w:space="0" w:color="auto"/>
        <w:right w:val="none" w:sz="0" w:space="0" w:color="auto"/>
      </w:divBdr>
    </w:div>
    <w:div w:id="1327394551">
      <w:marLeft w:val="480"/>
      <w:marRight w:val="0"/>
      <w:marTop w:val="0"/>
      <w:marBottom w:val="0"/>
      <w:divBdr>
        <w:top w:val="none" w:sz="0" w:space="0" w:color="auto"/>
        <w:left w:val="none" w:sz="0" w:space="0" w:color="auto"/>
        <w:bottom w:val="none" w:sz="0" w:space="0" w:color="auto"/>
        <w:right w:val="none" w:sz="0" w:space="0" w:color="auto"/>
      </w:divBdr>
    </w:div>
    <w:div w:id="1330210971">
      <w:marLeft w:val="480"/>
      <w:marRight w:val="0"/>
      <w:marTop w:val="0"/>
      <w:marBottom w:val="0"/>
      <w:divBdr>
        <w:top w:val="none" w:sz="0" w:space="0" w:color="auto"/>
        <w:left w:val="none" w:sz="0" w:space="0" w:color="auto"/>
        <w:bottom w:val="none" w:sz="0" w:space="0" w:color="auto"/>
        <w:right w:val="none" w:sz="0" w:space="0" w:color="auto"/>
      </w:divBdr>
    </w:div>
    <w:div w:id="1346325988">
      <w:marLeft w:val="480"/>
      <w:marRight w:val="0"/>
      <w:marTop w:val="0"/>
      <w:marBottom w:val="0"/>
      <w:divBdr>
        <w:top w:val="none" w:sz="0" w:space="0" w:color="auto"/>
        <w:left w:val="none" w:sz="0" w:space="0" w:color="auto"/>
        <w:bottom w:val="none" w:sz="0" w:space="0" w:color="auto"/>
        <w:right w:val="none" w:sz="0" w:space="0" w:color="auto"/>
      </w:divBdr>
    </w:div>
    <w:div w:id="1346594052">
      <w:marLeft w:val="480"/>
      <w:marRight w:val="0"/>
      <w:marTop w:val="0"/>
      <w:marBottom w:val="0"/>
      <w:divBdr>
        <w:top w:val="none" w:sz="0" w:space="0" w:color="auto"/>
        <w:left w:val="none" w:sz="0" w:space="0" w:color="auto"/>
        <w:bottom w:val="none" w:sz="0" w:space="0" w:color="auto"/>
        <w:right w:val="none" w:sz="0" w:space="0" w:color="auto"/>
      </w:divBdr>
    </w:div>
    <w:div w:id="1347976468">
      <w:marLeft w:val="480"/>
      <w:marRight w:val="0"/>
      <w:marTop w:val="0"/>
      <w:marBottom w:val="0"/>
      <w:divBdr>
        <w:top w:val="none" w:sz="0" w:space="0" w:color="auto"/>
        <w:left w:val="none" w:sz="0" w:space="0" w:color="auto"/>
        <w:bottom w:val="none" w:sz="0" w:space="0" w:color="auto"/>
        <w:right w:val="none" w:sz="0" w:space="0" w:color="auto"/>
      </w:divBdr>
    </w:div>
    <w:div w:id="1349066139">
      <w:marLeft w:val="480"/>
      <w:marRight w:val="0"/>
      <w:marTop w:val="0"/>
      <w:marBottom w:val="0"/>
      <w:divBdr>
        <w:top w:val="none" w:sz="0" w:space="0" w:color="auto"/>
        <w:left w:val="none" w:sz="0" w:space="0" w:color="auto"/>
        <w:bottom w:val="none" w:sz="0" w:space="0" w:color="auto"/>
        <w:right w:val="none" w:sz="0" w:space="0" w:color="auto"/>
      </w:divBdr>
    </w:div>
    <w:div w:id="1352757389">
      <w:marLeft w:val="480"/>
      <w:marRight w:val="0"/>
      <w:marTop w:val="0"/>
      <w:marBottom w:val="0"/>
      <w:divBdr>
        <w:top w:val="none" w:sz="0" w:space="0" w:color="auto"/>
        <w:left w:val="none" w:sz="0" w:space="0" w:color="auto"/>
        <w:bottom w:val="none" w:sz="0" w:space="0" w:color="auto"/>
        <w:right w:val="none" w:sz="0" w:space="0" w:color="auto"/>
      </w:divBdr>
    </w:div>
    <w:div w:id="1360349319">
      <w:marLeft w:val="480"/>
      <w:marRight w:val="0"/>
      <w:marTop w:val="0"/>
      <w:marBottom w:val="0"/>
      <w:divBdr>
        <w:top w:val="none" w:sz="0" w:space="0" w:color="auto"/>
        <w:left w:val="none" w:sz="0" w:space="0" w:color="auto"/>
        <w:bottom w:val="none" w:sz="0" w:space="0" w:color="auto"/>
        <w:right w:val="none" w:sz="0" w:space="0" w:color="auto"/>
      </w:divBdr>
    </w:div>
    <w:div w:id="1365524521">
      <w:marLeft w:val="480"/>
      <w:marRight w:val="0"/>
      <w:marTop w:val="0"/>
      <w:marBottom w:val="0"/>
      <w:divBdr>
        <w:top w:val="none" w:sz="0" w:space="0" w:color="auto"/>
        <w:left w:val="none" w:sz="0" w:space="0" w:color="auto"/>
        <w:bottom w:val="none" w:sz="0" w:space="0" w:color="auto"/>
        <w:right w:val="none" w:sz="0" w:space="0" w:color="auto"/>
      </w:divBdr>
    </w:div>
    <w:div w:id="1368096735">
      <w:marLeft w:val="480"/>
      <w:marRight w:val="0"/>
      <w:marTop w:val="0"/>
      <w:marBottom w:val="0"/>
      <w:divBdr>
        <w:top w:val="none" w:sz="0" w:space="0" w:color="auto"/>
        <w:left w:val="none" w:sz="0" w:space="0" w:color="auto"/>
        <w:bottom w:val="none" w:sz="0" w:space="0" w:color="auto"/>
        <w:right w:val="none" w:sz="0" w:space="0" w:color="auto"/>
      </w:divBdr>
    </w:div>
    <w:div w:id="1379278708">
      <w:marLeft w:val="480"/>
      <w:marRight w:val="0"/>
      <w:marTop w:val="0"/>
      <w:marBottom w:val="0"/>
      <w:divBdr>
        <w:top w:val="none" w:sz="0" w:space="0" w:color="auto"/>
        <w:left w:val="none" w:sz="0" w:space="0" w:color="auto"/>
        <w:bottom w:val="none" w:sz="0" w:space="0" w:color="auto"/>
        <w:right w:val="none" w:sz="0" w:space="0" w:color="auto"/>
      </w:divBdr>
    </w:div>
    <w:div w:id="1383019286">
      <w:marLeft w:val="480"/>
      <w:marRight w:val="0"/>
      <w:marTop w:val="0"/>
      <w:marBottom w:val="0"/>
      <w:divBdr>
        <w:top w:val="none" w:sz="0" w:space="0" w:color="auto"/>
        <w:left w:val="none" w:sz="0" w:space="0" w:color="auto"/>
        <w:bottom w:val="none" w:sz="0" w:space="0" w:color="auto"/>
        <w:right w:val="none" w:sz="0" w:space="0" w:color="auto"/>
      </w:divBdr>
    </w:div>
    <w:div w:id="1388530508">
      <w:marLeft w:val="480"/>
      <w:marRight w:val="0"/>
      <w:marTop w:val="0"/>
      <w:marBottom w:val="0"/>
      <w:divBdr>
        <w:top w:val="none" w:sz="0" w:space="0" w:color="auto"/>
        <w:left w:val="none" w:sz="0" w:space="0" w:color="auto"/>
        <w:bottom w:val="none" w:sz="0" w:space="0" w:color="auto"/>
        <w:right w:val="none" w:sz="0" w:space="0" w:color="auto"/>
      </w:divBdr>
    </w:div>
    <w:div w:id="1389494525">
      <w:marLeft w:val="480"/>
      <w:marRight w:val="0"/>
      <w:marTop w:val="0"/>
      <w:marBottom w:val="0"/>
      <w:divBdr>
        <w:top w:val="none" w:sz="0" w:space="0" w:color="auto"/>
        <w:left w:val="none" w:sz="0" w:space="0" w:color="auto"/>
        <w:bottom w:val="none" w:sz="0" w:space="0" w:color="auto"/>
        <w:right w:val="none" w:sz="0" w:space="0" w:color="auto"/>
      </w:divBdr>
    </w:div>
    <w:div w:id="1393889498">
      <w:marLeft w:val="480"/>
      <w:marRight w:val="0"/>
      <w:marTop w:val="0"/>
      <w:marBottom w:val="0"/>
      <w:divBdr>
        <w:top w:val="none" w:sz="0" w:space="0" w:color="auto"/>
        <w:left w:val="none" w:sz="0" w:space="0" w:color="auto"/>
        <w:bottom w:val="none" w:sz="0" w:space="0" w:color="auto"/>
        <w:right w:val="none" w:sz="0" w:space="0" w:color="auto"/>
      </w:divBdr>
    </w:div>
    <w:div w:id="1403335120">
      <w:marLeft w:val="480"/>
      <w:marRight w:val="0"/>
      <w:marTop w:val="0"/>
      <w:marBottom w:val="0"/>
      <w:divBdr>
        <w:top w:val="none" w:sz="0" w:space="0" w:color="auto"/>
        <w:left w:val="none" w:sz="0" w:space="0" w:color="auto"/>
        <w:bottom w:val="none" w:sz="0" w:space="0" w:color="auto"/>
        <w:right w:val="none" w:sz="0" w:space="0" w:color="auto"/>
      </w:divBdr>
    </w:div>
    <w:div w:id="1405298299">
      <w:marLeft w:val="480"/>
      <w:marRight w:val="0"/>
      <w:marTop w:val="0"/>
      <w:marBottom w:val="0"/>
      <w:divBdr>
        <w:top w:val="none" w:sz="0" w:space="0" w:color="auto"/>
        <w:left w:val="none" w:sz="0" w:space="0" w:color="auto"/>
        <w:bottom w:val="none" w:sz="0" w:space="0" w:color="auto"/>
        <w:right w:val="none" w:sz="0" w:space="0" w:color="auto"/>
      </w:divBdr>
    </w:div>
    <w:div w:id="1423792785">
      <w:marLeft w:val="480"/>
      <w:marRight w:val="0"/>
      <w:marTop w:val="0"/>
      <w:marBottom w:val="0"/>
      <w:divBdr>
        <w:top w:val="none" w:sz="0" w:space="0" w:color="auto"/>
        <w:left w:val="none" w:sz="0" w:space="0" w:color="auto"/>
        <w:bottom w:val="none" w:sz="0" w:space="0" w:color="auto"/>
        <w:right w:val="none" w:sz="0" w:space="0" w:color="auto"/>
      </w:divBdr>
    </w:div>
    <w:div w:id="1425147518">
      <w:marLeft w:val="480"/>
      <w:marRight w:val="0"/>
      <w:marTop w:val="0"/>
      <w:marBottom w:val="0"/>
      <w:divBdr>
        <w:top w:val="none" w:sz="0" w:space="0" w:color="auto"/>
        <w:left w:val="none" w:sz="0" w:space="0" w:color="auto"/>
        <w:bottom w:val="none" w:sz="0" w:space="0" w:color="auto"/>
        <w:right w:val="none" w:sz="0" w:space="0" w:color="auto"/>
      </w:divBdr>
    </w:div>
    <w:div w:id="1425374189">
      <w:marLeft w:val="480"/>
      <w:marRight w:val="0"/>
      <w:marTop w:val="0"/>
      <w:marBottom w:val="0"/>
      <w:divBdr>
        <w:top w:val="none" w:sz="0" w:space="0" w:color="auto"/>
        <w:left w:val="none" w:sz="0" w:space="0" w:color="auto"/>
        <w:bottom w:val="none" w:sz="0" w:space="0" w:color="auto"/>
        <w:right w:val="none" w:sz="0" w:space="0" w:color="auto"/>
      </w:divBdr>
    </w:div>
    <w:div w:id="1426531084">
      <w:marLeft w:val="480"/>
      <w:marRight w:val="0"/>
      <w:marTop w:val="0"/>
      <w:marBottom w:val="0"/>
      <w:divBdr>
        <w:top w:val="none" w:sz="0" w:space="0" w:color="auto"/>
        <w:left w:val="none" w:sz="0" w:space="0" w:color="auto"/>
        <w:bottom w:val="none" w:sz="0" w:space="0" w:color="auto"/>
        <w:right w:val="none" w:sz="0" w:space="0" w:color="auto"/>
      </w:divBdr>
    </w:div>
    <w:div w:id="1429038101">
      <w:marLeft w:val="480"/>
      <w:marRight w:val="0"/>
      <w:marTop w:val="0"/>
      <w:marBottom w:val="0"/>
      <w:divBdr>
        <w:top w:val="none" w:sz="0" w:space="0" w:color="auto"/>
        <w:left w:val="none" w:sz="0" w:space="0" w:color="auto"/>
        <w:bottom w:val="none" w:sz="0" w:space="0" w:color="auto"/>
        <w:right w:val="none" w:sz="0" w:space="0" w:color="auto"/>
      </w:divBdr>
    </w:div>
    <w:div w:id="1435200665">
      <w:marLeft w:val="480"/>
      <w:marRight w:val="0"/>
      <w:marTop w:val="0"/>
      <w:marBottom w:val="0"/>
      <w:divBdr>
        <w:top w:val="none" w:sz="0" w:space="0" w:color="auto"/>
        <w:left w:val="none" w:sz="0" w:space="0" w:color="auto"/>
        <w:bottom w:val="none" w:sz="0" w:space="0" w:color="auto"/>
        <w:right w:val="none" w:sz="0" w:space="0" w:color="auto"/>
      </w:divBdr>
    </w:div>
    <w:div w:id="1441333754">
      <w:marLeft w:val="480"/>
      <w:marRight w:val="0"/>
      <w:marTop w:val="0"/>
      <w:marBottom w:val="0"/>
      <w:divBdr>
        <w:top w:val="none" w:sz="0" w:space="0" w:color="auto"/>
        <w:left w:val="none" w:sz="0" w:space="0" w:color="auto"/>
        <w:bottom w:val="none" w:sz="0" w:space="0" w:color="auto"/>
        <w:right w:val="none" w:sz="0" w:space="0" w:color="auto"/>
      </w:divBdr>
    </w:div>
    <w:div w:id="1444880056">
      <w:marLeft w:val="480"/>
      <w:marRight w:val="0"/>
      <w:marTop w:val="0"/>
      <w:marBottom w:val="0"/>
      <w:divBdr>
        <w:top w:val="none" w:sz="0" w:space="0" w:color="auto"/>
        <w:left w:val="none" w:sz="0" w:space="0" w:color="auto"/>
        <w:bottom w:val="none" w:sz="0" w:space="0" w:color="auto"/>
        <w:right w:val="none" w:sz="0" w:space="0" w:color="auto"/>
      </w:divBdr>
    </w:div>
    <w:div w:id="1449349063">
      <w:marLeft w:val="480"/>
      <w:marRight w:val="0"/>
      <w:marTop w:val="0"/>
      <w:marBottom w:val="0"/>
      <w:divBdr>
        <w:top w:val="none" w:sz="0" w:space="0" w:color="auto"/>
        <w:left w:val="none" w:sz="0" w:space="0" w:color="auto"/>
        <w:bottom w:val="none" w:sz="0" w:space="0" w:color="auto"/>
        <w:right w:val="none" w:sz="0" w:space="0" w:color="auto"/>
      </w:divBdr>
    </w:div>
    <w:div w:id="1450511774">
      <w:marLeft w:val="480"/>
      <w:marRight w:val="0"/>
      <w:marTop w:val="0"/>
      <w:marBottom w:val="0"/>
      <w:divBdr>
        <w:top w:val="none" w:sz="0" w:space="0" w:color="auto"/>
        <w:left w:val="none" w:sz="0" w:space="0" w:color="auto"/>
        <w:bottom w:val="none" w:sz="0" w:space="0" w:color="auto"/>
        <w:right w:val="none" w:sz="0" w:space="0" w:color="auto"/>
      </w:divBdr>
    </w:div>
    <w:div w:id="1452094083">
      <w:marLeft w:val="480"/>
      <w:marRight w:val="0"/>
      <w:marTop w:val="0"/>
      <w:marBottom w:val="0"/>
      <w:divBdr>
        <w:top w:val="none" w:sz="0" w:space="0" w:color="auto"/>
        <w:left w:val="none" w:sz="0" w:space="0" w:color="auto"/>
        <w:bottom w:val="none" w:sz="0" w:space="0" w:color="auto"/>
        <w:right w:val="none" w:sz="0" w:space="0" w:color="auto"/>
      </w:divBdr>
    </w:div>
    <w:div w:id="1474636897">
      <w:marLeft w:val="480"/>
      <w:marRight w:val="0"/>
      <w:marTop w:val="0"/>
      <w:marBottom w:val="0"/>
      <w:divBdr>
        <w:top w:val="none" w:sz="0" w:space="0" w:color="auto"/>
        <w:left w:val="none" w:sz="0" w:space="0" w:color="auto"/>
        <w:bottom w:val="none" w:sz="0" w:space="0" w:color="auto"/>
        <w:right w:val="none" w:sz="0" w:space="0" w:color="auto"/>
      </w:divBdr>
    </w:div>
    <w:div w:id="1481192818">
      <w:marLeft w:val="480"/>
      <w:marRight w:val="0"/>
      <w:marTop w:val="0"/>
      <w:marBottom w:val="0"/>
      <w:divBdr>
        <w:top w:val="none" w:sz="0" w:space="0" w:color="auto"/>
        <w:left w:val="none" w:sz="0" w:space="0" w:color="auto"/>
        <w:bottom w:val="none" w:sz="0" w:space="0" w:color="auto"/>
        <w:right w:val="none" w:sz="0" w:space="0" w:color="auto"/>
      </w:divBdr>
    </w:div>
    <w:div w:id="1487746218">
      <w:marLeft w:val="480"/>
      <w:marRight w:val="0"/>
      <w:marTop w:val="0"/>
      <w:marBottom w:val="0"/>
      <w:divBdr>
        <w:top w:val="none" w:sz="0" w:space="0" w:color="auto"/>
        <w:left w:val="none" w:sz="0" w:space="0" w:color="auto"/>
        <w:bottom w:val="none" w:sz="0" w:space="0" w:color="auto"/>
        <w:right w:val="none" w:sz="0" w:space="0" w:color="auto"/>
      </w:divBdr>
    </w:div>
    <w:div w:id="1487936044">
      <w:marLeft w:val="480"/>
      <w:marRight w:val="0"/>
      <w:marTop w:val="0"/>
      <w:marBottom w:val="0"/>
      <w:divBdr>
        <w:top w:val="none" w:sz="0" w:space="0" w:color="auto"/>
        <w:left w:val="none" w:sz="0" w:space="0" w:color="auto"/>
        <w:bottom w:val="none" w:sz="0" w:space="0" w:color="auto"/>
        <w:right w:val="none" w:sz="0" w:space="0" w:color="auto"/>
      </w:divBdr>
    </w:div>
    <w:div w:id="1497381981">
      <w:marLeft w:val="480"/>
      <w:marRight w:val="0"/>
      <w:marTop w:val="0"/>
      <w:marBottom w:val="0"/>
      <w:divBdr>
        <w:top w:val="none" w:sz="0" w:space="0" w:color="auto"/>
        <w:left w:val="none" w:sz="0" w:space="0" w:color="auto"/>
        <w:bottom w:val="none" w:sz="0" w:space="0" w:color="auto"/>
        <w:right w:val="none" w:sz="0" w:space="0" w:color="auto"/>
      </w:divBdr>
    </w:div>
    <w:div w:id="1497500283">
      <w:marLeft w:val="480"/>
      <w:marRight w:val="0"/>
      <w:marTop w:val="0"/>
      <w:marBottom w:val="0"/>
      <w:divBdr>
        <w:top w:val="none" w:sz="0" w:space="0" w:color="auto"/>
        <w:left w:val="none" w:sz="0" w:space="0" w:color="auto"/>
        <w:bottom w:val="none" w:sz="0" w:space="0" w:color="auto"/>
        <w:right w:val="none" w:sz="0" w:space="0" w:color="auto"/>
      </w:divBdr>
    </w:div>
    <w:div w:id="1498620008">
      <w:marLeft w:val="480"/>
      <w:marRight w:val="0"/>
      <w:marTop w:val="0"/>
      <w:marBottom w:val="0"/>
      <w:divBdr>
        <w:top w:val="none" w:sz="0" w:space="0" w:color="auto"/>
        <w:left w:val="none" w:sz="0" w:space="0" w:color="auto"/>
        <w:bottom w:val="none" w:sz="0" w:space="0" w:color="auto"/>
        <w:right w:val="none" w:sz="0" w:space="0" w:color="auto"/>
      </w:divBdr>
    </w:div>
    <w:div w:id="1499465694">
      <w:marLeft w:val="480"/>
      <w:marRight w:val="0"/>
      <w:marTop w:val="0"/>
      <w:marBottom w:val="0"/>
      <w:divBdr>
        <w:top w:val="none" w:sz="0" w:space="0" w:color="auto"/>
        <w:left w:val="none" w:sz="0" w:space="0" w:color="auto"/>
        <w:bottom w:val="none" w:sz="0" w:space="0" w:color="auto"/>
        <w:right w:val="none" w:sz="0" w:space="0" w:color="auto"/>
      </w:divBdr>
    </w:div>
    <w:div w:id="1500851314">
      <w:marLeft w:val="480"/>
      <w:marRight w:val="0"/>
      <w:marTop w:val="0"/>
      <w:marBottom w:val="0"/>
      <w:divBdr>
        <w:top w:val="none" w:sz="0" w:space="0" w:color="auto"/>
        <w:left w:val="none" w:sz="0" w:space="0" w:color="auto"/>
        <w:bottom w:val="none" w:sz="0" w:space="0" w:color="auto"/>
        <w:right w:val="none" w:sz="0" w:space="0" w:color="auto"/>
      </w:divBdr>
    </w:div>
    <w:div w:id="1505588014">
      <w:marLeft w:val="480"/>
      <w:marRight w:val="0"/>
      <w:marTop w:val="0"/>
      <w:marBottom w:val="0"/>
      <w:divBdr>
        <w:top w:val="none" w:sz="0" w:space="0" w:color="auto"/>
        <w:left w:val="none" w:sz="0" w:space="0" w:color="auto"/>
        <w:bottom w:val="none" w:sz="0" w:space="0" w:color="auto"/>
        <w:right w:val="none" w:sz="0" w:space="0" w:color="auto"/>
      </w:divBdr>
    </w:div>
    <w:div w:id="1516726449">
      <w:marLeft w:val="480"/>
      <w:marRight w:val="0"/>
      <w:marTop w:val="0"/>
      <w:marBottom w:val="0"/>
      <w:divBdr>
        <w:top w:val="none" w:sz="0" w:space="0" w:color="auto"/>
        <w:left w:val="none" w:sz="0" w:space="0" w:color="auto"/>
        <w:bottom w:val="none" w:sz="0" w:space="0" w:color="auto"/>
        <w:right w:val="none" w:sz="0" w:space="0" w:color="auto"/>
      </w:divBdr>
    </w:div>
    <w:div w:id="1518040636">
      <w:marLeft w:val="480"/>
      <w:marRight w:val="0"/>
      <w:marTop w:val="0"/>
      <w:marBottom w:val="0"/>
      <w:divBdr>
        <w:top w:val="none" w:sz="0" w:space="0" w:color="auto"/>
        <w:left w:val="none" w:sz="0" w:space="0" w:color="auto"/>
        <w:bottom w:val="none" w:sz="0" w:space="0" w:color="auto"/>
        <w:right w:val="none" w:sz="0" w:space="0" w:color="auto"/>
      </w:divBdr>
    </w:div>
    <w:div w:id="1522235645">
      <w:marLeft w:val="480"/>
      <w:marRight w:val="0"/>
      <w:marTop w:val="0"/>
      <w:marBottom w:val="0"/>
      <w:divBdr>
        <w:top w:val="none" w:sz="0" w:space="0" w:color="auto"/>
        <w:left w:val="none" w:sz="0" w:space="0" w:color="auto"/>
        <w:bottom w:val="none" w:sz="0" w:space="0" w:color="auto"/>
        <w:right w:val="none" w:sz="0" w:space="0" w:color="auto"/>
      </w:divBdr>
    </w:div>
    <w:div w:id="1527132240">
      <w:marLeft w:val="480"/>
      <w:marRight w:val="0"/>
      <w:marTop w:val="0"/>
      <w:marBottom w:val="0"/>
      <w:divBdr>
        <w:top w:val="none" w:sz="0" w:space="0" w:color="auto"/>
        <w:left w:val="none" w:sz="0" w:space="0" w:color="auto"/>
        <w:bottom w:val="none" w:sz="0" w:space="0" w:color="auto"/>
        <w:right w:val="none" w:sz="0" w:space="0" w:color="auto"/>
      </w:divBdr>
    </w:div>
    <w:div w:id="1527209492">
      <w:marLeft w:val="480"/>
      <w:marRight w:val="0"/>
      <w:marTop w:val="0"/>
      <w:marBottom w:val="0"/>
      <w:divBdr>
        <w:top w:val="none" w:sz="0" w:space="0" w:color="auto"/>
        <w:left w:val="none" w:sz="0" w:space="0" w:color="auto"/>
        <w:bottom w:val="none" w:sz="0" w:space="0" w:color="auto"/>
        <w:right w:val="none" w:sz="0" w:space="0" w:color="auto"/>
      </w:divBdr>
    </w:div>
    <w:div w:id="1528175388">
      <w:marLeft w:val="480"/>
      <w:marRight w:val="0"/>
      <w:marTop w:val="0"/>
      <w:marBottom w:val="0"/>
      <w:divBdr>
        <w:top w:val="none" w:sz="0" w:space="0" w:color="auto"/>
        <w:left w:val="none" w:sz="0" w:space="0" w:color="auto"/>
        <w:bottom w:val="none" w:sz="0" w:space="0" w:color="auto"/>
        <w:right w:val="none" w:sz="0" w:space="0" w:color="auto"/>
      </w:divBdr>
    </w:div>
    <w:div w:id="1539272275">
      <w:marLeft w:val="480"/>
      <w:marRight w:val="0"/>
      <w:marTop w:val="0"/>
      <w:marBottom w:val="0"/>
      <w:divBdr>
        <w:top w:val="none" w:sz="0" w:space="0" w:color="auto"/>
        <w:left w:val="none" w:sz="0" w:space="0" w:color="auto"/>
        <w:bottom w:val="none" w:sz="0" w:space="0" w:color="auto"/>
        <w:right w:val="none" w:sz="0" w:space="0" w:color="auto"/>
      </w:divBdr>
    </w:div>
    <w:div w:id="1540587025">
      <w:marLeft w:val="480"/>
      <w:marRight w:val="0"/>
      <w:marTop w:val="0"/>
      <w:marBottom w:val="0"/>
      <w:divBdr>
        <w:top w:val="none" w:sz="0" w:space="0" w:color="auto"/>
        <w:left w:val="none" w:sz="0" w:space="0" w:color="auto"/>
        <w:bottom w:val="none" w:sz="0" w:space="0" w:color="auto"/>
        <w:right w:val="none" w:sz="0" w:space="0" w:color="auto"/>
      </w:divBdr>
    </w:div>
    <w:div w:id="1542284198">
      <w:marLeft w:val="480"/>
      <w:marRight w:val="0"/>
      <w:marTop w:val="0"/>
      <w:marBottom w:val="0"/>
      <w:divBdr>
        <w:top w:val="none" w:sz="0" w:space="0" w:color="auto"/>
        <w:left w:val="none" w:sz="0" w:space="0" w:color="auto"/>
        <w:bottom w:val="none" w:sz="0" w:space="0" w:color="auto"/>
        <w:right w:val="none" w:sz="0" w:space="0" w:color="auto"/>
      </w:divBdr>
    </w:div>
    <w:div w:id="1555463929">
      <w:marLeft w:val="480"/>
      <w:marRight w:val="0"/>
      <w:marTop w:val="0"/>
      <w:marBottom w:val="0"/>
      <w:divBdr>
        <w:top w:val="none" w:sz="0" w:space="0" w:color="auto"/>
        <w:left w:val="none" w:sz="0" w:space="0" w:color="auto"/>
        <w:bottom w:val="none" w:sz="0" w:space="0" w:color="auto"/>
        <w:right w:val="none" w:sz="0" w:space="0" w:color="auto"/>
      </w:divBdr>
    </w:div>
    <w:div w:id="1567448387">
      <w:marLeft w:val="480"/>
      <w:marRight w:val="0"/>
      <w:marTop w:val="0"/>
      <w:marBottom w:val="0"/>
      <w:divBdr>
        <w:top w:val="none" w:sz="0" w:space="0" w:color="auto"/>
        <w:left w:val="none" w:sz="0" w:space="0" w:color="auto"/>
        <w:bottom w:val="none" w:sz="0" w:space="0" w:color="auto"/>
        <w:right w:val="none" w:sz="0" w:space="0" w:color="auto"/>
      </w:divBdr>
    </w:div>
    <w:div w:id="1575355405">
      <w:marLeft w:val="480"/>
      <w:marRight w:val="0"/>
      <w:marTop w:val="0"/>
      <w:marBottom w:val="0"/>
      <w:divBdr>
        <w:top w:val="none" w:sz="0" w:space="0" w:color="auto"/>
        <w:left w:val="none" w:sz="0" w:space="0" w:color="auto"/>
        <w:bottom w:val="none" w:sz="0" w:space="0" w:color="auto"/>
        <w:right w:val="none" w:sz="0" w:space="0" w:color="auto"/>
      </w:divBdr>
    </w:div>
    <w:div w:id="1576939203">
      <w:marLeft w:val="480"/>
      <w:marRight w:val="0"/>
      <w:marTop w:val="0"/>
      <w:marBottom w:val="0"/>
      <w:divBdr>
        <w:top w:val="none" w:sz="0" w:space="0" w:color="auto"/>
        <w:left w:val="none" w:sz="0" w:space="0" w:color="auto"/>
        <w:bottom w:val="none" w:sz="0" w:space="0" w:color="auto"/>
        <w:right w:val="none" w:sz="0" w:space="0" w:color="auto"/>
      </w:divBdr>
    </w:div>
    <w:div w:id="1585063480">
      <w:marLeft w:val="480"/>
      <w:marRight w:val="0"/>
      <w:marTop w:val="0"/>
      <w:marBottom w:val="0"/>
      <w:divBdr>
        <w:top w:val="none" w:sz="0" w:space="0" w:color="auto"/>
        <w:left w:val="none" w:sz="0" w:space="0" w:color="auto"/>
        <w:bottom w:val="none" w:sz="0" w:space="0" w:color="auto"/>
        <w:right w:val="none" w:sz="0" w:space="0" w:color="auto"/>
      </w:divBdr>
    </w:div>
    <w:div w:id="1597596621">
      <w:marLeft w:val="480"/>
      <w:marRight w:val="0"/>
      <w:marTop w:val="0"/>
      <w:marBottom w:val="0"/>
      <w:divBdr>
        <w:top w:val="none" w:sz="0" w:space="0" w:color="auto"/>
        <w:left w:val="none" w:sz="0" w:space="0" w:color="auto"/>
        <w:bottom w:val="none" w:sz="0" w:space="0" w:color="auto"/>
        <w:right w:val="none" w:sz="0" w:space="0" w:color="auto"/>
      </w:divBdr>
    </w:div>
    <w:div w:id="1608193702">
      <w:marLeft w:val="480"/>
      <w:marRight w:val="0"/>
      <w:marTop w:val="0"/>
      <w:marBottom w:val="0"/>
      <w:divBdr>
        <w:top w:val="none" w:sz="0" w:space="0" w:color="auto"/>
        <w:left w:val="none" w:sz="0" w:space="0" w:color="auto"/>
        <w:bottom w:val="none" w:sz="0" w:space="0" w:color="auto"/>
        <w:right w:val="none" w:sz="0" w:space="0" w:color="auto"/>
      </w:divBdr>
    </w:div>
    <w:div w:id="1609583078">
      <w:marLeft w:val="480"/>
      <w:marRight w:val="0"/>
      <w:marTop w:val="0"/>
      <w:marBottom w:val="0"/>
      <w:divBdr>
        <w:top w:val="none" w:sz="0" w:space="0" w:color="auto"/>
        <w:left w:val="none" w:sz="0" w:space="0" w:color="auto"/>
        <w:bottom w:val="none" w:sz="0" w:space="0" w:color="auto"/>
        <w:right w:val="none" w:sz="0" w:space="0" w:color="auto"/>
      </w:divBdr>
    </w:div>
    <w:div w:id="1610577275">
      <w:marLeft w:val="480"/>
      <w:marRight w:val="0"/>
      <w:marTop w:val="0"/>
      <w:marBottom w:val="0"/>
      <w:divBdr>
        <w:top w:val="none" w:sz="0" w:space="0" w:color="auto"/>
        <w:left w:val="none" w:sz="0" w:space="0" w:color="auto"/>
        <w:bottom w:val="none" w:sz="0" w:space="0" w:color="auto"/>
        <w:right w:val="none" w:sz="0" w:space="0" w:color="auto"/>
      </w:divBdr>
    </w:div>
    <w:div w:id="1610891881">
      <w:marLeft w:val="480"/>
      <w:marRight w:val="0"/>
      <w:marTop w:val="0"/>
      <w:marBottom w:val="0"/>
      <w:divBdr>
        <w:top w:val="none" w:sz="0" w:space="0" w:color="auto"/>
        <w:left w:val="none" w:sz="0" w:space="0" w:color="auto"/>
        <w:bottom w:val="none" w:sz="0" w:space="0" w:color="auto"/>
        <w:right w:val="none" w:sz="0" w:space="0" w:color="auto"/>
      </w:divBdr>
    </w:div>
    <w:div w:id="1619678879">
      <w:marLeft w:val="480"/>
      <w:marRight w:val="0"/>
      <w:marTop w:val="0"/>
      <w:marBottom w:val="0"/>
      <w:divBdr>
        <w:top w:val="none" w:sz="0" w:space="0" w:color="auto"/>
        <w:left w:val="none" w:sz="0" w:space="0" w:color="auto"/>
        <w:bottom w:val="none" w:sz="0" w:space="0" w:color="auto"/>
        <w:right w:val="none" w:sz="0" w:space="0" w:color="auto"/>
      </w:divBdr>
    </w:div>
    <w:div w:id="1622376431">
      <w:marLeft w:val="480"/>
      <w:marRight w:val="0"/>
      <w:marTop w:val="0"/>
      <w:marBottom w:val="0"/>
      <w:divBdr>
        <w:top w:val="none" w:sz="0" w:space="0" w:color="auto"/>
        <w:left w:val="none" w:sz="0" w:space="0" w:color="auto"/>
        <w:bottom w:val="none" w:sz="0" w:space="0" w:color="auto"/>
        <w:right w:val="none" w:sz="0" w:space="0" w:color="auto"/>
      </w:divBdr>
    </w:div>
    <w:div w:id="1622884305">
      <w:marLeft w:val="480"/>
      <w:marRight w:val="0"/>
      <w:marTop w:val="0"/>
      <w:marBottom w:val="0"/>
      <w:divBdr>
        <w:top w:val="none" w:sz="0" w:space="0" w:color="auto"/>
        <w:left w:val="none" w:sz="0" w:space="0" w:color="auto"/>
        <w:bottom w:val="none" w:sz="0" w:space="0" w:color="auto"/>
        <w:right w:val="none" w:sz="0" w:space="0" w:color="auto"/>
      </w:divBdr>
    </w:div>
    <w:div w:id="1623804001">
      <w:marLeft w:val="480"/>
      <w:marRight w:val="0"/>
      <w:marTop w:val="0"/>
      <w:marBottom w:val="0"/>
      <w:divBdr>
        <w:top w:val="none" w:sz="0" w:space="0" w:color="auto"/>
        <w:left w:val="none" w:sz="0" w:space="0" w:color="auto"/>
        <w:bottom w:val="none" w:sz="0" w:space="0" w:color="auto"/>
        <w:right w:val="none" w:sz="0" w:space="0" w:color="auto"/>
      </w:divBdr>
    </w:div>
    <w:div w:id="1624313327">
      <w:marLeft w:val="480"/>
      <w:marRight w:val="0"/>
      <w:marTop w:val="0"/>
      <w:marBottom w:val="0"/>
      <w:divBdr>
        <w:top w:val="none" w:sz="0" w:space="0" w:color="auto"/>
        <w:left w:val="none" w:sz="0" w:space="0" w:color="auto"/>
        <w:bottom w:val="none" w:sz="0" w:space="0" w:color="auto"/>
        <w:right w:val="none" w:sz="0" w:space="0" w:color="auto"/>
      </w:divBdr>
    </w:div>
    <w:div w:id="1626735706">
      <w:marLeft w:val="480"/>
      <w:marRight w:val="0"/>
      <w:marTop w:val="0"/>
      <w:marBottom w:val="0"/>
      <w:divBdr>
        <w:top w:val="none" w:sz="0" w:space="0" w:color="auto"/>
        <w:left w:val="none" w:sz="0" w:space="0" w:color="auto"/>
        <w:bottom w:val="none" w:sz="0" w:space="0" w:color="auto"/>
        <w:right w:val="none" w:sz="0" w:space="0" w:color="auto"/>
      </w:divBdr>
    </w:div>
    <w:div w:id="1630359172">
      <w:marLeft w:val="480"/>
      <w:marRight w:val="0"/>
      <w:marTop w:val="0"/>
      <w:marBottom w:val="0"/>
      <w:divBdr>
        <w:top w:val="none" w:sz="0" w:space="0" w:color="auto"/>
        <w:left w:val="none" w:sz="0" w:space="0" w:color="auto"/>
        <w:bottom w:val="none" w:sz="0" w:space="0" w:color="auto"/>
        <w:right w:val="none" w:sz="0" w:space="0" w:color="auto"/>
      </w:divBdr>
    </w:div>
    <w:div w:id="1632008809">
      <w:marLeft w:val="480"/>
      <w:marRight w:val="0"/>
      <w:marTop w:val="0"/>
      <w:marBottom w:val="0"/>
      <w:divBdr>
        <w:top w:val="none" w:sz="0" w:space="0" w:color="auto"/>
        <w:left w:val="none" w:sz="0" w:space="0" w:color="auto"/>
        <w:bottom w:val="none" w:sz="0" w:space="0" w:color="auto"/>
        <w:right w:val="none" w:sz="0" w:space="0" w:color="auto"/>
      </w:divBdr>
    </w:div>
    <w:div w:id="1653407941">
      <w:marLeft w:val="480"/>
      <w:marRight w:val="0"/>
      <w:marTop w:val="0"/>
      <w:marBottom w:val="0"/>
      <w:divBdr>
        <w:top w:val="none" w:sz="0" w:space="0" w:color="auto"/>
        <w:left w:val="none" w:sz="0" w:space="0" w:color="auto"/>
        <w:bottom w:val="none" w:sz="0" w:space="0" w:color="auto"/>
        <w:right w:val="none" w:sz="0" w:space="0" w:color="auto"/>
      </w:divBdr>
    </w:div>
    <w:div w:id="1656567093">
      <w:marLeft w:val="480"/>
      <w:marRight w:val="0"/>
      <w:marTop w:val="0"/>
      <w:marBottom w:val="0"/>
      <w:divBdr>
        <w:top w:val="none" w:sz="0" w:space="0" w:color="auto"/>
        <w:left w:val="none" w:sz="0" w:space="0" w:color="auto"/>
        <w:bottom w:val="none" w:sz="0" w:space="0" w:color="auto"/>
        <w:right w:val="none" w:sz="0" w:space="0" w:color="auto"/>
      </w:divBdr>
    </w:div>
    <w:div w:id="1669098055">
      <w:marLeft w:val="480"/>
      <w:marRight w:val="0"/>
      <w:marTop w:val="0"/>
      <w:marBottom w:val="0"/>
      <w:divBdr>
        <w:top w:val="none" w:sz="0" w:space="0" w:color="auto"/>
        <w:left w:val="none" w:sz="0" w:space="0" w:color="auto"/>
        <w:bottom w:val="none" w:sz="0" w:space="0" w:color="auto"/>
        <w:right w:val="none" w:sz="0" w:space="0" w:color="auto"/>
      </w:divBdr>
    </w:div>
    <w:div w:id="1675063020">
      <w:marLeft w:val="480"/>
      <w:marRight w:val="0"/>
      <w:marTop w:val="0"/>
      <w:marBottom w:val="0"/>
      <w:divBdr>
        <w:top w:val="none" w:sz="0" w:space="0" w:color="auto"/>
        <w:left w:val="none" w:sz="0" w:space="0" w:color="auto"/>
        <w:bottom w:val="none" w:sz="0" w:space="0" w:color="auto"/>
        <w:right w:val="none" w:sz="0" w:space="0" w:color="auto"/>
      </w:divBdr>
    </w:div>
    <w:div w:id="1682927701">
      <w:marLeft w:val="480"/>
      <w:marRight w:val="0"/>
      <w:marTop w:val="0"/>
      <w:marBottom w:val="0"/>
      <w:divBdr>
        <w:top w:val="none" w:sz="0" w:space="0" w:color="auto"/>
        <w:left w:val="none" w:sz="0" w:space="0" w:color="auto"/>
        <w:bottom w:val="none" w:sz="0" w:space="0" w:color="auto"/>
        <w:right w:val="none" w:sz="0" w:space="0" w:color="auto"/>
      </w:divBdr>
    </w:div>
    <w:div w:id="1685395563">
      <w:marLeft w:val="480"/>
      <w:marRight w:val="0"/>
      <w:marTop w:val="0"/>
      <w:marBottom w:val="0"/>
      <w:divBdr>
        <w:top w:val="none" w:sz="0" w:space="0" w:color="auto"/>
        <w:left w:val="none" w:sz="0" w:space="0" w:color="auto"/>
        <w:bottom w:val="none" w:sz="0" w:space="0" w:color="auto"/>
        <w:right w:val="none" w:sz="0" w:space="0" w:color="auto"/>
      </w:divBdr>
    </w:div>
    <w:div w:id="1691299478">
      <w:marLeft w:val="480"/>
      <w:marRight w:val="0"/>
      <w:marTop w:val="0"/>
      <w:marBottom w:val="0"/>
      <w:divBdr>
        <w:top w:val="none" w:sz="0" w:space="0" w:color="auto"/>
        <w:left w:val="none" w:sz="0" w:space="0" w:color="auto"/>
        <w:bottom w:val="none" w:sz="0" w:space="0" w:color="auto"/>
        <w:right w:val="none" w:sz="0" w:space="0" w:color="auto"/>
      </w:divBdr>
    </w:div>
    <w:div w:id="1700427946">
      <w:marLeft w:val="480"/>
      <w:marRight w:val="0"/>
      <w:marTop w:val="0"/>
      <w:marBottom w:val="0"/>
      <w:divBdr>
        <w:top w:val="none" w:sz="0" w:space="0" w:color="auto"/>
        <w:left w:val="none" w:sz="0" w:space="0" w:color="auto"/>
        <w:bottom w:val="none" w:sz="0" w:space="0" w:color="auto"/>
        <w:right w:val="none" w:sz="0" w:space="0" w:color="auto"/>
      </w:divBdr>
    </w:div>
    <w:div w:id="1704401201">
      <w:marLeft w:val="480"/>
      <w:marRight w:val="0"/>
      <w:marTop w:val="0"/>
      <w:marBottom w:val="0"/>
      <w:divBdr>
        <w:top w:val="none" w:sz="0" w:space="0" w:color="auto"/>
        <w:left w:val="none" w:sz="0" w:space="0" w:color="auto"/>
        <w:bottom w:val="none" w:sz="0" w:space="0" w:color="auto"/>
        <w:right w:val="none" w:sz="0" w:space="0" w:color="auto"/>
      </w:divBdr>
    </w:div>
    <w:div w:id="1704788165">
      <w:marLeft w:val="480"/>
      <w:marRight w:val="0"/>
      <w:marTop w:val="0"/>
      <w:marBottom w:val="0"/>
      <w:divBdr>
        <w:top w:val="none" w:sz="0" w:space="0" w:color="auto"/>
        <w:left w:val="none" w:sz="0" w:space="0" w:color="auto"/>
        <w:bottom w:val="none" w:sz="0" w:space="0" w:color="auto"/>
        <w:right w:val="none" w:sz="0" w:space="0" w:color="auto"/>
      </w:divBdr>
    </w:div>
    <w:div w:id="1705981351">
      <w:marLeft w:val="480"/>
      <w:marRight w:val="0"/>
      <w:marTop w:val="0"/>
      <w:marBottom w:val="0"/>
      <w:divBdr>
        <w:top w:val="none" w:sz="0" w:space="0" w:color="auto"/>
        <w:left w:val="none" w:sz="0" w:space="0" w:color="auto"/>
        <w:bottom w:val="none" w:sz="0" w:space="0" w:color="auto"/>
        <w:right w:val="none" w:sz="0" w:space="0" w:color="auto"/>
      </w:divBdr>
    </w:div>
    <w:div w:id="1709866116">
      <w:marLeft w:val="480"/>
      <w:marRight w:val="0"/>
      <w:marTop w:val="0"/>
      <w:marBottom w:val="0"/>
      <w:divBdr>
        <w:top w:val="none" w:sz="0" w:space="0" w:color="auto"/>
        <w:left w:val="none" w:sz="0" w:space="0" w:color="auto"/>
        <w:bottom w:val="none" w:sz="0" w:space="0" w:color="auto"/>
        <w:right w:val="none" w:sz="0" w:space="0" w:color="auto"/>
      </w:divBdr>
    </w:div>
    <w:div w:id="1724206999">
      <w:marLeft w:val="480"/>
      <w:marRight w:val="0"/>
      <w:marTop w:val="0"/>
      <w:marBottom w:val="0"/>
      <w:divBdr>
        <w:top w:val="none" w:sz="0" w:space="0" w:color="auto"/>
        <w:left w:val="none" w:sz="0" w:space="0" w:color="auto"/>
        <w:bottom w:val="none" w:sz="0" w:space="0" w:color="auto"/>
        <w:right w:val="none" w:sz="0" w:space="0" w:color="auto"/>
      </w:divBdr>
    </w:div>
    <w:div w:id="1727990386">
      <w:marLeft w:val="480"/>
      <w:marRight w:val="0"/>
      <w:marTop w:val="0"/>
      <w:marBottom w:val="0"/>
      <w:divBdr>
        <w:top w:val="none" w:sz="0" w:space="0" w:color="auto"/>
        <w:left w:val="none" w:sz="0" w:space="0" w:color="auto"/>
        <w:bottom w:val="none" w:sz="0" w:space="0" w:color="auto"/>
        <w:right w:val="none" w:sz="0" w:space="0" w:color="auto"/>
      </w:divBdr>
    </w:div>
    <w:div w:id="1731539539">
      <w:marLeft w:val="480"/>
      <w:marRight w:val="0"/>
      <w:marTop w:val="0"/>
      <w:marBottom w:val="0"/>
      <w:divBdr>
        <w:top w:val="none" w:sz="0" w:space="0" w:color="auto"/>
        <w:left w:val="none" w:sz="0" w:space="0" w:color="auto"/>
        <w:bottom w:val="none" w:sz="0" w:space="0" w:color="auto"/>
        <w:right w:val="none" w:sz="0" w:space="0" w:color="auto"/>
      </w:divBdr>
    </w:div>
    <w:div w:id="1733892460">
      <w:marLeft w:val="480"/>
      <w:marRight w:val="0"/>
      <w:marTop w:val="0"/>
      <w:marBottom w:val="0"/>
      <w:divBdr>
        <w:top w:val="none" w:sz="0" w:space="0" w:color="auto"/>
        <w:left w:val="none" w:sz="0" w:space="0" w:color="auto"/>
        <w:bottom w:val="none" w:sz="0" w:space="0" w:color="auto"/>
        <w:right w:val="none" w:sz="0" w:space="0" w:color="auto"/>
      </w:divBdr>
    </w:div>
    <w:div w:id="1743673050">
      <w:marLeft w:val="480"/>
      <w:marRight w:val="0"/>
      <w:marTop w:val="0"/>
      <w:marBottom w:val="0"/>
      <w:divBdr>
        <w:top w:val="none" w:sz="0" w:space="0" w:color="auto"/>
        <w:left w:val="none" w:sz="0" w:space="0" w:color="auto"/>
        <w:bottom w:val="none" w:sz="0" w:space="0" w:color="auto"/>
        <w:right w:val="none" w:sz="0" w:space="0" w:color="auto"/>
      </w:divBdr>
    </w:div>
    <w:div w:id="1744906856">
      <w:marLeft w:val="480"/>
      <w:marRight w:val="0"/>
      <w:marTop w:val="0"/>
      <w:marBottom w:val="0"/>
      <w:divBdr>
        <w:top w:val="none" w:sz="0" w:space="0" w:color="auto"/>
        <w:left w:val="none" w:sz="0" w:space="0" w:color="auto"/>
        <w:bottom w:val="none" w:sz="0" w:space="0" w:color="auto"/>
        <w:right w:val="none" w:sz="0" w:space="0" w:color="auto"/>
      </w:divBdr>
    </w:div>
    <w:div w:id="1763069632">
      <w:marLeft w:val="480"/>
      <w:marRight w:val="0"/>
      <w:marTop w:val="0"/>
      <w:marBottom w:val="0"/>
      <w:divBdr>
        <w:top w:val="none" w:sz="0" w:space="0" w:color="auto"/>
        <w:left w:val="none" w:sz="0" w:space="0" w:color="auto"/>
        <w:bottom w:val="none" w:sz="0" w:space="0" w:color="auto"/>
        <w:right w:val="none" w:sz="0" w:space="0" w:color="auto"/>
      </w:divBdr>
    </w:div>
    <w:div w:id="1764299037">
      <w:marLeft w:val="480"/>
      <w:marRight w:val="0"/>
      <w:marTop w:val="0"/>
      <w:marBottom w:val="0"/>
      <w:divBdr>
        <w:top w:val="none" w:sz="0" w:space="0" w:color="auto"/>
        <w:left w:val="none" w:sz="0" w:space="0" w:color="auto"/>
        <w:bottom w:val="none" w:sz="0" w:space="0" w:color="auto"/>
        <w:right w:val="none" w:sz="0" w:space="0" w:color="auto"/>
      </w:divBdr>
    </w:div>
    <w:div w:id="1788423096">
      <w:marLeft w:val="480"/>
      <w:marRight w:val="0"/>
      <w:marTop w:val="0"/>
      <w:marBottom w:val="0"/>
      <w:divBdr>
        <w:top w:val="none" w:sz="0" w:space="0" w:color="auto"/>
        <w:left w:val="none" w:sz="0" w:space="0" w:color="auto"/>
        <w:bottom w:val="none" w:sz="0" w:space="0" w:color="auto"/>
        <w:right w:val="none" w:sz="0" w:space="0" w:color="auto"/>
      </w:divBdr>
    </w:div>
    <w:div w:id="1789078359">
      <w:marLeft w:val="480"/>
      <w:marRight w:val="0"/>
      <w:marTop w:val="0"/>
      <w:marBottom w:val="0"/>
      <w:divBdr>
        <w:top w:val="none" w:sz="0" w:space="0" w:color="auto"/>
        <w:left w:val="none" w:sz="0" w:space="0" w:color="auto"/>
        <w:bottom w:val="none" w:sz="0" w:space="0" w:color="auto"/>
        <w:right w:val="none" w:sz="0" w:space="0" w:color="auto"/>
      </w:divBdr>
    </w:div>
    <w:div w:id="1792357473">
      <w:marLeft w:val="480"/>
      <w:marRight w:val="0"/>
      <w:marTop w:val="0"/>
      <w:marBottom w:val="0"/>
      <w:divBdr>
        <w:top w:val="none" w:sz="0" w:space="0" w:color="auto"/>
        <w:left w:val="none" w:sz="0" w:space="0" w:color="auto"/>
        <w:bottom w:val="none" w:sz="0" w:space="0" w:color="auto"/>
        <w:right w:val="none" w:sz="0" w:space="0" w:color="auto"/>
      </w:divBdr>
    </w:div>
    <w:div w:id="1795320267">
      <w:marLeft w:val="480"/>
      <w:marRight w:val="0"/>
      <w:marTop w:val="0"/>
      <w:marBottom w:val="0"/>
      <w:divBdr>
        <w:top w:val="none" w:sz="0" w:space="0" w:color="auto"/>
        <w:left w:val="none" w:sz="0" w:space="0" w:color="auto"/>
        <w:bottom w:val="none" w:sz="0" w:space="0" w:color="auto"/>
        <w:right w:val="none" w:sz="0" w:space="0" w:color="auto"/>
      </w:divBdr>
    </w:div>
    <w:div w:id="1803184778">
      <w:marLeft w:val="480"/>
      <w:marRight w:val="0"/>
      <w:marTop w:val="0"/>
      <w:marBottom w:val="0"/>
      <w:divBdr>
        <w:top w:val="none" w:sz="0" w:space="0" w:color="auto"/>
        <w:left w:val="none" w:sz="0" w:space="0" w:color="auto"/>
        <w:bottom w:val="none" w:sz="0" w:space="0" w:color="auto"/>
        <w:right w:val="none" w:sz="0" w:space="0" w:color="auto"/>
      </w:divBdr>
    </w:div>
    <w:div w:id="1804733748">
      <w:marLeft w:val="480"/>
      <w:marRight w:val="0"/>
      <w:marTop w:val="0"/>
      <w:marBottom w:val="0"/>
      <w:divBdr>
        <w:top w:val="none" w:sz="0" w:space="0" w:color="auto"/>
        <w:left w:val="none" w:sz="0" w:space="0" w:color="auto"/>
        <w:bottom w:val="none" w:sz="0" w:space="0" w:color="auto"/>
        <w:right w:val="none" w:sz="0" w:space="0" w:color="auto"/>
      </w:divBdr>
    </w:div>
    <w:div w:id="1809124887">
      <w:marLeft w:val="480"/>
      <w:marRight w:val="0"/>
      <w:marTop w:val="0"/>
      <w:marBottom w:val="0"/>
      <w:divBdr>
        <w:top w:val="none" w:sz="0" w:space="0" w:color="auto"/>
        <w:left w:val="none" w:sz="0" w:space="0" w:color="auto"/>
        <w:bottom w:val="none" w:sz="0" w:space="0" w:color="auto"/>
        <w:right w:val="none" w:sz="0" w:space="0" w:color="auto"/>
      </w:divBdr>
    </w:div>
    <w:div w:id="1813061729">
      <w:marLeft w:val="480"/>
      <w:marRight w:val="0"/>
      <w:marTop w:val="0"/>
      <w:marBottom w:val="0"/>
      <w:divBdr>
        <w:top w:val="none" w:sz="0" w:space="0" w:color="auto"/>
        <w:left w:val="none" w:sz="0" w:space="0" w:color="auto"/>
        <w:bottom w:val="none" w:sz="0" w:space="0" w:color="auto"/>
        <w:right w:val="none" w:sz="0" w:space="0" w:color="auto"/>
      </w:divBdr>
    </w:div>
    <w:div w:id="1818036153">
      <w:marLeft w:val="480"/>
      <w:marRight w:val="0"/>
      <w:marTop w:val="0"/>
      <w:marBottom w:val="0"/>
      <w:divBdr>
        <w:top w:val="none" w:sz="0" w:space="0" w:color="auto"/>
        <w:left w:val="none" w:sz="0" w:space="0" w:color="auto"/>
        <w:bottom w:val="none" w:sz="0" w:space="0" w:color="auto"/>
        <w:right w:val="none" w:sz="0" w:space="0" w:color="auto"/>
      </w:divBdr>
    </w:div>
    <w:div w:id="1819762693">
      <w:marLeft w:val="480"/>
      <w:marRight w:val="0"/>
      <w:marTop w:val="0"/>
      <w:marBottom w:val="0"/>
      <w:divBdr>
        <w:top w:val="none" w:sz="0" w:space="0" w:color="auto"/>
        <w:left w:val="none" w:sz="0" w:space="0" w:color="auto"/>
        <w:bottom w:val="none" w:sz="0" w:space="0" w:color="auto"/>
        <w:right w:val="none" w:sz="0" w:space="0" w:color="auto"/>
      </w:divBdr>
    </w:div>
    <w:div w:id="1820347266">
      <w:marLeft w:val="480"/>
      <w:marRight w:val="0"/>
      <w:marTop w:val="0"/>
      <w:marBottom w:val="0"/>
      <w:divBdr>
        <w:top w:val="none" w:sz="0" w:space="0" w:color="auto"/>
        <w:left w:val="none" w:sz="0" w:space="0" w:color="auto"/>
        <w:bottom w:val="none" w:sz="0" w:space="0" w:color="auto"/>
        <w:right w:val="none" w:sz="0" w:space="0" w:color="auto"/>
      </w:divBdr>
    </w:div>
    <w:div w:id="1822309489">
      <w:marLeft w:val="480"/>
      <w:marRight w:val="0"/>
      <w:marTop w:val="0"/>
      <w:marBottom w:val="0"/>
      <w:divBdr>
        <w:top w:val="none" w:sz="0" w:space="0" w:color="auto"/>
        <w:left w:val="none" w:sz="0" w:space="0" w:color="auto"/>
        <w:bottom w:val="none" w:sz="0" w:space="0" w:color="auto"/>
        <w:right w:val="none" w:sz="0" w:space="0" w:color="auto"/>
      </w:divBdr>
    </w:div>
    <w:div w:id="1824614816">
      <w:marLeft w:val="480"/>
      <w:marRight w:val="0"/>
      <w:marTop w:val="0"/>
      <w:marBottom w:val="0"/>
      <w:divBdr>
        <w:top w:val="none" w:sz="0" w:space="0" w:color="auto"/>
        <w:left w:val="none" w:sz="0" w:space="0" w:color="auto"/>
        <w:bottom w:val="none" w:sz="0" w:space="0" w:color="auto"/>
        <w:right w:val="none" w:sz="0" w:space="0" w:color="auto"/>
      </w:divBdr>
    </w:div>
    <w:div w:id="1830245928">
      <w:marLeft w:val="480"/>
      <w:marRight w:val="0"/>
      <w:marTop w:val="0"/>
      <w:marBottom w:val="0"/>
      <w:divBdr>
        <w:top w:val="none" w:sz="0" w:space="0" w:color="auto"/>
        <w:left w:val="none" w:sz="0" w:space="0" w:color="auto"/>
        <w:bottom w:val="none" w:sz="0" w:space="0" w:color="auto"/>
        <w:right w:val="none" w:sz="0" w:space="0" w:color="auto"/>
      </w:divBdr>
    </w:div>
    <w:div w:id="1831825092">
      <w:marLeft w:val="480"/>
      <w:marRight w:val="0"/>
      <w:marTop w:val="0"/>
      <w:marBottom w:val="0"/>
      <w:divBdr>
        <w:top w:val="none" w:sz="0" w:space="0" w:color="auto"/>
        <w:left w:val="none" w:sz="0" w:space="0" w:color="auto"/>
        <w:bottom w:val="none" w:sz="0" w:space="0" w:color="auto"/>
        <w:right w:val="none" w:sz="0" w:space="0" w:color="auto"/>
      </w:divBdr>
    </w:div>
    <w:div w:id="1836148038">
      <w:marLeft w:val="480"/>
      <w:marRight w:val="0"/>
      <w:marTop w:val="0"/>
      <w:marBottom w:val="0"/>
      <w:divBdr>
        <w:top w:val="none" w:sz="0" w:space="0" w:color="auto"/>
        <w:left w:val="none" w:sz="0" w:space="0" w:color="auto"/>
        <w:bottom w:val="none" w:sz="0" w:space="0" w:color="auto"/>
        <w:right w:val="none" w:sz="0" w:space="0" w:color="auto"/>
      </w:divBdr>
    </w:div>
    <w:div w:id="1838226863">
      <w:marLeft w:val="480"/>
      <w:marRight w:val="0"/>
      <w:marTop w:val="0"/>
      <w:marBottom w:val="0"/>
      <w:divBdr>
        <w:top w:val="none" w:sz="0" w:space="0" w:color="auto"/>
        <w:left w:val="none" w:sz="0" w:space="0" w:color="auto"/>
        <w:bottom w:val="none" w:sz="0" w:space="0" w:color="auto"/>
        <w:right w:val="none" w:sz="0" w:space="0" w:color="auto"/>
      </w:divBdr>
    </w:div>
    <w:div w:id="1839465823">
      <w:marLeft w:val="480"/>
      <w:marRight w:val="0"/>
      <w:marTop w:val="0"/>
      <w:marBottom w:val="0"/>
      <w:divBdr>
        <w:top w:val="none" w:sz="0" w:space="0" w:color="auto"/>
        <w:left w:val="none" w:sz="0" w:space="0" w:color="auto"/>
        <w:bottom w:val="none" w:sz="0" w:space="0" w:color="auto"/>
        <w:right w:val="none" w:sz="0" w:space="0" w:color="auto"/>
      </w:divBdr>
    </w:div>
    <w:div w:id="1843470185">
      <w:marLeft w:val="480"/>
      <w:marRight w:val="0"/>
      <w:marTop w:val="0"/>
      <w:marBottom w:val="0"/>
      <w:divBdr>
        <w:top w:val="none" w:sz="0" w:space="0" w:color="auto"/>
        <w:left w:val="none" w:sz="0" w:space="0" w:color="auto"/>
        <w:bottom w:val="none" w:sz="0" w:space="0" w:color="auto"/>
        <w:right w:val="none" w:sz="0" w:space="0" w:color="auto"/>
      </w:divBdr>
    </w:div>
    <w:div w:id="1847817553">
      <w:marLeft w:val="480"/>
      <w:marRight w:val="0"/>
      <w:marTop w:val="0"/>
      <w:marBottom w:val="0"/>
      <w:divBdr>
        <w:top w:val="none" w:sz="0" w:space="0" w:color="auto"/>
        <w:left w:val="none" w:sz="0" w:space="0" w:color="auto"/>
        <w:bottom w:val="none" w:sz="0" w:space="0" w:color="auto"/>
        <w:right w:val="none" w:sz="0" w:space="0" w:color="auto"/>
      </w:divBdr>
    </w:div>
    <w:div w:id="1850292504">
      <w:marLeft w:val="480"/>
      <w:marRight w:val="0"/>
      <w:marTop w:val="0"/>
      <w:marBottom w:val="0"/>
      <w:divBdr>
        <w:top w:val="none" w:sz="0" w:space="0" w:color="auto"/>
        <w:left w:val="none" w:sz="0" w:space="0" w:color="auto"/>
        <w:bottom w:val="none" w:sz="0" w:space="0" w:color="auto"/>
        <w:right w:val="none" w:sz="0" w:space="0" w:color="auto"/>
      </w:divBdr>
    </w:div>
    <w:div w:id="1860392059">
      <w:marLeft w:val="480"/>
      <w:marRight w:val="0"/>
      <w:marTop w:val="0"/>
      <w:marBottom w:val="0"/>
      <w:divBdr>
        <w:top w:val="none" w:sz="0" w:space="0" w:color="auto"/>
        <w:left w:val="none" w:sz="0" w:space="0" w:color="auto"/>
        <w:bottom w:val="none" w:sz="0" w:space="0" w:color="auto"/>
        <w:right w:val="none" w:sz="0" w:space="0" w:color="auto"/>
      </w:divBdr>
    </w:div>
    <w:div w:id="1863126149">
      <w:marLeft w:val="480"/>
      <w:marRight w:val="0"/>
      <w:marTop w:val="0"/>
      <w:marBottom w:val="0"/>
      <w:divBdr>
        <w:top w:val="none" w:sz="0" w:space="0" w:color="auto"/>
        <w:left w:val="none" w:sz="0" w:space="0" w:color="auto"/>
        <w:bottom w:val="none" w:sz="0" w:space="0" w:color="auto"/>
        <w:right w:val="none" w:sz="0" w:space="0" w:color="auto"/>
      </w:divBdr>
    </w:div>
    <w:div w:id="1867786618">
      <w:marLeft w:val="480"/>
      <w:marRight w:val="0"/>
      <w:marTop w:val="0"/>
      <w:marBottom w:val="0"/>
      <w:divBdr>
        <w:top w:val="none" w:sz="0" w:space="0" w:color="auto"/>
        <w:left w:val="none" w:sz="0" w:space="0" w:color="auto"/>
        <w:bottom w:val="none" w:sz="0" w:space="0" w:color="auto"/>
        <w:right w:val="none" w:sz="0" w:space="0" w:color="auto"/>
      </w:divBdr>
    </w:div>
    <w:div w:id="1870872057">
      <w:marLeft w:val="480"/>
      <w:marRight w:val="0"/>
      <w:marTop w:val="0"/>
      <w:marBottom w:val="0"/>
      <w:divBdr>
        <w:top w:val="none" w:sz="0" w:space="0" w:color="auto"/>
        <w:left w:val="none" w:sz="0" w:space="0" w:color="auto"/>
        <w:bottom w:val="none" w:sz="0" w:space="0" w:color="auto"/>
        <w:right w:val="none" w:sz="0" w:space="0" w:color="auto"/>
      </w:divBdr>
    </w:div>
    <w:div w:id="1873837565">
      <w:marLeft w:val="480"/>
      <w:marRight w:val="0"/>
      <w:marTop w:val="0"/>
      <w:marBottom w:val="0"/>
      <w:divBdr>
        <w:top w:val="none" w:sz="0" w:space="0" w:color="auto"/>
        <w:left w:val="none" w:sz="0" w:space="0" w:color="auto"/>
        <w:bottom w:val="none" w:sz="0" w:space="0" w:color="auto"/>
        <w:right w:val="none" w:sz="0" w:space="0" w:color="auto"/>
      </w:divBdr>
    </w:div>
    <w:div w:id="1877542076">
      <w:marLeft w:val="480"/>
      <w:marRight w:val="0"/>
      <w:marTop w:val="0"/>
      <w:marBottom w:val="0"/>
      <w:divBdr>
        <w:top w:val="none" w:sz="0" w:space="0" w:color="auto"/>
        <w:left w:val="none" w:sz="0" w:space="0" w:color="auto"/>
        <w:bottom w:val="none" w:sz="0" w:space="0" w:color="auto"/>
        <w:right w:val="none" w:sz="0" w:space="0" w:color="auto"/>
      </w:divBdr>
    </w:div>
    <w:div w:id="1886020595">
      <w:marLeft w:val="480"/>
      <w:marRight w:val="0"/>
      <w:marTop w:val="0"/>
      <w:marBottom w:val="0"/>
      <w:divBdr>
        <w:top w:val="none" w:sz="0" w:space="0" w:color="auto"/>
        <w:left w:val="none" w:sz="0" w:space="0" w:color="auto"/>
        <w:bottom w:val="none" w:sz="0" w:space="0" w:color="auto"/>
        <w:right w:val="none" w:sz="0" w:space="0" w:color="auto"/>
      </w:divBdr>
    </w:div>
    <w:div w:id="1890456350">
      <w:marLeft w:val="480"/>
      <w:marRight w:val="0"/>
      <w:marTop w:val="0"/>
      <w:marBottom w:val="0"/>
      <w:divBdr>
        <w:top w:val="none" w:sz="0" w:space="0" w:color="auto"/>
        <w:left w:val="none" w:sz="0" w:space="0" w:color="auto"/>
        <w:bottom w:val="none" w:sz="0" w:space="0" w:color="auto"/>
        <w:right w:val="none" w:sz="0" w:space="0" w:color="auto"/>
      </w:divBdr>
    </w:div>
    <w:div w:id="1892571916">
      <w:marLeft w:val="480"/>
      <w:marRight w:val="0"/>
      <w:marTop w:val="0"/>
      <w:marBottom w:val="0"/>
      <w:divBdr>
        <w:top w:val="none" w:sz="0" w:space="0" w:color="auto"/>
        <w:left w:val="none" w:sz="0" w:space="0" w:color="auto"/>
        <w:bottom w:val="none" w:sz="0" w:space="0" w:color="auto"/>
        <w:right w:val="none" w:sz="0" w:space="0" w:color="auto"/>
      </w:divBdr>
    </w:div>
    <w:div w:id="1895777135">
      <w:marLeft w:val="480"/>
      <w:marRight w:val="0"/>
      <w:marTop w:val="0"/>
      <w:marBottom w:val="0"/>
      <w:divBdr>
        <w:top w:val="none" w:sz="0" w:space="0" w:color="auto"/>
        <w:left w:val="none" w:sz="0" w:space="0" w:color="auto"/>
        <w:bottom w:val="none" w:sz="0" w:space="0" w:color="auto"/>
        <w:right w:val="none" w:sz="0" w:space="0" w:color="auto"/>
      </w:divBdr>
    </w:div>
    <w:div w:id="1902013942">
      <w:marLeft w:val="480"/>
      <w:marRight w:val="0"/>
      <w:marTop w:val="0"/>
      <w:marBottom w:val="0"/>
      <w:divBdr>
        <w:top w:val="none" w:sz="0" w:space="0" w:color="auto"/>
        <w:left w:val="none" w:sz="0" w:space="0" w:color="auto"/>
        <w:bottom w:val="none" w:sz="0" w:space="0" w:color="auto"/>
        <w:right w:val="none" w:sz="0" w:space="0" w:color="auto"/>
      </w:divBdr>
    </w:div>
    <w:div w:id="1903517021">
      <w:marLeft w:val="480"/>
      <w:marRight w:val="0"/>
      <w:marTop w:val="0"/>
      <w:marBottom w:val="0"/>
      <w:divBdr>
        <w:top w:val="none" w:sz="0" w:space="0" w:color="auto"/>
        <w:left w:val="none" w:sz="0" w:space="0" w:color="auto"/>
        <w:bottom w:val="none" w:sz="0" w:space="0" w:color="auto"/>
        <w:right w:val="none" w:sz="0" w:space="0" w:color="auto"/>
      </w:divBdr>
    </w:div>
    <w:div w:id="1904489778">
      <w:marLeft w:val="480"/>
      <w:marRight w:val="0"/>
      <w:marTop w:val="0"/>
      <w:marBottom w:val="0"/>
      <w:divBdr>
        <w:top w:val="none" w:sz="0" w:space="0" w:color="auto"/>
        <w:left w:val="none" w:sz="0" w:space="0" w:color="auto"/>
        <w:bottom w:val="none" w:sz="0" w:space="0" w:color="auto"/>
        <w:right w:val="none" w:sz="0" w:space="0" w:color="auto"/>
      </w:divBdr>
    </w:div>
    <w:div w:id="1913809688">
      <w:marLeft w:val="480"/>
      <w:marRight w:val="0"/>
      <w:marTop w:val="0"/>
      <w:marBottom w:val="0"/>
      <w:divBdr>
        <w:top w:val="none" w:sz="0" w:space="0" w:color="auto"/>
        <w:left w:val="none" w:sz="0" w:space="0" w:color="auto"/>
        <w:bottom w:val="none" w:sz="0" w:space="0" w:color="auto"/>
        <w:right w:val="none" w:sz="0" w:space="0" w:color="auto"/>
      </w:divBdr>
    </w:div>
    <w:div w:id="1915358342">
      <w:marLeft w:val="480"/>
      <w:marRight w:val="0"/>
      <w:marTop w:val="0"/>
      <w:marBottom w:val="0"/>
      <w:divBdr>
        <w:top w:val="none" w:sz="0" w:space="0" w:color="auto"/>
        <w:left w:val="none" w:sz="0" w:space="0" w:color="auto"/>
        <w:bottom w:val="none" w:sz="0" w:space="0" w:color="auto"/>
        <w:right w:val="none" w:sz="0" w:space="0" w:color="auto"/>
      </w:divBdr>
    </w:div>
    <w:div w:id="1918051057">
      <w:marLeft w:val="480"/>
      <w:marRight w:val="0"/>
      <w:marTop w:val="0"/>
      <w:marBottom w:val="0"/>
      <w:divBdr>
        <w:top w:val="none" w:sz="0" w:space="0" w:color="auto"/>
        <w:left w:val="none" w:sz="0" w:space="0" w:color="auto"/>
        <w:bottom w:val="none" w:sz="0" w:space="0" w:color="auto"/>
        <w:right w:val="none" w:sz="0" w:space="0" w:color="auto"/>
      </w:divBdr>
    </w:div>
    <w:div w:id="1920866999">
      <w:marLeft w:val="480"/>
      <w:marRight w:val="0"/>
      <w:marTop w:val="0"/>
      <w:marBottom w:val="0"/>
      <w:divBdr>
        <w:top w:val="none" w:sz="0" w:space="0" w:color="auto"/>
        <w:left w:val="none" w:sz="0" w:space="0" w:color="auto"/>
        <w:bottom w:val="none" w:sz="0" w:space="0" w:color="auto"/>
        <w:right w:val="none" w:sz="0" w:space="0" w:color="auto"/>
      </w:divBdr>
    </w:div>
    <w:div w:id="1926694169">
      <w:marLeft w:val="480"/>
      <w:marRight w:val="0"/>
      <w:marTop w:val="0"/>
      <w:marBottom w:val="0"/>
      <w:divBdr>
        <w:top w:val="none" w:sz="0" w:space="0" w:color="auto"/>
        <w:left w:val="none" w:sz="0" w:space="0" w:color="auto"/>
        <w:bottom w:val="none" w:sz="0" w:space="0" w:color="auto"/>
        <w:right w:val="none" w:sz="0" w:space="0" w:color="auto"/>
      </w:divBdr>
    </w:div>
    <w:div w:id="1926718535">
      <w:marLeft w:val="480"/>
      <w:marRight w:val="0"/>
      <w:marTop w:val="0"/>
      <w:marBottom w:val="0"/>
      <w:divBdr>
        <w:top w:val="none" w:sz="0" w:space="0" w:color="auto"/>
        <w:left w:val="none" w:sz="0" w:space="0" w:color="auto"/>
        <w:bottom w:val="none" w:sz="0" w:space="0" w:color="auto"/>
        <w:right w:val="none" w:sz="0" w:space="0" w:color="auto"/>
      </w:divBdr>
    </w:div>
    <w:div w:id="1926957251">
      <w:marLeft w:val="480"/>
      <w:marRight w:val="0"/>
      <w:marTop w:val="0"/>
      <w:marBottom w:val="0"/>
      <w:divBdr>
        <w:top w:val="none" w:sz="0" w:space="0" w:color="auto"/>
        <w:left w:val="none" w:sz="0" w:space="0" w:color="auto"/>
        <w:bottom w:val="none" w:sz="0" w:space="0" w:color="auto"/>
        <w:right w:val="none" w:sz="0" w:space="0" w:color="auto"/>
      </w:divBdr>
    </w:div>
    <w:div w:id="1928925502">
      <w:marLeft w:val="480"/>
      <w:marRight w:val="0"/>
      <w:marTop w:val="0"/>
      <w:marBottom w:val="0"/>
      <w:divBdr>
        <w:top w:val="none" w:sz="0" w:space="0" w:color="auto"/>
        <w:left w:val="none" w:sz="0" w:space="0" w:color="auto"/>
        <w:bottom w:val="none" w:sz="0" w:space="0" w:color="auto"/>
        <w:right w:val="none" w:sz="0" w:space="0" w:color="auto"/>
      </w:divBdr>
    </w:div>
    <w:div w:id="1929341279">
      <w:marLeft w:val="480"/>
      <w:marRight w:val="0"/>
      <w:marTop w:val="0"/>
      <w:marBottom w:val="0"/>
      <w:divBdr>
        <w:top w:val="none" w:sz="0" w:space="0" w:color="auto"/>
        <w:left w:val="none" w:sz="0" w:space="0" w:color="auto"/>
        <w:bottom w:val="none" w:sz="0" w:space="0" w:color="auto"/>
        <w:right w:val="none" w:sz="0" w:space="0" w:color="auto"/>
      </w:divBdr>
    </w:div>
    <w:div w:id="1931163278">
      <w:marLeft w:val="480"/>
      <w:marRight w:val="0"/>
      <w:marTop w:val="0"/>
      <w:marBottom w:val="0"/>
      <w:divBdr>
        <w:top w:val="none" w:sz="0" w:space="0" w:color="auto"/>
        <w:left w:val="none" w:sz="0" w:space="0" w:color="auto"/>
        <w:bottom w:val="none" w:sz="0" w:space="0" w:color="auto"/>
        <w:right w:val="none" w:sz="0" w:space="0" w:color="auto"/>
      </w:divBdr>
    </w:div>
    <w:div w:id="1933732498">
      <w:marLeft w:val="480"/>
      <w:marRight w:val="0"/>
      <w:marTop w:val="0"/>
      <w:marBottom w:val="0"/>
      <w:divBdr>
        <w:top w:val="none" w:sz="0" w:space="0" w:color="auto"/>
        <w:left w:val="none" w:sz="0" w:space="0" w:color="auto"/>
        <w:bottom w:val="none" w:sz="0" w:space="0" w:color="auto"/>
        <w:right w:val="none" w:sz="0" w:space="0" w:color="auto"/>
      </w:divBdr>
    </w:div>
    <w:div w:id="1941569695">
      <w:marLeft w:val="480"/>
      <w:marRight w:val="0"/>
      <w:marTop w:val="0"/>
      <w:marBottom w:val="0"/>
      <w:divBdr>
        <w:top w:val="none" w:sz="0" w:space="0" w:color="auto"/>
        <w:left w:val="none" w:sz="0" w:space="0" w:color="auto"/>
        <w:bottom w:val="none" w:sz="0" w:space="0" w:color="auto"/>
        <w:right w:val="none" w:sz="0" w:space="0" w:color="auto"/>
      </w:divBdr>
    </w:div>
    <w:div w:id="1949193443">
      <w:marLeft w:val="480"/>
      <w:marRight w:val="0"/>
      <w:marTop w:val="0"/>
      <w:marBottom w:val="0"/>
      <w:divBdr>
        <w:top w:val="none" w:sz="0" w:space="0" w:color="auto"/>
        <w:left w:val="none" w:sz="0" w:space="0" w:color="auto"/>
        <w:bottom w:val="none" w:sz="0" w:space="0" w:color="auto"/>
        <w:right w:val="none" w:sz="0" w:space="0" w:color="auto"/>
      </w:divBdr>
    </w:div>
    <w:div w:id="1950503797">
      <w:marLeft w:val="480"/>
      <w:marRight w:val="0"/>
      <w:marTop w:val="0"/>
      <w:marBottom w:val="0"/>
      <w:divBdr>
        <w:top w:val="none" w:sz="0" w:space="0" w:color="auto"/>
        <w:left w:val="none" w:sz="0" w:space="0" w:color="auto"/>
        <w:bottom w:val="none" w:sz="0" w:space="0" w:color="auto"/>
        <w:right w:val="none" w:sz="0" w:space="0" w:color="auto"/>
      </w:divBdr>
    </w:div>
    <w:div w:id="1956986012">
      <w:marLeft w:val="480"/>
      <w:marRight w:val="0"/>
      <w:marTop w:val="0"/>
      <w:marBottom w:val="0"/>
      <w:divBdr>
        <w:top w:val="none" w:sz="0" w:space="0" w:color="auto"/>
        <w:left w:val="none" w:sz="0" w:space="0" w:color="auto"/>
        <w:bottom w:val="none" w:sz="0" w:space="0" w:color="auto"/>
        <w:right w:val="none" w:sz="0" w:space="0" w:color="auto"/>
      </w:divBdr>
    </w:div>
    <w:div w:id="1957641709">
      <w:marLeft w:val="480"/>
      <w:marRight w:val="0"/>
      <w:marTop w:val="0"/>
      <w:marBottom w:val="0"/>
      <w:divBdr>
        <w:top w:val="none" w:sz="0" w:space="0" w:color="auto"/>
        <w:left w:val="none" w:sz="0" w:space="0" w:color="auto"/>
        <w:bottom w:val="none" w:sz="0" w:space="0" w:color="auto"/>
        <w:right w:val="none" w:sz="0" w:space="0" w:color="auto"/>
      </w:divBdr>
    </w:div>
    <w:div w:id="1977418255">
      <w:marLeft w:val="480"/>
      <w:marRight w:val="0"/>
      <w:marTop w:val="0"/>
      <w:marBottom w:val="0"/>
      <w:divBdr>
        <w:top w:val="none" w:sz="0" w:space="0" w:color="auto"/>
        <w:left w:val="none" w:sz="0" w:space="0" w:color="auto"/>
        <w:bottom w:val="none" w:sz="0" w:space="0" w:color="auto"/>
        <w:right w:val="none" w:sz="0" w:space="0" w:color="auto"/>
      </w:divBdr>
    </w:div>
    <w:div w:id="1979145064">
      <w:marLeft w:val="480"/>
      <w:marRight w:val="0"/>
      <w:marTop w:val="0"/>
      <w:marBottom w:val="0"/>
      <w:divBdr>
        <w:top w:val="none" w:sz="0" w:space="0" w:color="auto"/>
        <w:left w:val="none" w:sz="0" w:space="0" w:color="auto"/>
        <w:bottom w:val="none" w:sz="0" w:space="0" w:color="auto"/>
        <w:right w:val="none" w:sz="0" w:space="0" w:color="auto"/>
      </w:divBdr>
    </w:div>
    <w:div w:id="1981760878">
      <w:marLeft w:val="480"/>
      <w:marRight w:val="0"/>
      <w:marTop w:val="0"/>
      <w:marBottom w:val="0"/>
      <w:divBdr>
        <w:top w:val="none" w:sz="0" w:space="0" w:color="auto"/>
        <w:left w:val="none" w:sz="0" w:space="0" w:color="auto"/>
        <w:bottom w:val="none" w:sz="0" w:space="0" w:color="auto"/>
        <w:right w:val="none" w:sz="0" w:space="0" w:color="auto"/>
      </w:divBdr>
    </w:div>
    <w:div w:id="1984043148">
      <w:marLeft w:val="480"/>
      <w:marRight w:val="0"/>
      <w:marTop w:val="0"/>
      <w:marBottom w:val="0"/>
      <w:divBdr>
        <w:top w:val="none" w:sz="0" w:space="0" w:color="auto"/>
        <w:left w:val="none" w:sz="0" w:space="0" w:color="auto"/>
        <w:bottom w:val="none" w:sz="0" w:space="0" w:color="auto"/>
        <w:right w:val="none" w:sz="0" w:space="0" w:color="auto"/>
      </w:divBdr>
    </w:div>
    <w:div w:id="1984508283">
      <w:marLeft w:val="480"/>
      <w:marRight w:val="0"/>
      <w:marTop w:val="0"/>
      <w:marBottom w:val="0"/>
      <w:divBdr>
        <w:top w:val="none" w:sz="0" w:space="0" w:color="auto"/>
        <w:left w:val="none" w:sz="0" w:space="0" w:color="auto"/>
        <w:bottom w:val="none" w:sz="0" w:space="0" w:color="auto"/>
        <w:right w:val="none" w:sz="0" w:space="0" w:color="auto"/>
      </w:divBdr>
    </w:div>
    <w:div w:id="1990789419">
      <w:marLeft w:val="480"/>
      <w:marRight w:val="0"/>
      <w:marTop w:val="0"/>
      <w:marBottom w:val="0"/>
      <w:divBdr>
        <w:top w:val="none" w:sz="0" w:space="0" w:color="auto"/>
        <w:left w:val="none" w:sz="0" w:space="0" w:color="auto"/>
        <w:bottom w:val="none" w:sz="0" w:space="0" w:color="auto"/>
        <w:right w:val="none" w:sz="0" w:space="0" w:color="auto"/>
      </w:divBdr>
    </w:div>
    <w:div w:id="1994411181">
      <w:marLeft w:val="480"/>
      <w:marRight w:val="0"/>
      <w:marTop w:val="0"/>
      <w:marBottom w:val="0"/>
      <w:divBdr>
        <w:top w:val="none" w:sz="0" w:space="0" w:color="auto"/>
        <w:left w:val="none" w:sz="0" w:space="0" w:color="auto"/>
        <w:bottom w:val="none" w:sz="0" w:space="0" w:color="auto"/>
        <w:right w:val="none" w:sz="0" w:space="0" w:color="auto"/>
      </w:divBdr>
    </w:div>
    <w:div w:id="1995209510">
      <w:marLeft w:val="480"/>
      <w:marRight w:val="0"/>
      <w:marTop w:val="0"/>
      <w:marBottom w:val="0"/>
      <w:divBdr>
        <w:top w:val="none" w:sz="0" w:space="0" w:color="auto"/>
        <w:left w:val="none" w:sz="0" w:space="0" w:color="auto"/>
        <w:bottom w:val="none" w:sz="0" w:space="0" w:color="auto"/>
        <w:right w:val="none" w:sz="0" w:space="0" w:color="auto"/>
      </w:divBdr>
    </w:div>
    <w:div w:id="1995524886">
      <w:marLeft w:val="480"/>
      <w:marRight w:val="0"/>
      <w:marTop w:val="0"/>
      <w:marBottom w:val="0"/>
      <w:divBdr>
        <w:top w:val="none" w:sz="0" w:space="0" w:color="auto"/>
        <w:left w:val="none" w:sz="0" w:space="0" w:color="auto"/>
        <w:bottom w:val="none" w:sz="0" w:space="0" w:color="auto"/>
        <w:right w:val="none" w:sz="0" w:space="0" w:color="auto"/>
      </w:divBdr>
    </w:div>
    <w:div w:id="1998417129">
      <w:marLeft w:val="480"/>
      <w:marRight w:val="0"/>
      <w:marTop w:val="0"/>
      <w:marBottom w:val="0"/>
      <w:divBdr>
        <w:top w:val="none" w:sz="0" w:space="0" w:color="auto"/>
        <w:left w:val="none" w:sz="0" w:space="0" w:color="auto"/>
        <w:bottom w:val="none" w:sz="0" w:space="0" w:color="auto"/>
        <w:right w:val="none" w:sz="0" w:space="0" w:color="auto"/>
      </w:divBdr>
    </w:div>
    <w:div w:id="1999845968">
      <w:marLeft w:val="480"/>
      <w:marRight w:val="0"/>
      <w:marTop w:val="0"/>
      <w:marBottom w:val="0"/>
      <w:divBdr>
        <w:top w:val="none" w:sz="0" w:space="0" w:color="auto"/>
        <w:left w:val="none" w:sz="0" w:space="0" w:color="auto"/>
        <w:bottom w:val="none" w:sz="0" w:space="0" w:color="auto"/>
        <w:right w:val="none" w:sz="0" w:space="0" w:color="auto"/>
      </w:divBdr>
    </w:div>
    <w:div w:id="2001350842">
      <w:marLeft w:val="480"/>
      <w:marRight w:val="0"/>
      <w:marTop w:val="0"/>
      <w:marBottom w:val="0"/>
      <w:divBdr>
        <w:top w:val="none" w:sz="0" w:space="0" w:color="auto"/>
        <w:left w:val="none" w:sz="0" w:space="0" w:color="auto"/>
        <w:bottom w:val="none" w:sz="0" w:space="0" w:color="auto"/>
        <w:right w:val="none" w:sz="0" w:space="0" w:color="auto"/>
      </w:divBdr>
    </w:div>
    <w:div w:id="2001958529">
      <w:marLeft w:val="480"/>
      <w:marRight w:val="0"/>
      <w:marTop w:val="0"/>
      <w:marBottom w:val="0"/>
      <w:divBdr>
        <w:top w:val="none" w:sz="0" w:space="0" w:color="auto"/>
        <w:left w:val="none" w:sz="0" w:space="0" w:color="auto"/>
        <w:bottom w:val="none" w:sz="0" w:space="0" w:color="auto"/>
        <w:right w:val="none" w:sz="0" w:space="0" w:color="auto"/>
      </w:divBdr>
    </w:div>
    <w:div w:id="2002537712">
      <w:marLeft w:val="480"/>
      <w:marRight w:val="0"/>
      <w:marTop w:val="0"/>
      <w:marBottom w:val="0"/>
      <w:divBdr>
        <w:top w:val="none" w:sz="0" w:space="0" w:color="auto"/>
        <w:left w:val="none" w:sz="0" w:space="0" w:color="auto"/>
        <w:bottom w:val="none" w:sz="0" w:space="0" w:color="auto"/>
        <w:right w:val="none" w:sz="0" w:space="0" w:color="auto"/>
      </w:divBdr>
    </w:div>
    <w:div w:id="2010020541">
      <w:marLeft w:val="480"/>
      <w:marRight w:val="0"/>
      <w:marTop w:val="0"/>
      <w:marBottom w:val="0"/>
      <w:divBdr>
        <w:top w:val="none" w:sz="0" w:space="0" w:color="auto"/>
        <w:left w:val="none" w:sz="0" w:space="0" w:color="auto"/>
        <w:bottom w:val="none" w:sz="0" w:space="0" w:color="auto"/>
        <w:right w:val="none" w:sz="0" w:space="0" w:color="auto"/>
      </w:divBdr>
    </w:div>
    <w:div w:id="2017805370">
      <w:marLeft w:val="480"/>
      <w:marRight w:val="0"/>
      <w:marTop w:val="0"/>
      <w:marBottom w:val="0"/>
      <w:divBdr>
        <w:top w:val="none" w:sz="0" w:space="0" w:color="auto"/>
        <w:left w:val="none" w:sz="0" w:space="0" w:color="auto"/>
        <w:bottom w:val="none" w:sz="0" w:space="0" w:color="auto"/>
        <w:right w:val="none" w:sz="0" w:space="0" w:color="auto"/>
      </w:divBdr>
    </w:div>
    <w:div w:id="2020498368">
      <w:marLeft w:val="480"/>
      <w:marRight w:val="0"/>
      <w:marTop w:val="0"/>
      <w:marBottom w:val="0"/>
      <w:divBdr>
        <w:top w:val="none" w:sz="0" w:space="0" w:color="auto"/>
        <w:left w:val="none" w:sz="0" w:space="0" w:color="auto"/>
        <w:bottom w:val="none" w:sz="0" w:space="0" w:color="auto"/>
        <w:right w:val="none" w:sz="0" w:space="0" w:color="auto"/>
      </w:divBdr>
    </w:div>
    <w:div w:id="2022663160">
      <w:marLeft w:val="480"/>
      <w:marRight w:val="0"/>
      <w:marTop w:val="0"/>
      <w:marBottom w:val="0"/>
      <w:divBdr>
        <w:top w:val="none" w:sz="0" w:space="0" w:color="auto"/>
        <w:left w:val="none" w:sz="0" w:space="0" w:color="auto"/>
        <w:bottom w:val="none" w:sz="0" w:space="0" w:color="auto"/>
        <w:right w:val="none" w:sz="0" w:space="0" w:color="auto"/>
      </w:divBdr>
    </w:div>
    <w:div w:id="2029018542">
      <w:marLeft w:val="480"/>
      <w:marRight w:val="0"/>
      <w:marTop w:val="0"/>
      <w:marBottom w:val="0"/>
      <w:divBdr>
        <w:top w:val="none" w:sz="0" w:space="0" w:color="auto"/>
        <w:left w:val="none" w:sz="0" w:space="0" w:color="auto"/>
        <w:bottom w:val="none" w:sz="0" w:space="0" w:color="auto"/>
        <w:right w:val="none" w:sz="0" w:space="0" w:color="auto"/>
      </w:divBdr>
    </w:div>
    <w:div w:id="2031492497">
      <w:marLeft w:val="480"/>
      <w:marRight w:val="0"/>
      <w:marTop w:val="0"/>
      <w:marBottom w:val="0"/>
      <w:divBdr>
        <w:top w:val="none" w:sz="0" w:space="0" w:color="auto"/>
        <w:left w:val="none" w:sz="0" w:space="0" w:color="auto"/>
        <w:bottom w:val="none" w:sz="0" w:space="0" w:color="auto"/>
        <w:right w:val="none" w:sz="0" w:space="0" w:color="auto"/>
      </w:divBdr>
    </w:div>
    <w:div w:id="2032534965">
      <w:marLeft w:val="480"/>
      <w:marRight w:val="0"/>
      <w:marTop w:val="0"/>
      <w:marBottom w:val="0"/>
      <w:divBdr>
        <w:top w:val="none" w:sz="0" w:space="0" w:color="auto"/>
        <w:left w:val="none" w:sz="0" w:space="0" w:color="auto"/>
        <w:bottom w:val="none" w:sz="0" w:space="0" w:color="auto"/>
        <w:right w:val="none" w:sz="0" w:space="0" w:color="auto"/>
      </w:divBdr>
    </w:div>
    <w:div w:id="2045322146">
      <w:marLeft w:val="480"/>
      <w:marRight w:val="0"/>
      <w:marTop w:val="0"/>
      <w:marBottom w:val="0"/>
      <w:divBdr>
        <w:top w:val="none" w:sz="0" w:space="0" w:color="auto"/>
        <w:left w:val="none" w:sz="0" w:space="0" w:color="auto"/>
        <w:bottom w:val="none" w:sz="0" w:space="0" w:color="auto"/>
        <w:right w:val="none" w:sz="0" w:space="0" w:color="auto"/>
      </w:divBdr>
    </w:div>
    <w:div w:id="2048486390">
      <w:marLeft w:val="480"/>
      <w:marRight w:val="0"/>
      <w:marTop w:val="0"/>
      <w:marBottom w:val="0"/>
      <w:divBdr>
        <w:top w:val="none" w:sz="0" w:space="0" w:color="auto"/>
        <w:left w:val="none" w:sz="0" w:space="0" w:color="auto"/>
        <w:bottom w:val="none" w:sz="0" w:space="0" w:color="auto"/>
        <w:right w:val="none" w:sz="0" w:space="0" w:color="auto"/>
      </w:divBdr>
    </w:div>
    <w:div w:id="2054037463">
      <w:marLeft w:val="480"/>
      <w:marRight w:val="0"/>
      <w:marTop w:val="0"/>
      <w:marBottom w:val="0"/>
      <w:divBdr>
        <w:top w:val="none" w:sz="0" w:space="0" w:color="auto"/>
        <w:left w:val="none" w:sz="0" w:space="0" w:color="auto"/>
        <w:bottom w:val="none" w:sz="0" w:space="0" w:color="auto"/>
        <w:right w:val="none" w:sz="0" w:space="0" w:color="auto"/>
      </w:divBdr>
    </w:div>
    <w:div w:id="2055109015">
      <w:marLeft w:val="480"/>
      <w:marRight w:val="0"/>
      <w:marTop w:val="0"/>
      <w:marBottom w:val="0"/>
      <w:divBdr>
        <w:top w:val="none" w:sz="0" w:space="0" w:color="auto"/>
        <w:left w:val="none" w:sz="0" w:space="0" w:color="auto"/>
        <w:bottom w:val="none" w:sz="0" w:space="0" w:color="auto"/>
        <w:right w:val="none" w:sz="0" w:space="0" w:color="auto"/>
      </w:divBdr>
    </w:div>
    <w:div w:id="2056997915">
      <w:marLeft w:val="480"/>
      <w:marRight w:val="0"/>
      <w:marTop w:val="0"/>
      <w:marBottom w:val="0"/>
      <w:divBdr>
        <w:top w:val="none" w:sz="0" w:space="0" w:color="auto"/>
        <w:left w:val="none" w:sz="0" w:space="0" w:color="auto"/>
        <w:bottom w:val="none" w:sz="0" w:space="0" w:color="auto"/>
        <w:right w:val="none" w:sz="0" w:space="0" w:color="auto"/>
      </w:divBdr>
    </w:div>
    <w:div w:id="2057660234">
      <w:marLeft w:val="480"/>
      <w:marRight w:val="0"/>
      <w:marTop w:val="0"/>
      <w:marBottom w:val="0"/>
      <w:divBdr>
        <w:top w:val="none" w:sz="0" w:space="0" w:color="auto"/>
        <w:left w:val="none" w:sz="0" w:space="0" w:color="auto"/>
        <w:bottom w:val="none" w:sz="0" w:space="0" w:color="auto"/>
        <w:right w:val="none" w:sz="0" w:space="0" w:color="auto"/>
      </w:divBdr>
    </w:div>
    <w:div w:id="2059086974">
      <w:marLeft w:val="480"/>
      <w:marRight w:val="0"/>
      <w:marTop w:val="0"/>
      <w:marBottom w:val="0"/>
      <w:divBdr>
        <w:top w:val="none" w:sz="0" w:space="0" w:color="auto"/>
        <w:left w:val="none" w:sz="0" w:space="0" w:color="auto"/>
        <w:bottom w:val="none" w:sz="0" w:space="0" w:color="auto"/>
        <w:right w:val="none" w:sz="0" w:space="0" w:color="auto"/>
      </w:divBdr>
    </w:div>
    <w:div w:id="2063359694">
      <w:marLeft w:val="480"/>
      <w:marRight w:val="0"/>
      <w:marTop w:val="0"/>
      <w:marBottom w:val="0"/>
      <w:divBdr>
        <w:top w:val="none" w:sz="0" w:space="0" w:color="auto"/>
        <w:left w:val="none" w:sz="0" w:space="0" w:color="auto"/>
        <w:bottom w:val="none" w:sz="0" w:space="0" w:color="auto"/>
        <w:right w:val="none" w:sz="0" w:space="0" w:color="auto"/>
      </w:divBdr>
    </w:div>
    <w:div w:id="2063939511">
      <w:marLeft w:val="480"/>
      <w:marRight w:val="0"/>
      <w:marTop w:val="0"/>
      <w:marBottom w:val="0"/>
      <w:divBdr>
        <w:top w:val="none" w:sz="0" w:space="0" w:color="auto"/>
        <w:left w:val="none" w:sz="0" w:space="0" w:color="auto"/>
        <w:bottom w:val="none" w:sz="0" w:space="0" w:color="auto"/>
        <w:right w:val="none" w:sz="0" w:space="0" w:color="auto"/>
      </w:divBdr>
    </w:div>
    <w:div w:id="2063944755">
      <w:marLeft w:val="480"/>
      <w:marRight w:val="0"/>
      <w:marTop w:val="0"/>
      <w:marBottom w:val="0"/>
      <w:divBdr>
        <w:top w:val="none" w:sz="0" w:space="0" w:color="auto"/>
        <w:left w:val="none" w:sz="0" w:space="0" w:color="auto"/>
        <w:bottom w:val="none" w:sz="0" w:space="0" w:color="auto"/>
        <w:right w:val="none" w:sz="0" w:space="0" w:color="auto"/>
      </w:divBdr>
    </w:div>
    <w:div w:id="2065329430">
      <w:marLeft w:val="480"/>
      <w:marRight w:val="0"/>
      <w:marTop w:val="0"/>
      <w:marBottom w:val="0"/>
      <w:divBdr>
        <w:top w:val="none" w:sz="0" w:space="0" w:color="auto"/>
        <w:left w:val="none" w:sz="0" w:space="0" w:color="auto"/>
        <w:bottom w:val="none" w:sz="0" w:space="0" w:color="auto"/>
        <w:right w:val="none" w:sz="0" w:space="0" w:color="auto"/>
      </w:divBdr>
    </w:div>
    <w:div w:id="2075467405">
      <w:marLeft w:val="480"/>
      <w:marRight w:val="0"/>
      <w:marTop w:val="0"/>
      <w:marBottom w:val="0"/>
      <w:divBdr>
        <w:top w:val="none" w:sz="0" w:space="0" w:color="auto"/>
        <w:left w:val="none" w:sz="0" w:space="0" w:color="auto"/>
        <w:bottom w:val="none" w:sz="0" w:space="0" w:color="auto"/>
        <w:right w:val="none" w:sz="0" w:space="0" w:color="auto"/>
      </w:divBdr>
    </w:div>
    <w:div w:id="2084835981">
      <w:marLeft w:val="480"/>
      <w:marRight w:val="0"/>
      <w:marTop w:val="0"/>
      <w:marBottom w:val="0"/>
      <w:divBdr>
        <w:top w:val="none" w:sz="0" w:space="0" w:color="auto"/>
        <w:left w:val="none" w:sz="0" w:space="0" w:color="auto"/>
        <w:bottom w:val="none" w:sz="0" w:space="0" w:color="auto"/>
        <w:right w:val="none" w:sz="0" w:space="0" w:color="auto"/>
      </w:divBdr>
    </w:div>
    <w:div w:id="2093968870">
      <w:marLeft w:val="480"/>
      <w:marRight w:val="0"/>
      <w:marTop w:val="0"/>
      <w:marBottom w:val="0"/>
      <w:divBdr>
        <w:top w:val="none" w:sz="0" w:space="0" w:color="auto"/>
        <w:left w:val="none" w:sz="0" w:space="0" w:color="auto"/>
        <w:bottom w:val="none" w:sz="0" w:space="0" w:color="auto"/>
        <w:right w:val="none" w:sz="0" w:space="0" w:color="auto"/>
      </w:divBdr>
    </w:div>
    <w:div w:id="2099673385">
      <w:marLeft w:val="480"/>
      <w:marRight w:val="0"/>
      <w:marTop w:val="0"/>
      <w:marBottom w:val="0"/>
      <w:divBdr>
        <w:top w:val="none" w:sz="0" w:space="0" w:color="auto"/>
        <w:left w:val="none" w:sz="0" w:space="0" w:color="auto"/>
        <w:bottom w:val="none" w:sz="0" w:space="0" w:color="auto"/>
        <w:right w:val="none" w:sz="0" w:space="0" w:color="auto"/>
      </w:divBdr>
    </w:div>
    <w:div w:id="2117599300">
      <w:marLeft w:val="480"/>
      <w:marRight w:val="0"/>
      <w:marTop w:val="0"/>
      <w:marBottom w:val="0"/>
      <w:divBdr>
        <w:top w:val="none" w:sz="0" w:space="0" w:color="auto"/>
        <w:left w:val="none" w:sz="0" w:space="0" w:color="auto"/>
        <w:bottom w:val="none" w:sz="0" w:space="0" w:color="auto"/>
        <w:right w:val="none" w:sz="0" w:space="0" w:color="auto"/>
      </w:divBdr>
    </w:div>
    <w:div w:id="2120291991">
      <w:marLeft w:val="480"/>
      <w:marRight w:val="0"/>
      <w:marTop w:val="0"/>
      <w:marBottom w:val="0"/>
      <w:divBdr>
        <w:top w:val="none" w:sz="0" w:space="0" w:color="auto"/>
        <w:left w:val="none" w:sz="0" w:space="0" w:color="auto"/>
        <w:bottom w:val="none" w:sz="0" w:space="0" w:color="auto"/>
        <w:right w:val="none" w:sz="0" w:space="0" w:color="auto"/>
      </w:divBdr>
    </w:div>
    <w:div w:id="2123526296">
      <w:marLeft w:val="480"/>
      <w:marRight w:val="0"/>
      <w:marTop w:val="0"/>
      <w:marBottom w:val="0"/>
      <w:divBdr>
        <w:top w:val="none" w:sz="0" w:space="0" w:color="auto"/>
        <w:left w:val="none" w:sz="0" w:space="0" w:color="auto"/>
        <w:bottom w:val="none" w:sz="0" w:space="0" w:color="auto"/>
        <w:right w:val="none" w:sz="0" w:space="0" w:color="auto"/>
      </w:divBdr>
    </w:div>
    <w:div w:id="2127843726">
      <w:marLeft w:val="480"/>
      <w:marRight w:val="0"/>
      <w:marTop w:val="0"/>
      <w:marBottom w:val="0"/>
      <w:divBdr>
        <w:top w:val="none" w:sz="0" w:space="0" w:color="auto"/>
        <w:left w:val="none" w:sz="0" w:space="0" w:color="auto"/>
        <w:bottom w:val="none" w:sz="0" w:space="0" w:color="auto"/>
        <w:right w:val="none" w:sz="0" w:space="0" w:color="auto"/>
      </w:divBdr>
    </w:div>
    <w:div w:id="2131706957">
      <w:marLeft w:val="480"/>
      <w:marRight w:val="0"/>
      <w:marTop w:val="0"/>
      <w:marBottom w:val="0"/>
      <w:divBdr>
        <w:top w:val="none" w:sz="0" w:space="0" w:color="auto"/>
        <w:left w:val="none" w:sz="0" w:space="0" w:color="auto"/>
        <w:bottom w:val="none" w:sz="0" w:space="0" w:color="auto"/>
        <w:right w:val="none" w:sz="0" w:space="0" w:color="auto"/>
      </w:divBdr>
    </w:div>
    <w:div w:id="2134976599">
      <w:marLeft w:val="480"/>
      <w:marRight w:val="0"/>
      <w:marTop w:val="0"/>
      <w:marBottom w:val="0"/>
      <w:divBdr>
        <w:top w:val="none" w:sz="0" w:space="0" w:color="auto"/>
        <w:left w:val="none" w:sz="0" w:space="0" w:color="auto"/>
        <w:bottom w:val="none" w:sz="0" w:space="0" w:color="auto"/>
        <w:right w:val="none" w:sz="0" w:space="0" w:color="auto"/>
      </w:divBdr>
    </w:div>
    <w:div w:id="2138454062">
      <w:marLeft w:val="480"/>
      <w:marRight w:val="0"/>
      <w:marTop w:val="0"/>
      <w:marBottom w:val="0"/>
      <w:divBdr>
        <w:top w:val="none" w:sz="0" w:space="0" w:color="auto"/>
        <w:left w:val="none" w:sz="0" w:space="0" w:color="auto"/>
        <w:bottom w:val="none" w:sz="0" w:space="0" w:color="auto"/>
        <w:right w:val="none" w:sz="0" w:space="0" w:color="auto"/>
      </w:divBdr>
    </w:div>
    <w:div w:id="2140413189">
      <w:marLeft w:val="480"/>
      <w:marRight w:val="0"/>
      <w:marTop w:val="0"/>
      <w:marBottom w:val="0"/>
      <w:divBdr>
        <w:top w:val="none" w:sz="0" w:space="0" w:color="auto"/>
        <w:left w:val="none" w:sz="0" w:space="0" w:color="auto"/>
        <w:bottom w:val="none" w:sz="0" w:space="0" w:color="auto"/>
        <w:right w:val="none" w:sz="0" w:space="0" w:color="auto"/>
      </w:divBdr>
    </w:div>
    <w:div w:id="2142843256">
      <w:marLeft w:val="48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rb-silva.de" TargetMode="External"/><Relationship Id="rId13" Type="http://schemas.openxmlformats.org/officeDocument/2006/relationships/image" Target="media/image5.tif"/><Relationship Id="rId3" Type="http://schemas.openxmlformats.org/officeDocument/2006/relationships/settings" Target="settings.xml"/><Relationship Id="rId7" Type="http://schemas.openxmlformats.org/officeDocument/2006/relationships/hyperlink" Target="http://rdp.cme" TargetMode="External"/><Relationship Id="rId12" Type="http://schemas.openxmlformats.org/officeDocument/2006/relationships/image" Target="media/image4.tif"/><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tif"/><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2.tif"/><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mailto:shangzhh@lzu.edu.cn"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029E57B4B194965B26C1A2B11E6DDEA"/>
        <w:category>
          <w:name w:val="General"/>
          <w:gallery w:val="placeholder"/>
        </w:category>
        <w:types>
          <w:type w:val="bbPlcHdr"/>
        </w:types>
        <w:behaviors>
          <w:behavior w:val="content"/>
        </w:behaviors>
        <w:guid w:val="{6FA34EF4-ABD4-49B6-8818-07E68D381135}"/>
      </w:docPartPr>
      <w:docPartBody>
        <w:p w:rsidR="0011133C" w:rsidRDefault="005D388D" w:rsidP="005D388D">
          <w:pPr>
            <w:pStyle w:val="A029E57B4B194965B26C1A2B11E6DDEA"/>
          </w:pPr>
          <w:r w:rsidRPr="00C02BA1">
            <w:rPr>
              <w:rStyle w:val="a3"/>
            </w:rPr>
            <w:t>Click or tap here to enter text.</w:t>
          </w:r>
        </w:p>
      </w:docPartBody>
    </w:docPart>
    <w:docPart>
      <w:docPartPr>
        <w:name w:val="448655A5EEB840BE9239F333BFE75785"/>
        <w:category>
          <w:name w:val="General"/>
          <w:gallery w:val="placeholder"/>
        </w:category>
        <w:types>
          <w:type w:val="bbPlcHdr"/>
        </w:types>
        <w:behaviors>
          <w:behavior w:val="content"/>
        </w:behaviors>
        <w:guid w:val="{F51F4059-669A-4526-9927-9E770CE653B2}"/>
      </w:docPartPr>
      <w:docPartBody>
        <w:p w:rsidR="0011133C" w:rsidRDefault="005D388D" w:rsidP="005D388D">
          <w:pPr>
            <w:pStyle w:val="448655A5EEB840BE9239F333BFE75785"/>
          </w:pPr>
          <w:r w:rsidRPr="00C02BA1">
            <w:rPr>
              <w:rStyle w:val="a3"/>
            </w:rPr>
            <w:t>Click or tap here to enter text.</w:t>
          </w:r>
        </w:p>
      </w:docPartBody>
    </w:docPart>
    <w:docPart>
      <w:docPartPr>
        <w:name w:val="35A1841286A840C9BEE7CA684A452D89"/>
        <w:category>
          <w:name w:val="General"/>
          <w:gallery w:val="placeholder"/>
        </w:category>
        <w:types>
          <w:type w:val="bbPlcHdr"/>
        </w:types>
        <w:behaviors>
          <w:behavior w:val="content"/>
        </w:behaviors>
        <w:guid w:val="{899257F5-457C-41B3-8681-F2CEFC82538E}"/>
      </w:docPartPr>
      <w:docPartBody>
        <w:p w:rsidR="0011133C" w:rsidRDefault="005D388D" w:rsidP="005D388D">
          <w:pPr>
            <w:pStyle w:val="35A1841286A840C9BEE7CA684A452D89"/>
          </w:pPr>
          <w:r w:rsidRPr="00C02BA1">
            <w:rPr>
              <w:rStyle w:val="a3"/>
            </w:rPr>
            <w:t>Click or tap here to enter text.</w:t>
          </w:r>
        </w:p>
      </w:docPartBody>
    </w:docPart>
    <w:docPart>
      <w:docPartPr>
        <w:name w:val="E541D4388EF048EDBE7CB7C0601E9F5C"/>
        <w:category>
          <w:name w:val="General"/>
          <w:gallery w:val="placeholder"/>
        </w:category>
        <w:types>
          <w:type w:val="bbPlcHdr"/>
        </w:types>
        <w:behaviors>
          <w:behavior w:val="content"/>
        </w:behaviors>
        <w:guid w:val="{82E2DCD0-B6CA-4126-88A3-8C5DE94357D1}"/>
      </w:docPartPr>
      <w:docPartBody>
        <w:p w:rsidR="0011133C" w:rsidRDefault="005D388D" w:rsidP="005D388D">
          <w:pPr>
            <w:pStyle w:val="E541D4388EF048EDBE7CB7C0601E9F5C"/>
          </w:pPr>
          <w:r w:rsidRPr="00C02BA1">
            <w:rPr>
              <w:rStyle w:val="a3"/>
            </w:rPr>
            <w:t>Click or tap here to enter text.</w:t>
          </w:r>
        </w:p>
      </w:docPartBody>
    </w:docPart>
    <w:docPart>
      <w:docPartPr>
        <w:name w:val="9B64FA3357604979AD2928B57C70FF82"/>
        <w:category>
          <w:name w:val="General"/>
          <w:gallery w:val="placeholder"/>
        </w:category>
        <w:types>
          <w:type w:val="bbPlcHdr"/>
        </w:types>
        <w:behaviors>
          <w:behavior w:val="content"/>
        </w:behaviors>
        <w:guid w:val="{4F88D0F4-B6A1-4D04-94F1-0773F6FF0EC5}"/>
      </w:docPartPr>
      <w:docPartBody>
        <w:p w:rsidR="0011133C" w:rsidRDefault="005D388D" w:rsidP="005D388D">
          <w:pPr>
            <w:pStyle w:val="9B64FA3357604979AD2928B57C70FF82"/>
          </w:pPr>
          <w:r w:rsidRPr="00C02BA1">
            <w:rPr>
              <w:rStyle w:val="a3"/>
            </w:rPr>
            <w:t>Click or tap here to enter text.</w:t>
          </w:r>
        </w:p>
      </w:docPartBody>
    </w:docPart>
    <w:docPart>
      <w:docPartPr>
        <w:name w:val="34EE3EA1327F4ED9A5C457C8CC9E9127"/>
        <w:category>
          <w:name w:val="General"/>
          <w:gallery w:val="placeholder"/>
        </w:category>
        <w:types>
          <w:type w:val="bbPlcHdr"/>
        </w:types>
        <w:behaviors>
          <w:behavior w:val="content"/>
        </w:behaviors>
        <w:guid w:val="{E256B9C9-5E52-4698-9771-868731547274}"/>
      </w:docPartPr>
      <w:docPartBody>
        <w:p w:rsidR="0011133C" w:rsidRDefault="005D388D" w:rsidP="005D388D">
          <w:pPr>
            <w:pStyle w:val="34EE3EA1327F4ED9A5C457C8CC9E9127"/>
          </w:pPr>
          <w:r w:rsidRPr="00C02BA1">
            <w:rPr>
              <w:rStyle w:val="a3"/>
            </w:rPr>
            <w:t>Click or tap here to enter text.</w:t>
          </w:r>
        </w:p>
      </w:docPartBody>
    </w:docPart>
    <w:docPart>
      <w:docPartPr>
        <w:name w:val="6E5D7F041C49463C950A2DDF6BBECB9F"/>
        <w:category>
          <w:name w:val="General"/>
          <w:gallery w:val="placeholder"/>
        </w:category>
        <w:types>
          <w:type w:val="bbPlcHdr"/>
        </w:types>
        <w:behaviors>
          <w:behavior w:val="content"/>
        </w:behaviors>
        <w:guid w:val="{CC1DA4FA-92BE-454C-B9F3-5CC23A4A90C7}"/>
      </w:docPartPr>
      <w:docPartBody>
        <w:p w:rsidR="0011133C" w:rsidRDefault="005D388D" w:rsidP="005D388D">
          <w:pPr>
            <w:pStyle w:val="6E5D7F041C49463C950A2DDF6BBECB9F"/>
          </w:pPr>
          <w:r w:rsidRPr="00C02BA1">
            <w:rPr>
              <w:rStyle w:val="a3"/>
            </w:rPr>
            <w:t>Click or tap here to enter text.</w:t>
          </w:r>
        </w:p>
      </w:docPartBody>
    </w:docPart>
    <w:docPart>
      <w:docPartPr>
        <w:name w:val="1500BB5FA8884B01AA88D4FE60B892AC"/>
        <w:category>
          <w:name w:val="General"/>
          <w:gallery w:val="placeholder"/>
        </w:category>
        <w:types>
          <w:type w:val="bbPlcHdr"/>
        </w:types>
        <w:behaviors>
          <w:behavior w:val="content"/>
        </w:behaviors>
        <w:guid w:val="{2E304C90-D04F-457A-8125-A9EF3ECDD043}"/>
      </w:docPartPr>
      <w:docPartBody>
        <w:p w:rsidR="0011133C" w:rsidRDefault="005D388D" w:rsidP="005D388D">
          <w:pPr>
            <w:pStyle w:val="1500BB5FA8884B01AA88D4FE60B892AC"/>
          </w:pPr>
          <w:r w:rsidRPr="00C02BA1">
            <w:rPr>
              <w:rStyle w:val="a3"/>
            </w:rPr>
            <w:t>Click or tap here to enter text.</w:t>
          </w:r>
        </w:p>
      </w:docPartBody>
    </w:docPart>
    <w:docPart>
      <w:docPartPr>
        <w:name w:val="1BD02C710F9D4EFEA26056C374264315"/>
        <w:category>
          <w:name w:val="General"/>
          <w:gallery w:val="placeholder"/>
        </w:category>
        <w:types>
          <w:type w:val="bbPlcHdr"/>
        </w:types>
        <w:behaviors>
          <w:behavior w:val="content"/>
        </w:behaviors>
        <w:guid w:val="{2E5F1E73-9609-4504-AABD-240D0B352660}"/>
      </w:docPartPr>
      <w:docPartBody>
        <w:p w:rsidR="0011133C" w:rsidRDefault="005D388D" w:rsidP="005D388D">
          <w:pPr>
            <w:pStyle w:val="1BD02C710F9D4EFEA26056C374264315"/>
          </w:pPr>
          <w:r w:rsidRPr="006824ED">
            <w:rPr>
              <w:rStyle w:val="a3"/>
            </w:rPr>
            <w:t>Click or tap here to enter text.</w:t>
          </w:r>
        </w:p>
      </w:docPartBody>
    </w:docPart>
    <w:docPart>
      <w:docPartPr>
        <w:name w:val="45C9897CE0414FF4833D0526E882A27F"/>
        <w:category>
          <w:name w:val="General"/>
          <w:gallery w:val="placeholder"/>
        </w:category>
        <w:types>
          <w:type w:val="bbPlcHdr"/>
        </w:types>
        <w:behaviors>
          <w:behavior w:val="content"/>
        </w:behaviors>
        <w:guid w:val="{D670FF48-681D-47BD-970F-24AC7AEEAC9A}"/>
      </w:docPartPr>
      <w:docPartBody>
        <w:p w:rsidR="0011133C" w:rsidRDefault="005D388D" w:rsidP="005D388D">
          <w:pPr>
            <w:pStyle w:val="45C9897CE0414FF4833D0526E882A27F"/>
          </w:pPr>
          <w:r w:rsidRPr="006824ED">
            <w:rPr>
              <w:rStyle w:val="a3"/>
            </w:rPr>
            <w:t>Click or tap here to enter text.</w:t>
          </w:r>
        </w:p>
      </w:docPartBody>
    </w:docPart>
    <w:docPart>
      <w:docPartPr>
        <w:name w:val="4B87A53FC5A045C0B75C2E1CBEE3EAAC"/>
        <w:category>
          <w:name w:val="General"/>
          <w:gallery w:val="placeholder"/>
        </w:category>
        <w:types>
          <w:type w:val="bbPlcHdr"/>
        </w:types>
        <w:behaviors>
          <w:behavior w:val="content"/>
        </w:behaviors>
        <w:guid w:val="{095EA634-70D8-4F73-9FFD-FDB9C42FC39F}"/>
      </w:docPartPr>
      <w:docPartBody>
        <w:p w:rsidR="0011133C" w:rsidRDefault="005D388D" w:rsidP="005D388D">
          <w:pPr>
            <w:pStyle w:val="4B87A53FC5A045C0B75C2E1CBEE3EAAC"/>
          </w:pPr>
          <w:r w:rsidRPr="00C02BA1">
            <w:rPr>
              <w:rStyle w:val="a3"/>
            </w:rPr>
            <w:t>Click or tap here to enter text.</w:t>
          </w:r>
        </w:p>
      </w:docPartBody>
    </w:docPart>
    <w:docPart>
      <w:docPartPr>
        <w:name w:val="64D410542C124B16A350CACFC0B94E53"/>
        <w:category>
          <w:name w:val="General"/>
          <w:gallery w:val="placeholder"/>
        </w:category>
        <w:types>
          <w:type w:val="bbPlcHdr"/>
        </w:types>
        <w:behaviors>
          <w:behavior w:val="content"/>
        </w:behaviors>
        <w:guid w:val="{FFCA7E9F-C048-46F5-96F2-5BAD676BCFD0}"/>
      </w:docPartPr>
      <w:docPartBody>
        <w:p w:rsidR="0011133C" w:rsidRDefault="005D388D" w:rsidP="005D388D">
          <w:pPr>
            <w:pStyle w:val="64D410542C124B16A350CACFC0B94E53"/>
          </w:pPr>
          <w:r w:rsidRPr="0070765C">
            <w:rPr>
              <w:rStyle w:val="a3"/>
            </w:rPr>
            <w:t>Click or tap here to enter text.</w:t>
          </w:r>
        </w:p>
      </w:docPartBody>
    </w:docPart>
    <w:docPart>
      <w:docPartPr>
        <w:name w:val="D730D75C899D42D59AB9B0203C9BDE19"/>
        <w:category>
          <w:name w:val="General"/>
          <w:gallery w:val="placeholder"/>
        </w:category>
        <w:types>
          <w:type w:val="bbPlcHdr"/>
        </w:types>
        <w:behaviors>
          <w:behavior w:val="content"/>
        </w:behaviors>
        <w:guid w:val="{80F8034A-79AB-438D-AD28-D1609EF65FE8}"/>
      </w:docPartPr>
      <w:docPartBody>
        <w:p w:rsidR="0011133C" w:rsidRDefault="005D388D" w:rsidP="005D388D">
          <w:pPr>
            <w:pStyle w:val="D730D75C899D42D59AB9B0203C9BDE19"/>
          </w:pPr>
          <w:r w:rsidRPr="0070765C">
            <w:rPr>
              <w:rStyle w:val="a3"/>
            </w:rPr>
            <w:t>Click or tap here to enter text.</w:t>
          </w:r>
        </w:p>
      </w:docPartBody>
    </w:docPart>
    <w:docPart>
      <w:docPartPr>
        <w:name w:val="DefaultPlaceholder_-1854013440"/>
        <w:category>
          <w:name w:val="General"/>
          <w:gallery w:val="placeholder"/>
        </w:category>
        <w:types>
          <w:type w:val="bbPlcHdr"/>
        </w:types>
        <w:behaviors>
          <w:behavior w:val="content"/>
        </w:behaviors>
        <w:guid w:val="{621D3DCB-4E10-4782-904A-099D68DFDC6C}"/>
      </w:docPartPr>
      <w:docPartBody>
        <w:p w:rsidR="0011133C" w:rsidRDefault="005D388D">
          <w:r w:rsidRPr="009248F9">
            <w:rPr>
              <w:rStyle w:val="a3"/>
            </w:rPr>
            <w:t>Click or tap here to enter text.</w:t>
          </w:r>
        </w:p>
      </w:docPartBody>
    </w:docPart>
    <w:docPart>
      <w:docPartPr>
        <w:name w:val="1E8B81DF3F72415EA91025BD9F3D0682"/>
        <w:category>
          <w:name w:val="General"/>
          <w:gallery w:val="placeholder"/>
        </w:category>
        <w:types>
          <w:type w:val="bbPlcHdr"/>
        </w:types>
        <w:behaviors>
          <w:behavior w:val="content"/>
        </w:behaviors>
        <w:guid w:val="{0A9DC6D3-D624-4069-A590-3931F156BE2D}"/>
      </w:docPartPr>
      <w:docPartBody>
        <w:p w:rsidR="0011133C" w:rsidRDefault="005D388D" w:rsidP="005D388D">
          <w:pPr>
            <w:pStyle w:val="1E8B81DF3F72415EA91025BD9F3D0682"/>
          </w:pPr>
          <w:r w:rsidRPr="00C02BA1">
            <w:rPr>
              <w:rStyle w:val="a3"/>
            </w:rPr>
            <w:t>Click or tap here to enter text.</w:t>
          </w:r>
        </w:p>
      </w:docPartBody>
    </w:docPart>
    <w:docPart>
      <w:docPartPr>
        <w:name w:val="688D7A1ECD0E43C4BF138C404D40DE1A"/>
        <w:category>
          <w:name w:val="General"/>
          <w:gallery w:val="placeholder"/>
        </w:category>
        <w:types>
          <w:type w:val="bbPlcHdr"/>
        </w:types>
        <w:behaviors>
          <w:behavior w:val="content"/>
        </w:behaviors>
        <w:guid w:val="{502993F6-115D-402B-8E64-7FF040163BDA}"/>
      </w:docPartPr>
      <w:docPartBody>
        <w:p w:rsidR="0011133C" w:rsidRDefault="005D388D" w:rsidP="005D388D">
          <w:pPr>
            <w:pStyle w:val="688D7A1ECD0E43C4BF138C404D40DE1A"/>
          </w:pPr>
          <w:r w:rsidRPr="00C02BA1">
            <w:rPr>
              <w:rStyle w:val="a3"/>
            </w:rPr>
            <w:t>Click or tap here to enter text.</w:t>
          </w:r>
        </w:p>
      </w:docPartBody>
    </w:docPart>
    <w:docPart>
      <w:docPartPr>
        <w:name w:val="2E4DF5107B884E3EB196246627A6710B"/>
        <w:category>
          <w:name w:val="General"/>
          <w:gallery w:val="placeholder"/>
        </w:category>
        <w:types>
          <w:type w:val="bbPlcHdr"/>
        </w:types>
        <w:behaviors>
          <w:behavior w:val="content"/>
        </w:behaviors>
        <w:guid w:val="{410A05BF-983D-4642-B899-55CD54A72550}"/>
      </w:docPartPr>
      <w:docPartBody>
        <w:p w:rsidR="0074438D" w:rsidRDefault="00236FCC" w:rsidP="00236FCC">
          <w:pPr>
            <w:pStyle w:val="2E4DF5107B884E3EB196246627A6710B"/>
          </w:pPr>
          <w:r w:rsidRPr="00FF41AB">
            <w:rPr>
              <w:rStyle w:val="a3"/>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ptos">
    <w:altName w:val="Arial"/>
    <w:charset w:val="00"/>
    <w:family w:val="swiss"/>
    <w:pitch w:val="variable"/>
    <w:sig w:usb0="00000001" w:usb1="00000003" w:usb2="00000000" w:usb3="00000000" w:csb0="0000019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等线 Light">
    <w:altName w:val="DengXian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bordersDoNotSurroundHeader/>
  <w:bordersDoNotSurroundFooter/>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388D"/>
    <w:rsid w:val="00002C80"/>
    <w:rsid w:val="0003522E"/>
    <w:rsid w:val="00045983"/>
    <w:rsid w:val="000572D4"/>
    <w:rsid w:val="0006696B"/>
    <w:rsid w:val="0009657C"/>
    <w:rsid w:val="000B6D5D"/>
    <w:rsid w:val="0011133C"/>
    <w:rsid w:val="001204AA"/>
    <w:rsid w:val="001C6B53"/>
    <w:rsid w:val="0021241D"/>
    <w:rsid w:val="00236FCC"/>
    <w:rsid w:val="00264222"/>
    <w:rsid w:val="00336202"/>
    <w:rsid w:val="00352E48"/>
    <w:rsid w:val="0039116E"/>
    <w:rsid w:val="003D7E02"/>
    <w:rsid w:val="003F4B49"/>
    <w:rsid w:val="0043638B"/>
    <w:rsid w:val="00472C7F"/>
    <w:rsid w:val="004E2DFA"/>
    <w:rsid w:val="00592AA0"/>
    <w:rsid w:val="005D388D"/>
    <w:rsid w:val="00646A80"/>
    <w:rsid w:val="0067727F"/>
    <w:rsid w:val="006F4883"/>
    <w:rsid w:val="00726941"/>
    <w:rsid w:val="0074438D"/>
    <w:rsid w:val="007762A0"/>
    <w:rsid w:val="00787E54"/>
    <w:rsid w:val="007C2BFE"/>
    <w:rsid w:val="008306D5"/>
    <w:rsid w:val="00862BB2"/>
    <w:rsid w:val="009019EE"/>
    <w:rsid w:val="009410FC"/>
    <w:rsid w:val="00946390"/>
    <w:rsid w:val="009554E7"/>
    <w:rsid w:val="009D1DA0"/>
    <w:rsid w:val="00A70CF8"/>
    <w:rsid w:val="00AD2DBB"/>
    <w:rsid w:val="00B278A4"/>
    <w:rsid w:val="00BC0AB2"/>
    <w:rsid w:val="00C471AF"/>
    <w:rsid w:val="00CA3A0A"/>
    <w:rsid w:val="00CD6E35"/>
    <w:rsid w:val="00D0434E"/>
    <w:rsid w:val="00D56FC9"/>
    <w:rsid w:val="00D9405E"/>
    <w:rsid w:val="00DA7851"/>
    <w:rsid w:val="00E95983"/>
    <w:rsid w:val="00EA2E70"/>
  </w:rsids>
  <m:mathPr>
    <m:mathFont m:val="Cambria Math"/>
    <m:brkBin m:val="before"/>
    <m:brkBinSub m:val="--"/>
    <m:smallFrac m:val="0"/>
    <m:dispDef/>
    <m:lMargin m:val="0"/>
    <m:rMargin m:val="0"/>
    <m:defJc m:val="centerGroup"/>
    <m:wrapIndent m:val="1440"/>
    <m:intLim m:val="subSup"/>
    <m:naryLim m:val="undOvr"/>
  </m:mathPr>
  <w:themeFontLang w:val="en-US" w:eastAsia="zh-CN"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8306D5"/>
    <w:rPr>
      <w:color w:val="666666"/>
    </w:rPr>
  </w:style>
  <w:style w:type="paragraph" w:customStyle="1" w:styleId="A029E57B4B194965B26C1A2B11E6DDEA">
    <w:name w:val="A029E57B4B194965B26C1A2B11E6DDEA"/>
    <w:rsid w:val="005D388D"/>
  </w:style>
  <w:style w:type="paragraph" w:customStyle="1" w:styleId="448655A5EEB840BE9239F333BFE75785">
    <w:name w:val="448655A5EEB840BE9239F333BFE75785"/>
    <w:rsid w:val="005D388D"/>
  </w:style>
  <w:style w:type="paragraph" w:customStyle="1" w:styleId="35A1841286A840C9BEE7CA684A452D89">
    <w:name w:val="35A1841286A840C9BEE7CA684A452D89"/>
    <w:rsid w:val="005D388D"/>
  </w:style>
  <w:style w:type="paragraph" w:customStyle="1" w:styleId="E541D4388EF048EDBE7CB7C0601E9F5C">
    <w:name w:val="E541D4388EF048EDBE7CB7C0601E9F5C"/>
    <w:rsid w:val="005D388D"/>
  </w:style>
  <w:style w:type="paragraph" w:customStyle="1" w:styleId="9B64FA3357604979AD2928B57C70FF82">
    <w:name w:val="9B64FA3357604979AD2928B57C70FF82"/>
    <w:rsid w:val="005D388D"/>
  </w:style>
  <w:style w:type="paragraph" w:customStyle="1" w:styleId="34EE3EA1327F4ED9A5C457C8CC9E9127">
    <w:name w:val="34EE3EA1327F4ED9A5C457C8CC9E9127"/>
    <w:rsid w:val="005D388D"/>
  </w:style>
  <w:style w:type="paragraph" w:customStyle="1" w:styleId="6E5D7F041C49463C950A2DDF6BBECB9F">
    <w:name w:val="6E5D7F041C49463C950A2DDF6BBECB9F"/>
    <w:rsid w:val="005D388D"/>
  </w:style>
  <w:style w:type="paragraph" w:customStyle="1" w:styleId="1500BB5FA8884B01AA88D4FE60B892AC">
    <w:name w:val="1500BB5FA8884B01AA88D4FE60B892AC"/>
    <w:rsid w:val="005D388D"/>
  </w:style>
  <w:style w:type="paragraph" w:customStyle="1" w:styleId="1BD02C710F9D4EFEA26056C374264315">
    <w:name w:val="1BD02C710F9D4EFEA26056C374264315"/>
    <w:rsid w:val="005D388D"/>
  </w:style>
  <w:style w:type="paragraph" w:customStyle="1" w:styleId="45C9897CE0414FF4833D0526E882A27F">
    <w:name w:val="45C9897CE0414FF4833D0526E882A27F"/>
    <w:rsid w:val="005D388D"/>
  </w:style>
  <w:style w:type="paragraph" w:customStyle="1" w:styleId="4B87A53FC5A045C0B75C2E1CBEE3EAAC">
    <w:name w:val="4B87A53FC5A045C0B75C2E1CBEE3EAAC"/>
    <w:rsid w:val="005D388D"/>
  </w:style>
  <w:style w:type="paragraph" w:customStyle="1" w:styleId="64D410542C124B16A350CACFC0B94E53">
    <w:name w:val="64D410542C124B16A350CACFC0B94E53"/>
    <w:rsid w:val="005D388D"/>
  </w:style>
  <w:style w:type="paragraph" w:customStyle="1" w:styleId="D730D75C899D42D59AB9B0203C9BDE19">
    <w:name w:val="D730D75C899D42D59AB9B0203C9BDE19"/>
    <w:rsid w:val="005D388D"/>
  </w:style>
  <w:style w:type="paragraph" w:customStyle="1" w:styleId="1E8B81DF3F72415EA91025BD9F3D0682">
    <w:name w:val="1E8B81DF3F72415EA91025BD9F3D0682"/>
    <w:rsid w:val="005D388D"/>
  </w:style>
  <w:style w:type="paragraph" w:customStyle="1" w:styleId="688D7A1ECD0E43C4BF138C404D40DE1A">
    <w:name w:val="688D7A1ECD0E43C4BF138C404D40DE1A"/>
    <w:rsid w:val="005D388D"/>
  </w:style>
  <w:style w:type="paragraph" w:customStyle="1" w:styleId="2E4DF5107B884E3EB196246627A6710B">
    <w:name w:val="2E4DF5107B884E3EB196246627A6710B"/>
    <w:rsid w:val="00236FC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8689D3B-B3E6-4E6C-8EF6-6287E796AB47}">
  <we:reference id="wa104382081" version="1.55.1.0" store="en-US" storeType="OMEX"/>
  <we:alternateReferences>
    <we:reference id="wa104382081" version="1.55.1.0" store="" storeType="OMEX"/>
  </we:alternateReferences>
  <we:properties>
    <we:property name="MENDELEY_BIBLIOGRAPHY_IS_DIRTY" value="false"/>
    <we:property name="MENDELEY_BIBLIOGRAPHY_LAST_MODIFIED" value="1775617244811"/>
    <we:property name="MENDELEY_CITATIONS" value="[{&quot;citationID&quot;:&quot;MENDELEY_CITATION_84c825b2-b657-4fc9-8154-a532e35670cf&quot;,&quot;properties&quot;:{&quot;noteIndex&quot;:0},&quot;isEdited&quot;:false,&quot;manualOverride&quot;:{&quot;isManuallyOverridden&quot;:false,&quot;citeprocText&quot;:&quot;(Guo et al., 2019)&quot;,&quot;manualOverrideText&quot;:&quot;&quot;},&quot;citationItems&quot;:[{&quot;id&quot;:&quot;6e0ad817-aec4-3123-98ad-78d856f3f135&quot;,&quot;itemData&quot;:{&quot;type&quot;:&quot;article-journal&quot;,&quot;id&quot;:&quot;6e0ad817-aec4-3123-98ad-78d856f3f135&quot;,&quot;title&quot;:&quot;Changes in vegetation parameters and soil nutrients along degradation and recovery successions on alpine grasslands of the Tibetan plateau&quot;,&quot;author&quot;:[{&quot;family&quot;:&quot;Guo&quot;,&quot;given&quot;:&quot;Na&quot;,&quot;parse-names&quot;:false,&quot;dropping-particle&quot;:&quot;&quot;,&quot;non-dropping-particle&quot;:&quot;&quot;},{&quot;family&quot;:&quot;Degen&quot;,&quot;given&quot;:&quot;A. Allan&quot;,&quot;parse-names&quot;:false,&quot;dropping-particle&quot;:&quot;&quot;,&quot;non-dropping-particle&quot;:&quot;&quot;},{&quot;family&quot;:&quot;Deng&quot;,&quot;given&quot;:&quot;Bin&quot;,&quot;parse-names&quot;:false,&quot;dropping-particle&quot;:&quot;&quot;,&quot;non-dropping-particle&quot;:&quot;&quot;},{&quot;family&quot;:&quot;Shi&quot;,&quot;given&quot;:&quot;Fuyu&quot;,&quot;parse-names&quot;:false,&quot;dropping-particle&quot;:&quot;&quot;,&quot;non-dropping-particle&quot;:&quot;&quot;},{&quot;family&quot;:&quot;Bai&quot;,&quot;given&quot;:&quot;Y.&quot;,&quot;parse-names&quot;:false,&quot;dropping-particle&quot;:&quot;&quot;,&quot;non-dropping-particle&quot;:&quot;&quot;},{&quot;family&quot;:&quot;Zhang&quot;,&quot;given&quot;:&quot;Tao&quot;,&quot;parse-names&quot;:false,&quot;dropping-particle&quot;:&quot;&quot;,&quot;non-dropping-particle&quot;:&quot;&quot;},{&quot;family&quot;:&quot;Long&quot;,&quot;given&quot;:&quot;Ruijun&quot;,&quot;parse-names&quot;:false,&quot;dropping-particle&quot;:&quot;&quot;,&quot;non-dropping-particle&quot;:&quot;&quot;},{&quot;family&quot;:&quot;Shang&quot;,&quot;given&quot;:&quot;Zhanhuan&quot;,&quot;parse-names&quot;:false,&quot;dropping-particle&quot;:&quot;&quot;,&quot;non-dropping-particle&quot;:&quot;&quot;}],&quot;container-title&quot;:&quot;Agriculture, Ecosystems &amp; Environment&quot;,&quot;container-title-short&quot;:&quot;Agric. Ecosyst. Environ.&quot;,&quot;accessed&quot;:{&quot;date-parts&quot;:[[2024,3,14]]},&quot;DOI&quot;:&quot;10.1016/J.AGEE.2019.106593&quot;,&quot;ISSN&quot;:&quot;0167-8809&quot;,&quot;issued&quot;:{&quot;date-parts&quot;:[[2019,11,15]]},&quot;page&quot;:&quot;106593&quot;,&quot;abstract&quot;:&quot;Understanding the changes in vegetation parameters and soil nutrients in the different stages of grasslands degradation and recovery is crucial for assessing and restoring degraded grasslands. Consequently, we determined above-ground vegetation and soil C, N and P concentrations and their stoichiometry in different degradation and recovery stages on the Tibetan Plateau. Four degradation succession stages, GKC: Grass-Kobresia community, KHC: Kobresia humilis community, KPC: Kobresia pygmaea community, and FBC: forbs - black soil beach community, and three recovery succession stages, FG: freely grazed, RG: restricted grazed, and NG: non-grazed, were identified. Above-ground biomass and vegetation coverage decreased with degradation succession and there was a concomitant shift of plant functional groups to more above-ground biomass of forbs and less biomass of grasses and sedges. The highest species diversity emerged in the K. pygmaea succession stage, mainly due to an influx of Compositae. Significant differences in soil total nitrogen (TN), total phosphorus (TP) and soil organic carbon (SOC) concentrations occurred in the 0–10 and 10–20 cm layers among degradation successions. Vegetation cover, above-ground biomass, soil TN and SOC, as well as C:N and C:P ratios increased in non-grazed grasslands when compared to grazed grasslands. Soil TN, TP and SOC concentrations decreased with increasing soil depths across all degradation and recovery successions. In addition, soil nutrients and their stoichiometry were affected by above-ground biomass. We concluded that grazing exclusion could improve the above-ground vegetation and soil nutrients of degraded alpine grasslands, but that the rate of recovery was related to the degree of degradation.&quot;,&quot;publisher&quot;:&quot;Elsevier&quot;,&quot;volume&quot;:&quot;284&quot;},&quot;isTemporary&quot;:false}],&quot;citationTag&quot;:&quot;MENDELEY_CITATION_v3_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&quot;},{&quot;citationID&quot;:&quot;MENDELEY_CITATION_0a8a4bad-bf61-4be0-b8e1-4d4e636ddd9f&quot;,&quot;properties&quot;:{&quot;noteIndex&quot;:0},&quot;isEdited&quot;:false,&quot;manualOverride&quot;:{&quot;isManuallyOverridden&quot;:false,&quot;citeprocText&quot;:&quot;(Liu et al., 2018)&quot;,&quot;manualOverrideText&quot;:&quot;&quot;},&quot;citationItems&quot;:[{&quot;id&quot;:&quot;516e5d8b-4a4e-35a7-9f50-96d75e539980&quot;,&quot;itemData&quot;:{&quot;type&quot;:&quot;article-journal&quot;,&quot;id&quot;:&quot;516e5d8b-4a4e-35a7-9f50-96d75e539980&quot;,&quot;title&quot;:&quot;Shifting plant species composition in response to climate change stabilizes grassland primary production&quot;,&quot;author&quot;:[{&quot;family&quot;:&quot;Liu&quot;,&quot;given&quot;:&quot;Huiying&quot;,&quot;parse-names&quot;:false,&quot;dropping-particle&quot;:&quot;&quot;,&quot;non-dropping-particle&quot;:&quot;&quot;},{&quot;family&quot;:&quot;Mi&quot;,&quot;given&quot;:&quot;Zhaorong&quot;,&quot;parse-names&quot;:false,&quot;dropping-particle&quot;:&quot;&quot;,&quot;non-dropping-particle&quot;:&quot;&quot;},{&quot;family&quot;:&quot;Lin&quot;,&quot;given&quot;:&quot;Li&quot;,&quot;parse-names&quot;:false,&quot;dropping-particle&quot;:&quot;&quot;,&quot;non-dropping-particle&quot;:&quot;&quot;},{&quot;family&quot;:&quot;Wang&quot;,&quot;given&quot;:&quot;Yonghui&quot;,&quot;parse-names&quot;:false,&quot;dropping-particle&quot;:&quot;&quot;,&quot;non-dropping-particle&quot;:&quot;&quot;},{&quot;family&quot;:&quot;Zhang&quot;,&quot;given&quot;:&quot;Zhenhua&quot;,&quot;parse-names&quot;:false,&quot;dropping-particle&quot;:&quot;&quot;,&quot;non-dropping-particle&quot;:&quot;&quot;},{&quot;family&quot;:&quot;Zhang&quot;,&quot;given&quot;:&quot;Fawei&quot;,&quot;parse-names&quot;:false,&quot;dropping-particle&quot;:&quot;&quot;,&quot;non-dropping-particle&quot;:&quot;&quot;},{&quot;family&quot;:&quot;Wang&quot;,&quot;given&quot;:&quot;Hao&quot;,&quot;parse-names&quot;:false,&quot;dropping-particle&quot;:&quot;&quot;,&quot;non-dropping-particle&quot;:&quot;&quot;},{&quot;family&quot;:&quot;Liu&quot;,&quot;given&quot;:&quot;Lingli&quot;,&quot;parse-names&quot;:false,&quot;dropping-particle&quot;:&quot;&quot;,&quot;non-dropping-particle&quot;:&quot;&quot;},{&quot;family&quot;:&quot;Zhu&quot;,&quot;given&quot;:&quot;Biao&quot;,&quot;parse-names&quot;:false,&quot;dropping-particle&quot;:&quot;&quot;,&quot;non-dropping-particle&quot;:&quot;&quot;},{&quot;family&quot;:&quot;Cao&quot;,&quot;given&quot;:&quot;Guangmin&quot;,&quot;parse-names&quot;:false,&quot;dropping-particle&quot;:&quot;&quot;,&quot;non-dropping-particle&quot;:&quot;&quot;},{&quot;family&quot;:&quot;Zhao&quot;,&quot;given&quot;:&quot;Xinquan&quot;,&quot;parse-names&quot;:false,&quot;dropping-particle&quot;:&quot;&quot;,&quot;non-dropping-particle&quot;:&quot;&quot;},{&quot;family&quot;:&quot;Sanders&quot;,&quot;given&quot;:&quot;Nathan J.&quot;,&quot;parse-names&quot;:false,&quot;dropping-particle&quot;:&quot;&quot;,&quot;non-dropping-particle&quot;:&quot;&quot;},{&quot;family&quot;:&quot;Classen&quot;,&quot;given&quot;:&quot;Aimée T.&quot;,&quot;parse-names&quot;:false,&quot;dropping-particle&quot;:&quot;&quot;,&quot;non-dropping-particle&quot;:&quot;&quot;},{&quot;family&quot;:&quot;Reich&quot;,&quot;given&quot;:&quot;Peter B.&quot;,&quot;parse-names&quot;:false,&quot;dropping-particle&quot;:&quot;&quot;,&quot;non-dropping-particle&quot;:&quot;&quot;},{&quot;family&quot;:&quot;He&quot;,&quot;given&quot;:&quot;Jin Sheng&quot;,&quot;parse-names&quot;:false,&quot;dropping-particle&quot;:&quot;&quot;,&quot;non-dropping-particle&quot;:&quot;&quot;}],&quot;container-title&quot;:&quot;Proceedings of the National Academy of Sciences of the United States of America&quot;,&quot;container-title-short&quot;:&quot;Proc. Natl. Acad. Sci. U. S. A.&quot;,&quot;accessed&quot;:{&quot;date-parts&quot;:[[2023,12,28]]},&quot;DOI&quot;:&quot;10.1073/PNAS.1700299114/SUPPL_FILE/PNAS.201700299SI.PDF&quot;,&quot;ISSN&quot;:&quot;10916490&quot;,&quot;PMID&quot;:&quot;29666319&quot;,&quot;URL&quot;:&quot;https://www.pnas.org/doi/abs/10.1073/pnas.1700299114&quot;,&quot;issued&quot;:{&quot;date-parts&quot;:[[2018,4,17]]},&quot;page&quot;:&quot;4051-4056&quot;,&quot;abstract&quot;:&quot;The structure and function of alpine grassland ecosystems, including their extensive soil carbon stocks, are largely shaped by temperature. The Tibetan Plateau in particular has experienced significant warming over the past 50 y, and this warming trend is projected to intensify in the future. Such climate change will likely alter plant species composition and net primary production (NPP). Here we combined 32 y of observations and monitoring with a manipulative experiment of temperature and precipitation to explore the effects of changing climate on plant community structure and ecosystem function. First, long-term climate warming from 1983 to 2014, which occurred without systematic changes in precipitation, led to higher grass abundance and lower sedge abundance, but did not affect aboveground NPP. Second, an experimental warming experiment conducted over 4 y had no effects on any aspect of NPP, whereas drought manipulation (reducing precipitation by 50%), shifted NPP allocation belowground without affecting total NPP. Third, both experimental warming and drought treatments, supported by a meta-analysis at nine sites across the plateau, increased grass abundance at the expense of biomass of sedges and forbs. This shift in functional group composition led to deeper root systems, which may have enabled plant communities to acquire more water and thus stabilize ecosystem primary production even with a changing climate. Overall, our study demonstrates that shifting plant species composition in response to climate change may have stabilized primary production in this high-elevation ecosystem, but it also caused a shift from aboveground to belowground productivity.&quot;,&quot;publisher&quot;:&quot;National Academy of Sciences&quot;,&quot;issue&quot;:&quot;16&quot;,&quot;volume&quot;:&quot;115&quot;},&quot;isTemporary&quot;:false}],&quot;citationTag&quot;:&quot;MENDELEY_CITATION_v3_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&quot;},{&quot;citationID&quot;:&quot;MENDELEY_CITATION_52ae2c8b-cadf-4f37-9039-b2c26bed845e&quot;,&quot;properties&quot;:{&quot;noteIndex&quot;:0},&quot;isEdited&quot;:false,&quot;manualOverride&quot;:{&quot;isManuallyOverridden&quot;:false,&quot;citeprocText&quot;:&quot;(Wang et al., 2022)&quot;,&quot;manualOverrideText&quot;:&quot;&quot;},&quot;citationItems&quot;:[{&quot;id&quot;:&quot;8dadb153-6263-33b7-b2c3-a8460d63a94e&quot;,&quot;itemData&quot;:{&quot;type&quot;:&quot;article-journal&quot;,&quot;id&quot;:&quot;8dadb153-6263-33b7-b2c3-a8460d63a94e&quot;,&quot;title&quot;:&quot;Responses of Soil Microbial Metabolic Activity and Community Structure to Different Degraded and Restored Grassland Gradients of the Tibetan Plateau&quot;,&quot;author&quot;:[{&quot;family&quot;:&quot;Wang&quot;,&quot;given&quot;:&quot;Dangjun&quot;,&quot;parse-names&quot;:false,&quot;dropping-particle&quot;:&quot;&quot;,&quot;non-dropping-particle&quot;:&quot;&quot;},{&quot;family&quot;:&quot;Zhou&quot;,&quot;given&quot;:&quot;Huakun&quot;,&quot;parse-names&quot;:false,&quot;dropping-particle&quot;:&quot;&quot;,&quot;non-dropping-particle&quot;:&quot;&quot;},{&quot;family&quot;:&quot;Zuo&quot;,&quot;given&quot;:&quot;Juan&quot;,&quot;parse-names&quot;:false,&quot;dropping-particle&quot;:&quot;&quot;,&quot;non-dropping-particle&quot;:&quot;&quot;},{&quot;family&quot;:&quot;Chen&quot;,&quot;given&quot;:&quot;Peng&quot;,&quot;parse-names&quot;:false,&quot;dropping-particle&quot;:&quot;&quot;,&quot;non-dropping-particle&quot;:&quot;&quot;},{&quot;family&quot;:&quot;She&quot;,&quot;given&quot;:&quot;Yandi&quot;,&quot;parse-names&quot;:false,&quot;dropping-particle&quot;:&quot;&quot;,&quot;non-dropping-particle&quot;:&quot;&quot;},{&quot;family&quot;:&quot;Yao&quot;,&quot;given&quot;:&quot;Buqing&quot;,&quot;parse-names&quot;:false,&quot;dropping-particle&quot;:&quot;&quot;,&quot;non-dropping-particle&quot;:&quot;&quot;},{&quot;family&quot;:&quot;Dong&quot;,&quot;given&quot;:&quot;Shikui&quot;,&quot;parse-names&quot;:false,&quot;dropping-particle&quot;:&quot;&quot;,&quot;non-dropping-particle&quot;:&quot;&quot;},{&quot;family&quot;:&quot;Wu&quot;,&quot;given&quot;:&quot;Jianshuang&quot;,&quot;parse-names&quot;:false,&quot;dropping-particle&quot;:&quot;&quot;,&quot;non-dropping-particle&quot;:&quot;&quot;},{&quot;family&quot;:&quot;Li&quot;,&quot;given&quot;:&quot;Fan&quot;,&quot;parse-names&quot;:false,&quot;dropping-particle&quot;:&quot;&quot;,&quot;non-dropping-particle&quot;:&quot;&quot;},{&quot;family&quot;:&quot;Njoroge&quot;,&quot;given&quot;:&quot;Denis Mburu&quot;,&quot;parse-names&quot;:false,&quot;dropping-particle&quot;:&quot;&quot;,&quot;non-dropping-particle&quot;:&quot;&quot;},{&quot;family&quot;:&quot;Shi&quot;,&quot;given&quot;:&quot;Guoxi&quot;,&quot;parse-names&quot;:false,&quot;dropping-particle&quot;:&quot;&quot;,&quot;non-dropping-particle&quot;:&quot;&quot;},{&quot;family&quot;:&quot;Mao&quot;,&quot;given&quot;:&quot;Xufeng&quot;,&quot;parse-names&quot;:false,&quot;dropping-particle&quot;:&quot;&quot;,&quot;non-dropping-particle&quot;:&quot;&quot;},{&quot;family&quot;:&quot;Ma&quot;,&quot;given&quot;:&quot;Li&quot;,&quot;parse-names&quot;:false,&quot;dropping-particle&quot;:&quot;&quot;,&quot;non-dropping-particle&quot;:&quot;&quot;},{&quot;family&quot;:&quot;Zhang&quot;,&quot;given&quot;:&quot;Zhonghua&quot;,&quot;parse-names&quot;:false,&quot;dropping-particle&quot;:&quot;&quot;,&quot;non-dropping-particle&quot;:&quot;&quot;},{&quot;family&quot;:&quot;Mao&quot;,&quot;given&quot;:&quot;Zhun&quot;,&quot;parse-names&quot;:false,&quot;dropping-particle&quot;:&quot;&quot;,&quot;non-dropping-particle&quot;:&quot;&quot;}],&quot;container-title&quot;:&quot;Frontiers in Plant Science&quot;,&quot;container-title-short&quot;:&quot;Front. Plant Sci.&quot;,&quot;accessed&quot;:{&quot;date-parts&quot;:[[2024,3,2]]},&quot;DOI&quot;:&quot;10.3389/FPLS.2022.770315/FULL&quot;,&quot;ISSN&quot;:&quot;1664462X&quot;,&quot;URL&quot;:&quot;/pmc/articles/PMC9024238/&quot;,&quot;issued&quot;:{&quot;date-parts&quot;:[[2022,4,8]]},&quot;abstract&quot;:&quot;Climate change and land-use disturbances are supposed to have severely affected the degraded alpine grasslands on the Tibetan Plateau. Artificial grassland establishment has been implemented as a restoration tool against grassland degradation. However, the impact of such degradation and restoration processes on soil microbial communities and soil quality is not clearly understood. Here, we aim to investigate how the dynamics of microbial community and soil quality of alpine grasslands respond to a gradient of degradation and that of restoration, respectively. We conducted a randomised experiment with four degradation stages (light, moderate, heavy, and extreme degradation) and three restoration stages (artificial restoration for 1, 5, and 10 years). We analysed the abundance and diversity of soil bacteria and fungi, and measured soil nutrients, enzymatic activity and microbial biomass. The concentration of soil nitrogen (TN), soil organic matter (OM) in heavy degraded grassland decreased significantly by 37.4 and 45.08% compared with that in light degraded grassland. TN and OM in 10-years restored grassland also increased significantly by 33.10 and 30.42% compared to that in 1-year restored grassland. Four soil enzymatic activity indicators related to microbial biomass decreased with degradation gradient and increased with recovery time (i.e., restoration gradient). Both bacterial and fungal community structure was significantly different among grassland degradation or restoration successional stages. The LEfSe analysis revealed that 29 fungal clades and 9 bacterial clades were susceptible to degraded succession, while16 fungal clades and 5 bacterial clades were susceptible to restoration succession. We conclude that soil quality (TN, OM, and enzymatic activity) deteriorated significantly in heavy degraded alpine grassland. Soil microbial community structure of alpine is profoundly impacted by both degradation and restoration processes, fungal communities are more sensitive to grassland succession than bacterial communities. Artificial grasslands can be used as an effective method of restoring degraded grassland, but the soil functions of artificial grassland, even after 10 years of recovery, cannot be restored to the original state of alpine grassland.&quot;,&quot;publisher&quot;:&quot;Frontiers Media S.A.&quot;,&quot;volume&quot;:&quot;13&quot;},&quot;isTemporary&quot;:false}],&quot;citationTag&quot;:&quot;MENDELEY_CITATION_v3_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&quot;},{&quot;citationID&quot;:&quot;MENDELEY_CITATION_98b1edcd-2376-47df-a9b2-65f67120c891&quot;,&quot;properties&quot;:{&quot;noteIndex&quot;:0},&quot;isEdited&quot;:false,&quot;manualOverride&quot;:{&quot;isManuallyOverridden&quot;:false,&quot;citeprocText&quot;:&quot;(Wu et al., 2021)&quot;,&quot;manualOverrideText&quot;:&quot;&quot;},&quot;citationItems&quot;:[{&quot;id&quot;:&quot;5c1e148f-d672-3e23-a5d8-aad791d04fcf&quot;,&quot;itemData&quot;:{&quot;type&quot;:&quot;article-journal&quot;,&quot;id&quot;:&quot;5c1e148f-d672-3e23-a5d8-aad791d04fcf&quot;,&quot;title&quot;:&quot;Vertical and seasonal changes in soil carbon pools to vegetation degradation in a wet meadow on the Qinghai-Tibet Plateau&quot;,&quot;author&quot;:[{&quot;family&quot;:&quot;Wu&quot;,&quot;given&quot;:&quot;Jiangqi&quot;,&quot;parse-names&quot;:false,&quot;dropping-particle&quot;:&quot;&quot;,&quot;non-dropping-particle&quot;:&quot;&quot;},{&quot;family&quot;:&quot;Wang&quot;,&quot;given&quot;:&quot;Haiyan&quot;,&quot;parse-names&quot;:false,&quot;dropping-particle&quot;:&quot;&quot;,&quot;non-dropping-particle&quot;:&quot;&quot;},{&quot;family&quot;:&quot;Li&quot;,&quot;given&quot;:&quot;Guang&quot;,&quot;parse-names&quot;:false,&quot;dropping-particle&quot;:&quot;&quot;,&quot;non-dropping-particle&quot;:&quot;&quot;},{&quot;family&quot;:&quot;Wu&quot;,&quot;given&quot;:&quot;Jianghua&quot;,&quot;parse-names&quot;:false,&quot;dropping-particle&quot;:&quot;&quot;,&quot;non-dropping-particle&quot;:&quot;&quot;},{&quot;family&quot;:&quot;Ma&quot;,&quot;given&quot;:&quot;Weiwei&quot;,&quot;parse-names&quot;:false,&quot;dropping-particle&quot;:&quot;&quot;,&quot;non-dropping-particle&quot;:&quot;&quot;}],&quot;container-title&quot;:&quot;Scientific Reports 2021 11:1&quot;,&quot;accessed&quot;:{&quot;date-parts&quot;:[[2024,3,3]]},&quot;DOI&quot;:&quot;10.1038/s41598-021-90543-6&quot;,&quot;ISBN&quot;:&quot;0123456789&quot;,&quot;ISSN&quot;:&quot;2045-2322&quot;,&quot;PMID&quot;:&quot;34112825&quot;,&quot;URL&quot;:&quot;https://www.nature.com/articles/s41598-021-90543-6&quot;,&quot;issued&quot;:{&quot;date-parts&quot;:[[2021,6,10]]},&quot;page&quot;:&quot;1-16&quot;,&quot;abstract&quot;:&quot;Wet meadows provide opportunities to decrease carbon dioxide (CO2) and methane (CH4) released into the atmosphere by increasing the soil organic carbon (SOC) stored in wetland systems. Although wet meadows serve as the most important and stable C sinks, there has been very few investigations on the seasonal distributions of SOC fractions in high-altitude wet meadows. Here, we studied the effects of four vegetation degradation levels, non-degraded (ND), lightly degraded (LD), moderately degraded (MD), and heavily degraded (HD), on the measured vertical and seasonal changes of SOC and its different fractions. Among these vegetation degradation levels, 0–10 and 10–20&amp;nbsp;cm soil depths in ND plots had significantly higher SOC contents than the other degradation levels had throughout the year. This is attributed to the relatively greater inputs of aboveground plant litter and richer fine-root biomass in ND plots. Particulate organic carbon (POC) and light fraction organic carbon (LFOC) showed similar vertical and seasonal variations in autumn, reaching a minimum. Moreover, microbial biomass (MBC) and easily oxidizable organic carbon (EOC) contents were highest in summer and the smallest in winter, while dissolved organic carbon (DOC) content was highest in spring and lowest in summer, and were mainly concentrated in the 0–20&amp;nbsp;cm layer. Pearson correlation analysis indicated that soil properties and aboveground biomass were significantly related to different SOC fractions. The results indicate that vegetation degradation reduces the accumulation of total SOC and its different fractions, which may reduce carbon sink capacity and soil quality of alpine wet meadows, and increase atmospheric environmental pressure. In addition, vegetation biomass and soil characteristics play a key role in the formation and transformation of soil carbon. These results strengthen our understanding of soil C dynamics, specifically related to the different C fractions as affected by vegetation degradation levels and soil depth, in wet meadow systems.&quot;,&quot;publisher&quot;:&quot;Nature Publishing Group&quot;,&quot;issue&quot;:&quot;1&quot;,&quot;volume&quot;:&quot;11&quot;,&quot;container-title-short&quot;:&quot;&quot;},&quot;isTemporary&quot;:false}],&quot;citationTag&quot;:&quot;MENDELEY_CITATION_v3_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&quot;},{&quot;citationID&quot;:&quot;MENDELEY_CITATION_1a60c68b-bce0-439f-9960-7bc814a08fdd&quot;,&quot;properties&quot;:{&quot;noteIndex&quot;:0},&quot;isEdited&quot;:false,&quot;manualOverride&quot;:{&quot;citeprocText&quot;:&quot;(Oh et al., 2012)&quot;,&quot;isManuallyOverridden&quot;:false,&quot;manualOverrideText&quot;:&quot;&quot;},&quot;citationItems&quot;:[{&quot;id&quot;:&quot;231ee6e9-bf5d-5b25-a2e7-aba8fb710461&quot;,&quot;itemData&quot;:{&quot;DOI&quot;:&quot;10.1007/s00248-012-0082-2&quot;,&quot;ISSN&quot;:&quot;00953628&quot;,&quot;PMID&quot;:&quot;22767122&quot;,&quot;abstract&quot;:&quot;It is known that the microbial community of the rhizosphere is not only influenced by factors such as root exudates, phenology, and nutrient uptake but also by the plant species. However, studies of bacterial communities associated with tropical rainforest tree root surfaces, or rhizoplane, are lacking. Here, we analyzed the bacterial community of root surfaces of four species of native trees, Agathis borneensis, Dipterocarpus kerrii, Dyera costulata, and Gnetum gnemon, and nearby bulk soils, in a rainforest arboretum in Malaysia, using 454 pyrosequencing of the 16S rRNA gene. The rhizoplane bacterial communities for each of the four tree species sampled clustered separately from one another on an ordination, suggesting that these assemblages are linked to chemical and biological characteristics of the host or possibly to the mycorrhizal fungi present. Bacterial communities of the rhizoplane had various similarities to surrounding bulk soils. Acidobacteria, Alphaproteobacteria, and Betaproteobacteria were dominant in rhizoplane communities and in bulk soils from the same depth (0-10 cm). In contrast, the relative abundance of certain bacterial lineages on the rhizoplane was different from that in bulk soils: Bacteroidetes and Betaproteobacteria, which are known as copiotrophs, were much more abundant in the rhizoplane in comparison to bulk soil. At the genus level, Burkholderia, Acidobacterium, Dyella, and Edaphobacter were more abundant in the rhizoplane. Burkholderia, which are known as both pathogens and mutualists of plants, were especially abundant on the rhizoplane of all tree species sampled. The Burkholderia species present included known mutualists of tropical crops and also known N fixers. The host-specific character of tropical tree rhizoplane bacterial communities may have implications for understanding nutrient cycling, recruitment, and structuring of tree species diversity in tropical forests. Such understanding may prove to be useful in both tropical forestry and conservation. © 2012 Springer Science+Business Media, LLC.&quot;,&quot;author&quot;:[{&quot;dropping-particle&quot;:&quot;&quot;,&quot;family&quot;:&quot;Oh&quot;,&quot;given&quot;:&quot;Yoon Myung&quot;,&quot;non-dropping-particle&quot;:&quot;&quot;,&quot;parse-names&quot;:false,&quot;suffix&quot;:&quot;&quot;},{&quot;dropping-particle&quot;:&quot;&quot;,&quot;family&quot;:&quot;Kim&quot;,&quot;given&quot;:&quot;Mincheol&quot;,&quot;non-dropping-particle&quot;:&quot;&quot;,&quot;parse-names&quot;:false,&quot;suffix&quot;:&quot;&quot;},{&quot;dropping-particle&quot;:&quot;&quot;,&quot;family&quot;:&quot;Lee-Cruz&quot;,&quot;given&quot;:&quot;Larisa&quot;,&quot;non-dropping-particle&quot;:&quot;&quot;,&quot;parse-names&quot;:false,&quot;suffix&quot;:&quot;&quot;},{&quot;dropping-particle&quot;:&quot;&quot;,&quot;family&quot;:&quot;Lai-Hoe&quot;,&quot;given&quot;:&quot;Ang&quot;,&quot;non-dropping-particle&quot;:&quot;&quot;,&quot;parse-names&quot;:false,&quot;suffix&quot;:&quot;&quot;},{&quot;dropping-particle&quot;:&quot;&quot;,&quot;family&quot;:&quot;Go&quot;,&quot;given&quot;:&quot;Rusea&quot;,&quot;non-dropping-particle&quot;:&quot;&quot;,&quot;parse-names&quot;:false,&quot;suffix&quot;:&quot;&quot;},{&quot;dropping-particle&quot;:&quot;&quot;,&quot;family&quot;:&quot;Ainuddin&quot;,&quot;given&quot;:&quot;N.&quot;,&quot;non-dropping-particle&quot;:&quot;&quot;,&quot;parse-names&quot;:false,&quot;suffix&quot;:&quot;&quot;},{&quot;dropping-particle&quot;:&quot;&quot;,&quot;family&quot;:&quot;Rahim&quot;,&quot;given&quot;:&quot;Raha Abdul&quot;,&quot;non-dropping-particle&quot;:&quot;&quot;,&quot;parse-names&quot;:false,&quot;suffix&quot;:&quot;&quot;},{&quot;dropping-particle&quot;:&quot;&quot;,&quot;family&quot;:&quot;Shukor&quot;,&quot;given&quot;:&quot;Noraini&quot;,&quot;non-dropping-particle&quot;:&quot;&quot;,&quot;parse-names&quot;:false,&quot;suffix&quot;:&quot;&quot;},{&quot;dropping-particle&quot;:&quot;&quot;,&quot;family&quot;:&quot;Adams&quot;,&quot;given&quot;:&quot;Jonathan M.&quot;,&quot;non-dropping-particle&quot;:&quot;&quot;,&quot;parse-names&quot;:false,&quot;suffix&quot;:&quot;&quot;}],&quot;container-title&quot;:&quot;Microbial Ecology&quot;,&quot;id&quot;:&quot;231ee6e9-bf5d-5b25-a2e7-aba8fb710461&quot;,&quot;issue&quot;:&quot;4&quot;,&quot;issued&quot;:{&quot;date-parts&quot;:[[&quot;2012&quot;,&quot;11&quot;,&quot;6&quot;]]},&quot;page&quot;:&quot;1018-1027&quot;,&quot;publisher&quot;:&quot;Springer&quot;,&quot;title&quot;:&quot;Distinctive Bacterial Communities in the Rhizoplane of Four Tropical Tree Species&quot;,&quot;type&quot;:&quot;article-journal&quot;,&quot;volume&quot;:&quot;64&quot;,&quot;container-title-short&quot;:&quot;Microb. Ecol.&quot;},&quot;uris&quot;:[&quot;http://www.mendeley.com/documents/?uuid=74859bae-c75a-3212-b0d7-f2c93104946c&quot;],&quot;isTemporary&quot;:false,&quot;legacyDesktopId&quot;:&quot;74859bae-c75a-3212-b0d7-f2c93104946c&quot;}],&quot;citationTag&quot;:&quot;MENDELEY_CITATION_v3_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&quot;},{&quot;citationID&quot;:&quot;MENDELEY_CITATION_5f58581a-2be9-4020-8fd1-9ae49f8e651b&quot;,&quot;properties&quot;:{&quot;noteIndex&quot;:0},&quot;isEdited&quot;:false,&quot;manualOverride&quot;:{&quot;citeprocText&quot;:&quot;(Kaiser et al., 2001)&quot;,&quot;isManuallyOverridden&quot;:false,&quot;manualOverrideText&quot;:&quot;&quot;},&quot;citationItems&quot;:[{&quot;id&quot;:&quot;a203c534-003f-5413-8e6b-c2ba0c49c23e&quot;,&quot;itemData&quot;:{&quot;DOI&quot;:&quot;10.1007/s002480000121&quot;,&quot;ISSN&quot;:&quot;00953628&quot;,&quot;abstract&quot;:&quot;The structure of the microbial rhizoplane community of the important crop plant oilseed rape was studied by using a culture-dependent as well as a culture-independent approach based on 16S rDNA amplification. After isolation of the microbial community from the rhizoplane of oilseed rape (Brassica napus cv. Westar), the collected suspension was divided into two parts. One part was used for cultivation of bacteria onto three different growth media to establish a culture collection. From the other part of the rhizoplane suspension, genomic DNA was isolated and purified. Thereafter, 16S rDNA was amplified by PCR and cloned to obtain a library of 16S rDNA genes representative for the bacterial communities of this habitat. Phylogenetic 16S rDNA sequence analysis of 103 clones of this library revealed considerable differences from the corresponding nucleotide sequences of 111 cultured bacteria. Whereas the 16S rDNA clone library was dominated by α-Proteobacteria and bacteria of the Cytophaga - Flavobacterium - Bacteroides (CFB) phylum (51% and 30%, respectively), less than 17% of the cultured bacteria belonged to these two groups. More than 64% of the cultivated isolates were allocated to the β- and γ-subclasses of the Proteobacteria, which were present in the clone library at about 14%. Most of the clones of the α-Proteobacteria of the library showed highest similarity to Bradyrhizobium sp. No such bacteria were found in the culture collection. Similarly, the second dominant group of the clone library comprising members of the CFB phylum was represented in the culture collection by a single isolate. The phylogenetic analysis of isolates of the culture collection clearly emphasized the need to use different growth media for recovery of rhizoplane bacteria. Whereas most of the α-Proteobacteria were recovered on complex medium, most of the β-Proteobacteria were isolated onto minimal media. Our results demonstrate that the combined approach pursued in this paper is necessary to explore the biodiversity of bacterial rhizoplane communities.&quot;,&quot;author&quot;:[{&quot;dropping-particle&quot;:&quot;&quot;,&quot;family&quot;:&quot;Kaiser&quot;,&quot;given&quot;:&quot;O.&quot;,&quot;non-dropping-particle&quot;:&quot;&quot;,&quot;parse-names&quot;:false,&quot;suffix&quot;:&quot;&quot;},{&quot;dropping-particle&quot;:&quot;&quot;,&quot;family&quot;:&quot;Pühler&quot;,&quot;given&quot;:&quot;A.&quot;,&quot;non-dropping-particle&quot;:&quot;&quot;,&quot;parse-names&quot;:false,&quot;suffix&quot;:&quot;&quot;},{&quot;dropping-particle&quot;:&quot;&quot;,&quot;family&quot;:&quot;Selbitschka&quot;,&quot;given&quot;:&quot;W.&quot;,&quot;non-dropping-particle&quot;:&quot;&quot;,&quot;parse-names&quot;:false,&quot;suffix&quot;:&quot;&quot;}],&quot;container-title&quot;:&quot;Microbial Ecology&quot;,&quot;id&quot;:&quot;a203c534-003f-5413-8e6b-c2ba0c49c23e&quot;,&quot;issue&quot;:&quot;2&quot;,&quot;issued&quot;:{&quot;date-parts&quot;:[[&quot;2001&quot;]]},&quot;page&quot;:&quot;136-149&quot;,&quot;publisher&quot;:&quot;Springer New York&quot;,&quot;title&quot;:&quot;Phylogenetic analysis of microbial diversity in the rhizoplane of oilseed rape (Brassica napus cv. Westar) employing cultivation-dependent and cultivation-independent approaches&quot;,&quot;type&quot;:&quot;article-journal&quot;,&quot;volume&quot;:&quot;42&quot;,&quot;container-title-short&quot;:&quot;Microb. Ecol.&quot;},&quot;uris&quot;:[&quot;http://www.mendeley.com/documents/?uuid=7214926f-c2a4-35a6-96d2-d4f2a2d63dfe&quot;],&quot;isTemporary&quot;:false,&quot;legacyDesktopId&quot;:&quot;7214926f-c2a4-35a6-96d2-d4f2a2d63dfe&quot;}],&quot;citationTag&quot;:&quot;MENDELEY_CITATION_v3_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&quot;},{&quot;citationID&quot;:&quot;MENDELEY_CITATION_106c89e2-08c8-43ba-ac2b-1d3748d98648&quot;,&quot;properties&quot;:{&quot;noteIndex&quot;:0},&quot;isEdited&quot;:false,&quot;manualOverride&quot;:{&quot;citeprocText&quot;:&quot;(Li et al., 2022)&quot;,&quot;isManuallyOverridden&quot;:false,&quot;manualOverrideText&quot;:&quot;&quot;},&quot;citationItems&quot;:[{&quot;id&quot;:&quot;fb881010-1be2-5f3d-a42a-ec9f23df50ef&quot;,&quot;itemData&quot;:{&quot;DOI&quot;:&quot;10.1016/j.scitotenv.2022.153560&quot;,&quot;ISSN&quot;:&quot;18791026&quot;,&quot;PMID&quot;:&quot;35114224&quot;,&quot;abstract&quot;:&quot;Soil microorganisms play a crucial role in the vegetation restoration of dryland plantations and participating in biogeochemical cycles. However, how the co-occurrence networks of soil microbial communities respond to dryland legume and non-legume plantations is unclear. Here, we conducted a comparative analysis of legume (13-, 35-, and 55-years Caragana korshinskii) and non-legume (13- and 55-years Platycladus orientalis) plantations, including plant communities, soil physicochemical properties, and soil microbial communities, in the west of the Loess Plateau, China. The results showed higher richness and diversity, more keystone taxa and positive relationships, and larger connectivity and potential functions existed in soil bacterial and fungal communities of legume plantations. Meanwhile, richer plant communities and higher soil nutrients in legume plantations were found than those in non-legume plantations. We revealed that legume plantations shaped a more complex co-occurrence network, forming a virtuous cycling of “plant-soil-microbe” continuum in legume plantation ecosystems. Our results provided a new perspective on evaluating the ecological value and plantation stability of legume tree species in the vegetation restoration engineering of drylands.&quot;,&quot;author&quot;:[{&quot;dropping-particle&quot;:&quot;&quot;,&quot;family&quot;:&quot;Li&quot;,&quot;given&quot;:&quot;Yage&quot;,&quot;non-dropping-particle&quot;:&quot;&quot;,&quot;parse-names&quot;:false,&quot;suffix&quot;:&quot;&quot;},{&quot;dropping-particle&quot;:&quot;&quot;,&quot;family&quot;:&quot;Han&quot;,&quot;given&quot;:&quot;Chun&quot;,&quot;non-dropping-particle&quot;:&quot;&quot;,&quot;parse-names&quot;:false,&quot;suffix&quot;:&quot;&quot;},{&quot;dropping-particle&quot;:&quot;&quot;,&quot;family&quot;:&quot;Dong&quot;,&quot;given&quot;:&quot;Xiaoxue&quot;,&quot;non-dropping-particle&quot;:&quot;&quot;,&quot;parse-names&quot;:false,&quot;suffix&quot;:&quot;&quot;},{&quot;dropping-particle&quot;:&quot;&quot;,&quot;family&quot;:&quot;Sun&quot;,&quot;given&quot;:&quot;Shan&quot;,&quot;non-dropping-particle&quot;:&quot;&quot;,&quot;parse-names&quot;:false,&quot;suffix&quot;:&quot;&quot;},{&quot;dropping-particle&quot;:&quot;&quot;,&quot;family&quot;:&quot;Zhao&quot;,&quot;given&quot;:&quot;Changming&quot;,&quot;non-dropping-particle&quot;:&quot;&quot;,&quot;parse-names&quot;:false,&quot;suffix&quot;:&quot;&quot;}],&quot;container-title&quot;:&quot;Science of the Total Environment&quot;,&quot;id&quot;:&quot;fb881010-1be2-5f3d-a42a-ec9f23df50ef&quot;,&quot;issued&quot;:{&quot;date-parts&quot;:[[&quot;2022&quot;]]},&quot;title&quot;:&quot;Soil microbial communities of dryland legume plantations are more complex than non-legumes&quot;,&quot;type&quot;:&quot;article-journal&quot;,&quot;volume&quot;:&quot;822&quot;,&quot;container-title-short&quot;:&quot;&quot;},&quot;uris&quot;:[&quot;http://www.mendeley.com/documents/?uuid=2edffadb-83b8-3b4f-a8a1-8ad9ce4e3777&quot;],&quot;isTemporary&quot;:false,&quot;legacyDesktopId&quot;:&quot;2edffadb-83b8-3b4f-a8a1-8ad9ce4e3777&quot;}],&quot;citationTag&quot;:&quot;MENDELEY_CITATION_v3_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&quot;},{&quot;citationID&quot;:&quot;MENDELEY_CITATION_7a435055-12d9-4bba-8be1-c1a9bb4297e7&quot;,&quot;properties&quot;:{&quot;noteIndex&quot;:0},&quot;isEdited&quot;:false,&quot;manualOverride&quot;:{&quot;citeprocText&quot;:&quot;(Ferreira et al., 1996)&quot;,&quot;isManuallyOverridden&quot;:false,&quot;manualOverrideText&quot;:&quot;&quot;},&quot;citationItems&quot;:[{&quot;id&quot;:&quot;17a14352-f630-5b24-86d5-20bfcf8a9186&quot;,&quot;itemData&quot;:{&quot;DOI&quot;:&quot;10.1071/SR9960503&quot;,&quot;abstract&quot;:&quot;A flow injection analysis (FIA) system incorporating a gas- diffusion unit and a potentiometric detector was developed for the determination of total nitrogen in soil digests. The solutions obtained from the Kjeldahl digestion of the soil samples were injected in the FIA system where ammonium was converted into ammonia. This gas diffused through a gas- permeable membrane to a buffer acceptor stream, allowing the separation of the gas from the rest of the sample. Once in contact with the buffer solution, ammonia was reconverted into ammonium and finally led to a tubular ammonium ion-selective electrode constructed for this purpose. The potentiometric detector is a PVC tubular selective electrode without inner reference solution, and with the sensor system composed of monactin in Tris (2- ethylhexyl) phosphate. Good agreement was obtained between the results provided with the developed FIA system and those from the classical Kjeldahl distillation/titration step, with relative deviations between the 2 methods always &lt;5%. A sampling rate of 80 determinations/h was achieved with good reproducibility for consecutive injections of soil digests (coefficients of variation &lt;3%).&quot;,&quot;author&quot;:[{&quot;dropping-particle&quot;:&quot;&quot;,&quot;family&quot;:&quot;Ferreira&quot;,&quot;given&quot;:&quot;Alexandra M.R.&quot;,&quot;non-dropping-particle&quot;:&quot;&quot;,&quot;parse-names&quot;:false,&quot;suffix&quot;:&quot;&quot;},{&quot;dropping-particle&quot;:&quot;&quot;,&quot;family&quot;:&quot;Lima&quot;,&quot;given&quot;:&quot;José L.F.C.&quot;,&quot;non-dropping-particle&quot;:&quot;&quot;,&quot;parse-names&quot;:false,&quot;suffix&quot;:&quot;&quot;},{&quot;dropping-particle&quot;:&quot;&quot;,&quot;family&quot;:&quot;Rangel&quot;,&quot;given&quot;:&quot;António O.S.S.&quot;,&quot;non-dropping-particle&quot;:&quot;&quot;,&quot;parse-names&quot;:false,&quot;suffix&quot;:&quot;&quot;}],&quot;container-title&quot;:&quot;Australian Journal of Soil Research&quot;,&quot;id&quot;:&quot;17a14352-f630-5b24-86d5-20bfcf8a9186&quot;,&quot;issue&quot;:&quot;4&quot;,&quot;issued&quot;:{&quot;date-parts&quot;:[[&quot;1996&quot;,&quot;1&quot;,&quot;1&quot;]]},&quot;page&quot;:&quot;503-510&quot;,&quot;title&quot;:&quot;Potentiometric determination of total nitrogen in soils by flow injection analysis with a gas-diffusion unit&quot;,&quot;type&quot;:&quot;article-journal&quot;,&quot;volume&quot;:&quot;34&quot;,&quot;container-title-short&quot;:&quot;&quot;},&quot;uris&quot;:[&quot;http://www.mendeley.com/documents/?uuid=d3ee78d3-d3e9-43c4-8998-f69eabc1c5ce&quot;],&quot;isTemporary&quot;:false,&quot;legacyDesktopId&quot;:&quot;d3ee78d3-d3e9-43c4-8998-f69eabc1c5ce&quot;}],&quot;citationTag&quot;:&quot;MENDELEY_CITATION_v3_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&quot;},{&quot;citationID&quot;:&quot;MENDELEY_CITATION_881177c0-d255-4a3f-8dc9-8b4355a7fee3&quot;,&quot;properties&quot;:{&quot;noteIndex&quot;:0},&quot;isEdited&quot;:false,&quot;manualOverride&quot;:{&quot;citeprocText&quot;:&quot;(Murphy and Riley, 1962)&quot;,&quot;isManuallyOverridden&quot;:true,&quot;manualOverrideText&quot;:&quot;(1962)&quot;},&quot;citationItems&quot;:[{&quot;id&quot;:&quot;419df430-8bc5-563b-a0b6-382db7ef0312&quot;,&quot;itemData&quot;:{&quot;DOI&quot;:&quot;10.1016/S0003-2670(00)88444-5&quot;,&quot;ISSN&quot;:&quot;00032670&quot;,&quot;abstract&quot;:&quot;A single solution reagent is described for the determination of phosphorus in sea water. It consists of an acidified solution of ammonium molybdate containing ascorbic acid and a small amount of antimony. This reagent reacts rapidly with phosphate ion yielding a blue-purple compound which contains antimony and phosphorus in a 1:1 atomic ratio. The complex is very stable and obeys Beer's law up to a phosphate concentration of at least 2 μg/ml.The sensitivity of the procedure is comparable with that of the stannous chloride method. The salt error is less than 1 %. © 1962.&quot;,&quot;author&quot;:[{&quot;dropping-particle&quot;:&quot;&quot;,&quot;family&quot;:&quot;Murphy&quot;,&quot;given&quot;:&quot;J.&quot;,&quot;non-dropping-particle&quot;:&quot;&quot;,&quot;parse-names&quot;:false,&quot;suffix&quot;:&quot;&quot;},{&quot;dropping-particle&quot;:&quot;&quot;,&quot;family&quot;:&quot;Riley&quot;,&quot;given&quot;:&quot;J. P.&quot;,&quot;non-dropping-particle&quot;:&quot;&quot;,&quot;parse-names&quot;:false,&quot;suffix&quot;:&quot;&quot;}],&quot;container-title&quot;:&quot;Analytica Chimica Acta&quot;,&quot;id&quot;:&quot;419df430-8bc5-563b-a0b6-382db7ef0312&quot;,&quot;issue&quot;:&quot;C&quot;,&quot;issued&quot;:{&quot;date-parts&quot;:[[&quot;1962&quot;,&quot;1&quot;,&quot;1&quot;]]},&quot;page&quot;:&quot;31-36&quot;,&quot;publisher&quot;:&quot;Elsevier&quot;,&quot;title&quot;:&quot;A modified single solution method for the determination of phosphate in natural waters&quot;,&quot;type&quot;:&quot;article-journal&quot;,&quot;volume&quot;:&quot;27&quot;,&quot;container-title-short&quot;:&quot;Anal. Chim. Acta&quot;},&quot;uris&quot;:[&quot;http://www.mendeley.com/documents/?uuid=e315f0c3-96b4-3130-854c-3b797f1bc22d&quot;],&quot;isTemporary&quot;:false,&quot;legacyDesktopId&quot;:&quot;e315f0c3-96b4-3130-854c-3b797f1bc22d&quot;}],&quot;citationTag&quot;:&quot;MENDELEY_CITATION_v3_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&quot;},{&quot;citationID&quot;:&quot;MENDELEY_CITATION_b153b178-506b-4436-bb07-80b61e37fb8f&quot;,&quot;properties&quot;:{&quot;noteIndex&quot;:0},&quot;isEdited&quot;:false,&quot;manualOverride&quot;:{&quot;citeprocText&quot;:&quot;(Ruirui and Xiaoting, 2022)&quot;,&quot;isManuallyOverridden&quot;:false,&quot;manualOverrideText&quot;:&quot;&quot;},&quot;citationItems&quot;:[{&quot;id&quot;:&quot;dea1aed9-4f79-54db-b261-dc4e8492e0a7&quot;,&quot;itemData&quot;:{&quot;DOI&quot;:&quot;10.1111/ejss.13280&quot;,&quot;ISSN&quot;:&quot;1351-0754&quot;,&quot;author&quot;:[{&quot;dropping-particle&quot;:&quot;&quot;,&quot;family&quot;:&quot;Ruirui&quot;,&quot;given&quot;:&quot;Chen&quot;,&quot;non-dropping-particle&quot;:&quot;&quot;,&quot;parse-names&quot;:false,&quot;suffix&quot;:&quot;&quot;},{&quot;dropping-particle&quot;:&quot;&quot;,&quot;family&quot;:&quot;Xiaoting&quot;,&quot;given&quot;:&quot;Wang&quot;,&quot;non-dropping-particle&quot;:&quot;&quot;,&quot;parse-names&quot;:false,&quot;suffix&quot;:&quot;&quot;}],&quot;container-title&quot;:&quot;European Journal of Soil Science&quot;,&quot;id&quot;:&quot;dea1aed9-4f79-54db-b261-dc4e8492e0a7&quot;,&quot;issue&quot;:&quot;4&quot;,&quot;issued&quot;:{&quot;date-parts&quot;:[[&quot;2022&quot;,&quot;7&quot;]]},&quot;publisher&quot;:&quot;Wiley&quot;,&quot;title&quot;:&quot;BOOK REVIEW: Analytical methods for soil and agro‐chemistry (in Chinese). Edited by H. Z.Zhu, P. A.He, C. Z.Chen, H. M.Zhou, D. C.Su, J. M.Xu, H. Y.Qin, S. D.Bao, R. K.LuS. H.Jiang Soil Science Society of China Beijing, China Agricultural Science and Tech&quot;,&quot;type&quot;:&quot;article-journal&quot;,&quot;volume&quot;:&quot;73&quot;,&quot;container-title-short&quot;:&quot;Eur. J. Soil Sci.&quot;},&quot;uris&quot;:[&quot;http://www.mendeley.com/documents/?uuid=a851fe84-ff64-3628-8960-a55793044f28&quot;],&quot;isTemporary&quot;:false,&quot;legacyDesktopId&quot;:&quot;a851fe84-ff64-3628-8960-a55793044f28&quot;}],&quot;citationTag&quot;:&quot;MENDELEY_CITATION_v3_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&quot;},{&quot;citationID&quot;:&quot;MENDELEY_CITATION_d9a42186-6c1b-4602-887e-b67348ad45c7&quot;,&quot;properties&quot;:{&quot;noteIndex&quot;:0},&quot;isEdited&quot;:false,&quot;manualOverride&quot;:{&quot;citeprocText&quot;:&quot;(Vance et al., 1987)&quot;,&quot;isManuallyOverridden&quot;:false,&quot;manualOverrideText&quot;:&quot;&quot;},&quot;citationItems&quot;:[{&quot;id&quot;:&quot;ee129cef-560c-5f41-94c8-230c52206bc3&quot;,&quot;itemData&quot;:{&quot;DOI&quot;:&quot;10.1016/0038-0717(87)90051-4&quot;,&quot;ISSN&quot;:&quot;00380717&quot;,&quot;abstract&quot;:&quot;Microbial biomass C and ATP were measured in 10 forest soils that ranged in pH from 3.2 to 7.2. A close relationship (r = 0.85) between biomass C (measured by the fumigation-incubation method, using the CO2-C evolved from the non-fumigated soil in 10 days as the control) and ATP was obtained in soils with pH ≥ 4.2. The average biomass ATP concentration was 9.1 βmol ATP g-1 biomass C, similar to that found in earlier studies for soils above pH 4.2. There was also good agreement (r = 0.87) between biomass C as measured by fumigation-incubation and as measured by direct microscopy in soils of pH ≥ 4.2, with an average ratio of one between the two measurements. However, in soils below pH 4.2, biomass C measured by the conventional fumigation-incubation method was very low compared to that estimated from soil ATP concentration or by direct microscopy. Results with large inocula were inconclusive but it may be possible to measure microbial biomass in strongly acid soils by adding a large inoculum to the fumigated soil and using the appropriate value of kC for that soil. If biomass C in the strongly acid soils (pH &lt; 4.2) is calculated from the CO2-C evolved by the fumigated soil alone, without subtracting the control, a mean biomass ATP concentration of 9.2 μmol ATP g-1 biomass C is obtained, a value virtually identical to that measured in the 6 soils of pH ≥ 4.2 by the conventional method using a control. Biomasses calculated by this modified method in the strongly acid soils were also broadly comparable with those measured by direct microscopy. Soils at or below pH 4.2 contained very high concentrations of KCl-extractable aluminium. It is possible that this is linked to the reduced activity of microbial recolonizers in acid fumigated soils. © 1987.&quot;,&quot;author&quot;:[{&quot;dropping-particle&quot;:&quot;&quot;,&quot;family&quot;:&quot;Vance&quot;,&quot;given&quot;:&quot;E. D.&quot;,&quot;non-dropping-particle&quot;:&quot;&quot;,&quot;parse-names&quot;:false,&quot;suffix&quot;:&quot;&quot;},{&quot;dropping-particle&quot;:&quot;&quot;,&quot;family&quot;:&quot;Brookes&quot;,&quot;given&quot;:&quot;P. C.&quot;,&quot;non-dropping-particle&quot;:&quot;&quot;,&quot;parse-names&quot;:false,&quot;suffix&quot;:&quot;&quot;},{&quot;dropping-particle&quot;:&quot;&quot;,&quot;family&quot;:&quot;Jenkinson&quot;,&quot;given&quot;:&quot;D. S.&quot;,&quot;non-dropping-particle&quot;:&quot;&quot;,&quot;parse-names&quot;:false,&quot;suffix&quot;:&quot;&quot;}],&quot;container-title&quot;:&quot;Soil Biology and Biochemistry&quot;,&quot;id&quot;:&quot;ee129cef-560c-5f41-94c8-230c52206bc3&quot;,&quot;issue&quot;:&quot;6&quot;,&quot;issued&quot;:{&quot;date-parts&quot;:[[&quot;1987&quot;]]},&quot;page&quot;:&quot;697-702&quot;,&quot;title&quot;:&quot;Microbial biomass measurements in forest soils: The use of the chloroform fumigation-incubation method in strongly acid soils&quot;,&quot;type&quot;:&quot;article-journal&quot;,&quot;volume&quot;:&quot;19&quot;,&quot;container-title-short&quot;:&quot;Soil Biol. Biochem.&quot;},&quot;uris&quot;:[&quot;http://www.mendeley.com/documents/?uuid=0fa2fa7d-149e-37cc-8576-d04b099b2a4f&quot;],&quot;isTemporary&quot;:false,&quot;legacyDesktopId&quot;:&quot;0fa2fa7d-149e-37cc-8576-d04b099b2a4f&quot;}],&quot;citationTag&quot;:&quot;MENDELEY_CITATION_v3_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&quot;},{&quot;citationID&quot;:&quot;MENDELEY_CITATION_45f03e73-2424-47b4-8452-2c0f6cd3aad2&quot;,&quot;properties&quot;:{&quot;noteIndex&quot;:0},&quot;isEdited&quot;:false,&quot;manualOverride&quot;:{&quot;isManuallyOverridden&quot;:false,&quot;citeprocText&quot;:&quot;(Liu et al., 2018)&quot;,&quot;manualOverrideText&quot;:&quot;&quot;},&quot;citationItems&quot;:[{&quot;id&quot;:&quot;516e5d8b-4a4e-35a7-9f50-96d75e539980&quot;,&quot;itemData&quot;:{&quot;type&quot;:&quot;article-journal&quot;,&quot;id&quot;:&quot;516e5d8b-4a4e-35a7-9f50-96d75e539980&quot;,&quot;title&quot;:&quot;Shifting plant species composition in response to climate change stabilizes grassland primary production&quot;,&quot;author&quot;:[{&quot;family&quot;:&quot;Liu&quot;,&quot;given&quot;:&quot;Huiying&quot;,&quot;parse-names&quot;:false,&quot;dropping-particle&quot;:&quot;&quot;,&quot;non-dropping-particle&quot;:&quot;&quot;},{&quot;family&quot;:&quot;Mi&quot;,&quot;given&quot;:&quot;Zhaorong&quot;,&quot;parse-names&quot;:false,&quot;dropping-particle&quot;:&quot;&quot;,&quot;non-dropping-particle&quot;:&quot;&quot;},{&quot;family&quot;:&quot;Lin&quot;,&quot;given&quot;:&quot;Li&quot;,&quot;parse-names&quot;:false,&quot;dropping-particle&quot;:&quot;&quot;,&quot;non-dropping-particle&quot;:&quot;&quot;},{&quot;family&quot;:&quot;Wang&quot;,&quot;given&quot;:&quot;Yonghui&quot;,&quot;parse-names&quot;:false,&quot;dropping-particle&quot;:&quot;&quot;,&quot;non-dropping-particle&quot;:&quot;&quot;},{&quot;family&quot;:&quot;Zhang&quot;,&quot;given&quot;:&quot;Zhenhua&quot;,&quot;parse-names&quot;:false,&quot;dropping-particle&quot;:&quot;&quot;,&quot;non-dropping-particle&quot;:&quot;&quot;},{&quot;family&quot;:&quot;Zhang&quot;,&quot;given&quot;:&quot;Fawei&quot;,&quot;parse-names&quot;:false,&quot;dropping-particle&quot;:&quot;&quot;,&quot;non-dropping-particle&quot;:&quot;&quot;},{&quot;family&quot;:&quot;Wang&quot;,&quot;given&quot;:&quot;Hao&quot;,&quot;parse-names&quot;:false,&quot;dropping-particle&quot;:&quot;&quot;,&quot;non-dropping-particle&quot;:&quot;&quot;},{&quot;family&quot;:&quot;Liu&quot;,&quot;given&quot;:&quot;Lingli&quot;,&quot;parse-names&quot;:false,&quot;dropping-particle&quot;:&quot;&quot;,&quot;non-dropping-particle&quot;:&quot;&quot;},{&quot;family&quot;:&quot;Zhu&quot;,&quot;given&quot;:&quot;Biao&quot;,&quot;parse-names&quot;:false,&quot;dropping-particle&quot;:&quot;&quot;,&quot;non-dropping-particle&quot;:&quot;&quot;},{&quot;family&quot;:&quot;Cao&quot;,&quot;given&quot;:&quot;Guangmin&quot;,&quot;parse-names&quot;:false,&quot;dropping-particle&quot;:&quot;&quot;,&quot;non-dropping-particle&quot;:&quot;&quot;},{&quot;family&quot;:&quot;Zhao&quot;,&quot;given&quot;:&quot;Xinquan&quot;,&quot;parse-names&quot;:false,&quot;dropping-particle&quot;:&quot;&quot;,&quot;non-dropping-particle&quot;:&quot;&quot;},{&quot;family&quot;:&quot;Sanders&quot;,&quot;given&quot;:&quot;Nathan J.&quot;,&quot;parse-names&quot;:false,&quot;dropping-particle&quot;:&quot;&quot;,&quot;non-dropping-particle&quot;:&quot;&quot;},{&quot;family&quot;:&quot;Classen&quot;,&quot;given&quot;:&quot;Aimée T.&quot;,&quot;parse-names&quot;:false,&quot;dropping-particle&quot;:&quot;&quot;,&quot;non-dropping-particle&quot;:&quot;&quot;},{&quot;family&quot;:&quot;Reich&quot;,&quot;given&quot;:&quot;Peter B.&quot;,&quot;parse-names&quot;:false,&quot;dropping-particle&quot;:&quot;&quot;,&quot;non-dropping-particle&quot;:&quot;&quot;},{&quot;family&quot;:&quot;He&quot;,&quot;given&quot;:&quot;Jin Sheng&quot;,&quot;parse-names&quot;:false,&quot;dropping-particle&quot;:&quot;&quot;,&quot;non-dropping-particle&quot;:&quot;&quot;}],&quot;container-title&quot;:&quot;Proceedings of the National Academy of Sciences of the United States of America&quot;,&quot;accessed&quot;:{&quot;date-parts&quot;:[[2023,12,28]]},&quot;DOI&quot;:&quot;10.1073/PNAS.1700299114/SUPPL_FILE/PNAS.201700299SI.PDF&quot;,&quot;ISSN&quot;:&quot;10916490&quot;,&quot;PMID&quot;:&quot;29666319&quot;,&quot;URL&quot;:&quot;https://www.pnas.org/doi/abs/10.1073/pnas.1700299114&quot;,&quot;issued&quot;:{&quot;date-parts&quot;:[[2018,4,17]]},&quot;page&quot;:&quot;4051-4056&quot;,&quot;abstract&quot;:&quot;The structure and function of alpine grassland ecosystems, including their extensive soil carbon stocks, are largely shaped by temperature. The Tibetan Plateau in particular has experienced significant warming over the past 50 y, and this warming trend is projected to intensify in the future. Such climate change will likely alter plant species composition and net primary production (NPP). Here we combined 32 y of observations and monitoring with a manipulative experiment of temperature and precipitation to explore the effects of changing climate on plant community structure and ecosystem function. First, long-term climate warming from 1983 to 2014, which occurred without systematic changes in precipitation, led to higher grass abundance and lower sedge abundance, but did not affect aboveground NPP. Second, an experimental warming experiment conducted over 4 y had no effects on any aspect of NPP, whereas drought manipulation (reducing precipitation by 50%), shifted NPP allocation belowground without affecting total NPP. Third, both experimental warming and drought treatments, supported by a meta-analysis at nine sites across the plateau, increased grass abundance at the expense of biomass of sedges and forbs. This shift in functional group composition led to deeper root systems, which may have enabled plant communities to acquire more water and thus stabilize ecosystem primary production even with a changing climate. Overall, our study demonstrates that shifting plant species composition in response to climate change may have stabilized primary production in this high-elevation ecosystem, but it also caused a shift from aboveground to belowground productivity.&quot;,&quot;publisher&quot;:&quot;National Academy of Sciences&quot;,&quot;issue&quot;:&quot;16&quot;,&quot;volume&quot;:&quot;115&quot;,&quot;container-title-short&quot;:&quot;Proc. Natl. Acad. Sci. U. S. A.&quot;},&quot;isTemporary&quot;:false}],&quot;citationTag&quot;:&quot;MENDELEY_CITATION_v3_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&quot;},{&quot;citationID&quot;:&quot;MENDELEY_CITATION_4d6604fe-daac-4425-9234-342148cdaa7c&quot;,&quot;properties&quot;:{&quot;noteIndex&quot;:0},&quot;isEdited&quot;:false,&quot;manualOverride&quot;:{&quot;isManuallyOverridden&quot;:false,&quot;citeprocText&quot;:&quot;(Jiang et al., 2021; Mori et al., 2014; White et al., 1990)&quot;,&quot;manualOverrideText&quot;:&quot;&quot;},&quot;citationItems&quot;:[{&quot;id&quot;:&quot;53aa547f-aca3-5988-a3ed-d973ec1d5838&quot;,&quot;itemData&quot;:{&quot;DOI&quot;:&quot;10.1093/dnares/dst052&quot;,&quot;ISSN&quot;:&quot;17561663&quot;,&quot;PMID&quot;:&quot;24277737&quot;,&quot;abstract&quot;:&quot;The deep sequencing of 16S rRNA genes amplified by universal primers has revolutionized our understanding of microbial communities by allowing the characterization of the diversity of the uncultured majority. However, some universal primers also amplify eukaryotic rRNA genes, leading to a decrease in the efficiency of sequencing of prokaryotic 16S rRNA genes with possible mischaracterization of the diversity in the microbial community. In this study, we compared 16S rRNA gene sequences from genome-sequenced strains and identified candidates for non-degenerate universal primers that could be used for the amplification of prokaryotic 16S rRNA genes. The 50 identified candidates were investigated to calculate their coverage for prokaryotic and eukaryotic rRNA genes, including those from uncultured taxa and eukaryotic organelles, and a novel universal primer set, 342F-806R, covering many prokaryotic, but not eukaryotic, rRNA genes was identified. This primer set was validated by the amplification of 16S rRNA genes from a soil metagenomic sample and subsequent pyrosequencing using the Roche 454 platform. The same sample was also used for pyrosequencing of the amplicons by employing a commonly used primer set, 338F-533R, and for shotgun metagenomic sequencing using the Illumina platform. Our comparison of the taxonomic compositions inferred by the three sequencing experiments indicated that the non-degenerate 342F-806R primer set can characterize the taxonomic composition of the microbial community without substantial bias, and is highly expected to be applicable to the analysis of a wide variety of microbial communities. © 2013 © The Author 2013. Published by Oxford University Press on behalf of Kazusa DNA Research Institute.&quot;,&quot;author&quot;:[{&quot;dropping-particle&quot;:&quot;&quot;,&quot;family&quot;:&quot;Mori&quot;,&quot;given&quot;:&quot;Hiroshi&quot;,&quot;non-dropping-particle&quot;:&quot;&quot;,&quot;parse-names&quot;:false,&quot;suffix&quot;:&quot;&quot;},{&quot;dropping-particle&quot;:&quot;&quot;,&quot;family&quot;:&quot;Maruyama&quot;,&quot;given&quot;:&quot;Fumito&quot;,&quot;non-dropping-particle&quot;:&quot;&quot;,&quot;parse-names&quot;:false,&quot;suffix&quot;:&quot;&quot;},{&quot;dropping-particle&quot;:&quot;&quot;,&quot;family&quot;:&quot;Kato&quot;,&quot;given&quot;:&quot;Hiromi&quot;,&quot;non-dropping-particle&quot;:&quot;&quot;,&quot;parse-names&quot;:false,&quot;suffix&quot;:&quot;&quot;},{&quot;dropping-particle&quot;:&quot;&quot;,&quot;family&quot;:&quot;Toyoda&quot;,&quot;given&quot;:&quot;Atsushi&quot;,&quot;non-dropping-particle&quot;:&quot;&quot;,&quot;parse-names&quot;:false,&quot;suffix&quot;:&quot;&quot;},{&quot;dropping-particle&quot;:&quot;&quot;,&quot;family&quot;:&quot;Dozono&quot;,&quot;given&quot;:&quot;Ayumi&quot;,&quot;non-dropping-particle&quot;:&quot;&quot;,&quot;parse-names&quot;:false,&quot;suffix&quot;:&quot;&quot;},{&quot;dropping-particle&quot;:&quot;&quot;,&quot;family&quot;:&quot;Ohtsubo&quot;,&quot;given&quot;:&quot;Yoshiyuki&quot;,&quot;non-dropping-particle&quot;:&quot;&quot;,&quot;parse-names&quot;:false,&quot;suffix&quot;:&quot;&quot;},{&quot;dropping-particle&quot;:&quot;&quot;,&quot;family&quot;:&quot;Nagata&quot;,&quot;given&quot;:&quot;Yuji&quot;,&quot;non-dropping-particle&quot;:&quot;&quot;,&quot;parse-names&quot;:false,&quot;suffix&quot;:&quot;&quot;},{&quot;dropping-particle&quot;:&quot;&quot;,&quot;family&quot;:&quot;Fujiyama&quot;,&quot;given&quot;:&quot;Asao&quot;,&quot;non-dropping-particle&quot;:&quot;&quot;,&quot;parse-names&quot;:false,&quot;suffix&quot;:&quot;&quot;},{&quot;dropping-particle&quot;:&quot;&quot;,&quot;family&quot;:&quot;Tsuda&quot;,&quot;given&quot;:&quot;Masataka&quot;,&quot;non-dropping-particle&quot;:&quot;&quot;,&quot;parse-names&quot;:false,&quot;suffix&quot;:&quot;&quot;},{&quot;dropping-particle&quot;:&quot;&quot;,&quot;family&quot;:&quot;Kurokawa&quot;,&quot;given&quot;:&quot;Ken&quot;,&quot;non-dropping-particle&quot;:&quot;&quot;,&quot;parse-names&quot;:false,&quot;suffix&quot;:&quot;&quot;}],&quot;container-title&quot;:&quot;DNA Research&quot;,&quot;id&quot;:&quot;53aa547f-aca3-5988-a3ed-d973ec1d5838&quot;,&quot;issue&quot;:&quot;2&quot;,&quot;issued&quot;:{&quot;date-parts&quot;:[[&quot;2014&quot;]]},&quot;page&quot;:&quot;217-227&quot;,&quot;title&quot;:&quot;Design and experimental application of a novel non-degenerate universal primer set that amplifies prokaryotic 16S rRNA genes with a low possibility to amplify eukaryotic rRNA genes&quot;,&quot;type&quot;:&quot;article-journal&quot;,&quot;volume&quot;:&quot;21&quot;,&quot;container-title-short&quot;:&quot;&quot;},&quot;uris&quot;:[&quot;http://www.mendeley.com/documents/?uuid=c3401358-5d58-34a8-9a8a-edc623793267&quot;],&quot;isTemporary&quot;:false,&quot;legacyDesktopId&quot;:&quot;c3401358-5d58-34a8-9a8a-edc623793267&quot;},{&quot;id&quot;:&quot;965a4dc0-d316-3c9c-92e8-981557fc9e12&quot;,&quot;itemData&quot;:{&quot;type&quot;:&quot;article-journal&quot;,&quot;id&quot;:&quot;965a4dc0-d316-3c9c-92e8-981557fc9e12&quot;,&quot;title&quot;:&quot;Responses of microbial community and soil enzyme to heavy metal passivators in cadmium contaminated paddy soils: An in situ field experiment&quot;,&quot;author&quot;:[{&quot;family&quot;:&quot;Jiang&quot;,&quot;given&quot;:&quot;Yuexi&quot;,&quot;parse-names&quot;:false,&quot;dropping-particle&quot;:&quot;&quot;,&quot;non-dropping-particle&quot;:&quot;&quot;},{&quot;family&quot;:&quot;Hu&quot;,&quot;given&quot;:&quot;Ting&quot;,&quot;parse-names&quot;:false,&quot;dropping-particle&quot;:&quot;&quot;,&quot;non-dropping-particle&quot;:&quot;&quot;},{&quot;family&quot;:&quot;Peng&quot;,&quot;given&quot;:&quot;Ou&quot;,&quot;parse-names&quot;:false,&quot;dropping-particle&quot;:&quot;&quot;,&quot;non-dropping-particle&quot;:&quot;&quot;},{&quot;family&quot;:&quot;Chen&quot;,&quot;given&quot;:&quot;Anwei&quot;,&quot;parse-names&quot;:false,&quot;dropping-particle&quot;:&quot;&quot;,&quot;non-dropping-particle&quot;:&quot;&quot;},{&quot;family&quot;:&quot;Tie&quot;,&quot;given&quot;:&quot;Baiqing&quot;,&quot;parse-names&quot;:false,&quot;dropping-particle&quot;:&quot;&quot;,&quot;non-dropping-particle&quot;:&quot;&quot;},{&quot;family&quot;:&quot;Shao&quot;,&quot;given&quot;:&quot;Jihai&quot;,&quot;parse-names&quot;:false,&quot;dropping-particle&quot;:&quot;&quot;,&quot;non-dropping-particle&quot;:&quot;&quot;}],&quot;container-title&quot;:&quot;International Biodeterioration &amp; Biodegradation&quot;,&quot;accessed&quot;:{&quot;date-parts&quot;:[[2023,12,28]]},&quot;DOI&quot;:&quot;10.1016/J.IBIOD.2021.105292&quot;,&quot;ISSN&quot;:&quot;0964-8305&quot;,&quot;issued&quot;:{&quot;date-parts&quot;:[[2021,10,1]]},&quot;page&quot;:&quot;105292&quot;,&quot;abstract&quot;:&quot;Heavy metal passivators could reduce the transfer of heavy metal ions from soil to crops and exhibit great potential in safe cropping in heavy metal contaminated agricultural soils. However, the effects of heavy metal passivators on microbial diversity and microorganisms-based biogeochemical processes in agricultural soil are poorly explored. In this study, the effects of three heavy metal passivators, viz. lime, silicon (Si) fertilizer, and gypsum, on the structure and function of microorganisms in cadmium (Cd) contaminated paddy soils were investigated through activity of soil enzyme, microbial abundance and community structure by an in situ paddy field plot experiment. Our results showed that lime application changed the activity of phosphatase and urease through increasing bio-available phosphorus (AP) content in soil and soil pH, respectively. Lime application increased abundance and richness of the prokaryotic microbes in paddy soil, while gypsum application increased evenness of the eukaryotic microbes. Si fertilizer application resulted in the increase of evenness of both prokaryotic and eukaryotic microbes. The results presented in this study suggest that application of heavy metal passivator lime, Si fertilizer, and gypsum could improve microbial diversity and function in Cd contaminated paddy soil.&quot;,&quot;publisher&quot;:&quot;Elsevier&quot;,&quot;volume&quot;:&quot;164&quot;,&quot;container-title-short&quot;:&quot;Int. Biodeterior. Biodegradation&quot;},&quot;isTemporary&quot;:false},{&quot;id&quot;:&quot;3df67435-18d5-5a72-ae36-9417a90481d1&quot;,&quot;itemData&quot;:{&quot;DOI&quot;:&quot;10.1016/b978-0-12-372180-8.50042-1&quot;,&quot;abstract&quot;:&quot;White, T.J., T. Bruns, S. Lee, and J.W. Taylor. 1990. Amplification and direct sequencing of fungal ribosomal RNA genes for phylogenetics. Pp. 315-322 In: PCR Protocols: A Guide to Methods and Applications, eds. Innis, M.A., D.H. Gelfand, J.J. Sninsky, and T.J. White. Academic Press, Inc., New York.&quot;,&quot;author&quot;:[{&quot;dropping-particle&quot;:&quot;&quot;,&quot;family&quot;:&quot;White&quot;,&quot;given&quot;:&quot;T.J.&quot;,&quot;non-dropping-particle&quot;:&quot;&quot;,&quot;parse-names&quot;:false,&quot;suffix&quot;:&quot;&quot;},{&quot;dropping-particle&quot;:&quot;&quot;,&quot;family&quot;:&quot;Bruns&quot;,&quot;given&quot;:&quot;T.&quot;,&quot;non-dropping-particle&quot;:&quot;&quot;,&quot;parse-names&quot;:false,&quot;suffix&quot;:&quot;&quot;},{&quot;dropping-particle&quot;:&quot;&quot;,&quot;family&quot;:&quot;Lee&quot;,&quot;given&quot;:&quot;S.&quot;,&quot;non-dropping-particle&quot;:&quot;&quot;,&quot;parse-names&quot;:false,&quot;suffix&quot;:&quot;&quot;},{&quot;dropping-particle&quot;:&quot;&quot;,&quot;family&quot;:&quot;Taylor&quot;,&quot;given&quot;:&quot;J.&quot;,&quot;non-dropping-particle&quot;:&quot;&quot;,&quot;parse-names&quot;:false,&quot;suffix&quot;:&quot;&quot;}],&quot;container-title&quot;:&quot;PCR Protocols&quot;,&quot;id&quot;:&quot;3df67435-18d5-5a72-ae36-9417a90481d1&quot;,&quot;issued&quot;:{&quot;date-parts&quot;:[[&quot;1990&quot;]]},&quot;page&quot;:&quot;315-322&quot;,&quot;publisher&quot;:&quot;Elsevier&quot;,&quot;title&quot;:&quot;Amplification and Direct Sequencing of Fungal Ribosomal Rna Genes for Phylogenetics&quot;,&quot;type&quot;:&quot;article-journal&quot;,&quot;container-title-short&quot;:&quot;&quot;},&quot;uris&quot;:[&quot;http://www.mendeley.com/documents/?uuid=d5abaa4f-0212-3f36-8501-ab03038ba00a&quot;],&quot;isTemporary&quot;:false,&quot;legacyDesktopId&quot;:&quot;d5abaa4f-0212-3f36-8501-ab03038ba00a&quot;}],&quot;citationTag&quot;:&quot;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&quot;},{&quot;citationID&quot;:&quot;MENDELEY_CITATION_c1146837-f348-435d-b85d-e40399d1a884&quot;,&quot;properties&quot;:{&quot;noteIndex&quot;:0},&quot;isEdited&quot;:false,&quot;manualOverride&quot;:{&quot;isManuallyOverridden&quot;:false,&quot;citeprocText&quot;:&quot;(Thompson et al., 2017)&quot;,&quot;manualOverrideText&quot;:&quot;&quot;},&quot;citationItems&quot;:[{&quot;id&quot;:&quot;f2575189-b941-3942-b079-d26fdcbee762&quot;,&quot;itemData&quot;:{&quot;type&quot;:&quot;article-journal&quot;,&quot;id&quot;:&quot;f2575189-b941-3942-b079-d26fdcbee762&quot;,&quot;title&quot;:&quot;A communal catalogue reveals Earth’s multiscale microbial diversity&quot;,&quot;author&quot;:[{&quot;family&quot;:&quot;Thompson&quot;,&quot;given&quot;:&quot;Luke R.&quot;,&quot;parse-names&quot;:false,&quot;dropping-particle&quot;:&quot;&quot;,&quot;non-dropping-particle&quot;:&quot;&quot;},{&quot;family&quot;:&quot;Sanders&quot;,&quot;given&quot;:&quot;Jon G.&quot;,&quot;parse-names&quot;:false,&quot;dropping-particle&quot;:&quot;&quot;,&quot;non-dropping-particle&quot;:&quot;&quot;},{&quot;family&quot;:&quot;McDonald&quot;,&quot;given&quot;:&quot;Daniel&quot;,&quot;parse-names&quot;:false,&quot;dropping-particle&quot;:&quot;&quot;,&quot;non-dropping-particle&quot;:&quot;&quot;},{&quot;family&quot;:&quot;Amir&quot;,&quot;given&quot;:&quot;Amnon&quot;,&quot;parse-names&quot;:false,&quot;dropping-particle&quot;:&quot;&quot;,&quot;non-dropping-particle&quot;:&quot;&quot;},{&quot;family&quot;:&quot;Ladau&quot;,&quot;given&quot;:&quot;Joshua&quot;,&quot;parse-names&quot;:false,&quot;dropping-particle&quot;:&quot;&quot;,&quot;non-dropping-particle&quot;:&quot;&quot;},{&quot;family&quot;:&quot;Locey&quot;,&quot;given&quot;:&quot;Kenneth J.&quot;,&quot;parse-names&quot;:false,&quot;dropping-particle&quot;:&quot;&quot;,&quot;non-dropping-particle&quot;:&quot;&quot;},{&quot;family&quot;:&quot;Prill&quot;,&quot;given&quot;:&quot;Robert J.&quot;,&quot;parse-names&quot;:false,&quot;dropping-particle&quot;:&quot;&quot;,&quot;non-dropping-particle&quot;:&quot;&quot;},{&quot;family&quot;:&quot;Tripathi&quot;,&quot;given&quot;:&quot;Anupriya&quot;,&quot;parse-names&quot;:false,&quot;dropping-particle&quot;:&quot;&quot;,&quot;non-dropping-particle&quot;:&quot;&quot;},{&quot;family&quot;:&quot;Gibbons&quot;,&quot;given&quot;:&quot;Sean M.&quot;,&quot;parse-names&quot;:false,&quot;dropping-particle&quot;:&quot;&quot;,&quot;non-dropping-particle&quot;:&quot;&quot;},{&quot;family&quot;:&quot;Ackermann&quot;,&quot;given&quot;:&quot;Gail&quot;,&quot;parse-names&quot;:false,&quot;dropping-particle&quot;:&quot;&quot;,&quot;non-dropping-particle&quot;:&quot;&quot;},{&quot;family&quot;:&quot;Navas-Molina&quot;,&quot;given&quot;:&quot;Jose A.&quot;,&quot;parse-names&quot;:false,&quot;dropping-particle&quot;:&quot;&quot;,&quot;non-dropping-particle&quot;:&quot;&quot;},{&quot;family&quot;:&quot;Janssen&quot;,&quot;given&quot;:&quot;Stefan&quot;,&quot;parse-names&quot;:false,&quot;dropping-particle&quot;:&quot;&quot;,&quot;non-dropping-particle&quot;:&quot;&quot;},{&quot;family&quot;:&quot;Kopylova&quot;,&quot;given&quot;:&quot;Evguenia&quot;,&quot;parse-names&quot;:false,&quot;dropping-particle&quot;:&quot;&quot;,&quot;non-dropping-particle&quot;:&quot;&quot;},{&quot;family&quot;:&quot;Vázquez-Baeza&quot;,&quot;given&quot;:&quot;Yoshiki&quot;,&quot;parse-names&quot;:false,&quot;dropping-particle&quot;:&quot;&quot;,&quot;non-dropping-particle&quot;:&quot;&quot;},{&quot;family&quot;:&quot;González&quot;,&quot;given&quot;:&quot;Antonio&quot;,&quot;parse-names&quot;:false,&quot;dropping-particle&quot;:&quot;&quot;,&quot;non-dropping-particle&quot;:&quot;&quot;},{&quot;family&quot;:&quot;Morton&quot;,&quot;given&quot;:&quot;James T.&quot;,&quot;parse-names&quot;:false,&quot;dropping-particle&quot;:&quot;&quot;,&quot;non-dropping-particle&quot;:&quot;&quot;},{&quot;family&quot;:&quot;Mirarab&quot;,&quot;given&quot;:&quot;Siavash&quot;,&quot;parse-names&quot;:false,&quot;dropping-particle&quot;:&quot;&quot;,&quot;non-dropping-particle&quot;:&quot;&quot;},{&quot;family&quot;:&quot;Xu&quot;,&quot;given&quot;:&quot;Zhenjiang Zech&quot;,&quot;parse-names&quot;:false,&quot;dropping-particle&quot;:&quot;&quot;,&quot;non-dropping-particle&quot;:&quot;&quot;},{&quot;family&quot;:&quot;Jiang&quot;,&quot;given&quot;:&quot;Lingjing&quot;,&quot;parse-names&quot;:false,&quot;dropping-particle&quot;:&quot;&quot;,&quot;non-dropping-particle&quot;:&quot;&quot;},{&quot;family&quot;:&quot;Haroon&quot;,&quot;given&quot;:&quot;Mohamed F.&quot;,&quot;parse-names&quot;:false,&quot;dropping-particle&quot;:&quot;&quot;,&quot;non-dropping-particle&quot;:&quot;&quot;},{&quot;family&quot;:&quot;Kanbar&quot;,&quot;given&quot;:&quot;Jad&quot;,&quot;parse-names&quot;:false,&quot;dropping-particle&quot;:&quot;&quot;,&quot;non-dropping-particle&quot;:&quot;&quot;},{&quot;family&quot;:&quot;Zhu&quot;,&quot;given&quot;:&quot;Qiyun&quot;,&quot;parse-names&quot;:false,&quot;dropping-particle&quot;:&quot;&quot;,&quot;non-dropping-particle&quot;:&quot;&quot;},{&quot;family&quot;:&quot;Song&quot;,&quot;given&quot;:&quot;Se Jin&quot;,&quot;parse-names&quot;:false,&quot;dropping-particle&quot;:&quot;&quot;,&quot;non-dropping-particle&quot;:&quot;&quot;},{&quot;family&quot;:&quot;Kosciolek&quot;,&quot;given&quot;:&quot;Tomasz&quot;,&quot;parse-names&quot;:false,&quot;dropping-particle&quot;:&quot;&quot;,&quot;non-dropping-particle&quot;:&quot;&quot;},{&quot;family&quot;:&quot;Bokulich&quot;,&quot;given&quot;:&quot;Nicholas A.&quot;,&quot;parse-names&quot;:false,&quot;dropping-particle&quot;:&quot;&quot;,&quot;non-dropping-particle&quot;:&quot;&quot;},{&quot;family&quot;:&quot;Lefler&quot;,&quot;given&quot;:&quot;Joshua&quot;,&quot;parse-names&quot;:false,&quot;dropping-particle&quot;:&quot;&quot;,&quot;non-dropping-particle&quot;:&quot;&quot;},{&quot;family&quot;:&quot;Brislawn&quot;,&quot;given&quot;:&quot;Colin J.&quot;,&quot;parse-names&quot;:false,&quot;dropping-particle&quot;:&quot;&quot;,&quot;non-dropping-particle&quot;:&quot;&quot;},{&quot;family&quot;:&quot;Humphrey&quot;,&quot;given&quot;:&quot;Gregory&quot;,&quot;parse-names&quot;:false,&quot;dropping-particle&quot;:&quot;&quot;,&quot;non-dropping-particle&quot;:&quot;&quot;},{&quot;family&quot;:&quot;Owens&quot;,&quot;given&quot;:&quot;Sarah M.&quot;,&quot;parse-names&quot;:false,&quot;dropping-particle&quot;:&quot;&quot;,&quot;non-dropping-particle&quot;:&quot;&quot;},{&quot;family&quot;:&quot;Hampton-Marcell&quot;,&quot;given&quot;:&quot;Jarrad&quot;,&quot;parse-names&quot;:false,&quot;dropping-particle&quot;:&quot;&quot;,&quot;non-dropping-particle&quot;:&quot;&quot;},{&quot;family&quot;:&quot;Berg-Lyons&quot;,&quot;given&quot;:&quot;Donna&quot;,&quot;parse-names&quot;:false,&quot;dropping-particle&quot;:&quot;&quot;,&quot;non-dropping-particle&quot;:&quot;&quot;},{&quot;family&quot;:&quot;McKenzie&quot;,&quot;given&quot;:&quot;Valerie&quot;,&quot;parse-names&quot;:false,&quot;dropping-particle&quot;:&quot;&quot;,&quot;non-dropping-particle&quot;:&quot;&quot;},{&quot;family&quot;:&quot;Fierer&quot;,&quot;given&quot;:&quot;Noah&quot;,&quot;parse-names&quot;:false,&quot;dropping-particle&quot;:&quot;&quot;,&quot;non-dropping-particle&quot;:&quot;&quot;},{&quot;family&quot;:&quot;Fuhrman&quot;,&quot;given&quot;:&quot;Jed A.&quot;,&quot;parse-names&quot;:false,&quot;dropping-particle&quot;:&quot;&quot;,&quot;non-dropping-particle&quot;:&quot;&quot;},{&quot;family&quot;:&quot;Clauset&quot;,&quot;given&quot;:&quot;Aaron&quot;,&quot;parse-names&quot;:false,&quot;dropping-particle&quot;:&quot;&quot;,&quot;non-dropping-particle&quot;:&quot;&quot;},{&quot;family&quot;:&quot;Stevens&quot;,&quot;given&quot;:&quot;Rick L.&quot;,&quot;parse-names&quot;:false,&quot;dropping-particle&quot;:&quot;&quot;,&quot;non-dropping-particle&quot;:&quot;&quot;},{&quot;family&quot;:&quot;Shade&quot;,&quot;given&quot;:&quot;Ashley&quot;,&quot;parse-names&quot;:false,&quot;dropping-particle&quot;:&quot;&quot;,&quot;non-dropping-particle&quot;:&quot;&quot;},{&quot;family&quot;:&quot;Pollard&quot;,&quot;given&quot;:&quot;Katherine S.&quot;,&quot;parse-names&quot;:false,&quot;dropping-particle&quot;:&quot;&quot;,&quot;non-dropping-particle&quot;:&quot;&quot;},{&quot;family&quot;:&quot;Goodwin&quot;,&quot;given&quot;:&quot;Kelly D.&quot;,&quot;parse-names&quot;:false,&quot;dropping-particle&quot;:&quot;&quot;,&quot;non-dropping-particle&quot;:&quot;&quot;},{&quot;family&quot;:&quot;Jansson&quot;,&quot;given&quot;:&quot;Janet K.&quot;,&quot;parse-names&quot;:false,&quot;dropping-particle&quot;:&quot;&quot;,&quot;non-dropping-particle&quot;:&quot;&quot;},{&quot;family&quot;:&quot;Gilbert&quot;,&quot;given&quot;:&quot;Jack A.&quot;,&quot;parse-names&quot;:false,&quot;dropping-particle&quot;:&quot;&quot;,&quot;non-dropping-particle&quot;:&quot;&quot;},{&quot;family&quot;:&quot;Knight&quot;,&quot;given&quot;:&quot;Rob&quot;,&quot;parse-names&quot;:false,&quot;dropping-particle&quot;:&quot;&quot;,&quot;non-dropping-particle&quot;:&quot;&quot;},{&quot;family&quot;:&quot;Agosto Rivera&quot;,&quot;given&quot;:&quot;Jose L.&quot;,&quot;parse-names&quot;:false,&quot;dropping-particle&quot;:&quot;&quot;,&quot;non-dropping-particle&quot;:&quot;&quot;},{&quot;family&quot;:&quot;Al-Moosawi&quot;,&quot;given&quot;:&quot;Lisa&quot;,&quot;parse-names&quot;:false,&quot;dropping-particle&quot;:&quot;&quot;,&quot;non-dropping-particle&quot;:&quot;&quot;},{&quot;family&quot;:&quot;Alverdy&quot;,&quot;given&quot;:&quot;John&quot;,&quot;parse-names&quot;:false,&quot;dropping-particle&quot;:&quot;&quot;,&quot;non-dropping-particle&quot;:&quot;&quot;},{&quot;family&quot;:&quot;Amato&quot;,&quot;given&quot;:&quot;Katherine R.&quot;,&quot;parse-names&quot;:false,&quot;dropping-particle&quot;:&quot;&quot;,&quot;non-dropping-particle&quot;:&quot;&quot;},{&quot;family&quot;:&quot;Andras&quot;,&quot;given&quot;:&quot;Jason&quot;,&quot;parse-names&quot;:false,&quot;dropping-particle&quot;:&quot;&quot;,&quot;non-dropping-particle&quot;:&quot;&quot;},{&quot;family&quot;:&quot;Angenent&quot;,&quot;given&quot;:&quot;Largus T.&quot;,&quot;parse-names&quot;:false,&quot;dropping-particle&quot;:&quot;&quot;,&quot;non-dropping-particle&quot;:&quot;&quot;},{&quot;family&quot;:&quot;Antonopoulos&quot;,&quot;given&quot;:&quot;Dionysios A.&quot;,&quot;parse-names&quot;:false,&quot;dropping-particle&quot;:&quot;&quot;,&quot;non-dropping-particle&quot;:&quot;&quot;},{&quot;family&quot;:&quot;Apprill&quot;,&quot;given&quot;:&quot;Amy&quot;,&quot;parse-names&quot;:false,&quot;dropping-particle&quot;:&quot;&quot;,&quot;non-dropping-particle&quot;:&quot;&quot;},{&quot;family&quot;:&quot;Armitage&quot;,&quot;given&quot;:&quot;David&quot;,&quot;parse-names&quot;:false,&quot;dropping-particle&quot;:&quot;&quot;,&quot;non-dropping-particle&quot;:&quot;&quot;},{&quot;family&quot;:&quot;Ballantine&quot;,&quot;given&quot;:&quot;Kate&quot;,&quot;parse-names&quot;:false,&quot;dropping-particle&quot;:&quot;&quot;,&quot;non-dropping-particle&quot;:&quot;&quot;},{&quot;family&quot;:&quot;Bárta&quot;,&quot;given&quot;:&quot;Jiří&quot;,&quot;parse-names&quot;:false,&quot;dropping-particle&quot;:&quot;&quot;,&quot;non-dropping-particle&quot;:&quot;&quot;},{&quot;family&quot;:&quot;Baum&quot;,&quot;given&quot;:&quot;Julia K.&quot;,&quot;parse-names&quot;:false,&quot;dropping-particle&quot;:&quot;&quot;,&quot;non-dropping-particle&quot;:&quot;&quot;},{&quot;family&quot;:&quot;Berry&quot;,&quot;given&quot;:&quot;Allison&quot;,&quot;parse-names&quot;:false,&quot;dropping-particle&quot;:&quot;&quot;,&quot;non-dropping-particle&quot;:&quot;&quot;},{&quot;family&quot;:&quot;Bhatnagar&quot;,&quot;given&quot;:&quot;Ashish&quot;,&quot;parse-names&quot;:false,&quot;dropping-particle&quot;:&quot;&quot;,&quot;non-dropping-particle&quot;:&quot;&quot;},{&quot;family&quot;:&quot;Bhatnagar&quot;,&quot;given&quot;:&quot;Monica&quot;,&quot;parse-names&quot;:false,&quot;dropping-particle&quot;:&quot;&quot;,&quot;non-dropping-particle&quot;:&quot;&quot;},{&quot;family&quot;:&quot;Biddle&quot;,&quot;given&quot;:&quot;Jennifer F.&quot;,&quot;parse-names&quot;:false,&quot;dropping-particle&quot;:&quot;&quot;,&quot;non-dropping-particle&quot;:&quot;&quot;},{&quot;family&quot;:&quot;Bittner&quot;,&quot;given&quot;:&quot;Lucie&quot;,&quot;parse-names&quot;:false,&quot;dropping-particle&quot;:&quot;&quot;,&quot;non-dropping-particle&quot;:&quot;&quot;},{&quot;family&quot;:&quot;Boldgiv&quot;,&quot;given&quot;:&quot;Bazartseren&quot;,&quot;parse-names&quot;:false,&quot;dropping-particle&quot;:&quot;&quot;,&quot;non-dropping-particle&quot;:&quot;&quot;},{&quot;family&quot;:&quot;Bottos&quot;,&quot;given&quot;:&quot;Eric&quot;,&quot;parse-names&quot;:false,&quot;dropping-particle&quot;:&quot;&quot;,&quot;non-dropping-particle&quot;:&quot;&quot;},{&quot;family&quot;:&quot;Boyer&quot;,&quot;given&quot;:&quot;Donal M.&quot;,&quot;parse-names&quot;:false,&quot;dropping-particle&quot;:&quot;&quot;,&quot;non-dropping-particle&quot;:&quot;&quot;},{&quot;family&quot;:&quot;Braun&quot;,&quot;given&quot;:&quot;Josephine&quot;,&quot;parse-names&quot;:false,&quot;dropping-particle&quot;:&quot;&quot;,&quot;non-dropping-particle&quot;:&quot;&quot;},{&quot;family&quot;:&quot;Brazelton&quot;,&quot;given&quot;:&quot;William&quot;,&quot;parse-names&quot;:false,&quot;dropping-particle&quot;:&quot;&quot;,&quot;non-dropping-particle&quot;:&quot;&quot;},{&quot;family&quot;:&quot;Brearley&quot;,&quot;given&quot;:&quot;Francis Q.&quot;,&quot;parse-names&quot;:false,&quot;dropping-particle&quot;:&quot;&quot;,&quot;non-dropping-particle&quot;:&quot;&quot;},{&quot;family&quot;:&quot;Campbell&quot;,&quot;given&quot;:&quot;Alexandra H.&quot;,&quot;parse-names&quot;:false,&quot;dropping-particle&quot;:&quot;&quot;,&quot;non-dropping-particle&quot;:&quot;&quot;},{&quot;family&quot;:&quot;Caporaso&quot;,&quot;given&quot;:&quot;J. Gregory&quot;,&quot;parse-names&quot;:false,&quot;dropping-particle&quot;:&quot;&quot;,&quot;non-dropping-particle&quot;:&quot;&quot;},{&quot;family&quot;:&quot;Cardona&quot;,&quot;given&quot;:&quot;Cesar&quot;,&quot;parse-names&quot;:false,&quot;dropping-particle&quot;:&quot;&quot;,&quot;non-dropping-particle&quot;:&quot;&quot;},{&quot;family&quot;:&quot;Carroll&quot;,&quot;given&quot;:&quot;Jo Lynn&quot;,&quot;parse-names&quot;:false,&quot;dropping-particle&quot;:&quot;&quot;,&quot;non-dropping-particle&quot;:&quot;&quot;},{&quot;family&quot;:&quot;Cary&quot;,&quot;given&quot;:&quot;S. Craig&quot;,&quot;parse-names&quot;:false,&quot;dropping-particle&quot;:&quot;&quot;,&quot;non-dropping-particle&quot;:&quot;&quot;},{&quot;family&quot;:&quot;Casper&quot;,&quot;given&quot;:&quot;Brenda B.&quot;,&quot;parse-names&quot;:false,&quot;dropping-particle&quot;:&quot;&quot;,&quot;non-dropping-particle&quot;:&quot;&quot;},{&quot;family&quot;:&quot;Charles&quot;,&quot;given&quot;:&quot;Trevor C.&quot;,&quot;parse-names&quot;:false,&quot;dropping-particle&quot;:&quot;&quot;,&quot;non-dropping-particle&quot;:&quot;&quot;},{&quot;family&quot;:&quot;Chu&quot;,&quot;given&quot;:&quot;Haiyan&quot;,&quot;parse-names&quot;:false,&quot;dropping-particle&quot;:&quot;&quot;,&quot;non-dropping-particle&quot;:&quot;&quot;},{&quot;family&quot;:&quot;Claar&quot;,&quot;given&quot;:&quot;Danielle C.&quot;,&quot;parse-names&quot;:false,&quot;dropping-particle&quot;:&quot;&quot;,&quot;non-dropping-particle&quot;:&quot;&quot;},{&quot;family&quot;:&quot;Clark&quot;,&quot;given&quot;:&quot;Robert G.&quot;,&quot;parse-names&quot;:false,&quot;dropping-particle&quot;:&quot;&quot;,&quot;non-dropping-particle&quot;:&quot;&quot;},{&quot;family&quot;:&quot;Clayton&quot;,&quot;given&quot;:&quot;Jonathan B.&quot;,&quot;parse-names&quot;:false,&quot;dropping-particle&quot;:&quot;&quot;,&quot;non-dropping-particle&quot;:&quot;&quot;},{&quot;family&quot;:&quot;Clemente&quot;,&quot;given&quot;:&quot;Jose C.&quot;,&quot;parse-names&quot;:false,&quot;dropping-particle&quot;:&quot;&quot;,&quot;non-dropping-particle&quot;:&quot;&quot;},{&quot;family&quot;:&quot;Cochran&quot;,&quot;given&quot;:&quot;Alyssa&quot;,&quot;parse-names&quot;:false,&quot;dropping-particle&quot;:&quot;&quot;,&quot;non-dropping-particle&quot;:&quot;&quot;},{&quot;family&quot;:&quot;Coleman&quot;,&quot;given&quot;:&quot;Maureen L.&quot;,&quot;parse-names&quot;:false,&quot;dropping-particle&quot;:&quot;&quot;,&quot;non-dropping-particle&quot;:&quot;&quot;},{&quot;family&quot;:&quot;Collins&quot;,&quot;given&quot;:&quot;Gavin&quot;,&quot;parse-names&quot;:false,&quot;dropping-particle&quot;:&quot;&quot;,&quot;non-dropping-particle&quot;:&quot;&quot;},{&quot;family&quot;:&quot;Colwell&quot;,&quot;given&quot;:&quot;Rita R.&quot;,&quot;parse-names&quot;:false,&quot;dropping-particle&quot;:&quot;&quot;,&quot;non-dropping-particle&quot;:&quot;&quot;},{&quot;family&quot;:&quot;Contreras&quot;,&quot;given&quot;:&quot;Mónica&quot;,&quot;parse-names&quot;:false,&quot;dropping-particle&quot;:&quot;&quot;,&quot;non-dropping-particle&quot;:&quot;&quot;},{&quot;family&quot;:&quot;Crary&quot;,&quot;given&quot;:&quot;Benjamin B.&quot;,&quot;parse-names&quot;:false,&quot;dropping-particle&quot;:&quot;&quot;,&quot;non-dropping-particle&quot;:&quot;&quot;},{&quot;family&quot;:&quot;Creer&quot;,&quot;given&quot;:&quot;Simon&quot;,&quot;parse-names&quot;:false,&quot;dropping-particle&quot;:&quot;&quot;,&quot;non-dropping-particle&quot;:&quot;&quot;},{&quot;family&quot;:&quot;Cristol&quot;,&quot;given&quot;:&quot;Daniel A.&quot;,&quot;parse-names&quot;:false,&quot;dropping-particle&quot;:&quot;&quot;,&quot;non-dropping-particle&quot;:&quot;&quot;},{&quot;family&quot;:&quot;Crump&quot;,&quot;given&quot;:&quot;Byron C.&quot;,&quot;parse-names&quot;:false,&quot;dropping-particle&quot;:&quot;&quot;,&quot;non-dropping-particle&quot;:&quot;&quot;},{&quot;family&quot;:&quot;Cui&quot;,&quot;given&quot;:&quot;Duoying&quot;,&quot;parse-names&quot;:false,&quot;dropping-particle&quot;:&quot;&quot;,&quot;non-dropping-particle&quot;:&quot;&quot;},{&quot;family&quot;:&quot;Daly&quot;,&quot;given&quot;:&quot;Sarah E.&quot;,&quot;parse-names&quot;:false,&quot;dropping-particle&quot;:&quot;&quot;,&quot;non-dropping-particle&quot;:&quot;&quot;},{&quot;family&quot;:&quot;Davalos&quot;,&quot;given&quot;:&quot;Liliana&quot;,&quot;parse-names&quot;:false,&quot;dropping-particle&quot;:&quot;&quot;,&quot;non-dropping-particle&quot;:&quot;&quot;},{&quot;family&quot;:&quot;Dawson&quot;,&quot;given&quot;:&quot;Russell D.&quot;,&quot;parse-names&quot;:false,&quot;dropping-particle&quot;:&quot;&quot;,&quot;non-dropping-particle&quot;:&quot;&quot;},{&quot;family&quot;:&quot;Defazio&quot;,&quot;given&quot;:&quot;Jennifer&quot;,&quot;parse-names&quot;:false,&quot;dropping-particle&quot;:&quot;&quot;,&quot;non-dropping-particle&quot;:&quot;&quot;},{&quot;family&quot;:&quot;Delsuc&quot;,&quot;given&quot;:&quot;Frédéric&quot;,&quot;parse-names&quot;:false,&quot;dropping-particle&quot;:&quot;&quot;,&quot;non-dropping-particle&quot;:&quot;&quot;},{&quot;family&quot;:&quot;Dionisi&quot;,&quot;given&quot;:&quot;Hebe M.&quot;,&quot;parse-names&quot;:false,&quot;dropping-particle&quot;:&quot;&quot;,&quot;non-dropping-particle&quot;:&quot;&quot;},{&quot;family&quot;:&quot;Dominguez-Bello&quot;,&quot;given&quot;:&quot;Maria Gloria&quot;,&quot;parse-names&quot;:false,&quot;dropping-particle&quot;:&quot;&quot;,&quot;non-dropping-particle&quot;:&quot;&quot;},{&quot;family&quot;:&quot;Dowell&quot;,&quot;given&quot;:&quot;Robin&quot;,&quot;parse-names&quot;:false,&quot;dropping-particle&quot;:&quot;&quot;,&quot;non-dropping-particle&quot;:&quot;&quot;},{&quot;family&quot;:&quot;Dubinsky&quot;,&quot;given&quot;:&quot;Eric A.&quot;,&quot;parse-names&quot;:false,&quot;dropping-particle&quot;:&quot;&quot;,&quot;non-dropping-particle&quot;:&quot;&quot;},{&quot;family&quot;:&quot;Dunn&quot;,&quot;given&quot;:&quot;Peter O.&quot;,&quot;parse-names&quot;:false,&quot;dropping-particle&quot;:&quot;&quot;,&quot;non-dropping-particle&quot;:&quot;&quot;},{&quot;family&quot;:&quot;Ercolini&quot;,&quot;given&quot;:&quot;Danilo&quot;,&quot;parse-names&quot;:false,&quot;dropping-particle&quot;:&quot;&quot;,&quot;non-dropping-particle&quot;:&quot;&quot;},{&quot;family&quot;:&quot;Espinoza&quot;,&quot;given&quot;:&quot;Robert E.&quot;,&quot;parse-names&quot;:false,&quot;dropping-particle&quot;:&quot;&quot;,&quot;non-dropping-particle&quot;:&quot;&quot;},{&quot;family&quot;:&quot;Ezenwa&quot;,&quot;given&quot;:&quot;Vanessa&quot;,&quot;parse-names&quot;:false,&quot;dropping-particle&quot;:&quot;&quot;,&quot;non-dropping-particle&quot;:&quot;&quot;},{&quot;family&quot;:&quot;Fenner&quot;,&quot;given&quot;:&quot;Nathalie&quot;,&quot;parse-names&quot;:false,&quot;dropping-particle&quot;:&quot;&quot;,&quot;non-dropping-particle&quot;:&quot;&quot;},{&quot;family&quot;:&quot;Findlay&quot;,&quot;given&quot;:&quot;Helen S.&quot;,&quot;parse-names&quot;:false,&quot;dropping-particle&quot;:&quot;&quot;,&quot;non-dropping-particle&quot;:&quot;&quot;},{&quot;family&quot;:&quot;Fleming&quot;,&quot;given&quot;:&quot;Irma D.&quot;,&quot;parse-names&quot;:false,&quot;dropping-particle&quot;:&quot;&quot;,&quot;non-dropping-particle&quot;:&quot;&quot;},{&quot;family&quot;:&quot;Fogliano&quot;,&quot;given&quot;:&quot;Vincenzo&quot;,&quot;parse-names&quot;:false,&quot;dropping-particle&quot;:&quot;&quot;,&quot;non-dropping-particle&quot;:&quot;&quot;},{&quot;family&quot;:&quot;Forsman&quot;,&quot;given&quot;:&quot;Anna&quot;,&quot;parse-names&quot;:false,&quot;dropping-particle&quot;:&quot;&quot;,&quot;non-dropping-particle&quot;:&quot;&quot;},{&quot;family&quot;:&quot;Freeman&quot;,&quot;given&quot;:&quot;Chris&quot;,&quot;parse-names&quot;:false,&quot;dropping-particle&quot;:&quot;&quot;,&quot;non-dropping-particle&quot;:&quot;&quot;},{&quot;family&quot;:&quot;Friedman&quot;,&quot;given&quot;:&quot;Elliot S.&quot;,&quot;parse-names&quot;:false,&quot;dropping-particle&quot;:&quot;&quot;,&quot;non-dropping-particle&quot;:&quot;&quot;},{&quot;family&quot;:&quot;Galindo&quot;,&quot;given&quot;:&quot;Giancarlo&quot;,&quot;parse-names&quot;:false,&quot;dropping-particle&quot;:&quot;&quot;,&quot;non-dropping-particle&quot;:&quot;&quot;},{&quot;family&quot;:&quot;Garcia&quot;,&quot;given&quot;:&quot;Liza&quot;,&quot;parse-names&quot;:false,&quot;dropping-particle&quot;:&quot;&quot;,&quot;non-dropping-particle&quot;:&quot;&quot;},{&quot;family&quot;:&quot;Garcia-Amado&quot;,&quot;given&quot;:&quot;Maria Alexandra&quot;,&quot;parse-names&quot;:false,&quot;dropping-particle&quot;:&quot;&quot;,&quot;non-dropping-particle&quot;:&quot;&quot;},{&quot;family&quot;:&quot;Garshelis&quot;,&quot;given&quot;:&quot;David&quot;,&quot;parse-names&quot;:false,&quot;dropping-particle&quot;:&quot;&quot;,&quot;non-dropping-particle&quot;:&quot;&quot;},{&quot;family&quot;:&quot;Gasser&quot;,&quot;given&quot;:&quot;Robin B.&quot;,&quot;parse-names&quot;:false,&quot;dropping-particle&quot;:&quot;&quot;,&quot;non-dropping-particle&quot;:&quot;&quot;},{&quot;family&quot;:&quot;Gerdts&quot;,&quot;given&quot;:&quot;Gunnar&quot;,&quot;parse-names&quot;:false,&quot;dropping-particle&quot;:&quot;&quot;,&quot;non-dropping-particle&quot;:&quot;&quot;},{&quot;family&quot;:&quot;Gibson&quot;,&quot;given&quot;:&quot;Molly K.&quot;,&quot;parse-names&quot;:false,&quot;dropping-particle&quot;:&quot;&quot;,&quot;non-dropping-particle&quot;:&quot;&quot;},{&quot;family&quot;:&quot;Gifford&quot;,&quot;given&quot;:&quot;Isaac&quot;,&quot;parse-names&quot;:false,&quot;dropping-particle&quot;:&quot;&quot;,&quot;non-dropping-particle&quot;:&quot;&quot;},{&quot;family&quot;:&quot;Gill&quot;,&quot;given&quot;:&quot;Ryan T.&quot;,&quot;parse-names&quot;:false,&quot;dropping-particle&quot;:&quot;&quot;,&quot;non-dropping-particle&quot;:&quot;&quot;},{&quot;family&quot;:&quot;Giray&quot;,&quot;given&quot;:&quot;Tugrul&quot;,&quot;parse-names&quot;:false,&quot;dropping-particle&quot;:&quot;&quot;,&quot;non-dropping-particle&quot;:&quot;&quot;},{&quot;family&quot;:&quot;Gittel&quot;,&quot;given&quot;:&quot;Antje&quot;,&quot;parse-names&quot;:false,&quot;dropping-particle&quot;:&quot;&quot;,&quot;non-dropping-particle&quot;:&quot;&quot;},{&quot;family&quot;:&quot;Golyshin&quot;,&quot;given&quot;:&quot;Peter&quot;,&quot;parse-names&quot;:false,&quot;dropping-particle&quot;:&quot;&quot;,&quot;non-dropping-particle&quot;:&quot;&quot;},{&quot;family&quot;:&quot;Gong&quot;,&quot;given&quot;:&quot;Donglai&quot;,&quot;parse-names&quot;:false,&quot;dropping-particle&quot;:&quot;&quot;,&quot;non-dropping-particle&quot;:&quot;&quot;},{&quot;family&quot;:&quot;Grossart&quot;,&quot;given&quot;:&quot;Hans Peter&quot;,&quot;parse-names&quot;:false,&quot;dropping-particle&quot;:&quot;&quot;,&quot;non-dropping-particle&quot;:&quot;&quot;},{&quot;family&quot;:&quot;Guyton&quot;,&quot;given&quot;:&quot;Kristina&quot;,&quot;parse-names&quot;:false,&quot;dropping-particle&quot;:&quot;&quot;,&quot;non-dropping-particle&quot;:&quot;&quot;},{&quot;family&quot;:&quot;Haig&quot;,&quot;given&quot;:&quot;Sarah Jane&quot;,&quot;parse-names&quot;:false,&quot;dropping-particle&quot;:&quot;&quot;,&quot;non-dropping-particle&quot;:&quot;&quot;},{&quot;family&quot;:&quot;Hale&quot;,&quot;given&quot;:&quot;Vanessa&quot;,&quot;parse-names&quot;:false,&quot;dropping-particle&quot;:&quot;&quot;,&quot;non-dropping-particle&quot;:&quot;&quot;},{&quot;family&quot;:&quot;Hall&quot;,&quot;given&quot;:&quot;Ross Stephen&quot;,&quot;parse-names&quot;:false,&quot;dropping-particle&quot;:&quot;&quot;,&quot;non-dropping-particle&quot;:&quot;&quot;},{&quot;family&quot;:&quot;Hallam&quot;,&quot;given&quot;:&quot;Steven J.&quot;,&quot;parse-names&quot;:false,&quot;dropping-particle&quot;:&quot;&quot;,&quot;non-dropping-particle&quot;:&quot;&quot;},{&quot;family&quot;:&quot;Handley&quot;,&quot;given&quot;:&quot;Kim M.&quot;,&quot;parse-names&quot;:false,&quot;dropping-particle&quot;:&quot;&quot;,&quot;non-dropping-particle&quot;:&quot;&quot;},{&quot;family&quot;:&quot;Hasan&quot;,&quot;given&quot;:&quot;Nur A.&quot;,&quot;parse-names&quot;:false,&quot;dropping-particle&quot;:&quot;&quot;,&quot;non-dropping-particle&quot;:&quot;&quot;},{&quot;family&quot;:&quot;Haydon&quot;,&quot;given&quot;:&quot;Shane R.&quot;,&quot;parse-names&quot;:false,&quot;dropping-particle&quot;:&quot;&quot;,&quot;non-dropping-particle&quot;:&quot;&quot;},{&quot;family&quot;:&quot;Hickman&quot;,&quot;given&quot;:&quot;Jonathan E.&quot;,&quot;parse-names&quot;:false,&quot;dropping-particle&quot;:&quot;&quot;,&quot;non-dropping-particle&quot;:&quot;&quot;},{&quot;family&quot;:&quot;Hidalgo&quot;,&quot;given&quot;:&quot;Glida&quot;,&quot;parse-names&quot;:false,&quot;dropping-particle&quot;:&quot;&quot;,&quot;non-dropping-particle&quot;:&quot;&quot;},{&quot;family&quot;:&quot;Hofmockel&quot;,&quot;given&quot;:&quot;Kirsten S.&quot;,&quot;parse-names&quot;:false,&quot;dropping-particle&quot;:&quot;&quot;,&quot;non-dropping-particle&quot;:&quot;&quot;},{&quot;family&quot;:&quot;Hooker&quot;,&quot;given&quot;:&quot;Jeff&quot;,&quot;parse-names&quot;:false,&quot;dropping-particle&quot;:&quot;&quot;,&quot;non-dropping-particle&quot;:&quot;&quot;},{&quot;family&quot;:&quot;Hulth&quot;,&quot;given&quot;:&quot;Stefan&quot;,&quot;parse-names&quot;:false,&quot;dropping-particle&quot;:&quot;&quot;,&quot;non-dropping-particle&quot;:&quot;&quot;},{&quot;family&quot;:&quot;Hultman&quot;,&quot;given&quot;:&quot;Jenni&quot;,&quot;parse-names&quot;:false,&quot;dropping-particle&quot;:&quot;&quot;,&quot;non-dropping-particle&quot;:&quot;&quot;},{&quot;family&quot;:&quot;Hyde&quot;,&quot;given&quot;:&quot;Embriette&quot;,&quot;parse-names&quot;:false,&quot;dropping-particle&quot;:&quot;&quot;,&quot;non-dropping-particle&quot;:&quot;&quot;},{&quot;family&quot;:&quot;Ibáñez-Álamo&quot;,&quot;given&quot;:&quot;Juan Diego&quot;,&quot;parse-names&quot;:false,&quot;dropping-particle&quot;:&quot;&quot;,&quot;non-dropping-particle&quot;:&quot;&quot;},{&quot;family&quot;:&quot;Jastrow&quot;,&quot;given&quot;:&quot;Julie D.&quot;,&quot;parse-names&quot;:false,&quot;dropping-particle&quot;:&quot;&quot;,&quot;non-dropping-particle&quot;:&quot;&quot;},{&quot;family&quot;:&quot;Jex&quot;,&quot;given&quot;:&quot;Aaron R.&quot;,&quot;parse-names&quot;:false,&quot;dropping-particle&quot;:&quot;&quot;,&quot;non-dropping-particle&quot;:&quot;&quot;},{&quot;family&quot;:&quot;Johnson&quot;,&quot;given&quot;:&quot;L. Scott&quot;,&quot;parse-names&quot;:false,&quot;dropping-particle&quot;:&quot;&quot;,&quot;non-dropping-particle&quot;:&quot;&quot;},{&quot;family&quot;:&quot;Johnston&quot;,&quot;given&quot;:&quot;Eric R.&quot;,&quot;parse-names&quot;:false,&quot;dropping-particle&quot;:&quot;&quot;,&quot;non-dropping-particle&quot;:&quot;&quot;},{&quot;family&quot;:&quot;Joseph&quot;,&quot;given&quot;:&quot;Stephen&quot;,&quot;parse-names&quot;:false,&quot;dropping-particle&quot;:&quot;&quot;,&quot;non-dropping-particle&quot;:&quot;&quot;},{&quot;family&quot;:&quot;Jurburg&quot;,&quot;given&quot;:&quot;Stephanie D.&quot;,&quot;parse-names&quot;:false,&quot;dropping-particle&quot;:&quot;&quot;,&quot;non-dropping-particle&quot;:&quot;&quot;},{&quot;family&quot;:&quot;Jurelevicius&quot;,&quot;given&quot;:&quot;Diogo&quot;,&quot;parse-names&quot;:false,&quot;dropping-particle&quot;:&quot;&quot;,&quot;non-dropping-particle&quot;:&quot;&quot;},{&quot;family&quot;:&quot;Karlsson&quot;,&quot;given&quot;:&quot;Anders&quot;,&quot;parse-names&quot;:false,&quot;dropping-particle&quot;:&quot;&quot;,&quot;non-dropping-particle&quot;:&quot;&quot;},{&quot;family&quot;:&quot;Karlsson&quot;,&quot;given&quot;:&quot;Roger&quot;,&quot;parse-names&quot;:false,&quot;dropping-particle&quot;:&quot;&quot;,&quot;non-dropping-particle&quot;:&quot;&quot;},{&quot;family&quot;:&quot;Kauppinen&quot;,&quot;given&quot;:&quot;Seth&quot;,&quot;parse-names&quot;:false,&quot;dropping-particle&quot;:&quot;&quot;,&quot;non-dropping-particle&quot;:&quot;&quot;},{&quot;family&quot;:&quot;Kellogg&quot;,&quot;given&quot;:&quot;Colleen T.E.&quot;,&quot;parse-names&quot;:false,&quot;dropping-particle&quot;:&quot;&quot;,&quot;non-dropping-particle&quot;:&quot;&quot;},{&quot;family&quot;:&quot;Kennedy&quot;,&quot;given&quot;:&quot;Suzanne J.&quot;,&quot;parse-names&quot;:false,&quot;dropping-particle&quot;:&quot;&quot;,&quot;non-dropping-particle&quot;:&quot;&quot;},{&quot;family&quot;:&quot;Kerkhof&quot;,&quot;given&quot;:&quot;Lee J.&quot;,&quot;parse-names&quot;:false,&quot;dropping-particle&quot;:&quot;&quot;,&quot;non-dropping-particle&quot;:&quot;&quot;},{&quot;family&quot;:&quot;King&quot;,&quot;given&quot;:&quot;Gary M.&quot;,&quot;parse-names&quot;:false,&quot;dropping-particle&quot;:&quot;&quot;,&quot;non-dropping-particle&quot;:&quot;&quot;},{&quot;family&quot;:&quot;Kling&quot;,&quot;given&quot;:&quot;George W.&quot;,&quot;parse-names&quot;:false,&quot;dropping-particle&quot;:&quot;&quot;,&quot;non-dropping-particle&quot;:&quot;&quot;},{&quot;family&quot;:&quot;Koehler&quot;,&quot;given&quot;:&quot;Anson&quot;,&quot;parse-names&quot;:false,&quot;dropping-particle&quot;:&quot;V.&quot;,&quot;non-dropping-particle&quot;:&quot;&quot;},{&quot;family&quot;:&quot;Krezalek&quot;,&quot;given&quot;:&quot;Monika&quot;,&quot;parse-names&quot;:false,&quot;dropping-particle&quot;:&quot;&quot;,&quot;non-dropping-particle&quot;:&quot;&quot;},{&quot;family&quot;:&quot;Kueneman&quot;,&quot;given&quot;:&quot;Jordan&quot;,&quot;parse-names&quot;:false,&quot;dropping-particle&quot;:&quot;&quot;,&quot;non-dropping-particle&quot;:&quot;&quot;},{&quot;family&quot;:&quot;Lamendella&quot;,&quot;given&quot;:&quot;Regina&quot;,&quot;parse-names&quot;:false,&quot;dropping-particle&quot;:&quot;&quot;,&quot;non-dropping-particle&quot;:&quot;&quot;},{&quot;family&quot;:&quot;Landon&quot;,&quot;given&quot;:&quot;Emily M.&quot;,&quot;parse-names&quot;:false,&quot;dropping-particle&quot;:&quot;&quot;,&quot;non-dropping-particle&quot;:&quot;&quot;},{&quot;family&quot;:&quot;Lanede Graaf&quot;,&quot;given&quot;:&quot;Kelly&quot;,&quot;parse-names&quot;:false,&quot;dropping-particle&quot;:&quot;&quot;,&quot;non-dropping-particle&quot;:&quot;&quot;},{&quot;family&quot;:&quot;LaRoche&quot;,&quot;given&quot;:&quot;Julie&quot;,&quot;parse-names&quot;:false,&quot;dropping-particle&quot;:&quot;&quot;,&quot;non-dropping-particle&quot;:&quot;&quot;},{&quot;family&quot;:&quot;Larsen&quot;,&quot;given&quot;:&quot;Peter&quot;,&quot;parse-names&quot;:false,&quot;dropping-particle&quot;:&quot;&quot;,&quot;non-dropping-particle&quot;:&quot;&quot;},{&quot;family&quot;:&quot;Laverock&quot;,&quot;given&quot;:&quot;Bonnie&quot;,&quot;parse-names&quot;:false,&quot;dropping-particle&quot;:&quot;&quot;,&quot;non-dropping-particle&quot;:&quot;&quot;},{&quot;family&quot;:&quot;Lax&quot;,&quot;given&quot;:&quot;Simon&quot;,&quot;parse-names&quot;:false,&quot;dropping-particle&quot;:&quot;&quot;,&quot;non-dropping-particle&quot;:&quot;&quot;},{&quot;family&quot;:&quot;Lentino&quot;,&quot;given&quot;:&quot;Miguel&quot;,&quot;parse-names&quot;:false,&quot;dropping-particle&quot;:&quot;&quot;,&quot;non-dropping-particle&quot;:&quot;&quot;},{&quot;family&quot;:&quot;Levin&quot;,&quot;given&quot;:&quot;Iris I.&quot;,&quot;parse-names&quot;:false,&quot;dropping-particle&quot;:&quot;&quot;,&quot;non-dropping-particle&quot;:&quot;&quot;},{&quot;family&quot;:&quot;Liancourt&quot;,&quot;given&quot;:&quot;Pierre&quot;,&quot;parse-names&quot;:false,&quot;dropping-particle&quot;:&quot;&quot;,&quot;non-dropping-particle&quot;:&quot;&quot;},{&quot;family&quot;:&quot;Liang&quot;,&quot;given&quot;:&quot;Wenju&quot;,&quot;parse-names&quot;:false,&quot;dropping-particle&quot;:&quot;&quot;,&quot;non-dropping-particle&quot;:&quot;&quot;},{&quot;family&quot;:&quot;Linz&quot;,&quot;given&quot;:&quot;Alexandra M.&quot;,&quot;parse-names&quot;:false,&quot;dropping-particle&quot;:&quot;&quot;,&quot;non-dropping-particle&quot;:&quot;&quot;},{&quot;family&quot;:&quot;Lipson&quot;,&quot;given&quot;:&quot;David A.&quot;,&quot;parse-names&quot;:false,&quot;dropping-particle&quot;:&quot;&quot;,&quot;non-dropping-particle&quot;:&quot;&quot;},{&quot;family&quot;:&quot;Liu&quot;,&quot;given&quot;:&quot;Yongqin&quot;,&quot;parse-names&quot;:false,&quot;dropping-particle&quot;:&quot;&quot;,&quot;non-dropping-particle&quot;:&quot;&quot;},{&quot;family&quot;:&quot;Lladser&quot;,&quot;given&quot;:&quot;Manuel E.&quot;,&quot;parse-names&quot;:false,&quot;dropping-particle&quot;:&quot;&quot;,&quot;non-dropping-particle&quot;:&quot;&quot;},{&quot;family&quot;:&quot;Lozada&quot;,&quot;given&quot;:&quot;Mariana&quot;,&quot;parse-names&quot;:false,&quot;dropping-particle&quot;:&quot;&quot;,&quot;non-dropping-particle&quot;:&quot;&quot;},{&quot;family&quot;:&quot;Spirito&quot;,&quot;given&quot;:&quot;Catherine M.&quot;,&quot;parse-names&quot;:false,&quot;dropping-particle&quot;:&quot;&quot;,&quot;non-dropping-particle&quot;:&quot;&quot;},{&quot;family&quot;:&quot;MacCormack&quot;,&quot;given&quot;:&quot;Walter P.&quot;,&quot;parse-names&quot;:false,&quot;dropping-particle&quot;:&quot;&quot;,&quot;non-dropping-particle&quot;:&quot;&quot;},{&quot;family&quot;:&quot;MacRae-Crerar&quot;,&quot;given&quot;:&quot;Aurora&quot;,&quot;parse-names&quot;:false,&quot;dropping-particle&quot;:&quot;&quot;,&quot;non-dropping-particle&quot;:&quot;&quot;},{&quot;family&quot;:&quot;Magris&quot;,&quot;given&quot;:&quot;Magda&quot;,&quot;parse-names&quot;:false,&quot;dropping-particle&quot;:&quot;&quot;,&quot;non-dropping-particle&quot;:&quot;&quot;},{&quot;family&quot;:&quot;Martín-Platero&quot;,&quot;given&quot;:&quot;Antonio M.&quot;,&quot;parse-names&quot;:false,&quot;dropping-particle&quot;:&quot;&quot;,&quot;non-dropping-particle&quot;:&quot;&quot;},{&quot;family&quot;:&quot;Martín-Vivaldi&quot;,&quot;given&quot;:&quot;Manuel&quot;,&quot;parse-names&quot;:false,&quot;dropping-particle&quot;:&quot;&quot;,&quot;non-dropping-particle&quot;:&quot;&quot;},{&quot;family&quot;:&quot;Martínez&quot;,&quot;given&quot;:&quot;L. Margarita&quot;,&quot;parse-names&quot;:false,&quot;dropping-particle&quot;:&quot;&quot;,&quot;non-dropping-particle&quot;:&quot;&quot;},{&quot;family&quot;:&quot;Martínez-Bueno&quot;,&quot;given&quot;:&quot;Manuel&quot;,&quot;parse-names&quot;:false,&quot;dropping-particle&quot;:&quot;&quot;,&quot;non-dropping-particle&quot;:&quot;&quot;},{&quot;family&quot;:&quot;Marzinelli&quot;,&quot;given&quot;:&quot;Ezequiel M.&quot;,&quot;parse-names&quot;:false,&quot;dropping-particle&quot;:&quot;&quot;,&quot;non-dropping-particle&quot;:&quot;&quot;},{&quot;family&quot;:&quot;Mason&quot;,&quot;given&quot;:&quot;Olivia U.&quot;,&quot;parse-names&quot;:false,&quot;dropping-particle&quot;:&quot;&quot;,&quot;non-dropping-particle&quot;:&quot;&quot;},{&quot;family&quot;:&quot;Mayer&quot;,&quot;given&quot;:&quot;Gregory D.&quot;,&quot;parse-names&quot;:false,&quot;dropping-particle&quot;:&quot;&quot;,&quot;non-dropping-particle&quot;:&quot;&quot;},{&quot;family&quot;:&quot;McDevitt-Irwin&quot;,&quot;given&quot;:&quot;Jamie M.&quot;,&quot;parse-names&quot;:false,&quot;dropping-particle&quot;:&quot;&quot;,&quot;non-dropping-particle&quot;:&quot;&quot;},{&quot;family&quot;:&quot;McDonald&quot;,&quot;given&quot;:&quot;James E.&quot;,&quot;parse-names&quot;:false,&quot;dropping-particle&quot;:&quot;&quot;,&quot;non-dropping-particle&quot;:&quot;&quot;},{&quot;family&quot;:&quot;McGuire&quot;,&quot;given&quot;:&quot;Krista L.&quot;,&quot;parse-names&quot;:false,&quot;dropping-particle&quot;:&quot;&quot;,&quot;non-dropping-particle&quot;:&quot;&quot;},{&quot;family&quot;:&quot;McMahon&quot;,&quot;given&quot;:&quot;Katherine D.&quot;,&quot;parse-names&quot;:false,&quot;dropping-particle&quot;:&quot;&quot;,&quot;non-dropping-particle&quot;:&quot;&quot;},{&quot;family&quot;:&quot;McMinds&quot;,&quot;given&quot;:&quot;Ryan&quot;,&quot;parse-names&quot;:false,&quot;dropping-particle&quot;:&quot;&quot;,&quot;non-dropping-particle&quot;:&quot;&quot;},{&quot;family&quot;:&quot;Medina&quot;,&quot;given&quot;:&quot;Mónica&quot;,&quot;parse-names&quot;:false,&quot;dropping-particle&quot;:&quot;&quot;,&quot;non-dropping-particle&quot;:&quot;&quot;},{&quot;family&quot;:&quot;Mendelson&quot;,&quot;given&quot;:&quot;Joseph R.&quot;,&quot;parse-names&quot;:false,&quot;dropping-particle&quot;:&quot;&quot;,&quot;non-dropping-particle&quot;:&quot;&quot;},{&quot;family&quot;:&quot;Metcalf&quot;,&quot;given&quot;:&quot;Jessica L.&quot;,&quot;parse-names&quot;:false,&quot;dropping-particle&quot;:&quot;&quot;,&quot;non-dropping-particle&quot;:&quot;&quot;},{&quot;family&quot;:&quot;Meyer&quot;,&quot;given&quot;:&quot;Folker&quot;,&quot;parse-names&quot;:false,&quot;dropping-particle&quot;:&quot;&quot;,&quot;non-dropping-particle&quot;:&quot;&quot;},{&quot;family&quot;:&quot;Michelangeli&quot;,&quot;given&quot;:&quot;Fabian&quot;,&quot;parse-names&quot;:false,&quot;dropping-particle&quot;:&quot;&quot;,&quot;non-dropping-particle&quot;:&quot;&quot;},{&quot;family&quot;:&quot;Miller&quot;,&quot;given&quot;:&quot;Kim&quot;,&quot;parse-names&quot;:false,&quot;dropping-particle&quot;:&quot;&quot;,&quot;non-dropping-particle&quot;:&quot;&quot;},{&quot;family&quot;:&quot;Mills&quot;,&quot;given&quot;:&quot;David A.&quot;,&quot;parse-names&quot;:false,&quot;dropping-particle&quot;:&quot;&quot;,&quot;non-dropping-particle&quot;:&quot;&quot;},{&quot;family&quot;:&quot;Minich&quot;,&quot;given&quot;:&quot;Jeremiah&quot;,&quot;parse-names&quot;:false,&quot;dropping-particle&quot;:&quot;&quot;,&quot;non-dropping-particle&quot;:&quot;&quot;},{&quot;family&quot;:&quot;Mocali&quot;,&quot;given&quot;:&quot;Stefano&quot;,&quot;parse-names&quot;:false,&quot;dropping-particle&quot;:&quot;&quot;,&quot;non-dropping-particle&quot;:&quot;&quot;},{&quot;family&quot;:&quot;Moitinho-Silva&quot;,&quot;given&quot;:&quot;Lucas&quot;,&quot;parse-names&quot;:false,&quot;dropping-particle&quot;:&quot;&quot;,&quot;non-dropping-particle&quot;:&quot;&quot;},{&quot;family&quot;:&quot;Moore&quot;,&quot;given&quot;:&quot;Anni&quot;,&quot;parse-names&quot;:false,&quot;dropping-particle&quot;:&quot;&quot;,&quot;non-dropping-particle&quot;:&quot;&quot;},{&quot;family&quot;:&quot;Morgan-Kiss&quot;,&quot;given&quot;:&quot;Rachael M.&quot;,&quot;parse-names&quot;:false,&quot;dropping-particle&quot;:&quot;&quot;,&quot;non-dropping-particle&quot;:&quot;&quot;},{&quot;family&quot;:&quot;Munroe&quot;,&quot;given&quot;:&quot;Paul&quot;,&quot;parse-names&quot;:false,&quot;dropping-particle&quot;:&quot;&quot;,&quot;non-dropping-particle&quot;:&quot;&quot;},{&quot;family&quot;:&quot;Myrold&quot;,&quot;given&quot;:&quot;David&quot;,&quot;parse-names&quot;:false,&quot;dropping-particle&quot;:&quot;&quot;,&quot;non-dropping-particle&quot;:&quot;&quot;},{&quot;family&quot;:&quot;Neufeld&quot;,&quot;given&quot;:&quot;Josh D.&quot;,&quot;parse-names&quot;:false,&quot;dropping-particle&quot;:&quot;&quot;,&quot;non-dropping-particle&quot;:&quot;&quot;},{&quot;family&quot;:&quot;Ni&quot;,&quot;given&quot;:&quot;Yingying&quot;,&quot;parse-names&quot;:false,&quot;dropping-particle&quot;:&quot;&quot;,&quot;non-dropping-particle&quot;:&quot;&quot;},{&quot;family&quot;:&quot;Nicol&quot;,&quot;given&quot;:&quot;Graeme W.&quot;,&quot;parse-names&quot;:false,&quot;dropping-particle&quot;:&quot;&quot;,&quot;non-dropping-particle&quot;:&quot;&quot;},{&quot;family&quot;:&quot;Nielsen&quot;,&quot;given&quot;:&quot;Shaun&quot;,&quot;parse-names&quot;:false,&quot;dropping-particle&quot;:&quot;&quot;,&quot;non-dropping-particle&quot;:&quot;&quot;},{&quot;family&quot;:&quot;Nissimov&quot;,&quot;given&quot;:&quot;Jozef I.&quot;,&quot;parse-names&quot;:false,&quot;dropping-particle&quot;:&quot;&quot;,&quot;non-dropping-particle&quot;:&quot;&quot;},{&quot;family&quot;:&quot;Niu&quot;,&quot;given&quot;:&quot;Kefeng&quot;,&quot;parse-names&quot;:false,&quot;dropping-particle&quot;:&quot;&quot;,&quot;non-dropping-particle&quot;:&quot;&quot;},{&quot;family&quot;:&quot;Nolan&quot;,&quot;given&quot;:&quot;Matthew J.&quot;,&quot;parse-names&quot;:false,&quot;dropping-particle&quot;:&quot;&quot;,&quot;non-dropping-particle&quot;:&quot;&quot;},{&quot;family&quot;:&quot;Noyce&quot;,&quot;given&quot;:&quot;Karen&quot;,&quot;parse-names&quot;:false,&quot;dropping-particle&quot;:&quot;&quot;,&quot;non-dropping-particle&quot;:&quot;&quot;},{&quot;family&quot;:&quot;O'Brien&quot;,&quot;given&quot;:&quot;Sarah L.&quot;,&quot;parse-names&quot;:false,&quot;dropping-particle&quot;:&quot;&quot;,&quot;non-dropping-particle&quot;:&quot;&quot;},{&quot;family&quot;:&quot;Okamoto&quot;,&quot;given&quot;:&quot;Noriko&quot;,&quot;parse-names&quot;:false,&quot;dropping-particle&quot;:&quot;&quot;,&quot;non-dropping-particle&quot;:&quot;&quot;},{&quot;family&quot;:&quot;Orlando&quot;,&quot;given&quot;:&quot;Ludovic&quot;,&quot;parse-names&quot;:false,&quot;dropping-particle&quot;:&quot;&quot;,&quot;non-dropping-particle&quot;:&quot;&quot;},{&quot;family&quot;:&quot;Castellano&quot;,&quot;given&quot;:&quot;Yadira Ortiz&quot;,&quot;parse-names&quot;:false,&quot;dropping-particle&quot;:&quot;&quot;,&quot;non-dropping-particle&quot;:&quot;&quot;},{&quot;family&quot;:&quot;Osuolale&quot;,&quot;given&quot;:&quot;Olayinka&quot;,&quot;parse-names&quot;:false,&quot;dropping-particle&quot;:&quot;&quot;,&quot;non-dropping-particle&quot;:&quot;&quot;},{&quot;family&quot;:&quot;Oswald&quot;,&quot;given&quot;:&quot;Wyatt&quot;,&quot;parse-names&quot;:false,&quot;dropping-particle&quot;:&quot;&quot;,&quot;non-dropping-particle&quot;:&quot;&quot;},{&quot;family&quot;:&quot;Parnell&quot;,&quot;given&quot;:&quot;Jacob&quot;,&quot;parse-names&quot;:false,&quot;dropping-particle&quot;:&quot;&quot;,&quot;non-dropping-particle&quot;:&quot;&quot;},{&quot;family&quot;:&quot;Peralta-Sánchez&quot;,&quot;given&quot;:&quot;Juan M.&quot;,&quot;parse-names&quot;:false,&quot;dropping-particle&quot;:&quot;&quot;,&quot;non-dropping-particle&quot;:&quot;&quot;},{&quot;family&quot;:&quot;Petraitis&quot;,&quot;given&quot;:&quot;Peter&quot;,&quot;parse-names&quot;:false,&quot;dropping-particle&quot;:&quot;&quot;,&quot;non-dropping-particle&quot;:&quot;&quot;},{&quot;family&quot;:&quot;Pfister&quot;,&quot;given&quot;:&quot;Catherine&quot;,&quot;parse-names&quot;:false,&quot;dropping-particle&quot;:&quot;&quot;,&quot;non-dropping-particle&quot;:&quot;&quot;},{&quot;family&quot;:&quot;Pilon-Smits&quot;,&quot;given&quot;:&quot;Elizabeth&quot;,&quot;parse-names&quot;:false,&quot;dropping-particle&quot;:&quot;&quot;,&quot;non-dropping-particle&quot;:&quot;&quot;},{&quot;family&quot;:&quot;Piombino&quot;,&quot;given&quot;:&quot;Paola&quot;,&quot;parse-names&quot;:false,&quot;dropping-particle&quot;:&quot;&quot;,&quot;non-dropping-particle&quot;:&quot;&quot;},{&quot;family&quot;:&quot;Pointing&quot;,&quot;given&quot;:&quot;Stephen B.&quot;,&quot;parse-names&quot;:false,&quot;dropping-particle&quot;:&quot;&quot;,&quot;non-dropping-particle&quot;:&quot;&quot;},{&quot;family&quot;:&quot;Pollock&quot;,&quot;given&quot;:&quot;F. Joseph&quot;,&quot;parse-names&quot;:false,&quot;dropping-particle&quot;:&quot;&quot;,&quot;non-dropping-particle&quot;:&quot;&quot;},{&quot;family&quot;:&quot;Potter&quot;,&quot;given&quot;:&quot;Caitlin&quot;,&quot;parse-names&quot;:false,&quot;dropping-particle&quot;:&quot;&quot;,&quot;non-dropping-particle&quot;:&quot;&quot;},{&quot;family&quot;:&quot;Prithiviraj&quot;,&quot;given&quot;:&quot;Bharath&quot;,&quot;parse-names&quot;:false,&quot;dropping-particle&quot;:&quot;&quot;,&quot;non-dropping-particle&quot;:&quot;&quot;},{&quot;family&quot;:&quot;Quince&quot;,&quot;given&quot;:&quot;Christopher&quot;,&quot;parse-names&quot;:false,&quot;dropping-particle&quot;:&quot;&quot;,&quot;non-dropping-particle&quot;:&quot;&quot;},{&quot;family&quot;:&quot;Rani&quot;,&quot;given&quot;:&quot;Asha&quot;,&quot;parse-names&quot;:false,&quot;dropping-particle&quot;:&quot;&quot;,&quot;non-dropping-particle&quot;:&quot;&quot;},{&quot;family&quot;:&quot;Ranjan&quot;,&quot;given&quot;:&quot;Ravi&quot;,&quot;parse-names&quot;:false,&quot;dropping-particle&quot;:&quot;&quot;,&quot;non-dropping-particle&quot;:&quot;&quot;},{&quot;family&quot;:&quot;Rao&quot;,&quot;given&quot;:&quot;Subramanya&quot;,&quot;parse-names&quot;:false,&quot;dropping-particle&quot;:&quot;&quot;,&quot;non-dropping-particle&quot;:&quot;&quot;},{&quot;family&quot;:&quot;Rees&quot;,&quot;given&quot;:&quot;Andrew P.&quot;,&quot;parse-names&quot;:false,&quot;dropping-particle&quot;:&quot;&quot;,&quot;non-dropping-particle&quot;:&quot;&quot;},{&quot;family&quot;:&quot;Richardson&quot;,&quot;given&quot;:&quot;Miles&quot;,&quot;parse-names&quot;:false,&quot;dropping-particle&quot;:&quot;&quot;,&quot;non-dropping-particle&quot;:&quot;&quot;},{&quot;family&quot;:&quot;Riebesell&quot;,&quot;given&quot;:&quot;Ulf&quot;,&quot;parse-names&quot;:false,&quot;dropping-particle&quot;:&quot;&quot;,&quot;non-dropping-particle&quot;:&quot;&quot;},{&quot;family&quot;:&quot;Robinson&quot;,&quot;given&quot;:&quot;Carol&quot;,&quot;parse-names&quot;:false,&quot;dropping-particle&quot;:&quot;&quot;,&quot;non-dropping-particle&quot;:&quot;&quot;},{&quot;family&quot;:&quot;Rockne&quot;,&quot;given&quot;:&quot;Karl J.&quot;,&quot;parse-names&quot;:false,&quot;dropping-particle&quot;:&quot;&quot;,&quot;non-dropping-particle&quot;:&quot;&quot;},{&quot;family&quot;:&quot;Rodriguezl&quot;,&quot;given&quot;:&quot;Selena Marie&quot;,&quot;parse-names&quot;:false,&quot;dropping-particle&quot;:&quot;&quot;,&quot;non-dropping-particle&quot;:&quot;&quot;},{&quot;family&quot;:&quot;Rohwer&quot;,&quot;given&quot;:&quot;Forest&quot;,&quot;parse-names&quot;:false,&quot;dropping-particle&quot;:&quot;&quot;,&quot;non-dropping-particle&quot;:&quot;&quot;},{&quot;family&quot;:&quot;Roundstone&quot;,&quot;given&quot;:&quot;Wayne&quot;,&quot;parse-names&quot;:false,&quot;dropping-particle&quot;:&quot;&quot;,&quot;non-dropping-particle&quot;:&quot;&quot;},{&quot;family&quot;:&quot;Safran&quot;,&quot;given&quot;:&quot;Rebecca J.&quot;,&quot;parse-names&quot;:false,&quot;dropping-particle&quot;:&quot;&quot;,&quot;non-dropping-particle&quot;:&quot;&quot;},{&quot;family&quot;:&quot;Sangwan&quot;,&quot;given&quot;:&quot;Naseer&quot;,&quot;parse-names&quot;:false,&quot;dropping-particle&quot;:&quot;&quot;,&quot;non-dropping-particle&quot;:&quot;&quot;},{&quot;family&quot;:&quot;Sanz&quot;,&quot;given&quot;:&quot;Virginia&quot;,&quot;parse-names&quot;:false,&quot;dropping-particle&quot;:&quot;&quot;,&quot;non-dropping-particle&quot;:&quot;&quot;},{&quot;family&quot;:&quot;Schrenk&quot;,&quot;given&quot;:&quot;Matthew&quot;,&quot;parse-names&quot;:false,&quot;dropping-particle&quot;:&quot;&quot;,&quot;non-dropping-particle&quot;:&quot;&quot;},{&quot;family&quot;:&quot;Schrenzel&quot;,&quot;given&quot;:&quot;Mark D.&quot;,&quot;parse-names&quot;:false,&quot;dropping-particle&quot;:&quot;&quot;,&quot;non-dropping-particle&quot;:&quot;&quot;},{&quot;family&quot;:&quot;Scott&quot;,&quot;given&quot;:&quot;Nicole M.&quot;,&quot;parse-names&quot;:false,&quot;dropping-particle&quot;:&quot;&quot;,&quot;non-dropping-particle&quot;:&quot;&quot;},{&quot;family&quot;:&quot;Seger&quot;,&quot;given&quot;:&quot;Rita L.&quot;,&quot;parse-names&quot;:false,&quot;dropping-particle&quot;:&quot;&quot;,&quot;non-dropping-particle&quot;:&quot;&quot;},{&quot;family&quot;:&quot;Seguinorlando&quot;,&quot;given&quot;:&quot;Andaine&quot;,&quot;parse-names&quot;:false,&quot;dropping-particle&quot;:&quot;&quot;,&quot;non-dropping-particle&quot;:&quot;&quot;},{&quot;family&quot;:&quot;Seldin&quot;,&quot;given&quot;:&quot;Lucy&quot;,&quot;parse-names&quot;:false,&quot;dropping-particle&quot;:&quot;&quot;,&quot;non-dropping-particle&quot;:&quot;&quot;},{&quot;family&quot;:&quot;Seyler&quot;,&quot;given&quot;:&quot;Lauren M.&quot;,&quot;parse-names&quot;:false,&quot;dropping-particle&quot;:&quot;&quot;,&quot;non-dropping-particle&quot;:&quot;&quot;},{&quot;family&quot;:&quot;Shakhsheer&quot;,&quot;given&quot;:&quot;Baddr&quot;,&quot;parse-names&quot;:false,&quot;dropping-particle&quot;:&quot;&quot;,&quot;non-dropping-particle&quot;:&quot;&quot;},{&quot;family&quot;:&quot;Sheets&quot;,&quot;given&quot;:&quot;Gabriela M.&quot;,&quot;parse-names&quot;:false,&quot;dropping-particle&quot;:&quot;&quot;,&quot;non-dropping-particle&quot;:&quot;&quot;},{&quot;family&quot;:&quot;Shen&quot;,&quot;given&quot;:&quot;Congcong&quot;,&quot;parse-names&quot;:false,&quot;dropping-particle&quot;:&quot;&quot;,&quot;non-dropping-particle&quot;:&quot;&quot;},{&quot;family&quot;:&quot;Shi&quot;,&quot;given&quot;:&quot;Yu&quot;,&quot;parse-names&quot;:false,&quot;dropping-particle&quot;:&quot;&quot;,&quot;non-dropping-particle&quot;:&quot;&quot;},{&quot;family&quot;:&quot;Shin&quot;,&quot;given&quot;:&quot;Hakdong&quot;,&quot;parse-names&quot;:false,&quot;dropping-particle&quot;:&quot;&quot;,&quot;non-dropping-particle&quot;:&quot;&quot;},{&quot;family&quot;:&quot;Shogan&quot;,&quot;given&quot;:&quot;Benjamin D.&quot;,&quot;parse-names&quot;:false,&quot;dropping-particle&quot;:&quot;&quot;,&quot;non-dropping-particle&quot;:&quot;&quot;},{&quot;family&quot;:&quot;Shutler&quot;,&quot;given&quot;:&quot;Dave&quot;,&quot;parse-names&quot;:false,&quot;dropping-particle&quot;:&quot;&quot;,&quot;non-dropping-particle&quot;:&quot;&quot;},{&quot;family&quot;:&quot;Siegel&quot;,&quot;given&quot;:&quot;Jeffrey&quot;,&quot;parse-names&quot;:false,&quot;dropping-particle&quot;:&quot;&quot;,&quot;non-dropping-particle&quot;:&quot;&quot;},{&quot;family&quot;:&quot;Simmons&quot;,&quot;given&quot;:&quot;Steve&quot;,&quot;parse-names&quot;:false,&quot;dropping-particle&quot;:&quot;&quot;,&quot;non-dropping-particle&quot;:&quot;&quot;},{&quot;family&quot;:&quot;Sjöling&quot;,&quot;given&quot;:&quot;Sara&quot;,&quot;parse-names&quot;:false,&quot;dropping-particle&quot;:&quot;&quot;,&quot;non-dropping-particle&quot;:&quot;&quot;},{&quot;family&quot;:&quot;Smith&quot;,&quot;given&quot;:&quot;Daniel P.&quot;,&quot;parse-names&quot;:false,&quot;dropping-particle&quot;:&quot;&quot;,&quot;non-dropping-particle&quot;:&quot;&quot;},{&quot;family&quot;:&quot;Soler&quot;,&quot;given&quot;:&quot;Juan J.&quot;,&quot;parse-names&quot;:false,&quot;dropping-particle&quot;:&quot;&quot;,&quot;non-dropping-particle&quot;:&quot;&quot;},{&quot;family&quot;:&quot;Sperling&quot;,&quot;given&quot;:&quot;Martin&quot;,&quot;parse-names&quot;:false,&quot;dropping-particle&quot;:&quot;&quot;,&quot;non-dropping-particle&quot;:&quot;&quot;},{&quot;family&quot;:&quot;Steinberg&quot;,&quot;given&quot;:&quot;Peter D.&quot;,&quot;parse-names&quot;:false,&quot;dropping-particle&quot;:&quot;&quot;,&quot;non-dropping-particle&quot;:&quot;&quot;},{&quot;family&quot;:&quot;Stephens&quot;,&quot;given&quot;:&quot;Brent&quot;,&quot;parse-names&quot;:false,&quot;dropping-particle&quot;:&quot;&quot;,&quot;non-dropping-particle&quot;:&quot;&quot;},{&quot;family&quot;:&quot;Stevens&quot;,&quot;given&quot;:&quot;Melita A.&quot;,&quot;parse-names&quot;:false,&quot;dropping-particle&quot;:&quot;&quot;,&quot;non-dropping-particle&quot;:&quot;&quot;},{&quot;family&quot;:&quot;Taghavi&quot;,&quot;given&quot;:&quot;Safiyh&quot;,&quot;parse-names&quot;:false,&quot;dropping-particle&quot;:&quot;&quot;,&quot;non-dropping-particle&quot;:&quot;&quot;},{&quot;family&quot;:&quot;Tai&quot;,&quot;given&quot;:&quot;Vera&quot;,&quot;parse-names&quot;:false,&quot;dropping-particle&quot;:&quot;&quot;,&quot;non-dropping-particle&quot;:&quot;&quot;},{&quot;family&quot;:&quot;Tait&quot;,&quot;given&quot;:&quot;Karen&quot;,&quot;parse-names&quot;:false,&quot;dropping-particle&quot;:&quot;&quot;,&quot;non-dropping-particle&quot;:&quot;&quot;},{&quot;family&quot;:&quot;Tan&quot;,&quot;given&quot;:&quot;Chia L.&quot;,&quot;parse-names&quot;:false,&quot;dropping-particle&quot;:&quot;&quot;,&quot;non-dropping-particle&quot;:&quot;&quot;},{&quot;family&quot;:&quot;Taş&quot;,&quot;given&quot;:&quot;Neslihan&quot;,&quot;parse-names&quot;:false,&quot;dropping-particle&quot;:&quot;&quot;,&quot;non-dropping-particle&quot;:&quot;&quot;},{&quot;family&quot;:&quot;Taylor&quot;,&quot;given&quot;:&quot;D. Lee&quot;,&quot;parse-names&quot;:false,&quot;dropping-particle&quot;:&quot;&quot;,&quot;non-dropping-particle&quot;:&quot;&quot;},{&quot;family&quot;:&quot;Thomas&quot;,&quot;given&quot;:&quot;Torsten&quot;,&quot;parse-names&quot;:false,&quot;dropping-particle&quot;:&quot;&quot;,&quot;non-dropping-particle&quot;:&quot;&quot;},{&quot;family&quot;:&quot;Timling&quot;,&quot;given&quot;:&quot;Ina&quot;,&quot;parse-names&quot;:false,&quot;dropping-particle&quot;:&quot;&quot;,&quot;non-dropping-particle&quot;:&quot;&quot;},{&quot;family&quot;:&quot;Turner&quot;,&quot;given&quot;:&quot;Benjamin L.&quot;,&quot;parse-names&quot;:false,&quot;dropping-particle&quot;:&quot;&quot;,&quot;non-dropping-particle&quot;:&quot;&quot;},{&quot;family&quot;:&quot;Urich&quot;,&quot;given&quot;:&quot;Tim&quot;,&quot;parse-names&quot;:false,&quot;dropping-particle&quot;:&quot;&quot;,&quot;non-dropping-particle&quot;:&quot;&quot;},{&quot;family&quot;:&quot;Ursell&quot;,&quot;given&quot;:&quot;Luke K.&quot;,&quot;parse-names&quot;:false,&quot;dropping-particle&quot;:&quot;&quot;,&quot;non-dropping-particle&quot;:&quot;&quot;},{&quot;family&quot;:&quot;Lelie&quot;,&quot;given&quot;:&quot;Daniel&quot;,&quot;parse-names&quot;:false,&quot;dropping-particle&quot;:&quot;&quot;,&quot;non-dropping-particle&quot;:&quot;Van Der&quot;},{&quot;family&quot;:&quot;Treuren&quot;,&quot;given&quot;:&quot;William&quot;,&quot;parse-names&quot;:false,&quot;dropping-particle&quot;:&quot;&quot;,&quot;non-dropping-particle&quot;:&quot;Van&quot;},{&quot;family&quot;:&quot;Zwieten&quot;,&quot;given&quot;:&quot;Lukas&quot;,&quot;parse-names&quot;:false,&quot;dropping-particle&quot;:&quot;&quot;,&quot;non-dropping-particle&quot;:&quot;Van&quot;},{&quot;family&quot;:&quot;Vargas-Robles&quot;,&quot;given&quot;:&quot;Daniela&quot;,&quot;parse-names&quot;:false,&quot;dropping-particle&quot;:&quot;&quot;,&quot;non-dropping-particle&quot;:&quot;&quot;},{&quot;family&quot;:&quot;Thurber&quot;,&quot;given&quot;:&quot;Rebecca Vega&quot;,&quot;parse-names&quot;:false,&quot;dropping-particle&quot;:&quot;&quot;,&quot;non-dropping-particle&quot;:&quot;&quot;},{&quot;family&quot;:&quot;Vitaglione&quot;,&quot;given&quot;:&quot;Paola&quot;,&quot;parse-names&quot;:false,&quot;dropping-particle&quot;:&quot;&quot;,&quot;non-dropping-particle&quot;:&quot;&quot;},{&quot;family&quot;:&quot;Walker&quot;,&quot;given&quot;:&quot;Donald A.&quot;,&quot;parse-names&quot;:false,&quot;dropping-particle&quot;:&quot;&quot;,&quot;non-dropping-particle&quot;:&quot;&quot;},{&quot;family&quot;:&quot;Walters&quot;,&quot;given&quot;:&quot;William A.&quot;,&quot;parse-names&quot;:false,&quot;dropping-particle&quot;:&quot;&quot;,&quot;non-dropping-particle&quot;:&quot;&quot;},{&quot;family&quot;:&quot;Wang&quot;,&quot;given&quot;:&quot;Shi&quot;,&quot;parse-names&quot;:false,&quot;dropping-particle&quot;:&quot;&quot;,&quot;non-dropping-particle&quot;:&quot;&quot;},{&quot;family&quot;:&quot;Wang&quot;,&quot;given&quot;:&quot;Tao&quot;,&quot;parse-names&quot;:false,&quot;dropping-particle&quot;:&quot;&quot;,&quot;non-dropping-particle&quot;:&quot;&quot;},{&quot;family&quot;:&quot;Weaver&quot;,&quot;given&quot;:&quot;Tom&quot;,&quot;parse-names&quot;:false,&quot;dropping-particle&quot;:&quot;&quot;,&quot;non-dropping-particle&quot;:&quot;&quot;},{&quot;family&quot;:&quot;Webster&quot;,&quot;given&quot;:&quot;Nicole S.&quot;,&quot;parse-names&quot;:false,&quot;dropping-particle&quot;:&quot;&quot;,&quot;non-dropping-particle&quot;:&quot;&quot;},{&quot;family&quot;:&quot;Wehrle&quot;,&quot;given&quot;:&quot;Beck&quot;,&quot;parse-names&quot;:false,&quot;dropping-particle&quot;:&quot;&quot;,&quot;non-dropping-particle&quot;:&quot;&quot;},{&quot;family&quot;:&quot;Weisenhorn&quot;,&quot;given&quot;:&quot;Pamela&quot;,&quot;parse-names&quot;:false,&quot;dropping-particle&quot;:&quot;&quot;,&quot;non-dropping-particle&quot;:&quot;&quot;},{&quot;family&quot;:&quot;Weiss&quot;,&quot;given&quot;:&quot;Sophie&quot;,&quot;parse-names&quot;:false,&quot;dropping-particle&quot;:&quot;&quot;,&quot;non-dropping-particle&quot;:&quot;&quot;},{&quot;family&quot;:&quot;Werner&quot;,&quot;given&quot;:&quot;Jeffrey J.&quot;,&quot;parse-names&quot;:false,&quot;dropping-particle&quot;:&quot;&quot;,&quot;non-dropping-particle&quot;:&quot;&quot;},{&quot;family&quot;:&quot;West&quot;,&quot;given&quot;:&quot;Kristin&quot;,&quot;parse-names&quot;:false,&quot;dropping-particle&quot;:&quot;&quot;,&quot;non-dropping-particle&quot;:&quot;&quot;},{&quot;family&quot;:&quot;Whitehead&quot;,&quot;given&quot;:&quot;Andrew&quot;,&quot;parse-names&quot;:false,&quot;dropping-particle&quot;:&quot;&quot;,&quot;non-dropping-particle&quot;:&quot;&quot;},{&quot;family&quot;:&quot;Whitehead&quot;,&quot;given&quot;:&quot;Susan R.&quot;,&quot;parse-names&quot;:false,&quot;dropping-particle&quot;:&quot;&quot;,&quot;non-dropping-particle&quot;:&quot;&quot;},{&quot;family&quot;:&quot;Whittingham&quot;,&quot;given&quot;:&quot;Linda A.&quot;,&quot;parse-names&quot;:false,&quot;dropping-particle&quot;:&quot;&quot;,&quot;non-dropping-particle&quot;:&quot;&quot;},{&quot;family&quot;:&quot;Willerslev&quot;,&quot;given&quot;:&quot;Eske&quot;,&quot;parse-names&quot;:false,&quot;dropping-particle&quot;:&quot;&quot;,&quot;non-dropping-particle&quot;:&quot;&quot;},{&quot;family&quot;:&quot;Williams&quot;,&quot;given&quot;:&quot;Allison E.&quot;,&quot;parse-names&quot;:false,&quot;dropping-particle&quot;:&quot;&quot;,&quot;non-dropping-particle&quot;:&quot;&quot;},{&quot;family&quot;:&quot;Wood&quot;,&quot;given&quot;:&quot;Stephen A.&quot;,&quot;parse-names&quot;:false,&quot;dropping-particle&quot;:&quot;&quot;,&quot;non-dropping-particle&quot;:&quot;&quot;},{&quot;family&quot;:&quot;Woodhams&quot;,&quot;given&quot;:&quot;Douglas C.&quot;,&quot;parse-names&quot;:false,&quot;dropping-particle&quot;:&quot;&quot;,&quot;non-dropping-particle&quot;:&quot;&quot;},{&quot;family&quot;:&quot;Yang&quot;,&quot;given&quot;:&quot;Yeqin&quot;,&quot;parse-names&quot;:false,&quot;dropping-particle&quot;:&quot;&quot;,&quot;non-dropping-particle&quot;:&quot;&quot;},{&quot;family&quot;:&quot;Zaneveld&quot;,&quot;given&quot;:&quot;Jesse&quot;,&quot;parse-names&quot;:false,&quot;dropping-particle&quot;:&quot;&quot;,&quot;non-dropping-particle&quot;:&quot;&quot;},{&quot;family&quot;:&quot;Zarraonaindia&quot;,&quot;given&quot;:&quot;Iratxe&quot;,&quot;parse-names&quot;:false,&quot;dropping-particle&quot;:&quot;&quot;,&quot;non-dropping-particle&quot;:&quot;&quot;},{&quot;family&quot;:&quot;Zhang&quot;,&quot;given&quot;:&quot;Qikun&quot;,&quot;parse-names&quot;:false,&quot;dropping-particle&quot;:&quot;&quot;,&quot;non-dropping-particle&quot;:&quot;&quot;},{&quot;family&quot;:&quot;Zhao&quot;,&quot;given&quot;:&quot;Hongxia&quot;,&quot;parse-names&quot;:false,&quot;dropping-particle&quot;:&quot;&quot;,&quot;non-dropping-particle&quot;:&quot;&quot;}],&quot;container-title&quot;:&quot;Nature 2017 551:7681&quot;,&quot;accessed&quot;:{&quot;date-parts&quot;:[[2023,12,28]]},&quot;DOI&quot;:&quot;10.1038/nature24621&quot;,&quot;ISSN&quot;:&quot;1476-4687&quot;,&quot;PMID&quot;:&quot;29088705&quot;,&quot;URL&quot;:&quot;https://www.nature.com/articles/nature24621&quot;,&quot;issued&quot;:{&quot;date-parts&quot;:[[2017,11,1]]},&quot;page&quot;:&quot;457-463&quot;,&quot;abstract&quot;:&quot;Our growing awareness of the microbial world’s importance and diversity contrasts starkly with our limited understanding of its fundamental structure. Despite recent advances in DNA sequencing, a lack of standardized protocols and common analytical frameworks impedes comparisons among studies, hindering the development of global inferences about microbial life on Earth. Here we present a meta-analysis of microbial community samples collected by hundreds of researchers for the Earth Microbiome Project. Coordinated protocols and new analytical methods, particularly the use of exact sequences instead of clustered operational taxonomic units, enable bacterial and archaeal ribosomal RNA gene sequences to be followed across multiple studies and allow us to explore patterns of diversity at an unprecedented scale. The result is both a reference database giving global context to DNA sequence data and a framework for incorporating data from future studies, fostering increasingly complete characterization of Earth’s microbial diversity. As phase 1 of the Earth Microbiome Project, analysis of 16S ribosomal RNA sequences from more than 27,000 environmental samples delivers a global picture of the basic structure and drivers of microbial distribution. In this meta-analysis of studies from the Earth Microbiome Project, Luke Thompson et al. have developed a standardized collection, curation and analysis pipeline to examine 16S ribosomal RNA (rRNA) tag sequences of more than 27,000 samples (representing soil, water, animal-associated and plant-associated habitats), providing global context for the basic structure and drivers of bacterial and archaeal distribution. The work not only provides an important reference database and framework for future studies in microbial ecology, but also reveals patterns in community composition as well as the global distribution of particular organisms. These findings provide a deeper understanding of dispersal and niche colonization.&quot;,&quot;publisher&quot;:&quot;Nature Publishing Group&quot;,&quot;issue&quot;:&quot;7681&quot;,&quot;volume&quot;:&quot;551&quot;,&quot;container-title-short&quot;:&quot;&quot;},&quot;isTemporary&quot;:false}],&quot;citationTag&quot;:&quot;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&quot;},{&quot;citationID&quot;:&quot;MENDELEY_CITATION_6fc0e32f-9656-46b6-9589-c41af1596812&quot;,&quot;properties&quot;:{&quot;noteIndex&quot;:0},&quot;isEdited&quot;:false,&quot;manualOverride&quot;:{&quot;citeprocText&quot;:&quot;(Zhou et al., 2023)&quot;,&quot;isManuallyOverridden&quot;:false,&quot;manualOverrideText&quot;:&quot;&quot;},&quot;citationItems&quot;:[{&quot;id&quot;:&quot;0209af58-860d-5fe2-a94b-a725a0cbd2bf&quot;,&quot;itemData&quot;:{&quot;PMID&quot;:&quot;36804982&quot;,&quot;abstract&quot;:&quot;The reliance of modern society on indoor environments increasing has made them crucial sites for human exposure to microbes. Extensive research has identified ecological drivers that influence indoor microbial assemblages. However, few studies have examined the dispersion of microbes in different locations of identical indoor environments. In this study, we employed PacBio Sequel full-length amplicon sequencing to examine the distribution of microbes at distinct locations in a single home and to identify the potential pathogens and microbial functions. Microbial communities differed considerably among the indoor sampling sites (P &lt; 0.05). In addition, bacterial diversity was influenced by human activities and contact with the external environment at different sites, whereas fungal diversity did not significantly differ among the sites. Potential pathogens, including bacteria and fungi, were significantly enriched on the door handle (P &lt; 0.05), suggesting that door handles may be hotpots for potential pathogens in the household. A high proportion of fungal allergens (34.37 %–56.50 %), which can cause skin diseases and asthma, were observed. Co-occurrence network analysis revealed the essential ecological role of microbial interactions in the development of a healthy immune system. Overall, we revealed the differences in microbial communities at different sampling sites within a single indoor environment, highlighting the distribution of potential pathogens and ecological functions of microbes, and providing a new perspective and information for assessing indoor health from a microbiological viewpoint.&quot;,&quot;author&quot;:[{&quot;dropping-particle&quot;:&quot;&quot;,&quot;family&quot;:&quot;Zhou&quot;,&quot;given&quot;:&quot;Jia Cheng&quot;,&quot;non-dropping-particle&quot;:&quot;&quot;,&quot;parse-names&quot;:false,&quot;suffix&quot;:&quot;&quot;},{&quot;dropping-particle&quot;:&quot;&quot;,&quot;family&quot;:&quot;Wang&quot;,&quot;given&quot;:&quot;Yi Fei&quot;,&quot;non-dropping-particle&quot;:&quot;&quot;,&quot;parse-names&quot;:false,&quot;suffix&quot;:&quot;&quot;},{&quot;dropping-particle&quot;:&quot;&quot;,&quot;family&quot;:&quot;Zhu&quot;,&quot;given&quot;:&quot;Dong&quot;,&quot;non-dropping-particle&quot;:&quot;&quot;,&quot;parse-names&quot;:false,&quot;suffix&quot;:&quot;&quot;},{&quot;dropping-particle&quot;:&quot;&quot;,&quot;family&quot;:&quot;Zhu&quot;,&quot;given&quot;:&quot;Yong Guan&quot;,&quot;non-dropping-particle&quot;:&quot;&quot;,&quot;parse-names&quot;:false,&quot;suffix&quot;:&quot;&quot;}],&quot;id&quot;:&quot;0209af58-860d-5fe2-a94b-a725a0cbd2bf&quot;,&quot;issued&quot;:{&quot;date-parts&quot;:[[&quot;2023&quot;,&quot;5&quot;,&quot;10&quot;]]},&quot;page&quot;:&quot;162250&quot;,&quot;publisher&quot;:&quot;Elsevier&quot;,&quot;title&quot;:&quot;Deciphering the distribution of microbial communities and potential pathogens in the household dust&quot;,&quot;type&quot;:&quot;article-journal&quot;,&quot;volume&quot;:&quot;872&quot;,&quot;container-title-short&quot;:&quot;&quot;},&quot;uris&quot;:[&quot;http://www.mendeley.com/documents/?uuid=1c09d450-ac99-4673-a8e6-de40da1537c0&quot;],&quot;isTemporary&quot;:false,&quot;legacyDesktopId&quot;:&quot;1c09d450-ac99-4673-a8e6-de40da1537c0&quot;}],&quot;citationTag&quot;:&quot;MENDELEY_CITATION_v3_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&quot;},{&quot;citationID&quot;:&quot;MENDELEY_CITATION_8d5bbbbf-ff2f-48ca-a9f0-59078c4add64&quot;,&quot;properties&quot;:{&quot;noteIndex&quot;:0},&quot;isEdited&quot;:false,&quot;manualOverride&quot;:{&quot;isManuallyOverridden&quot;:false,&quot;citeprocText&quot;:&quot;(Garland et al., 2021; Reid, 2005)&quot;,&quot;manualOverrideText&quot;:&quot;&quot;},&quot;citationItems&quot;:[{&quot;id&quot;:&quot;9b773d29-b677-3527-a7c4-2badf395ae85&quot;,&quot;itemData&quot;:{&quot;type&quot;:&quot;article-journal&quot;,&quot;id&quot;:&quot;9b773d29-b677-3527-a7c4-2badf395ae85&quot;,&quot;title&quot;:&quot;A closer look at the functions behind ecosystem multifunctionality: A review&quot;,&quot;author&quot;:[{&quot;family&quot;:&quot;Garland&quot;,&quot;given&quot;:&quot;Gina&quot;,&quot;parse-names&quot;:false,&quot;dropping-particle&quot;:&quot;&quot;,&quot;non-dropping-particle&quot;:&quot;&quot;},{&quot;family&quot;:&quot;Banerjee&quot;,&quot;given&quot;:&quot;Samiran&quot;,&quot;parse-names&quot;:false,&quot;dropping-particle&quot;:&quot;&quot;,&quot;non-dropping-particle&quot;:&quot;&quot;},{&quot;family&quot;:&quot;Edlinger&quot;,&quot;given&quot;:&quot;Anna&quot;,&quot;parse-names&quot;:false,&quot;dropping-particle&quot;:&quot;&quot;,&quot;non-dropping-particle&quot;:&quot;&quot;},{&quot;family&quot;:&quot;Miranda Oliveira&quot;,&quot;given&quot;:&quot;Emily&quot;,&quot;parse-names&quot;:false,&quot;dropping-particle&quot;:&quot;&quot;,&quot;non-dropping-particle&quot;:&quot;&quot;},{&quot;family&quot;:&quot;Herzog&quot;,&quot;given&quot;:&quot;Chantal&quot;,&quot;parse-names&quot;:false,&quot;dropping-particle&quot;:&quot;&quot;,&quot;non-dropping-particle&quot;:&quot;&quot;},{&quot;family&quot;:&quot;Wittwer&quot;,&quot;given&quot;:&quot;Raphaël&quot;,&quot;parse-names&quot;:false,&quot;dropping-particle&quot;:&quot;&quot;,&quot;non-dropping-particle&quot;:&quot;&quot;},{&quot;family&quot;:&quot;Philippot&quot;,&quot;given&quot;:&quot;Laurent&quot;,&quot;parse-names&quot;:false,&quot;dropping-particle&quot;:&quot;&quot;,&quot;non-dropping-particle&quot;:&quot;&quot;},{&quot;family&quot;:&quot;Maestre&quot;,&quot;given&quot;:&quot;Fernando T.&quot;,&quot;parse-names&quot;:false,&quot;dropping-particle&quot;:&quot;&quot;,&quot;non-dropping-particle&quot;:&quot;&quot;},{&quot;family&quot;:&quot;Heijden&quot;,&quot;given&quot;:&quot;Marcel G.A.&quot;,&quot;parse-names&quot;:false,&quot;dropping-particle&quot;:&quot;&quot;,&quot;non-dropping-particle&quot;:&quot;van der&quot;}],&quot;container-title&quot;:&quot;Journal of Ecology&quot;,&quot;accessed&quot;:{&quot;date-parts&quot;:[[2023,12,28]]},&quot;DOI&quot;:&quot;10.1111/1365-2745.13511&quot;,&quot;ISSN&quot;:&quot;1365-2745&quot;,&quot;URL&quot;:&quot;https://onlinelibrary.wiley.com/doi/full/10.1111/1365-2745.13511&quot;,&quot;issued&quot;:{&quot;date-parts&quot;:[[2021,2,1]]},&quot;page&quot;:&quot;600-613&quot;,&quot;abstract&quot;:&quot;In recent years there has been an upsurge of studies on ecosystem multifunctionality (EMF), or the ability of ecosystems to simultaneously provide multiple functions and/or services. The concept of EMF itself, the analytical approaches used to calculate it, and its implications depending on the spatial scale and field of study have been discussed in detail. However, to date there has been little dialogue concerning the basis of EMF studies: what should or should not be considered appropriate measures for ecosystem functions. To begin this discussion, we performed an in-depth review of EMF studies across four major terrestrial ecosystems (agroecosystems, drylands, forests and grasslands) by analysing 82 studies, which together have assessed 775 ecosystem functions from a variety of field and greenhouse experiments across the globe. The number of ecosystem functions analysed varied from two to 82 per study and we found large differences in the distribution of functions across ecosystem types and ecosystem service categories. Furthermore, there was little explanation of why certain variables were included in the EMF calculation or how they relate to ecosystem functioning. Synthesis. Based on the literature analysis, it is clear that there is no general agreement regarding which measurements should or should not be considered functions in the field of ecology. To address this issue, we propose a general guideline for determining and measuring appropriate functions.&quot;,&quot;publisher&quot;:&quot;John Wiley &amp; Sons, Ltd&quot;,&quot;issue&quot;:&quot;2&quot;,&quot;volume&quot;:&quot;109&quot;,&quot;container-title-short&quot;:&quot;&quot;},&quot;isTemporary&quot;:false},{&quot;id&quot;:&quot;00e5cd2b-d8f2-3a28-a7e3-7c53f4976c0e&quot;,&quot;itemData&quot;:{&quot;type&quot;:&quot;article-journal&quot;,&quot;id&quot;:&quot;00e5cd2b-d8f2-3a28-a7e3-7c53f4976c0e&quot;,&quot;title&quot;:&quot;Millennium Ecosystem Assessment: Ecosystems and Human Well-being&quot;,&quot;author&quot;:[{&quot;family&quot;:&quot;Reid&quot;,&quot;given&quot;:&quot;Walter&quot;,&quot;parse-names&quot;:false,&quot;dropping-particle&quot;:&quot;V.&quot;,&quot;non-dropping-particle&quot;:&quot;&quot;}],&quot;container-title&quot;:&quot;World Health&quot;,&quot;accessed&quot;:{&quot;date-parts&quot;:[[2023,12,28]]},&quot;ISBN&quot;:&quot;1-59726-040-1&quot;,&quot;URL&quot;:&quot;https://www.wri.org/research/millennium-ecosystem-assessment-ecosystems-and-human-well-being&quot;,&quot;issued&quot;:{&quot;date-parts&quot;:[[2005,1,3]]},&quot;page&quot;:&quot;137&quot;,&quot;abstract&quot;:&quot;The Millennium Ecosystem Assessment was called for by United Nations Secretary-General Kofi Annan in 2000 in his report to the UN General Assembly, We the Peoples: The Role of the United Nations in the 21st Century. Governments subsequently supported the establishment of the assessment through decisions taken by three international conventions, and the MA was initiated in 2001. The MA was conducted under the auspices of the United Nations, with the secretariat coordinated by the United Nations Environment Programme, and it was governed by a multistakeholder board that included representatives of international institutions, governments, business, NGOs, and indigenous peoples. The objective of the MA was to assess the consequences of ecosystem change for human well-being and to establish the scientific basis for actions needed to enhance the conservation and sustainable use of ecosystems and their contributions to human well-being.&quot;,&quot;publisher&quot;:&quot;Island Press&quot;,&quot;container-title-short&quot;:&quot;World Health&quot;},&quot;isTemporary&quot;:false}],&quot;citationTag&quot;:&quot;MENDELEY_CITATION_v3_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&quot;},{&quot;citationID&quot;:&quot;MENDELEY_CITATION_660fc178-3cf3-49fa-9222-381445f84ea0&quot;,&quot;properties&quot;:{&quot;noteIndex&quot;:0},&quot;isEdited&quot;:false,&quot;manualOverride&quot;:{&quot;isManuallyOverridden&quot;:true,&quot;citeprocText&quot;:&quot;(Wu et al., 2023a)&quot;,&quot;manualOverrideText&quot;:&quot;Wu et al. (2023).&quot;},&quot;citationItems&quot;:[{&quot;id&quot;:&quot;8d16e99c-c9a3-3ce6-8393-581ba285e1ae&quot;,&quot;itemData&quot;:{&quot;type&quot;:&quot;article-journal&quot;,&quot;id&quot;:&quot;8d16e99c-c9a3-3ce6-8393-581ba285e1ae&quot;,&quot;title&quot;:&quot;Reduced soil multifunctionality and microbial network complexity in degraded and revegetated alpine meadows&quot;,&quot;author&quot;:[{&quot;family&quot;:&quot;Wu&quot;,&quot;given&quot;:&quot;Bobo&quot;,&quot;parse-names&quot;:false,&quot;dropping-particle&quot;:&quot;&quot;,&quot;non-dropping-particle&quot;:&quot;&quot;},{&quot;family&quot;:&quot;Ding&quot;,&quot;given&quot;:&quot;Mingjun&quot;,&quot;parse-names&quot;:false,&quot;dropping-particle&quot;:&quot;&quot;,&quot;non-dropping-particle&quot;:&quot;&quot;},{&quot;family&quot;:&quot;Zhang&quot;,&quot;given&quot;:&quot;Hua&quot;,&quot;parse-names&quot;:false,&quot;dropping-particle&quot;:&quot;&quot;,&quot;non-dropping-particle&quot;:&quot;&quot;},{&quot;family&quot;:&quot;Devlin&quot;,&quot;given&quot;:&quot;Adam Thomas&quot;,&quot;parse-names&quot;:false,&quot;dropping-particle&quot;:&quot;&quot;,&quot;non-dropping-particle&quot;:&quot;&quot;},{&quot;family&quot;:&quot;Wang&quot;,&quot;given&quot;:&quot;Peng&quot;,&quot;parse-names&quot;:false,&quot;dropping-particle&quot;:&quot;&quot;,&quot;non-dropping-particle&quot;:&quot;&quot;},{&quot;family&quot;:&quot;Chen&quot;,&quot;given&quot;:&quot;Lu&quot;,&quot;parse-names&quot;:false,&quot;dropping-particle&quot;:&quot;&quot;,&quot;non-dropping-particle&quot;:&quot;&quot;},{&quot;family&quot;:&quot;Zhang&quot;,&quot;given&quot;:&quot;Yueju&quot;,&quot;parse-names&quot;:false,&quot;dropping-particle&quot;:&quot;&quot;,&quot;non-dropping-particle&quot;:&quot;&quot;},{&quot;family&quot;:&quot;Xia&quot;,&quot;given&quot;:&quot;Yang&quot;,&quot;parse-names&quot;:false,&quot;dropping-particle&quot;:&quot;&quot;,&quot;non-dropping-particle&quot;:&quot;&quot;},{&quot;family&quot;:&quot;Wen&quot;,&quot;given&quot;:&quot;Jiawei&quot;,&quot;parse-names&quot;:false,&quot;dropping-particle&quot;:&quot;&quot;,&quot;non-dropping-particle&quot;:&quot;&quot;},{&quot;family&quot;:&quot;Liu&quot;,&quot;given&quot;:&quot;Linshan&quot;,&quot;parse-names&quot;:false,&quot;dropping-particle&quot;:&quot;&quot;,&quot;non-dropping-particle&quot;:&quot;&quot;},{&quot;family&quot;:&quot;Zhang&quot;,&quot;given&quot;:&quot;Yili&quot;,&quot;parse-names&quot;:false,&quot;dropping-particle&quot;:&quot;&quot;,&quot;non-dropping-particle&quot;:&quot;&quot;},{&quot;family&quot;:&quot;Wang&quot;,&quot;given&quot;:&quot;Minhuang&quot;,&quot;parse-names&quot;:false,&quot;dropping-particle&quot;:&quot;&quot;,&quot;non-dropping-particle&quot;:&quot;&quot;}],&quot;container-title&quot;:&quot;Journal of Environmental Management&quot;,&quot;container-title-short&quot;:&quot;J. Environ. Manage.&quot;,&quot;accessed&quot;:{&quot;date-parts&quot;:[[2023,12,28]]},&quot;DOI&quot;:&quot;10.1016/J.JENVMAN.2023.118182&quot;,&quot;ISSN&quot;:&quot;0301-4797&quot;,&quot;PMID&quot;:&quot;37224687&quot;,&quot;issued&quot;:{&quot;date-parts&quot;:[[2023,10,1]]},&quot;page&quot;:&quot;118182&quot;,&quot;abstract&quot;:&quot;Understanding how microbial processes develop and change in alpine meadow soils is key to global initiatives toward environmental sustainability and local land management. Yet, how microbial interactions mediate soil multifunctionality in disturbed and managed alpine meadows remains understudied. Here, we investigated multiple community metrics, particularly microbial network properties and assembly processes, of soil bacterial and fungal communities and their links to certain soil functions along a degradation-restoration sequence of alpine meadows in the Qinghai-Tibetan Plateau. Meadow degradation caused significant declines in soil hydraulic conductivity (e.g., higher bulk density, reduced soil porosity and water content) and nitrogen availability, leading to lowered soil multifunctionality. Meadow degradation only caused weak changes in microbial abundance, alpha diversity, and community composition, but remarkably reduced bacterial network complexity, to a less extent for fungal network properties. Short-term artificial restoration with productive grass monocultures did not restore soil multifunctionality, in turn even destabilized bacterial network and favored pathogenic over mutualistic fungi. Soil fungi community are more stable than bacteria in disturbed alpine meadows, and they evolved with distinct assembly strategies (stochastic-dominant versus deterministic-driven processes, respectively). Further, microbial network complexity, positively and better predicts soil multifunctionality than alpha diversity. Our work shows how microbial interaction complexity may enhance soil multifunctionality in degraded alpine meadow ecosystems, noting that meadow restoration with low plant species diversity may failed in restoring multiple ecosystem functions. These findings would help predict the outcomes of global environmental changes and inform management strategies in regional grassland conservation and restoration.&quot;,&quot;publisher&quot;:&quot;Academic Press&quot;,&quot;volume&quot;:&quot;343&quot;},&quot;isTemporary&quot;:false}],&quot;citationTag&quot;:&quot;MENDELEY_CITATION_v3_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&quot;},{&quot;citationID&quot;:&quot;MENDELEY_CITATION_e92c1cff-384f-4988-80e3-efa709619fdb&quot;,&quot;properties&quot;:{&quot;noteIndex&quot;:0},&quot;isEdited&quot;:false,&quot;manualOverride&quot;:{&quot;isManuallyOverridden&quot;:false,&quot;citeprocText&quot;:&quot;(Revelle, 2024)&quot;,&quot;manualOverrideText&quot;:&quot;&quot;},&quot;citationItems&quot;:[{&quot;id&quot;:&quot;0776c944-682e-342b-a72c-64f3e6c623f2&quot;,&quot;itemData&quot;:{&quot;type&quot;:&quot;article-journal&quot;,&quot;id&quot;:&quot;0776c944-682e-342b-a72c-64f3e6c623f2&quot;,&quot;title&quot;:&quot;An introduction to the psych package: Part II Scale construction and psychometrics&quot;,&quot;author&quot;:[{&quot;family&quot;:&quot;Revelle&quot;,&quot;given&quot;:&quot;William&quot;,&quot;parse-names&quot;:false,&quot;dropping-particle&quot;:&quot;&quot;,&quot;non-dropping-particle&quot;:&quot;&quot;}],&quot;accessed&quot;:{&quot;date-parts&quot;:[[2024,3,14]]},&quot;issued&quot;:{&quot;date-parts&quot;:[[2024]]},&quot;container-title-short&quot;:&quot;&quot;},&quot;isTemporary&quot;:false}],&quot;citationTag&quot;:&quot;MENDELEY_CITATION_v3_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&quot;},{&quot;citationID&quot;:&quot;MENDELEY_CITATION_f567fb81-8e03-48f8-affc-a486a2b47e33&quot;,&quot;properties&quot;:{&quot;noteIndex&quot;:0},&quot;isEdited&quot;:false,&quot;manualOverride&quot;:{&quot;isManuallyOverridden&quot;:false,&quot;citeprocText&quot;:&quot;(Banerjee et al., 2018)&quot;,&quot;manualOverrideText&quot;:&quot;&quot;},&quot;citationItems&quot;:[{&quot;id&quot;:&quot;1ab2e9c0-87f9-3708-8bd7-1067bc09b813&quot;,&quot;itemData&quot;:{&quot;type&quot;:&quot;article-journal&quot;,&quot;id&quot;:&quot;1ab2e9c0-87f9-3708-8bd7-1067bc09b813&quot;,&quot;title&quot;:&quot;Keystone taxa as drivers of microbiome structure and functioning&quot;,&quot;author&quot;:[{&quot;family&quot;:&quot;Banerjee&quot;,&quot;given&quot;:&quot;Samiran&quot;,&quot;parse-names&quot;:false,&quot;dropping-particle&quot;:&quot;&quot;,&quot;non-dropping-particle&quot;:&quot;&quot;},{&quot;family&quot;:&quot;Schlaeppi&quot;,&quot;given&quot;:&quot;Klaus&quot;,&quot;parse-names&quot;:false,&quot;dropping-particle&quot;:&quot;&quot;,&quot;non-dropping-particle&quot;:&quot;&quot;},{&quot;family&quot;:&quot;Heijden&quot;,&quot;given&quot;:&quot;Marcel G.A.&quot;,&quot;parse-names&quot;:false,&quot;dropping-particle&quot;:&quot;&quot;,&quot;non-dropping-particle&quot;:&quot;van der&quot;}],&quot;container-title&quot;:&quot;Nature Reviews Microbiology 2018 16:9&quot;,&quot;accessed&quot;:{&quot;date-parts&quot;:[[2024,2,15]]},&quot;DOI&quot;:&quot;10.1038/s41579-018-0024-1&quot;,&quot;ISSN&quot;:&quot;1740-1534&quot;,&quot;PMID&quot;:&quot;29789680&quot;,&quot;URL&quot;:&quot;https://www.nature.com/articles/s41579-018-0024-1&quot;,&quot;issued&quot;:{&quot;date-parts&quot;:[[2018,5,22]]},&quot;page&quot;:&quot;567-576&quot;,&quot;abstract&quot;:&quot;Microorganisms have a pivotal role in the functioning of ecosystems. Recent studies have shown that microbial communities harbour keystone taxa, which drive community composition and function irrespective of their abundance. In this Opinion article, we propose a definition of keystone taxa in microbial ecology and summarize over 200 microbial keystone taxa that have been identified in soil, plant and marine ecosystems, as well as in the human microbiome. We explore the importance of keystone taxa and keystone guilds for microbiome structure and functioning and discuss the factors that determine their distribution and activities. In this Opinion article, Banerjee et al. explore the importance of microbial keystone taxa and keystone guilds in microbiome structure and functioning, describe challenges in the characterization and manipulation of such taxa, and propose a definition of keystone taxa in microbial ecology.&quot;,&quot;publisher&quot;:&quot;Nature Publishing Group&quot;,&quot;issue&quot;:&quot;9&quot;,&quot;volume&quot;:&quot;16&quot;,&quot;container-title-short&quot;:&quot;&quot;},&quot;isTemporary&quot;:false}],&quot;citationTag&quot;:&quot;MENDELEY_CITATION_v3_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&quot;},{&quot;citationID&quot;:&quot;MENDELEY_CITATION_80853759-f002-4834-a32d-0efdf1d6002a&quot;,&quot;properties&quot;:{&quot;noteIndex&quot;:0},&quot;isEdited&quot;:false,&quot;manualOverride&quot;:{&quot;isManuallyOverridden&quot;:false,&quot;citeprocText&quot;:&quot;(Berry and Widder, 2014; Dunne et al., 2002)&quot;,&quot;manualOverrideText&quot;:&quot;&quot;},&quot;citationItems&quot;:[{&quot;id&quot;:&quot;b079a85c-0968-32f2-a77a-d40649afe991&quot;,&quot;itemData&quot;:{&quot;type&quot;:&quot;article-journal&quot;,&quot;id&quot;:&quot;b079a85c-0968-32f2-a77a-d40649afe991&quot;,&quot;title&quot;:&quot;Food-web structure and network theory: The role of connectance and size&quot;,&quot;author&quot;:[{&quot;family&quot;:&quot;Dunne&quot;,&quot;given&quot;:&quot;Jennifer A.&quot;,&quot;parse-names&quot;:false,&quot;dropping-particle&quot;:&quot;&quot;,&quot;non-dropping-particle&quot;:&quot;&quot;},{&quot;family&quot;:&quot;Williams&quot;,&quot;given&quot;:&quot;Richard J.&quot;,&quot;parse-names&quot;:false,&quot;dropping-particle&quot;:&quot;&quot;,&quot;non-dropping-particle&quot;:&quot;&quot;},{&quot;family&quot;:&quot;Martinez&quot;,&quot;given&quot;:&quot;Neo D.&quot;,&quot;parse-names&quot;:false,&quot;dropping-particle&quot;:&quot;&quot;,&quot;non-dropping-particle&quot;:&quot;&quot;}],&quot;container-title&quot;:&quot;Proceedings of the National Academy of Sciences of the United States of America&quot;,&quot;container-title-short&quot;:&quot;Proc. Natl. Acad. Sci. U. S. A.&quot;,&quot;accessed&quot;:{&quot;date-parts&quot;:[[2026,4,8]]},&quot;DOI&quot;:&quot;10.1073/PNAS.192407699;WEBSITE:WEBSITE:PNAS-SITE;WGROUP:STRING:PUBLICATION&quot;,&quot;ISSN&quot;:&quot;00278424&quot;,&quot;PMID&quot;:&quot;12235364&quot;,&quot;URL&quot;:&quot;/doi/pdf/10.1073/pnas.192407699?download=true&quot;,&quot;issued&quot;:{&quot;date-parts&quot;:[[2002,10,1]]},&quot;page&quot;:&quot;12917-12922&quot;,&quot;abstract&quot;:&quot;Networks from a wide range of physical, biological, and social systems have been recently described as \&quot;small-world\&quot; and \&quot;scale-free.\&quot; However, studies disagree whether ecological networks called food webs possess the characteristic path lengths, clustering coefficients, and degree distributions required for membership in these classes of networks. Our analysis suggests that the disagreements are based on selective use of relatively few food webs, as well as analytical decisions that obscure important variability in the data. We analyze a broad range of 16 high-quality food webs, with 25-172 nodes, from a variety of aquatic and terrestrial ecosystems. Food webs generally have much higher complexity, measured as connectance (the fraction of all possible links that are realized in a network), and much smaller size than other networks studied, which have important implications for network topology. Our results resolve prior conflicts by demonstrating that although some food webs have small-world and scale-free structure, most do not if they exceed a relatively low level of connectance. Although food-web degree distributions do not display a universal functional form, observed distributions are systematically related to network connectance and size. Also, although food webs often lack small-world structure because of low clustering, we identify a continuum of real-world networks including food webs whose ratios of observed to random clustering coefficients increase as a power-law function of network size over 7 orders of magnitude. Although food webs are generally not small-world, scale-free networks, food-web topology is consistent with patterns found within those classes of networks.&quot;,&quot;publisher&quot;:&quot;The National Academy of Sciences&quot;,&quot;issue&quot;:&quot;20&quot;,&quot;volume&quot;:&quot;99&quot;},&quot;isTemporary&quot;:false},{&quot;id&quot;:&quot;c9423014-7d7e-3dd7-8c19-28aeb576c9f6&quot;,&quot;itemData&quot;:{&quot;type&quot;:&quot;article-journal&quot;,&quot;id&quot;:&quot;c9423014-7d7e-3dd7-8c19-28aeb576c9f6&quot;,&quot;title&quot;:&quot;Deciphering microbial interactions and detecting keystone species with co-occurrence networks&quot;,&quot;author&quot;:[{&quot;family&quot;:&quot;Berry&quot;,&quot;given&quot;:&quot;David&quot;,&quot;parse-names&quot;:false,&quot;dropping-particle&quot;:&quot;&quot;,&quot;non-dropping-particle&quot;:&quot;&quot;},{&quot;family&quot;:&quot;Widder&quot;,&quot;given&quot;:&quot;Stefanie&quot;,&quot;parse-names&quot;:false,&quot;dropping-particle&quot;:&quot;&quot;,&quot;non-dropping-particle&quot;:&quot;&quot;}],&quot;container-title&quot;:&quot;Frontiers in Microbiology&quot;,&quot;container-title-short&quot;:&quot;Front. Microbiol.&quot;,&quot;accessed&quot;:{&quot;date-parts&quot;:[[2025,10,15]]},&quot;DOI&quot;:&quot;10.3389/FMICB.2014.00219/BIBTEX&quot;,&quot;ISSN&quot;:&quot;1664302X&quot;,&quot;PMID&quot;:&quot;24904535&quot;,&quot;URL&quot;:&quot;www.frontiersin.org&quot;,&quot;issued&quot;:{&quot;date-parts&quot;:[[2014,5,20]]},&quot;page&quot;:&quot;90985&quot;,&quot;abstract&quot;:&quot;Co-occurrence networks produced from microbial survey sequencing data are frequently used to identify interactions between community members. While this approach has potential to reveal ecological processes, it has been insufficiently validated due to the technical limitations inherent in studying complex microbial ecosystems. Here, we simulate multi-species microbial communities with known interaction patterns using generalized Lotka-Volterra dynamics. We then construct co-occurrence networks and evaluate how well networks reveal the underlying interactions and how experimental and ecological parameters can affect network inference and interpretation. We find that co-occurrence networks can recapitulate interaction networks under certain conditions, but that they lose interpretability when the effects of habitat filtering become significant. We demonstrate that networks suffer from local hot spots of spurious correlation in the neighborhood of hub species that engage in many interactions. We also identify topological features associated with keystone species in co-occurrence networks. This study provides a substantiated framework to guide environmental microbiologists in the construction and interpretation of co-occurrence networks from microbial survey datasets. © 2014 Berry and Widder.&quot;,&quot;publisher&quot;:&quot;Frontiers Research Foundation&quot;,&quot;issue&quot;:&quot;MAY&quot;,&quot;volume&quot;:&quot;5&quot;},&quot;isTemporary&quot;:false}],&quot;citationTag&quot;:&quot;MENDELEY_CITATION_v3_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&quot;},{&quot;citationID&quot;:&quot;MENDELEY_CITATION_623e51f6-4cc7-4ac0-9dfe-d7b3f01dbd4a&quot;,&quot;properties&quot;:{&quot;noteIndex&quot;:0},&quot;isEdited&quot;:false,&quot;manualOverride&quot;:{&quot;isManuallyOverridden&quot;:false,&quot;citeprocText&quot;:&quot;(Agler et al., 2016; Berry and Widder, 2014)&quot;,&quot;manualOverrideText&quot;:&quot;&quot;},&quot;citationItems&quot;:[{&quot;id&quot;:&quot;a12dd47a-7376-3c30-ae29-48f530b25c40&quot;,&quot;itemData&quot;:{&quot;type&quot;:&quot;article-journal&quot;,&quot;id&quot;:&quot;a12dd47a-7376-3c30-ae29-48f530b25c40&quot;,&quot;title&quot;:&quot;Microbial Hub Taxa Link Host and Abiotic Factors to Plant Microbiome Variation&quot;,&quot;author&quot;:[{&quot;family&quot;:&quot;Agler&quot;,&quot;given&quot;:&quot;Matthew T.&quot;,&quot;parse-names&quot;:false,&quot;dropping-particle&quot;:&quot;&quot;,&quot;non-dropping-particle&quot;:&quot;&quot;},{&quot;family&quot;:&quot;Ruhe&quot;,&quot;given&quot;:&quot;Jonas&quot;,&quot;parse-names&quot;:false,&quot;dropping-particle&quot;:&quot;&quot;,&quot;non-dropping-particle&quot;:&quot;&quot;},{&quot;family&quot;:&quot;Kroll&quot;,&quot;given&quot;:&quot;Samuel&quot;,&quot;parse-names&quot;:false,&quot;dropping-particle&quot;:&quot;&quot;,&quot;non-dropping-particle&quot;:&quot;&quot;},{&quot;family&quot;:&quot;Morhenn&quot;,&quot;given&quot;:&quot;Constanze&quot;,&quot;parse-names&quot;:false,&quot;dropping-particle&quot;:&quot;&quot;,&quot;non-dropping-particle&quot;:&quot;&quot;},{&quot;family&quot;:&quot;Kim&quot;,&quot;given&quot;:&quot;Sang Tae&quot;,&quot;parse-names&quot;:false,&quot;dropping-particle&quot;:&quot;&quot;,&quot;non-dropping-particle&quot;:&quot;&quot;},{&quot;family&quot;:&quot;Weigel&quot;,&quot;given&quot;:&quot;Detlef&quot;,&quot;parse-names&quot;:false,&quot;dropping-particle&quot;:&quot;&quot;,&quot;non-dropping-particle&quot;:&quot;&quot;},{&quot;family&quot;:&quot;Kemen&quot;,&quot;given&quot;:&quot;Eric M.&quot;,&quot;parse-names&quot;:false,&quot;dropping-particle&quot;:&quot;&quot;,&quot;non-dropping-particle&quot;:&quot;&quot;}],&quot;container-title&quot;:&quot;PLOS Biology&quot;,&quot;container-title-short&quot;:&quot;PLoS Biol.&quot;,&quot;accessed&quot;:{&quot;date-parts&quot;:[[2025,10,15]]},&quot;DOI&quot;:&quot;10.1371/JOURNAL.PBIO.1002352&quot;,&quot;ISSN&quot;:&quot;1545-7885&quot;,&quot;PMID&quot;:&quot;26788878&quot;,&quot;URL&quot;:&quot;https://journals.plos.org/plosbiology/article?id=10.1371/journal.pbio.1002352&quot;,&quot;issued&quot;:{&quot;date-parts&quot;:[[2016,1,20]]},&quot;page&quot;:&quot;e1002352&quot;,&quot;abstract&quot;:&quot;Plant-associated microorganisms have been shown to critically affect host physiology and performance, suggesting that evolution and ecology of plants and animals can only be understood in a holobiont (host and its associated organisms) context. Host-associated microbial community structures are affected by abiotic and host factors, and increased attention is given to the role of the microbiome in interactions such as pathogen inhibition. However, little is known about how these factors act on the microbial community, and especially what role microbe–microbe interaction dynamics play. We have begun to address this knowledge gap for phyllosphere microbiomes of plants by simultaneously studying three major groups of Arabidopsis thaliana symbionts (bacteria, fungi and oomycetes) using a systems biology approach. We evaluated multiple potential factors of microbial community control: we sampled various wild A. thaliana populations at different times, performed field plantings with different host genotypes, and implemented successive host colonization experiments under lab conditions where abiotic factors, host genotype, and pathogen colonization was manipulated. Our results indicate that both abiotic factors and host genotype interact to affect plant colonization by all three groups of microbes. Considering microbe–microbe interactions, however, uncovered a network of interkingdom interactions with significant contributions to community structure. As in other scale-free networks, a small number of taxa, which we call microbial “hubs,” are strongly interconnected and have a severe effect on communities. By documenting these microbe–microbe interactions, we uncover an important mechanism explaining how abiotic factors and host genotypic signatures control microbial communities. In short, they act directly on “hub” microbes, which, via microbe–microbe interactions, transmit the effects to the microbial community. We analyzed two “hub” microbes (the obligate biotrophic oomycete pathogen Albugo and the basidiomycete yeast fungus Dioszegia) more closely. Albugo had strong effects on epiphytic and endophytic bacterial colonization. Specifically, alpha diversity decreased and beta diversity stabilized in the presence of Albugo infection, whereas they otherwise varied between plants. Dioszegia, on the other hand, provided evidence for direct hub interaction with phyllosphere bacteria. The identification of microbial “hubs” and their importance in phyllosphere microbiome structuring has crucial implications for plant–pathogen and microbe–microbe research and opens new entry points for ecosystem management and future targeted biocontrol. The revelation that effects can cascade through communities via “hub” microbes is important to understand community structure perturbations in parallel fields including human microbiomes and bioprocesses. In particular, parallels to human microbiome “keystone” pathogens and microbes open new avenues of interdisciplinary research that promise to better our understanding of functions of host-associated microbiomes.&quot;,&quot;publisher&quot;:&quot;Public Library of Science&quot;,&quot;issue&quot;:&quot;1&quot;,&quot;volume&quot;:&quot;14&quot;},&quot;isTemporary&quot;:false},{&quot;id&quot;:&quot;c9423014-7d7e-3dd7-8c19-28aeb576c9f6&quot;,&quot;itemData&quot;:{&quot;type&quot;:&quot;article-journal&quot;,&quot;id&quot;:&quot;c9423014-7d7e-3dd7-8c19-28aeb576c9f6&quot;,&quot;title&quot;:&quot;Deciphering microbial interactions and detecting keystone species with co-occurrence networks&quot;,&quot;author&quot;:[{&quot;family&quot;:&quot;Berry&quot;,&quot;given&quot;:&quot;David&quot;,&quot;parse-names&quot;:false,&quot;dropping-particle&quot;:&quot;&quot;,&quot;non-dropping-particle&quot;:&quot;&quot;},{&quot;family&quot;:&quot;Widder&quot;,&quot;given&quot;:&quot;Stefanie&quot;,&quot;parse-names&quot;:false,&quot;dropping-particle&quot;:&quot;&quot;,&quot;non-dropping-particle&quot;:&quot;&quot;}],&quot;container-title&quot;:&quot;Frontiers in Microbiology&quot;,&quot;container-title-short&quot;:&quot;Front. Microbiol.&quot;,&quot;accessed&quot;:{&quot;date-parts&quot;:[[2025,10,15]]},&quot;DOI&quot;:&quot;10.3389/FMICB.2014.00219/BIBTEX&quot;,&quot;ISSN&quot;:&quot;1664302X&quot;,&quot;PMID&quot;:&quot;24904535&quot;,&quot;URL&quot;:&quot;www.frontiersin.org&quot;,&quot;issued&quot;:{&quot;date-parts&quot;:[[2014,5,20]]},&quot;page&quot;:&quot;90985&quot;,&quot;abstract&quot;:&quot;Co-occurrence networks produced from microbial survey sequencing data are frequently used to identify interactions between community members. While this approach has potential to reveal ecological processes, it has been insufficiently validated due to the technical limitations inherent in studying complex microbial ecosystems. Here, we simulate multi-species microbial communities with known interaction patterns using generalized Lotka-Volterra dynamics. We then construct co-occurrence networks and evaluate how well networks reveal the underlying interactions and how experimental and ecological parameters can affect network inference and interpretation. We find that co-occurrence networks can recapitulate interaction networks under certain conditions, but that they lose interpretability when the effects of habitat filtering become significant. We demonstrate that networks suffer from local hot spots of spurious correlation in the neighborhood of hub species that engage in many interactions. We also identify topological features associated with keystone species in co-occurrence networks. This study provides a substantiated framework to guide environmental microbiologists in the construction and interpretation of co-occurrence networks from microbial survey datasets. © 2014 Berry and Widder.&quot;,&quot;publisher&quot;:&quot;Frontiers Research Foundation&quot;,&quot;issue&quot;:&quot;MAY&quot;,&quot;volume&quot;:&quot;5&quot;},&quot;isTemporary&quot;:false}],&quot;citationTag&quot;:&quot;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&quot;},{&quot;citationID&quot;:&quot;MENDELEY_CITATION_63a9cd29-1c89-443e-80b0-d707f0925d35&quot;,&quot;properties&quot;:{&quot;noteIndex&quot;:0},&quot;isEdited&quot;:false,&quot;manualOverride&quot;:{&quot;isManuallyOverridden&quot;:true,&quot;citeprocText&quot;:&quot;(Wu et al., 2023b)&quot;,&quot;manualOverrideText&quot;:&quot;(Wu et al., 2023).&quot;},&quot;citationItems&quot;:[{&quot;id&quot;:&quot;b54d0285-1dfd-35e3-b0d6-ff582ebf03a3&quot;,&quot;itemData&quot;:{&quot;type&quot;:&quot;article-journal&quot;,&quot;id&quot;:&quot;b54d0285-1dfd-35e3-b0d6-ff582ebf03a3&quot;,&quot;title&quot;:&quot;Reduced soil multifunctionality and microbial network complexity in degraded and revegetated alpine meadows&quot;,&quot;author&quot;:[{&quot;family&quot;:&quot;Wu&quot;,&quot;given&quot;:&quot;Bobo&quot;,&quot;parse-names&quot;:false,&quot;dropping-particle&quot;:&quot;&quot;,&quot;non-dropping-particle&quot;:&quot;&quot;},{&quot;family&quot;:&quot;Ding&quot;,&quot;given&quot;:&quot;Mingjun&quot;,&quot;parse-names&quot;:false,&quot;dropping-particle&quot;:&quot;&quot;,&quot;non-dropping-particle&quot;:&quot;&quot;},{&quot;family&quot;:&quot;Zhang&quot;,&quot;given&quot;:&quot;Hua&quot;,&quot;parse-names&quot;:false,&quot;dropping-particle&quot;:&quot;&quot;,&quot;non-dropping-particle&quot;:&quot;&quot;},{&quot;family&quot;:&quot;Devlin&quot;,&quot;given&quot;:&quot;Adam Thomas&quot;,&quot;parse-names&quot;:false,&quot;dropping-particle&quot;:&quot;&quot;,&quot;non-dropping-particle&quot;:&quot;&quot;},{&quot;family&quot;:&quot;Wang&quot;,&quot;given&quot;:&quot;Peng&quot;,&quot;parse-names&quot;:false,&quot;dropping-particle&quot;:&quot;&quot;,&quot;non-dropping-particle&quot;:&quot;&quot;},{&quot;family&quot;:&quot;Chen&quot;,&quot;given&quot;:&quot;Lu&quot;,&quot;parse-names&quot;:false,&quot;dropping-particle&quot;:&quot;&quot;,&quot;non-dropping-particle&quot;:&quot;&quot;},{&quot;family&quot;:&quot;Zhang&quot;,&quot;given&quot;:&quot;Yueju&quot;,&quot;parse-names&quot;:false,&quot;dropping-particle&quot;:&quot;&quot;,&quot;non-dropping-particle&quot;:&quot;&quot;},{&quot;family&quot;:&quot;Xia&quot;,&quot;given&quot;:&quot;Yang&quot;,&quot;parse-names&quot;:false,&quot;dropping-particle&quot;:&quot;&quot;,&quot;non-dropping-particle&quot;:&quot;&quot;},{&quot;family&quot;:&quot;Wen&quot;,&quot;given&quot;:&quot;Jiawei&quot;,&quot;parse-names&quot;:false,&quot;dropping-particle&quot;:&quot;&quot;,&quot;non-dropping-particle&quot;:&quot;&quot;},{&quot;family&quot;:&quot;Liu&quot;,&quot;given&quot;:&quot;Linshan&quot;,&quot;parse-names&quot;:false,&quot;dropping-particle&quot;:&quot;&quot;,&quot;non-dropping-particle&quot;:&quot;&quot;},{&quot;family&quot;:&quot;Zhang&quot;,&quot;given&quot;:&quot;Yili&quot;,&quot;parse-names&quot;:false,&quot;dropping-particle&quot;:&quot;&quot;,&quot;non-dropping-particle&quot;:&quot;&quot;},{&quot;family&quot;:&quot;Wang&quot;,&quot;given&quot;:&quot;Minhuang&quot;,&quot;parse-names&quot;:false,&quot;dropping-particle&quot;:&quot;&quot;,&quot;non-dropping-particle&quot;:&quot;&quot;}],&quot;container-title&quot;:&quot;Journal of Environmental Management&quot;,&quot;container-title-short&quot;:&quot;J. Environ. Manage.&quot;,&quot;accessed&quot;:{&quot;date-parts&quot;:[[2023,12,29]]},&quot;DOI&quot;:&quot;10.1016/J.JENVMAN.2023.118182&quot;,&quot;ISSN&quot;:&quot;0301-4797&quot;,&quot;PMID&quot;:&quot;37224687&quot;,&quot;issued&quot;:{&quot;date-parts&quot;:[[2023,10,1]]},&quot;page&quot;:&quot;118182&quot;,&quot;abstract&quot;:&quot;Understanding how microbial processes develop and change in alpine meadow soils is key to global initiatives toward environmental sustainability and local land management. Yet, how microbial interactions mediate soil multifunctionality in disturbed and managed alpine meadows remains understudied. Here, we investigated multiple community metrics, particularly microbial network properties and assembly processes, of soil bacterial and fungal communities and their links to certain soil functions along a degradation-restoration sequence of alpine meadows in the Qinghai-Tibetan Plateau. Meadow degradation caused significant declines in soil hydraulic conductivity (e.g., higher bulk density, reduced soil porosity and water content) and nitrogen availability, leading to lowered soil multifunctionality. Meadow degradation only caused weak changes in microbial abundance, alpha diversity, and community composition, but remarkably reduced bacterial network complexity, to a less extent for fungal network properties. Short-term artificial restoration with productive grass monocultures did not restore soil multifunctionality, in turn even destabilized bacterial network and favored pathogenic over mutualistic fungi. Soil fungi community are more stable than bacteria in disturbed alpine meadows, and they evolved with distinct assembly strategies (stochastic-dominant versus deterministic-driven processes, respectively). Further, microbial network complexity, positively and better predicts soil multifunctionality than alpha diversity. Our work shows how microbial interaction complexity may enhance soil multifunctionality in degraded alpine meadow ecosystems, noting that meadow restoration with low plant species diversity may failed in restoring multiple ecosystem functions. These findings would help predict the outcomes of global environmental changes and inform management strategies in regional grassland conservation and restoration.&quot;,&quot;publisher&quot;:&quot;Academic Press&quot;,&quot;volume&quot;:&quot;343&quot;},&quot;isTemporary&quot;:false}],&quot;citationTag&quot;:&quot;MENDELEY_CITATION_v3_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&quot;},{&quot;citationID&quot;:&quot;MENDELEY_CITATION_c99b7e22-9efe-437c-a182-1233f96d1f83&quot;,&quot;properties&quot;:{&quot;noteIndex&quot;:0},&quot;isEdited&quot;:false,&quot;manualOverride&quot;:{&quot;isManuallyOverridden&quot;:false,&quot;citeprocText&quot;:&quot;(De Vries et al., 2012)&quot;,&quot;manualOverrideText&quot;:&quot;&quot;},&quot;citationItems&quot;:[{&quot;id&quot;:&quot;0f530d6f-90d9-3243-b6b8-97a7911e87e3&quot;,&quot;itemData&quot;:{&quot;type&quot;:&quot;article-journal&quot;,&quot;id&quot;:&quot;0f530d6f-90d9-3243-b6b8-97a7911e87e3&quot;,&quot;title&quot;:&quot;Land use alters the resistance and resilience of soil food webs to drought&quot;,&quot;author&quot;:[{&quot;family&quot;:&quot;Vries&quot;,&quot;given&quot;:&quot;Franciska T.&quot;,&quot;parse-names&quot;:false,&quot;dropping-particle&quot;:&quot;&quot;,&quot;non-dropping-particle&quot;:&quot;De&quot;},{&quot;family&quot;:&quot;Liiri&quot;,&quot;given&quot;:&quot;Mira E.&quot;,&quot;parse-names&quot;:false,&quot;dropping-particle&quot;:&quot;&quot;,&quot;non-dropping-particle&quot;:&quot;&quot;},{&quot;family&quot;:&quot;Bjørnlund&quot;,&quot;given&quot;:&quot;Lisa&quot;,&quot;parse-names&quot;:false,&quot;dropping-particle&quot;:&quot;&quot;,&quot;non-dropping-particle&quot;:&quot;&quot;},{&quot;family&quot;:&quot;Bowker&quot;,&quot;given&quot;:&quot;Matthew A.&quot;,&quot;parse-names&quot;:false,&quot;dropping-particle&quot;:&quot;&quot;,&quot;non-dropping-particle&quot;:&quot;&quot;},{&quot;family&quot;:&quot;Christensen&quot;,&quot;given&quot;:&quot;Søren&quot;,&quot;parse-names&quot;:false,&quot;dropping-particle&quot;:&quot;&quot;,&quot;non-dropping-particle&quot;:&quot;&quot;},{&quot;family&quot;:&quot;Setälä&quot;,&quot;given&quot;:&quot;Heikki M.&quot;,&quot;parse-names&quot;:false,&quot;dropping-particle&quot;:&quot;&quot;,&quot;non-dropping-particle&quot;:&quot;&quot;},{&quot;family&quot;:&quot;Bardgett&quot;,&quot;given&quot;:&quot;Richard D.&quot;,&quot;parse-names&quot;:false,&quot;dropping-particle&quot;:&quot;&quot;,&quot;non-dropping-particle&quot;:&quot;&quot;}],&quot;container-title&quot;:&quot;Nature Climate Change 2012 2:4&quot;,&quot;accessed&quot;:{&quot;date-parts&quot;:[[2024,3,1]]},&quot;DOI&quot;:&quot;10.1038/nclimate1368&quot;,&quot;ISSN&quot;:&quot;1758-6798&quot;,&quot;URL&quot;:&quot;https://www.nature.com/articles/nclimate1368&quot;,&quot;issued&quot;:{&quot;date-parts&quot;:[[2012,1,29]]},&quot;page&quot;:&quot;276-280&quot;,&quot;abstract&quot;:&quot;A study shows that soil food webs directly help mitigate the effects of drought on soil nutrients. The fungal-based food webs of grassland were more resistant to bouts of drought than the bacterial-based food webs of intensively managed wheat, and retained more carbon and nitrogen in the soil. Soils deliver several ecosystem services including carbon sequestration and nutrient cycling, which are of central importance to climate mitigation and sustainable food production1,2,3. Soil biota play an important role in carbon and nitrogen cycling, and, although the effects of land use on soil food webs are well documented4,5,6, the consequences for their resistance and resilience to climate change are not known. We compared the resistance and resilience to drought—which is predicted to increase under climate change2,7—of soil food webs of two common land-use systems: intensively managed wheat with a bacterial-based soil food web and extensively managed grassland with a fungal-based soil food web. We found that the fungal-based food web, and the processes of C and N loss it governs, of grassland soil was more resistant, although not resilient, and better able to adapt to drought than the bacterial-based food web of wheat soil. Structural equation modelling revealed that fungal-based soil food webs and greater microbial evenness mitigated C and N loss. Our findings show that land use strongly affects the resistance and resilience of soil food webs to climate change, and that extensively managed grassland promotes more resistant, and adaptable, fungal-based soil food webs.&quot;,&quot;publisher&quot;:&quot;Nature Publishing Group&quot;,&quot;issue&quot;:&quot;4&quot;,&quot;volume&quot;:&quot;2&quot;,&quot;container-title-short&quot;:&quot;&quot;},&quot;isTemporary&quot;:false}],&quot;citationTag&quot;:&quot;MENDELEY_CITATION_v3_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&quot;},{&quot;citationID&quot;:&quot;MENDELEY_CITATION_8d4f41ea-d59c-4cb9-a2a0-1b75b696ded1&quot;,&quot;properties&quot;:{&quot;noteIndex&quot;:0},&quot;isEdited&quot;:false,&quot;manualOverride&quot;:{&quot;isManuallyOverridden&quot;:false,&quot;citeprocText&quot;:&quot;(Grace, 2006)&quot;,&quot;manualOverrideText&quot;:&quot;&quot;},&quot;citationItems&quot;:[{&quot;id&quot;:&quot;14b23ac1-9c2f-330d-bc7e-c8370aa7165d&quot;,&quot;itemData&quot;:{&quot;type&quot;:&quot;book&quot;,&quot;id&quot;:&quot;14b23ac1-9c2f-330d-bc7e-c8370aa7165d&quot;,&quot;title&quot;:&quot;Structural equation modeling and natural systems&quot;,&quot;author&quot;:[{&quot;family&quot;:&quot;Grace&quot;,&quot;given&quot;:&quot;James B.&quot;,&quot;parse-names&quot;:false,&quot;dropping-particle&quot;:&quot;&quot;,&quot;non-dropping-particle&quot;:&quot;&quot;}],&quot;container-title&quot;:&quot;Structural Equation Modeling and Natural Systems&quot;,&quot;accessed&quot;:{&quot;date-parts&quot;:[[2022,8,15]]},&quot;DOI&quot;:&quot;10.1017/CBO9780511617799&quot;,&quot;ISBN&quot;:&quot;9780511617799&quot;,&quot;URL&quot;:&quot;https://books.google.com/books?hl=en&amp;lr=lang_en&amp;id=1suuMOChHWcC&amp;oi=fnd&amp;pg=PA326&amp;dq=Structural+equation+modeling+and+natural+systems.+&amp;ots=Fm1CzgAqXr&amp;sig=vh6iYpWvQ3HuGBtQ8SMKHvNCVYg&quot;,&quot;issued&quot;:{&quot;date-parts&quot;:[[2006]]},&quot;number-of-pages&quot;:&quot;1-365&quot;,&quot;abstract&quot;:&quot;This book presents an introduction to the methodology of structural equation modeling, illustrates its use, and goes on to argue that it has revolutionary implications for the study of natural systems. A major theme of this book is that we have, up to this point, attempted to study systems primarily using methods (such as the univariate model) that were designed only for considering individual processes. Understanding systems requires the capacity to examine simultaneous influences and responses. Structural equation modeling (SEM) has such capabilities. It also possesses many other traits that add strength to its utility as a means of making scientific progress. In light of the capabilities of SEM, it can be argued that much of ecological theory is currently locked in an immature state that impairs its relevance. It is further argued that the principles of SEM are capable of leading to the development and evaluation of multivariate theories of the sort vitally needed for the conservation of natural systems. Supplementary information can be found at the authors website, accessible via www.cambridge.org/9780521837422. Details why multivariate analyses should be used to study ecological systems ? Exposes unappreciated weakness in many current popular analyses ? Emphasises the future methodological developments needed to advance our understanding of ecological systems.&quot;,&quot;container-title-short&quot;:&quot;&quot;},&quot;isTemporary&quot;:false}],&quot;citationTag&quot;:&quot;MENDELEY_CITATION_v3_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&quot;}]"/>
    <we:property name="MENDELEY_CITATIONS_LOCALE_CODE" value="&quot;en-US&quot;"/>
    <we:property name="MENDELEY_CITATIONS_STYLE" value="{&quot;id&quot;:&quot;https://www.zotero.org/styles/catena&quot;,&quot;title&quot;:&quot;Catena&quot;,&quot;format&quot;:&quot;author-date&quot;,&quot;defaultLocale&quot;:&quot;en-US&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99E35F-36E3-49C3-9040-4175A1AED0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208</TotalTime>
  <Pages>1</Pages>
  <Words>12111</Words>
  <Characters>69036</Characters>
  <Application>Microsoft Office Word</Application>
  <DocSecurity>0</DocSecurity>
  <Lines>575</Lines>
  <Paragraphs>161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80986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awais iqbal</dc:creator>
  <cp:keywords/>
  <dc:description/>
  <cp:lastModifiedBy>SEL</cp:lastModifiedBy>
  <cp:revision>87</cp:revision>
  <dcterms:created xsi:type="dcterms:W3CDTF">2025-10-23T16:52:00Z</dcterms:created>
  <dcterms:modified xsi:type="dcterms:W3CDTF">2026-05-06T08:22:00Z</dcterms:modified>
</cp:coreProperties>
</file>