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EC9E1" w14:textId="77777777" w:rsidR="008A0E59" w:rsidRPr="00A6066D" w:rsidRDefault="008A0E59" w:rsidP="00931EA1">
      <w:pPr>
        <w:spacing w:line="360" w:lineRule="auto"/>
        <w:jc w:val="center"/>
        <w:rPr>
          <w:rFonts w:ascii="Times New Roman" w:hAnsi="Times New Roman" w:cs="Times New Roman"/>
          <w:b/>
          <w:color w:val="000000" w:themeColor="text1"/>
          <w:sz w:val="24"/>
          <w:szCs w:val="24"/>
        </w:rPr>
      </w:pPr>
      <w:r w:rsidRPr="00A6066D">
        <w:rPr>
          <w:rFonts w:ascii="Times New Roman" w:hAnsi="Times New Roman" w:cs="Times New Roman"/>
          <w:b/>
          <w:color w:val="000000" w:themeColor="text1"/>
          <w:sz w:val="24"/>
          <w:szCs w:val="24"/>
        </w:rPr>
        <w:t>Supporting Information for</w:t>
      </w:r>
    </w:p>
    <w:p w14:paraId="65158287" w14:textId="77777777" w:rsidR="00931EA1" w:rsidRPr="00A6066D" w:rsidRDefault="00931EA1" w:rsidP="00931EA1">
      <w:pPr>
        <w:spacing w:line="360" w:lineRule="auto"/>
        <w:jc w:val="center"/>
        <w:rPr>
          <w:rFonts w:ascii="Times New Roman" w:hAnsi="Times New Roman" w:cs="Times New Roman"/>
          <w:b/>
          <w:sz w:val="24"/>
          <w:szCs w:val="24"/>
        </w:rPr>
      </w:pPr>
      <w:r w:rsidRPr="00A6066D">
        <w:rPr>
          <w:rFonts w:ascii="Times New Roman" w:hAnsi="Times New Roman" w:cs="Times New Roman"/>
          <w:b/>
          <w:sz w:val="24"/>
          <w:szCs w:val="24"/>
        </w:rPr>
        <w:t xml:space="preserve">Organic fertilizers shape the bacterial communities harboring </w:t>
      </w:r>
      <w:r w:rsidRPr="00A6066D">
        <w:rPr>
          <w:rFonts w:ascii="Times New Roman" w:hAnsi="Times New Roman" w:cs="Times New Roman"/>
          <w:b/>
          <w:i/>
          <w:iCs/>
          <w:sz w:val="24"/>
          <w:szCs w:val="24"/>
        </w:rPr>
        <w:t>pqqC</w:t>
      </w:r>
      <w:r w:rsidRPr="00A6066D">
        <w:rPr>
          <w:rFonts w:ascii="Times New Roman" w:hAnsi="Times New Roman" w:cs="Times New Roman"/>
          <w:b/>
          <w:sz w:val="24"/>
          <w:szCs w:val="24"/>
        </w:rPr>
        <w:t xml:space="preserve"> and </w:t>
      </w:r>
      <w:r w:rsidRPr="00A6066D">
        <w:rPr>
          <w:rFonts w:ascii="Times New Roman" w:hAnsi="Times New Roman" w:cs="Times New Roman"/>
          <w:b/>
          <w:i/>
          <w:iCs/>
          <w:sz w:val="24"/>
          <w:szCs w:val="24"/>
        </w:rPr>
        <w:t>phoD</w:t>
      </w:r>
      <w:r w:rsidRPr="00A6066D">
        <w:rPr>
          <w:rFonts w:ascii="Times New Roman" w:hAnsi="Times New Roman" w:cs="Times New Roman"/>
          <w:b/>
          <w:sz w:val="24"/>
          <w:szCs w:val="24"/>
        </w:rPr>
        <w:t xml:space="preserve"> genes by altering organic acids, leading to improved phosphorus utilization</w:t>
      </w:r>
    </w:p>
    <w:p w14:paraId="1DEDCFEB" w14:textId="1FE19EDF" w:rsidR="00931EA1" w:rsidRPr="00A6066D" w:rsidRDefault="00931EA1" w:rsidP="00931EA1">
      <w:pPr>
        <w:spacing w:line="360" w:lineRule="auto"/>
        <w:rPr>
          <w:rFonts w:ascii="Times New Roman" w:hAnsi="Times New Roman" w:cs="Times New Roman"/>
          <w:sz w:val="24"/>
          <w:szCs w:val="24"/>
        </w:rPr>
      </w:pPr>
      <w:bookmarkStart w:id="0" w:name="_Hlk164071910"/>
      <w:r w:rsidRPr="00A6066D">
        <w:rPr>
          <w:rFonts w:ascii="Times New Roman" w:hAnsi="Times New Roman" w:cs="Times New Roman"/>
          <w:sz w:val="24"/>
          <w:szCs w:val="24"/>
        </w:rPr>
        <w:t xml:space="preserve">Liying Zhi </w:t>
      </w:r>
      <w:r w:rsidRPr="00A6066D">
        <w:rPr>
          <w:rFonts w:ascii="Times New Roman" w:hAnsi="Times New Roman" w:cs="Times New Roman"/>
          <w:sz w:val="24"/>
          <w:szCs w:val="24"/>
          <w:vertAlign w:val="superscript"/>
        </w:rPr>
        <w:t>a, b</w:t>
      </w:r>
      <w:r w:rsidRPr="00A6066D">
        <w:rPr>
          <w:rFonts w:ascii="Times New Roman" w:hAnsi="Times New Roman" w:cs="Times New Roman"/>
          <w:sz w:val="24"/>
          <w:szCs w:val="24"/>
        </w:rPr>
        <w:t xml:space="preserve">, Bangxiao Zheng </w:t>
      </w:r>
      <w:r w:rsidRPr="00A6066D">
        <w:rPr>
          <w:rFonts w:ascii="Times New Roman" w:hAnsi="Times New Roman" w:cs="Times New Roman"/>
          <w:sz w:val="24"/>
          <w:szCs w:val="24"/>
          <w:vertAlign w:val="superscript"/>
        </w:rPr>
        <w:t>c, *</w:t>
      </w:r>
      <w:r w:rsidRPr="00A6066D">
        <w:rPr>
          <w:rFonts w:ascii="Times New Roman" w:hAnsi="Times New Roman" w:cs="Times New Roman"/>
          <w:sz w:val="24"/>
          <w:szCs w:val="24"/>
        </w:rPr>
        <w:t xml:space="preserve">, Yunjie Xu </w:t>
      </w:r>
      <w:r w:rsidRPr="00A6066D">
        <w:rPr>
          <w:rFonts w:ascii="Times New Roman" w:hAnsi="Times New Roman" w:cs="Times New Roman"/>
          <w:sz w:val="24"/>
          <w:szCs w:val="24"/>
          <w:vertAlign w:val="superscript"/>
        </w:rPr>
        <w:t>d</w:t>
      </w:r>
      <w:r w:rsidRPr="00A6066D">
        <w:rPr>
          <w:rFonts w:ascii="Times New Roman" w:hAnsi="Times New Roman" w:cs="Times New Roman"/>
          <w:sz w:val="24"/>
          <w:szCs w:val="24"/>
        </w:rPr>
        <w:t xml:space="preserve">, Jiayang Xu </w:t>
      </w:r>
      <w:r w:rsidRPr="00A6066D">
        <w:rPr>
          <w:rFonts w:ascii="Times New Roman" w:hAnsi="Times New Roman" w:cs="Times New Roman"/>
          <w:sz w:val="24"/>
          <w:szCs w:val="24"/>
          <w:vertAlign w:val="superscript"/>
        </w:rPr>
        <w:t>a, e</w:t>
      </w:r>
      <w:r w:rsidRPr="00A6066D">
        <w:rPr>
          <w:rFonts w:ascii="Times New Roman" w:hAnsi="Times New Roman" w:cs="Times New Roman"/>
          <w:sz w:val="24"/>
          <w:szCs w:val="24"/>
        </w:rPr>
        <w:t xml:space="preserve">, Josep Peñuelas </w:t>
      </w:r>
      <w:r w:rsidRPr="00A6066D">
        <w:rPr>
          <w:rFonts w:ascii="Times New Roman" w:hAnsi="Times New Roman" w:cs="Times New Roman"/>
          <w:sz w:val="24"/>
          <w:szCs w:val="24"/>
          <w:vertAlign w:val="superscript"/>
        </w:rPr>
        <w:t>f, g</w:t>
      </w:r>
      <w:r w:rsidRPr="00A6066D">
        <w:rPr>
          <w:rFonts w:ascii="Times New Roman" w:hAnsi="Times New Roman" w:cs="Times New Roman"/>
          <w:sz w:val="24"/>
          <w:szCs w:val="24"/>
        </w:rPr>
        <w:t>, Jordi Sardans</w:t>
      </w:r>
      <w:r w:rsidRPr="00A6066D">
        <w:rPr>
          <w:rFonts w:ascii="Times New Roman" w:hAnsi="Times New Roman" w:cs="Times New Roman"/>
          <w:sz w:val="24"/>
          <w:szCs w:val="24"/>
          <w:vertAlign w:val="superscript"/>
        </w:rPr>
        <w:t xml:space="preserve"> f, g</w:t>
      </w:r>
      <w:r w:rsidRPr="00A6066D">
        <w:rPr>
          <w:rFonts w:ascii="Times New Roman" w:hAnsi="Times New Roman" w:cs="Times New Roman"/>
          <w:sz w:val="24"/>
          <w:szCs w:val="24"/>
        </w:rPr>
        <w:t xml:space="preserve">, Yixiao Chang </w:t>
      </w:r>
      <w:r w:rsidRPr="00A6066D">
        <w:rPr>
          <w:rFonts w:ascii="Times New Roman" w:hAnsi="Times New Roman" w:cs="Times New Roman"/>
          <w:sz w:val="24"/>
          <w:szCs w:val="24"/>
          <w:vertAlign w:val="superscript"/>
        </w:rPr>
        <w:t>a, b</w:t>
      </w:r>
      <w:r w:rsidRPr="00A6066D">
        <w:rPr>
          <w:rFonts w:ascii="Times New Roman" w:hAnsi="Times New Roman" w:cs="Times New Roman"/>
          <w:sz w:val="24"/>
          <w:szCs w:val="24"/>
        </w:rPr>
        <w:t xml:space="preserve">, </w:t>
      </w:r>
      <w:r w:rsidRPr="00A6066D">
        <w:rPr>
          <w:rFonts w:ascii="Times New Roman" w:hAnsi="Times New Roman" w:cs="Times New Roman"/>
          <w:sz w:val="24"/>
          <w:szCs w:val="24"/>
          <w:shd w:val="clear" w:color="auto" w:fill="FFFFFF"/>
          <w:lang w:val="en-GB"/>
        </w:rPr>
        <w:t xml:space="preserve">Shuquan Jin </w:t>
      </w:r>
      <w:r w:rsidRPr="00A6066D">
        <w:rPr>
          <w:rFonts w:ascii="Times New Roman" w:hAnsi="Times New Roman" w:cs="Times New Roman"/>
          <w:sz w:val="24"/>
          <w:szCs w:val="24"/>
          <w:shd w:val="clear" w:color="auto" w:fill="FFFFFF"/>
          <w:vertAlign w:val="superscript"/>
          <w:lang w:val="en-GB"/>
        </w:rPr>
        <w:t>h</w:t>
      </w:r>
      <w:r w:rsidRPr="00A6066D">
        <w:rPr>
          <w:rFonts w:ascii="Times New Roman" w:hAnsi="Times New Roman" w:cs="Times New Roman"/>
          <w:sz w:val="24"/>
          <w:szCs w:val="24"/>
          <w:shd w:val="clear" w:color="auto" w:fill="FFFFFF"/>
          <w:lang w:val="en-GB"/>
        </w:rPr>
        <w:t>,</w:t>
      </w:r>
      <w:r w:rsidRPr="00A6066D">
        <w:rPr>
          <w:rFonts w:ascii="Times New Roman" w:hAnsi="Times New Roman" w:cs="Times New Roman"/>
          <w:sz w:val="24"/>
          <w:szCs w:val="24"/>
        </w:rPr>
        <w:t xml:space="preserve"> Hong Ying </w:t>
      </w:r>
      <w:r w:rsidRPr="00A6066D">
        <w:rPr>
          <w:rFonts w:ascii="Times New Roman" w:hAnsi="Times New Roman" w:cs="Times New Roman"/>
          <w:sz w:val="24"/>
          <w:szCs w:val="24"/>
          <w:vertAlign w:val="superscript"/>
        </w:rPr>
        <w:t>h</w:t>
      </w:r>
      <w:r w:rsidRPr="00A6066D">
        <w:rPr>
          <w:rFonts w:ascii="Times New Roman" w:hAnsi="Times New Roman" w:cs="Times New Roman"/>
          <w:sz w:val="24"/>
          <w:szCs w:val="24"/>
        </w:rPr>
        <w:t xml:space="preserve">, Kai Ding </w:t>
      </w:r>
      <w:r w:rsidRPr="00A6066D">
        <w:rPr>
          <w:rFonts w:ascii="Times New Roman" w:hAnsi="Times New Roman" w:cs="Times New Roman"/>
          <w:sz w:val="24"/>
          <w:szCs w:val="24"/>
          <w:vertAlign w:val="superscript"/>
        </w:rPr>
        <w:t xml:space="preserve">a, i, </w:t>
      </w:r>
      <w:r w:rsidRPr="00A6066D">
        <w:rPr>
          <w:rStyle w:val="aa"/>
          <w:rFonts w:ascii="Times New Roman" w:hAnsi="Times New Roman" w:cs="Times New Roman"/>
          <w:sz w:val="24"/>
          <w:szCs w:val="24"/>
        </w:rPr>
        <w:footnoteReference w:customMarkFollows="1" w:id="1"/>
        <w:t>*</w:t>
      </w:r>
      <w:r w:rsidRPr="00A6066D">
        <w:rPr>
          <w:rFonts w:ascii="Times New Roman" w:hAnsi="Times New Roman" w:cs="Times New Roman"/>
          <w:sz w:val="24"/>
          <w:szCs w:val="24"/>
          <w:vertAlign w:val="superscript"/>
        </w:rPr>
        <w:t>*</w:t>
      </w:r>
      <w:bookmarkEnd w:id="0"/>
      <w:r w:rsidRPr="00A6066D">
        <w:rPr>
          <w:rFonts w:ascii="Times New Roman" w:hAnsi="Times New Roman" w:cs="Times New Roman"/>
          <w:sz w:val="24"/>
          <w:szCs w:val="24"/>
        </w:rPr>
        <w:t xml:space="preserve"> </w:t>
      </w:r>
    </w:p>
    <w:p w14:paraId="3584609F" w14:textId="77777777" w:rsidR="00931EA1" w:rsidRPr="00A6066D" w:rsidRDefault="00931EA1" w:rsidP="00931EA1">
      <w:pPr>
        <w:spacing w:line="360" w:lineRule="auto"/>
        <w:rPr>
          <w:rFonts w:ascii="Times New Roman" w:hAnsi="Times New Roman" w:cs="Times New Roman"/>
          <w:sz w:val="24"/>
          <w:szCs w:val="24"/>
        </w:rPr>
      </w:pPr>
    </w:p>
    <w:p w14:paraId="474E3DD7" w14:textId="77777777"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a</w:t>
      </w:r>
      <w:r w:rsidRPr="00A6066D">
        <w:rPr>
          <w:rFonts w:ascii="Times New Roman" w:hAnsi="Times New Roman" w:cs="Times New Roman"/>
          <w:sz w:val="24"/>
          <w:szCs w:val="24"/>
        </w:rPr>
        <w:t xml:space="preserve"> </w:t>
      </w:r>
      <w:r w:rsidRPr="00A6066D">
        <w:rPr>
          <w:rFonts w:ascii="Times New Roman" w:hAnsi="Times New Roman" w:cs="Times New Roman"/>
          <w:i/>
          <w:iCs/>
          <w:sz w:val="24"/>
          <w:szCs w:val="24"/>
        </w:rPr>
        <w:t>Key Laboratory of Urban Environment and Health, Institute of Urban Environment, Chinese Academy of Sciences, Xiamen 361021, P. R. China</w:t>
      </w:r>
      <w:r w:rsidRPr="00A6066D">
        <w:rPr>
          <w:rFonts w:ascii="Times New Roman" w:hAnsi="Times New Roman" w:cs="Times New Roman"/>
          <w:sz w:val="24"/>
          <w:szCs w:val="24"/>
        </w:rPr>
        <w:t>;</w:t>
      </w:r>
    </w:p>
    <w:p w14:paraId="1FA74849" w14:textId="77777777"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b</w:t>
      </w:r>
      <w:r w:rsidRPr="00A6066D">
        <w:rPr>
          <w:rFonts w:ascii="Times New Roman" w:hAnsi="Times New Roman" w:cs="Times New Roman"/>
          <w:sz w:val="24"/>
          <w:szCs w:val="24"/>
        </w:rPr>
        <w:t xml:space="preserve"> </w:t>
      </w:r>
      <w:r w:rsidRPr="00A6066D">
        <w:rPr>
          <w:rFonts w:ascii="Times New Roman" w:hAnsi="Times New Roman" w:cs="Times New Roman"/>
          <w:i/>
          <w:iCs/>
          <w:sz w:val="24"/>
          <w:szCs w:val="24"/>
        </w:rPr>
        <w:t>College of JunCao Science and Ecology, Fujian Agriculture and Forestry University, Fuzhou 350002, P. R. China</w:t>
      </w:r>
      <w:r w:rsidRPr="00A6066D">
        <w:rPr>
          <w:rFonts w:ascii="Times New Roman" w:hAnsi="Times New Roman" w:cs="Times New Roman"/>
          <w:sz w:val="24"/>
          <w:szCs w:val="24"/>
        </w:rPr>
        <w:t>;</w:t>
      </w:r>
    </w:p>
    <w:p w14:paraId="6F8CD090" w14:textId="77777777"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c</w:t>
      </w:r>
      <w:r w:rsidRPr="00A6066D">
        <w:rPr>
          <w:rFonts w:ascii="Times New Roman" w:hAnsi="Times New Roman" w:cs="Times New Roman"/>
          <w:sz w:val="24"/>
          <w:szCs w:val="24"/>
        </w:rPr>
        <w:t xml:space="preserve"> </w:t>
      </w:r>
      <w:r w:rsidRPr="00A6066D">
        <w:rPr>
          <w:rFonts w:ascii="Times New Roman" w:hAnsi="Times New Roman" w:cs="Times New Roman"/>
          <w:i/>
          <w:iCs/>
          <w:sz w:val="24"/>
          <w:szCs w:val="24"/>
        </w:rPr>
        <w:t>School of Environmental Science and Engineering, Xiamen University of Technology, 361024, P. R. China</w:t>
      </w:r>
      <w:r w:rsidRPr="00A6066D">
        <w:rPr>
          <w:rFonts w:ascii="Times New Roman" w:hAnsi="Times New Roman" w:cs="Times New Roman"/>
          <w:sz w:val="24"/>
          <w:szCs w:val="24"/>
        </w:rPr>
        <w:t>;</w:t>
      </w:r>
    </w:p>
    <w:p w14:paraId="082A1F6C" w14:textId="77777777" w:rsidR="00931EA1" w:rsidRPr="00A6066D" w:rsidRDefault="00931EA1" w:rsidP="00931EA1">
      <w:pPr>
        <w:spacing w:line="360" w:lineRule="auto"/>
        <w:rPr>
          <w:rFonts w:ascii="Times New Roman" w:hAnsi="Times New Roman" w:cs="Times New Roman"/>
          <w:sz w:val="24"/>
          <w:szCs w:val="24"/>
          <w:vertAlign w:val="superscript"/>
        </w:rPr>
      </w:pPr>
      <w:r w:rsidRPr="00A6066D">
        <w:rPr>
          <w:rFonts w:ascii="Times New Roman" w:hAnsi="Times New Roman" w:cs="Times New Roman"/>
          <w:sz w:val="24"/>
          <w:szCs w:val="24"/>
          <w:vertAlign w:val="superscript"/>
        </w:rPr>
        <w:t>d</w:t>
      </w:r>
      <w:r w:rsidRPr="00A6066D">
        <w:rPr>
          <w:rFonts w:ascii="Times New Roman" w:hAnsi="Times New Roman" w:cs="Times New Roman"/>
          <w:sz w:val="24"/>
          <w:szCs w:val="24"/>
        </w:rPr>
        <w:t xml:space="preserve"> </w:t>
      </w:r>
      <w:r w:rsidRPr="00A6066D">
        <w:rPr>
          <w:rFonts w:ascii="Times New Roman" w:hAnsi="Times New Roman" w:cs="Times New Roman"/>
          <w:i/>
          <w:iCs/>
          <w:sz w:val="24"/>
          <w:szCs w:val="24"/>
        </w:rPr>
        <w:t>Bureau of Agriculture and Rural Affairs, Wencheng 325399, P. R. China</w:t>
      </w:r>
      <w:r w:rsidRPr="00A6066D">
        <w:rPr>
          <w:rFonts w:ascii="Times New Roman" w:hAnsi="Times New Roman" w:cs="Times New Roman"/>
          <w:sz w:val="24"/>
          <w:szCs w:val="24"/>
        </w:rPr>
        <w:t>;</w:t>
      </w:r>
    </w:p>
    <w:p w14:paraId="5304367E" w14:textId="77777777"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e</w:t>
      </w:r>
      <w:r w:rsidRPr="00A6066D">
        <w:rPr>
          <w:rFonts w:ascii="Times New Roman" w:hAnsi="Times New Roman" w:cs="Times New Roman"/>
          <w:sz w:val="24"/>
          <w:szCs w:val="24"/>
        </w:rPr>
        <w:t xml:space="preserve"> </w:t>
      </w:r>
      <w:r w:rsidRPr="00A6066D">
        <w:rPr>
          <w:rFonts w:ascii="Times New Roman" w:hAnsi="Times New Roman" w:cs="Times New Roman"/>
          <w:i/>
          <w:iCs/>
          <w:sz w:val="24"/>
          <w:szCs w:val="24"/>
        </w:rPr>
        <w:t>University of Chinese Academy of Sciences, Beijing 100049, P. R. China</w:t>
      </w:r>
      <w:r w:rsidRPr="00A6066D">
        <w:rPr>
          <w:rFonts w:ascii="Times New Roman" w:hAnsi="Times New Roman" w:cs="Times New Roman"/>
          <w:sz w:val="24"/>
          <w:szCs w:val="24"/>
        </w:rPr>
        <w:t>;</w:t>
      </w:r>
    </w:p>
    <w:p w14:paraId="63AB6BD1" w14:textId="77777777"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f</w:t>
      </w:r>
      <w:r w:rsidRPr="00A6066D">
        <w:rPr>
          <w:rFonts w:ascii="Times New Roman" w:hAnsi="Times New Roman" w:cs="Times New Roman"/>
          <w:sz w:val="24"/>
          <w:szCs w:val="24"/>
        </w:rPr>
        <w:t xml:space="preserve"> </w:t>
      </w:r>
      <w:r w:rsidRPr="00A6066D">
        <w:rPr>
          <w:rFonts w:ascii="Times New Roman" w:hAnsi="Times New Roman" w:cs="Times New Roman"/>
          <w:i/>
          <w:iCs/>
          <w:sz w:val="24"/>
          <w:szCs w:val="24"/>
        </w:rPr>
        <w:t>CSIC, Global Ecology Unit, CREAF-CSIC-UAB, Bellaterra, Catalonia 08193, Spain</w:t>
      </w:r>
      <w:r w:rsidRPr="00A6066D">
        <w:rPr>
          <w:rFonts w:ascii="Times New Roman" w:hAnsi="Times New Roman" w:cs="Times New Roman"/>
          <w:sz w:val="24"/>
          <w:szCs w:val="24"/>
        </w:rPr>
        <w:t>;</w:t>
      </w:r>
    </w:p>
    <w:p w14:paraId="42542E48" w14:textId="77777777"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g</w:t>
      </w:r>
      <w:r w:rsidRPr="00A6066D">
        <w:rPr>
          <w:rFonts w:ascii="Times New Roman" w:hAnsi="Times New Roman" w:cs="Times New Roman"/>
          <w:sz w:val="24"/>
          <w:szCs w:val="24"/>
        </w:rPr>
        <w:t xml:space="preserve"> </w:t>
      </w:r>
      <w:r w:rsidRPr="00A6066D">
        <w:rPr>
          <w:rFonts w:ascii="Times New Roman" w:hAnsi="Times New Roman" w:cs="Times New Roman"/>
          <w:i/>
          <w:sz w:val="24"/>
          <w:szCs w:val="24"/>
        </w:rPr>
        <w:t>CREAF, Cerdanyola del Vallès, Catalonia 08193, Spain</w:t>
      </w:r>
      <w:r w:rsidRPr="00A6066D">
        <w:rPr>
          <w:rFonts w:ascii="Times New Roman" w:hAnsi="Times New Roman" w:cs="Times New Roman"/>
          <w:sz w:val="24"/>
          <w:szCs w:val="24"/>
        </w:rPr>
        <w:t>;</w:t>
      </w:r>
    </w:p>
    <w:p w14:paraId="32805593" w14:textId="77777777"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h</w:t>
      </w:r>
      <w:r w:rsidRPr="00A6066D">
        <w:rPr>
          <w:rFonts w:ascii="Times New Roman" w:hAnsi="Times New Roman" w:cs="Times New Roman"/>
          <w:sz w:val="24"/>
          <w:szCs w:val="24"/>
        </w:rPr>
        <w:t xml:space="preserve"> </w:t>
      </w:r>
      <w:r w:rsidRPr="00A6066D">
        <w:rPr>
          <w:rFonts w:ascii="Times New Roman" w:hAnsi="Times New Roman" w:cs="Times New Roman"/>
          <w:i/>
          <w:iCs/>
          <w:sz w:val="24"/>
          <w:szCs w:val="24"/>
        </w:rPr>
        <w:t>Institute of Ecological Environment, Ningbo Academy of Agricultural Sciences, Ningbo 315040, P. R. China.</w:t>
      </w:r>
    </w:p>
    <w:p w14:paraId="005FC4F1" w14:textId="2B61D70D" w:rsidR="00931EA1" w:rsidRPr="00A6066D" w:rsidRDefault="00931EA1" w:rsidP="00931EA1">
      <w:pPr>
        <w:spacing w:line="360" w:lineRule="auto"/>
        <w:rPr>
          <w:rFonts w:ascii="Times New Roman" w:hAnsi="Times New Roman" w:cs="Times New Roman"/>
          <w:sz w:val="24"/>
          <w:szCs w:val="24"/>
        </w:rPr>
      </w:pPr>
      <w:r w:rsidRPr="00A6066D">
        <w:rPr>
          <w:rFonts w:ascii="Times New Roman" w:hAnsi="Times New Roman" w:cs="Times New Roman"/>
          <w:sz w:val="24"/>
          <w:szCs w:val="24"/>
          <w:vertAlign w:val="superscript"/>
        </w:rPr>
        <w:t xml:space="preserve">i </w:t>
      </w:r>
      <w:r w:rsidRPr="00A6066D">
        <w:rPr>
          <w:rFonts w:ascii="Times New Roman" w:hAnsi="Times New Roman" w:cs="Times New Roman"/>
          <w:i/>
          <w:sz w:val="24"/>
          <w:szCs w:val="24"/>
        </w:rPr>
        <w:t>Yangtze Delta Region Healthy Agricultural Institute (Zhejiang) CO., LTD, Tongxiang 314500, P. R. China.</w:t>
      </w:r>
    </w:p>
    <w:p w14:paraId="2481147B" w14:textId="77777777" w:rsidR="005D573D" w:rsidRPr="00A6066D" w:rsidRDefault="005D573D" w:rsidP="00931EA1">
      <w:pPr>
        <w:pStyle w:val="ac"/>
        <w:spacing w:after="0" w:line="360" w:lineRule="auto"/>
        <w:ind w:left="0"/>
        <w:rPr>
          <w:b/>
          <w:sz w:val="24"/>
        </w:rPr>
      </w:pPr>
      <w:r w:rsidRPr="00A6066D">
        <w:rPr>
          <w:b/>
          <w:sz w:val="24"/>
        </w:rPr>
        <w:t xml:space="preserve">The following is included as </w:t>
      </w:r>
      <w:r w:rsidRPr="00A6066D">
        <w:rPr>
          <w:b/>
          <w:kern w:val="0"/>
          <w:sz w:val="24"/>
        </w:rPr>
        <w:t>supporting information</w:t>
      </w:r>
      <w:r w:rsidRPr="00A6066D">
        <w:rPr>
          <w:b/>
          <w:sz w:val="24"/>
        </w:rPr>
        <w:t xml:space="preserve"> for this paper:</w:t>
      </w:r>
    </w:p>
    <w:p w14:paraId="06FB7094" w14:textId="77777777" w:rsidR="005D573D" w:rsidRPr="00A6066D" w:rsidRDefault="005D573D" w:rsidP="00931EA1">
      <w:pPr>
        <w:pStyle w:val="ac"/>
        <w:spacing w:after="0" w:line="360" w:lineRule="auto"/>
        <w:ind w:left="0"/>
        <w:rPr>
          <w:sz w:val="24"/>
        </w:rPr>
      </w:pPr>
      <w:r w:rsidRPr="00A6066D">
        <w:rPr>
          <w:sz w:val="24"/>
        </w:rPr>
        <w:t>number of pages: 12</w:t>
      </w:r>
    </w:p>
    <w:p w14:paraId="771A9296" w14:textId="6CAA1AC9" w:rsidR="005D573D" w:rsidRPr="00A6066D" w:rsidRDefault="005D573D" w:rsidP="00931EA1">
      <w:pPr>
        <w:pStyle w:val="ac"/>
        <w:spacing w:after="0" w:line="360" w:lineRule="auto"/>
        <w:ind w:left="0"/>
        <w:rPr>
          <w:sz w:val="24"/>
        </w:rPr>
      </w:pPr>
      <w:r w:rsidRPr="00A6066D">
        <w:rPr>
          <w:sz w:val="24"/>
        </w:rPr>
        <w:t xml:space="preserve">number of figures: </w:t>
      </w:r>
      <w:r w:rsidR="0081040D" w:rsidRPr="005D0D77">
        <w:rPr>
          <w:sz w:val="24"/>
          <w:highlight w:val="yellow"/>
        </w:rPr>
        <w:t>9</w:t>
      </w:r>
      <w:bookmarkStart w:id="1" w:name="_GoBack"/>
      <w:bookmarkEnd w:id="1"/>
    </w:p>
    <w:p w14:paraId="55BF3C81" w14:textId="2D989486" w:rsidR="005D573D" w:rsidRPr="00A6066D" w:rsidRDefault="005D573D" w:rsidP="00931EA1">
      <w:pPr>
        <w:pStyle w:val="ac"/>
        <w:spacing w:after="0" w:line="360" w:lineRule="auto"/>
        <w:ind w:left="0"/>
        <w:rPr>
          <w:color w:val="0563C1" w:themeColor="hyperlink"/>
          <w:sz w:val="24"/>
          <w:u w:val="single"/>
        </w:rPr>
      </w:pPr>
      <w:r w:rsidRPr="00A6066D">
        <w:rPr>
          <w:sz w:val="24"/>
        </w:rPr>
        <w:t xml:space="preserve">number of tables: </w:t>
      </w:r>
      <w:r w:rsidR="000157ED" w:rsidRPr="00A6066D">
        <w:rPr>
          <w:sz w:val="24"/>
        </w:rPr>
        <w:t>5</w:t>
      </w:r>
    </w:p>
    <w:p w14:paraId="6A70EB9E" w14:textId="77777777" w:rsidR="008A0E59" w:rsidRPr="00A6066D" w:rsidRDefault="008A0E59">
      <w:pPr>
        <w:rPr>
          <w:rFonts w:ascii="Times New Roman" w:hAnsi="Times New Roman" w:cs="Times New Roman"/>
          <w:sz w:val="24"/>
          <w:szCs w:val="24"/>
        </w:rPr>
        <w:sectPr w:rsidR="008A0E59" w:rsidRPr="00A6066D" w:rsidSect="00A6066D">
          <w:footerReference w:type="default" r:id="rId7"/>
          <w:pgSz w:w="11906" w:h="16838"/>
          <w:pgMar w:top="1440" w:right="1800" w:bottom="1440" w:left="1800" w:header="851" w:footer="992" w:gutter="0"/>
          <w:lnNumType w:countBy="1" w:restart="continuous"/>
          <w:cols w:space="425"/>
          <w:docGrid w:type="lines" w:linePitch="312"/>
        </w:sectPr>
      </w:pPr>
    </w:p>
    <w:p w14:paraId="5F0FA1C0" w14:textId="0C40A062" w:rsidR="000F13CB" w:rsidRPr="00A6066D" w:rsidRDefault="000F13CB" w:rsidP="00AE705C">
      <w:pPr>
        <w:spacing w:line="480" w:lineRule="auto"/>
        <w:rPr>
          <w:rFonts w:ascii="Times New Roman" w:hAnsi="Times New Roman" w:cs="Times New Roman"/>
          <w:sz w:val="24"/>
          <w:szCs w:val="24"/>
        </w:rPr>
      </w:pPr>
      <w:r w:rsidRPr="00A6066D">
        <w:rPr>
          <w:rFonts w:ascii="Times New Roman" w:hAnsi="Times New Roman" w:cs="Times New Roman"/>
          <w:sz w:val="24"/>
          <w:szCs w:val="24"/>
        </w:rPr>
        <w:lastRenderedPageBreak/>
        <w:t xml:space="preserve">We employed PCOA to characterize beta diversity across treatments using Bray-Curtis dissimilarity calculated at the ASV level. The first two principal coordinates (PC1 and PC2) accounted for 32.79%, 41.51%, and 30.76% of the variation in different sample types, respectively </w:t>
      </w:r>
      <w:bookmarkStart w:id="2" w:name="_Hlk151021998"/>
      <w:r w:rsidRPr="00A6066D">
        <w:rPr>
          <w:rFonts w:ascii="Times New Roman" w:hAnsi="Times New Roman" w:cs="Times New Roman"/>
          <w:color w:val="000000" w:themeColor="text1"/>
          <w:sz w:val="24"/>
          <w:szCs w:val="24"/>
        </w:rPr>
        <w:t>(</w:t>
      </w:r>
      <w:r w:rsidRPr="00A6066D">
        <w:rPr>
          <w:rFonts w:ascii="Times New Roman" w:hAnsi="Times New Roman" w:cs="Times New Roman"/>
          <w:sz w:val="24"/>
          <w:szCs w:val="24"/>
        </w:rPr>
        <w:t>Supplementary</w:t>
      </w:r>
      <w:r w:rsidRPr="00A6066D">
        <w:rPr>
          <w:rFonts w:ascii="Times New Roman" w:hAnsi="Times New Roman" w:cs="Times New Roman"/>
          <w:color w:val="000000" w:themeColor="text1"/>
          <w:sz w:val="24"/>
          <w:szCs w:val="24"/>
        </w:rPr>
        <w:t xml:space="preserve"> Figures </w:t>
      </w:r>
      <w:r w:rsidR="002003EF" w:rsidRPr="00A6066D">
        <w:rPr>
          <w:rFonts w:ascii="Times New Roman" w:hAnsi="Times New Roman" w:cs="Times New Roman"/>
          <w:color w:val="000000" w:themeColor="text1"/>
          <w:sz w:val="24"/>
          <w:szCs w:val="24"/>
        </w:rPr>
        <w:t>1</w:t>
      </w:r>
      <w:r w:rsidRPr="00A6066D">
        <w:rPr>
          <w:rFonts w:ascii="Times New Roman" w:hAnsi="Times New Roman" w:cs="Times New Roman"/>
          <w:color w:val="000000" w:themeColor="text1"/>
          <w:sz w:val="24"/>
          <w:szCs w:val="24"/>
        </w:rPr>
        <w:t xml:space="preserve">b, </w:t>
      </w:r>
      <w:r w:rsidR="00696671" w:rsidRPr="00A6066D">
        <w:rPr>
          <w:rFonts w:ascii="Times New Roman" w:hAnsi="Times New Roman" w:cs="Times New Roman"/>
          <w:color w:val="000000" w:themeColor="text1"/>
          <w:sz w:val="24"/>
          <w:szCs w:val="24"/>
        </w:rPr>
        <w:t>2</w:t>
      </w:r>
      <w:r w:rsidRPr="00A6066D">
        <w:rPr>
          <w:rFonts w:ascii="Times New Roman" w:hAnsi="Times New Roman" w:cs="Times New Roman"/>
          <w:color w:val="000000" w:themeColor="text1"/>
          <w:sz w:val="24"/>
          <w:szCs w:val="24"/>
        </w:rPr>
        <w:t xml:space="preserve">c, and </w:t>
      </w:r>
      <w:r w:rsidR="00696671" w:rsidRPr="00A6066D">
        <w:rPr>
          <w:rFonts w:ascii="Times New Roman" w:hAnsi="Times New Roman" w:cs="Times New Roman"/>
          <w:color w:val="000000" w:themeColor="text1"/>
          <w:sz w:val="24"/>
          <w:szCs w:val="24"/>
        </w:rPr>
        <w:t>2</w:t>
      </w:r>
      <w:r w:rsidRPr="00A6066D">
        <w:rPr>
          <w:rFonts w:ascii="Times New Roman" w:hAnsi="Times New Roman" w:cs="Times New Roman"/>
          <w:color w:val="000000" w:themeColor="text1"/>
          <w:sz w:val="24"/>
          <w:szCs w:val="24"/>
        </w:rPr>
        <w:t>d)</w:t>
      </w:r>
      <w:bookmarkEnd w:id="2"/>
      <w:r w:rsidRPr="00A6066D">
        <w:rPr>
          <w:rFonts w:ascii="Times New Roman" w:hAnsi="Times New Roman" w:cs="Times New Roman"/>
          <w:sz w:val="24"/>
          <w:szCs w:val="24"/>
        </w:rPr>
        <w:t>.</w:t>
      </w:r>
    </w:p>
    <w:p w14:paraId="473004D3" w14:textId="79643607" w:rsidR="00A111AD" w:rsidRPr="00A6066D" w:rsidRDefault="00DD4C23"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drawing>
          <wp:inline distT="0" distB="0" distL="0" distR="0" wp14:anchorId="1479B4DD" wp14:editId="54008D40">
            <wp:extent cx="5274310" cy="4404360"/>
            <wp:effectExtent l="0" t="0" r="2540" b="0"/>
            <wp:docPr id="106378594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785949" name="图片 10637859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4404360"/>
                    </a:xfrm>
                    <a:prstGeom prst="rect">
                      <a:avLst/>
                    </a:prstGeom>
                  </pic:spPr>
                </pic:pic>
              </a:graphicData>
            </a:graphic>
          </wp:inline>
        </w:drawing>
      </w:r>
    </w:p>
    <w:p w14:paraId="562D7402" w14:textId="0E1A2A1D" w:rsidR="007C4788" w:rsidRPr="00A6066D" w:rsidRDefault="002F397A" w:rsidP="00AE705C">
      <w:pPr>
        <w:spacing w:line="480" w:lineRule="auto"/>
        <w:rPr>
          <w:rFonts w:ascii="Times New Roman" w:hAnsi="Times New Roman" w:cs="Times New Roman"/>
          <w:sz w:val="24"/>
          <w:szCs w:val="24"/>
        </w:rPr>
        <w:sectPr w:rsidR="007C4788" w:rsidRPr="00A6066D" w:rsidSect="00A6066D">
          <w:pgSz w:w="11906" w:h="16838"/>
          <w:pgMar w:top="1440" w:right="1800" w:bottom="1440" w:left="1800" w:header="851" w:footer="992" w:gutter="0"/>
          <w:lnNumType w:countBy="1" w:restart="continuous"/>
          <w:cols w:space="425"/>
          <w:docGrid w:type="lines" w:linePitch="312"/>
        </w:sectPr>
      </w:pPr>
      <w:r w:rsidRPr="00A6066D">
        <w:rPr>
          <w:rFonts w:ascii="Times New Roman" w:hAnsi="Times New Roman" w:cs="Times New Roman"/>
          <w:b/>
          <w:bCs/>
          <w:kern w:val="0"/>
          <w:sz w:val="24"/>
          <w:szCs w:val="24"/>
        </w:rPr>
        <w:t>Fig. S</w:t>
      </w:r>
      <w:r w:rsidR="002003EF" w:rsidRPr="00A6066D">
        <w:rPr>
          <w:rFonts w:ascii="Times New Roman" w:hAnsi="Times New Roman" w:cs="Times New Roman"/>
          <w:b/>
          <w:bCs/>
          <w:sz w:val="24"/>
          <w:szCs w:val="24"/>
        </w:rPr>
        <w:t>1</w:t>
      </w:r>
      <w:r w:rsidR="00371C85" w:rsidRPr="00A6066D">
        <w:rPr>
          <w:rFonts w:ascii="Times New Roman" w:hAnsi="Times New Roman" w:cs="Times New Roman"/>
          <w:sz w:val="24"/>
          <w:szCs w:val="24"/>
        </w:rPr>
        <w:t xml:space="preserve"> Structure and composition of soil bacteria. (a) Alpha indexes of bacterial communities in different sample types. (b) Beta diversity of the bacterial community (PCOA analysis obtained from Bray-Curtis distance calculations.). (c) Bacterial DNA structure and composition at the genus level from different sample types.</w:t>
      </w:r>
    </w:p>
    <w:p w14:paraId="61C9F0FF" w14:textId="4C9A041D" w:rsidR="00371C85" w:rsidRPr="00A6066D" w:rsidRDefault="00CF593B"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lastRenderedPageBreak/>
        <w:drawing>
          <wp:inline distT="0" distB="0" distL="0" distR="0" wp14:anchorId="4B9CBADE" wp14:editId="3961627A">
            <wp:extent cx="5274310" cy="6463030"/>
            <wp:effectExtent l="0" t="0" r="2540" b="0"/>
            <wp:docPr id="84489819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898196" name="图片 84489819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6463030"/>
                    </a:xfrm>
                    <a:prstGeom prst="rect">
                      <a:avLst/>
                    </a:prstGeom>
                  </pic:spPr>
                </pic:pic>
              </a:graphicData>
            </a:graphic>
          </wp:inline>
        </w:drawing>
      </w:r>
    </w:p>
    <w:p w14:paraId="4A394DD0" w14:textId="736BEAC3" w:rsidR="00371C85" w:rsidRPr="00A6066D" w:rsidRDefault="002F397A" w:rsidP="00AE705C">
      <w:pPr>
        <w:spacing w:line="480" w:lineRule="auto"/>
        <w:rPr>
          <w:rFonts w:ascii="Times New Roman" w:hAnsi="Times New Roman" w:cs="Times New Roman"/>
          <w:sz w:val="24"/>
          <w:szCs w:val="24"/>
        </w:rPr>
      </w:pPr>
      <w:r w:rsidRPr="00A6066D">
        <w:rPr>
          <w:rFonts w:ascii="Times New Roman" w:hAnsi="Times New Roman" w:cs="Times New Roman"/>
          <w:b/>
          <w:bCs/>
          <w:kern w:val="0"/>
          <w:sz w:val="24"/>
          <w:szCs w:val="24"/>
        </w:rPr>
        <w:t>Fig. S</w:t>
      </w:r>
      <w:r w:rsidR="00696671" w:rsidRPr="00A6066D">
        <w:rPr>
          <w:rFonts w:ascii="Times New Roman" w:hAnsi="Times New Roman" w:cs="Times New Roman"/>
          <w:b/>
          <w:bCs/>
          <w:sz w:val="24"/>
          <w:szCs w:val="24"/>
        </w:rPr>
        <w:t>2</w:t>
      </w:r>
      <w:r w:rsidR="00371C85" w:rsidRPr="00A6066D">
        <w:rPr>
          <w:rFonts w:ascii="Times New Roman" w:hAnsi="Times New Roman" w:cs="Times New Roman"/>
          <w:sz w:val="24"/>
          <w:szCs w:val="24"/>
        </w:rPr>
        <w:t xml:space="preserve"> Bacterial population variation of both </w:t>
      </w:r>
      <w:r w:rsidR="00371C85" w:rsidRPr="00A6066D">
        <w:rPr>
          <w:rFonts w:ascii="Times New Roman" w:hAnsi="Times New Roman" w:cs="Times New Roman"/>
          <w:i/>
          <w:sz w:val="24"/>
          <w:szCs w:val="24"/>
        </w:rPr>
        <w:t>pqqC</w:t>
      </w:r>
      <w:r w:rsidR="00371C85" w:rsidRPr="00A6066D">
        <w:rPr>
          <w:rFonts w:ascii="Times New Roman" w:hAnsi="Times New Roman" w:cs="Times New Roman"/>
          <w:sz w:val="24"/>
          <w:szCs w:val="24"/>
        </w:rPr>
        <w:t xml:space="preserve"> and </w:t>
      </w:r>
      <w:r w:rsidR="00371C85" w:rsidRPr="00A6066D">
        <w:rPr>
          <w:rFonts w:ascii="Times New Roman" w:hAnsi="Times New Roman" w:cs="Times New Roman"/>
          <w:i/>
          <w:sz w:val="24"/>
          <w:szCs w:val="24"/>
        </w:rPr>
        <w:t>phoD</w:t>
      </w:r>
      <w:r w:rsidR="00371C85" w:rsidRPr="00A6066D">
        <w:rPr>
          <w:rFonts w:ascii="Times New Roman" w:hAnsi="Times New Roman" w:cs="Times New Roman"/>
          <w:sz w:val="24"/>
          <w:szCs w:val="24"/>
        </w:rPr>
        <w:t xml:space="preserve"> genes. (a) The relative abundance ratio of </w:t>
      </w:r>
      <w:r w:rsidR="00371C85" w:rsidRPr="00A6066D">
        <w:rPr>
          <w:rFonts w:ascii="Times New Roman" w:hAnsi="Times New Roman" w:cs="Times New Roman"/>
          <w:i/>
          <w:sz w:val="24"/>
          <w:szCs w:val="24"/>
        </w:rPr>
        <w:t>pqqC</w:t>
      </w:r>
      <w:r w:rsidR="00371C85" w:rsidRPr="00A6066D">
        <w:rPr>
          <w:rFonts w:ascii="Times New Roman" w:hAnsi="Times New Roman" w:cs="Times New Roman"/>
          <w:sz w:val="24"/>
          <w:szCs w:val="24"/>
        </w:rPr>
        <w:t xml:space="preserve"> and </w:t>
      </w:r>
      <w:r w:rsidR="00371C85" w:rsidRPr="00A6066D">
        <w:rPr>
          <w:rFonts w:ascii="Times New Roman" w:hAnsi="Times New Roman" w:cs="Times New Roman"/>
          <w:i/>
          <w:sz w:val="24"/>
          <w:szCs w:val="24"/>
        </w:rPr>
        <w:t>phoD</w:t>
      </w:r>
      <w:r w:rsidR="00371C85" w:rsidRPr="00A6066D">
        <w:rPr>
          <w:rFonts w:ascii="Times New Roman" w:hAnsi="Times New Roman" w:cs="Times New Roman"/>
          <w:sz w:val="24"/>
          <w:szCs w:val="24"/>
        </w:rPr>
        <w:t xml:space="preserve"> relative to the 16S rRNA gene population. (b) Alpha diversity of </w:t>
      </w:r>
      <w:r w:rsidR="00371C85" w:rsidRPr="00A6066D">
        <w:rPr>
          <w:rFonts w:ascii="Times New Roman" w:hAnsi="Times New Roman" w:cs="Times New Roman"/>
          <w:i/>
          <w:sz w:val="24"/>
          <w:szCs w:val="24"/>
        </w:rPr>
        <w:t>pqqC</w:t>
      </w:r>
      <w:r w:rsidR="00371C85" w:rsidRPr="00A6066D">
        <w:rPr>
          <w:rFonts w:ascii="Times New Roman" w:hAnsi="Times New Roman" w:cs="Times New Roman"/>
          <w:sz w:val="24"/>
          <w:szCs w:val="24"/>
        </w:rPr>
        <w:t xml:space="preserve"> and </w:t>
      </w:r>
      <w:r w:rsidR="00371C85" w:rsidRPr="00A6066D">
        <w:rPr>
          <w:rFonts w:ascii="Times New Roman" w:hAnsi="Times New Roman" w:cs="Times New Roman"/>
          <w:i/>
          <w:sz w:val="24"/>
          <w:szCs w:val="24"/>
        </w:rPr>
        <w:t>phoD</w:t>
      </w:r>
      <w:r w:rsidR="00371C85" w:rsidRPr="00A6066D">
        <w:rPr>
          <w:rFonts w:ascii="Times New Roman" w:hAnsi="Times New Roman" w:cs="Times New Roman"/>
          <w:sz w:val="24"/>
          <w:szCs w:val="24"/>
        </w:rPr>
        <w:t xml:space="preserve"> colonies. (c) β-diversity (PCOA plot calculated based on the Bray-Curtis distance). and genus-level community composition of </w:t>
      </w:r>
      <w:r w:rsidR="00371C85" w:rsidRPr="00A6066D">
        <w:rPr>
          <w:rFonts w:ascii="Times New Roman" w:hAnsi="Times New Roman" w:cs="Times New Roman"/>
          <w:i/>
          <w:sz w:val="24"/>
          <w:szCs w:val="24"/>
        </w:rPr>
        <w:t>pqqC</w:t>
      </w:r>
      <w:r w:rsidR="00371C85" w:rsidRPr="00A6066D">
        <w:rPr>
          <w:rFonts w:ascii="Times New Roman" w:hAnsi="Times New Roman" w:cs="Times New Roman"/>
          <w:sz w:val="24"/>
          <w:szCs w:val="24"/>
        </w:rPr>
        <w:t xml:space="preserve"> gene colonies. (d) β-diversity (PCOA plot calculated based on the Bray-Curtis distance) and genus-level community composition of </w:t>
      </w:r>
      <w:r w:rsidR="00371C85" w:rsidRPr="00A6066D">
        <w:rPr>
          <w:rFonts w:ascii="Times New Roman" w:hAnsi="Times New Roman" w:cs="Times New Roman"/>
          <w:i/>
          <w:sz w:val="24"/>
          <w:szCs w:val="24"/>
        </w:rPr>
        <w:t>phoD</w:t>
      </w:r>
      <w:r w:rsidR="00371C85" w:rsidRPr="00A6066D">
        <w:rPr>
          <w:rFonts w:ascii="Times New Roman" w:hAnsi="Times New Roman" w:cs="Times New Roman"/>
          <w:sz w:val="24"/>
          <w:szCs w:val="24"/>
        </w:rPr>
        <w:t xml:space="preserve"> colonies.</w:t>
      </w:r>
    </w:p>
    <w:p w14:paraId="56C0982D" w14:textId="77777777" w:rsidR="00371C85" w:rsidRPr="00A6066D" w:rsidRDefault="00371C85" w:rsidP="00AE705C">
      <w:pPr>
        <w:spacing w:line="480" w:lineRule="auto"/>
        <w:rPr>
          <w:rFonts w:ascii="Times New Roman" w:hAnsi="Times New Roman" w:cs="Times New Roman"/>
          <w:sz w:val="24"/>
          <w:szCs w:val="24"/>
        </w:rPr>
        <w:sectPr w:rsidR="00371C85" w:rsidRPr="00A6066D" w:rsidSect="00A6066D">
          <w:pgSz w:w="11906" w:h="16838"/>
          <w:pgMar w:top="1440" w:right="1800" w:bottom="1440" w:left="1800" w:header="851" w:footer="992" w:gutter="0"/>
          <w:lnNumType w:countBy="1" w:restart="continuous"/>
          <w:cols w:space="425"/>
          <w:docGrid w:type="lines" w:linePitch="312"/>
        </w:sectPr>
      </w:pPr>
    </w:p>
    <w:p w14:paraId="646FB58C" w14:textId="77777777" w:rsidR="00321E74" w:rsidRPr="00A6066D" w:rsidRDefault="00321E74"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lastRenderedPageBreak/>
        <w:drawing>
          <wp:inline distT="0" distB="0" distL="0" distR="0" wp14:anchorId="5F5BD65D" wp14:editId="613BA166">
            <wp:extent cx="5056632" cy="577596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d全部log2修改后.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56632" cy="5775960"/>
                    </a:xfrm>
                    <a:prstGeom prst="rect">
                      <a:avLst/>
                    </a:prstGeom>
                  </pic:spPr>
                </pic:pic>
              </a:graphicData>
            </a:graphic>
          </wp:inline>
        </w:drawing>
      </w:r>
    </w:p>
    <w:p w14:paraId="2C94B120" w14:textId="6D275C51" w:rsidR="00321E74" w:rsidRPr="00A6066D" w:rsidRDefault="002F397A" w:rsidP="00AE705C">
      <w:pPr>
        <w:spacing w:line="480" w:lineRule="auto"/>
        <w:rPr>
          <w:rFonts w:ascii="Times New Roman" w:hAnsi="Times New Roman" w:cs="Times New Roman"/>
          <w:sz w:val="24"/>
          <w:szCs w:val="24"/>
        </w:rPr>
      </w:pPr>
      <w:r w:rsidRPr="00A6066D">
        <w:rPr>
          <w:rFonts w:ascii="Times New Roman" w:hAnsi="Times New Roman" w:cs="Times New Roman"/>
          <w:b/>
          <w:bCs/>
          <w:kern w:val="0"/>
          <w:sz w:val="24"/>
          <w:szCs w:val="24"/>
        </w:rPr>
        <w:t>Fig. S</w:t>
      </w:r>
      <w:r w:rsidR="0025469B" w:rsidRPr="00A6066D">
        <w:rPr>
          <w:rFonts w:ascii="Times New Roman" w:hAnsi="Times New Roman" w:cs="Times New Roman"/>
          <w:b/>
          <w:bCs/>
          <w:sz w:val="24"/>
          <w:szCs w:val="24"/>
        </w:rPr>
        <w:t>3</w:t>
      </w:r>
      <w:r w:rsidR="00321E74" w:rsidRPr="00A6066D">
        <w:rPr>
          <w:rFonts w:ascii="Times New Roman" w:hAnsi="Times New Roman" w:cs="Times New Roman"/>
          <w:sz w:val="24"/>
          <w:szCs w:val="24"/>
        </w:rPr>
        <w:t xml:space="preserve"> Structure and composition of bacterial communities carrying </w:t>
      </w:r>
      <w:r w:rsidR="00321E74" w:rsidRPr="00A6066D">
        <w:rPr>
          <w:rFonts w:ascii="Times New Roman" w:hAnsi="Times New Roman" w:cs="Times New Roman"/>
          <w:i/>
          <w:iCs/>
          <w:sz w:val="24"/>
          <w:szCs w:val="24"/>
        </w:rPr>
        <w:t>phoD</w:t>
      </w:r>
      <w:r w:rsidR="00321E74" w:rsidRPr="00A6066D">
        <w:rPr>
          <w:rFonts w:ascii="Times New Roman" w:hAnsi="Times New Roman" w:cs="Times New Roman"/>
          <w:sz w:val="24"/>
          <w:szCs w:val="24"/>
        </w:rPr>
        <w:t xml:space="preserve"> genes. By taking the log value of the relative abundance of bacteria. The size of the circle represents the amount of relative abundance of bacteria, and the color of the circle and the asterisk represent the different treatment groups. p-values indicate the variability between the different treatment groups and the control group.</w:t>
      </w:r>
    </w:p>
    <w:p w14:paraId="15AB2AB5" w14:textId="77777777" w:rsidR="00321E74" w:rsidRPr="00A6066D" w:rsidRDefault="00321E74"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lastRenderedPageBreak/>
        <w:drawing>
          <wp:inline distT="0" distB="0" distL="0" distR="0" wp14:anchorId="11BC52C6" wp14:editId="00C0327A">
            <wp:extent cx="5274310" cy="7978775"/>
            <wp:effectExtent l="0" t="0" r="254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qqc全部log2修改后.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7978775"/>
                    </a:xfrm>
                    <a:prstGeom prst="rect">
                      <a:avLst/>
                    </a:prstGeom>
                  </pic:spPr>
                </pic:pic>
              </a:graphicData>
            </a:graphic>
          </wp:inline>
        </w:drawing>
      </w:r>
    </w:p>
    <w:p w14:paraId="629228B6" w14:textId="6EF2E9A3" w:rsidR="00321E74" w:rsidRPr="00A6066D" w:rsidRDefault="002F397A" w:rsidP="00AE705C">
      <w:pPr>
        <w:spacing w:line="480" w:lineRule="auto"/>
        <w:rPr>
          <w:rFonts w:ascii="Times New Roman" w:hAnsi="Times New Roman" w:cs="Times New Roman"/>
          <w:sz w:val="24"/>
          <w:szCs w:val="24"/>
        </w:rPr>
      </w:pPr>
      <w:r w:rsidRPr="00A6066D">
        <w:rPr>
          <w:rFonts w:ascii="Times New Roman" w:hAnsi="Times New Roman" w:cs="Times New Roman"/>
          <w:b/>
          <w:bCs/>
          <w:kern w:val="0"/>
          <w:sz w:val="24"/>
          <w:szCs w:val="24"/>
        </w:rPr>
        <w:t>Fig. S</w:t>
      </w:r>
      <w:r w:rsidR="0025469B" w:rsidRPr="00A6066D">
        <w:rPr>
          <w:rFonts w:ascii="Times New Roman" w:hAnsi="Times New Roman" w:cs="Times New Roman"/>
          <w:b/>
          <w:bCs/>
          <w:sz w:val="24"/>
          <w:szCs w:val="24"/>
        </w:rPr>
        <w:t>4</w:t>
      </w:r>
      <w:r w:rsidR="00321E74" w:rsidRPr="00A6066D">
        <w:rPr>
          <w:rFonts w:ascii="Times New Roman" w:hAnsi="Times New Roman" w:cs="Times New Roman"/>
          <w:sz w:val="24"/>
          <w:szCs w:val="24"/>
        </w:rPr>
        <w:t xml:space="preserve"> Structure and composition of bacterial communities carrying </w:t>
      </w:r>
      <w:r w:rsidR="00321E74" w:rsidRPr="00A6066D">
        <w:rPr>
          <w:rFonts w:ascii="Times New Roman" w:hAnsi="Times New Roman" w:cs="Times New Roman"/>
          <w:i/>
          <w:iCs/>
          <w:sz w:val="24"/>
          <w:szCs w:val="24"/>
        </w:rPr>
        <w:t>pqqC</w:t>
      </w:r>
      <w:r w:rsidR="00321E74" w:rsidRPr="00A6066D">
        <w:rPr>
          <w:rFonts w:ascii="Times New Roman" w:hAnsi="Times New Roman" w:cs="Times New Roman"/>
          <w:sz w:val="24"/>
          <w:szCs w:val="24"/>
        </w:rPr>
        <w:t xml:space="preserve"> genes. By taking the log value of the relative abundance of bacteria. The size of the circle </w:t>
      </w:r>
      <w:r w:rsidR="00321E74" w:rsidRPr="00A6066D">
        <w:rPr>
          <w:rFonts w:ascii="Times New Roman" w:hAnsi="Times New Roman" w:cs="Times New Roman"/>
          <w:sz w:val="24"/>
          <w:szCs w:val="24"/>
        </w:rPr>
        <w:lastRenderedPageBreak/>
        <w:t>represents the amount of relative abundance of bacteria, and the color of the circle and the asterisk represent the different treatment groups. p-values indicate the variability between the different treatment groups and the control group.</w:t>
      </w:r>
    </w:p>
    <w:p w14:paraId="1C30A87C" w14:textId="77777777" w:rsidR="00321E74" w:rsidRPr="00A6066D" w:rsidRDefault="00321E74" w:rsidP="00AE705C">
      <w:pPr>
        <w:spacing w:line="480" w:lineRule="auto"/>
        <w:rPr>
          <w:rFonts w:ascii="Times New Roman" w:hAnsi="Times New Roman" w:cs="Times New Roman"/>
          <w:sz w:val="24"/>
          <w:szCs w:val="24"/>
        </w:rPr>
        <w:sectPr w:rsidR="00321E74" w:rsidRPr="00A6066D" w:rsidSect="00A6066D">
          <w:pgSz w:w="11906" w:h="16838"/>
          <w:pgMar w:top="1440" w:right="1800" w:bottom="1440" w:left="1800" w:header="851" w:footer="992" w:gutter="0"/>
          <w:lnNumType w:countBy="1" w:restart="continuous"/>
          <w:cols w:space="425"/>
          <w:docGrid w:type="lines" w:linePitch="312"/>
        </w:sectPr>
      </w:pPr>
    </w:p>
    <w:p w14:paraId="28D2ED50" w14:textId="00BAF01B" w:rsidR="00FD7510" w:rsidRDefault="00FD7510" w:rsidP="00FD7510">
      <w:pPr>
        <w:spacing w:line="480" w:lineRule="auto"/>
        <w:rPr>
          <w:rFonts w:ascii="Times New Roman" w:hAnsi="Times New Roman" w:cs="Times New Roman"/>
          <w:b/>
          <w:bCs/>
          <w:kern w:val="0"/>
          <w:sz w:val="24"/>
          <w:szCs w:val="24"/>
        </w:rPr>
      </w:pPr>
      <w:r>
        <w:rPr>
          <w:rFonts w:ascii="Times New Roman" w:hAnsi="Times New Roman" w:cs="Times New Roman"/>
          <w:b/>
          <w:bCs/>
          <w:noProof/>
          <w:kern w:val="0"/>
          <w:sz w:val="24"/>
          <w:szCs w:val="24"/>
        </w:rPr>
        <w:lastRenderedPageBreak/>
        <w:drawing>
          <wp:inline distT="0" distB="0" distL="0" distR="0" wp14:anchorId="1E99DF54" wp14:editId="2EA68EF1">
            <wp:extent cx="5274310" cy="1617345"/>
            <wp:effectExtent l="0" t="0" r="254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微生物与基因丰度相关性.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1617345"/>
                    </a:xfrm>
                    <a:prstGeom prst="rect">
                      <a:avLst/>
                    </a:prstGeom>
                  </pic:spPr>
                </pic:pic>
              </a:graphicData>
            </a:graphic>
          </wp:inline>
        </w:drawing>
      </w:r>
    </w:p>
    <w:p w14:paraId="0B5BD660" w14:textId="69E24737" w:rsidR="00FD7510" w:rsidRDefault="00FD7510" w:rsidP="00FD7510">
      <w:pPr>
        <w:spacing w:line="480" w:lineRule="auto"/>
        <w:rPr>
          <w:rFonts w:ascii="Times New Roman" w:hAnsi="Times New Roman" w:cs="Times New Roman"/>
          <w:noProof/>
          <w:sz w:val="24"/>
          <w:szCs w:val="24"/>
        </w:rPr>
      </w:pPr>
      <w:r w:rsidRPr="00576658">
        <w:rPr>
          <w:rFonts w:ascii="Times New Roman" w:hAnsi="Times New Roman" w:cs="Times New Roman"/>
          <w:b/>
          <w:bCs/>
          <w:kern w:val="0"/>
          <w:sz w:val="24"/>
          <w:szCs w:val="24"/>
          <w:highlight w:val="yellow"/>
        </w:rPr>
        <w:t>Fig. S</w:t>
      </w:r>
      <w:r w:rsidRPr="00576658">
        <w:rPr>
          <w:rFonts w:ascii="Times New Roman" w:hAnsi="Times New Roman" w:cs="Times New Roman"/>
          <w:b/>
          <w:bCs/>
          <w:sz w:val="24"/>
          <w:szCs w:val="24"/>
          <w:highlight w:val="yellow"/>
        </w:rPr>
        <w:t xml:space="preserve">5 </w:t>
      </w:r>
      <w:r w:rsidRPr="00576658">
        <w:rPr>
          <w:rFonts w:ascii="Times New Roman" w:hAnsi="Times New Roman" w:cs="Times New Roman"/>
          <w:sz w:val="24"/>
          <w:szCs w:val="24"/>
          <w:highlight w:val="yellow"/>
        </w:rPr>
        <w:t>Spearman correlation between bacterial communities carrying two functional genes and functional genes in the organic fertilizer group.</w:t>
      </w:r>
    </w:p>
    <w:p w14:paraId="4AB7515A" w14:textId="77777777" w:rsidR="00FD7510" w:rsidRPr="00FD7510" w:rsidRDefault="00FD7510" w:rsidP="00AE705C">
      <w:pPr>
        <w:spacing w:line="480" w:lineRule="auto"/>
        <w:rPr>
          <w:rFonts w:ascii="Times New Roman" w:hAnsi="Times New Roman" w:cs="Times New Roman"/>
          <w:sz w:val="24"/>
          <w:szCs w:val="24"/>
        </w:rPr>
      </w:pPr>
    </w:p>
    <w:p w14:paraId="0320D614" w14:textId="395D489C" w:rsidR="00371C85" w:rsidRPr="00A6066D" w:rsidRDefault="004A0A1D"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drawing>
          <wp:inline distT="0" distB="0" distL="0" distR="0" wp14:anchorId="0001DE9B" wp14:editId="221FBAC5">
            <wp:extent cx="5274310" cy="3345815"/>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5.基因拷贝数.t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345815"/>
                    </a:xfrm>
                    <a:prstGeom prst="rect">
                      <a:avLst/>
                    </a:prstGeom>
                  </pic:spPr>
                </pic:pic>
              </a:graphicData>
            </a:graphic>
          </wp:inline>
        </w:drawing>
      </w:r>
    </w:p>
    <w:p w14:paraId="2A0D0B3C" w14:textId="52D00002" w:rsidR="00423738" w:rsidRPr="00A6066D" w:rsidRDefault="002F397A" w:rsidP="00AE705C">
      <w:pPr>
        <w:spacing w:line="480" w:lineRule="auto"/>
        <w:rPr>
          <w:rFonts w:ascii="Times New Roman" w:hAnsi="Times New Roman" w:cs="Times New Roman"/>
          <w:sz w:val="24"/>
          <w:szCs w:val="24"/>
        </w:rPr>
      </w:pPr>
      <w:r w:rsidRPr="00A6066D">
        <w:rPr>
          <w:rFonts w:ascii="Times New Roman" w:hAnsi="Times New Roman" w:cs="Times New Roman"/>
          <w:b/>
          <w:bCs/>
          <w:kern w:val="0"/>
          <w:sz w:val="24"/>
          <w:szCs w:val="24"/>
        </w:rPr>
        <w:t xml:space="preserve">Fig. </w:t>
      </w:r>
      <w:r w:rsidR="00FD7510" w:rsidRPr="00576658">
        <w:rPr>
          <w:rFonts w:ascii="Times New Roman" w:hAnsi="Times New Roman" w:cs="Times New Roman"/>
          <w:b/>
          <w:bCs/>
          <w:kern w:val="0"/>
          <w:sz w:val="24"/>
          <w:szCs w:val="24"/>
          <w:highlight w:val="yellow"/>
        </w:rPr>
        <w:t>S</w:t>
      </w:r>
      <w:r w:rsidR="00FD7510" w:rsidRPr="00576658">
        <w:rPr>
          <w:rFonts w:ascii="Times New Roman" w:hAnsi="Times New Roman" w:cs="Times New Roman"/>
          <w:b/>
          <w:bCs/>
          <w:sz w:val="24"/>
          <w:szCs w:val="24"/>
          <w:highlight w:val="yellow"/>
        </w:rPr>
        <w:t>6</w:t>
      </w:r>
      <w:r w:rsidR="00FD7510" w:rsidRPr="00A6066D">
        <w:rPr>
          <w:rFonts w:ascii="Times New Roman" w:hAnsi="Times New Roman" w:cs="Times New Roman"/>
          <w:b/>
          <w:bCs/>
          <w:sz w:val="24"/>
          <w:szCs w:val="24"/>
        </w:rPr>
        <w:t xml:space="preserve"> </w:t>
      </w:r>
      <w:r w:rsidR="00423738" w:rsidRPr="00A6066D">
        <w:rPr>
          <w:rFonts w:ascii="Times New Roman" w:hAnsi="Times New Roman" w:cs="Times New Roman"/>
          <w:sz w:val="24"/>
          <w:szCs w:val="24"/>
        </w:rPr>
        <w:t>Abundance of three genes in different fertilizer treatments</w:t>
      </w:r>
      <w:r w:rsidR="009C1A14" w:rsidRPr="00A6066D">
        <w:rPr>
          <w:rFonts w:ascii="Times New Roman" w:hAnsi="Times New Roman" w:cs="Times New Roman"/>
          <w:sz w:val="24"/>
          <w:szCs w:val="24"/>
        </w:rPr>
        <w:t xml:space="preserve">. </w:t>
      </w:r>
      <w:r w:rsidR="009C1A14" w:rsidRPr="00A6066D">
        <w:rPr>
          <w:rFonts w:ascii="Times New Roman" w:hAnsi="Times New Roman" w:cs="Times New Roman"/>
          <w:bCs/>
          <w:sz w:val="24"/>
          <w:szCs w:val="24"/>
        </w:rPr>
        <w:t>Different colors of the bar graph represent different treatment groups. Lowercase letters represent the variability of each group from CK1, with different letters representing differences.</w:t>
      </w:r>
    </w:p>
    <w:p w14:paraId="6648FF48" w14:textId="77777777" w:rsidR="00C469E0" w:rsidRPr="00A6066D" w:rsidRDefault="00C469E0" w:rsidP="00AE705C">
      <w:pPr>
        <w:spacing w:line="480" w:lineRule="auto"/>
        <w:rPr>
          <w:rFonts w:ascii="Times New Roman" w:hAnsi="Times New Roman" w:cs="Times New Roman"/>
          <w:sz w:val="24"/>
          <w:szCs w:val="24"/>
        </w:rPr>
        <w:sectPr w:rsidR="00C469E0" w:rsidRPr="00A6066D" w:rsidSect="00A6066D">
          <w:pgSz w:w="11906" w:h="16838"/>
          <w:pgMar w:top="1440" w:right="1800" w:bottom="1440" w:left="1800" w:header="851" w:footer="992" w:gutter="0"/>
          <w:lnNumType w:countBy="1" w:restart="continuous"/>
          <w:cols w:space="425"/>
          <w:docGrid w:type="lines" w:linePitch="312"/>
        </w:sectPr>
      </w:pPr>
    </w:p>
    <w:p w14:paraId="209A9B6A" w14:textId="61445959" w:rsidR="00C469E0" w:rsidRPr="00A6066D" w:rsidRDefault="00C469E0"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lastRenderedPageBreak/>
        <w:drawing>
          <wp:inline distT="0" distB="0" distL="0" distR="0" wp14:anchorId="50B6312F" wp14:editId="08037DFA">
            <wp:extent cx="3503981" cy="3501804"/>
            <wp:effectExtent l="0" t="0" r="1270" b="3810"/>
            <wp:docPr id="6" name="图片 5">
              <a:extLst xmlns:a="http://schemas.openxmlformats.org/drawingml/2006/main">
                <a:ext uri="{FF2B5EF4-FFF2-40B4-BE49-F238E27FC236}">
                  <a16:creationId xmlns:a16="http://schemas.microsoft.com/office/drawing/2014/main" id="{2EF932E1-7B2F-52CA-3ABC-BB891FF6D9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2EF932E1-7B2F-52CA-3ABC-BB891FF6D999}"/>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t="9370"/>
                    <a:stretch/>
                  </pic:blipFill>
                  <pic:spPr>
                    <a:xfrm>
                      <a:off x="0" y="0"/>
                      <a:ext cx="3508426" cy="3506247"/>
                    </a:xfrm>
                    <a:prstGeom prst="rect">
                      <a:avLst/>
                    </a:prstGeom>
                  </pic:spPr>
                </pic:pic>
              </a:graphicData>
            </a:graphic>
          </wp:inline>
        </w:drawing>
      </w:r>
      <w:r w:rsidRPr="00A6066D">
        <w:rPr>
          <w:rFonts w:ascii="Times New Roman" w:hAnsi="Times New Roman" w:cs="Times New Roman"/>
          <w:noProof/>
          <w:sz w:val="24"/>
          <w:szCs w:val="24"/>
        </w:rPr>
        <w:drawing>
          <wp:inline distT="0" distB="0" distL="0" distR="0" wp14:anchorId="16249429" wp14:editId="5023C9DA">
            <wp:extent cx="3522638" cy="3533241"/>
            <wp:effectExtent l="0" t="0" r="1905" b="0"/>
            <wp:docPr id="45301676" name="图片 45301676">
              <a:extLst xmlns:a="http://schemas.openxmlformats.org/drawingml/2006/main">
                <a:ext uri="{FF2B5EF4-FFF2-40B4-BE49-F238E27FC236}">
                  <a16:creationId xmlns:a16="http://schemas.microsoft.com/office/drawing/2014/main" id="{CE56ACF6-478B-FD46-7440-6148DDDAEF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CE56ACF6-478B-FD46-7440-6148DDDAEFD4}"/>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t="9041"/>
                    <a:stretch/>
                  </pic:blipFill>
                  <pic:spPr>
                    <a:xfrm>
                      <a:off x="0" y="0"/>
                      <a:ext cx="3531159" cy="3541787"/>
                    </a:xfrm>
                    <a:prstGeom prst="rect">
                      <a:avLst/>
                    </a:prstGeom>
                  </pic:spPr>
                </pic:pic>
              </a:graphicData>
            </a:graphic>
          </wp:inline>
        </w:drawing>
      </w:r>
    </w:p>
    <w:p w14:paraId="297E2A66" w14:textId="177DFE32" w:rsidR="00C469E0" w:rsidRPr="00A6066D" w:rsidRDefault="002F397A" w:rsidP="00AE705C">
      <w:pPr>
        <w:spacing w:line="480" w:lineRule="auto"/>
        <w:rPr>
          <w:rFonts w:ascii="Times New Roman" w:hAnsi="Times New Roman" w:cs="Times New Roman"/>
          <w:sz w:val="24"/>
          <w:szCs w:val="24"/>
        </w:rPr>
      </w:pPr>
      <w:r w:rsidRPr="00A6066D">
        <w:rPr>
          <w:rFonts w:ascii="Times New Roman" w:hAnsi="Times New Roman" w:cs="Times New Roman"/>
          <w:b/>
          <w:bCs/>
          <w:kern w:val="0"/>
          <w:sz w:val="24"/>
          <w:szCs w:val="24"/>
        </w:rPr>
        <w:t xml:space="preserve">Fig. </w:t>
      </w:r>
      <w:r w:rsidR="00FD7510" w:rsidRPr="00576658">
        <w:rPr>
          <w:rFonts w:ascii="Times New Roman" w:hAnsi="Times New Roman" w:cs="Times New Roman"/>
          <w:b/>
          <w:bCs/>
          <w:kern w:val="0"/>
          <w:sz w:val="24"/>
          <w:szCs w:val="24"/>
          <w:highlight w:val="yellow"/>
        </w:rPr>
        <w:t>S</w:t>
      </w:r>
      <w:r w:rsidR="00FD7510" w:rsidRPr="00576658">
        <w:rPr>
          <w:rFonts w:ascii="Times New Roman" w:hAnsi="Times New Roman" w:cs="Times New Roman"/>
          <w:b/>
          <w:bCs/>
          <w:sz w:val="24"/>
          <w:szCs w:val="24"/>
          <w:highlight w:val="yellow"/>
        </w:rPr>
        <w:t>7</w:t>
      </w:r>
      <w:r w:rsidR="00FD7510" w:rsidRPr="00A6066D">
        <w:rPr>
          <w:rFonts w:ascii="Times New Roman" w:hAnsi="Times New Roman" w:cs="Times New Roman"/>
          <w:b/>
          <w:bCs/>
          <w:sz w:val="24"/>
          <w:szCs w:val="24"/>
        </w:rPr>
        <w:t xml:space="preserve"> </w:t>
      </w:r>
      <w:r w:rsidR="00C469E0" w:rsidRPr="00A6066D">
        <w:rPr>
          <w:rFonts w:ascii="Times New Roman" w:hAnsi="Times New Roman" w:cs="Times New Roman"/>
          <w:sz w:val="24"/>
          <w:szCs w:val="24"/>
        </w:rPr>
        <w:t xml:space="preserve">Spearman's correlation between </w:t>
      </w:r>
      <w:r w:rsidR="0003789C" w:rsidRPr="00A6066D">
        <w:rPr>
          <w:rFonts w:ascii="Times New Roman" w:hAnsi="Times New Roman" w:cs="Times New Roman"/>
          <w:sz w:val="24"/>
          <w:szCs w:val="24"/>
        </w:rPr>
        <w:t>gene copies</w:t>
      </w:r>
      <w:r w:rsidR="00C469E0" w:rsidRPr="00A6066D">
        <w:rPr>
          <w:rFonts w:ascii="Times New Roman" w:hAnsi="Times New Roman" w:cs="Times New Roman"/>
          <w:sz w:val="24"/>
          <w:szCs w:val="24"/>
        </w:rPr>
        <w:t xml:space="preserve"> and physicochemical properties of three genes in different fertilizer treatments</w:t>
      </w:r>
      <w:r w:rsidR="001040E1" w:rsidRPr="00A6066D">
        <w:rPr>
          <w:rFonts w:ascii="Times New Roman" w:hAnsi="Times New Roman" w:cs="Times New Roman"/>
          <w:sz w:val="24"/>
          <w:szCs w:val="24"/>
        </w:rPr>
        <w:t>.</w:t>
      </w:r>
      <w:r w:rsidR="00AE7400" w:rsidRPr="00A6066D">
        <w:rPr>
          <w:rFonts w:ascii="Times New Roman" w:hAnsi="Times New Roman" w:cs="Times New Roman"/>
          <w:sz w:val="24"/>
          <w:szCs w:val="24"/>
        </w:rPr>
        <w:t xml:space="preserve"> The upper and lower parts of the figure represent the inorganic and organic fertilizer treatments, respectively.</w:t>
      </w:r>
    </w:p>
    <w:p w14:paraId="6D1E57E3" w14:textId="77777777" w:rsidR="00EF0D31" w:rsidRPr="00A6066D" w:rsidRDefault="00EF0D31" w:rsidP="00AE705C">
      <w:pPr>
        <w:spacing w:line="480" w:lineRule="auto"/>
        <w:rPr>
          <w:rFonts w:ascii="Times New Roman" w:hAnsi="Times New Roman" w:cs="Times New Roman"/>
          <w:sz w:val="24"/>
          <w:szCs w:val="24"/>
        </w:rPr>
        <w:sectPr w:rsidR="00EF0D31" w:rsidRPr="00A6066D" w:rsidSect="00A6066D">
          <w:pgSz w:w="11906" w:h="16838"/>
          <w:pgMar w:top="1440" w:right="1800" w:bottom="1440" w:left="1800" w:header="851" w:footer="992" w:gutter="0"/>
          <w:lnNumType w:countBy="1" w:restart="continuous"/>
          <w:cols w:space="425"/>
          <w:docGrid w:type="lines" w:linePitch="312"/>
        </w:sectPr>
      </w:pPr>
    </w:p>
    <w:p w14:paraId="1F49CBDB" w14:textId="42B37B1D" w:rsidR="00EF0D31" w:rsidRPr="00A6066D" w:rsidRDefault="00F830A8"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lastRenderedPageBreak/>
        <w:drawing>
          <wp:inline distT="0" distB="0" distL="0" distR="0" wp14:anchorId="7A86CD37" wp14:editId="02CFF872">
            <wp:extent cx="5274310" cy="4944745"/>
            <wp:effectExtent l="0" t="0" r="2540" b="8255"/>
            <wp:docPr id="5" name="图片 4">
              <a:extLst xmlns:a="http://schemas.openxmlformats.org/drawingml/2006/main">
                <a:ext uri="{FF2B5EF4-FFF2-40B4-BE49-F238E27FC236}">
                  <a16:creationId xmlns:a16="http://schemas.microsoft.com/office/drawing/2014/main" id="{A2FB99F9-CCC4-90CD-087C-E8D0E19FDE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A2FB99F9-CCC4-90CD-087C-E8D0E19FDEDB}"/>
                        </a:ext>
                      </a:extLst>
                    </pic:cNvPr>
                    <pic:cNvPicPr>
                      <a:picLocks noChangeAspect="1"/>
                    </pic:cNvPicPr>
                  </pic:nvPicPr>
                  <pic:blipFill rotWithShape="1">
                    <a:blip r:embed="rId16">
                      <a:extLst>
                        <a:ext uri="{28A0092B-C50C-407E-A947-70E740481C1C}">
                          <a14:useLocalDpi xmlns:a14="http://schemas.microsoft.com/office/drawing/2010/main" val="0"/>
                        </a:ext>
                      </a:extLst>
                    </a:blip>
                    <a:srcRect t="6255"/>
                    <a:stretch/>
                  </pic:blipFill>
                  <pic:spPr>
                    <a:xfrm>
                      <a:off x="0" y="0"/>
                      <a:ext cx="5274310" cy="4944745"/>
                    </a:xfrm>
                    <a:prstGeom prst="rect">
                      <a:avLst/>
                    </a:prstGeom>
                  </pic:spPr>
                </pic:pic>
              </a:graphicData>
            </a:graphic>
          </wp:inline>
        </w:drawing>
      </w:r>
    </w:p>
    <w:p w14:paraId="5C993415" w14:textId="7E066B73" w:rsidR="004C7874" w:rsidRPr="00A6066D" w:rsidRDefault="002F397A" w:rsidP="00AE705C">
      <w:pPr>
        <w:spacing w:line="480" w:lineRule="auto"/>
        <w:rPr>
          <w:rFonts w:ascii="Times New Roman" w:hAnsi="Times New Roman" w:cs="Times New Roman"/>
          <w:sz w:val="24"/>
          <w:szCs w:val="24"/>
        </w:rPr>
        <w:sectPr w:rsidR="004C7874" w:rsidRPr="00A6066D" w:rsidSect="00A6066D">
          <w:pgSz w:w="11906" w:h="16838"/>
          <w:pgMar w:top="1440" w:right="1800" w:bottom="1440" w:left="1800" w:header="851" w:footer="992" w:gutter="0"/>
          <w:lnNumType w:countBy="1" w:restart="continuous"/>
          <w:cols w:space="425"/>
          <w:docGrid w:type="lines" w:linePitch="312"/>
        </w:sectPr>
      </w:pPr>
      <w:r w:rsidRPr="00A6066D">
        <w:rPr>
          <w:rFonts w:ascii="Times New Roman" w:hAnsi="Times New Roman" w:cs="Times New Roman"/>
          <w:b/>
          <w:bCs/>
          <w:kern w:val="0"/>
          <w:sz w:val="24"/>
          <w:szCs w:val="24"/>
        </w:rPr>
        <w:t xml:space="preserve">Fig. </w:t>
      </w:r>
      <w:r w:rsidR="00FD7510" w:rsidRPr="00576658">
        <w:rPr>
          <w:rFonts w:ascii="Times New Roman" w:hAnsi="Times New Roman" w:cs="Times New Roman"/>
          <w:b/>
          <w:bCs/>
          <w:kern w:val="0"/>
          <w:sz w:val="24"/>
          <w:szCs w:val="24"/>
          <w:highlight w:val="yellow"/>
        </w:rPr>
        <w:t>S</w:t>
      </w:r>
      <w:r w:rsidR="00FD7510" w:rsidRPr="00576658">
        <w:rPr>
          <w:rFonts w:ascii="Times New Roman" w:hAnsi="Times New Roman" w:cs="Times New Roman"/>
          <w:b/>
          <w:bCs/>
          <w:sz w:val="24"/>
          <w:szCs w:val="24"/>
          <w:highlight w:val="yellow"/>
        </w:rPr>
        <w:t>8</w:t>
      </w:r>
      <w:r w:rsidR="00FD7510" w:rsidRPr="00A6066D">
        <w:rPr>
          <w:rFonts w:ascii="Times New Roman" w:hAnsi="Times New Roman" w:cs="Times New Roman"/>
          <w:b/>
          <w:bCs/>
          <w:sz w:val="24"/>
          <w:szCs w:val="24"/>
        </w:rPr>
        <w:t xml:space="preserve"> </w:t>
      </w:r>
      <w:r w:rsidR="00F830A8" w:rsidRPr="00A6066D">
        <w:rPr>
          <w:rFonts w:ascii="Times New Roman" w:hAnsi="Times New Roman" w:cs="Times New Roman"/>
          <w:sz w:val="24"/>
          <w:szCs w:val="24"/>
        </w:rPr>
        <w:t>Spearman's correlation between significant changes in four bacteria and physicochemical</w:t>
      </w:r>
      <w:r w:rsidR="00AC5E28" w:rsidRPr="00A6066D">
        <w:rPr>
          <w:rFonts w:ascii="Times New Roman" w:hAnsi="Times New Roman" w:cs="Times New Roman"/>
          <w:sz w:val="24"/>
          <w:szCs w:val="24"/>
        </w:rPr>
        <w:t>.</w:t>
      </w:r>
    </w:p>
    <w:p w14:paraId="4A712A0C" w14:textId="71ECF27C" w:rsidR="004C7874" w:rsidRPr="00A6066D" w:rsidRDefault="00120D5B" w:rsidP="00AE705C">
      <w:pPr>
        <w:spacing w:line="480" w:lineRule="auto"/>
        <w:rPr>
          <w:rFonts w:ascii="Times New Roman" w:hAnsi="Times New Roman" w:cs="Times New Roman"/>
          <w:sz w:val="24"/>
          <w:szCs w:val="24"/>
        </w:rPr>
      </w:pPr>
      <w:r w:rsidRPr="00A6066D">
        <w:rPr>
          <w:rFonts w:ascii="Times New Roman" w:hAnsi="Times New Roman" w:cs="Times New Roman"/>
          <w:noProof/>
          <w:sz w:val="24"/>
          <w:szCs w:val="24"/>
        </w:rPr>
        <w:lastRenderedPageBreak/>
        <w:drawing>
          <wp:inline distT="0" distB="0" distL="0" distR="0" wp14:anchorId="2A1F60AE" wp14:editId="0DAA677F">
            <wp:extent cx="5274310" cy="2718435"/>
            <wp:effectExtent l="0" t="0" r="2540" b="5715"/>
            <wp:docPr id="7784880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488018" name="图片 77848801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2718435"/>
                    </a:xfrm>
                    <a:prstGeom prst="rect">
                      <a:avLst/>
                    </a:prstGeom>
                  </pic:spPr>
                </pic:pic>
              </a:graphicData>
            </a:graphic>
          </wp:inline>
        </w:drawing>
      </w:r>
    </w:p>
    <w:p w14:paraId="1BDE7963" w14:textId="760DCC84" w:rsidR="00120D5B" w:rsidRPr="00A6066D" w:rsidRDefault="002F397A" w:rsidP="00AE705C">
      <w:pPr>
        <w:spacing w:line="480" w:lineRule="auto"/>
        <w:rPr>
          <w:rFonts w:ascii="Times New Roman" w:hAnsi="Times New Roman" w:cs="Times New Roman"/>
          <w:sz w:val="24"/>
          <w:szCs w:val="24"/>
        </w:rPr>
      </w:pPr>
      <w:r w:rsidRPr="00A6066D">
        <w:rPr>
          <w:rFonts w:ascii="Times New Roman" w:hAnsi="Times New Roman" w:cs="Times New Roman"/>
          <w:b/>
          <w:bCs/>
          <w:kern w:val="0"/>
          <w:sz w:val="24"/>
          <w:szCs w:val="24"/>
        </w:rPr>
        <w:t xml:space="preserve">Fig. </w:t>
      </w:r>
      <w:r w:rsidR="00FD7510" w:rsidRPr="00576658">
        <w:rPr>
          <w:rFonts w:ascii="Times New Roman" w:hAnsi="Times New Roman" w:cs="Times New Roman"/>
          <w:b/>
          <w:bCs/>
          <w:kern w:val="0"/>
          <w:sz w:val="24"/>
          <w:szCs w:val="24"/>
          <w:highlight w:val="yellow"/>
        </w:rPr>
        <w:t>S</w:t>
      </w:r>
      <w:r w:rsidR="00FD7510" w:rsidRPr="00576658">
        <w:rPr>
          <w:rFonts w:ascii="Times New Roman" w:hAnsi="Times New Roman" w:cs="Times New Roman"/>
          <w:b/>
          <w:bCs/>
          <w:sz w:val="24"/>
          <w:szCs w:val="24"/>
          <w:highlight w:val="yellow"/>
        </w:rPr>
        <w:t>9</w:t>
      </w:r>
      <w:r w:rsidR="00FD7510" w:rsidRPr="00A6066D">
        <w:rPr>
          <w:rFonts w:ascii="Times New Roman" w:hAnsi="Times New Roman" w:cs="Times New Roman"/>
          <w:sz w:val="24"/>
          <w:szCs w:val="24"/>
        </w:rPr>
        <w:t xml:space="preserve"> </w:t>
      </w:r>
      <w:r w:rsidR="00120D5B" w:rsidRPr="00A6066D">
        <w:rPr>
          <w:rFonts w:ascii="Times New Roman" w:hAnsi="Times New Roman" w:cs="Times New Roman"/>
          <w:sz w:val="24"/>
          <w:szCs w:val="24"/>
        </w:rPr>
        <w:t>Changes and correlations between relative abundance of functional genes and soil physicochemical properties. Red represents a positive correlation, the larger the value the more correlated it is. Conversely, blue represents a negative correlation. An asterisk indicates a significant correlation.</w:t>
      </w:r>
      <w:bookmarkStart w:id="3" w:name="_Hlk147585795"/>
      <w:r w:rsidR="006A019B" w:rsidRPr="00A6066D">
        <w:rPr>
          <w:rFonts w:ascii="Times New Roman" w:eastAsia="宋体" w:hAnsi="Times New Roman" w:cs="Times New Roman"/>
          <w:sz w:val="24"/>
          <w:szCs w:val="24"/>
        </w:rPr>
        <w:t xml:space="preserve"> *, </w:t>
      </w:r>
      <w:r w:rsidR="006A019B" w:rsidRPr="00A6066D">
        <w:rPr>
          <w:rFonts w:ascii="Times New Roman" w:eastAsia="宋体" w:hAnsi="Times New Roman" w:cs="Times New Roman"/>
          <w:i/>
          <w:iCs/>
          <w:sz w:val="24"/>
          <w:szCs w:val="24"/>
        </w:rPr>
        <w:t>p</w:t>
      </w:r>
      <w:r w:rsidRPr="00A6066D">
        <w:rPr>
          <w:rFonts w:ascii="Times New Roman" w:eastAsia="宋体" w:hAnsi="Times New Roman" w:cs="Times New Roman"/>
          <w:i/>
          <w:iCs/>
          <w:sz w:val="24"/>
          <w:szCs w:val="24"/>
        </w:rPr>
        <w:t xml:space="preserve"> </w:t>
      </w:r>
      <w:r w:rsidR="006A019B" w:rsidRPr="00A6066D">
        <w:rPr>
          <w:rFonts w:ascii="Times New Roman" w:eastAsia="宋体" w:hAnsi="Times New Roman" w:cs="Times New Roman"/>
          <w:i/>
          <w:iCs/>
          <w:sz w:val="24"/>
          <w:szCs w:val="24"/>
        </w:rPr>
        <w:t>&lt;</w:t>
      </w:r>
      <w:r w:rsidRPr="00A6066D">
        <w:rPr>
          <w:rFonts w:ascii="Times New Roman" w:eastAsia="宋体" w:hAnsi="Times New Roman" w:cs="Times New Roman"/>
          <w:i/>
          <w:iCs/>
          <w:sz w:val="24"/>
          <w:szCs w:val="24"/>
        </w:rPr>
        <w:t xml:space="preserve"> </w:t>
      </w:r>
      <w:r w:rsidR="006A019B" w:rsidRPr="00A6066D">
        <w:rPr>
          <w:rFonts w:ascii="Times New Roman" w:eastAsia="宋体" w:hAnsi="Times New Roman" w:cs="Times New Roman"/>
          <w:sz w:val="24"/>
          <w:szCs w:val="24"/>
        </w:rPr>
        <w:t xml:space="preserve">0.05; **, </w:t>
      </w:r>
      <w:r w:rsidR="006A019B" w:rsidRPr="00A6066D">
        <w:rPr>
          <w:rFonts w:ascii="Times New Roman" w:eastAsia="宋体" w:hAnsi="Times New Roman" w:cs="Times New Roman"/>
          <w:i/>
          <w:iCs/>
          <w:sz w:val="24"/>
          <w:szCs w:val="24"/>
        </w:rPr>
        <w:t>p</w:t>
      </w:r>
      <w:r w:rsidRPr="00A6066D">
        <w:rPr>
          <w:rFonts w:ascii="Times New Roman" w:eastAsia="宋体" w:hAnsi="Times New Roman" w:cs="Times New Roman"/>
          <w:i/>
          <w:iCs/>
          <w:sz w:val="24"/>
          <w:szCs w:val="24"/>
        </w:rPr>
        <w:t xml:space="preserve"> </w:t>
      </w:r>
      <w:r w:rsidR="006A019B" w:rsidRPr="00A6066D">
        <w:rPr>
          <w:rFonts w:ascii="Times New Roman" w:eastAsia="宋体" w:hAnsi="Times New Roman" w:cs="Times New Roman"/>
          <w:i/>
          <w:iCs/>
          <w:sz w:val="24"/>
          <w:szCs w:val="24"/>
        </w:rPr>
        <w:t>&lt;</w:t>
      </w:r>
      <w:r w:rsidRPr="00A6066D">
        <w:rPr>
          <w:rFonts w:ascii="Times New Roman" w:eastAsia="宋体" w:hAnsi="Times New Roman" w:cs="Times New Roman"/>
          <w:i/>
          <w:iCs/>
          <w:sz w:val="24"/>
          <w:szCs w:val="24"/>
        </w:rPr>
        <w:t xml:space="preserve"> </w:t>
      </w:r>
      <w:r w:rsidR="006A019B" w:rsidRPr="00A6066D">
        <w:rPr>
          <w:rFonts w:ascii="Times New Roman" w:eastAsia="宋体" w:hAnsi="Times New Roman" w:cs="Times New Roman"/>
          <w:sz w:val="24"/>
          <w:szCs w:val="24"/>
        </w:rPr>
        <w:t>0.01.</w:t>
      </w:r>
      <w:bookmarkEnd w:id="3"/>
      <w:r w:rsidR="00120D5B" w:rsidRPr="00A6066D">
        <w:rPr>
          <w:rFonts w:ascii="Times New Roman" w:hAnsi="Times New Roman" w:cs="Times New Roman"/>
          <w:sz w:val="24"/>
          <w:szCs w:val="24"/>
        </w:rPr>
        <w:t xml:space="preserve"> PAC is the phosphorus activation rate, obtained by ratios of AP to TP.</w:t>
      </w:r>
    </w:p>
    <w:p w14:paraId="3680622E" w14:textId="77777777" w:rsidR="008D503C" w:rsidRPr="00A6066D" w:rsidRDefault="008D503C" w:rsidP="00AE705C">
      <w:pPr>
        <w:spacing w:line="480" w:lineRule="auto"/>
        <w:rPr>
          <w:rFonts w:ascii="Times New Roman" w:hAnsi="Times New Roman" w:cs="Times New Roman"/>
          <w:sz w:val="24"/>
          <w:szCs w:val="24"/>
        </w:rPr>
        <w:sectPr w:rsidR="008D503C" w:rsidRPr="00A6066D" w:rsidSect="00A6066D">
          <w:pgSz w:w="11906" w:h="16838"/>
          <w:pgMar w:top="1440" w:right="1800" w:bottom="1440" w:left="1800" w:header="851" w:footer="992" w:gutter="0"/>
          <w:lnNumType w:countBy="1" w:restart="continuous"/>
          <w:cols w:space="425"/>
          <w:docGrid w:type="lines" w:linePitch="312"/>
        </w:sectPr>
      </w:pPr>
    </w:p>
    <w:p w14:paraId="645E07C5" w14:textId="32F58E98" w:rsidR="00DD0716" w:rsidRPr="00A6066D" w:rsidRDefault="00DD0716" w:rsidP="00DD0716">
      <w:pPr>
        <w:rPr>
          <w:rFonts w:ascii="Times New Roman" w:eastAsia="宋体" w:hAnsi="Times New Roman" w:cs="Times New Roman"/>
          <w:sz w:val="24"/>
          <w:szCs w:val="24"/>
        </w:rPr>
      </w:pPr>
      <w:bookmarkStart w:id="4" w:name="_Hlk164249941"/>
      <w:r w:rsidRPr="00A6066D">
        <w:rPr>
          <w:rFonts w:ascii="Times New Roman" w:eastAsia="宋体" w:hAnsi="Times New Roman" w:cs="Times New Roman"/>
          <w:b/>
          <w:bCs/>
          <w:sz w:val="24"/>
          <w:szCs w:val="24"/>
        </w:rPr>
        <w:lastRenderedPageBreak/>
        <w:t>Table S1</w:t>
      </w:r>
      <w:bookmarkEnd w:id="4"/>
      <w:r w:rsidRPr="00A6066D">
        <w:rPr>
          <w:rFonts w:ascii="Times New Roman" w:eastAsia="宋体" w:hAnsi="Times New Roman" w:cs="Times New Roman"/>
          <w:sz w:val="24"/>
          <w:szCs w:val="24"/>
        </w:rPr>
        <w:t xml:space="preserve"> Fertilizer application in treatment groups (g/kg)</w:t>
      </w:r>
    </w:p>
    <w:tbl>
      <w:tblPr>
        <w:tblStyle w:val="a3"/>
        <w:tblW w:w="0" w:type="auto"/>
        <w:tblLook w:val="04A0" w:firstRow="1" w:lastRow="0" w:firstColumn="1" w:lastColumn="0" w:noHBand="0" w:noVBand="1"/>
      </w:tblPr>
      <w:tblGrid>
        <w:gridCol w:w="1425"/>
        <w:gridCol w:w="1465"/>
        <w:gridCol w:w="1582"/>
        <w:gridCol w:w="1117"/>
        <w:gridCol w:w="507"/>
        <w:gridCol w:w="2210"/>
      </w:tblGrid>
      <w:tr w:rsidR="00DD0716" w:rsidRPr="00A6066D" w14:paraId="58EC2423" w14:textId="77777777" w:rsidTr="00287C67">
        <w:trPr>
          <w:cnfStyle w:val="100000000000" w:firstRow="1" w:lastRow="0" w:firstColumn="0" w:lastColumn="0" w:oddVBand="0" w:evenVBand="0" w:oddHBand="0" w:evenHBand="0" w:firstRowFirstColumn="0" w:firstRowLastColumn="0" w:lastRowFirstColumn="0" w:lastRowLastColumn="0"/>
        </w:trPr>
        <w:tc>
          <w:tcPr>
            <w:tcW w:w="1425" w:type="dxa"/>
            <w:vMerge w:val="restart"/>
            <w:tcBorders>
              <w:bottom w:val="none" w:sz="0" w:space="0" w:color="auto"/>
            </w:tcBorders>
            <w:vAlign w:val="center"/>
          </w:tcPr>
          <w:p w14:paraId="065CEB88" w14:textId="77777777" w:rsidR="00DD0716" w:rsidRPr="00A6066D" w:rsidRDefault="00DD0716" w:rsidP="00287C67">
            <w:pPr>
              <w:jc w:val="center"/>
              <w:rPr>
                <w:rFonts w:cs="Times New Roman"/>
                <w:sz w:val="24"/>
                <w:szCs w:val="24"/>
              </w:rPr>
            </w:pPr>
            <w:r w:rsidRPr="00A6066D">
              <w:rPr>
                <w:rFonts w:cs="Times New Roman"/>
                <w:sz w:val="24"/>
                <w:szCs w:val="24"/>
              </w:rPr>
              <w:t>Treatment</w:t>
            </w:r>
          </w:p>
        </w:tc>
        <w:tc>
          <w:tcPr>
            <w:tcW w:w="4164" w:type="dxa"/>
            <w:gridSpan w:val="3"/>
            <w:tcBorders>
              <w:bottom w:val="none" w:sz="0" w:space="0" w:color="auto"/>
            </w:tcBorders>
          </w:tcPr>
          <w:p w14:paraId="35C48784" w14:textId="77777777" w:rsidR="00DD0716" w:rsidRPr="00A6066D" w:rsidRDefault="00DD0716" w:rsidP="00287C67">
            <w:pPr>
              <w:jc w:val="center"/>
              <w:rPr>
                <w:rFonts w:cs="Times New Roman"/>
                <w:sz w:val="24"/>
                <w:szCs w:val="24"/>
              </w:rPr>
            </w:pPr>
            <w:r w:rsidRPr="00A6066D">
              <w:rPr>
                <w:rFonts w:cs="Times New Roman"/>
                <w:sz w:val="24"/>
                <w:szCs w:val="24"/>
              </w:rPr>
              <w:t>Chemical fertilizer</w:t>
            </w:r>
          </w:p>
        </w:tc>
        <w:tc>
          <w:tcPr>
            <w:tcW w:w="507" w:type="dxa"/>
            <w:tcBorders>
              <w:bottom w:val="none" w:sz="0" w:space="0" w:color="auto"/>
            </w:tcBorders>
          </w:tcPr>
          <w:p w14:paraId="4F8F94E4" w14:textId="77777777" w:rsidR="00DD0716" w:rsidRPr="00A6066D" w:rsidRDefault="00DD0716" w:rsidP="00287C67">
            <w:pPr>
              <w:jc w:val="center"/>
              <w:rPr>
                <w:rFonts w:cs="Times New Roman"/>
                <w:sz w:val="24"/>
                <w:szCs w:val="24"/>
              </w:rPr>
            </w:pPr>
          </w:p>
        </w:tc>
        <w:tc>
          <w:tcPr>
            <w:tcW w:w="2210" w:type="dxa"/>
            <w:tcBorders>
              <w:bottom w:val="none" w:sz="0" w:space="0" w:color="auto"/>
            </w:tcBorders>
          </w:tcPr>
          <w:p w14:paraId="524FC2AC" w14:textId="77777777" w:rsidR="00DD0716" w:rsidRPr="00A6066D" w:rsidRDefault="00DD0716" w:rsidP="00287C67">
            <w:pPr>
              <w:jc w:val="center"/>
              <w:rPr>
                <w:rFonts w:cs="Times New Roman"/>
                <w:sz w:val="24"/>
                <w:szCs w:val="24"/>
              </w:rPr>
            </w:pPr>
            <w:r w:rsidRPr="00A6066D">
              <w:rPr>
                <w:rFonts w:cs="Times New Roman"/>
                <w:sz w:val="24"/>
                <w:szCs w:val="24"/>
              </w:rPr>
              <w:t>Organic fertilizer</w:t>
            </w:r>
          </w:p>
        </w:tc>
      </w:tr>
      <w:tr w:rsidR="00DD0716" w:rsidRPr="00A6066D" w14:paraId="5EF37024" w14:textId="77777777" w:rsidTr="00287C67">
        <w:tc>
          <w:tcPr>
            <w:tcW w:w="1425" w:type="dxa"/>
            <w:vMerge/>
          </w:tcPr>
          <w:p w14:paraId="763342E1" w14:textId="77777777" w:rsidR="00DD0716" w:rsidRPr="00A6066D" w:rsidRDefault="00DD0716" w:rsidP="00287C67">
            <w:pPr>
              <w:jc w:val="center"/>
              <w:rPr>
                <w:rFonts w:cs="Times New Roman"/>
                <w:sz w:val="24"/>
                <w:szCs w:val="24"/>
              </w:rPr>
            </w:pPr>
          </w:p>
        </w:tc>
        <w:tc>
          <w:tcPr>
            <w:tcW w:w="1465" w:type="dxa"/>
            <w:tcBorders>
              <w:top w:val="single" w:sz="8" w:space="0" w:color="auto"/>
              <w:bottom w:val="single" w:sz="8" w:space="0" w:color="auto"/>
            </w:tcBorders>
          </w:tcPr>
          <w:p w14:paraId="2799AEB8" w14:textId="77777777" w:rsidR="00DD0716" w:rsidRPr="00A6066D" w:rsidRDefault="00DD0716" w:rsidP="00287C67">
            <w:pPr>
              <w:jc w:val="center"/>
              <w:rPr>
                <w:rFonts w:cs="Times New Roman"/>
                <w:sz w:val="24"/>
                <w:szCs w:val="24"/>
              </w:rPr>
            </w:pPr>
            <w:r w:rsidRPr="00A6066D">
              <w:rPr>
                <w:rFonts w:cs="Times New Roman"/>
                <w:sz w:val="24"/>
                <w:szCs w:val="24"/>
              </w:rPr>
              <w:t>CO(NH</w:t>
            </w:r>
            <w:r w:rsidRPr="00A6066D">
              <w:rPr>
                <w:rFonts w:cs="Times New Roman"/>
                <w:sz w:val="24"/>
                <w:szCs w:val="24"/>
                <w:vertAlign w:val="subscript"/>
              </w:rPr>
              <w:t>2</w:t>
            </w:r>
            <w:r w:rsidRPr="00A6066D">
              <w:rPr>
                <w:rFonts w:cs="Times New Roman"/>
                <w:sz w:val="24"/>
                <w:szCs w:val="24"/>
              </w:rPr>
              <w:t>)</w:t>
            </w:r>
            <w:r w:rsidRPr="00A6066D">
              <w:rPr>
                <w:rFonts w:cs="Times New Roman"/>
                <w:sz w:val="24"/>
                <w:szCs w:val="24"/>
                <w:vertAlign w:val="subscript"/>
              </w:rPr>
              <w:t>2</w:t>
            </w:r>
          </w:p>
        </w:tc>
        <w:tc>
          <w:tcPr>
            <w:tcW w:w="1582" w:type="dxa"/>
            <w:tcBorders>
              <w:top w:val="single" w:sz="8" w:space="0" w:color="auto"/>
              <w:bottom w:val="single" w:sz="8" w:space="0" w:color="auto"/>
            </w:tcBorders>
          </w:tcPr>
          <w:p w14:paraId="4DD0A1C8" w14:textId="77777777" w:rsidR="00DD0716" w:rsidRPr="00A6066D" w:rsidRDefault="00DD0716" w:rsidP="00287C67">
            <w:pPr>
              <w:jc w:val="center"/>
              <w:rPr>
                <w:rFonts w:cs="Times New Roman"/>
                <w:sz w:val="24"/>
                <w:szCs w:val="24"/>
              </w:rPr>
            </w:pPr>
            <w:r w:rsidRPr="00A6066D">
              <w:rPr>
                <w:rFonts w:cs="Times New Roman"/>
                <w:sz w:val="24"/>
                <w:szCs w:val="24"/>
              </w:rPr>
              <w:t>Ca(H2PO4)2</w:t>
            </w:r>
          </w:p>
        </w:tc>
        <w:tc>
          <w:tcPr>
            <w:tcW w:w="1117" w:type="dxa"/>
            <w:tcBorders>
              <w:top w:val="single" w:sz="8" w:space="0" w:color="auto"/>
              <w:bottom w:val="single" w:sz="8" w:space="0" w:color="auto"/>
            </w:tcBorders>
          </w:tcPr>
          <w:p w14:paraId="57DB66CC" w14:textId="77777777" w:rsidR="00DD0716" w:rsidRPr="00A6066D" w:rsidRDefault="00DD0716" w:rsidP="00287C67">
            <w:pPr>
              <w:jc w:val="center"/>
              <w:rPr>
                <w:rFonts w:cs="Times New Roman"/>
                <w:sz w:val="24"/>
                <w:szCs w:val="24"/>
              </w:rPr>
            </w:pPr>
            <w:r w:rsidRPr="00A6066D">
              <w:rPr>
                <w:rFonts w:cs="Times New Roman"/>
                <w:sz w:val="24"/>
                <w:szCs w:val="24"/>
              </w:rPr>
              <w:t>KCl</w:t>
            </w:r>
          </w:p>
        </w:tc>
        <w:tc>
          <w:tcPr>
            <w:tcW w:w="507" w:type="dxa"/>
          </w:tcPr>
          <w:p w14:paraId="17038497" w14:textId="77777777" w:rsidR="00DD0716" w:rsidRPr="00A6066D" w:rsidRDefault="00DD0716" w:rsidP="00287C67">
            <w:pPr>
              <w:jc w:val="center"/>
              <w:rPr>
                <w:rFonts w:cs="Times New Roman"/>
                <w:sz w:val="24"/>
                <w:szCs w:val="24"/>
              </w:rPr>
            </w:pPr>
          </w:p>
        </w:tc>
        <w:tc>
          <w:tcPr>
            <w:tcW w:w="2210" w:type="dxa"/>
            <w:tcBorders>
              <w:bottom w:val="single" w:sz="8" w:space="0" w:color="auto"/>
            </w:tcBorders>
          </w:tcPr>
          <w:p w14:paraId="7D025E95" w14:textId="77777777" w:rsidR="00DD0716" w:rsidRPr="00A6066D" w:rsidRDefault="00DD0716" w:rsidP="00287C67">
            <w:pPr>
              <w:jc w:val="center"/>
              <w:rPr>
                <w:rFonts w:cs="Times New Roman"/>
                <w:sz w:val="24"/>
                <w:szCs w:val="24"/>
              </w:rPr>
            </w:pPr>
          </w:p>
        </w:tc>
      </w:tr>
      <w:tr w:rsidR="00DD0716" w:rsidRPr="00A6066D" w14:paraId="2C36A432" w14:textId="77777777" w:rsidTr="00287C67">
        <w:tc>
          <w:tcPr>
            <w:tcW w:w="1425" w:type="dxa"/>
          </w:tcPr>
          <w:p w14:paraId="3C21F237" w14:textId="77777777" w:rsidR="00DD0716" w:rsidRPr="00A6066D" w:rsidRDefault="00DD0716" w:rsidP="00287C67">
            <w:pPr>
              <w:jc w:val="center"/>
              <w:rPr>
                <w:rFonts w:cs="Times New Roman"/>
                <w:sz w:val="24"/>
                <w:szCs w:val="24"/>
              </w:rPr>
            </w:pPr>
            <w:r w:rsidRPr="00A6066D">
              <w:rPr>
                <w:rFonts w:cs="Times New Roman"/>
                <w:sz w:val="24"/>
                <w:szCs w:val="24"/>
              </w:rPr>
              <w:t>NCNF</w:t>
            </w:r>
          </w:p>
        </w:tc>
        <w:tc>
          <w:tcPr>
            <w:tcW w:w="1465" w:type="dxa"/>
            <w:tcBorders>
              <w:top w:val="single" w:sz="8" w:space="0" w:color="auto"/>
            </w:tcBorders>
          </w:tcPr>
          <w:p w14:paraId="7D55F959"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582" w:type="dxa"/>
            <w:tcBorders>
              <w:top w:val="single" w:sz="8" w:space="0" w:color="auto"/>
            </w:tcBorders>
          </w:tcPr>
          <w:p w14:paraId="664BD593"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117" w:type="dxa"/>
            <w:tcBorders>
              <w:top w:val="single" w:sz="8" w:space="0" w:color="auto"/>
            </w:tcBorders>
          </w:tcPr>
          <w:p w14:paraId="064D4731"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507" w:type="dxa"/>
          </w:tcPr>
          <w:p w14:paraId="5DB0CDA9" w14:textId="77777777" w:rsidR="00DD0716" w:rsidRPr="00A6066D" w:rsidRDefault="00DD0716" w:rsidP="00287C67">
            <w:pPr>
              <w:jc w:val="center"/>
              <w:rPr>
                <w:rFonts w:cs="Times New Roman"/>
                <w:sz w:val="24"/>
                <w:szCs w:val="24"/>
              </w:rPr>
            </w:pPr>
          </w:p>
        </w:tc>
        <w:tc>
          <w:tcPr>
            <w:tcW w:w="2210" w:type="dxa"/>
            <w:tcBorders>
              <w:top w:val="single" w:sz="8" w:space="0" w:color="auto"/>
            </w:tcBorders>
          </w:tcPr>
          <w:p w14:paraId="62CEA256" w14:textId="77777777" w:rsidR="00DD0716" w:rsidRPr="00A6066D" w:rsidRDefault="00DD0716" w:rsidP="00287C67">
            <w:pPr>
              <w:jc w:val="center"/>
              <w:rPr>
                <w:rFonts w:cs="Times New Roman"/>
                <w:sz w:val="24"/>
                <w:szCs w:val="24"/>
              </w:rPr>
            </w:pPr>
            <w:r w:rsidRPr="00A6066D">
              <w:rPr>
                <w:rFonts w:cs="Times New Roman"/>
                <w:sz w:val="24"/>
                <w:szCs w:val="24"/>
              </w:rPr>
              <w:t>0</w:t>
            </w:r>
          </w:p>
        </w:tc>
      </w:tr>
      <w:tr w:rsidR="00DD0716" w:rsidRPr="00A6066D" w14:paraId="0A4142AD" w14:textId="77777777" w:rsidTr="00287C67">
        <w:tc>
          <w:tcPr>
            <w:tcW w:w="1425" w:type="dxa"/>
          </w:tcPr>
          <w:p w14:paraId="4745DBAB" w14:textId="77777777" w:rsidR="00DD0716" w:rsidRPr="00A6066D" w:rsidRDefault="00DD0716" w:rsidP="00287C67">
            <w:pPr>
              <w:jc w:val="center"/>
              <w:rPr>
                <w:rFonts w:cs="Times New Roman"/>
                <w:sz w:val="24"/>
                <w:szCs w:val="24"/>
              </w:rPr>
            </w:pPr>
            <w:r w:rsidRPr="00A6066D">
              <w:rPr>
                <w:rFonts w:cs="Times New Roman"/>
                <w:sz w:val="24"/>
                <w:szCs w:val="24"/>
              </w:rPr>
              <w:t>CK</w:t>
            </w:r>
          </w:p>
        </w:tc>
        <w:tc>
          <w:tcPr>
            <w:tcW w:w="1465" w:type="dxa"/>
          </w:tcPr>
          <w:p w14:paraId="5E09103A"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582" w:type="dxa"/>
          </w:tcPr>
          <w:p w14:paraId="1CC06A7F"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117" w:type="dxa"/>
          </w:tcPr>
          <w:p w14:paraId="1CC2536B"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507" w:type="dxa"/>
          </w:tcPr>
          <w:p w14:paraId="6606FC12" w14:textId="77777777" w:rsidR="00DD0716" w:rsidRPr="00A6066D" w:rsidRDefault="00DD0716" w:rsidP="00287C67">
            <w:pPr>
              <w:jc w:val="center"/>
              <w:rPr>
                <w:rFonts w:cs="Times New Roman"/>
                <w:sz w:val="24"/>
                <w:szCs w:val="24"/>
              </w:rPr>
            </w:pPr>
          </w:p>
        </w:tc>
        <w:tc>
          <w:tcPr>
            <w:tcW w:w="2210" w:type="dxa"/>
          </w:tcPr>
          <w:p w14:paraId="35013454" w14:textId="77777777" w:rsidR="00DD0716" w:rsidRPr="00A6066D" w:rsidRDefault="00DD0716" w:rsidP="00287C67">
            <w:pPr>
              <w:jc w:val="center"/>
              <w:rPr>
                <w:rFonts w:cs="Times New Roman"/>
                <w:sz w:val="24"/>
                <w:szCs w:val="24"/>
              </w:rPr>
            </w:pPr>
            <w:r w:rsidRPr="00A6066D">
              <w:rPr>
                <w:rFonts w:cs="Times New Roman"/>
                <w:sz w:val="24"/>
                <w:szCs w:val="24"/>
              </w:rPr>
              <w:t>0</w:t>
            </w:r>
          </w:p>
        </w:tc>
      </w:tr>
      <w:tr w:rsidR="00DD0716" w:rsidRPr="00A6066D" w14:paraId="686683C2" w14:textId="77777777" w:rsidTr="00287C67">
        <w:tc>
          <w:tcPr>
            <w:tcW w:w="1425" w:type="dxa"/>
          </w:tcPr>
          <w:p w14:paraId="04A79741" w14:textId="77777777" w:rsidR="00DD0716" w:rsidRPr="00A6066D" w:rsidRDefault="00DD0716" w:rsidP="00287C67">
            <w:pPr>
              <w:jc w:val="center"/>
              <w:rPr>
                <w:rFonts w:cs="Times New Roman"/>
                <w:sz w:val="24"/>
                <w:szCs w:val="24"/>
              </w:rPr>
            </w:pPr>
            <w:r w:rsidRPr="00A6066D">
              <w:rPr>
                <w:rFonts w:cs="Times New Roman"/>
                <w:sz w:val="24"/>
                <w:szCs w:val="24"/>
              </w:rPr>
              <w:t>NK</w:t>
            </w:r>
          </w:p>
        </w:tc>
        <w:tc>
          <w:tcPr>
            <w:tcW w:w="1465" w:type="dxa"/>
          </w:tcPr>
          <w:p w14:paraId="2C625921" w14:textId="77777777" w:rsidR="00DD0716" w:rsidRPr="00A6066D" w:rsidRDefault="00DD0716" w:rsidP="00287C67">
            <w:pPr>
              <w:jc w:val="center"/>
              <w:rPr>
                <w:rFonts w:cs="Times New Roman"/>
                <w:sz w:val="24"/>
                <w:szCs w:val="24"/>
              </w:rPr>
            </w:pPr>
            <w:r w:rsidRPr="00A6066D">
              <w:rPr>
                <w:rFonts w:cs="Times New Roman"/>
                <w:sz w:val="24"/>
                <w:szCs w:val="24"/>
              </w:rPr>
              <w:t>0.2</w:t>
            </w:r>
          </w:p>
        </w:tc>
        <w:tc>
          <w:tcPr>
            <w:tcW w:w="1582" w:type="dxa"/>
          </w:tcPr>
          <w:p w14:paraId="54020986"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117" w:type="dxa"/>
          </w:tcPr>
          <w:p w14:paraId="6D343EE8" w14:textId="77777777" w:rsidR="00DD0716" w:rsidRPr="00A6066D" w:rsidRDefault="00DD0716" w:rsidP="00287C67">
            <w:pPr>
              <w:jc w:val="center"/>
              <w:rPr>
                <w:rFonts w:cs="Times New Roman"/>
                <w:sz w:val="24"/>
                <w:szCs w:val="24"/>
              </w:rPr>
            </w:pPr>
            <w:r w:rsidRPr="00A6066D">
              <w:rPr>
                <w:rFonts w:cs="Times New Roman"/>
                <w:sz w:val="24"/>
                <w:szCs w:val="24"/>
              </w:rPr>
              <w:t>0.13</w:t>
            </w:r>
          </w:p>
        </w:tc>
        <w:tc>
          <w:tcPr>
            <w:tcW w:w="507" w:type="dxa"/>
          </w:tcPr>
          <w:p w14:paraId="085E3356" w14:textId="77777777" w:rsidR="00DD0716" w:rsidRPr="00A6066D" w:rsidRDefault="00DD0716" w:rsidP="00287C67">
            <w:pPr>
              <w:jc w:val="center"/>
              <w:rPr>
                <w:rFonts w:cs="Times New Roman"/>
                <w:sz w:val="24"/>
                <w:szCs w:val="24"/>
              </w:rPr>
            </w:pPr>
          </w:p>
        </w:tc>
        <w:tc>
          <w:tcPr>
            <w:tcW w:w="2210" w:type="dxa"/>
          </w:tcPr>
          <w:p w14:paraId="20E410D5" w14:textId="77777777" w:rsidR="00DD0716" w:rsidRPr="00A6066D" w:rsidRDefault="00DD0716" w:rsidP="00287C67">
            <w:pPr>
              <w:jc w:val="center"/>
              <w:rPr>
                <w:rFonts w:cs="Times New Roman"/>
                <w:sz w:val="24"/>
                <w:szCs w:val="24"/>
              </w:rPr>
            </w:pPr>
            <w:r w:rsidRPr="00A6066D">
              <w:rPr>
                <w:rFonts w:cs="Times New Roman"/>
                <w:sz w:val="24"/>
                <w:szCs w:val="24"/>
              </w:rPr>
              <w:t>0</w:t>
            </w:r>
          </w:p>
        </w:tc>
      </w:tr>
      <w:tr w:rsidR="00DD0716" w:rsidRPr="00A6066D" w14:paraId="55224FEA" w14:textId="77777777" w:rsidTr="00287C67">
        <w:tc>
          <w:tcPr>
            <w:tcW w:w="1425" w:type="dxa"/>
          </w:tcPr>
          <w:p w14:paraId="3FD99526" w14:textId="77777777" w:rsidR="00DD0716" w:rsidRPr="00A6066D" w:rsidRDefault="00DD0716" w:rsidP="00287C67">
            <w:pPr>
              <w:jc w:val="center"/>
              <w:rPr>
                <w:rFonts w:cs="Times New Roman"/>
                <w:sz w:val="24"/>
                <w:szCs w:val="24"/>
              </w:rPr>
            </w:pPr>
            <w:r w:rsidRPr="00A6066D">
              <w:rPr>
                <w:rFonts w:cs="Times New Roman"/>
                <w:sz w:val="24"/>
                <w:szCs w:val="24"/>
              </w:rPr>
              <w:t>NKHP</w:t>
            </w:r>
          </w:p>
        </w:tc>
        <w:tc>
          <w:tcPr>
            <w:tcW w:w="1465" w:type="dxa"/>
          </w:tcPr>
          <w:p w14:paraId="193BAD52" w14:textId="77777777" w:rsidR="00DD0716" w:rsidRPr="00A6066D" w:rsidRDefault="00DD0716" w:rsidP="00287C67">
            <w:pPr>
              <w:jc w:val="center"/>
              <w:rPr>
                <w:rFonts w:cs="Times New Roman"/>
                <w:sz w:val="24"/>
                <w:szCs w:val="24"/>
              </w:rPr>
            </w:pPr>
            <w:r w:rsidRPr="00A6066D">
              <w:rPr>
                <w:rFonts w:cs="Times New Roman"/>
                <w:sz w:val="24"/>
                <w:szCs w:val="24"/>
              </w:rPr>
              <w:t>0.2</w:t>
            </w:r>
          </w:p>
        </w:tc>
        <w:tc>
          <w:tcPr>
            <w:tcW w:w="1582" w:type="dxa"/>
          </w:tcPr>
          <w:p w14:paraId="2174E674" w14:textId="77777777" w:rsidR="00DD0716" w:rsidRPr="00A6066D" w:rsidRDefault="00DD0716" w:rsidP="00287C67">
            <w:pPr>
              <w:jc w:val="center"/>
              <w:rPr>
                <w:rFonts w:cs="Times New Roman"/>
                <w:sz w:val="24"/>
                <w:szCs w:val="24"/>
              </w:rPr>
            </w:pPr>
            <w:r w:rsidRPr="00A6066D">
              <w:rPr>
                <w:rFonts w:cs="Times New Roman"/>
                <w:sz w:val="24"/>
                <w:szCs w:val="24"/>
              </w:rPr>
              <w:t>0.1</w:t>
            </w:r>
          </w:p>
        </w:tc>
        <w:tc>
          <w:tcPr>
            <w:tcW w:w="1117" w:type="dxa"/>
          </w:tcPr>
          <w:p w14:paraId="1CB9A471" w14:textId="77777777" w:rsidR="00DD0716" w:rsidRPr="00A6066D" w:rsidRDefault="00DD0716" w:rsidP="00287C67">
            <w:pPr>
              <w:jc w:val="center"/>
              <w:rPr>
                <w:rFonts w:cs="Times New Roman"/>
                <w:sz w:val="24"/>
                <w:szCs w:val="24"/>
              </w:rPr>
            </w:pPr>
            <w:r w:rsidRPr="00A6066D">
              <w:rPr>
                <w:rFonts w:cs="Times New Roman"/>
                <w:sz w:val="24"/>
                <w:szCs w:val="24"/>
              </w:rPr>
              <w:t>0.13</w:t>
            </w:r>
          </w:p>
        </w:tc>
        <w:tc>
          <w:tcPr>
            <w:tcW w:w="507" w:type="dxa"/>
          </w:tcPr>
          <w:p w14:paraId="18E654A7" w14:textId="77777777" w:rsidR="00DD0716" w:rsidRPr="00A6066D" w:rsidRDefault="00DD0716" w:rsidP="00287C67">
            <w:pPr>
              <w:jc w:val="center"/>
              <w:rPr>
                <w:rFonts w:cs="Times New Roman"/>
                <w:sz w:val="24"/>
                <w:szCs w:val="24"/>
              </w:rPr>
            </w:pPr>
          </w:p>
        </w:tc>
        <w:tc>
          <w:tcPr>
            <w:tcW w:w="2210" w:type="dxa"/>
          </w:tcPr>
          <w:p w14:paraId="574A36BA" w14:textId="77777777" w:rsidR="00DD0716" w:rsidRPr="00A6066D" w:rsidRDefault="00DD0716" w:rsidP="00287C67">
            <w:pPr>
              <w:jc w:val="center"/>
              <w:rPr>
                <w:rFonts w:cs="Times New Roman"/>
                <w:sz w:val="24"/>
                <w:szCs w:val="24"/>
              </w:rPr>
            </w:pPr>
            <w:r w:rsidRPr="00A6066D">
              <w:rPr>
                <w:rFonts w:cs="Times New Roman"/>
                <w:sz w:val="24"/>
                <w:szCs w:val="24"/>
              </w:rPr>
              <w:t>0</w:t>
            </w:r>
          </w:p>
        </w:tc>
      </w:tr>
      <w:tr w:rsidR="00DD0716" w:rsidRPr="00A6066D" w14:paraId="258DAC02" w14:textId="77777777" w:rsidTr="00287C67">
        <w:tc>
          <w:tcPr>
            <w:tcW w:w="1425" w:type="dxa"/>
          </w:tcPr>
          <w:p w14:paraId="2060B5C0" w14:textId="77777777" w:rsidR="00DD0716" w:rsidRPr="00A6066D" w:rsidRDefault="00DD0716" w:rsidP="00287C67">
            <w:pPr>
              <w:jc w:val="center"/>
              <w:rPr>
                <w:rFonts w:cs="Times New Roman"/>
                <w:sz w:val="24"/>
                <w:szCs w:val="24"/>
              </w:rPr>
            </w:pPr>
            <w:r w:rsidRPr="00A6066D">
              <w:rPr>
                <w:rFonts w:cs="Times New Roman"/>
                <w:sz w:val="24"/>
                <w:szCs w:val="24"/>
              </w:rPr>
              <w:t>NKFP</w:t>
            </w:r>
          </w:p>
        </w:tc>
        <w:tc>
          <w:tcPr>
            <w:tcW w:w="1465" w:type="dxa"/>
          </w:tcPr>
          <w:p w14:paraId="39295640" w14:textId="77777777" w:rsidR="00DD0716" w:rsidRPr="00A6066D" w:rsidRDefault="00DD0716" w:rsidP="00287C67">
            <w:pPr>
              <w:jc w:val="center"/>
              <w:rPr>
                <w:rFonts w:cs="Times New Roman"/>
                <w:sz w:val="24"/>
                <w:szCs w:val="24"/>
              </w:rPr>
            </w:pPr>
            <w:r w:rsidRPr="00A6066D">
              <w:rPr>
                <w:rFonts w:cs="Times New Roman"/>
                <w:sz w:val="24"/>
                <w:szCs w:val="24"/>
              </w:rPr>
              <w:t>0.2</w:t>
            </w:r>
          </w:p>
        </w:tc>
        <w:tc>
          <w:tcPr>
            <w:tcW w:w="1582" w:type="dxa"/>
          </w:tcPr>
          <w:p w14:paraId="01DEA461" w14:textId="77777777" w:rsidR="00DD0716" w:rsidRPr="00A6066D" w:rsidRDefault="00DD0716" w:rsidP="00287C67">
            <w:pPr>
              <w:jc w:val="center"/>
              <w:rPr>
                <w:rFonts w:cs="Times New Roman"/>
                <w:sz w:val="24"/>
                <w:szCs w:val="24"/>
              </w:rPr>
            </w:pPr>
            <w:r w:rsidRPr="00A6066D">
              <w:rPr>
                <w:rFonts w:cs="Times New Roman"/>
                <w:sz w:val="24"/>
                <w:szCs w:val="24"/>
              </w:rPr>
              <w:t>0.2</w:t>
            </w:r>
          </w:p>
        </w:tc>
        <w:tc>
          <w:tcPr>
            <w:tcW w:w="1117" w:type="dxa"/>
          </w:tcPr>
          <w:p w14:paraId="5554C985" w14:textId="77777777" w:rsidR="00DD0716" w:rsidRPr="00A6066D" w:rsidRDefault="00DD0716" w:rsidP="00287C67">
            <w:pPr>
              <w:jc w:val="center"/>
              <w:rPr>
                <w:rFonts w:cs="Times New Roman"/>
                <w:sz w:val="24"/>
                <w:szCs w:val="24"/>
              </w:rPr>
            </w:pPr>
            <w:r w:rsidRPr="00A6066D">
              <w:rPr>
                <w:rFonts w:cs="Times New Roman"/>
                <w:sz w:val="24"/>
                <w:szCs w:val="24"/>
              </w:rPr>
              <w:t>0.13</w:t>
            </w:r>
          </w:p>
        </w:tc>
        <w:tc>
          <w:tcPr>
            <w:tcW w:w="507" w:type="dxa"/>
          </w:tcPr>
          <w:p w14:paraId="30C3DA92" w14:textId="77777777" w:rsidR="00DD0716" w:rsidRPr="00A6066D" w:rsidRDefault="00DD0716" w:rsidP="00287C67">
            <w:pPr>
              <w:jc w:val="center"/>
              <w:rPr>
                <w:rFonts w:cs="Times New Roman"/>
                <w:sz w:val="24"/>
                <w:szCs w:val="24"/>
              </w:rPr>
            </w:pPr>
          </w:p>
        </w:tc>
        <w:tc>
          <w:tcPr>
            <w:tcW w:w="2210" w:type="dxa"/>
          </w:tcPr>
          <w:p w14:paraId="64A4E90E" w14:textId="77777777" w:rsidR="00DD0716" w:rsidRPr="00A6066D" w:rsidRDefault="00DD0716" w:rsidP="00287C67">
            <w:pPr>
              <w:jc w:val="center"/>
              <w:rPr>
                <w:rFonts w:cs="Times New Roman"/>
                <w:sz w:val="24"/>
                <w:szCs w:val="24"/>
              </w:rPr>
            </w:pPr>
            <w:r w:rsidRPr="00A6066D">
              <w:rPr>
                <w:rFonts w:cs="Times New Roman"/>
                <w:sz w:val="24"/>
                <w:szCs w:val="24"/>
              </w:rPr>
              <w:t>0</w:t>
            </w:r>
          </w:p>
        </w:tc>
      </w:tr>
      <w:tr w:rsidR="00DD0716" w:rsidRPr="00A6066D" w14:paraId="0E9F3822" w14:textId="77777777" w:rsidTr="00287C67">
        <w:tc>
          <w:tcPr>
            <w:tcW w:w="1425" w:type="dxa"/>
          </w:tcPr>
          <w:p w14:paraId="470C8E1C" w14:textId="77777777" w:rsidR="00DD0716" w:rsidRPr="00A6066D" w:rsidRDefault="00DD0716" w:rsidP="00287C67">
            <w:pPr>
              <w:jc w:val="center"/>
              <w:rPr>
                <w:rFonts w:cs="Times New Roman"/>
                <w:sz w:val="24"/>
                <w:szCs w:val="24"/>
              </w:rPr>
            </w:pPr>
            <w:r w:rsidRPr="00A6066D">
              <w:rPr>
                <w:rFonts w:cs="Times New Roman"/>
                <w:sz w:val="24"/>
                <w:szCs w:val="24"/>
              </w:rPr>
              <w:t>HOM</w:t>
            </w:r>
          </w:p>
        </w:tc>
        <w:tc>
          <w:tcPr>
            <w:tcW w:w="1465" w:type="dxa"/>
          </w:tcPr>
          <w:p w14:paraId="47B4A9A7"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582" w:type="dxa"/>
          </w:tcPr>
          <w:p w14:paraId="78DD5191"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117" w:type="dxa"/>
          </w:tcPr>
          <w:p w14:paraId="5D8F2913"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507" w:type="dxa"/>
          </w:tcPr>
          <w:p w14:paraId="5827B26A" w14:textId="77777777" w:rsidR="00DD0716" w:rsidRPr="00A6066D" w:rsidRDefault="00DD0716" w:rsidP="00287C67">
            <w:pPr>
              <w:jc w:val="center"/>
              <w:rPr>
                <w:rFonts w:cs="Times New Roman"/>
                <w:sz w:val="24"/>
                <w:szCs w:val="24"/>
              </w:rPr>
            </w:pPr>
          </w:p>
        </w:tc>
        <w:tc>
          <w:tcPr>
            <w:tcW w:w="2210" w:type="dxa"/>
          </w:tcPr>
          <w:p w14:paraId="05F477A9" w14:textId="77777777" w:rsidR="00DD0716" w:rsidRPr="00A6066D" w:rsidRDefault="00DD0716" w:rsidP="00287C67">
            <w:pPr>
              <w:jc w:val="center"/>
              <w:rPr>
                <w:rFonts w:cs="Times New Roman"/>
                <w:sz w:val="24"/>
                <w:szCs w:val="24"/>
              </w:rPr>
            </w:pPr>
            <w:r w:rsidRPr="00A6066D">
              <w:rPr>
                <w:rFonts w:cs="Times New Roman"/>
                <w:sz w:val="24"/>
                <w:szCs w:val="24"/>
              </w:rPr>
              <w:t>5</w:t>
            </w:r>
          </w:p>
        </w:tc>
      </w:tr>
      <w:tr w:rsidR="00DD0716" w:rsidRPr="00A6066D" w14:paraId="3ADE95C5" w14:textId="77777777" w:rsidTr="00287C67">
        <w:tc>
          <w:tcPr>
            <w:tcW w:w="1425" w:type="dxa"/>
          </w:tcPr>
          <w:p w14:paraId="0D392A80" w14:textId="77777777" w:rsidR="00DD0716" w:rsidRPr="00A6066D" w:rsidRDefault="00DD0716" w:rsidP="00287C67">
            <w:pPr>
              <w:jc w:val="center"/>
              <w:rPr>
                <w:rFonts w:cs="Times New Roman"/>
                <w:sz w:val="24"/>
                <w:szCs w:val="24"/>
              </w:rPr>
            </w:pPr>
            <w:r w:rsidRPr="00A6066D">
              <w:rPr>
                <w:rFonts w:cs="Times New Roman"/>
                <w:sz w:val="24"/>
                <w:szCs w:val="24"/>
              </w:rPr>
              <w:t>FOM</w:t>
            </w:r>
          </w:p>
        </w:tc>
        <w:tc>
          <w:tcPr>
            <w:tcW w:w="1465" w:type="dxa"/>
          </w:tcPr>
          <w:p w14:paraId="6520222D"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582" w:type="dxa"/>
          </w:tcPr>
          <w:p w14:paraId="1CCC0299"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1117" w:type="dxa"/>
          </w:tcPr>
          <w:p w14:paraId="598C70C9" w14:textId="77777777" w:rsidR="00DD0716" w:rsidRPr="00A6066D" w:rsidRDefault="00DD0716" w:rsidP="00287C67">
            <w:pPr>
              <w:jc w:val="center"/>
              <w:rPr>
                <w:rFonts w:cs="Times New Roman"/>
                <w:sz w:val="24"/>
                <w:szCs w:val="24"/>
              </w:rPr>
            </w:pPr>
            <w:r w:rsidRPr="00A6066D">
              <w:rPr>
                <w:rFonts w:cs="Times New Roman"/>
                <w:sz w:val="24"/>
                <w:szCs w:val="24"/>
              </w:rPr>
              <w:t>0</w:t>
            </w:r>
          </w:p>
        </w:tc>
        <w:tc>
          <w:tcPr>
            <w:tcW w:w="507" w:type="dxa"/>
          </w:tcPr>
          <w:p w14:paraId="7BCFBA9D" w14:textId="77777777" w:rsidR="00DD0716" w:rsidRPr="00A6066D" w:rsidRDefault="00DD0716" w:rsidP="00287C67">
            <w:pPr>
              <w:jc w:val="center"/>
              <w:rPr>
                <w:rFonts w:cs="Times New Roman"/>
                <w:sz w:val="24"/>
                <w:szCs w:val="24"/>
              </w:rPr>
            </w:pPr>
          </w:p>
        </w:tc>
        <w:tc>
          <w:tcPr>
            <w:tcW w:w="2210" w:type="dxa"/>
          </w:tcPr>
          <w:p w14:paraId="6B3712F1" w14:textId="77777777" w:rsidR="00DD0716" w:rsidRPr="00A6066D" w:rsidRDefault="00DD0716" w:rsidP="00287C67">
            <w:pPr>
              <w:jc w:val="center"/>
              <w:rPr>
                <w:rFonts w:cs="Times New Roman"/>
                <w:sz w:val="24"/>
                <w:szCs w:val="24"/>
              </w:rPr>
            </w:pPr>
            <w:r w:rsidRPr="00A6066D">
              <w:rPr>
                <w:rFonts w:cs="Times New Roman"/>
                <w:sz w:val="24"/>
                <w:szCs w:val="24"/>
              </w:rPr>
              <w:t>10</w:t>
            </w:r>
          </w:p>
        </w:tc>
      </w:tr>
      <w:tr w:rsidR="00DD0716" w:rsidRPr="00A6066D" w14:paraId="4D27890E" w14:textId="77777777" w:rsidTr="00287C67">
        <w:tc>
          <w:tcPr>
            <w:tcW w:w="1425" w:type="dxa"/>
          </w:tcPr>
          <w:p w14:paraId="082487E7" w14:textId="77777777" w:rsidR="00DD0716" w:rsidRPr="00A6066D" w:rsidRDefault="00DD0716" w:rsidP="00287C67">
            <w:pPr>
              <w:jc w:val="center"/>
              <w:rPr>
                <w:rFonts w:cs="Times New Roman"/>
                <w:sz w:val="24"/>
                <w:szCs w:val="24"/>
              </w:rPr>
            </w:pPr>
            <w:r w:rsidRPr="00A6066D">
              <w:rPr>
                <w:rFonts w:cs="Times New Roman"/>
                <w:sz w:val="24"/>
                <w:szCs w:val="24"/>
              </w:rPr>
              <w:t>NKPOM</w:t>
            </w:r>
          </w:p>
        </w:tc>
        <w:tc>
          <w:tcPr>
            <w:tcW w:w="1465" w:type="dxa"/>
          </w:tcPr>
          <w:p w14:paraId="7C7E5A84" w14:textId="77777777" w:rsidR="00DD0716" w:rsidRPr="00A6066D" w:rsidRDefault="00DD0716" w:rsidP="00287C67">
            <w:pPr>
              <w:jc w:val="center"/>
              <w:rPr>
                <w:rFonts w:cs="Times New Roman"/>
                <w:sz w:val="24"/>
                <w:szCs w:val="24"/>
              </w:rPr>
            </w:pPr>
            <w:r w:rsidRPr="00A6066D">
              <w:rPr>
                <w:rFonts w:cs="Times New Roman"/>
                <w:sz w:val="24"/>
                <w:szCs w:val="24"/>
              </w:rPr>
              <w:t>0.1</w:t>
            </w:r>
          </w:p>
        </w:tc>
        <w:tc>
          <w:tcPr>
            <w:tcW w:w="1582" w:type="dxa"/>
          </w:tcPr>
          <w:p w14:paraId="16638399" w14:textId="77777777" w:rsidR="00DD0716" w:rsidRPr="00A6066D" w:rsidRDefault="00DD0716" w:rsidP="00287C67">
            <w:pPr>
              <w:jc w:val="center"/>
              <w:rPr>
                <w:rFonts w:cs="Times New Roman"/>
                <w:sz w:val="24"/>
                <w:szCs w:val="24"/>
              </w:rPr>
            </w:pPr>
            <w:r w:rsidRPr="00A6066D">
              <w:rPr>
                <w:rFonts w:cs="Times New Roman"/>
                <w:sz w:val="24"/>
                <w:szCs w:val="24"/>
              </w:rPr>
              <w:t>0.1</w:t>
            </w:r>
          </w:p>
        </w:tc>
        <w:tc>
          <w:tcPr>
            <w:tcW w:w="1117" w:type="dxa"/>
          </w:tcPr>
          <w:p w14:paraId="02BC51FD" w14:textId="77777777" w:rsidR="00DD0716" w:rsidRPr="00A6066D" w:rsidRDefault="00DD0716" w:rsidP="00287C67">
            <w:pPr>
              <w:jc w:val="center"/>
              <w:rPr>
                <w:rFonts w:cs="Times New Roman"/>
                <w:sz w:val="24"/>
                <w:szCs w:val="24"/>
              </w:rPr>
            </w:pPr>
            <w:r w:rsidRPr="00A6066D">
              <w:rPr>
                <w:rFonts w:cs="Times New Roman"/>
                <w:sz w:val="24"/>
                <w:szCs w:val="24"/>
              </w:rPr>
              <w:t>0.065</w:t>
            </w:r>
          </w:p>
        </w:tc>
        <w:tc>
          <w:tcPr>
            <w:tcW w:w="507" w:type="dxa"/>
          </w:tcPr>
          <w:p w14:paraId="0DA1FC61" w14:textId="77777777" w:rsidR="00DD0716" w:rsidRPr="00A6066D" w:rsidRDefault="00DD0716" w:rsidP="00287C67">
            <w:pPr>
              <w:jc w:val="center"/>
              <w:rPr>
                <w:rFonts w:cs="Times New Roman"/>
                <w:sz w:val="24"/>
                <w:szCs w:val="24"/>
              </w:rPr>
            </w:pPr>
          </w:p>
        </w:tc>
        <w:tc>
          <w:tcPr>
            <w:tcW w:w="2210" w:type="dxa"/>
          </w:tcPr>
          <w:p w14:paraId="1A5BC1D3" w14:textId="77777777" w:rsidR="00DD0716" w:rsidRPr="00A6066D" w:rsidRDefault="00DD0716" w:rsidP="00287C67">
            <w:pPr>
              <w:jc w:val="center"/>
              <w:rPr>
                <w:rFonts w:cs="Times New Roman"/>
                <w:sz w:val="24"/>
                <w:szCs w:val="24"/>
              </w:rPr>
            </w:pPr>
            <w:r w:rsidRPr="00A6066D">
              <w:rPr>
                <w:rFonts w:cs="Times New Roman"/>
                <w:sz w:val="24"/>
                <w:szCs w:val="24"/>
              </w:rPr>
              <w:t>5</w:t>
            </w:r>
          </w:p>
        </w:tc>
      </w:tr>
    </w:tbl>
    <w:p w14:paraId="774AC365" w14:textId="77777777" w:rsidR="00983F6F" w:rsidRPr="00A6066D" w:rsidRDefault="00983F6F" w:rsidP="00983F6F">
      <w:pPr>
        <w:rPr>
          <w:rFonts w:ascii="Times New Roman" w:eastAsia="宋体" w:hAnsi="Times New Roman" w:cs="Times New Roman"/>
          <w:sz w:val="24"/>
          <w:szCs w:val="24"/>
        </w:rPr>
      </w:pPr>
    </w:p>
    <w:p w14:paraId="65CE4144" w14:textId="216AAADC" w:rsidR="00983F6F" w:rsidRPr="00A6066D" w:rsidRDefault="00983F6F" w:rsidP="00983F6F">
      <w:pPr>
        <w:rPr>
          <w:rFonts w:ascii="Times New Roman" w:eastAsia="宋体" w:hAnsi="Times New Roman" w:cs="Times New Roman"/>
          <w:sz w:val="24"/>
          <w:szCs w:val="24"/>
        </w:rPr>
      </w:pPr>
      <w:r w:rsidRPr="00A6066D">
        <w:rPr>
          <w:rFonts w:ascii="Times New Roman" w:eastAsia="宋体" w:hAnsi="Times New Roman" w:cs="Times New Roman"/>
          <w:b/>
          <w:bCs/>
          <w:sz w:val="24"/>
          <w:szCs w:val="24"/>
        </w:rPr>
        <w:t>Table S2</w:t>
      </w:r>
      <w:r w:rsidRPr="00A6066D">
        <w:rPr>
          <w:rFonts w:ascii="Times New Roman" w:eastAsia="宋体" w:hAnsi="Times New Roman" w:cs="Times New Roman"/>
          <w:sz w:val="24"/>
          <w:szCs w:val="24"/>
        </w:rPr>
        <w:t xml:space="preserve"> Amplification efficiency of gene standards</w:t>
      </w:r>
    </w:p>
    <w:tbl>
      <w:tblPr>
        <w:tblStyle w:val="a3"/>
        <w:tblW w:w="0" w:type="auto"/>
        <w:tblLook w:val="04A0" w:firstRow="1" w:lastRow="0" w:firstColumn="1" w:lastColumn="0" w:noHBand="0" w:noVBand="1"/>
      </w:tblPr>
      <w:tblGrid>
        <w:gridCol w:w="1659"/>
        <w:gridCol w:w="1659"/>
        <w:gridCol w:w="1659"/>
        <w:gridCol w:w="1659"/>
        <w:gridCol w:w="1660"/>
      </w:tblGrid>
      <w:tr w:rsidR="00983F6F" w:rsidRPr="00A6066D" w14:paraId="1690B5AA" w14:textId="77777777" w:rsidTr="00CC7B81">
        <w:trPr>
          <w:cnfStyle w:val="100000000000" w:firstRow="1" w:lastRow="0" w:firstColumn="0" w:lastColumn="0" w:oddVBand="0" w:evenVBand="0" w:oddHBand="0" w:evenHBand="0" w:firstRowFirstColumn="0" w:firstRowLastColumn="0" w:lastRowFirstColumn="0" w:lastRowLastColumn="0"/>
        </w:trPr>
        <w:tc>
          <w:tcPr>
            <w:tcW w:w="1659" w:type="dxa"/>
            <w:vAlign w:val="center"/>
          </w:tcPr>
          <w:p w14:paraId="34AAB52E" w14:textId="77777777" w:rsidR="00983F6F" w:rsidRPr="00A6066D" w:rsidRDefault="00983F6F" w:rsidP="00CC7B81">
            <w:pPr>
              <w:jc w:val="center"/>
              <w:rPr>
                <w:rFonts w:cs="Times New Roman"/>
                <w:sz w:val="24"/>
                <w:szCs w:val="24"/>
              </w:rPr>
            </w:pPr>
            <w:r w:rsidRPr="00A6066D">
              <w:rPr>
                <w:rFonts w:cs="Times New Roman"/>
                <w:sz w:val="24"/>
                <w:szCs w:val="24"/>
              </w:rPr>
              <w:t>gene</w:t>
            </w:r>
          </w:p>
        </w:tc>
        <w:tc>
          <w:tcPr>
            <w:tcW w:w="1659" w:type="dxa"/>
            <w:vAlign w:val="center"/>
          </w:tcPr>
          <w:p w14:paraId="13F579A2" w14:textId="77777777" w:rsidR="00983F6F" w:rsidRPr="00A6066D" w:rsidRDefault="00983F6F" w:rsidP="00CC7B81">
            <w:pPr>
              <w:jc w:val="center"/>
              <w:rPr>
                <w:rFonts w:cs="Times New Roman"/>
                <w:sz w:val="24"/>
                <w:szCs w:val="24"/>
              </w:rPr>
            </w:pPr>
            <w:r w:rsidRPr="00A6066D">
              <w:rPr>
                <w:rFonts w:cs="Times New Roman"/>
                <w:sz w:val="24"/>
                <w:szCs w:val="24"/>
              </w:rPr>
              <w:t>Slope</w:t>
            </w:r>
          </w:p>
        </w:tc>
        <w:tc>
          <w:tcPr>
            <w:tcW w:w="1659" w:type="dxa"/>
            <w:vAlign w:val="center"/>
          </w:tcPr>
          <w:p w14:paraId="4B48001C" w14:textId="77777777" w:rsidR="00983F6F" w:rsidRPr="00A6066D" w:rsidRDefault="00983F6F" w:rsidP="00CC7B81">
            <w:pPr>
              <w:jc w:val="center"/>
              <w:rPr>
                <w:rFonts w:cs="Times New Roman"/>
                <w:sz w:val="24"/>
                <w:szCs w:val="24"/>
              </w:rPr>
            </w:pPr>
            <w:r w:rsidRPr="00A6066D">
              <w:rPr>
                <w:rFonts w:cs="Times New Roman"/>
                <w:sz w:val="24"/>
                <w:szCs w:val="24"/>
              </w:rPr>
              <w:t>Y-Inter</w:t>
            </w:r>
          </w:p>
        </w:tc>
        <w:tc>
          <w:tcPr>
            <w:tcW w:w="1659" w:type="dxa"/>
            <w:vAlign w:val="center"/>
          </w:tcPr>
          <w:p w14:paraId="24391E38" w14:textId="77777777" w:rsidR="00983F6F" w:rsidRPr="00A6066D" w:rsidRDefault="00983F6F" w:rsidP="00CC7B81">
            <w:pPr>
              <w:jc w:val="center"/>
              <w:rPr>
                <w:rFonts w:cs="Times New Roman"/>
                <w:sz w:val="24"/>
                <w:szCs w:val="24"/>
              </w:rPr>
            </w:pPr>
            <w:r w:rsidRPr="00A6066D">
              <w:rPr>
                <w:rFonts w:cs="Times New Roman"/>
                <w:sz w:val="24"/>
                <w:szCs w:val="24"/>
              </w:rPr>
              <w:t>R2</w:t>
            </w:r>
          </w:p>
        </w:tc>
        <w:tc>
          <w:tcPr>
            <w:tcW w:w="1660" w:type="dxa"/>
            <w:vAlign w:val="center"/>
          </w:tcPr>
          <w:p w14:paraId="3E492156" w14:textId="77777777" w:rsidR="00983F6F" w:rsidRPr="00A6066D" w:rsidRDefault="00983F6F" w:rsidP="00CC7B81">
            <w:pPr>
              <w:jc w:val="center"/>
              <w:rPr>
                <w:rFonts w:cs="Times New Roman"/>
                <w:sz w:val="24"/>
                <w:szCs w:val="24"/>
              </w:rPr>
            </w:pPr>
            <w:r w:rsidRPr="00A6066D">
              <w:rPr>
                <w:rFonts w:cs="Times New Roman"/>
                <w:sz w:val="24"/>
                <w:szCs w:val="24"/>
              </w:rPr>
              <w:t>Efficiency(%)</w:t>
            </w:r>
          </w:p>
        </w:tc>
      </w:tr>
      <w:tr w:rsidR="00983F6F" w:rsidRPr="00A6066D" w14:paraId="0246FB30" w14:textId="77777777" w:rsidTr="00CC7B81">
        <w:tc>
          <w:tcPr>
            <w:tcW w:w="1659" w:type="dxa"/>
            <w:vAlign w:val="center"/>
          </w:tcPr>
          <w:p w14:paraId="4895F0EE" w14:textId="77777777" w:rsidR="00983F6F" w:rsidRPr="00A6066D" w:rsidRDefault="00983F6F" w:rsidP="00CC7B81">
            <w:pPr>
              <w:jc w:val="center"/>
              <w:rPr>
                <w:rFonts w:cs="Times New Roman"/>
                <w:sz w:val="24"/>
                <w:szCs w:val="24"/>
              </w:rPr>
            </w:pPr>
            <w:r w:rsidRPr="00A6066D">
              <w:rPr>
                <w:rFonts w:cs="Times New Roman"/>
                <w:sz w:val="24"/>
                <w:szCs w:val="24"/>
              </w:rPr>
              <w:t>16s</w:t>
            </w:r>
          </w:p>
        </w:tc>
        <w:tc>
          <w:tcPr>
            <w:tcW w:w="1659" w:type="dxa"/>
            <w:vAlign w:val="center"/>
          </w:tcPr>
          <w:p w14:paraId="3B48C0D0" w14:textId="77777777" w:rsidR="00983F6F" w:rsidRPr="00A6066D" w:rsidRDefault="00983F6F" w:rsidP="00CC7B81">
            <w:pPr>
              <w:jc w:val="center"/>
              <w:rPr>
                <w:rFonts w:cs="Times New Roman"/>
                <w:sz w:val="24"/>
                <w:szCs w:val="24"/>
              </w:rPr>
            </w:pPr>
            <w:r w:rsidRPr="00A6066D">
              <w:rPr>
                <w:rFonts w:cs="Times New Roman"/>
                <w:sz w:val="24"/>
                <w:szCs w:val="24"/>
              </w:rPr>
              <w:t>-3.3193</w:t>
            </w:r>
          </w:p>
        </w:tc>
        <w:tc>
          <w:tcPr>
            <w:tcW w:w="1659" w:type="dxa"/>
            <w:vAlign w:val="center"/>
          </w:tcPr>
          <w:p w14:paraId="7119CA0B" w14:textId="77777777" w:rsidR="00983F6F" w:rsidRPr="00A6066D" w:rsidRDefault="00983F6F" w:rsidP="00CC7B81">
            <w:pPr>
              <w:jc w:val="center"/>
              <w:rPr>
                <w:rFonts w:cs="Times New Roman"/>
                <w:sz w:val="24"/>
                <w:szCs w:val="24"/>
              </w:rPr>
            </w:pPr>
            <w:r w:rsidRPr="00A6066D">
              <w:rPr>
                <w:rFonts w:cs="Times New Roman"/>
                <w:sz w:val="24"/>
                <w:szCs w:val="24"/>
              </w:rPr>
              <w:t>40.771</w:t>
            </w:r>
          </w:p>
        </w:tc>
        <w:tc>
          <w:tcPr>
            <w:tcW w:w="1659" w:type="dxa"/>
            <w:vAlign w:val="center"/>
          </w:tcPr>
          <w:p w14:paraId="05690A13" w14:textId="77777777" w:rsidR="00983F6F" w:rsidRPr="00A6066D" w:rsidRDefault="00983F6F" w:rsidP="00CC7B81">
            <w:pPr>
              <w:jc w:val="center"/>
              <w:rPr>
                <w:rFonts w:cs="Times New Roman"/>
                <w:sz w:val="24"/>
                <w:szCs w:val="24"/>
              </w:rPr>
            </w:pPr>
            <w:r w:rsidRPr="00A6066D">
              <w:rPr>
                <w:rFonts w:cs="Times New Roman"/>
                <w:sz w:val="24"/>
                <w:szCs w:val="24"/>
              </w:rPr>
              <w:t>0.9913</w:t>
            </w:r>
          </w:p>
        </w:tc>
        <w:tc>
          <w:tcPr>
            <w:tcW w:w="1660" w:type="dxa"/>
            <w:vAlign w:val="center"/>
          </w:tcPr>
          <w:p w14:paraId="29B43AF8" w14:textId="77777777" w:rsidR="00983F6F" w:rsidRPr="00A6066D" w:rsidRDefault="00983F6F" w:rsidP="00CC7B81">
            <w:pPr>
              <w:jc w:val="center"/>
              <w:rPr>
                <w:rFonts w:cs="Times New Roman"/>
                <w:sz w:val="24"/>
                <w:szCs w:val="24"/>
              </w:rPr>
            </w:pPr>
            <w:r w:rsidRPr="00A6066D">
              <w:rPr>
                <w:rFonts w:cs="Times New Roman"/>
                <w:sz w:val="24"/>
                <w:szCs w:val="24"/>
              </w:rPr>
              <w:t>100.11</w:t>
            </w:r>
          </w:p>
        </w:tc>
      </w:tr>
      <w:tr w:rsidR="00983F6F" w:rsidRPr="00A6066D" w14:paraId="53A1E3F8" w14:textId="77777777" w:rsidTr="00CC7B81">
        <w:tc>
          <w:tcPr>
            <w:tcW w:w="1659" w:type="dxa"/>
            <w:vAlign w:val="center"/>
          </w:tcPr>
          <w:p w14:paraId="781F11AA" w14:textId="77777777" w:rsidR="00983F6F" w:rsidRPr="00A6066D" w:rsidRDefault="00983F6F" w:rsidP="00CC7B81">
            <w:pPr>
              <w:jc w:val="center"/>
              <w:rPr>
                <w:rFonts w:cs="Times New Roman"/>
                <w:sz w:val="24"/>
                <w:szCs w:val="24"/>
              </w:rPr>
            </w:pPr>
            <w:r w:rsidRPr="00A6066D">
              <w:rPr>
                <w:rFonts w:cs="Times New Roman"/>
                <w:sz w:val="24"/>
                <w:szCs w:val="24"/>
              </w:rPr>
              <w:t>pqqC</w:t>
            </w:r>
          </w:p>
        </w:tc>
        <w:tc>
          <w:tcPr>
            <w:tcW w:w="1659" w:type="dxa"/>
            <w:vAlign w:val="center"/>
          </w:tcPr>
          <w:p w14:paraId="5AF58D8F" w14:textId="77777777" w:rsidR="00983F6F" w:rsidRPr="00A6066D" w:rsidRDefault="00983F6F" w:rsidP="00CC7B81">
            <w:pPr>
              <w:jc w:val="center"/>
              <w:rPr>
                <w:rFonts w:cs="Times New Roman"/>
                <w:sz w:val="24"/>
                <w:szCs w:val="24"/>
              </w:rPr>
            </w:pPr>
            <w:r w:rsidRPr="00A6066D">
              <w:rPr>
                <w:rFonts w:cs="Times New Roman"/>
                <w:sz w:val="24"/>
                <w:szCs w:val="24"/>
              </w:rPr>
              <w:t>-3.204</w:t>
            </w:r>
          </w:p>
        </w:tc>
        <w:tc>
          <w:tcPr>
            <w:tcW w:w="1659" w:type="dxa"/>
            <w:vAlign w:val="center"/>
          </w:tcPr>
          <w:p w14:paraId="19449FF6" w14:textId="77777777" w:rsidR="00983F6F" w:rsidRPr="00A6066D" w:rsidRDefault="00983F6F" w:rsidP="00CC7B81">
            <w:pPr>
              <w:jc w:val="center"/>
              <w:rPr>
                <w:rFonts w:cs="Times New Roman"/>
                <w:sz w:val="24"/>
                <w:szCs w:val="24"/>
              </w:rPr>
            </w:pPr>
            <w:r w:rsidRPr="00A6066D">
              <w:rPr>
                <w:rFonts w:cs="Times New Roman"/>
                <w:sz w:val="24"/>
                <w:szCs w:val="24"/>
              </w:rPr>
              <w:t>39.781</w:t>
            </w:r>
          </w:p>
        </w:tc>
        <w:tc>
          <w:tcPr>
            <w:tcW w:w="1659" w:type="dxa"/>
            <w:vAlign w:val="center"/>
          </w:tcPr>
          <w:p w14:paraId="78B96141" w14:textId="77777777" w:rsidR="00983F6F" w:rsidRPr="00A6066D" w:rsidRDefault="00983F6F" w:rsidP="00CC7B81">
            <w:pPr>
              <w:jc w:val="center"/>
              <w:rPr>
                <w:rFonts w:cs="Times New Roman"/>
                <w:sz w:val="24"/>
                <w:szCs w:val="24"/>
              </w:rPr>
            </w:pPr>
            <w:r w:rsidRPr="00A6066D">
              <w:rPr>
                <w:rFonts w:cs="Times New Roman"/>
                <w:sz w:val="24"/>
                <w:szCs w:val="24"/>
              </w:rPr>
              <w:t>0.9923</w:t>
            </w:r>
          </w:p>
        </w:tc>
        <w:tc>
          <w:tcPr>
            <w:tcW w:w="1660" w:type="dxa"/>
            <w:vAlign w:val="center"/>
          </w:tcPr>
          <w:p w14:paraId="7AD4DFFD" w14:textId="77777777" w:rsidR="00983F6F" w:rsidRPr="00A6066D" w:rsidRDefault="00983F6F" w:rsidP="00CC7B81">
            <w:pPr>
              <w:jc w:val="center"/>
              <w:rPr>
                <w:rFonts w:cs="Times New Roman"/>
                <w:sz w:val="24"/>
                <w:szCs w:val="24"/>
              </w:rPr>
            </w:pPr>
            <w:r w:rsidRPr="00A6066D">
              <w:rPr>
                <w:rFonts w:cs="Times New Roman"/>
                <w:sz w:val="24"/>
                <w:szCs w:val="24"/>
              </w:rPr>
              <w:t>105.17</w:t>
            </w:r>
          </w:p>
        </w:tc>
      </w:tr>
      <w:tr w:rsidR="00983F6F" w:rsidRPr="00A6066D" w14:paraId="4224DA08" w14:textId="77777777" w:rsidTr="00CC7B81">
        <w:tc>
          <w:tcPr>
            <w:tcW w:w="1659" w:type="dxa"/>
            <w:vAlign w:val="center"/>
          </w:tcPr>
          <w:p w14:paraId="04B39310" w14:textId="77777777" w:rsidR="00983F6F" w:rsidRPr="00A6066D" w:rsidRDefault="00983F6F" w:rsidP="00CC7B81">
            <w:pPr>
              <w:jc w:val="center"/>
              <w:rPr>
                <w:rFonts w:cs="Times New Roman"/>
                <w:sz w:val="24"/>
                <w:szCs w:val="24"/>
              </w:rPr>
            </w:pPr>
            <w:r w:rsidRPr="00A6066D">
              <w:rPr>
                <w:rFonts w:cs="Times New Roman"/>
                <w:sz w:val="24"/>
                <w:szCs w:val="24"/>
              </w:rPr>
              <w:t>phoD</w:t>
            </w:r>
          </w:p>
        </w:tc>
        <w:tc>
          <w:tcPr>
            <w:tcW w:w="1659" w:type="dxa"/>
            <w:vAlign w:val="center"/>
          </w:tcPr>
          <w:p w14:paraId="781D8ADA" w14:textId="77777777" w:rsidR="00983F6F" w:rsidRPr="00A6066D" w:rsidRDefault="00983F6F" w:rsidP="00CC7B81">
            <w:pPr>
              <w:jc w:val="center"/>
              <w:rPr>
                <w:rFonts w:cs="Times New Roman"/>
                <w:sz w:val="24"/>
                <w:szCs w:val="24"/>
              </w:rPr>
            </w:pPr>
            <w:r w:rsidRPr="00A6066D">
              <w:rPr>
                <w:rFonts w:cs="Times New Roman"/>
                <w:sz w:val="24"/>
                <w:szCs w:val="24"/>
              </w:rPr>
              <w:t>-3.1542</w:t>
            </w:r>
          </w:p>
        </w:tc>
        <w:tc>
          <w:tcPr>
            <w:tcW w:w="1659" w:type="dxa"/>
            <w:vAlign w:val="center"/>
          </w:tcPr>
          <w:p w14:paraId="2064B652" w14:textId="77777777" w:rsidR="00983F6F" w:rsidRPr="00A6066D" w:rsidRDefault="00983F6F" w:rsidP="00CC7B81">
            <w:pPr>
              <w:jc w:val="center"/>
              <w:rPr>
                <w:rFonts w:cs="Times New Roman"/>
                <w:sz w:val="24"/>
                <w:szCs w:val="24"/>
              </w:rPr>
            </w:pPr>
            <w:r w:rsidRPr="00A6066D">
              <w:rPr>
                <w:rFonts w:cs="Times New Roman"/>
                <w:sz w:val="24"/>
                <w:szCs w:val="24"/>
              </w:rPr>
              <w:t>38.319</w:t>
            </w:r>
          </w:p>
        </w:tc>
        <w:tc>
          <w:tcPr>
            <w:tcW w:w="1659" w:type="dxa"/>
            <w:vAlign w:val="center"/>
          </w:tcPr>
          <w:p w14:paraId="52B33BA2" w14:textId="77777777" w:rsidR="00983F6F" w:rsidRPr="00A6066D" w:rsidRDefault="00983F6F" w:rsidP="00CC7B81">
            <w:pPr>
              <w:jc w:val="center"/>
              <w:rPr>
                <w:rFonts w:cs="Times New Roman"/>
                <w:sz w:val="24"/>
                <w:szCs w:val="24"/>
              </w:rPr>
            </w:pPr>
            <w:r w:rsidRPr="00A6066D">
              <w:rPr>
                <w:rFonts w:cs="Times New Roman"/>
                <w:sz w:val="24"/>
                <w:szCs w:val="24"/>
              </w:rPr>
              <w:t>0.9971</w:t>
            </w:r>
          </w:p>
        </w:tc>
        <w:tc>
          <w:tcPr>
            <w:tcW w:w="1660" w:type="dxa"/>
            <w:vAlign w:val="center"/>
          </w:tcPr>
          <w:p w14:paraId="41039982" w14:textId="77777777" w:rsidR="00983F6F" w:rsidRPr="00A6066D" w:rsidRDefault="00983F6F" w:rsidP="00CC7B81">
            <w:pPr>
              <w:jc w:val="center"/>
              <w:rPr>
                <w:rFonts w:cs="Times New Roman"/>
                <w:sz w:val="24"/>
                <w:szCs w:val="24"/>
              </w:rPr>
            </w:pPr>
            <w:r w:rsidRPr="00A6066D">
              <w:rPr>
                <w:rFonts w:cs="Times New Roman"/>
                <w:sz w:val="24"/>
                <w:szCs w:val="24"/>
              </w:rPr>
              <w:t>107.51</w:t>
            </w:r>
          </w:p>
        </w:tc>
      </w:tr>
    </w:tbl>
    <w:p w14:paraId="1ACD3B87" w14:textId="77777777" w:rsidR="00983F6F" w:rsidRPr="00A6066D" w:rsidRDefault="00983F6F" w:rsidP="00983F6F">
      <w:pPr>
        <w:rPr>
          <w:rFonts w:ascii="Times New Roman" w:hAnsi="Times New Roman" w:cs="Times New Roman"/>
          <w:sz w:val="24"/>
          <w:szCs w:val="24"/>
        </w:rPr>
      </w:pPr>
    </w:p>
    <w:p w14:paraId="59E33601" w14:textId="77777777" w:rsidR="00983F6F" w:rsidRPr="00A6066D" w:rsidRDefault="00983F6F" w:rsidP="00983F6F">
      <w:pPr>
        <w:rPr>
          <w:rFonts w:ascii="Times New Roman" w:eastAsia="宋体" w:hAnsi="Times New Roman" w:cs="Times New Roman"/>
          <w:sz w:val="24"/>
          <w:szCs w:val="24"/>
        </w:rPr>
      </w:pPr>
      <w:r w:rsidRPr="00A6066D">
        <w:rPr>
          <w:rFonts w:ascii="Times New Roman" w:eastAsia="宋体" w:hAnsi="Times New Roman" w:cs="Times New Roman"/>
          <w:b/>
          <w:bCs/>
          <w:sz w:val="24"/>
          <w:szCs w:val="24"/>
        </w:rPr>
        <w:t>Table S3</w:t>
      </w:r>
      <w:r w:rsidRPr="00A6066D">
        <w:rPr>
          <w:rFonts w:ascii="Times New Roman" w:eastAsia="宋体" w:hAnsi="Times New Roman" w:cs="Times New Roman"/>
          <w:sz w:val="24"/>
          <w:szCs w:val="24"/>
        </w:rPr>
        <w:t xml:space="preserve"> Table of Physical and Chemical Properties of Soils</w:t>
      </w:r>
    </w:p>
    <w:tbl>
      <w:tblPr>
        <w:tblStyle w:val="a3"/>
        <w:tblW w:w="5000" w:type="pct"/>
        <w:tblLayout w:type="fixed"/>
        <w:tblLook w:val="04A0" w:firstRow="1" w:lastRow="0" w:firstColumn="1" w:lastColumn="0" w:noHBand="0" w:noVBand="1"/>
      </w:tblPr>
      <w:tblGrid>
        <w:gridCol w:w="852"/>
        <w:gridCol w:w="743"/>
        <w:gridCol w:w="899"/>
        <w:gridCol w:w="822"/>
        <w:gridCol w:w="822"/>
        <w:gridCol w:w="890"/>
        <w:gridCol w:w="1025"/>
        <w:gridCol w:w="1025"/>
        <w:gridCol w:w="1228"/>
      </w:tblGrid>
      <w:tr w:rsidR="00983F6F" w:rsidRPr="00A6066D" w14:paraId="2B0CC918" w14:textId="77777777" w:rsidTr="00CA4319">
        <w:trPr>
          <w:cnfStyle w:val="100000000000" w:firstRow="1" w:lastRow="0" w:firstColumn="0" w:lastColumn="0" w:oddVBand="0" w:evenVBand="0" w:oddHBand="0" w:evenHBand="0" w:firstRowFirstColumn="0" w:firstRowLastColumn="0" w:lastRowFirstColumn="0" w:lastRowLastColumn="0"/>
          <w:trHeight w:val="20"/>
        </w:trPr>
        <w:tc>
          <w:tcPr>
            <w:tcW w:w="512" w:type="pct"/>
            <w:vAlign w:val="center"/>
            <w:hideMark/>
          </w:tcPr>
          <w:p w14:paraId="7C9BB07B" w14:textId="77777777" w:rsidR="00983F6F" w:rsidRPr="00A6066D" w:rsidRDefault="00983F6F" w:rsidP="00CA4319">
            <w:pPr>
              <w:jc w:val="center"/>
              <w:rPr>
                <w:rFonts w:cs="Times New Roman"/>
                <w:sz w:val="24"/>
                <w:szCs w:val="24"/>
              </w:rPr>
            </w:pPr>
          </w:p>
        </w:tc>
        <w:tc>
          <w:tcPr>
            <w:tcW w:w="447" w:type="pct"/>
            <w:vAlign w:val="center"/>
          </w:tcPr>
          <w:p w14:paraId="7BCE6301" w14:textId="77777777" w:rsidR="00983F6F" w:rsidRPr="00A6066D" w:rsidRDefault="00983F6F" w:rsidP="00CA4319">
            <w:pPr>
              <w:jc w:val="center"/>
              <w:rPr>
                <w:rFonts w:cs="Times New Roman"/>
                <w:sz w:val="24"/>
                <w:szCs w:val="24"/>
              </w:rPr>
            </w:pPr>
            <w:r w:rsidRPr="00A6066D">
              <w:rPr>
                <w:rFonts w:cs="Times New Roman"/>
                <w:sz w:val="24"/>
                <w:szCs w:val="24"/>
              </w:rPr>
              <w:t>pH</w:t>
            </w:r>
          </w:p>
          <w:p w14:paraId="37B9152D" w14:textId="77777777" w:rsidR="00983F6F" w:rsidRPr="00A6066D" w:rsidRDefault="00983F6F" w:rsidP="00CA4319">
            <w:pPr>
              <w:jc w:val="center"/>
              <w:rPr>
                <w:rFonts w:cs="Times New Roman"/>
                <w:sz w:val="24"/>
                <w:szCs w:val="24"/>
              </w:rPr>
            </w:pPr>
            <w:r w:rsidRPr="00A6066D">
              <w:rPr>
                <w:rFonts w:cs="Times New Roman"/>
                <w:sz w:val="24"/>
                <w:szCs w:val="24"/>
              </w:rPr>
              <w:t>(g/kg)</w:t>
            </w:r>
          </w:p>
        </w:tc>
        <w:tc>
          <w:tcPr>
            <w:tcW w:w="541" w:type="pct"/>
            <w:vAlign w:val="center"/>
            <w:hideMark/>
          </w:tcPr>
          <w:p w14:paraId="526E23E8" w14:textId="77777777" w:rsidR="00983F6F" w:rsidRPr="00A6066D" w:rsidRDefault="00983F6F" w:rsidP="00CA4319">
            <w:pPr>
              <w:jc w:val="center"/>
              <w:rPr>
                <w:rFonts w:cs="Times New Roman"/>
                <w:sz w:val="24"/>
                <w:szCs w:val="24"/>
              </w:rPr>
            </w:pPr>
            <w:r w:rsidRPr="00A6066D">
              <w:rPr>
                <w:rFonts w:cs="Times New Roman"/>
                <w:sz w:val="24"/>
                <w:szCs w:val="24"/>
              </w:rPr>
              <w:t>SOC</w:t>
            </w:r>
          </w:p>
          <w:p w14:paraId="66645CD6" w14:textId="77777777" w:rsidR="00983F6F" w:rsidRPr="00A6066D" w:rsidRDefault="00983F6F" w:rsidP="00CA4319">
            <w:pPr>
              <w:jc w:val="center"/>
              <w:rPr>
                <w:rFonts w:cs="Times New Roman"/>
                <w:sz w:val="24"/>
                <w:szCs w:val="24"/>
              </w:rPr>
            </w:pPr>
            <w:r w:rsidRPr="00A6066D">
              <w:rPr>
                <w:rFonts w:cs="Times New Roman"/>
                <w:sz w:val="24"/>
                <w:szCs w:val="24"/>
              </w:rPr>
              <w:t>(g/kg)</w:t>
            </w:r>
          </w:p>
        </w:tc>
        <w:tc>
          <w:tcPr>
            <w:tcW w:w="495" w:type="pct"/>
            <w:vAlign w:val="center"/>
            <w:hideMark/>
          </w:tcPr>
          <w:p w14:paraId="334A6A9D" w14:textId="77777777" w:rsidR="00983F6F" w:rsidRPr="00A6066D" w:rsidRDefault="00983F6F" w:rsidP="00CA4319">
            <w:pPr>
              <w:jc w:val="center"/>
              <w:rPr>
                <w:rFonts w:cs="Times New Roman"/>
                <w:sz w:val="24"/>
                <w:szCs w:val="24"/>
              </w:rPr>
            </w:pPr>
            <w:r w:rsidRPr="00A6066D">
              <w:rPr>
                <w:rFonts w:cs="Times New Roman"/>
                <w:sz w:val="24"/>
                <w:szCs w:val="24"/>
              </w:rPr>
              <w:t>TN</w:t>
            </w:r>
          </w:p>
          <w:p w14:paraId="48E8DFF4" w14:textId="77777777" w:rsidR="00983F6F" w:rsidRPr="00A6066D" w:rsidRDefault="00983F6F" w:rsidP="00CA4319">
            <w:pPr>
              <w:jc w:val="center"/>
              <w:rPr>
                <w:rFonts w:cs="Times New Roman"/>
                <w:sz w:val="24"/>
                <w:szCs w:val="24"/>
              </w:rPr>
            </w:pPr>
            <w:r w:rsidRPr="00A6066D">
              <w:rPr>
                <w:rFonts w:cs="Times New Roman"/>
                <w:sz w:val="24"/>
                <w:szCs w:val="24"/>
              </w:rPr>
              <w:t>(g/kg</w:t>
            </w:r>
            <w:r w:rsidRPr="00A6066D">
              <w:rPr>
                <w:rFonts w:cs="Times New Roman"/>
                <w:sz w:val="24"/>
                <w:szCs w:val="24"/>
              </w:rPr>
              <w:t>）</w:t>
            </w:r>
          </w:p>
        </w:tc>
        <w:tc>
          <w:tcPr>
            <w:tcW w:w="495" w:type="pct"/>
            <w:vAlign w:val="center"/>
            <w:hideMark/>
          </w:tcPr>
          <w:p w14:paraId="28E46218" w14:textId="77777777" w:rsidR="00983F6F" w:rsidRPr="00A6066D" w:rsidRDefault="00983F6F" w:rsidP="00CA4319">
            <w:pPr>
              <w:jc w:val="center"/>
              <w:rPr>
                <w:rFonts w:cs="Times New Roman"/>
                <w:sz w:val="24"/>
                <w:szCs w:val="24"/>
              </w:rPr>
            </w:pPr>
            <w:r w:rsidRPr="00A6066D">
              <w:rPr>
                <w:rFonts w:cs="Times New Roman"/>
                <w:sz w:val="24"/>
                <w:szCs w:val="24"/>
              </w:rPr>
              <w:t>TP</w:t>
            </w:r>
          </w:p>
          <w:p w14:paraId="5C93ED03" w14:textId="77777777" w:rsidR="00983F6F" w:rsidRPr="00A6066D" w:rsidRDefault="00983F6F" w:rsidP="00CA4319">
            <w:pPr>
              <w:jc w:val="center"/>
              <w:rPr>
                <w:rFonts w:cs="Times New Roman"/>
                <w:sz w:val="24"/>
                <w:szCs w:val="24"/>
              </w:rPr>
            </w:pPr>
            <w:r w:rsidRPr="00A6066D">
              <w:rPr>
                <w:rFonts w:cs="Times New Roman"/>
                <w:sz w:val="24"/>
                <w:szCs w:val="24"/>
              </w:rPr>
              <w:t>(g/kg)</w:t>
            </w:r>
          </w:p>
        </w:tc>
        <w:tc>
          <w:tcPr>
            <w:tcW w:w="536" w:type="pct"/>
            <w:vAlign w:val="center"/>
            <w:hideMark/>
          </w:tcPr>
          <w:p w14:paraId="31F87212" w14:textId="77777777" w:rsidR="00983F6F" w:rsidRPr="00A6066D" w:rsidRDefault="00983F6F" w:rsidP="00CA4319">
            <w:pPr>
              <w:jc w:val="center"/>
              <w:rPr>
                <w:rFonts w:cs="Times New Roman"/>
                <w:sz w:val="24"/>
                <w:szCs w:val="24"/>
              </w:rPr>
            </w:pPr>
            <w:r w:rsidRPr="00A6066D">
              <w:rPr>
                <w:rFonts w:cs="Times New Roman"/>
                <w:sz w:val="24"/>
                <w:szCs w:val="24"/>
              </w:rPr>
              <w:t>TK</w:t>
            </w:r>
          </w:p>
          <w:p w14:paraId="233CD82F" w14:textId="77777777" w:rsidR="00983F6F" w:rsidRPr="00A6066D" w:rsidRDefault="00983F6F" w:rsidP="00CA4319">
            <w:pPr>
              <w:jc w:val="center"/>
              <w:rPr>
                <w:rFonts w:cs="Times New Roman"/>
                <w:sz w:val="24"/>
                <w:szCs w:val="24"/>
              </w:rPr>
            </w:pPr>
            <w:r w:rsidRPr="00A6066D">
              <w:rPr>
                <w:rFonts w:cs="Times New Roman"/>
                <w:sz w:val="24"/>
                <w:szCs w:val="24"/>
              </w:rPr>
              <w:t>(g/kg)</w:t>
            </w:r>
          </w:p>
        </w:tc>
        <w:tc>
          <w:tcPr>
            <w:tcW w:w="617" w:type="pct"/>
            <w:vAlign w:val="center"/>
            <w:hideMark/>
          </w:tcPr>
          <w:p w14:paraId="703E4D07" w14:textId="77777777" w:rsidR="00983F6F" w:rsidRPr="00A6066D" w:rsidRDefault="00983F6F" w:rsidP="00CA4319">
            <w:pPr>
              <w:jc w:val="center"/>
              <w:rPr>
                <w:rFonts w:cs="Times New Roman"/>
                <w:sz w:val="24"/>
                <w:szCs w:val="24"/>
              </w:rPr>
            </w:pPr>
            <w:r w:rsidRPr="00A6066D">
              <w:rPr>
                <w:rFonts w:cs="Times New Roman"/>
                <w:sz w:val="24"/>
                <w:szCs w:val="24"/>
              </w:rPr>
              <w:t>AN</w:t>
            </w:r>
          </w:p>
          <w:p w14:paraId="211DEA19" w14:textId="77777777" w:rsidR="00983F6F" w:rsidRPr="00A6066D" w:rsidRDefault="00983F6F" w:rsidP="00CA4319">
            <w:pPr>
              <w:jc w:val="center"/>
              <w:rPr>
                <w:rFonts w:cs="Times New Roman"/>
                <w:sz w:val="24"/>
                <w:szCs w:val="24"/>
              </w:rPr>
            </w:pPr>
            <w:r w:rsidRPr="00A6066D">
              <w:rPr>
                <w:rFonts w:cs="Times New Roman"/>
                <w:sz w:val="24"/>
                <w:szCs w:val="24"/>
              </w:rPr>
              <w:t>(mg/kg)</w:t>
            </w:r>
          </w:p>
        </w:tc>
        <w:tc>
          <w:tcPr>
            <w:tcW w:w="617" w:type="pct"/>
            <w:vAlign w:val="center"/>
            <w:hideMark/>
          </w:tcPr>
          <w:p w14:paraId="13AA91EF" w14:textId="77777777" w:rsidR="00983F6F" w:rsidRPr="00A6066D" w:rsidRDefault="00983F6F" w:rsidP="00CA4319">
            <w:pPr>
              <w:jc w:val="center"/>
              <w:rPr>
                <w:rFonts w:cs="Times New Roman"/>
                <w:sz w:val="24"/>
                <w:szCs w:val="24"/>
              </w:rPr>
            </w:pPr>
            <w:r w:rsidRPr="00A6066D">
              <w:rPr>
                <w:rFonts w:cs="Times New Roman"/>
                <w:sz w:val="24"/>
                <w:szCs w:val="24"/>
              </w:rPr>
              <w:t>AP</w:t>
            </w:r>
          </w:p>
          <w:p w14:paraId="11AD30EE" w14:textId="77777777" w:rsidR="00983F6F" w:rsidRPr="00A6066D" w:rsidRDefault="00983F6F" w:rsidP="00CA4319">
            <w:pPr>
              <w:jc w:val="center"/>
              <w:rPr>
                <w:rFonts w:cs="Times New Roman"/>
                <w:sz w:val="24"/>
                <w:szCs w:val="24"/>
              </w:rPr>
            </w:pPr>
            <w:r w:rsidRPr="00A6066D">
              <w:rPr>
                <w:rFonts w:cs="Times New Roman"/>
                <w:sz w:val="24"/>
                <w:szCs w:val="24"/>
              </w:rPr>
              <w:t>(mg/kg)</w:t>
            </w:r>
          </w:p>
        </w:tc>
        <w:tc>
          <w:tcPr>
            <w:tcW w:w="739" w:type="pct"/>
            <w:vAlign w:val="center"/>
            <w:hideMark/>
          </w:tcPr>
          <w:p w14:paraId="3C3AC94B" w14:textId="77777777" w:rsidR="00983F6F" w:rsidRPr="00A6066D" w:rsidRDefault="00983F6F" w:rsidP="00CA4319">
            <w:pPr>
              <w:jc w:val="center"/>
              <w:rPr>
                <w:rFonts w:cs="Times New Roman"/>
                <w:sz w:val="24"/>
                <w:szCs w:val="24"/>
              </w:rPr>
            </w:pPr>
            <w:r w:rsidRPr="00A6066D">
              <w:rPr>
                <w:rFonts w:cs="Times New Roman"/>
                <w:sz w:val="24"/>
                <w:szCs w:val="24"/>
              </w:rPr>
              <w:t>AK</w:t>
            </w:r>
          </w:p>
          <w:p w14:paraId="364909E1" w14:textId="77777777" w:rsidR="00983F6F" w:rsidRPr="00A6066D" w:rsidRDefault="00983F6F" w:rsidP="00CA4319">
            <w:pPr>
              <w:jc w:val="center"/>
              <w:rPr>
                <w:rFonts w:cs="Times New Roman"/>
                <w:sz w:val="24"/>
                <w:szCs w:val="24"/>
              </w:rPr>
            </w:pPr>
            <w:r w:rsidRPr="00A6066D">
              <w:rPr>
                <w:rFonts w:cs="Times New Roman"/>
                <w:sz w:val="24"/>
                <w:szCs w:val="24"/>
              </w:rPr>
              <w:t>(mg/kg)</w:t>
            </w:r>
          </w:p>
        </w:tc>
      </w:tr>
      <w:tr w:rsidR="00983F6F" w:rsidRPr="00A6066D" w14:paraId="7C60563C" w14:textId="77777777" w:rsidTr="00CA4319">
        <w:trPr>
          <w:trHeight w:val="20"/>
        </w:trPr>
        <w:tc>
          <w:tcPr>
            <w:tcW w:w="512" w:type="pct"/>
            <w:vAlign w:val="center"/>
          </w:tcPr>
          <w:p w14:paraId="248B54B8" w14:textId="77777777" w:rsidR="00983F6F" w:rsidRPr="00A6066D" w:rsidRDefault="00983F6F" w:rsidP="00CA4319">
            <w:pPr>
              <w:jc w:val="center"/>
              <w:rPr>
                <w:rFonts w:cs="Times New Roman"/>
                <w:sz w:val="24"/>
                <w:szCs w:val="24"/>
              </w:rPr>
            </w:pPr>
            <w:r w:rsidRPr="00A6066D">
              <w:rPr>
                <w:rFonts w:cs="Times New Roman"/>
                <w:sz w:val="24"/>
                <w:szCs w:val="24"/>
              </w:rPr>
              <w:t>CK0</w:t>
            </w:r>
          </w:p>
        </w:tc>
        <w:tc>
          <w:tcPr>
            <w:tcW w:w="447" w:type="pct"/>
            <w:vAlign w:val="center"/>
          </w:tcPr>
          <w:p w14:paraId="103DD6C3" w14:textId="77777777" w:rsidR="00983F6F" w:rsidRPr="00A6066D" w:rsidRDefault="00983F6F" w:rsidP="00CA4319">
            <w:pPr>
              <w:jc w:val="center"/>
              <w:rPr>
                <w:rFonts w:cs="Times New Roman"/>
                <w:sz w:val="24"/>
                <w:szCs w:val="24"/>
              </w:rPr>
            </w:pPr>
            <w:r w:rsidRPr="00A6066D">
              <w:rPr>
                <w:rFonts w:cs="Times New Roman"/>
                <w:sz w:val="24"/>
                <w:szCs w:val="24"/>
              </w:rPr>
              <w:t>7.11±</w:t>
            </w:r>
          </w:p>
          <w:p w14:paraId="2F64A7FF" w14:textId="77777777" w:rsidR="00983F6F" w:rsidRPr="00A6066D" w:rsidRDefault="00983F6F" w:rsidP="00CA4319">
            <w:pPr>
              <w:jc w:val="center"/>
              <w:rPr>
                <w:rFonts w:cs="Times New Roman"/>
                <w:sz w:val="24"/>
                <w:szCs w:val="24"/>
              </w:rPr>
            </w:pPr>
            <w:r w:rsidRPr="00A6066D">
              <w:rPr>
                <w:rFonts w:cs="Times New Roman"/>
                <w:sz w:val="24"/>
                <w:szCs w:val="24"/>
              </w:rPr>
              <w:t>0.03a</w:t>
            </w:r>
          </w:p>
        </w:tc>
        <w:tc>
          <w:tcPr>
            <w:tcW w:w="541" w:type="pct"/>
            <w:vAlign w:val="center"/>
          </w:tcPr>
          <w:p w14:paraId="438D9B1B" w14:textId="77777777" w:rsidR="00983F6F" w:rsidRPr="00A6066D" w:rsidRDefault="00983F6F" w:rsidP="00CA4319">
            <w:pPr>
              <w:jc w:val="center"/>
              <w:rPr>
                <w:rFonts w:cs="Times New Roman"/>
                <w:sz w:val="24"/>
                <w:szCs w:val="24"/>
              </w:rPr>
            </w:pPr>
            <w:r w:rsidRPr="00A6066D">
              <w:rPr>
                <w:rFonts w:cs="Times New Roman"/>
                <w:sz w:val="24"/>
                <w:szCs w:val="24"/>
              </w:rPr>
              <w:t>56.46±</w:t>
            </w:r>
          </w:p>
          <w:p w14:paraId="2A8440DD" w14:textId="77777777" w:rsidR="00983F6F" w:rsidRPr="00A6066D" w:rsidRDefault="00983F6F" w:rsidP="00CA4319">
            <w:pPr>
              <w:jc w:val="center"/>
              <w:rPr>
                <w:rFonts w:cs="Times New Roman"/>
                <w:sz w:val="24"/>
                <w:szCs w:val="24"/>
              </w:rPr>
            </w:pPr>
            <w:r w:rsidRPr="00A6066D">
              <w:rPr>
                <w:rFonts w:cs="Times New Roman"/>
                <w:sz w:val="24"/>
                <w:szCs w:val="24"/>
              </w:rPr>
              <w:t>2.03b</w:t>
            </w:r>
          </w:p>
        </w:tc>
        <w:tc>
          <w:tcPr>
            <w:tcW w:w="495" w:type="pct"/>
            <w:vAlign w:val="center"/>
          </w:tcPr>
          <w:p w14:paraId="2EB920E6" w14:textId="77777777" w:rsidR="00983F6F" w:rsidRPr="00A6066D" w:rsidRDefault="00983F6F" w:rsidP="00CA4319">
            <w:pPr>
              <w:jc w:val="center"/>
              <w:rPr>
                <w:rFonts w:cs="Times New Roman"/>
                <w:sz w:val="24"/>
                <w:szCs w:val="24"/>
              </w:rPr>
            </w:pPr>
            <w:r w:rsidRPr="00A6066D">
              <w:rPr>
                <w:rFonts w:cs="Times New Roman"/>
                <w:sz w:val="24"/>
                <w:szCs w:val="24"/>
              </w:rPr>
              <w:t>4.89±</w:t>
            </w:r>
          </w:p>
          <w:p w14:paraId="0F2FDD64" w14:textId="77777777" w:rsidR="00983F6F" w:rsidRPr="00A6066D" w:rsidRDefault="00983F6F" w:rsidP="00CA4319">
            <w:pPr>
              <w:jc w:val="center"/>
              <w:rPr>
                <w:rFonts w:cs="Times New Roman"/>
                <w:sz w:val="24"/>
                <w:szCs w:val="24"/>
              </w:rPr>
            </w:pPr>
            <w:r w:rsidRPr="00A6066D">
              <w:rPr>
                <w:rFonts w:cs="Times New Roman"/>
                <w:sz w:val="24"/>
                <w:szCs w:val="24"/>
              </w:rPr>
              <w:t>0.23a</w:t>
            </w:r>
          </w:p>
        </w:tc>
        <w:tc>
          <w:tcPr>
            <w:tcW w:w="495" w:type="pct"/>
            <w:vAlign w:val="center"/>
          </w:tcPr>
          <w:p w14:paraId="3A4D03E5" w14:textId="77777777" w:rsidR="00983F6F" w:rsidRPr="00A6066D" w:rsidRDefault="00983F6F" w:rsidP="00CA4319">
            <w:pPr>
              <w:jc w:val="center"/>
              <w:rPr>
                <w:rFonts w:cs="Times New Roman"/>
                <w:sz w:val="24"/>
                <w:szCs w:val="24"/>
              </w:rPr>
            </w:pPr>
            <w:r w:rsidRPr="00A6066D">
              <w:rPr>
                <w:rFonts w:cs="Times New Roman"/>
                <w:sz w:val="24"/>
                <w:szCs w:val="24"/>
              </w:rPr>
              <w:t>1.89±</w:t>
            </w:r>
          </w:p>
          <w:p w14:paraId="379B355E" w14:textId="77777777" w:rsidR="00983F6F" w:rsidRPr="00A6066D" w:rsidRDefault="00983F6F" w:rsidP="00CA4319">
            <w:pPr>
              <w:jc w:val="center"/>
              <w:rPr>
                <w:rFonts w:cs="Times New Roman"/>
                <w:sz w:val="24"/>
                <w:szCs w:val="24"/>
              </w:rPr>
            </w:pPr>
            <w:r w:rsidRPr="00A6066D">
              <w:rPr>
                <w:rFonts w:cs="Times New Roman"/>
                <w:sz w:val="24"/>
                <w:szCs w:val="24"/>
              </w:rPr>
              <w:t>0.36a</w:t>
            </w:r>
          </w:p>
        </w:tc>
        <w:tc>
          <w:tcPr>
            <w:tcW w:w="536" w:type="pct"/>
            <w:vAlign w:val="center"/>
          </w:tcPr>
          <w:p w14:paraId="585B346F" w14:textId="77777777" w:rsidR="00983F6F" w:rsidRPr="00A6066D" w:rsidRDefault="00983F6F" w:rsidP="00CA4319">
            <w:pPr>
              <w:jc w:val="center"/>
              <w:rPr>
                <w:rFonts w:cs="Times New Roman"/>
                <w:sz w:val="24"/>
                <w:szCs w:val="24"/>
              </w:rPr>
            </w:pPr>
            <w:r w:rsidRPr="00A6066D">
              <w:rPr>
                <w:rFonts w:cs="Times New Roman"/>
                <w:sz w:val="24"/>
                <w:szCs w:val="24"/>
              </w:rPr>
              <w:t>19±</w:t>
            </w:r>
          </w:p>
          <w:p w14:paraId="3DF765A2" w14:textId="77777777" w:rsidR="00983F6F" w:rsidRPr="00A6066D" w:rsidRDefault="00983F6F" w:rsidP="00CA4319">
            <w:pPr>
              <w:jc w:val="center"/>
              <w:rPr>
                <w:rFonts w:cs="Times New Roman"/>
                <w:sz w:val="24"/>
                <w:szCs w:val="24"/>
              </w:rPr>
            </w:pPr>
            <w:r w:rsidRPr="00A6066D">
              <w:rPr>
                <w:rFonts w:cs="Times New Roman"/>
                <w:sz w:val="24"/>
                <w:szCs w:val="24"/>
              </w:rPr>
              <w:t>1.31a</w:t>
            </w:r>
          </w:p>
        </w:tc>
        <w:tc>
          <w:tcPr>
            <w:tcW w:w="617" w:type="pct"/>
            <w:vAlign w:val="center"/>
          </w:tcPr>
          <w:p w14:paraId="5702D37D" w14:textId="77777777" w:rsidR="00983F6F" w:rsidRPr="00A6066D" w:rsidRDefault="00983F6F" w:rsidP="00CA4319">
            <w:pPr>
              <w:jc w:val="center"/>
              <w:rPr>
                <w:rFonts w:cs="Times New Roman"/>
                <w:sz w:val="24"/>
                <w:szCs w:val="24"/>
              </w:rPr>
            </w:pPr>
            <w:r w:rsidRPr="00A6066D">
              <w:rPr>
                <w:rFonts w:cs="Times New Roman"/>
                <w:sz w:val="24"/>
                <w:szCs w:val="24"/>
              </w:rPr>
              <w:t>199.29±</w:t>
            </w:r>
          </w:p>
          <w:p w14:paraId="227841DF" w14:textId="77777777" w:rsidR="00983F6F" w:rsidRPr="00A6066D" w:rsidRDefault="00983F6F" w:rsidP="00CA4319">
            <w:pPr>
              <w:jc w:val="center"/>
              <w:rPr>
                <w:rFonts w:cs="Times New Roman"/>
                <w:sz w:val="24"/>
                <w:szCs w:val="24"/>
              </w:rPr>
            </w:pPr>
            <w:r w:rsidRPr="00A6066D">
              <w:rPr>
                <w:rFonts w:cs="Times New Roman"/>
                <w:sz w:val="24"/>
                <w:szCs w:val="24"/>
              </w:rPr>
              <w:t>3.42c</w:t>
            </w:r>
          </w:p>
        </w:tc>
        <w:tc>
          <w:tcPr>
            <w:tcW w:w="617" w:type="pct"/>
            <w:vAlign w:val="center"/>
          </w:tcPr>
          <w:p w14:paraId="7A83CB38" w14:textId="77777777" w:rsidR="00983F6F" w:rsidRPr="00A6066D" w:rsidRDefault="00983F6F" w:rsidP="00CA4319">
            <w:pPr>
              <w:jc w:val="center"/>
              <w:rPr>
                <w:rFonts w:cs="Times New Roman"/>
                <w:sz w:val="24"/>
                <w:szCs w:val="24"/>
              </w:rPr>
            </w:pPr>
            <w:r w:rsidRPr="00A6066D">
              <w:rPr>
                <w:rFonts w:cs="Times New Roman"/>
                <w:sz w:val="24"/>
                <w:szCs w:val="24"/>
              </w:rPr>
              <w:t>140.17±</w:t>
            </w:r>
          </w:p>
          <w:p w14:paraId="2D1820ED" w14:textId="77777777" w:rsidR="00983F6F" w:rsidRPr="00A6066D" w:rsidRDefault="00983F6F" w:rsidP="00CA4319">
            <w:pPr>
              <w:jc w:val="center"/>
              <w:rPr>
                <w:rFonts w:cs="Times New Roman"/>
                <w:sz w:val="24"/>
                <w:szCs w:val="24"/>
              </w:rPr>
            </w:pPr>
            <w:r w:rsidRPr="00A6066D">
              <w:rPr>
                <w:rFonts w:cs="Times New Roman"/>
                <w:sz w:val="24"/>
                <w:szCs w:val="24"/>
              </w:rPr>
              <w:t>22.63ab</w:t>
            </w:r>
          </w:p>
        </w:tc>
        <w:tc>
          <w:tcPr>
            <w:tcW w:w="739" w:type="pct"/>
            <w:vAlign w:val="center"/>
          </w:tcPr>
          <w:p w14:paraId="11B3E810" w14:textId="77777777" w:rsidR="00983F6F" w:rsidRPr="00A6066D" w:rsidRDefault="00983F6F" w:rsidP="00CA4319">
            <w:pPr>
              <w:jc w:val="center"/>
              <w:rPr>
                <w:rFonts w:cs="Times New Roman"/>
                <w:sz w:val="24"/>
                <w:szCs w:val="24"/>
              </w:rPr>
            </w:pPr>
            <w:r w:rsidRPr="00A6066D">
              <w:rPr>
                <w:rFonts w:cs="Times New Roman"/>
                <w:sz w:val="24"/>
                <w:szCs w:val="24"/>
              </w:rPr>
              <w:t>1315±</w:t>
            </w:r>
          </w:p>
          <w:p w14:paraId="3DDA579F" w14:textId="77777777" w:rsidR="00983F6F" w:rsidRPr="00A6066D" w:rsidRDefault="00983F6F" w:rsidP="00CA4319">
            <w:pPr>
              <w:jc w:val="center"/>
              <w:rPr>
                <w:rFonts w:cs="Times New Roman"/>
                <w:sz w:val="24"/>
                <w:szCs w:val="24"/>
              </w:rPr>
            </w:pPr>
            <w:r w:rsidRPr="00A6066D">
              <w:rPr>
                <w:rFonts w:cs="Times New Roman"/>
                <w:sz w:val="24"/>
                <w:szCs w:val="24"/>
              </w:rPr>
              <w:t>113.54ab</w:t>
            </w:r>
          </w:p>
        </w:tc>
      </w:tr>
      <w:tr w:rsidR="00983F6F" w:rsidRPr="00A6066D" w14:paraId="168C984C" w14:textId="77777777" w:rsidTr="00CA4319">
        <w:trPr>
          <w:trHeight w:val="20"/>
        </w:trPr>
        <w:tc>
          <w:tcPr>
            <w:tcW w:w="512" w:type="pct"/>
            <w:vAlign w:val="center"/>
            <w:hideMark/>
          </w:tcPr>
          <w:p w14:paraId="16D93615" w14:textId="77777777" w:rsidR="00983F6F" w:rsidRPr="00A6066D" w:rsidRDefault="00983F6F" w:rsidP="00CA4319">
            <w:pPr>
              <w:jc w:val="center"/>
              <w:rPr>
                <w:rFonts w:cs="Times New Roman"/>
                <w:sz w:val="24"/>
                <w:szCs w:val="24"/>
              </w:rPr>
            </w:pPr>
            <w:r w:rsidRPr="00A6066D">
              <w:rPr>
                <w:rFonts w:cs="Times New Roman"/>
                <w:sz w:val="24"/>
                <w:szCs w:val="24"/>
              </w:rPr>
              <w:t>CK1</w:t>
            </w:r>
          </w:p>
        </w:tc>
        <w:tc>
          <w:tcPr>
            <w:tcW w:w="447" w:type="pct"/>
            <w:vAlign w:val="center"/>
          </w:tcPr>
          <w:p w14:paraId="25FC87E4" w14:textId="77777777" w:rsidR="00983F6F" w:rsidRPr="00A6066D" w:rsidRDefault="00983F6F" w:rsidP="00CA4319">
            <w:pPr>
              <w:jc w:val="center"/>
              <w:rPr>
                <w:rFonts w:cs="Times New Roman"/>
                <w:sz w:val="24"/>
                <w:szCs w:val="24"/>
              </w:rPr>
            </w:pPr>
            <w:r w:rsidRPr="00A6066D">
              <w:rPr>
                <w:rFonts w:cs="Times New Roman"/>
                <w:sz w:val="24"/>
                <w:szCs w:val="24"/>
              </w:rPr>
              <w:t>6.36±</w:t>
            </w:r>
          </w:p>
          <w:p w14:paraId="63F5FB82" w14:textId="77777777" w:rsidR="00983F6F" w:rsidRPr="00A6066D" w:rsidRDefault="00983F6F" w:rsidP="00CA4319">
            <w:pPr>
              <w:jc w:val="center"/>
              <w:rPr>
                <w:rFonts w:cs="Times New Roman"/>
                <w:sz w:val="24"/>
                <w:szCs w:val="24"/>
              </w:rPr>
            </w:pPr>
            <w:r w:rsidRPr="00A6066D">
              <w:rPr>
                <w:rFonts w:cs="Times New Roman"/>
                <w:sz w:val="24"/>
                <w:szCs w:val="24"/>
              </w:rPr>
              <w:t>0.27d</w:t>
            </w:r>
          </w:p>
        </w:tc>
        <w:tc>
          <w:tcPr>
            <w:tcW w:w="541" w:type="pct"/>
            <w:vAlign w:val="center"/>
            <w:hideMark/>
          </w:tcPr>
          <w:p w14:paraId="6EBEA794" w14:textId="77777777" w:rsidR="00983F6F" w:rsidRPr="00A6066D" w:rsidRDefault="00983F6F" w:rsidP="00CA4319">
            <w:pPr>
              <w:jc w:val="center"/>
              <w:rPr>
                <w:rFonts w:cs="Times New Roman"/>
                <w:sz w:val="24"/>
                <w:szCs w:val="24"/>
              </w:rPr>
            </w:pPr>
            <w:r w:rsidRPr="00A6066D">
              <w:rPr>
                <w:rFonts w:cs="Times New Roman"/>
                <w:sz w:val="24"/>
                <w:szCs w:val="24"/>
              </w:rPr>
              <w:t>56.07±</w:t>
            </w:r>
          </w:p>
          <w:p w14:paraId="232FD48D" w14:textId="77777777" w:rsidR="00983F6F" w:rsidRPr="00A6066D" w:rsidRDefault="00983F6F" w:rsidP="00CA4319">
            <w:pPr>
              <w:jc w:val="center"/>
              <w:rPr>
                <w:rFonts w:cs="Times New Roman"/>
                <w:sz w:val="24"/>
                <w:szCs w:val="24"/>
              </w:rPr>
            </w:pPr>
            <w:r w:rsidRPr="00A6066D">
              <w:rPr>
                <w:rFonts w:cs="Times New Roman"/>
                <w:sz w:val="24"/>
                <w:szCs w:val="24"/>
              </w:rPr>
              <w:t>1.96b</w:t>
            </w:r>
          </w:p>
        </w:tc>
        <w:tc>
          <w:tcPr>
            <w:tcW w:w="495" w:type="pct"/>
            <w:vAlign w:val="center"/>
            <w:hideMark/>
          </w:tcPr>
          <w:p w14:paraId="7CF9DB64" w14:textId="77777777" w:rsidR="00983F6F" w:rsidRPr="00A6066D" w:rsidRDefault="00983F6F" w:rsidP="00CA4319">
            <w:pPr>
              <w:jc w:val="center"/>
              <w:rPr>
                <w:rFonts w:cs="Times New Roman"/>
                <w:sz w:val="24"/>
                <w:szCs w:val="24"/>
              </w:rPr>
            </w:pPr>
            <w:r w:rsidRPr="00A6066D">
              <w:rPr>
                <w:rFonts w:cs="Times New Roman"/>
                <w:sz w:val="24"/>
                <w:szCs w:val="24"/>
              </w:rPr>
              <w:t>4.88±</w:t>
            </w:r>
          </w:p>
          <w:p w14:paraId="1862980C" w14:textId="77777777" w:rsidR="00983F6F" w:rsidRPr="00A6066D" w:rsidRDefault="00983F6F" w:rsidP="00CA4319">
            <w:pPr>
              <w:jc w:val="center"/>
              <w:rPr>
                <w:rFonts w:cs="Times New Roman"/>
                <w:sz w:val="24"/>
                <w:szCs w:val="24"/>
              </w:rPr>
            </w:pPr>
            <w:r w:rsidRPr="00A6066D">
              <w:rPr>
                <w:rFonts w:cs="Times New Roman"/>
                <w:sz w:val="24"/>
                <w:szCs w:val="24"/>
              </w:rPr>
              <w:t>0.07a</w:t>
            </w:r>
          </w:p>
        </w:tc>
        <w:tc>
          <w:tcPr>
            <w:tcW w:w="495" w:type="pct"/>
            <w:vAlign w:val="center"/>
            <w:hideMark/>
          </w:tcPr>
          <w:p w14:paraId="196FBCA2" w14:textId="77777777" w:rsidR="00983F6F" w:rsidRPr="00A6066D" w:rsidRDefault="00983F6F" w:rsidP="00CA4319">
            <w:pPr>
              <w:jc w:val="center"/>
              <w:rPr>
                <w:rFonts w:cs="Times New Roman"/>
                <w:sz w:val="24"/>
                <w:szCs w:val="24"/>
              </w:rPr>
            </w:pPr>
            <w:r w:rsidRPr="00A6066D">
              <w:rPr>
                <w:rFonts w:cs="Times New Roman"/>
                <w:sz w:val="24"/>
                <w:szCs w:val="24"/>
              </w:rPr>
              <w:t>1.81±</w:t>
            </w:r>
          </w:p>
          <w:p w14:paraId="6EA45622" w14:textId="77777777" w:rsidR="00983F6F" w:rsidRPr="00A6066D" w:rsidRDefault="00983F6F" w:rsidP="00CA4319">
            <w:pPr>
              <w:jc w:val="center"/>
              <w:rPr>
                <w:rFonts w:cs="Times New Roman"/>
                <w:sz w:val="24"/>
                <w:szCs w:val="24"/>
              </w:rPr>
            </w:pPr>
            <w:r w:rsidRPr="00A6066D">
              <w:rPr>
                <w:rFonts w:cs="Times New Roman"/>
                <w:sz w:val="24"/>
                <w:szCs w:val="24"/>
              </w:rPr>
              <w:t>0.53a</w:t>
            </w:r>
          </w:p>
        </w:tc>
        <w:tc>
          <w:tcPr>
            <w:tcW w:w="536" w:type="pct"/>
            <w:vAlign w:val="center"/>
            <w:hideMark/>
          </w:tcPr>
          <w:p w14:paraId="31895AE7" w14:textId="77777777" w:rsidR="00983F6F" w:rsidRPr="00A6066D" w:rsidRDefault="00983F6F" w:rsidP="00CA4319">
            <w:pPr>
              <w:jc w:val="center"/>
              <w:rPr>
                <w:rFonts w:cs="Times New Roman"/>
                <w:sz w:val="24"/>
                <w:szCs w:val="24"/>
              </w:rPr>
            </w:pPr>
            <w:r w:rsidRPr="00A6066D">
              <w:rPr>
                <w:rFonts w:cs="Times New Roman"/>
                <w:sz w:val="24"/>
                <w:szCs w:val="24"/>
              </w:rPr>
              <w:t>18.76±</w:t>
            </w:r>
          </w:p>
          <w:p w14:paraId="7D710FD4" w14:textId="77777777" w:rsidR="00983F6F" w:rsidRPr="00A6066D" w:rsidRDefault="00983F6F" w:rsidP="00CA4319">
            <w:pPr>
              <w:jc w:val="center"/>
              <w:rPr>
                <w:rFonts w:cs="Times New Roman"/>
                <w:sz w:val="24"/>
                <w:szCs w:val="24"/>
              </w:rPr>
            </w:pPr>
            <w:r w:rsidRPr="00A6066D">
              <w:rPr>
                <w:rFonts w:cs="Times New Roman"/>
                <w:sz w:val="24"/>
                <w:szCs w:val="24"/>
              </w:rPr>
              <w:t>0.64a</w:t>
            </w:r>
          </w:p>
        </w:tc>
        <w:tc>
          <w:tcPr>
            <w:tcW w:w="617" w:type="pct"/>
            <w:vAlign w:val="center"/>
            <w:hideMark/>
          </w:tcPr>
          <w:p w14:paraId="757935E4" w14:textId="77777777" w:rsidR="00983F6F" w:rsidRPr="00A6066D" w:rsidRDefault="00983F6F" w:rsidP="00CA4319">
            <w:pPr>
              <w:jc w:val="center"/>
              <w:rPr>
                <w:rFonts w:cs="Times New Roman"/>
                <w:sz w:val="24"/>
                <w:szCs w:val="24"/>
              </w:rPr>
            </w:pPr>
            <w:r w:rsidRPr="00A6066D">
              <w:rPr>
                <w:rFonts w:cs="Times New Roman"/>
                <w:sz w:val="24"/>
                <w:szCs w:val="24"/>
              </w:rPr>
              <w:t>234.15±</w:t>
            </w:r>
          </w:p>
          <w:p w14:paraId="46157206" w14:textId="77777777" w:rsidR="00983F6F" w:rsidRPr="00A6066D" w:rsidRDefault="00983F6F" w:rsidP="00CA4319">
            <w:pPr>
              <w:jc w:val="center"/>
              <w:rPr>
                <w:rFonts w:cs="Times New Roman"/>
                <w:sz w:val="24"/>
                <w:szCs w:val="24"/>
              </w:rPr>
            </w:pPr>
            <w:r w:rsidRPr="00A6066D">
              <w:rPr>
                <w:rFonts w:cs="Times New Roman"/>
                <w:sz w:val="24"/>
                <w:szCs w:val="24"/>
              </w:rPr>
              <w:t>15.78a</w:t>
            </w:r>
          </w:p>
        </w:tc>
        <w:tc>
          <w:tcPr>
            <w:tcW w:w="617" w:type="pct"/>
            <w:vAlign w:val="center"/>
            <w:hideMark/>
          </w:tcPr>
          <w:p w14:paraId="3FC4364F" w14:textId="77777777" w:rsidR="00983F6F" w:rsidRPr="00A6066D" w:rsidRDefault="00983F6F" w:rsidP="00CA4319">
            <w:pPr>
              <w:jc w:val="center"/>
              <w:rPr>
                <w:rFonts w:cs="Times New Roman"/>
                <w:sz w:val="24"/>
                <w:szCs w:val="24"/>
              </w:rPr>
            </w:pPr>
            <w:r w:rsidRPr="00A6066D">
              <w:rPr>
                <w:rFonts w:cs="Times New Roman"/>
                <w:sz w:val="24"/>
                <w:szCs w:val="24"/>
              </w:rPr>
              <w:t>109.10±</w:t>
            </w:r>
          </w:p>
          <w:p w14:paraId="65643E47" w14:textId="77777777" w:rsidR="00983F6F" w:rsidRPr="00A6066D" w:rsidRDefault="00983F6F" w:rsidP="00CA4319">
            <w:pPr>
              <w:jc w:val="center"/>
              <w:rPr>
                <w:rFonts w:cs="Times New Roman"/>
                <w:sz w:val="24"/>
                <w:szCs w:val="24"/>
              </w:rPr>
            </w:pPr>
            <w:r w:rsidRPr="00A6066D">
              <w:rPr>
                <w:rFonts w:cs="Times New Roman"/>
                <w:sz w:val="24"/>
                <w:szCs w:val="24"/>
              </w:rPr>
              <w:t>23.07bcd</w:t>
            </w:r>
          </w:p>
        </w:tc>
        <w:tc>
          <w:tcPr>
            <w:tcW w:w="739" w:type="pct"/>
            <w:vAlign w:val="center"/>
            <w:hideMark/>
          </w:tcPr>
          <w:p w14:paraId="51B611DE" w14:textId="77777777" w:rsidR="00983F6F" w:rsidRPr="00A6066D" w:rsidRDefault="00983F6F" w:rsidP="00CA4319">
            <w:pPr>
              <w:jc w:val="center"/>
              <w:rPr>
                <w:rFonts w:cs="Times New Roman"/>
                <w:sz w:val="24"/>
                <w:szCs w:val="24"/>
              </w:rPr>
            </w:pPr>
            <w:r w:rsidRPr="00A6066D">
              <w:rPr>
                <w:rFonts w:cs="Times New Roman"/>
                <w:sz w:val="24"/>
                <w:szCs w:val="24"/>
              </w:rPr>
              <w:t>1254.33±</w:t>
            </w:r>
          </w:p>
          <w:p w14:paraId="50D856F3" w14:textId="77777777" w:rsidR="00983F6F" w:rsidRPr="00A6066D" w:rsidRDefault="00983F6F" w:rsidP="00CA4319">
            <w:pPr>
              <w:jc w:val="center"/>
              <w:rPr>
                <w:rFonts w:cs="Times New Roman"/>
                <w:sz w:val="24"/>
                <w:szCs w:val="24"/>
              </w:rPr>
            </w:pPr>
            <w:r w:rsidRPr="00A6066D">
              <w:rPr>
                <w:rFonts w:cs="Times New Roman"/>
                <w:sz w:val="24"/>
                <w:szCs w:val="24"/>
              </w:rPr>
              <w:t>243.49ab</w:t>
            </w:r>
          </w:p>
        </w:tc>
      </w:tr>
      <w:tr w:rsidR="00983F6F" w:rsidRPr="00A6066D" w14:paraId="6085983A" w14:textId="77777777" w:rsidTr="00CA4319">
        <w:trPr>
          <w:trHeight w:val="20"/>
        </w:trPr>
        <w:tc>
          <w:tcPr>
            <w:tcW w:w="512" w:type="pct"/>
            <w:vAlign w:val="center"/>
            <w:hideMark/>
          </w:tcPr>
          <w:p w14:paraId="2ABB644B" w14:textId="77777777" w:rsidR="00983F6F" w:rsidRPr="00A6066D" w:rsidRDefault="00983F6F" w:rsidP="00CA4319">
            <w:pPr>
              <w:jc w:val="center"/>
              <w:rPr>
                <w:rFonts w:cs="Times New Roman"/>
                <w:sz w:val="24"/>
                <w:szCs w:val="24"/>
              </w:rPr>
            </w:pPr>
            <w:r w:rsidRPr="00A6066D">
              <w:rPr>
                <w:rFonts w:cs="Times New Roman"/>
                <w:sz w:val="24"/>
                <w:szCs w:val="24"/>
              </w:rPr>
              <w:t>NK</w:t>
            </w:r>
          </w:p>
        </w:tc>
        <w:tc>
          <w:tcPr>
            <w:tcW w:w="447" w:type="pct"/>
            <w:vAlign w:val="center"/>
          </w:tcPr>
          <w:p w14:paraId="72034C10" w14:textId="77777777" w:rsidR="00983F6F" w:rsidRPr="00A6066D" w:rsidRDefault="00983F6F" w:rsidP="00CA4319">
            <w:pPr>
              <w:jc w:val="center"/>
              <w:rPr>
                <w:rFonts w:cs="Times New Roman"/>
                <w:sz w:val="24"/>
                <w:szCs w:val="24"/>
              </w:rPr>
            </w:pPr>
            <w:r w:rsidRPr="00A6066D">
              <w:rPr>
                <w:rFonts w:cs="Times New Roman"/>
                <w:sz w:val="24"/>
                <w:szCs w:val="24"/>
              </w:rPr>
              <w:t>6.70±</w:t>
            </w:r>
          </w:p>
          <w:p w14:paraId="0389F235" w14:textId="77777777" w:rsidR="00983F6F" w:rsidRPr="00A6066D" w:rsidRDefault="00983F6F" w:rsidP="00CA4319">
            <w:pPr>
              <w:jc w:val="center"/>
              <w:rPr>
                <w:rFonts w:cs="Times New Roman"/>
                <w:sz w:val="24"/>
                <w:szCs w:val="24"/>
              </w:rPr>
            </w:pPr>
            <w:r w:rsidRPr="00A6066D">
              <w:rPr>
                <w:rFonts w:cs="Times New Roman"/>
                <w:sz w:val="24"/>
                <w:szCs w:val="24"/>
              </w:rPr>
              <w:t>0.14c</w:t>
            </w:r>
          </w:p>
        </w:tc>
        <w:tc>
          <w:tcPr>
            <w:tcW w:w="541" w:type="pct"/>
            <w:vAlign w:val="center"/>
            <w:hideMark/>
          </w:tcPr>
          <w:p w14:paraId="5E1DA069" w14:textId="77777777" w:rsidR="00983F6F" w:rsidRPr="00A6066D" w:rsidRDefault="00983F6F" w:rsidP="00CA4319">
            <w:pPr>
              <w:jc w:val="center"/>
              <w:rPr>
                <w:rFonts w:cs="Times New Roman"/>
                <w:sz w:val="24"/>
                <w:szCs w:val="24"/>
              </w:rPr>
            </w:pPr>
            <w:r w:rsidRPr="00A6066D">
              <w:rPr>
                <w:rFonts w:cs="Times New Roman"/>
                <w:sz w:val="24"/>
                <w:szCs w:val="24"/>
              </w:rPr>
              <w:t>56.06±</w:t>
            </w:r>
          </w:p>
          <w:p w14:paraId="319FCF16" w14:textId="77777777" w:rsidR="00983F6F" w:rsidRPr="00A6066D" w:rsidRDefault="00983F6F" w:rsidP="00CA4319">
            <w:pPr>
              <w:jc w:val="center"/>
              <w:rPr>
                <w:rFonts w:cs="Times New Roman"/>
                <w:sz w:val="24"/>
                <w:szCs w:val="24"/>
              </w:rPr>
            </w:pPr>
            <w:r w:rsidRPr="00A6066D">
              <w:rPr>
                <w:rFonts w:cs="Times New Roman"/>
                <w:sz w:val="24"/>
                <w:szCs w:val="24"/>
              </w:rPr>
              <w:t>1.46b</w:t>
            </w:r>
          </w:p>
        </w:tc>
        <w:tc>
          <w:tcPr>
            <w:tcW w:w="495" w:type="pct"/>
            <w:vAlign w:val="center"/>
            <w:hideMark/>
          </w:tcPr>
          <w:p w14:paraId="5AD84AE5" w14:textId="77777777" w:rsidR="00983F6F" w:rsidRPr="00A6066D" w:rsidRDefault="00983F6F" w:rsidP="00CA4319">
            <w:pPr>
              <w:jc w:val="center"/>
              <w:rPr>
                <w:rFonts w:cs="Times New Roman"/>
                <w:sz w:val="24"/>
                <w:szCs w:val="24"/>
              </w:rPr>
            </w:pPr>
            <w:r w:rsidRPr="00A6066D">
              <w:rPr>
                <w:rFonts w:cs="Times New Roman"/>
                <w:sz w:val="24"/>
                <w:szCs w:val="24"/>
              </w:rPr>
              <w:t>4.77±</w:t>
            </w:r>
          </w:p>
          <w:p w14:paraId="36BE0D1B" w14:textId="77777777" w:rsidR="00983F6F" w:rsidRPr="00A6066D" w:rsidRDefault="00983F6F" w:rsidP="00CA4319">
            <w:pPr>
              <w:jc w:val="center"/>
              <w:rPr>
                <w:rFonts w:cs="Times New Roman"/>
                <w:sz w:val="24"/>
                <w:szCs w:val="24"/>
              </w:rPr>
            </w:pPr>
            <w:r w:rsidRPr="00A6066D">
              <w:rPr>
                <w:rFonts w:cs="Times New Roman"/>
                <w:sz w:val="24"/>
                <w:szCs w:val="24"/>
              </w:rPr>
              <w:t>0.11a</w:t>
            </w:r>
          </w:p>
        </w:tc>
        <w:tc>
          <w:tcPr>
            <w:tcW w:w="495" w:type="pct"/>
            <w:vAlign w:val="center"/>
            <w:hideMark/>
          </w:tcPr>
          <w:p w14:paraId="34099D73" w14:textId="77777777" w:rsidR="00983F6F" w:rsidRPr="00A6066D" w:rsidRDefault="00983F6F" w:rsidP="00CA4319">
            <w:pPr>
              <w:jc w:val="center"/>
              <w:rPr>
                <w:rFonts w:cs="Times New Roman"/>
                <w:sz w:val="24"/>
                <w:szCs w:val="24"/>
              </w:rPr>
            </w:pPr>
            <w:r w:rsidRPr="00A6066D">
              <w:rPr>
                <w:rFonts w:cs="Times New Roman"/>
                <w:sz w:val="24"/>
                <w:szCs w:val="24"/>
              </w:rPr>
              <w:t>1.75±</w:t>
            </w:r>
          </w:p>
          <w:p w14:paraId="6FEA1A0B" w14:textId="77777777" w:rsidR="00983F6F" w:rsidRPr="00A6066D" w:rsidRDefault="00983F6F" w:rsidP="00CA4319">
            <w:pPr>
              <w:jc w:val="center"/>
              <w:rPr>
                <w:rFonts w:cs="Times New Roman"/>
                <w:sz w:val="24"/>
                <w:szCs w:val="24"/>
              </w:rPr>
            </w:pPr>
            <w:r w:rsidRPr="00A6066D">
              <w:rPr>
                <w:rFonts w:cs="Times New Roman"/>
                <w:sz w:val="24"/>
                <w:szCs w:val="24"/>
              </w:rPr>
              <w:t>0.24ab</w:t>
            </w:r>
          </w:p>
        </w:tc>
        <w:tc>
          <w:tcPr>
            <w:tcW w:w="536" w:type="pct"/>
            <w:vAlign w:val="center"/>
            <w:hideMark/>
          </w:tcPr>
          <w:p w14:paraId="02F60CF7" w14:textId="77777777" w:rsidR="00983F6F" w:rsidRPr="00A6066D" w:rsidRDefault="00983F6F" w:rsidP="00CA4319">
            <w:pPr>
              <w:jc w:val="center"/>
              <w:rPr>
                <w:rFonts w:cs="Times New Roman"/>
                <w:sz w:val="24"/>
                <w:szCs w:val="24"/>
              </w:rPr>
            </w:pPr>
            <w:r w:rsidRPr="00A6066D">
              <w:rPr>
                <w:rFonts w:cs="Times New Roman"/>
                <w:sz w:val="24"/>
                <w:szCs w:val="24"/>
              </w:rPr>
              <w:t>19.10±</w:t>
            </w:r>
          </w:p>
          <w:p w14:paraId="345C01AD" w14:textId="77777777" w:rsidR="00983F6F" w:rsidRPr="00A6066D" w:rsidRDefault="00983F6F" w:rsidP="00CA4319">
            <w:pPr>
              <w:jc w:val="center"/>
              <w:rPr>
                <w:rFonts w:cs="Times New Roman"/>
                <w:sz w:val="24"/>
                <w:szCs w:val="24"/>
              </w:rPr>
            </w:pPr>
            <w:r w:rsidRPr="00A6066D">
              <w:rPr>
                <w:rFonts w:cs="Times New Roman"/>
                <w:sz w:val="24"/>
                <w:szCs w:val="24"/>
              </w:rPr>
              <w:t>1.13a</w:t>
            </w:r>
          </w:p>
        </w:tc>
        <w:tc>
          <w:tcPr>
            <w:tcW w:w="617" w:type="pct"/>
            <w:vAlign w:val="center"/>
            <w:hideMark/>
          </w:tcPr>
          <w:p w14:paraId="48B90831" w14:textId="77777777" w:rsidR="00983F6F" w:rsidRPr="00A6066D" w:rsidRDefault="00983F6F" w:rsidP="00CA4319">
            <w:pPr>
              <w:jc w:val="center"/>
              <w:rPr>
                <w:rFonts w:cs="Times New Roman"/>
                <w:sz w:val="24"/>
                <w:szCs w:val="24"/>
              </w:rPr>
            </w:pPr>
            <w:r w:rsidRPr="00A6066D">
              <w:rPr>
                <w:rFonts w:cs="Times New Roman"/>
                <w:sz w:val="24"/>
                <w:szCs w:val="24"/>
              </w:rPr>
              <w:t>286.83±</w:t>
            </w:r>
          </w:p>
          <w:p w14:paraId="7D7C0F12" w14:textId="77777777" w:rsidR="00983F6F" w:rsidRPr="00A6066D" w:rsidRDefault="00983F6F" w:rsidP="00CA4319">
            <w:pPr>
              <w:jc w:val="center"/>
              <w:rPr>
                <w:rFonts w:cs="Times New Roman"/>
                <w:sz w:val="24"/>
                <w:szCs w:val="24"/>
              </w:rPr>
            </w:pPr>
            <w:r w:rsidRPr="00A6066D">
              <w:rPr>
                <w:rFonts w:cs="Times New Roman"/>
                <w:sz w:val="24"/>
                <w:szCs w:val="24"/>
              </w:rPr>
              <w:t>11.24a</w:t>
            </w:r>
          </w:p>
        </w:tc>
        <w:tc>
          <w:tcPr>
            <w:tcW w:w="617" w:type="pct"/>
            <w:vAlign w:val="center"/>
            <w:hideMark/>
          </w:tcPr>
          <w:p w14:paraId="1B5B2C7D" w14:textId="77777777" w:rsidR="00983F6F" w:rsidRPr="00A6066D" w:rsidRDefault="00983F6F" w:rsidP="00CA4319">
            <w:pPr>
              <w:jc w:val="center"/>
              <w:rPr>
                <w:rFonts w:cs="Times New Roman"/>
                <w:sz w:val="24"/>
                <w:szCs w:val="24"/>
              </w:rPr>
            </w:pPr>
            <w:r w:rsidRPr="00A6066D">
              <w:rPr>
                <w:rFonts w:cs="Times New Roman"/>
                <w:sz w:val="24"/>
                <w:szCs w:val="24"/>
              </w:rPr>
              <w:t>122.72±</w:t>
            </w:r>
          </w:p>
          <w:p w14:paraId="13C67022" w14:textId="77777777" w:rsidR="00983F6F" w:rsidRPr="00A6066D" w:rsidRDefault="00983F6F" w:rsidP="00CA4319">
            <w:pPr>
              <w:jc w:val="center"/>
              <w:rPr>
                <w:rFonts w:cs="Times New Roman"/>
                <w:sz w:val="24"/>
                <w:szCs w:val="24"/>
              </w:rPr>
            </w:pPr>
            <w:r w:rsidRPr="00A6066D">
              <w:rPr>
                <w:rFonts w:cs="Times New Roman"/>
                <w:sz w:val="24"/>
                <w:szCs w:val="24"/>
              </w:rPr>
              <w:t>5.18abc</w:t>
            </w:r>
          </w:p>
        </w:tc>
        <w:tc>
          <w:tcPr>
            <w:tcW w:w="739" w:type="pct"/>
            <w:vAlign w:val="center"/>
            <w:hideMark/>
          </w:tcPr>
          <w:p w14:paraId="3EC88F16" w14:textId="77777777" w:rsidR="00983F6F" w:rsidRPr="00A6066D" w:rsidRDefault="00983F6F" w:rsidP="00CA4319">
            <w:pPr>
              <w:jc w:val="center"/>
              <w:rPr>
                <w:rFonts w:cs="Times New Roman"/>
                <w:sz w:val="24"/>
                <w:szCs w:val="24"/>
              </w:rPr>
            </w:pPr>
            <w:r w:rsidRPr="00A6066D">
              <w:rPr>
                <w:rFonts w:cs="Times New Roman"/>
                <w:sz w:val="24"/>
                <w:szCs w:val="24"/>
              </w:rPr>
              <w:t>1293.00±</w:t>
            </w:r>
          </w:p>
          <w:p w14:paraId="2F260474" w14:textId="77777777" w:rsidR="00983F6F" w:rsidRPr="00A6066D" w:rsidRDefault="00983F6F" w:rsidP="00CA4319">
            <w:pPr>
              <w:jc w:val="center"/>
              <w:rPr>
                <w:rFonts w:cs="Times New Roman"/>
                <w:sz w:val="24"/>
                <w:szCs w:val="24"/>
              </w:rPr>
            </w:pPr>
            <w:r w:rsidRPr="00A6066D">
              <w:rPr>
                <w:rFonts w:cs="Times New Roman"/>
                <w:sz w:val="24"/>
                <w:szCs w:val="24"/>
              </w:rPr>
              <w:t>90.50ab</w:t>
            </w:r>
          </w:p>
        </w:tc>
      </w:tr>
      <w:tr w:rsidR="00983F6F" w:rsidRPr="00A6066D" w14:paraId="7FC7E334" w14:textId="77777777" w:rsidTr="00CA4319">
        <w:trPr>
          <w:trHeight w:val="20"/>
        </w:trPr>
        <w:tc>
          <w:tcPr>
            <w:tcW w:w="512" w:type="pct"/>
            <w:vAlign w:val="center"/>
            <w:hideMark/>
          </w:tcPr>
          <w:p w14:paraId="002DCADB" w14:textId="77777777" w:rsidR="00983F6F" w:rsidRPr="00A6066D" w:rsidRDefault="00983F6F" w:rsidP="00CA4319">
            <w:pPr>
              <w:jc w:val="center"/>
              <w:rPr>
                <w:rFonts w:cs="Times New Roman"/>
                <w:sz w:val="24"/>
                <w:szCs w:val="24"/>
              </w:rPr>
            </w:pPr>
            <w:r w:rsidRPr="00A6066D">
              <w:rPr>
                <w:rFonts w:cs="Times New Roman"/>
                <w:sz w:val="24"/>
                <w:szCs w:val="24"/>
              </w:rPr>
              <w:t>NKHP</w:t>
            </w:r>
          </w:p>
        </w:tc>
        <w:tc>
          <w:tcPr>
            <w:tcW w:w="447" w:type="pct"/>
            <w:vAlign w:val="center"/>
          </w:tcPr>
          <w:p w14:paraId="77CBE89B" w14:textId="77777777" w:rsidR="00983F6F" w:rsidRPr="00A6066D" w:rsidRDefault="00983F6F" w:rsidP="00CA4319">
            <w:pPr>
              <w:jc w:val="center"/>
              <w:rPr>
                <w:rFonts w:cs="Times New Roman"/>
                <w:sz w:val="24"/>
                <w:szCs w:val="24"/>
              </w:rPr>
            </w:pPr>
            <w:r w:rsidRPr="00A6066D">
              <w:rPr>
                <w:rFonts w:cs="Times New Roman"/>
                <w:sz w:val="24"/>
                <w:szCs w:val="24"/>
              </w:rPr>
              <w:t>7.11±</w:t>
            </w:r>
          </w:p>
          <w:p w14:paraId="64A7733A" w14:textId="77777777" w:rsidR="00983F6F" w:rsidRPr="00A6066D" w:rsidRDefault="00983F6F" w:rsidP="00CA4319">
            <w:pPr>
              <w:jc w:val="center"/>
              <w:rPr>
                <w:rFonts w:cs="Times New Roman"/>
                <w:sz w:val="24"/>
                <w:szCs w:val="24"/>
              </w:rPr>
            </w:pPr>
            <w:r w:rsidRPr="00A6066D">
              <w:rPr>
                <w:rFonts w:cs="Times New Roman"/>
                <w:sz w:val="24"/>
                <w:szCs w:val="24"/>
              </w:rPr>
              <w:t>0.04a</w:t>
            </w:r>
          </w:p>
        </w:tc>
        <w:tc>
          <w:tcPr>
            <w:tcW w:w="541" w:type="pct"/>
            <w:vAlign w:val="center"/>
            <w:hideMark/>
          </w:tcPr>
          <w:p w14:paraId="06FC561C" w14:textId="77777777" w:rsidR="00983F6F" w:rsidRPr="00A6066D" w:rsidRDefault="00983F6F" w:rsidP="00CA4319">
            <w:pPr>
              <w:jc w:val="center"/>
              <w:rPr>
                <w:rFonts w:cs="Times New Roman"/>
                <w:sz w:val="24"/>
                <w:szCs w:val="24"/>
              </w:rPr>
            </w:pPr>
            <w:r w:rsidRPr="00A6066D">
              <w:rPr>
                <w:rFonts w:cs="Times New Roman"/>
                <w:sz w:val="24"/>
                <w:szCs w:val="24"/>
              </w:rPr>
              <w:t>57.37±</w:t>
            </w:r>
          </w:p>
          <w:p w14:paraId="19802214" w14:textId="77777777" w:rsidR="00983F6F" w:rsidRPr="00A6066D" w:rsidRDefault="00983F6F" w:rsidP="00CA4319">
            <w:pPr>
              <w:jc w:val="center"/>
              <w:rPr>
                <w:rFonts w:cs="Times New Roman"/>
                <w:sz w:val="24"/>
                <w:szCs w:val="24"/>
              </w:rPr>
            </w:pPr>
            <w:r w:rsidRPr="00A6066D">
              <w:rPr>
                <w:rFonts w:cs="Times New Roman"/>
                <w:sz w:val="24"/>
                <w:szCs w:val="24"/>
              </w:rPr>
              <w:t>1.80b</w:t>
            </w:r>
          </w:p>
        </w:tc>
        <w:tc>
          <w:tcPr>
            <w:tcW w:w="495" w:type="pct"/>
            <w:vAlign w:val="center"/>
            <w:hideMark/>
          </w:tcPr>
          <w:p w14:paraId="63A80BB1" w14:textId="77777777" w:rsidR="00983F6F" w:rsidRPr="00A6066D" w:rsidRDefault="00983F6F" w:rsidP="00CA4319">
            <w:pPr>
              <w:jc w:val="center"/>
              <w:rPr>
                <w:rFonts w:cs="Times New Roman"/>
                <w:sz w:val="24"/>
                <w:szCs w:val="24"/>
              </w:rPr>
            </w:pPr>
            <w:r w:rsidRPr="00A6066D">
              <w:rPr>
                <w:rFonts w:cs="Times New Roman"/>
                <w:sz w:val="24"/>
                <w:szCs w:val="24"/>
              </w:rPr>
              <w:t>4.93±</w:t>
            </w:r>
          </w:p>
          <w:p w14:paraId="40D56882" w14:textId="77777777" w:rsidR="00983F6F" w:rsidRPr="00A6066D" w:rsidRDefault="00983F6F" w:rsidP="00CA4319">
            <w:pPr>
              <w:jc w:val="center"/>
              <w:rPr>
                <w:rFonts w:cs="Times New Roman"/>
                <w:sz w:val="24"/>
                <w:szCs w:val="24"/>
              </w:rPr>
            </w:pPr>
            <w:r w:rsidRPr="00A6066D">
              <w:rPr>
                <w:rFonts w:cs="Times New Roman"/>
                <w:sz w:val="24"/>
                <w:szCs w:val="24"/>
              </w:rPr>
              <w:t>0.17a</w:t>
            </w:r>
          </w:p>
        </w:tc>
        <w:tc>
          <w:tcPr>
            <w:tcW w:w="495" w:type="pct"/>
            <w:vAlign w:val="center"/>
            <w:hideMark/>
          </w:tcPr>
          <w:p w14:paraId="56170995" w14:textId="77777777" w:rsidR="00983F6F" w:rsidRPr="00A6066D" w:rsidRDefault="00983F6F" w:rsidP="00CA4319">
            <w:pPr>
              <w:jc w:val="center"/>
              <w:rPr>
                <w:rFonts w:cs="Times New Roman"/>
                <w:sz w:val="24"/>
                <w:szCs w:val="24"/>
              </w:rPr>
            </w:pPr>
            <w:r w:rsidRPr="00A6066D">
              <w:rPr>
                <w:rFonts w:cs="Times New Roman"/>
                <w:sz w:val="24"/>
                <w:szCs w:val="24"/>
              </w:rPr>
              <w:t>1.91±</w:t>
            </w:r>
          </w:p>
          <w:p w14:paraId="4CD78879" w14:textId="77777777" w:rsidR="00983F6F" w:rsidRPr="00A6066D" w:rsidRDefault="00983F6F" w:rsidP="00CA4319">
            <w:pPr>
              <w:jc w:val="center"/>
              <w:rPr>
                <w:rFonts w:cs="Times New Roman"/>
                <w:sz w:val="24"/>
                <w:szCs w:val="24"/>
              </w:rPr>
            </w:pPr>
            <w:r w:rsidRPr="00A6066D">
              <w:rPr>
                <w:rFonts w:cs="Times New Roman"/>
                <w:sz w:val="24"/>
                <w:szCs w:val="24"/>
              </w:rPr>
              <w:t>0.39a</w:t>
            </w:r>
          </w:p>
        </w:tc>
        <w:tc>
          <w:tcPr>
            <w:tcW w:w="536" w:type="pct"/>
            <w:vAlign w:val="center"/>
            <w:hideMark/>
          </w:tcPr>
          <w:p w14:paraId="039B60A7" w14:textId="77777777" w:rsidR="00983F6F" w:rsidRPr="00A6066D" w:rsidRDefault="00983F6F" w:rsidP="00CA4319">
            <w:pPr>
              <w:jc w:val="center"/>
              <w:rPr>
                <w:rFonts w:cs="Times New Roman"/>
                <w:sz w:val="24"/>
                <w:szCs w:val="24"/>
              </w:rPr>
            </w:pPr>
            <w:r w:rsidRPr="00A6066D">
              <w:rPr>
                <w:rFonts w:cs="Times New Roman"/>
                <w:sz w:val="24"/>
                <w:szCs w:val="24"/>
              </w:rPr>
              <w:t>18.73±</w:t>
            </w:r>
          </w:p>
          <w:p w14:paraId="7AD7A036" w14:textId="77777777" w:rsidR="00983F6F" w:rsidRPr="00A6066D" w:rsidRDefault="00983F6F" w:rsidP="00CA4319">
            <w:pPr>
              <w:jc w:val="center"/>
              <w:rPr>
                <w:rFonts w:cs="Times New Roman"/>
                <w:sz w:val="24"/>
                <w:szCs w:val="24"/>
              </w:rPr>
            </w:pPr>
            <w:r w:rsidRPr="00A6066D">
              <w:rPr>
                <w:rFonts w:cs="Times New Roman"/>
                <w:sz w:val="24"/>
                <w:szCs w:val="24"/>
              </w:rPr>
              <w:t>1.42a</w:t>
            </w:r>
          </w:p>
        </w:tc>
        <w:tc>
          <w:tcPr>
            <w:tcW w:w="617" w:type="pct"/>
            <w:vAlign w:val="center"/>
            <w:hideMark/>
          </w:tcPr>
          <w:p w14:paraId="3D2A24A3" w14:textId="77777777" w:rsidR="00983F6F" w:rsidRPr="00A6066D" w:rsidRDefault="00983F6F" w:rsidP="00CA4319">
            <w:pPr>
              <w:jc w:val="center"/>
              <w:rPr>
                <w:rFonts w:cs="Times New Roman"/>
                <w:sz w:val="24"/>
                <w:szCs w:val="24"/>
              </w:rPr>
            </w:pPr>
            <w:r w:rsidRPr="00A6066D">
              <w:rPr>
                <w:rFonts w:cs="Times New Roman"/>
                <w:sz w:val="24"/>
                <w:szCs w:val="24"/>
              </w:rPr>
              <w:t>267.98±</w:t>
            </w:r>
          </w:p>
          <w:p w14:paraId="14CC6625" w14:textId="77777777" w:rsidR="00983F6F" w:rsidRPr="00A6066D" w:rsidRDefault="00983F6F" w:rsidP="00CA4319">
            <w:pPr>
              <w:jc w:val="center"/>
              <w:rPr>
                <w:rFonts w:cs="Times New Roman"/>
                <w:sz w:val="24"/>
                <w:szCs w:val="24"/>
              </w:rPr>
            </w:pPr>
            <w:r w:rsidRPr="00A6066D">
              <w:rPr>
                <w:rFonts w:cs="Times New Roman"/>
                <w:sz w:val="24"/>
                <w:szCs w:val="24"/>
              </w:rPr>
              <w:t>32.13a</w:t>
            </w:r>
          </w:p>
        </w:tc>
        <w:tc>
          <w:tcPr>
            <w:tcW w:w="617" w:type="pct"/>
            <w:vAlign w:val="center"/>
            <w:hideMark/>
          </w:tcPr>
          <w:p w14:paraId="0077669F" w14:textId="77777777" w:rsidR="00983F6F" w:rsidRPr="00A6066D" w:rsidRDefault="00983F6F" w:rsidP="00CA4319">
            <w:pPr>
              <w:jc w:val="center"/>
              <w:rPr>
                <w:rFonts w:cs="Times New Roman"/>
                <w:sz w:val="24"/>
                <w:szCs w:val="24"/>
              </w:rPr>
            </w:pPr>
            <w:r w:rsidRPr="00A6066D">
              <w:rPr>
                <w:rFonts w:cs="Times New Roman"/>
                <w:sz w:val="24"/>
                <w:szCs w:val="24"/>
              </w:rPr>
              <w:t>83.93±</w:t>
            </w:r>
          </w:p>
          <w:p w14:paraId="7FA898AE" w14:textId="77777777" w:rsidR="00983F6F" w:rsidRPr="00A6066D" w:rsidRDefault="00983F6F" w:rsidP="00CA4319">
            <w:pPr>
              <w:jc w:val="center"/>
              <w:rPr>
                <w:rFonts w:cs="Times New Roman"/>
                <w:sz w:val="24"/>
                <w:szCs w:val="24"/>
              </w:rPr>
            </w:pPr>
            <w:r w:rsidRPr="00A6066D">
              <w:rPr>
                <w:rFonts w:cs="Times New Roman"/>
                <w:sz w:val="24"/>
                <w:szCs w:val="24"/>
              </w:rPr>
              <w:t>8.82d</w:t>
            </w:r>
          </w:p>
        </w:tc>
        <w:tc>
          <w:tcPr>
            <w:tcW w:w="739" w:type="pct"/>
            <w:vAlign w:val="center"/>
            <w:hideMark/>
          </w:tcPr>
          <w:p w14:paraId="01F650E3" w14:textId="77777777" w:rsidR="00983F6F" w:rsidRPr="00A6066D" w:rsidRDefault="00983F6F" w:rsidP="00CA4319">
            <w:pPr>
              <w:jc w:val="center"/>
              <w:rPr>
                <w:rFonts w:cs="Times New Roman"/>
                <w:sz w:val="24"/>
                <w:szCs w:val="24"/>
              </w:rPr>
            </w:pPr>
            <w:r w:rsidRPr="00A6066D">
              <w:rPr>
                <w:rFonts w:cs="Times New Roman"/>
                <w:sz w:val="24"/>
                <w:szCs w:val="24"/>
              </w:rPr>
              <w:t>1406.67±</w:t>
            </w:r>
          </w:p>
          <w:p w14:paraId="6189D547" w14:textId="77777777" w:rsidR="00983F6F" w:rsidRPr="00A6066D" w:rsidRDefault="00983F6F" w:rsidP="00CA4319">
            <w:pPr>
              <w:jc w:val="center"/>
              <w:rPr>
                <w:rFonts w:cs="Times New Roman"/>
                <w:sz w:val="24"/>
                <w:szCs w:val="24"/>
              </w:rPr>
            </w:pPr>
            <w:r w:rsidRPr="00A6066D">
              <w:rPr>
                <w:rFonts w:cs="Times New Roman"/>
                <w:sz w:val="24"/>
                <w:szCs w:val="24"/>
              </w:rPr>
              <w:t>131.71a</w:t>
            </w:r>
          </w:p>
        </w:tc>
      </w:tr>
      <w:tr w:rsidR="00983F6F" w:rsidRPr="00A6066D" w14:paraId="6575FB40" w14:textId="77777777" w:rsidTr="00CA4319">
        <w:trPr>
          <w:trHeight w:val="20"/>
        </w:trPr>
        <w:tc>
          <w:tcPr>
            <w:tcW w:w="512" w:type="pct"/>
            <w:vAlign w:val="center"/>
            <w:hideMark/>
          </w:tcPr>
          <w:p w14:paraId="32642DA4" w14:textId="77777777" w:rsidR="00983F6F" w:rsidRPr="00A6066D" w:rsidRDefault="00983F6F" w:rsidP="00CA4319">
            <w:pPr>
              <w:jc w:val="center"/>
              <w:rPr>
                <w:rFonts w:cs="Times New Roman"/>
                <w:sz w:val="24"/>
                <w:szCs w:val="24"/>
              </w:rPr>
            </w:pPr>
            <w:r w:rsidRPr="00A6066D">
              <w:rPr>
                <w:rFonts w:cs="Times New Roman"/>
                <w:sz w:val="24"/>
                <w:szCs w:val="24"/>
              </w:rPr>
              <w:t>NKFP</w:t>
            </w:r>
          </w:p>
        </w:tc>
        <w:tc>
          <w:tcPr>
            <w:tcW w:w="447" w:type="pct"/>
            <w:vAlign w:val="center"/>
          </w:tcPr>
          <w:p w14:paraId="4837A7D9" w14:textId="77777777" w:rsidR="00983F6F" w:rsidRPr="00A6066D" w:rsidRDefault="00983F6F" w:rsidP="00CA4319">
            <w:pPr>
              <w:jc w:val="center"/>
              <w:rPr>
                <w:rFonts w:cs="Times New Roman"/>
                <w:sz w:val="24"/>
                <w:szCs w:val="24"/>
              </w:rPr>
            </w:pPr>
            <w:r w:rsidRPr="00A6066D">
              <w:rPr>
                <w:rFonts w:cs="Times New Roman"/>
                <w:sz w:val="24"/>
                <w:szCs w:val="24"/>
              </w:rPr>
              <w:t>6.83±</w:t>
            </w:r>
          </w:p>
          <w:p w14:paraId="1A2EFD4F" w14:textId="77777777" w:rsidR="00983F6F" w:rsidRPr="00A6066D" w:rsidRDefault="00983F6F" w:rsidP="00CA4319">
            <w:pPr>
              <w:jc w:val="center"/>
              <w:rPr>
                <w:rFonts w:cs="Times New Roman"/>
                <w:sz w:val="24"/>
                <w:szCs w:val="24"/>
              </w:rPr>
            </w:pPr>
            <w:r w:rsidRPr="00A6066D">
              <w:rPr>
                <w:rFonts w:cs="Times New Roman"/>
                <w:sz w:val="24"/>
                <w:szCs w:val="24"/>
              </w:rPr>
              <w:t>0.03bc</w:t>
            </w:r>
          </w:p>
        </w:tc>
        <w:tc>
          <w:tcPr>
            <w:tcW w:w="541" w:type="pct"/>
            <w:vAlign w:val="center"/>
            <w:hideMark/>
          </w:tcPr>
          <w:p w14:paraId="17B8927F" w14:textId="77777777" w:rsidR="00983F6F" w:rsidRPr="00A6066D" w:rsidRDefault="00983F6F" w:rsidP="00CA4319">
            <w:pPr>
              <w:jc w:val="center"/>
              <w:rPr>
                <w:rFonts w:cs="Times New Roman"/>
                <w:sz w:val="24"/>
                <w:szCs w:val="24"/>
              </w:rPr>
            </w:pPr>
            <w:r w:rsidRPr="00A6066D">
              <w:rPr>
                <w:rFonts w:cs="Times New Roman"/>
                <w:sz w:val="24"/>
                <w:szCs w:val="24"/>
              </w:rPr>
              <w:t>57.40±</w:t>
            </w:r>
          </w:p>
          <w:p w14:paraId="1ED8E0F7" w14:textId="77777777" w:rsidR="00983F6F" w:rsidRPr="00A6066D" w:rsidRDefault="00983F6F" w:rsidP="00CA4319">
            <w:pPr>
              <w:jc w:val="center"/>
              <w:rPr>
                <w:rFonts w:cs="Times New Roman"/>
                <w:sz w:val="24"/>
                <w:szCs w:val="24"/>
              </w:rPr>
            </w:pPr>
            <w:r w:rsidRPr="00A6066D">
              <w:rPr>
                <w:rFonts w:cs="Times New Roman"/>
                <w:sz w:val="24"/>
                <w:szCs w:val="24"/>
              </w:rPr>
              <w:t>4.37b</w:t>
            </w:r>
          </w:p>
        </w:tc>
        <w:tc>
          <w:tcPr>
            <w:tcW w:w="495" w:type="pct"/>
            <w:vAlign w:val="center"/>
            <w:hideMark/>
          </w:tcPr>
          <w:p w14:paraId="013B1A82" w14:textId="77777777" w:rsidR="00983F6F" w:rsidRPr="00A6066D" w:rsidRDefault="00983F6F" w:rsidP="00CA4319">
            <w:pPr>
              <w:jc w:val="center"/>
              <w:rPr>
                <w:rFonts w:cs="Times New Roman"/>
                <w:sz w:val="24"/>
                <w:szCs w:val="24"/>
              </w:rPr>
            </w:pPr>
            <w:r w:rsidRPr="00A6066D">
              <w:rPr>
                <w:rFonts w:cs="Times New Roman"/>
                <w:sz w:val="24"/>
                <w:szCs w:val="24"/>
              </w:rPr>
              <w:t>4.97±</w:t>
            </w:r>
          </w:p>
          <w:p w14:paraId="5374983C" w14:textId="77777777" w:rsidR="00983F6F" w:rsidRPr="00A6066D" w:rsidRDefault="00983F6F" w:rsidP="00CA4319">
            <w:pPr>
              <w:jc w:val="center"/>
              <w:rPr>
                <w:rFonts w:cs="Times New Roman"/>
                <w:sz w:val="24"/>
                <w:szCs w:val="24"/>
              </w:rPr>
            </w:pPr>
            <w:r w:rsidRPr="00A6066D">
              <w:rPr>
                <w:rFonts w:cs="Times New Roman"/>
                <w:sz w:val="24"/>
                <w:szCs w:val="24"/>
              </w:rPr>
              <w:t>0.25a</w:t>
            </w:r>
          </w:p>
        </w:tc>
        <w:tc>
          <w:tcPr>
            <w:tcW w:w="495" w:type="pct"/>
            <w:vAlign w:val="center"/>
            <w:hideMark/>
          </w:tcPr>
          <w:p w14:paraId="3B0119AE" w14:textId="77777777" w:rsidR="00983F6F" w:rsidRPr="00A6066D" w:rsidRDefault="00983F6F" w:rsidP="00CA4319">
            <w:pPr>
              <w:jc w:val="center"/>
              <w:rPr>
                <w:rFonts w:cs="Times New Roman"/>
                <w:sz w:val="24"/>
                <w:szCs w:val="24"/>
              </w:rPr>
            </w:pPr>
            <w:r w:rsidRPr="00A6066D">
              <w:rPr>
                <w:rFonts w:cs="Times New Roman"/>
                <w:sz w:val="24"/>
                <w:szCs w:val="24"/>
              </w:rPr>
              <w:t>1.21±</w:t>
            </w:r>
          </w:p>
          <w:p w14:paraId="3442EC06" w14:textId="77777777" w:rsidR="00983F6F" w:rsidRPr="00A6066D" w:rsidRDefault="00983F6F" w:rsidP="00CA4319">
            <w:pPr>
              <w:jc w:val="center"/>
              <w:rPr>
                <w:rFonts w:cs="Times New Roman"/>
                <w:sz w:val="24"/>
                <w:szCs w:val="24"/>
              </w:rPr>
            </w:pPr>
            <w:r w:rsidRPr="00A6066D">
              <w:rPr>
                <w:rFonts w:cs="Times New Roman"/>
                <w:sz w:val="24"/>
                <w:szCs w:val="24"/>
              </w:rPr>
              <w:t>0.24b</w:t>
            </w:r>
          </w:p>
        </w:tc>
        <w:tc>
          <w:tcPr>
            <w:tcW w:w="536" w:type="pct"/>
            <w:vAlign w:val="center"/>
            <w:hideMark/>
          </w:tcPr>
          <w:p w14:paraId="0665646C" w14:textId="77777777" w:rsidR="00983F6F" w:rsidRPr="00A6066D" w:rsidRDefault="00983F6F" w:rsidP="00CA4319">
            <w:pPr>
              <w:jc w:val="center"/>
              <w:rPr>
                <w:rFonts w:cs="Times New Roman"/>
                <w:sz w:val="24"/>
                <w:szCs w:val="24"/>
              </w:rPr>
            </w:pPr>
            <w:r w:rsidRPr="00A6066D">
              <w:rPr>
                <w:rFonts w:cs="Times New Roman"/>
                <w:sz w:val="24"/>
                <w:szCs w:val="24"/>
              </w:rPr>
              <w:t>18.40±</w:t>
            </w:r>
          </w:p>
          <w:p w14:paraId="7ACA2639" w14:textId="77777777" w:rsidR="00983F6F" w:rsidRPr="00A6066D" w:rsidRDefault="00983F6F" w:rsidP="00CA4319">
            <w:pPr>
              <w:jc w:val="center"/>
              <w:rPr>
                <w:rFonts w:cs="Times New Roman"/>
                <w:sz w:val="24"/>
                <w:szCs w:val="24"/>
              </w:rPr>
            </w:pPr>
            <w:r w:rsidRPr="00A6066D">
              <w:rPr>
                <w:rFonts w:cs="Times New Roman"/>
                <w:sz w:val="24"/>
                <w:szCs w:val="24"/>
              </w:rPr>
              <w:t>0.95a</w:t>
            </w:r>
          </w:p>
        </w:tc>
        <w:tc>
          <w:tcPr>
            <w:tcW w:w="617" w:type="pct"/>
            <w:vAlign w:val="center"/>
            <w:hideMark/>
          </w:tcPr>
          <w:p w14:paraId="3829523E" w14:textId="77777777" w:rsidR="00983F6F" w:rsidRPr="00A6066D" w:rsidRDefault="00983F6F" w:rsidP="00CA4319">
            <w:pPr>
              <w:jc w:val="center"/>
              <w:rPr>
                <w:rFonts w:cs="Times New Roman"/>
                <w:sz w:val="24"/>
                <w:szCs w:val="24"/>
              </w:rPr>
            </w:pPr>
            <w:r w:rsidRPr="00A6066D">
              <w:rPr>
                <w:rFonts w:cs="Times New Roman"/>
                <w:sz w:val="24"/>
                <w:szCs w:val="24"/>
              </w:rPr>
              <w:t>276.96±</w:t>
            </w:r>
          </w:p>
          <w:p w14:paraId="2444DFFA" w14:textId="77777777" w:rsidR="00983F6F" w:rsidRPr="00A6066D" w:rsidRDefault="00983F6F" w:rsidP="00CA4319">
            <w:pPr>
              <w:jc w:val="center"/>
              <w:rPr>
                <w:rFonts w:cs="Times New Roman"/>
                <w:sz w:val="24"/>
                <w:szCs w:val="24"/>
              </w:rPr>
            </w:pPr>
            <w:r w:rsidRPr="00A6066D">
              <w:rPr>
                <w:rFonts w:cs="Times New Roman"/>
                <w:sz w:val="24"/>
                <w:szCs w:val="24"/>
              </w:rPr>
              <w:t>41.92a</w:t>
            </w:r>
          </w:p>
        </w:tc>
        <w:tc>
          <w:tcPr>
            <w:tcW w:w="617" w:type="pct"/>
            <w:vAlign w:val="center"/>
            <w:hideMark/>
          </w:tcPr>
          <w:p w14:paraId="0151504B" w14:textId="77777777" w:rsidR="00983F6F" w:rsidRPr="00A6066D" w:rsidRDefault="00983F6F" w:rsidP="00CA4319">
            <w:pPr>
              <w:jc w:val="center"/>
              <w:rPr>
                <w:rFonts w:cs="Times New Roman"/>
                <w:sz w:val="24"/>
                <w:szCs w:val="24"/>
              </w:rPr>
            </w:pPr>
            <w:r w:rsidRPr="00A6066D">
              <w:rPr>
                <w:rFonts w:cs="Times New Roman"/>
                <w:sz w:val="24"/>
                <w:szCs w:val="24"/>
              </w:rPr>
              <w:t>150.30±</w:t>
            </w:r>
          </w:p>
          <w:p w14:paraId="2781F1E3" w14:textId="77777777" w:rsidR="00983F6F" w:rsidRPr="00A6066D" w:rsidRDefault="00983F6F" w:rsidP="00CA4319">
            <w:pPr>
              <w:jc w:val="center"/>
              <w:rPr>
                <w:rFonts w:cs="Times New Roman"/>
                <w:sz w:val="24"/>
                <w:szCs w:val="24"/>
              </w:rPr>
            </w:pPr>
            <w:r w:rsidRPr="00A6066D">
              <w:rPr>
                <w:rFonts w:cs="Times New Roman"/>
                <w:sz w:val="24"/>
                <w:szCs w:val="24"/>
              </w:rPr>
              <w:t>12.58a</w:t>
            </w:r>
          </w:p>
        </w:tc>
        <w:tc>
          <w:tcPr>
            <w:tcW w:w="739" w:type="pct"/>
            <w:vAlign w:val="center"/>
            <w:hideMark/>
          </w:tcPr>
          <w:p w14:paraId="3F29647D" w14:textId="77777777" w:rsidR="00983F6F" w:rsidRPr="00A6066D" w:rsidRDefault="00983F6F" w:rsidP="00CA4319">
            <w:pPr>
              <w:jc w:val="center"/>
              <w:rPr>
                <w:rFonts w:cs="Times New Roman"/>
                <w:sz w:val="24"/>
                <w:szCs w:val="24"/>
              </w:rPr>
            </w:pPr>
            <w:r w:rsidRPr="00A6066D">
              <w:rPr>
                <w:rFonts w:cs="Times New Roman"/>
                <w:sz w:val="24"/>
                <w:szCs w:val="24"/>
              </w:rPr>
              <w:t>1310.33±</w:t>
            </w:r>
          </w:p>
          <w:p w14:paraId="3200D847" w14:textId="77777777" w:rsidR="00983F6F" w:rsidRPr="00A6066D" w:rsidRDefault="00983F6F" w:rsidP="00CA4319">
            <w:pPr>
              <w:jc w:val="center"/>
              <w:rPr>
                <w:rFonts w:cs="Times New Roman"/>
                <w:sz w:val="24"/>
                <w:szCs w:val="24"/>
              </w:rPr>
            </w:pPr>
            <w:r w:rsidRPr="00A6066D">
              <w:rPr>
                <w:rFonts w:cs="Times New Roman"/>
                <w:sz w:val="24"/>
                <w:szCs w:val="24"/>
              </w:rPr>
              <w:t>61.27ab</w:t>
            </w:r>
          </w:p>
        </w:tc>
      </w:tr>
      <w:tr w:rsidR="00983F6F" w:rsidRPr="00A6066D" w14:paraId="12A9E4BD" w14:textId="77777777" w:rsidTr="00CA4319">
        <w:trPr>
          <w:trHeight w:val="20"/>
        </w:trPr>
        <w:tc>
          <w:tcPr>
            <w:tcW w:w="512" w:type="pct"/>
            <w:vAlign w:val="center"/>
            <w:hideMark/>
          </w:tcPr>
          <w:p w14:paraId="7A34AFD2" w14:textId="77777777" w:rsidR="00983F6F" w:rsidRPr="00A6066D" w:rsidRDefault="00983F6F" w:rsidP="00CA4319">
            <w:pPr>
              <w:jc w:val="center"/>
              <w:rPr>
                <w:rFonts w:cs="Times New Roman"/>
                <w:sz w:val="24"/>
                <w:szCs w:val="24"/>
              </w:rPr>
            </w:pPr>
            <w:r w:rsidRPr="00A6066D">
              <w:rPr>
                <w:rFonts w:cs="Times New Roman"/>
                <w:sz w:val="24"/>
                <w:szCs w:val="24"/>
              </w:rPr>
              <w:t>HOM</w:t>
            </w:r>
          </w:p>
        </w:tc>
        <w:tc>
          <w:tcPr>
            <w:tcW w:w="447" w:type="pct"/>
            <w:vAlign w:val="center"/>
          </w:tcPr>
          <w:p w14:paraId="524A08DE" w14:textId="77777777" w:rsidR="00983F6F" w:rsidRPr="00A6066D" w:rsidRDefault="00983F6F" w:rsidP="00CA4319">
            <w:pPr>
              <w:jc w:val="center"/>
              <w:rPr>
                <w:rFonts w:cs="Times New Roman"/>
                <w:sz w:val="24"/>
                <w:szCs w:val="24"/>
              </w:rPr>
            </w:pPr>
            <w:r w:rsidRPr="00A6066D">
              <w:rPr>
                <w:rFonts w:cs="Times New Roman"/>
                <w:sz w:val="24"/>
                <w:szCs w:val="24"/>
              </w:rPr>
              <w:t>6.87±</w:t>
            </w:r>
          </w:p>
          <w:p w14:paraId="7D4316F8" w14:textId="77777777" w:rsidR="00983F6F" w:rsidRPr="00A6066D" w:rsidRDefault="00983F6F" w:rsidP="00CA4319">
            <w:pPr>
              <w:jc w:val="center"/>
              <w:rPr>
                <w:rFonts w:cs="Times New Roman"/>
                <w:sz w:val="24"/>
                <w:szCs w:val="24"/>
              </w:rPr>
            </w:pPr>
            <w:r w:rsidRPr="00A6066D">
              <w:rPr>
                <w:rFonts w:cs="Times New Roman"/>
                <w:sz w:val="24"/>
                <w:szCs w:val="24"/>
              </w:rPr>
              <w:t>0.03bc</w:t>
            </w:r>
          </w:p>
        </w:tc>
        <w:tc>
          <w:tcPr>
            <w:tcW w:w="541" w:type="pct"/>
            <w:vAlign w:val="center"/>
            <w:hideMark/>
          </w:tcPr>
          <w:p w14:paraId="11D51EA2" w14:textId="77777777" w:rsidR="00983F6F" w:rsidRPr="00A6066D" w:rsidRDefault="00983F6F" w:rsidP="00CA4319">
            <w:pPr>
              <w:jc w:val="center"/>
              <w:rPr>
                <w:rFonts w:cs="Times New Roman"/>
                <w:sz w:val="24"/>
                <w:szCs w:val="24"/>
              </w:rPr>
            </w:pPr>
            <w:r w:rsidRPr="00A6066D">
              <w:rPr>
                <w:rFonts w:cs="Times New Roman"/>
                <w:sz w:val="24"/>
                <w:szCs w:val="24"/>
              </w:rPr>
              <w:t>57.48±</w:t>
            </w:r>
          </w:p>
          <w:p w14:paraId="3804EE1D" w14:textId="77777777" w:rsidR="00983F6F" w:rsidRPr="00A6066D" w:rsidRDefault="00983F6F" w:rsidP="00CA4319">
            <w:pPr>
              <w:jc w:val="center"/>
              <w:rPr>
                <w:rFonts w:cs="Times New Roman"/>
                <w:sz w:val="24"/>
                <w:szCs w:val="24"/>
              </w:rPr>
            </w:pPr>
            <w:r w:rsidRPr="00A6066D">
              <w:rPr>
                <w:rFonts w:cs="Times New Roman"/>
                <w:sz w:val="24"/>
                <w:szCs w:val="24"/>
              </w:rPr>
              <w:t>2.62b</w:t>
            </w:r>
          </w:p>
        </w:tc>
        <w:tc>
          <w:tcPr>
            <w:tcW w:w="495" w:type="pct"/>
            <w:vAlign w:val="center"/>
            <w:hideMark/>
          </w:tcPr>
          <w:p w14:paraId="302FB065" w14:textId="77777777" w:rsidR="00983F6F" w:rsidRPr="00A6066D" w:rsidRDefault="00983F6F" w:rsidP="00CA4319">
            <w:pPr>
              <w:jc w:val="center"/>
              <w:rPr>
                <w:rFonts w:cs="Times New Roman"/>
                <w:sz w:val="24"/>
                <w:szCs w:val="24"/>
              </w:rPr>
            </w:pPr>
            <w:r w:rsidRPr="00A6066D">
              <w:rPr>
                <w:rFonts w:cs="Times New Roman"/>
                <w:sz w:val="24"/>
                <w:szCs w:val="24"/>
              </w:rPr>
              <w:t>4.88±</w:t>
            </w:r>
          </w:p>
          <w:p w14:paraId="308ECEB6" w14:textId="77777777" w:rsidR="00983F6F" w:rsidRPr="00A6066D" w:rsidRDefault="00983F6F" w:rsidP="00CA4319">
            <w:pPr>
              <w:jc w:val="center"/>
              <w:rPr>
                <w:rFonts w:cs="Times New Roman"/>
                <w:sz w:val="24"/>
                <w:szCs w:val="24"/>
              </w:rPr>
            </w:pPr>
            <w:r w:rsidRPr="00A6066D">
              <w:rPr>
                <w:rFonts w:cs="Times New Roman"/>
                <w:sz w:val="24"/>
                <w:szCs w:val="24"/>
              </w:rPr>
              <w:t>0.12a</w:t>
            </w:r>
          </w:p>
        </w:tc>
        <w:tc>
          <w:tcPr>
            <w:tcW w:w="495" w:type="pct"/>
            <w:vAlign w:val="center"/>
            <w:hideMark/>
          </w:tcPr>
          <w:p w14:paraId="719CE28C" w14:textId="77777777" w:rsidR="00983F6F" w:rsidRPr="00A6066D" w:rsidRDefault="00983F6F" w:rsidP="00CA4319">
            <w:pPr>
              <w:jc w:val="center"/>
              <w:rPr>
                <w:rFonts w:cs="Times New Roman"/>
                <w:sz w:val="24"/>
                <w:szCs w:val="24"/>
              </w:rPr>
            </w:pPr>
            <w:r w:rsidRPr="00A6066D">
              <w:rPr>
                <w:rFonts w:cs="Times New Roman"/>
                <w:sz w:val="24"/>
                <w:szCs w:val="24"/>
              </w:rPr>
              <w:t>1.81±</w:t>
            </w:r>
          </w:p>
          <w:p w14:paraId="2AAC0B2C" w14:textId="77777777" w:rsidR="00983F6F" w:rsidRPr="00A6066D" w:rsidRDefault="00983F6F" w:rsidP="00CA4319">
            <w:pPr>
              <w:jc w:val="center"/>
              <w:rPr>
                <w:rFonts w:cs="Times New Roman"/>
                <w:sz w:val="24"/>
                <w:szCs w:val="24"/>
              </w:rPr>
            </w:pPr>
            <w:r w:rsidRPr="00A6066D">
              <w:rPr>
                <w:rFonts w:cs="Times New Roman"/>
                <w:sz w:val="24"/>
                <w:szCs w:val="24"/>
              </w:rPr>
              <w:t>0.12a</w:t>
            </w:r>
          </w:p>
        </w:tc>
        <w:tc>
          <w:tcPr>
            <w:tcW w:w="536" w:type="pct"/>
            <w:vAlign w:val="center"/>
            <w:hideMark/>
          </w:tcPr>
          <w:p w14:paraId="253569A2" w14:textId="77777777" w:rsidR="00983F6F" w:rsidRPr="00A6066D" w:rsidRDefault="00983F6F" w:rsidP="00CA4319">
            <w:pPr>
              <w:jc w:val="center"/>
              <w:rPr>
                <w:rFonts w:cs="Times New Roman"/>
                <w:sz w:val="24"/>
                <w:szCs w:val="24"/>
              </w:rPr>
            </w:pPr>
            <w:r w:rsidRPr="00A6066D">
              <w:rPr>
                <w:rFonts w:cs="Times New Roman"/>
                <w:sz w:val="24"/>
                <w:szCs w:val="24"/>
              </w:rPr>
              <w:t>17.93±</w:t>
            </w:r>
          </w:p>
          <w:p w14:paraId="0D222CBE" w14:textId="77777777" w:rsidR="00983F6F" w:rsidRPr="00A6066D" w:rsidRDefault="00983F6F" w:rsidP="00CA4319">
            <w:pPr>
              <w:jc w:val="center"/>
              <w:rPr>
                <w:rFonts w:cs="Times New Roman"/>
                <w:sz w:val="24"/>
                <w:szCs w:val="24"/>
              </w:rPr>
            </w:pPr>
            <w:r w:rsidRPr="00A6066D">
              <w:rPr>
                <w:rFonts w:cs="Times New Roman"/>
                <w:sz w:val="24"/>
                <w:szCs w:val="24"/>
              </w:rPr>
              <w:t>0.70a</w:t>
            </w:r>
          </w:p>
        </w:tc>
        <w:tc>
          <w:tcPr>
            <w:tcW w:w="617" w:type="pct"/>
            <w:vAlign w:val="center"/>
            <w:hideMark/>
          </w:tcPr>
          <w:p w14:paraId="731B3409" w14:textId="77777777" w:rsidR="00983F6F" w:rsidRPr="00A6066D" w:rsidRDefault="00983F6F" w:rsidP="00CA4319">
            <w:pPr>
              <w:jc w:val="center"/>
              <w:rPr>
                <w:rFonts w:cs="Times New Roman"/>
                <w:sz w:val="24"/>
                <w:szCs w:val="24"/>
              </w:rPr>
            </w:pPr>
            <w:r w:rsidRPr="00A6066D">
              <w:rPr>
                <w:rFonts w:cs="Times New Roman"/>
                <w:sz w:val="24"/>
                <w:szCs w:val="24"/>
              </w:rPr>
              <w:t>255.76±</w:t>
            </w:r>
          </w:p>
          <w:p w14:paraId="75A83441" w14:textId="77777777" w:rsidR="00983F6F" w:rsidRPr="00A6066D" w:rsidRDefault="00983F6F" w:rsidP="00CA4319">
            <w:pPr>
              <w:jc w:val="center"/>
              <w:rPr>
                <w:rFonts w:cs="Times New Roman"/>
                <w:sz w:val="24"/>
                <w:szCs w:val="24"/>
              </w:rPr>
            </w:pPr>
            <w:r w:rsidRPr="00A6066D">
              <w:rPr>
                <w:rFonts w:cs="Times New Roman"/>
                <w:sz w:val="24"/>
                <w:szCs w:val="24"/>
              </w:rPr>
              <w:t>48.39a</w:t>
            </w:r>
          </w:p>
        </w:tc>
        <w:tc>
          <w:tcPr>
            <w:tcW w:w="617" w:type="pct"/>
            <w:vAlign w:val="center"/>
            <w:hideMark/>
          </w:tcPr>
          <w:p w14:paraId="50E98C89" w14:textId="77777777" w:rsidR="00983F6F" w:rsidRPr="00A6066D" w:rsidRDefault="00983F6F" w:rsidP="00CA4319">
            <w:pPr>
              <w:jc w:val="center"/>
              <w:rPr>
                <w:rFonts w:cs="Times New Roman"/>
                <w:sz w:val="24"/>
                <w:szCs w:val="24"/>
              </w:rPr>
            </w:pPr>
            <w:r w:rsidRPr="00A6066D">
              <w:rPr>
                <w:rFonts w:cs="Times New Roman"/>
                <w:sz w:val="24"/>
                <w:szCs w:val="24"/>
              </w:rPr>
              <w:t>136.66±</w:t>
            </w:r>
          </w:p>
          <w:p w14:paraId="2AC14567" w14:textId="77777777" w:rsidR="00983F6F" w:rsidRPr="00A6066D" w:rsidRDefault="00983F6F" w:rsidP="00CA4319">
            <w:pPr>
              <w:jc w:val="center"/>
              <w:rPr>
                <w:rFonts w:cs="Times New Roman"/>
                <w:sz w:val="24"/>
                <w:szCs w:val="24"/>
              </w:rPr>
            </w:pPr>
            <w:r w:rsidRPr="00A6066D">
              <w:rPr>
                <w:rFonts w:cs="Times New Roman"/>
                <w:sz w:val="24"/>
                <w:szCs w:val="24"/>
              </w:rPr>
              <w:t>30.50ab</w:t>
            </w:r>
          </w:p>
        </w:tc>
        <w:tc>
          <w:tcPr>
            <w:tcW w:w="739" w:type="pct"/>
            <w:vAlign w:val="center"/>
            <w:hideMark/>
          </w:tcPr>
          <w:p w14:paraId="53904DE5" w14:textId="77777777" w:rsidR="00983F6F" w:rsidRPr="00A6066D" w:rsidRDefault="00983F6F" w:rsidP="00CA4319">
            <w:pPr>
              <w:jc w:val="center"/>
              <w:rPr>
                <w:rFonts w:cs="Times New Roman"/>
                <w:sz w:val="24"/>
                <w:szCs w:val="24"/>
              </w:rPr>
            </w:pPr>
            <w:r w:rsidRPr="00A6066D">
              <w:rPr>
                <w:rFonts w:cs="Times New Roman"/>
                <w:sz w:val="24"/>
                <w:szCs w:val="24"/>
              </w:rPr>
              <w:t>1140.00±</w:t>
            </w:r>
          </w:p>
          <w:p w14:paraId="62091CFC" w14:textId="77777777" w:rsidR="00983F6F" w:rsidRPr="00A6066D" w:rsidRDefault="00983F6F" w:rsidP="00CA4319">
            <w:pPr>
              <w:jc w:val="center"/>
              <w:rPr>
                <w:rFonts w:cs="Times New Roman"/>
                <w:sz w:val="24"/>
                <w:szCs w:val="24"/>
              </w:rPr>
            </w:pPr>
            <w:r w:rsidRPr="00A6066D">
              <w:rPr>
                <w:rFonts w:cs="Times New Roman"/>
                <w:sz w:val="24"/>
                <w:szCs w:val="24"/>
              </w:rPr>
              <w:t>71.04b</w:t>
            </w:r>
          </w:p>
        </w:tc>
      </w:tr>
      <w:tr w:rsidR="00983F6F" w:rsidRPr="00A6066D" w14:paraId="0FA939F5" w14:textId="77777777" w:rsidTr="00CA4319">
        <w:trPr>
          <w:trHeight w:val="20"/>
        </w:trPr>
        <w:tc>
          <w:tcPr>
            <w:tcW w:w="512" w:type="pct"/>
            <w:vAlign w:val="center"/>
            <w:hideMark/>
          </w:tcPr>
          <w:p w14:paraId="1AB8DD6F" w14:textId="77777777" w:rsidR="00983F6F" w:rsidRPr="00A6066D" w:rsidRDefault="00983F6F" w:rsidP="00CA4319">
            <w:pPr>
              <w:jc w:val="center"/>
              <w:rPr>
                <w:rFonts w:cs="Times New Roman"/>
                <w:sz w:val="24"/>
                <w:szCs w:val="24"/>
              </w:rPr>
            </w:pPr>
            <w:r w:rsidRPr="00A6066D">
              <w:rPr>
                <w:rFonts w:cs="Times New Roman"/>
                <w:sz w:val="24"/>
                <w:szCs w:val="24"/>
              </w:rPr>
              <w:lastRenderedPageBreak/>
              <w:t>FOM</w:t>
            </w:r>
          </w:p>
        </w:tc>
        <w:tc>
          <w:tcPr>
            <w:tcW w:w="447" w:type="pct"/>
            <w:vAlign w:val="center"/>
          </w:tcPr>
          <w:p w14:paraId="4113BCB2" w14:textId="77777777" w:rsidR="00983F6F" w:rsidRPr="00A6066D" w:rsidRDefault="00983F6F" w:rsidP="00CA4319">
            <w:pPr>
              <w:jc w:val="center"/>
              <w:rPr>
                <w:rFonts w:cs="Times New Roman"/>
                <w:sz w:val="24"/>
                <w:szCs w:val="24"/>
              </w:rPr>
            </w:pPr>
            <w:r w:rsidRPr="00A6066D">
              <w:rPr>
                <w:rFonts w:cs="Times New Roman"/>
                <w:sz w:val="24"/>
                <w:szCs w:val="24"/>
              </w:rPr>
              <w:t>6.93±</w:t>
            </w:r>
          </w:p>
          <w:p w14:paraId="2D3ADC8C" w14:textId="77777777" w:rsidR="00983F6F" w:rsidRPr="00A6066D" w:rsidRDefault="00983F6F" w:rsidP="00CA4319">
            <w:pPr>
              <w:jc w:val="center"/>
              <w:rPr>
                <w:rFonts w:cs="Times New Roman"/>
                <w:sz w:val="24"/>
                <w:szCs w:val="24"/>
              </w:rPr>
            </w:pPr>
            <w:r w:rsidRPr="00A6066D">
              <w:rPr>
                <w:rFonts w:cs="Times New Roman"/>
                <w:sz w:val="24"/>
                <w:szCs w:val="24"/>
              </w:rPr>
              <w:t>0.11ab</w:t>
            </w:r>
          </w:p>
        </w:tc>
        <w:tc>
          <w:tcPr>
            <w:tcW w:w="541" w:type="pct"/>
            <w:vAlign w:val="center"/>
            <w:hideMark/>
          </w:tcPr>
          <w:p w14:paraId="462B9F35" w14:textId="77777777" w:rsidR="00983F6F" w:rsidRPr="00A6066D" w:rsidRDefault="00983F6F" w:rsidP="00CA4319">
            <w:pPr>
              <w:jc w:val="center"/>
              <w:rPr>
                <w:rFonts w:cs="Times New Roman"/>
                <w:sz w:val="24"/>
                <w:szCs w:val="24"/>
              </w:rPr>
            </w:pPr>
            <w:r w:rsidRPr="00A6066D">
              <w:rPr>
                <w:rFonts w:cs="Times New Roman"/>
                <w:sz w:val="24"/>
                <w:szCs w:val="24"/>
              </w:rPr>
              <w:t>62.76±</w:t>
            </w:r>
          </w:p>
          <w:p w14:paraId="12877E83" w14:textId="77777777" w:rsidR="00983F6F" w:rsidRPr="00A6066D" w:rsidRDefault="00983F6F" w:rsidP="00CA4319">
            <w:pPr>
              <w:jc w:val="center"/>
              <w:rPr>
                <w:rFonts w:cs="Times New Roman"/>
                <w:sz w:val="24"/>
                <w:szCs w:val="24"/>
              </w:rPr>
            </w:pPr>
            <w:r w:rsidRPr="00A6066D">
              <w:rPr>
                <w:rFonts w:cs="Times New Roman"/>
                <w:sz w:val="24"/>
                <w:szCs w:val="24"/>
              </w:rPr>
              <w:t>3.14a</w:t>
            </w:r>
          </w:p>
        </w:tc>
        <w:tc>
          <w:tcPr>
            <w:tcW w:w="495" w:type="pct"/>
            <w:vAlign w:val="center"/>
            <w:hideMark/>
          </w:tcPr>
          <w:p w14:paraId="730D1B4A" w14:textId="77777777" w:rsidR="00983F6F" w:rsidRPr="00A6066D" w:rsidRDefault="00983F6F" w:rsidP="00CA4319">
            <w:pPr>
              <w:jc w:val="center"/>
              <w:rPr>
                <w:rFonts w:cs="Times New Roman"/>
                <w:sz w:val="24"/>
                <w:szCs w:val="24"/>
              </w:rPr>
            </w:pPr>
            <w:r w:rsidRPr="00A6066D">
              <w:rPr>
                <w:rFonts w:cs="Times New Roman"/>
                <w:sz w:val="24"/>
                <w:szCs w:val="24"/>
              </w:rPr>
              <w:t>5.03±</w:t>
            </w:r>
          </w:p>
          <w:p w14:paraId="58DCCC75" w14:textId="77777777" w:rsidR="00983F6F" w:rsidRPr="00A6066D" w:rsidRDefault="00983F6F" w:rsidP="00CA4319">
            <w:pPr>
              <w:jc w:val="center"/>
              <w:rPr>
                <w:rFonts w:cs="Times New Roman"/>
                <w:sz w:val="24"/>
                <w:szCs w:val="24"/>
              </w:rPr>
            </w:pPr>
            <w:r w:rsidRPr="00A6066D">
              <w:rPr>
                <w:rFonts w:cs="Times New Roman"/>
                <w:sz w:val="24"/>
                <w:szCs w:val="24"/>
              </w:rPr>
              <w:t>0.11a</w:t>
            </w:r>
          </w:p>
        </w:tc>
        <w:tc>
          <w:tcPr>
            <w:tcW w:w="495" w:type="pct"/>
            <w:vAlign w:val="center"/>
            <w:hideMark/>
          </w:tcPr>
          <w:p w14:paraId="299C97F8" w14:textId="77777777" w:rsidR="00983F6F" w:rsidRPr="00A6066D" w:rsidRDefault="00983F6F" w:rsidP="00CA4319">
            <w:pPr>
              <w:jc w:val="center"/>
              <w:rPr>
                <w:rFonts w:cs="Times New Roman"/>
                <w:sz w:val="24"/>
                <w:szCs w:val="24"/>
              </w:rPr>
            </w:pPr>
            <w:r w:rsidRPr="00A6066D">
              <w:rPr>
                <w:rFonts w:cs="Times New Roman"/>
                <w:sz w:val="24"/>
                <w:szCs w:val="24"/>
              </w:rPr>
              <w:t>1.75±</w:t>
            </w:r>
          </w:p>
          <w:p w14:paraId="777EDB68" w14:textId="77777777" w:rsidR="00983F6F" w:rsidRPr="00A6066D" w:rsidRDefault="00983F6F" w:rsidP="00CA4319">
            <w:pPr>
              <w:jc w:val="center"/>
              <w:rPr>
                <w:rFonts w:cs="Times New Roman"/>
                <w:sz w:val="24"/>
                <w:szCs w:val="24"/>
              </w:rPr>
            </w:pPr>
            <w:r w:rsidRPr="00A6066D">
              <w:rPr>
                <w:rFonts w:cs="Times New Roman"/>
                <w:sz w:val="24"/>
                <w:szCs w:val="24"/>
              </w:rPr>
              <w:t>0.28ab</w:t>
            </w:r>
          </w:p>
        </w:tc>
        <w:tc>
          <w:tcPr>
            <w:tcW w:w="536" w:type="pct"/>
            <w:vAlign w:val="center"/>
            <w:hideMark/>
          </w:tcPr>
          <w:p w14:paraId="58B42E93" w14:textId="77777777" w:rsidR="00983F6F" w:rsidRPr="00A6066D" w:rsidRDefault="00983F6F" w:rsidP="00CA4319">
            <w:pPr>
              <w:jc w:val="center"/>
              <w:rPr>
                <w:rFonts w:cs="Times New Roman"/>
                <w:sz w:val="24"/>
                <w:szCs w:val="24"/>
              </w:rPr>
            </w:pPr>
            <w:r w:rsidRPr="00A6066D">
              <w:rPr>
                <w:rFonts w:cs="Times New Roman"/>
                <w:sz w:val="24"/>
                <w:szCs w:val="24"/>
              </w:rPr>
              <w:t>18.63±</w:t>
            </w:r>
          </w:p>
          <w:p w14:paraId="136B98BE" w14:textId="77777777" w:rsidR="00983F6F" w:rsidRPr="00A6066D" w:rsidRDefault="00983F6F" w:rsidP="00CA4319">
            <w:pPr>
              <w:jc w:val="center"/>
              <w:rPr>
                <w:rFonts w:cs="Times New Roman"/>
                <w:sz w:val="24"/>
                <w:szCs w:val="24"/>
              </w:rPr>
            </w:pPr>
            <w:r w:rsidRPr="00A6066D">
              <w:rPr>
                <w:rFonts w:cs="Times New Roman"/>
                <w:sz w:val="24"/>
                <w:szCs w:val="24"/>
              </w:rPr>
              <w:t>0.67a</w:t>
            </w:r>
          </w:p>
        </w:tc>
        <w:tc>
          <w:tcPr>
            <w:tcW w:w="617" w:type="pct"/>
            <w:vAlign w:val="center"/>
            <w:hideMark/>
          </w:tcPr>
          <w:p w14:paraId="21CF749C" w14:textId="77777777" w:rsidR="00983F6F" w:rsidRPr="00A6066D" w:rsidRDefault="00983F6F" w:rsidP="00CA4319">
            <w:pPr>
              <w:jc w:val="center"/>
              <w:rPr>
                <w:rFonts w:cs="Times New Roman"/>
                <w:sz w:val="24"/>
                <w:szCs w:val="24"/>
              </w:rPr>
            </w:pPr>
            <w:r w:rsidRPr="00A6066D">
              <w:rPr>
                <w:rFonts w:cs="Times New Roman"/>
                <w:sz w:val="24"/>
                <w:szCs w:val="24"/>
              </w:rPr>
              <w:t>290.91±</w:t>
            </w:r>
          </w:p>
          <w:p w14:paraId="2EB9585E" w14:textId="77777777" w:rsidR="00983F6F" w:rsidRPr="00A6066D" w:rsidRDefault="00983F6F" w:rsidP="00CA4319">
            <w:pPr>
              <w:jc w:val="center"/>
              <w:rPr>
                <w:rFonts w:cs="Times New Roman"/>
                <w:sz w:val="24"/>
                <w:szCs w:val="24"/>
              </w:rPr>
            </w:pPr>
            <w:r w:rsidRPr="00A6066D">
              <w:rPr>
                <w:rFonts w:cs="Times New Roman"/>
                <w:sz w:val="24"/>
                <w:szCs w:val="24"/>
              </w:rPr>
              <w:t>8.98a</w:t>
            </w:r>
          </w:p>
        </w:tc>
        <w:tc>
          <w:tcPr>
            <w:tcW w:w="617" w:type="pct"/>
            <w:vAlign w:val="center"/>
            <w:hideMark/>
          </w:tcPr>
          <w:p w14:paraId="177FE3DF" w14:textId="77777777" w:rsidR="00983F6F" w:rsidRPr="00A6066D" w:rsidRDefault="00983F6F" w:rsidP="00CA4319">
            <w:pPr>
              <w:jc w:val="center"/>
              <w:rPr>
                <w:rFonts w:cs="Times New Roman"/>
                <w:sz w:val="24"/>
                <w:szCs w:val="24"/>
              </w:rPr>
            </w:pPr>
            <w:r w:rsidRPr="00A6066D">
              <w:rPr>
                <w:rFonts w:cs="Times New Roman"/>
                <w:sz w:val="24"/>
                <w:szCs w:val="24"/>
              </w:rPr>
              <w:t>92.84±</w:t>
            </w:r>
          </w:p>
          <w:p w14:paraId="20558DB2" w14:textId="77777777" w:rsidR="00983F6F" w:rsidRPr="00A6066D" w:rsidRDefault="00983F6F" w:rsidP="00CA4319">
            <w:pPr>
              <w:jc w:val="center"/>
              <w:rPr>
                <w:rFonts w:cs="Times New Roman"/>
                <w:sz w:val="24"/>
                <w:szCs w:val="24"/>
              </w:rPr>
            </w:pPr>
            <w:r w:rsidRPr="00A6066D">
              <w:rPr>
                <w:rFonts w:cs="Times New Roman"/>
                <w:sz w:val="24"/>
                <w:szCs w:val="24"/>
              </w:rPr>
              <w:t>18.22cd</w:t>
            </w:r>
          </w:p>
        </w:tc>
        <w:tc>
          <w:tcPr>
            <w:tcW w:w="739" w:type="pct"/>
            <w:vAlign w:val="center"/>
            <w:hideMark/>
          </w:tcPr>
          <w:p w14:paraId="0D29BB89" w14:textId="77777777" w:rsidR="00983F6F" w:rsidRPr="00A6066D" w:rsidRDefault="00983F6F" w:rsidP="00CA4319">
            <w:pPr>
              <w:jc w:val="center"/>
              <w:rPr>
                <w:rFonts w:cs="Times New Roman"/>
                <w:sz w:val="24"/>
                <w:szCs w:val="24"/>
              </w:rPr>
            </w:pPr>
            <w:r w:rsidRPr="00A6066D">
              <w:rPr>
                <w:rFonts w:cs="Times New Roman"/>
                <w:sz w:val="24"/>
                <w:szCs w:val="24"/>
              </w:rPr>
              <w:t>1310.33±</w:t>
            </w:r>
          </w:p>
          <w:p w14:paraId="150C3064" w14:textId="77777777" w:rsidR="00983F6F" w:rsidRPr="00A6066D" w:rsidRDefault="00983F6F" w:rsidP="00CA4319">
            <w:pPr>
              <w:jc w:val="center"/>
              <w:rPr>
                <w:rFonts w:cs="Times New Roman"/>
                <w:sz w:val="24"/>
                <w:szCs w:val="24"/>
              </w:rPr>
            </w:pPr>
            <w:r w:rsidRPr="00A6066D">
              <w:rPr>
                <w:rFonts w:cs="Times New Roman"/>
                <w:sz w:val="24"/>
                <w:szCs w:val="24"/>
              </w:rPr>
              <w:t>146.19ab</w:t>
            </w:r>
          </w:p>
        </w:tc>
      </w:tr>
      <w:tr w:rsidR="00983F6F" w:rsidRPr="00A6066D" w14:paraId="174B90BD" w14:textId="77777777" w:rsidTr="00CA4319">
        <w:trPr>
          <w:trHeight w:val="20"/>
        </w:trPr>
        <w:tc>
          <w:tcPr>
            <w:tcW w:w="512" w:type="pct"/>
            <w:vAlign w:val="center"/>
            <w:hideMark/>
          </w:tcPr>
          <w:p w14:paraId="6A21265F" w14:textId="77777777" w:rsidR="00983F6F" w:rsidRPr="00A6066D" w:rsidRDefault="00983F6F" w:rsidP="00CA4319">
            <w:pPr>
              <w:jc w:val="center"/>
              <w:rPr>
                <w:rFonts w:cs="Times New Roman"/>
                <w:sz w:val="24"/>
                <w:szCs w:val="24"/>
              </w:rPr>
            </w:pPr>
            <w:r w:rsidRPr="00A6066D">
              <w:rPr>
                <w:rFonts w:cs="Times New Roman"/>
                <w:sz w:val="24"/>
                <w:szCs w:val="24"/>
              </w:rPr>
              <w:t>NKPOM</w:t>
            </w:r>
          </w:p>
        </w:tc>
        <w:tc>
          <w:tcPr>
            <w:tcW w:w="447" w:type="pct"/>
            <w:vAlign w:val="center"/>
          </w:tcPr>
          <w:p w14:paraId="14C9F776" w14:textId="77777777" w:rsidR="00983F6F" w:rsidRPr="00A6066D" w:rsidRDefault="00983F6F" w:rsidP="00CA4319">
            <w:pPr>
              <w:jc w:val="center"/>
              <w:rPr>
                <w:rFonts w:cs="Times New Roman"/>
                <w:sz w:val="24"/>
                <w:szCs w:val="24"/>
              </w:rPr>
            </w:pPr>
            <w:r w:rsidRPr="00A6066D">
              <w:rPr>
                <w:rFonts w:cs="Times New Roman"/>
                <w:sz w:val="24"/>
                <w:szCs w:val="24"/>
              </w:rPr>
              <w:t>7.00±</w:t>
            </w:r>
          </w:p>
          <w:p w14:paraId="23272164" w14:textId="77777777" w:rsidR="00983F6F" w:rsidRPr="00A6066D" w:rsidRDefault="00983F6F" w:rsidP="00CA4319">
            <w:pPr>
              <w:jc w:val="center"/>
              <w:rPr>
                <w:rFonts w:cs="Times New Roman"/>
                <w:sz w:val="24"/>
                <w:szCs w:val="24"/>
              </w:rPr>
            </w:pPr>
            <w:r w:rsidRPr="00A6066D">
              <w:rPr>
                <w:rFonts w:cs="Times New Roman"/>
                <w:sz w:val="24"/>
                <w:szCs w:val="24"/>
              </w:rPr>
              <w:t>0.07ab</w:t>
            </w:r>
          </w:p>
        </w:tc>
        <w:tc>
          <w:tcPr>
            <w:tcW w:w="541" w:type="pct"/>
            <w:vAlign w:val="center"/>
            <w:hideMark/>
          </w:tcPr>
          <w:p w14:paraId="2F38C3A9" w14:textId="77777777" w:rsidR="00983F6F" w:rsidRPr="00A6066D" w:rsidRDefault="00983F6F" w:rsidP="00CA4319">
            <w:pPr>
              <w:jc w:val="center"/>
              <w:rPr>
                <w:rFonts w:cs="Times New Roman"/>
                <w:sz w:val="24"/>
                <w:szCs w:val="24"/>
              </w:rPr>
            </w:pPr>
            <w:r w:rsidRPr="00A6066D">
              <w:rPr>
                <w:rFonts w:cs="Times New Roman"/>
                <w:sz w:val="24"/>
                <w:szCs w:val="24"/>
              </w:rPr>
              <w:t>55.47±</w:t>
            </w:r>
          </w:p>
          <w:p w14:paraId="2FB6E511" w14:textId="77777777" w:rsidR="00983F6F" w:rsidRPr="00A6066D" w:rsidRDefault="00983F6F" w:rsidP="00CA4319">
            <w:pPr>
              <w:jc w:val="center"/>
              <w:rPr>
                <w:rFonts w:cs="Times New Roman"/>
                <w:sz w:val="24"/>
                <w:szCs w:val="24"/>
              </w:rPr>
            </w:pPr>
            <w:r w:rsidRPr="00A6066D">
              <w:rPr>
                <w:rFonts w:cs="Times New Roman"/>
                <w:sz w:val="24"/>
                <w:szCs w:val="24"/>
              </w:rPr>
              <w:t>2.38b</w:t>
            </w:r>
          </w:p>
        </w:tc>
        <w:tc>
          <w:tcPr>
            <w:tcW w:w="495" w:type="pct"/>
            <w:vAlign w:val="center"/>
            <w:hideMark/>
          </w:tcPr>
          <w:p w14:paraId="167E7945" w14:textId="77777777" w:rsidR="00983F6F" w:rsidRPr="00A6066D" w:rsidRDefault="00983F6F" w:rsidP="00CA4319">
            <w:pPr>
              <w:jc w:val="center"/>
              <w:rPr>
                <w:rFonts w:cs="Times New Roman"/>
                <w:sz w:val="24"/>
                <w:szCs w:val="24"/>
              </w:rPr>
            </w:pPr>
            <w:r w:rsidRPr="00A6066D">
              <w:rPr>
                <w:rFonts w:cs="Times New Roman"/>
                <w:sz w:val="24"/>
                <w:szCs w:val="24"/>
              </w:rPr>
              <w:t>4.86±</w:t>
            </w:r>
          </w:p>
          <w:p w14:paraId="0CFF1979" w14:textId="77777777" w:rsidR="00983F6F" w:rsidRPr="00A6066D" w:rsidRDefault="00983F6F" w:rsidP="00CA4319">
            <w:pPr>
              <w:jc w:val="center"/>
              <w:rPr>
                <w:rFonts w:cs="Times New Roman"/>
                <w:sz w:val="24"/>
                <w:szCs w:val="24"/>
              </w:rPr>
            </w:pPr>
            <w:r w:rsidRPr="00A6066D">
              <w:rPr>
                <w:rFonts w:cs="Times New Roman"/>
                <w:sz w:val="24"/>
                <w:szCs w:val="24"/>
              </w:rPr>
              <w:t>0.15a</w:t>
            </w:r>
          </w:p>
        </w:tc>
        <w:tc>
          <w:tcPr>
            <w:tcW w:w="495" w:type="pct"/>
            <w:vAlign w:val="center"/>
            <w:hideMark/>
          </w:tcPr>
          <w:p w14:paraId="3180DC6C" w14:textId="77777777" w:rsidR="00983F6F" w:rsidRPr="00A6066D" w:rsidRDefault="00983F6F" w:rsidP="00CA4319">
            <w:pPr>
              <w:jc w:val="center"/>
              <w:rPr>
                <w:rFonts w:cs="Times New Roman"/>
                <w:sz w:val="24"/>
                <w:szCs w:val="24"/>
              </w:rPr>
            </w:pPr>
            <w:r w:rsidRPr="00A6066D">
              <w:rPr>
                <w:rFonts w:cs="Times New Roman"/>
                <w:sz w:val="24"/>
                <w:szCs w:val="24"/>
              </w:rPr>
              <w:t>1.92±</w:t>
            </w:r>
          </w:p>
          <w:p w14:paraId="3794EE2E" w14:textId="77777777" w:rsidR="00983F6F" w:rsidRPr="00A6066D" w:rsidRDefault="00983F6F" w:rsidP="00CA4319">
            <w:pPr>
              <w:jc w:val="center"/>
              <w:rPr>
                <w:rFonts w:cs="Times New Roman"/>
                <w:sz w:val="24"/>
                <w:szCs w:val="24"/>
              </w:rPr>
            </w:pPr>
            <w:r w:rsidRPr="00A6066D">
              <w:rPr>
                <w:rFonts w:cs="Times New Roman"/>
                <w:sz w:val="24"/>
                <w:szCs w:val="24"/>
              </w:rPr>
              <w:t>0.12a</w:t>
            </w:r>
          </w:p>
        </w:tc>
        <w:tc>
          <w:tcPr>
            <w:tcW w:w="536" w:type="pct"/>
            <w:vAlign w:val="center"/>
            <w:hideMark/>
          </w:tcPr>
          <w:p w14:paraId="67823778" w14:textId="77777777" w:rsidR="00983F6F" w:rsidRPr="00A6066D" w:rsidRDefault="00983F6F" w:rsidP="00CA4319">
            <w:pPr>
              <w:jc w:val="center"/>
              <w:rPr>
                <w:rFonts w:cs="Times New Roman"/>
                <w:sz w:val="24"/>
                <w:szCs w:val="24"/>
              </w:rPr>
            </w:pPr>
            <w:r w:rsidRPr="00A6066D">
              <w:rPr>
                <w:rFonts w:cs="Times New Roman"/>
                <w:sz w:val="24"/>
                <w:szCs w:val="24"/>
              </w:rPr>
              <w:t>19.53±</w:t>
            </w:r>
          </w:p>
          <w:p w14:paraId="0996F1DB" w14:textId="77777777" w:rsidR="00983F6F" w:rsidRPr="00A6066D" w:rsidRDefault="00983F6F" w:rsidP="00CA4319">
            <w:pPr>
              <w:jc w:val="center"/>
              <w:rPr>
                <w:rFonts w:cs="Times New Roman"/>
                <w:sz w:val="24"/>
                <w:szCs w:val="24"/>
              </w:rPr>
            </w:pPr>
            <w:r w:rsidRPr="00A6066D">
              <w:rPr>
                <w:rFonts w:cs="Times New Roman"/>
                <w:sz w:val="24"/>
                <w:szCs w:val="24"/>
              </w:rPr>
              <w:t>1.16a</w:t>
            </w:r>
          </w:p>
        </w:tc>
        <w:tc>
          <w:tcPr>
            <w:tcW w:w="617" w:type="pct"/>
            <w:vAlign w:val="center"/>
            <w:hideMark/>
          </w:tcPr>
          <w:p w14:paraId="7EC90A50" w14:textId="77777777" w:rsidR="00983F6F" w:rsidRPr="00A6066D" w:rsidRDefault="00983F6F" w:rsidP="00CA4319">
            <w:pPr>
              <w:jc w:val="center"/>
              <w:rPr>
                <w:rFonts w:cs="Times New Roman"/>
                <w:sz w:val="24"/>
                <w:szCs w:val="24"/>
              </w:rPr>
            </w:pPr>
            <w:r w:rsidRPr="00A6066D">
              <w:rPr>
                <w:rFonts w:cs="Times New Roman"/>
                <w:sz w:val="24"/>
                <w:szCs w:val="24"/>
              </w:rPr>
              <w:t>233.14±</w:t>
            </w:r>
          </w:p>
          <w:p w14:paraId="019DA244" w14:textId="77777777" w:rsidR="00983F6F" w:rsidRPr="00A6066D" w:rsidRDefault="00983F6F" w:rsidP="00CA4319">
            <w:pPr>
              <w:jc w:val="center"/>
              <w:rPr>
                <w:rFonts w:cs="Times New Roman"/>
                <w:sz w:val="24"/>
                <w:szCs w:val="24"/>
              </w:rPr>
            </w:pPr>
            <w:r w:rsidRPr="00A6066D">
              <w:rPr>
                <w:rFonts w:cs="Times New Roman"/>
                <w:sz w:val="24"/>
                <w:szCs w:val="24"/>
              </w:rPr>
              <w:t>37.56a</w:t>
            </w:r>
          </w:p>
        </w:tc>
        <w:tc>
          <w:tcPr>
            <w:tcW w:w="617" w:type="pct"/>
            <w:vAlign w:val="center"/>
            <w:hideMark/>
          </w:tcPr>
          <w:p w14:paraId="1766C048" w14:textId="77777777" w:rsidR="00983F6F" w:rsidRPr="00A6066D" w:rsidRDefault="00983F6F" w:rsidP="00CA4319">
            <w:pPr>
              <w:jc w:val="center"/>
              <w:rPr>
                <w:rFonts w:cs="Times New Roman"/>
                <w:sz w:val="24"/>
                <w:szCs w:val="24"/>
              </w:rPr>
            </w:pPr>
            <w:r w:rsidRPr="00A6066D">
              <w:rPr>
                <w:rFonts w:cs="Times New Roman"/>
                <w:sz w:val="24"/>
                <w:szCs w:val="24"/>
              </w:rPr>
              <w:t>152.45±</w:t>
            </w:r>
          </w:p>
          <w:p w14:paraId="5BEB38C3" w14:textId="77777777" w:rsidR="00983F6F" w:rsidRPr="00A6066D" w:rsidRDefault="00983F6F" w:rsidP="00CA4319">
            <w:pPr>
              <w:jc w:val="center"/>
              <w:rPr>
                <w:rFonts w:cs="Times New Roman"/>
                <w:sz w:val="24"/>
                <w:szCs w:val="24"/>
              </w:rPr>
            </w:pPr>
            <w:r w:rsidRPr="00A6066D">
              <w:rPr>
                <w:rFonts w:cs="Times New Roman"/>
                <w:sz w:val="24"/>
                <w:szCs w:val="24"/>
              </w:rPr>
              <w:t>16.48a</w:t>
            </w:r>
          </w:p>
        </w:tc>
        <w:tc>
          <w:tcPr>
            <w:tcW w:w="739" w:type="pct"/>
            <w:vAlign w:val="center"/>
            <w:hideMark/>
          </w:tcPr>
          <w:p w14:paraId="69ED756E" w14:textId="77777777" w:rsidR="00983F6F" w:rsidRPr="00A6066D" w:rsidRDefault="00983F6F" w:rsidP="00CA4319">
            <w:pPr>
              <w:jc w:val="center"/>
              <w:rPr>
                <w:rFonts w:cs="Times New Roman"/>
                <w:sz w:val="24"/>
                <w:szCs w:val="24"/>
              </w:rPr>
            </w:pPr>
            <w:r w:rsidRPr="00A6066D">
              <w:rPr>
                <w:rFonts w:cs="Times New Roman"/>
                <w:sz w:val="24"/>
                <w:szCs w:val="24"/>
              </w:rPr>
              <w:t>1274.00±</w:t>
            </w:r>
          </w:p>
          <w:p w14:paraId="55BEE45C" w14:textId="77777777" w:rsidR="00983F6F" w:rsidRPr="00A6066D" w:rsidRDefault="00983F6F" w:rsidP="00CA4319">
            <w:pPr>
              <w:jc w:val="center"/>
              <w:rPr>
                <w:rFonts w:cs="Times New Roman"/>
                <w:sz w:val="24"/>
                <w:szCs w:val="24"/>
              </w:rPr>
            </w:pPr>
            <w:r w:rsidRPr="00A6066D">
              <w:rPr>
                <w:rFonts w:cs="Times New Roman"/>
                <w:sz w:val="24"/>
                <w:szCs w:val="24"/>
              </w:rPr>
              <w:t>100.26ab</w:t>
            </w:r>
          </w:p>
        </w:tc>
      </w:tr>
    </w:tbl>
    <w:p w14:paraId="48FC6B0A" w14:textId="77777777" w:rsidR="00983F6F" w:rsidRPr="00A6066D" w:rsidRDefault="00983F6F" w:rsidP="00983F6F">
      <w:pPr>
        <w:rPr>
          <w:rFonts w:ascii="Times New Roman" w:eastAsia="宋体" w:hAnsi="Times New Roman" w:cs="Times New Roman"/>
          <w:sz w:val="24"/>
          <w:szCs w:val="24"/>
        </w:rPr>
      </w:pPr>
    </w:p>
    <w:p w14:paraId="213C2C9E" w14:textId="77777777" w:rsidR="00983F6F" w:rsidRPr="00A6066D" w:rsidRDefault="00983F6F" w:rsidP="00983F6F">
      <w:pPr>
        <w:rPr>
          <w:rFonts w:ascii="Times New Roman" w:eastAsia="宋体" w:hAnsi="Times New Roman" w:cs="Times New Roman"/>
          <w:sz w:val="24"/>
          <w:szCs w:val="24"/>
        </w:rPr>
      </w:pPr>
    </w:p>
    <w:p w14:paraId="401B9567" w14:textId="1F52BDC3" w:rsidR="00DD0716" w:rsidRPr="00A6066D" w:rsidRDefault="00DD0716" w:rsidP="00DD0716">
      <w:pPr>
        <w:rPr>
          <w:rFonts w:ascii="Times New Roman" w:eastAsia="宋体" w:hAnsi="Times New Roman" w:cs="Times New Roman"/>
          <w:sz w:val="24"/>
          <w:szCs w:val="24"/>
        </w:rPr>
      </w:pPr>
      <w:r w:rsidRPr="00A6066D">
        <w:rPr>
          <w:rFonts w:ascii="Times New Roman" w:eastAsia="宋体" w:hAnsi="Times New Roman" w:cs="Times New Roman"/>
          <w:b/>
          <w:bCs/>
          <w:sz w:val="24"/>
          <w:szCs w:val="24"/>
        </w:rPr>
        <w:t>Table S</w:t>
      </w:r>
      <w:r w:rsidR="00983F6F" w:rsidRPr="00A6066D">
        <w:rPr>
          <w:rFonts w:ascii="Times New Roman" w:eastAsia="宋体" w:hAnsi="Times New Roman" w:cs="Times New Roman"/>
          <w:b/>
          <w:bCs/>
          <w:sz w:val="24"/>
          <w:szCs w:val="24"/>
        </w:rPr>
        <w:t>4</w:t>
      </w:r>
      <w:r w:rsidRPr="00A6066D">
        <w:rPr>
          <w:rFonts w:ascii="Times New Roman" w:eastAsia="宋体" w:hAnsi="Times New Roman" w:cs="Times New Roman"/>
          <w:sz w:val="24"/>
          <w:szCs w:val="24"/>
        </w:rPr>
        <w:t xml:space="preserve"> Table of </w:t>
      </w:r>
      <w:bookmarkStart w:id="5" w:name="_Hlk164250471"/>
      <w:r w:rsidRPr="00A6066D">
        <w:rPr>
          <w:rFonts w:ascii="Times New Roman" w:eastAsia="宋体" w:hAnsi="Times New Roman" w:cs="Times New Roman"/>
          <w:sz w:val="24"/>
          <w:szCs w:val="24"/>
        </w:rPr>
        <w:t>soil organic acid content</w:t>
      </w:r>
      <w:bookmarkEnd w:id="5"/>
    </w:p>
    <w:tbl>
      <w:tblPr>
        <w:tblStyle w:val="a3"/>
        <w:tblW w:w="5000" w:type="pct"/>
        <w:tblLook w:val="04A0" w:firstRow="1" w:lastRow="0" w:firstColumn="1" w:lastColumn="0" w:noHBand="0" w:noVBand="1"/>
      </w:tblPr>
      <w:tblGrid>
        <w:gridCol w:w="857"/>
        <w:gridCol w:w="1179"/>
        <w:gridCol w:w="1022"/>
        <w:gridCol w:w="1022"/>
        <w:gridCol w:w="1190"/>
        <w:gridCol w:w="1012"/>
        <w:gridCol w:w="1012"/>
        <w:gridCol w:w="1012"/>
      </w:tblGrid>
      <w:tr w:rsidR="00DD0716" w:rsidRPr="00A6066D" w14:paraId="1C7071E2" w14:textId="77777777" w:rsidTr="00287C67">
        <w:trPr>
          <w:cnfStyle w:val="100000000000" w:firstRow="1" w:lastRow="0" w:firstColumn="0" w:lastColumn="0" w:oddVBand="0" w:evenVBand="0" w:oddHBand="0" w:evenHBand="0" w:firstRowFirstColumn="0" w:firstRowLastColumn="0" w:lastRowFirstColumn="0" w:lastRowLastColumn="0"/>
          <w:trHeight w:val="20"/>
        </w:trPr>
        <w:tc>
          <w:tcPr>
            <w:tcW w:w="494" w:type="pct"/>
            <w:hideMark/>
          </w:tcPr>
          <w:p w14:paraId="7D3F70CF" w14:textId="77777777" w:rsidR="00DD0716" w:rsidRPr="00A6066D" w:rsidRDefault="00DD0716" w:rsidP="00287C67">
            <w:pPr>
              <w:spacing w:line="240" w:lineRule="atLeast"/>
              <w:jc w:val="center"/>
              <w:rPr>
                <w:rFonts w:cs="Times New Roman"/>
                <w:sz w:val="24"/>
                <w:szCs w:val="24"/>
              </w:rPr>
            </w:pPr>
          </w:p>
        </w:tc>
        <w:tc>
          <w:tcPr>
            <w:tcW w:w="676" w:type="pct"/>
            <w:hideMark/>
          </w:tcPr>
          <w:p w14:paraId="05D7BC60"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Lactic acid</w:t>
            </w:r>
          </w:p>
          <w:p w14:paraId="40625610"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(mg/kg)</w:t>
            </w:r>
          </w:p>
        </w:tc>
        <w:tc>
          <w:tcPr>
            <w:tcW w:w="587" w:type="pct"/>
            <w:hideMark/>
          </w:tcPr>
          <w:p w14:paraId="178C7D94"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Acetic acid</w:t>
            </w:r>
          </w:p>
          <w:p w14:paraId="03BA6179"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(mg/kg)</w:t>
            </w:r>
          </w:p>
        </w:tc>
        <w:tc>
          <w:tcPr>
            <w:tcW w:w="712" w:type="pct"/>
            <w:hideMark/>
          </w:tcPr>
          <w:p w14:paraId="203A161B"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Propionic acid</w:t>
            </w:r>
          </w:p>
          <w:p w14:paraId="6F6ED7A8"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(mg/kg)</w:t>
            </w:r>
          </w:p>
        </w:tc>
        <w:tc>
          <w:tcPr>
            <w:tcW w:w="690" w:type="pct"/>
            <w:hideMark/>
          </w:tcPr>
          <w:p w14:paraId="0A543DAC"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Gluconic acid</w:t>
            </w:r>
          </w:p>
          <w:p w14:paraId="5CCEA9D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(mg/kg)</w:t>
            </w:r>
          </w:p>
        </w:tc>
        <w:tc>
          <w:tcPr>
            <w:tcW w:w="668" w:type="pct"/>
            <w:hideMark/>
          </w:tcPr>
          <w:p w14:paraId="7F56FD23"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Succinic acid</w:t>
            </w:r>
          </w:p>
          <w:p w14:paraId="473A2BF7"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(mg/kg)</w:t>
            </w:r>
          </w:p>
        </w:tc>
        <w:tc>
          <w:tcPr>
            <w:tcW w:w="590" w:type="pct"/>
            <w:hideMark/>
          </w:tcPr>
          <w:p w14:paraId="1DB56D23"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Oxalic acid</w:t>
            </w:r>
          </w:p>
          <w:p w14:paraId="5428995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(mg/kg)</w:t>
            </w:r>
          </w:p>
        </w:tc>
        <w:tc>
          <w:tcPr>
            <w:tcW w:w="582" w:type="pct"/>
            <w:hideMark/>
          </w:tcPr>
          <w:p w14:paraId="348FF008"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Citric acid</w:t>
            </w:r>
          </w:p>
          <w:p w14:paraId="10F830AF"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(mg/kg)</w:t>
            </w:r>
          </w:p>
        </w:tc>
      </w:tr>
      <w:tr w:rsidR="00DD0716" w:rsidRPr="00A6066D" w14:paraId="673A8843" w14:textId="77777777" w:rsidTr="00287C67">
        <w:trPr>
          <w:trHeight w:val="20"/>
        </w:trPr>
        <w:tc>
          <w:tcPr>
            <w:tcW w:w="494" w:type="pct"/>
            <w:hideMark/>
          </w:tcPr>
          <w:p w14:paraId="20CDA972"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CK0</w:t>
            </w:r>
          </w:p>
        </w:tc>
        <w:tc>
          <w:tcPr>
            <w:tcW w:w="676" w:type="pct"/>
            <w:hideMark/>
          </w:tcPr>
          <w:p w14:paraId="0CEA32B0"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0.15±0.04bc</w:t>
            </w:r>
          </w:p>
        </w:tc>
        <w:tc>
          <w:tcPr>
            <w:tcW w:w="587" w:type="pct"/>
            <w:hideMark/>
          </w:tcPr>
          <w:p w14:paraId="0FA74D3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0.21±0.01b</w:t>
            </w:r>
          </w:p>
        </w:tc>
        <w:tc>
          <w:tcPr>
            <w:tcW w:w="712" w:type="pct"/>
            <w:hideMark/>
          </w:tcPr>
          <w:p w14:paraId="204A61E5"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0.16±0.03a</w:t>
            </w:r>
          </w:p>
        </w:tc>
        <w:tc>
          <w:tcPr>
            <w:tcW w:w="690" w:type="pct"/>
            <w:hideMark/>
          </w:tcPr>
          <w:p w14:paraId="609A4E07"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0.06±0.01cd</w:t>
            </w:r>
          </w:p>
        </w:tc>
        <w:tc>
          <w:tcPr>
            <w:tcW w:w="668" w:type="pct"/>
            <w:hideMark/>
          </w:tcPr>
          <w:p w14:paraId="1AB05975"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0.15±0.01a</w:t>
            </w:r>
          </w:p>
        </w:tc>
        <w:tc>
          <w:tcPr>
            <w:tcW w:w="590" w:type="pct"/>
            <w:hideMark/>
          </w:tcPr>
          <w:p w14:paraId="7A649B17"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0.75±0.08a</w:t>
            </w:r>
          </w:p>
        </w:tc>
        <w:tc>
          <w:tcPr>
            <w:tcW w:w="582" w:type="pct"/>
            <w:hideMark/>
          </w:tcPr>
          <w:p w14:paraId="009ECD67"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0.27±0.02a</w:t>
            </w:r>
          </w:p>
        </w:tc>
      </w:tr>
      <w:tr w:rsidR="00DD0716" w:rsidRPr="00A6066D" w14:paraId="6147953B" w14:textId="77777777" w:rsidTr="00287C67">
        <w:trPr>
          <w:trHeight w:val="20"/>
        </w:trPr>
        <w:tc>
          <w:tcPr>
            <w:tcW w:w="494" w:type="pct"/>
            <w:hideMark/>
          </w:tcPr>
          <w:p w14:paraId="4B8A53BF"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CK1</w:t>
            </w:r>
          </w:p>
        </w:tc>
        <w:tc>
          <w:tcPr>
            <w:tcW w:w="676" w:type="pct"/>
            <w:hideMark/>
          </w:tcPr>
          <w:p w14:paraId="14BBB0C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0.24±0.03a</w:t>
            </w:r>
          </w:p>
        </w:tc>
        <w:tc>
          <w:tcPr>
            <w:tcW w:w="587" w:type="pct"/>
            <w:hideMark/>
          </w:tcPr>
          <w:p w14:paraId="7F79E628"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0.19±0.05b</w:t>
            </w:r>
          </w:p>
        </w:tc>
        <w:tc>
          <w:tcPr>
            <w:tcW w:w="712" w:type="pct"/>
            <w:hideMark/>
          </w:tcPr>
          <w:p w14:paraId="027F9641"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0.14±0.02a</w:t>
            </w:r>
          </w:p>
        </w:tc>
        <w:tc>
          <w:tcPr>
            <w:tcW w:w="690" w:type="pct"/>
            <w:hideMark/>
          </w:tcPr>
          <w:p w14:paraId="73B3E9B1"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0.06±0.01bcd</w:t>
            </w:r>
          </w:p>
        </w:tc>
        <w:tc>
          <w:tcPr>
            <w:tcW w:w="668" w:type="pct"/>
            <w:hideMark/>
          </w:tcPr>
          <w:p w14:paraId="58192057"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0.15±0.01a</w:t>
            </w:r>
          </w:p>
        </w:tc>
        <w:tc>
          <w:tcPr>
            <w:tcW w:w="590" w:type="pct"/>
            <w:hideMark/>
          </w:tcPr>
          <w:p w14:paraId="56FA8FE2"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0.67±0.04a</w:t>
            </w:r>
          </w:p>
        </w:tc>
        <w:tc>
          <w:tcPr>
            <w:tcW w:w="582" w:type="pct"/>
            <w:hideMark/>
          </w:tcPr>
          <w:p w14:paraId="656EA89E"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0.25±0.01a</w:t>
            </w:r>
          </w:p>
        </w:tc>
      </w:tr>
      <w:tr w:rsidR="00DD0716" w:rsidRPr="00A6066D" w14:paraId="7870CD62" w14:textId="77777777" w:rsidTr="00287C67">
        <w:trPr>
          <w:trHeight w:val="20"/>
        </w:trPr>
        <w:tc>
          <w:tcPr>
            <w:tcW w:w="494" w:type="pct"/>
            <w:hideMark/>
          </w:tcPr>
          <w:p w14:paraId="1234DE7D"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NK</w:t>
            </w:r>
          </w:p>
        </w:tc>
        <w:tc>
          <w:tcPr>
            <w:tcW w:w="676" w:type="pct"/>
            <w:hideMark/>
          </w:tcPr>
          <w:p w14:paraId="11482406"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0.15±0.05bc</w:t>
            </w:r>
          </w:p>
        </w:tc>
        <w:tc>
          <w:tcPr>
            <w:tcW w:w="587" w:type="pct"/>
            <w:hideMark/>
          </w:tcPr>
          <w:p w14:paraId="179AC004"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0.21±0.01b</w:t>
            </w:r>
          </w:p>
        </w:tc>
        <w:tc>
          <w:tcPr>
            <w:tcW w:w="712" w:type="pct"/>
            <w:hideMark/>
          </w:tcPr>
          <w:p w14:paraId="26C51805"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0.10±0.01b</w:t>
            </w:r>
          </w:p>
        </w:tc>
        <w:tc>
          <w:tcPr>
            <w:tcW w:w="690" w:type="pct"/>
            <w:hideMark/>
          </w:tcPr>
          <w:p w14:paraId="723744FD"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0.08±0.01bc</w:t>
            </w:r>
          </w:p>
        </w:tc>
        <w:tc>
          <w:tcPr>
            <w:tcW w:w="668" w:type="pct"/>
            <w:hideMark/>
          </w:tcPr>
          <w:p w14:paraId="4D5EA18F"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0.18±0.03a</w:t>
            </w:r>
          </w:p>
        </w:tc>
        <w:tc>
          <w:tcPr>
            <w:tcW w:w="590" w:type="pct"/>
            <w:hideMark/>
          </w:tcPr>
          <w:p w14:paraId="4268CA55"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0.75±0.10a</w:t>
            </w:r>
          </w:p>
        </w:tc>
        <w:tc>
          <w:tcPr>
            <w:tcW w:w="582" w:type="pct"/>
            <w:hideMark/>
          </w:tcPr>
          <w:p w14:paraId="4927017C"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0.27±0.02a</w:t>
            </w:r>
          </w:p>
        </w:tc>
      </w:tr>
      <w:tr w:rsidR="00DD0716" w:rsidRPr="00A6066D" w14:paraId="118CFDE0" w14:textId="77777777" w:rsidTr="00287C67">
        <w:trPr>
          <w:trHeight w:val="20"/>
        </w:trPr>
        <w:tc>
          <w:tcPr>
            <w:tcW w:w="494" w:type="pct"/>
            <w:hideMark/>
          </w:tcPr>
          <w:p w14:paraId="1A84128E"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NKHP</w:t>
            </w:r>
          </w:p>
        </w:tc>
        <w:tc>
          <w:tcPr>
            <w:tcW w:w="676" w:type="pct"/>
            <w:hideMark/>
          </w:tcPr>
          <w:p w14:paraId="57C87F11"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0.11±0.02c</w:t>
            </w:r>
          </w:p>
        </w:tc>
        <w:tc>
          <w:tcPr>
            <w:tcW w:w="587" w:type="pct"/>
            <w:hideMark/>
          </w:tcPr>
          <w:p w14:paraId="41BF92D5"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0.18±0.02b</w:t>
            </w:r>
          </w:p>
        </w:tc>
        <w:tc>
          <w:tcPr>
            <w:tcW w:w="712" w:type="pct"/>
            <w:hideMark/>
          </w:tcPr>
          <w:p w14:paraId="6D70BF2E"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0.16±0.02a</w:t>
            </w:r>
          </w:p>
        </w:tc>
        <w:tc>
          <w:tcPr>
            <w:tcW w:w="690" w:type="pct"/>
            <w:hideMark/>
          </w:tcPr>
          <w:p w14:paraId="196344B2"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0.06±0.00d</w:t>
            </w:r>
          </w:p>
        </w:tc>
        <w:tc>
          <w:tcPr>
            <w:tcW w:w="668" w:type="pct"/>
            <w:hideMark/>
          </w:tcPr>
          <w:p w14:paraId="104F133E"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0.16±0.01a</w:t>
            </w:r>
          </w:p>
        </w:tc>
        <w:tc>
          <w:tcPr>
            <w:tcW w:w="590" w:type="pct"/>
            <w:hideMark/>
          </w:tcPr>
          <w:p w14:paraId="44A1FC4D"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0.75±0.09a</w:t>
            </w:r>
          </w:p>
        </w:tc>
        <w:tc>
          <w:tcPr>
            <w:tcW w:w="582" w:type="pct"/>
            <w:hideMark/>
          </w:tcPr>
          <w:p w14:paraId="1558FA74"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0.28±0.06a</w:t>
            </w:r>
          </w:p>
        </w:tc>
      </w:tr>
      <w:tr w:rsidR="00DD0716" w:rsidRPr="00A6066D" w14:paraId="2421B901" w14:textId="77777777" w:rsidTr="00287C67">
        <w:trPr>
          <w:trHeight w:val="20"/>
        </w:trPr>
        <w:tc>
          <w:tcPr>
            <w:tcW w:w="494" w:type="pct"/>
            <w:hideMark/>
          </w:tcPr>
          <w:p w14:paraId="68F423A9"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NKFP</w:t>
            </w:r>
          </w:p>
        </w:tc>
        <w:tc>
          <w:tcPr>
            <w:tcW w:w="676" w:type="pct"/>
            <w:hideMark/>
          </w:tcPr>
          <w:p w14:paraId="7908E774"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0.17±0.04abc</w:t>
            </w:r>
          </w:p>
        </w:tc>
        <w:tc>
          <w:tcPr>
            <w:tcW w:w="587" w:type="pct"/>
            <w:hideMark/>
          </w:tcPr>
          <w:p w14:paraId="65A43DE8"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0.17±0.01b</w:t>
            </w:r>
          </w:p>
        </w:tc>
        <w:tc>
          <w:tcPr>
            <w:tcW w:w="712" w:type="pct"/>
            <w:hideMark/>
          </w:tcPr>
          <w:p w14:paraId="68E7D55B"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0.16±0.02a</w:t>
            </w:r>
          </w:p>
        </w:tc>
        <w:tc>
          <w:tcPr>
            <w:tcW w:w="690" w:type="pct"/>
            <w:hideMark/>
          </w:tcPr>
          <w:p w14:paraId="20F0E95D"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0.06±0.01cd</w:t>
            </w:r>
          </w:p>
        </w:tc>
        <w:tc>
          <w:tcPr>
            <w:tcW w:w="668" w:type="pct"/>
            <w:hideMark/>
          </w:tcPr>
          <w:p w14:paraId="55355E70"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0.17±0.03a</w:t>
            </w:r>
          </w:p>
        </w:tc>
        <w:tc>
          <w:tcPr>
            <w:tcW w:w="590" w:type="pct"/>
            <w:hideMark/>
          </w:tcPr>
          <w:p w14:paraId="7B74DDB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0.78±0.07a</w:t>
            </w:r>
          </w:p>
        </w:tc>
        <w:tc>
          <w:tcPr>
            <w:tcW w:w="582" w:type="pct"/>
            <w:hideMark/>
          </w:tcPr>
          <w:p w14:paraId="4D6B301D"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0.29±0.01a</w:t>
            </w:r>
          </w:p>
        </w:tc>
      </w:tr>
      <w:tr w:rsidR="00DD0716" w:rsidRPr="00A6066D" w14:paraId="3A5ED520" w14:textId="77777777" w:rsidTr="00287C67">
        <w:trPr>
          <w:trHeight w:val="20"/>
        </w:trPr>
        <w:tc>
          <w:tcPr>
            <w:tcW w:w="494" w:type="pct"/>
            <w:hideMark/>
          </w:tcPr>
          <w:p w14:paraId="3CC3277E"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HOM</w:t>
            </w:r>
          </w:p>
        </w:tc>
        <w:tc>
          <w:tcPr>
            <w:tcW w:w="676" w:type="pct"/>
            <w:hideMark/>
          </w:tcPr>
          <w:p w14:paraId="25CED53B"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0.19±0.03ab</w:t>
            </w:r>
          </w:p>
        </w:tc>
        <w:tc>
          <w:tcPr>
            <w:tcW w:w="587" w:type="pct"/>
            <w:hideMark/>
          </w:tcPr>
          <w:p w14:paraId="0AD704B7"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0.14±0.01b</w:t>
            </w:r>
          </w:p>
        </w:tc>
        <w:tc>
          <w:tcPr>
            <w:tcW w:w="712" w:type="pct"/>
            <w:hideMark/>
          </w:tcPr>
          <w:p w14:paraId="75DC9082"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0.15±0.02a</w:t>
            </w:r>
          </w:p>
        </w:tc>
        <w:tc>
          <w:tcPr>
            <w:tcW w:w="690" w:type="pct"/>
            <w:hideMark/>
          </w:tcPr>
          <w:p w14:paraId="29A0B5A0"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0.07±0.00bcd</w:t>
            </w:r>
          </w:p>
        </w:tc>
        <w:tc>
          <w:tcPr>
            <w:tcW w:w="668" w:type="pct"/>
            <w:hideMark/>
          </w:tcPr>
          <w:p w14:paraId="15649245"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0.16±0.02a</w:t>
            </w:r>
          </w:p>
        </w:tc>
        <w:tc>
          <w:tcPr>
            <w:tcW w:w="590" w:type="pct"/>
            <w:hideMark/>
          </w:tcPr>
          <w:p w14:paraId="4E4C1E0F"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0.69±0.08a</w:t>
            </w:r>
          </w:p>
        </w:tc>
        <w:tc>
          <w:tcPr>
            <w:tcW w:w="582" w:type="pct"/>
            <w:hideMark/>
          </w:tcPr>
          <w:p w14:paraId="5929F9BE"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0.22±0.07a</w:t>
            </w:r>
          </w:p>
        </w:tc>
      </w:tr>
      <w:tr w:rsidR="00DD0716" w:rsidRPr="00A6066D" w14:paraId="714B639A" w14:textId="77777777" w:rsidTr="00287C67">
        <w:trPr>
          <w:trHeight w:val="20"/>
        </w:trPr>
        <w:tc>
          <w:tcPr>
            <w:tcW w:w="494" w:type="pct"/>
            <w:hideMark/>
          </w:tcPr>
          <w:p w14:paraId="63230411"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FOM</w:t>
            </w:r>
          </w:p>
        </w:tc>
        <w:tc>
          <w:tcPr>
            <w:tcW w:w="676" w:type="pct"/>
            <w:hideMark/>
          </w:tcPr>
          <w:p w14:paraId="515FD90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0.13±0.02bc</w:t>
            </w:r>
          </w:p>
        </w:tc>
        <w:tc>
          <w:tcPr>
            <w:tcW w:w="587" w:type="pct"/>
            <w:hideMark/>
          </w:tcPr>
          <w:p w14:paraId="65163ECE"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0.35±0.12a</w:t>
            </w:r>
          </w:p>
        </w:tc>
        <w:tc>
          <w:tcPr>
            <w:tcW w:w="712" w:type="pct"/>
            <w:hideMark/>
          </w:tcPr>
          <w:p w14:paraId="21744D70"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0.17±0.01a</w:t>
            </w:r>
          </w:p>
        </w:tc>
        <w:tc>
          <w:tcPr>
            <w:tcW w:w="690" w:type="pct"/>
            <w:hideMark/>
          </w:tcPr>
          <w:p w14:paraId="05CB8B0C"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0.11±0.00a</w:t>
            </w:r>
          </w:p>
        </w:tc>
        <w:tc>
          <w:tcPr>
            <w:tcW w:w="668" w:type="pct"/>
            <w:hideMark/>
          </w:tcPr>
          <w:p w14:paraId="6CA1F82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0.14±0.01a</w:t>
            </w:r>
          </w:p>
        </w:tc>
        <w:tc>
          <w:tcPr>
            <w:tcW w:w="590" w:type="pct"/>
            <w:hideMark/>
          </w:tcPr>
          <w:p w14:paraId="1CBA54ED"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0.70±0.08a</w:t>
            </w:r>
          </w:p>
        </w:tc>
        <w:tc>
          <w:tcPr>
            <w:tcW w:w="582" w:type="pct"/>
            <w:hideMark/>
          </w:tcPr>
          <w:p w14:paraId="3358D0B4"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0.28±0.02a</w:t>
            </w:r>
          </w:p>
        </w:tc>
      </w:tr>
      <w:tr w:rsidR="00DD0716" w:rsidRPr="00A6066D" w14:paraId="0F141BD0" w14:textId="77777777" w:rsidTr="00287C67">
        <w:trPr>
          <w:trHeight w:val="20"/>
        </w:trPr>
        <w:tc>
          <w:tcPr>
            <w:tcW w:w="494" w:type="pct"/>
            <w:hideMark/>
          </w:tcPr>
          <w:p w14:paraId="7438FF75"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NKPOM</w:t>
            </w:r>
          </w:p>
        </w:tc>
        <w:tc>
          <w:tcPr>
            <w:tcW w:w="676" w:type="pct"/>
            <w:hideMark/>
          </w:tcPr>
          <w:p w14:paraId="49AD16B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0.20±0.04ab</w:t>
            </w:r>
          </w:p>
        </w:tc>
        <w:tc>
          <w:tcPr>
            <w:tcW w:w="587" w:type="pct"/>
            <w:hideMark/>
          </w:tcPr>
          <w:p w14:paraId="104DB4B7"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0.17±0.02b</w:t>
            </w:r>
          </w:p>
        </w:tc>
        <w:tc>
          <w:tcPr>
            <w:tcW w:w="712" w:type="pct"/>
            <w:hideMark/>
          </w:tcPr>
          <w:p w14:paraId="101A8D7A"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0.16±0.00a</w:t>
            </w:r>
          </w:p>
        </w:tc>
        <w:tc>
          <w:tcPr>
            <w:tcW w:w="690" w:type="pct"/>
            <w:hideMark/>
          </w:tcPr>
          <w:p w14:paraId="65B22F40"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0.08±0.01b</w:t>
            </w:r>
          </w:p>
        </w:tc>
        <w:tc>
          <w:tcPr>
            <w:tcW w:w="668" w:type="pct"/>
            <w:hideMark/>
          </w:tcPr>
          <w:p w14:paraId="7FCB9159"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0.19±0.03a</w:t>
            </w:r>
          </w:p>
        </w:tc>
        <w:tc>
          <w:tcPr>
            <w:tcW w:w="590" w:type="pct"/>
            <w:hideMark/>
          </w:tcPr>
          <w:p w14:paraId="3F940123"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0.84±0.07a</w:t>
            </w:r>
          </w:p>
        </w:tc>
        <w:tc>
          <w:tcPr>
            <w:tcW w:w="582" w:type="pct"/>
            <w:hideMark/>
          </w:tcPr>
          <w:p w14:paraId="2BFC74A8" w14:textId="77777777" w:rsidR="00DD0716" w:rsidRPr="00A6066D" w:rsidRDefault="00DD0716" w:rsidP="00287C67">
            <w:pPr>
              <w:spacing w:line="240" w:lineRule="atLeast"/>
              <w:jc w:val="center"/>
              <w:rPr>
                <w:rFonts w:cs="Times New Roman"/>
                <w:sz w:val="24"/>
                <w:szCs w:val="24"/>
              </w:rPr>
            </w:pPr>
            <w:r w:rsidRPr="00A6066D">
              <w:rPr>
                <w:rFonts w:cs="Times New Roman"/>
                <w:sz w:val="24"/>
                <w:szCs w:val="24"/>
              </w:rPr>
              <w:t>0.23±0.06a</w:t>
            </w:r>
          </w:p>
        </w:tc>
      </w:tr>
    </w:tbl>
    <w:p w14:paraId="117BB8AE" w14:textId="77777777" w:rsidR="00DD0716" w:rsidRPr="00A6066D" w:rsidRDefault="00DD0716" w:rsidP="00DD0716">
      <w:pPr>
        <w:rPr>
          <w:rFonts w:ascii="Times New Roman" w:eastAsia="宋体" w:hAnsi="Times New Roman" w:cs="Times New Roman"/>
          <w:sz w:val="24"/>
          <w:szCs w:val="24"/>
        </w:rPr>
      </w:pPr>
    </w:p>
    <w:p w14:paraId="131D78F7" w14:textId="656D587B" w:rsidR="00DD0716" w:rsidRPr="00A6066D" w:rsidRDefault="00DD0716" w:rsidP="00DD0716">
      <w:pPr>
        <w:rPr>
          <w:rFonts w:ascii="Times New Roman" w:eastAsia="宋体" w:hAnsi="Times New Roman" w:cs="Times New Roman"/>
          <w:sz w:val="24"/>
          <w:szCs w:val="24"/>
        </w:rPr>
      </w:pPr>
      <w:r w:rsidRPr="00A6066D">
        <w:rPr>
          <w:rFonts w:ascii="Times New Roman" w:eastAsia="宋体" w:hAnsi="Times New Roman" w:cs="Times New Roman"/>
          <w:b/>
          <w:bCs/>
          <w:sz w:val="24"/>
          <w:szCs w:val="24"/>
        </w:rPr>
        <w:t>Table S</w:t>
      </w:r>
      <w:r w:rsidR="00983F6F" w:rsidRPr="00A6066D">
        <w:rPr>
          <w:rFonts w:ascii="Times New Roman" w:eastAsia="宋体" w:hAnsi="Times New Roman" w:cs="Times New Roman"/>
          <w:b/>
          <w:bCs/>
          <w:sz w:val="24"/>
          <w:szCs w:val="24"/>
        </w:rPr>
        <w:t>5</w:t>
      </w:r>
      <w:r w:rsidRPr="00A6066D">
        <w:rPr>
          <w:rFonts w:ascii="Times New Roman" w:eastAsia="宋体" w:hAnsi="Times New Roman" w:cs="Times New Roman"/>
          <w:sz w:val="24"/>
          <w:szCs w:val="24"/>
        </w:rPr>
        <w:t xml:space="preserve"> Table of soil enzyme activities</w:t>
      </w:r>
    </w:p>
    <w:tbl>
      <w:tblPr>
        <w:tblStyle w:val="a3"/>
        <w:tblW w:w="0" w:type="auto"/>
        <w:tblLook w:val="04A0" w:firstRow="1" w:lastRow="0" w:firstColumn="1" w:lastColumn="0" w:noHBand="0" w:noVBand="1"/>
      </w:tblPr>
      <w:tblGrid>
        <w:gridCol w:w="1569"/>
        <w:gridCol w:w="821"/>
        <w:gridCol w:w="820"/>
        <w:gridCol w:w="820"/>
        <w:gridCol w:w="820"/>
        <w:gridCol w:w="820"/>
        <w:gridCol w:w="820"/>
        <w:gridCol w:w="820"/>
        <w:gridCol w:w="996"/>
      </w:tblGrid>
      <w:tr w:rsidR="00DD0716" w:rsidRPr="00A6066D" w14:paraId="16B876BC" w14:textId="77777777" w:rsidTr="00287C67">
        <w:trPr>
          <w:cnfStyle w:val="100000000000" w:firstRow="1" w:lastRow="0" w:firstColumn="0" w:lastColumn="0" w:oddVBand="0" w:evenVBand="0" w:oddHBand="0" w:evenHBand="0" w:firstRowFirstColumn="0" w:firstRowLastColumn="0" w:lastRowFirstColumn="0" w:lastRowLastColumn="0"/>
        </w:trPr>
        <w:tc>
          <w:tcPr>
            <w:tcW w:w="921" w:type="dxa"/>
          </w:tcPr>
          <w:p w14:paraId="6CB65B91" w14:textId="77777777" w:rsidR="00DD0716" w:rsidRPr="00A6066D" w:rsidRDefault="00DD0716" w:rsidP="00287C67">
            <w:pPr>
              <w:jc w:val="center"/>
              <w:rPr>
                <w:rFonts w:cs="Times New Roman"/>
                <w:sz w:val="24"/>
                <w:szCs w:val="24"/>
              </w:rPr>
            </w:pPr>
          </w:p>
        </w:tc>
        <w:tc>
          <w:tcPr>
            <w:tcW w:w="921" w:type="dxa"/>
          </w:tcPr>
          <w:p w14:paraId="2AE3C097" w14:textId="77777777" w:rsidR="00DD0716" w:rsidRPr="00A6066D" w:rsidRDefault="00DD0716" w:rsidP="00287C67">
            <w:pPr>
              <w:jc w:val="center"/>
              <w:rPr>
                <w:rFonts w:cs="Times New Roman"/>
                <w:sz w:val="24"/>
                <w:szCs w:val="24"/>
              </w:rPr>
            </w:pPr>
            <w:r w:rsidRPr="00A6066D">
              <w:rPr>
                <w:rFonts w:cs="Times New Roman"/>
                <w:sz w:val="24"/>
                <w:szCs w:val="24"/>
              </w:rPr>
              <w:t>CK0</w:t>
            </w:r>
          </w:p>
        </w:tc>
        <w:tc>
          <w:tcPr>
            <w:tcW w:w="922" w:type="dxa"/>
          </w:tcPr>
          <w:p w14:paraId="7E601E85" w14:textId="77777777" w:rsidR="00DD0716" w:rsidRPr="00A6066D" w:rsidRDefault="00DD0716" w:rsidP="00287C67">
            <w:pPr>
              <w:jc w:val="center"/>
              <w:rPr>
                <w:rFonts w:cs="Times New Roman"/>
                <w:sz w:val="24"/>
                <w:szCs w:val="24"/>
              </w:rPr>
            </w:pPr>
            <w:r w:rsidRPr="00A6066D">
              <w:rPr>
                <w:rFonts w:cs="Times New Roman"/>
                <w:sz w:val="24"/>
                <w:szCs w:val="24"/>
              </w:rPr>
              <w:t>CK1</w:t>
            </w:r>
          </w:p>
        </w:tc>
        <w:tc>
          <w:tcPr>
            <w:tcW w:w="922" w:type="dxa"/>
          </w:tcPr>
          <w:p w14:paraId="487FC0F6" w14:textId="77777777" w:rsidR="00DD0716" w:rsidRPr="00A6066D" w:rsidRDefault="00DD0716" w:rsidP="00287C67">
            <w:pPr>
              <w:jc w:val="center"/>
              <w:rPr>
                <w:rFonts w:cs="Times New Roman"/>
                <w:sz w:val="24"/>
                <w:szCs w:val="24"/>
              </w:rPr>
            </w:pPr>
            <w:r w:rsidRPr="00A6066D">
              <w:rPr>
                <w:rFonts w:cs="Times New Roman"/>
                <w:sz w:val="24"/>
                <w:szCs w:val="24"/>
              </w:rPr>
              <w:t>NK</w:t>
            </w:r>
          </w:p>
        </w:tc>
        <w:tc>
          <w:tcPr>
            <w:tcW w:w="922" w:type="dxa"/>
          </w:tcPr>
          <w:p w14:paraId="681A85E4" w14:textId="77777777" w:rsidR="00DD0716" w:rsidRPr="00A6066D" w:rsidRDefault="00DD0716" w:rsidP="00287C67">
            <w:pPr>
              <w:jc w:val="center"/>
              <w:rPr>
                <w:rFonts w:cs="Times New Roman"/>
                <w:sz w:val="24"/>
                <w:szCs w:val="24"/>
              </w:rPr>
            </w:pPr>
            <w:r w:rsidRPr="00A6066D">
              <w:rPr>
                <w:rFonts w:cs="Times New Roman"/>
                <w:sz w:val="24"/>
                <w:szCs w:val="24"/>
              </w:rPr>
              <w:t>NKHP</w:t>
            </w:r>
          </w:p>
        </w:tc>
        <w:tc>
          <w:tcPr>
            <w:tcW w:w="922" w:type="dxa"/>
          </w:tcPr>
          <w:p w14:paraId="5C8F6494" w14:textId="77777777" w:rsidR="00DD0716" w:rsidRPr="00A6066D" w:rsidRDefault="00DD0716" w:rsidP="00287C67">
            <w:pPr>
              <w:jc w:val="center"/>
              <w:rPr>
                <w:rFonts w:cs="Times New Roman"/>
                <w:sz w:val="24"/>
                <w:szCs w:val="24"/>
              </w:rPr>
            </w:pPr>
            <w:r w:rsidRPr="00A6066D">
              <w:rPr>
                <w:rFonts w:cs="Times New Roman"/>
                <w:sz w:val="24"/>
                <w:szCs w:val="24"/>
              </w:rPr>
              <w:t>NKFP</w:t>
            </w:r>
          </w:p>
        </w:tc>
        <w:tc>
          <w:tcPr>
            <w:tcW w:w="922" w:type="dxa"/>
          </w:tcPr>
          <w:p w14:paraId="04125910" w14:textId="77777777" w:rsidR="00DD0716" w:rsidRPr="00A6066D" w:rsidRDefault="00DD0716" w:rsidP="00287C67">
            <w:pPr>
              <w:jc w:val="center"/>
              <w:rPr>
                <w:rFonts w:cs="Times New Roman"/>
                <w:sz w:val="24"/>
                <w:szCs w:val="24"/>
              </w:rPr>
            </w:pPr>
            <w:r w:rsidRPr="00A6066D">
              <w:rPr>
                <w:rFonts w:cs="Times New Roman"/>
                <w:sz w:val="24"/>
                <w:szCs w:val="24"/>
              </w:rPr>
              <w:t>HOM</w:t>
            </w:r>
          </w:p>
        </w:tc>
        <w:tc>
          <w:tcPr>
            <w:tcW w:w="922" w:type="dxa"/>
          </w:tcPr>
          <w:p w14:paraId="4EEF5F60" w14:textId="77777777" w:rsidR="00DD0716" w:rsidRPr="00A6066D" w:rsidRDefault="00DD0716" w:rsidP="00287C67">
            <w:pPr>
              <w:jc w:val="center"/>
              <w:rPr>
                <w:rFonts w:cs="Times New Roman"/>
                <w:sz w:val="24"/>
                <w:szCs w:val="24"/>
              </w:rPr>
            </w:pPr>
            <w:r w:rsidRPr="00A6066D">
              <w:rPr>
                <w:rFonts w:cs="Times New Roman"/>
                <w:sz w:val="24"/>
                <w:szCs w:val="24"/>
              </w:rPr>
              <w:t>FOM</w:t>
            </w:r>
          </w:p>
        </w:tc>
        <w:tc>
          <w:tcPr>
            <w:tcW w:w="922" w:type="dxa"/>
          </w:tcPr>
          <w:p w14:paraId="502AD84A" w14:textId="77777777" w:rsidR="00DD0716" w:rsidRPr="00A6066D" w:rsidRDefault="00DD0716" w:rsidP="00287C67">
            <w:pPr>
              <w:jc w:val="center"/>
              <w:rPr>
                <w:rFonts w:cs="Times New Roman"/>
                <w:sz w:val="24"/>
                <w:szCs w:val="24"/>
              </w:rPr>
            </w:pPr>
            <w:r w:rsidRPr="00A6066D">
              <w:rPr>
                <w:rFonts w:cs="Times New Roman"/>
                <w:sz w:val="24"/>
                <w:szCs w:val="24"/>
              </w:rPr>
              <w:t>NKPOM</w:t>
            </w:r>
          </w:p>
        </w:tc>
      </w:tr>
      <w:tr w:rsidR="00DD0716" w:rsidRPr="00A6066D" w14:paraId="2E3A782F" w14:textId="77777777" w:rsidTr="00287C67">
        <w:tc>
          <w:tcPr>
            <w:tcW w:w="921" w:type="dxa"/>
          </w:tcPr>
          <w:p w14:paraId="3DAFDAB2" w14:textId="77777777" w:rsidR="00DD0716" w:rsidRPr="00A6066D" w:rsidRDefault="00DD0716" w:rsidP="00287C67">
            <w:pPr>
              <w:jc w:val="center"/>
              <w:rPr>
                <w:rFonts w:cs="Times New Roman"/>
                <w:sz w:val="24"/>
                <w:szCs w:val="24"/>
              </w:rPr>
            </w:pPr>
            <w:r w:rsidRPr="00A6066D">
              <w:rPr>
                <w:rFonts w:cs="Times New Roman"/>
                <w:sz w:val="24"/>
                <w:szCs w:val="24"/>
              </w:rPr>
              <w:t>ACP(μmol/d/g)</w:t>
            </w:r>
          </w:p>
        </w:tc>
        <w:tc>
          <w:tcPr>
            <w:tcW w:w="921" w:type="dxa"/>
          </w:tcPr>
          <w:p w14:paraId="1E65B4AF" w14:textId="77777777" w:rsidR="00DD0716" w:rsidRPr="00A6066D" w:rsidRDefault="00DD0716" w:rsidP="00287C67">
            <w:pPr>
              <w:jc w:val="center"/>
              <w:rPr>
                <w:rFonts w:cs="Times New Roman"/>
                <w:sz w:val="24"/>
                <w:szCs w:val="24"/>
              </w:rPr>
            </w:pPr>
            <w:r w:rsidRPr="00A6066D">
              <w:rPr>
                <w:rFonts w:cs="Times New Roman"/>
                <w:sz w:val="24"/>
                <w:szCs w:val="24"/>
              </w:rPr>
              <w:t>15.37±</w:t>
            </w:r>
          </w:p>
          <w:p w14:paraId="3ED16522" w14:textId="77777777" w:rsidR="00DD0716" w:rsidRPr="00A6066D" w:rsidRDefault="00DD0716" w:rsidP="00287C67">
            <w:pPr>
              <w:jc w:val="center"/>
              <w:rPr>
                <w:rFonts w:cs="Times New Roman"/>
                <w:sz w:val="24"/>
                <w:szCs w:val="24"/>
              </w:rPr>
            </w:pPr>
            <w:r w:rsidRPr="00A6066D">
              <w:rPr>
                <w:rFonts w:cs="Times New Roman"/>
                <w:sz w:val="24"/>
                <w:szCs w:val="24"/>
              </w:rPr>
              <w:t>1.24a</w:t>
            </w:r>
          </w:p>
        </w:tc>
        <w:tc>
          <w:tcPr>
            <w:tcW w:w="922" w:type="dxa"/>
          </w:tcPr>
          <w:p w14:paraId="02218EBD" w14:textId="77777777" w:rsidR="00DD0716" w:rsidRPr="00A6066D" w:rsidRDefault="00DD0716" w:rsidP="00287C67">
            <w:pPr>
              <w:jc w:val="center"/>
              <w:rPr>
                <w:rFonts w:cs="Times New Roman"/>
                <w:sz w:val="24"/>
                <w:szCs w:val="24"/>
              </w:rPr>
            </w:pPr>
            <w:r w:rsidRPr="00A6066D">
              <w:rPr>
                <w:rFonts w:cs="Times New Roman"/>
                <w:sz w:val="24"/>
                <w:szCs w:val="24"/>
              </w:rPr>
              <w:t>14.27±</w:t>
            </w:r>
          </w:p>
          <w:p w14:paraId="5C6DA3C7" w14:textId="77777777" w:rsidR="00DD0716" w:rsidRPr="00A6066D" w:rsidRDefault="00DD0716" w:rsidP="00287C67">
            <w:pPr>
              <w:jc w:val="center"/>
              <w:rPr>
                <w:rFonts w:cs="Times New Roman"/>
                <w:sz w:val="24"/>
                <w:szCs w:val="24"/>
              </w:rPr>
            </w:pPr>
            <w:r w:rsidRPr="00A6066D">
              <w:rPr>
                <w:rFonts w:cs="Times New Roman"/>
                <w:sz w:val="24"/>
                <w:szCs w:val="24"/>
              </w:rPr>
              <w:t>1.61b</w:t>
            </w:r>
          </w:p>
        </w:tc>
        <w:tc>
          <w:tcPr>
            <w:tcW w:w="922" w:type="dxa"/>
          </w:tcPr>
          <w:p w14:paraId="7530EF32" w14:textId="77777777" w:rsidR="00DD0716" w:rsidRPr="00A6066D" w:rsidRDefault="00DD0716" w:rsidP="00287C67">
            <w:pPr>
              <w:jc w:val="center"/>
              <w:rPr>
                <w:rFonts w:cs="Times New Roman"/>
                <w:sz w:val="24"/>
                <w:szCs w:val="24"/>
              </w:rPr>
            </w:pPr>
            <w:r w:rsidRPr="00A6066D">
              <w:rPr>
                <w:rFonts w:cs="Times New Roman"/>
                <w:sz w:val="24"/>
                <w:szCs w:val="24"/>
              </w:rPr>
              <w:t>13.97±</w:t>
            </w:r>
          </w:p>
          <w:p w14:paraId="71554334" w14:textId="77777777" w:rsidR="00DD0716" w:rsidRPr="00A6066D" w:rsidRDefault="00DD0716" w:rsidP="00287C67">
            <w:pPr>
              <w:jc w:val="center"/>
              <w:rPr>
                <w:rFonts w:cs="Times New Roman"/>
                <w:sz w:val="24"/>
                <w:szCs w:val="24"/>
              </w:rPr>
            </w:pPr>
            <w:r w:rsidRPr="00A6066D">
              <w:rPr>
                <w:rFonts w:cs="Times New Roman"/>
                <w:sz w:val="24"/>
                <w:szCs w:val="24"/>
              </w:rPr>
              <w:t>0.80b</w:t>
            </w:r>
          </w:p>
        </w:tc>
        <w:tc>
          <w:tcPr>
            <w:tcW w:w="922" w:type="dxa"/>
          </w:tcPr>
          <w:p w14:paraId="6F000D69" w14:textId="77777777" w:rsidR="00DD0716" w:rsidRPr="00A6066D" w:rsidRDefault="00DD0716" w:rsidP="00287C67">
            <w:pPr>
              <w:jc w:val="center"/>
              <w:rPr>
                <w:rFonts w:cs="Times New Roman"/>
                <w:sz w:val="24"/>
                <w:szCs w:val="24"/>
              </w:rPr>
            </w:pPr>
            <w:r w:rsidRPr="00A6066D">
              <w:rPr>
                <w:rFonts w:cs="Times New Roman"/>
                <w:sz w:val="24"/>
                <w:szCs w:val="24"/>
              </w:rPr>
              <w:t>15.37±</w:t>
            </w:r>
          </w:p>
          <w:p w14:paraId="700F6828" w14:textId="77777777" w:rsidR="00DD0716" w:rsidRPr="00A6066D" w:rsidRDefault="00DD0716" w:rsidP="00287C67">
            <w:pPr>
              <w:jc w:val="center"/>
              <w:rPr>
                <w:rFonts w:cs="Times New Roman"/>
                <w:sz w:val="24"/>
                <w:szCs w:val="24"/>
              </w:rPr>
            </w:pPr>
            <w:r w:rsidRPr="00A6066D">
              <w:rPr>
                <w:rFonts w:cs="Times New Roman"/>
                <w:sz w:val="24"/>
                <w:szCs w:val="24"/>
              </w:rPr>
              <w:t>0.50a</w:t>
            </w:r>
          </w:p>
        </w:tc>
        <w:tc>
          <w:tcPr>
            <w:tcW w:w="922" w:type="dxa"/>
          </w:tcPr>
          <w:p w14:paraId="1A1BBFD8" w14:textId="77777777" w:rsidR="00DD0716" w:rsidRPr="00A6066D" w:rsidRDefault="00DD0716" w:rsidP="00287C67">
            <w:pPr>
              <w:jc w:val="center"/>
              <w:rPr>
                <w:rFonts w:cs="Times New Roman"/>
                <w:sz w:val="24"/>
                <w:szCs w:val="24"/>
              </w:rPr>
            </w:pPr>
            <w:r w:rsidRPr="00A6066D">
              <w:rPr>
                <w:rFonts w:cs="Times New Roman"/>
                <w:sz w:val="24"/>
                <w:szCs w:val="24"/>
              </w:rPr>
              <w:t>12.42±</w:t>
            </w:r>
          </w:p>
          <w:p w14:paraId="359B77F1" w14:textId="77777777" w:rsidR="00DD0716" w:rsidRPr="00A6066D" w:rsidRDefault="00DD0716" w:rsidP="00287C67">
            <w:pPr>
              <w:jc w:val="center"/>
              <w:rPr>
                <w:rFonts w:cs="Times New Roman"/>
                <w:sz w:val="24"/>
                <w:szCs w:val="24"/>
              </w:rPr>
            </w:pPr>
            <w:r w:rsidRPr="00A6066D">
              <w:rPr>
                <w:rFonts w:cs="Times New Roman"/>
                <w:sz w:val="24"/>
                <w:szCs w:val="24"/>
              </w:rPr>
              <w:t>0.86b</w:t>
            </w:r>
          </w:p>
        </w:tc>
        <w:tc>
          <w:tcPr>
            <w:tcW w:w="922" w:type="dxa"/>
          </w:tcPr>
          <w:p w14:paraId="2855346A" w14:textId="77777777" w:rsidR="00DD0716" w:rsidRPr="00A6066D" w:rsidRDefault="00DD0716" w:rsidP="00287C67">
            <w:pPr>
              <w:jc w:val="center"/>
              <w:rPr>
                <w:rFonts w:cs="Times New Roman"/>
                <w:sz w:val="24"/>
                <w:szCs w:val="24"/>
              </w:rPr>
            </w:pPr>
            <w:r w:rsidRPr="00A6066D">
              <w:rPr>
                <w:rFonts w:cs="Times New Roman"/>
                <w:sz w:val="24"/>
                <w:szCs w:val="24"/>
              </w:rPr>
              <w:t>15.29±</w:t>
            </w:r>
          </w:p>
          <w:p w14:paraId="67C89482" w14:textId="77777777" w:rsidR="00DD0716" w:rsidRPr="00A6066D" w:rsidRDefault="00DD0716" w:rsidP="00287C67">
            <w:pPr>
              <w:jc w:val="center"/>
              <w:rPr>
                <w:rFonts w:cs="Times New Roman"/>
                <w:sz w:val="24"/>
                <w:szCs w:val="24"/>
              </w:rPr>
            </w:pPr>
            <w:r w:rsidRPr="00A6066D">
              <w:rPr>
                <w:rFonts w:cs="Times New Roman"/>
                <w:sz w:val="24"/>
                <w:szCs w:val="24"/>
              </w:rPr>
              <w:t>0.69a</w:t>
            </w:r>
          </w:p>
        </w:tc>
        <w:tc>
          <w:tcPr>
            <w:tcW w:w="922" w:type="dxa"/>
          </w:tcPr>
          <w:p w14:paraId="14F61C71" w14:textId="77777777" w:rsidR="00DD0716" w:rsidRPr="00A6066D" w:rsidRDefault="00DD0716" w:rsidP="00287C67">
            <w:pPr>
              <w:jc w:val="center"/>
              <w:rPr>
                <w:rFonts w:cs="Times New Roman"/>
                <w:sz w:val="24"/>
                <w:szCs w:val="24"/>
              </w:rPr>
            </w:pPr>
            <w:r w:rsidRPr="00A6066D">
              <w:rPr>
                <w:rFonts w:cs="Times New Roman"/>
                <w:sz w:val="24"/>
                <w:szCs w:val="24"/>
              </w:rPr>
              <w:t>14.42±</w:t>
            </w:r>
          </w:p>
          <w:p w14:paraId="40ADCD07" w14:textId="77777777" w:rsidR="00DD0716" w:rsidRPr="00A6066D" w:rsidRDefault="00DD0716" w:rsidP="00287C67">
            <w:pPr>
              <w:jc w:val="center"/>
              <w:rPr>
                <w:rFonts w:cs="Times New Roman"/>
                <w:sz w:val="24"/>
                <w:szCs w:val="24"/>
              </w:rPr>
            </w:pPr>
            <w:r w:rsidRPr="00A6066D">
              <w:rPr>
                <w:rFonts w:cs="Times New Roman"/>
                <w:sz w:val="24"/>
                <w:szCs w:val="24"/>
              </w:rPr>
              <w:t>0.60b</w:t>
            </w:r>
          </w:p>
        </w:tc>
        <w:tc>
          <w:tcPr>
            <w:tcW w:w="922" w:type="dxa"/>
          </w:tcPr>
          <w:p w14:paraId="669F654D" w14:textId="77777777" w:rsidR="00DD0716" w:rsidRPr="00A6066D" w:rsidRDefault="00DD0716" w:rsidP="00287C67">
            <w:pPr>
              <w:jc w:val="center"/>
              <w:rPr>
                <w:rFonts w:cs="Times New Roman"/>
                <w:sz w:val="24"/>
                <w:szCs w:val="24"/>
              </w:rPr>
            </w:pPr>
            <w:r w:rsidRPr="00A6066D">
              <w:rPr>
                <w:rFonts w:cs="Times New Roman"/>
                <w:sz w:val="24"/>
                <w:szCs w:val="24"/>
              </w:rPr>
              <w:t>15.40±</w:t>
            </w:r>
          </w:p>
          <w:p w14:paraId="0BFE1A0F" w14:textId="77777777" w:rsidR="00DD0716" w:rsidRPr="00A6066D" w:rsidRDefault="00DD0716" w:rsidP="00287C67">
            <w:pPr>
              <w:jc w:val="center"/>
              <w:rPr>
                <w:rFonts w:cs="Times New Roman"/>
                <w:sz w:val="24"/>
                <w:szCs w:val="24"/>
              </w:rPr>
            </w:pPr>
            <w:r w:rsidRPr="00A6066D">
              <w:rPr>
                <w:rFonts w:cs="Times New Roman"/>
                <w:sz w:val="24"/>
                <w:szCs w:val="24"/>
              </w:rPr>
              <w:t>0.94a</w:t>
            </w:r>
          </w:p>
        </w:tc>
      </w:tr>
      <w:tr w:rsidR="00DD0716" w:rsidRPr="00A6066D" w14:paraId="309279EF" w14:textId="77777777" w:rsidTr="00287C67">
        <w:tc>
          <w:tcPr>
            <w:tcW w:w="921" w:type="dxa"/>
          </w:tcPr>
          <w:p w14:paraId="14216889" w14:textId="77777777" w:rsidR="00DD0716" w:rsidRPr="00A6066D" w:rsidRDefault="00DD0716" w:rsidP="00287C67">
            <w:pPr>
              <w:jc w:val="center"/>
              <w:rPr>
                <w:rFonts w:cs="Times New Roman"/>
                <w:sz w:val="24"/>
                <w:szCs w:val="24"/>
              </w:rPr>
            </w:pPr>
            <w:r w:rsidRPr="00A6066D">
              <w:rPr>
                <w:rFonts w:cs="Times New Roman"/>
                <w:sz w:val="24"/>
                <w:szCs w:val="24"/>
              </w:rPr>
              <w:t>ALP(μmol/d/g)</w:t>
            </w:r>
          </w:p>
        </w:tc>
        <w:tc>
          <w:tcPr>
            <w:tcW w:w="921" w:type="dxa"/>
          </w:tcPr>
          <w:p w14:paraId="60B411DB" w14:textId="77777777" w:rsidR="00DD0716" w:rsidRPr="00A6066D" w:rsidRDefault="00DD0716" w:rsidP="00287C67">
            <w:pPr>
              <w:jc w:val="center"/>
              <w:rPr>
                <w:rFonts w:cs="Times New Roman"/>
                <w:sz w:val="24"/>
                <w:szCs w:val="24"/>
              </w:rPr>
            </w:pPr>
            <w:r w:rsidRPr="00A6066D">
              <w:rPr>
                <w:rFonts w:cs="Times New Roman"/>
                <w:sz w:val="24"/>
                <w:szCs w:val="24"/>
              </w:rPr>
              <w:t>31.60±</w:t>
            </w:r>
          </w:p>
          <w:p w14:paraId="771DE056" w14:textId="77777777" w:rsidR="00DD0716" w:rsidRPr="00A6066D" w:rsidRDefault="00DD0716" w:rsidP="00287C67">
            <w:pPr>
              <w:jc w:val="center"/>
              <w:rPr>
                <w:rFonts w:cs="Times New Roman"/>
                <w:sz w:val="24"/>
                <w:szCs w:val="24"/>
              </w:rPr>
            </w:pPr>
            <w:r w:rsidRPr="00A6066D">
              <w:rPr>
                <w:rFonts w:cs="Times New Roman"/>
                <w:sz w:val="24"/>
                <w:szCs w:val="24"/>
              </w:rPr>
              <w:t>2.96a</w:t>
            </w:r>
          </w:p>
        </w:tc>
        <w:tc>
          <w:tcPr>
            <w:tcW w:w="922" w:type="dxa"/>
          </w:tcPr>
          <w:p w14:paraId="50344504" w14:textId="77777777" w:rsidR="00DD0716" w:rsidRPr="00A6066D" w:rsidRDefault="00DD0716" w:rsidP="00287C67">
            <w:pPr>
              <w:jc w:val="center"/>
              <w:rPr>
                <w:rFonts w:cs="Times New Roman"/>
                <w:sz w:val="24"/>
                <w:szCs w:val="24"/>
              </w:rPr>
            </w:pPr>
            <w:r w:rsidRPr="00A6066D">
              <w:rPr>
                <w:rFonts w:cs="Times New Roman"/>
                <w:sz w:val="24"/>
                <w:szCs w:val="24"/>
              </w:rPr>
              <w:t>30.79±</w:t>
            </w:r>
          </w:p>
          <w:p w14:paraId="00489B60" w14:textId="77777777" w:rsidR="00DD0716" w:rsidRPr="00A6066D" w:rsidRDefault="00DD0716" w:rsidP="00287C67">
            <w:pPr>
              <w:jc w:val="center"/>
              <w:rPr>
                <w:rFonts w:cs="Times New Roman"/>
                <w:sz w:val="24"/>
                <w:szCs w:val="24"/>
              </w:rPr>
            </w:pPr>
            <w:r w:rsidRPr="00A6066D">
              <w:rPr>
                <w:rFonts w:cs="Times New Roman"/>
                <w:sz w:val="24"/>
                <w:szCs w:val="24"/>
              </w:rPr>
              <w:t>2.99a</w:t>
            </w:r>
          </w:p>
        </w:tc>
        <w:tc>
          <w:tcPr>
            <w:tcW w:w="922" w:type="dxa"/>
          </w:tcPr>
          <w:p w14:paraId="7C7D5B15" w14:textId="77777777" w:rsidR="00DD0716" w:rsidRPr="00A6066D" w:rsidRDefault="00DD0716" w:rsidP="00287C67">
            <w:pPr>
              <w:jc w:val="center"/>
              <w:rPr>
                <w:rFonts w:cs="Times New Roman"/>
                <w:sz w:val="24"/>
                <w:szCs w:val="24"/>
              </w:rPr>
            </w:pPr>
            <w:r w:rsidRPr="00A6066D">
              <w:rPr>
                <w:rFonts w:cs="Times New Roman"/>
                <w:sz w:val="24"/>
                <w:szCs w:val="24"/>
              </w:rPr>
              <w:t>30.84±</w:t>
            </w:r>
          </w:p>
          <w:p w14:paraId="701C3115" w14:textId="77777777" w:rsidR="00DD0716" w:rsidRPr="00A6066D" w:rsidRDefault="00DD0716" w:rsidP="00287C67">
            <w:pPr>
              <w:jc w:val="center"/>
              <w:rPr>
                <w:rFonts w:cs="Times New Roman"/>
                <w:sz w:val="24"/>
                <w:szCs w:val="24"/>
              </w:rPr>
            </w:pPr>
            <w:r w:rsidRPr="00A6066D">
              <w:rPr>
                <w:rFonts w:cs="Times New Roman"/>
                <w:sz w:val="24"/>
                <w:szCs w:val="24"/>
              </w:rPr>
              <w:t>4.08a</w:t>
            </w:r>
          </w:p>
        </w:tc>
        <w:tc>
          <w:tcPr>
            <w:tcW w:w="922" w:type="dxa"/>
          </w:tcPr>
          <w:p w14:paraId="0493F5FB" w14:textId="77777777" w:rsidR="00DD0716" w:rsidRPr="00A6066D" w:rsidRDefault="00DD0716" w:rsidP="00287C67">
            <w:pPr>
              <w:jc w:val="center"/>
              <w:rPr>
                <w:rFonts w:cs="Times New Roman"/>
                <w:sz w:val="24"/>
                <w:szCs w:val="24"/>
              </w:rPr>
            </w:pPr>
            <w:r w:rsidRPr="00A6066D">
              <w:rPr>
                <w:rFonts w:cs="Times New Roman"/>
                <w:sz w:val="24"/>
                <w:szCs w:val="24"/>
              </w:rPr>
              <w:t>30.77±</w:t>
            </w:r>
          </w:p>
          <w:p w14:paraId="3B5061B2" w14:textId="77777777" w:rsidR="00DD0716" w:rsidRPr="00A6066D" w:rsidRDefault="00DD0716" w:rsidP="00287C67">
            <w:pPr>
              <w:jc w:val="center"/>
              <w:rPr>
                <w:rFonts w:cs="Times New Roman"/>
                <w:sz w:val="24"/>
                <w:szCs w:val="24"/>
              </w:rPr>
            </w:pPr>
            <w:r w:rsidRPr="00A6066D">
              <w:rPr>
                <w:rFonts w:cs="Times New Roman"/>
                <w:sz w:val="24"/>
                <w:szCs w:val="24"/>
              </w:rPr>
              <w:t>2.49a</w:t>
            </w:r>
          </w:p>
        </w:tc>
        <w:tc>
          <w:tcPr>
            <w:tcW w:w="922" w:type="dxa"/>
          </w:tcPr>
          <w:p w14:paraId="15C0B665" w14:textId="77777777" w:rsidR="00DD0716" w:rsidRPr="00A6066D" w:rsidRDefault="00DD0716" w:rsidP="00287C67">
            <w:pPr>
              <w:jc w:val="center"/>
              <w:rPr>
                <w:rFonts w:cs="Times New Roman"/>
                <w:sz w:val="24"/>
                <w:szCs w:val="24"/>
              </w:rPr>
            </w:pPr>
            <w:r w:rsidRPr="00A6066D">
              <w:rPr>
                <w:rFonts w:cs="Times New Roman"/>
                <w:sz w:val="24"/>
                <w:szCs w:val="24"/>
              </w:rPr>
              <w:t>31.55±</w:t>
            </w:r>
          </w:p>
          <w:p w14:paraId="1D21F42B" w14:textId="77777777" w:rsidR="00DD0716" w:rsidRPr="00A6066D" w:rsidRDefault="00DD0716" w:rsidP="00287C67">
            <w:pPr>
              <w:jc w:val="center"/>
              <w:rPr>
                <w:rFonts w:cs="Times New Roman"/>
                <w:sz w:val="24"/>
                <w:szCs w:val="24"/>
              </w:rPr>
            </w:pPr>
            <w:r w:rsidRPr="00A6066D">
              <w:rPr>
                <w:rFonts w:cs="Times New Roman"/>
                <w:sz w:val="24"/>
                <w:szCs w:val="24"/>
              </w:rPr>
              <w:t>0.90a</w:t>
            </w:r>
          </w:p>
        </w:tc>
        <w:tc>
          <w:tcPr>
            <w:tcW w:w="922" w:type="dxa"/>
          </w:tcPr>
          <w:p w14:paraId="3AA0E74B" w14:textId="77777777" w:rsidR="00DD0716" w:rsidRPr="00A6066D" w:rsidRDefault="00DD0716" w:rsidP="00287C67">
            <w:pPr>
              <w:jc w:val="center"/>
              <w:rPr>
                <w:rFonts w:cs="Times New Roman"/>
                <w:sz w:val="24"/>
                <w:szCs w:val="24"/>
              </w:rPr>
            </w:pPr>
            <w:r w:rsidRPr="00A6066D">
              <w:rPr>
                <w:rFonts w:cs="Times New Roman"/>
                <w:sz w:val="24"/>
                <w:szCs w:val="24"/>
              </w:rPr>
              <w:t>32.87±</w:t>
            </w:r>
          </w:p>
          <w:p w14:paraId="49D601A3" w14:textId="77777777" w:rsidR="00DD0716" w:rsidRPr="00A6066D" w:rsidRDefault="00DD0716" w:rsidP="00287C67">
            <w:pPr>
              <w:jc w:val="center"/>
              <w:rPr>
                <w:rFonts w:cs="Times New Roman"/>
                <w:sz w:val="24"/>
                <w:szCs w:val="24"/>
              </w:rPr>
            </w:pPr>
            <w:r w:rsidRPr="00A6066D">
              <w:rPr>
                <w:rFonts w:cs="Times New Roman"/>
                <w:sz w:val="24"/>
                <w:szCs w:val="24"/>
              </w:rPr>
              <w:t>1.10a</w:t>
            </w:r>
          </w:p>
        </w:tc>
        <w:tc>
          <w:tcPr>
            <w:tcW w:w="922" w:type="dxa"/>
          </w:tcPr>
          <w:p w14:paraId="32099871" w14:textId="77777777" w:rsidR="00DD0716" w:rsidRPr="00A6066D" w:rsidRDefault="00DD0716" w:rsidP="00287C67">
            <w:pPr>
              <w:jc w:val="center"/>
              <w:rPr>
                <w:rFonts w:cs="Times New Roman"/>
                <w:sz w:val="24"/>
                <w:szCs w:val="24"/>
              </w:rPr>
            </w:pPr>
            <w:r w:rsidRPr="00A6066D">
              <w:rPr>
                <w:rFonts w:cs="Times New Roman"/>
                <w:sz w:val="24"/>
                <w:szCs w:val="24"/>
              </w:rPr>
              <w:t>31.54±</w:t>
            </w:r>
          </w:p>
          <w:p w14:paraId="3529F2CE" w14:textId="77777777" w:rsidR="00DD0716" w:rsidRPr="00A6066D" w:rsidRDefault="00DD0716" w:rsidP="00287C67">
            <w:pPr>
              <w:jc w:val="center"/>
              <w:rPr>
                <w:rFonts w:cs="Times New Roman"/>
                <w:sz w:val="24"/>
                <w:szCs w:val="24"/>
              </w:rPr>
            </w:pPr>
            <w:r w:rsidRPr="00A6066D">
              <w:rPr>
                <w:rFonts w:cs="Times New Roman"/>
                <w:sz w:val="24"/>
                <w:szCs w:val="24"/>
              </w:rPr>
              <w:t>3.17a</w:t>
            </w:r>
          </w:p>
        </w:tc>
        <w:tc>
          <w:tcPr>
            <w:tcW w:w="922" w:type="dxa"/>
          </w:tcPr>
          <w:p w14:paraId="255494D1" w14:textId="77777777" w:rsidR="00DD0716" w:rsidRPr="00A6066D" w:rsidRDefault="00DD0716" w:rsidP="00287C67">
            <w:pPr>
              <w:jc w:val="center"/>
              <w:rPr>
                <w:rFonts w:cs="Times New Roman"/>
                <w:sz w:val="24"/>
                <w:szCs w:val="24"/>
              </w:rPr>
            </w:pPr>
            <w:r w:rsidRPr="00A6066D">
              <w:rPr>
                <w:rFonts w:cs="Times New Roman"/>
                <w:sz w:val="24"/>
                <w:szCs w:val="24"/>
              </w:rPr>
              <w:t>32.15±</w:t>
            </w:r>
          </w:p>
          <w:p w14:paraId="38DDD072" w14:textId="77777777" w:rsidR="00DD0716" w:rsidRPr="00A6066D" w:rsidRDefault="00DD0716" w:rsidP="00287C67">
            <w:pPr>
              <w:jc w:val="center"/>
              <w:rPr>
                <w:rFonts w:cs="Times New Roman"/>
                <w:sz w:val="24"/>
                <w:szCs w:val="24"/>
              </w:rPr>
            </w:pPr>
            <w:r w:rsidRPr="00A6066D">
              <w:rPr>
                <w:rFonts w:cs="Times New Roman"/>
                <w:sz w:val="24"/>
                <w:szCs w:val="24"/>
              </w:rPr>
              <w:t>1.17a</w:t>
            </w:r>
          </w:p>
        </w:tc>
      </w:tr>
    </w:tbl>
    <w:p w14:paraId="7E5C9B77" w14:textId="77777777" w:rsidR="00DD0716" w:rsidRPr="00A6066D" w:rsidRDefault="00DD0716" w:rsidP="00DD0716">
      <w:pPr>
        <w:rPr>
          <w:rFonts w:ascii="Times New Roman" w:eastAsia="宋体" w:hAnsi="Times New Roman" w:cs="Times New Roman"/>
          <w:sz w:val="24"/>
          <w:szCs w:val="24"/>
        </w:rPr>
      </w:pPr>
    </w:p>
    <w:p w14:paraId="0E5A3A6F" w14:textId="77777777" w:rsidR="008D503C" w:rsidRPr="00A6066D" w:rsidRDefault="008D503C" w:rsidP="00AE705C">
      <w:pPr>
        <w:spacing w:line="480" w:lineRule="auto"/>
        <w:rPr>
          <w:rFonts w:ascii="Times New Roman" w:hAnsi="Times New Roman" w:cs="Times New Roman"/>
          <w:sz w:val="24"/>
          <w:szCs w:val="24"/>
        </w:rPr>
      </w:pPr>
    </w:p>
    <w:sectPr w:rsidR="008D503C" w:rsidRPr="00A6066D" w:rsidSect="00A6066D">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AE394" w14:textId="77777777" w:rsidR="0094220B" w:rsidRDefault="0094220B" w:rsidP="00371C85">
      <w:r>
        <w:separator/>
      </w:r>
    </w:p>
  </w:endnote>
  <w:endnote w:type="continuationSeparator" w:id="0">
    <w:p w14:paraId="2EBFD507" w14:textId="77777777" w:rsidR="0094220B" w:rsidRDefault="0094220B" w:rsidP="00371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831494"/>
      <w:docPartObj>
        <w:docPartGallery w:val="Page Numbers (Bottom of Page)"/>
        <w:docPartUnique/>
      </w:docPartObj>
    </w:sdtPr>
    <w:sdtEndPr/>
    <w:sdtContent>
      <w:p w14:paraId="38A521A5" w14:textId="23375EA6" w:rsidR="00A6066D" w:rsidRDefault="00A6066D">
        <w:pPr>
          <w:pStyle w:val="a6"/>
          <w:jc w:val="center"/>
        </w:pPr>
        <w:r>
          <w:fldChar w:fldCharType="begin"/>
        </w:r>
        <w:r>
          <w:instrText>PAGE   \* MERGEFORMAT</w:instrText>
        </w:r>
        <w:r>
          <w:fldChar w:fldCharType="separate"/>
        </w:r>
        <w:r w:rsidR="005D0D77" w:rsidRPr="005D0D77">
          <w:rPr>
            <w:noProof/>
            <w:lang w:val="zh-CN"/>
          </w:rPr>
          <w:t>2</w:t>
        </w:r>
        <w:r>
          <w:fldChar w:fldCharType="end"/>
        </w:r>
      </w:p>
    </w:sdtContent>
  </w:sdt>
  <w:p w14:paraId="53D1626D" w14:textId="77777777" w:rsidR="00A6066D" w:rsidRDefault="00A6066D">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45216E" w14:textId="77777777" w:rsidR="0094220B" w:rsidRDefault="0094220B" w:rsidP="00371C85">
      <w:r>
        <w:separator/>
      </w:r>
    </w:p>
  </w:footnote>
  <w:footnote w:type="continuationSeparator" w:id="0">
    <w:p w14:paraId="3588D181" w14:textId="77777777" w:rsidR="0094220B" w:rsidRDefault="0094220B" w:rsidP="00371C85">
      <w:r>
        <w:continuationSeparator/>
      </w:r>
    </w:p>
  </w:footnote>
  <w:footnote w:id="1">
    <w:p w14:paraId="5FC2B754" w14:textId="12024F0D" w:rsidR="00931EA1" w:rsidRDefault="00931EA1" w:rsidP="00931EA1">
      <w:pPr>
        <w:pStyle w:val="a8"/>
        <w:ind w:firstLineChars="100" w:firstLine="180"/>
        <w:rPr>
          <w:rFonts w:ascii="Times New Roman" w:hAnsi="Times New Roman" w:cs="Times New Roman"/>
        </w:rPr>
      </w:pPr>
      <w:r w:rsidRPr="00931EA1">
        <w:rPr>
          <w:rStyle w:val="aa"/>
          <w:rFonts w:ascii="Times New Roman" w:hAnsi="Times New Roman" w:cs="Times New Roman"/>
        </w:rPr>
        <w:t>*</w:t>
      </w:r>
      <w:r w:rsidRPr="00931EA1">
        <w:rPr>
          <w:rFonts w:ascii="Times New Roman" w:hAnsi="Times New Roman" w:cs="Times New Roman"/>
        </w:rPr>
        <w:t xml:space="preserve"> </w:t>
      </w:r>
      <w:r w:rsidRPr="00FB08D3">
        <w:rPr>
          <w:rFonts w:ascii="Times New Roman" w:hAnsi="Times New Roman" w:cs="Times New Roman"/>
        </w:rPr>
        <w:t xml:space="preserve">Corresponding author. </w:t>
      </w:r>
      <w:r>
        <w:rPr>
          <w:rFonts w:ascii="Times New Roman" w:hAnsi="Times New Roman" w:cs="Times New Roman" w:hint="eastAsia"/>
        </w:rPr>
        <w:t>S</w:t>
      </w:r>
      <w:r>
        <w:rPr>
          <w:rFonts w:ascii="Times New Roman" w:hAnsi="Times New Roman" w:cs="Times New Roman"/>
        </w:rPr>
        <w:t>chool of Environmental Science and Engineering, Xiamen University of Technology, 600 Ligong Road, Xiamen 361024, China.</w:t>
      </w:r>
    </w:p>
    <w:p w14:paraId="4C00007C" w14:textId="77777777" w:rsidR="00931EA1" w:rsidRDefault="00931EA1" w:rsidP="00931EA1">
      <w:pPr>
        <w:pStyle w:val="a8"/>
        <w:ind w:firstLineChars="100" w:firstLine="180"/>
        <w:rPr>
          <w:rFonts w:ascii="Times New Roman" w:hAnsi="Times New Roman" w:cs="Times New Roman"/>
        </w:rPr>
      </w:pPr>
      <w:r w:rsidRPr="00A910B4">
        <w:rPr>
          <w:rFonts w:ascii="Times New Roman" w:hAnsi="Times New Roman" w:cs="Times New Roman" w:hint="eastAsia"/>
          <w:vertAlign w:val="superscript"/>
        </w:rPr>
        <w:t>*</w:t>
      </w:r>
      <w:r w:rsidRPr="00A910B4">
        <w:rPr>
          <w:rFonts w:ascii="Times New Roman" w:hAnsi="Times New Roman" w:cs="Times New Roman"/>
          <w:vertAlign w:val="superscript"/>
        </w:rPr>
        <w:t>*</w:t>
      </w:r>
      <w:r>
        <w:rPr>
          <w:rFonts w:ascii="Times New Roman" w:hAnsi="Times New Roman" w:cs="Times New Roman"/>
        </w:rPr>
        <w:t xml:space="preserve"> </w:t>
      </w:r>
      <w:r w:rsidRPr="00FB08D3">
        <w:rPr>
          <w:rFonts w:ascii="Times New Roman" w:hAnsi="Times New Roman" w:cs="Times New Roman"/>
        </w:rPr>
        <w:t>Corresponding author.</w:t>
      </w:r>
      <w:r>
        <w:rPr>
          <w:rFonts w:ascii="Times New Roman" w:hAnsi="Times New Roman" w:cs="Times New Roman"/>
        </w:rPr>
        <w:t xml:space="preserve"> </w:t>
      </w:r>
      <w:r w:rsidRPr="00FB08D3">
        <w:rPr>
          <w:rFonts w:ascii="Times New Roman" w:hAnsi="Times New Roman" w:cs="Times New Roman"/>
        </w:rPr>
        <w:t>Key Laboratory of Urban Environment and Health, Institute of Urban Environment, Chinese Academy of Sciences, 1799 Jimei Road, Xiamen 361021, China</w:t>
      </w:r>
      <w:r>
        <w:rPr>
          <w:rFonts w:ascii="Times New Roman" w:hAnsi="Times New Roman" w:cs="Times New Roman"/>
        </w:rPr>
        <w:t>.</w:t>
      </w:r>
    </w:p>
    <w:p w14:paraId="371F6F43" w14:textId="77777777" w:rsidR="00931EA1" w:rsidRPr="00FB08D3" w:rsidRDefault="00931EA1" w:rsidP="00931EA1">
      <w:pPr>
        <w:pStyle w:val="a8"/>
        <w:ind w:firstLineChars="100" w:firstLine="180"/>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rPr>
        <w:t xml:space="preserve"> E-mail addresses: </w:t>
      </w:r>
      <w:hyperlink r:id="rId1" w:history="1">
        <w:r w:rsidRPr="002104C1">
          <w:rPr>
            <w:rStyle w:val="ab"/>
            <w:rFonts w:ascii="Times New Roman" w:hAnsi="Times New Roman" w:cs="Times New Roman"/>
          </w:rPr>
          <w:t>bangxiao.zheng@xmut.edu.cn</w:t>
        </w:r>
      </w:hyperlink>
      <w:r>
        <w:rPr>
          <w:rFonts w:ascii="Times New Roman" w:hAnsi="Times New Roman" w:cs="Times New Roman"/>
        </w:rPr>
        <w:t xml:space="preserve"> (B. Zheng); </w:t>
      </w:r>
      <w:hyperlink r:id="rId2" w:history="1">
        <w:r w:rsidRPr="007B76FA">
          <w:rPr>
            <w:rStyle w:val="ab"/>
            <w:rFonts w:ascii="Times New Roman" w:hAnsi="Times New Roman" w:cs="Times New Roman"/>
          </w:rPr>
          <w:t>kding@iue.ac.cn</w:t>
        </w:r>
      </w:hyperlink>
      <w:r>
        <w:rPr>
          <w:rFonts w:ascii="Times New Roman" w:hAnsi="Times New Roman" w:cs="Times New Roman"/>
        </w:rPr>
        <w:t xml:space="preserve"> (K. Ding).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C1"/>
    <w:rsid w:val="000157ED"/>
    <w:rsid w:val="0003789C"/>
    <w:rsid w:val="00067DAF"/>
    <w:rsid w:val="0008368F"/>
    <w:rsid w:val="000B656A"/>
    <w:rsid w:val="000E7A6E"/>
    <w:rsid w:val="000F13CB"/>
    <w:rsid w:val="001040E1"/>
    <w:rsid w:val="00120D5B"/>
    <w:rsid w:val="00127488"/>
    <w:rsid w:val="00193C21"/>
    <w:rsid w:val="001B2197"/>
    <w:rsid w:val="001C2018"/>
    <w:rsid w:val="001F51A1"/>
    <w:rsid w:val="002003EF"/>
    <w:rsid w:val="00211DA3"/>
    <w:rsid w:val="0025469B"/>
    <w:rsid w:val="00274580"/>
    <w:rsid w:val="002F397A"/>
    <w:rsid w:val="00321E74"/>
    <w:rsid w:val="00371C85"/>
    <w:rsid w:val="00383631"/>
    <w:rsid w:val="003C14E7"/>
    <w:rsid w:val="00423738"/>
    <w:rsid w:val="004857B8"/>
    <w:rsid w:val="004A0A1D"/>
    <w:rsid w:val="004A2FE5"/>
    <w:rsid w:val="004C7874"/>
    <w:rsid w:val="005153C4"/>
    <w:rsid w:val="0057571C"/>
    <w:rsid w:val="00576658"/>
    <w:rsid w:val="00597F83"/>
    <w:rsid w:val="005D0D77"/>
    <w:rsid w:val="005D573D"/>
    <w:rsid w:val="00696671"/>
    <w:rsid w:val="006A019B"/>
    <w:rsid w:val="006A2A95"/>
    <w:rsid w:val="006D62F9"/>
    <w:rsid w:val="00701CFE"/>
    <w:rsid w:val="007C4788"/>
    <w:rsid w:val="007D58EA"/>
    <w:rsid w:val="0081040D"/>
    <w:rsid w:val="00816539"/>
    <w:rsid w:val="008A0E59"/>
    <w:rsid w:val="008D503C"/>
    <w:rsid w:val="008E2DB2"/>
    <w:rsid w:val="009040E2"/>
    <w:rsid w:val="00931EA1"/>
    <w:rsid w:val="0094220B"/>
    <w:rsid w:val="0094637C"/>
    <w:rsid w:val="009603CD"/>
    <w:rsid w:val="00983F6F"/>
    <w:rsid w:val="00992774"/>
    <w:rsid w:val="009C1A14"/>
    <w:rsid w:val="00A111AD"/>
    <w:rsid w:val="00A6066D"/>
    <w:rsid w:val="00A73A49"/>
    <w:rsid w:val="00AB139A"/>
    <w:rsid w:val="00AC41B8"/>
    <w:rsid w:val="00AC51C0"/>
    <w:rsid w:val="00AC56C1"/>
    <w:rsid w:val="00AC5E28"/>
    <w:rsid w:val="00AE705C"/>
    <w:rsid w:val="00AE7400"/>
    <w:rsid w:val="00AF7DB3"/>
    <w:rsid w:val="00B6280A"/>
    <w:rsid w:val="00C00DDD"/>
    <w:rsid w:val="00C469E0"/>
    <w:rsid w:val="00CC6927"/>
    <w:rsid w:val="00CE4EF2"/>
    <w:rsid w:val="00CF593B"/>
    <w:rsid w:val="00D846AB"/>
    <w:rsid w:val="00D9043A"/>
    <w:rsid w:val="00DD0716"/>
    <w:rsid w:val="00DD4094"/>
    <w:rsid w:val="00DD4C23"/>
    <w:rsid w:val="00DD55D6"/>
    <w:rsid w:val="00E034A1"/>
    <w:rsid w:val="00E0685C"/>
    <w:rsid w:val="00EF0D31"/>
    <w:rsid w:val="00F830A8"/>
    <w:rsid w:val="00FB042F"/>
    <w:rsid w:val="00FB7DB4"/>
    <w:rsid w:val="00FD1863"/>
    <w:rsid w:val="00FD7510"/>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C9C36A"/>
  <w15:chartTrackingRefBased/>
  <w15:docId w15:val="{375B3A2A-F793-41F2-A5B7-F30DC47AD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a3">
    <w:name w:val="三线表"/>
    <w:basedOn w:val="a1"/>
    <w:uiPriority w:val="99"/>
    <w:rsid w:val="000E7A6E"/>
    <w:pPr>
      <w:jc w:val="both"/>
    </w:pPr>
    <w:rPr>
      <w:rFonts w:ascii="Times New Roman" w:eastAsia="宋体" w:hAnsi="Times New Roman"/>
    </w:rPr>
    <w:tblPr>
      <w:tblBorders>
        <w:top w:val="single" w:sz="12" w:space="0" w:color="auto"/>
        <w:bottom w:val="single" w:sz="12" w:space="0" w:color="auto"/>
      </w:tblBorders>
    </w:tblPr>
    <w:tblStylePr w:type="firstRow">
      <w:tblPr/>
      <w:tcPr>
        <w:tcBorders>
          <w:bottom w:val="single" w:sz="4" w:space="0" w:color="auto"/>
        </w:tcBorders>
      </w:tcPr>
    </w:tblStylePr>
  </w:style>
  <w:style w:type="paragraph" w:styleId="a4">
    <w:name w:val="header"/>
    <w:basedOn w:val="a"/>
    <w:link w:val="a5"/>
    <w:uiPriority w:val="99"/>
    <w:unhideWhenUsed/>
    <w:rsid w:val="00371C85"/>
    <w:pPr>
      <w:tabs>
        <w:tab w:val="center" w:pos="4153"/>
        <w:tab w:val="right" w:pos="8306"/>
      </w:tabs>
      <w:snapToGrid w:val="0"/>
      <w:jc w:val="center"/>
    </w:pPr>
    <w:rPr>
      <w:sz w:val="18"/>
      <w:szCs w:val="18"/>
    </w:rPr>
  </w:style>
  <w:style w:type="character" w:customStyle="1" w:styleId="a5">
    <w:name w:val="页眉 字符"/>
    <w:basedOn w:val="a0"/>
    <w:link w:val="a4"/>
    <w:uiPriority w:val="99"/>
    <w:rsid w:val="00371C85"/>
    <w:rPr>
      <w:sz w:val="18"/>
      <w:szCs w:val="18"/>
    </w:rPr>
  </w:style>
  <w:style w:type="paragraph" w:styleId="a6">
    <w:name w:val="footer"/>
    <w:basedOn w:val="a"/>
    <w:link w:val="a7"/>
    <w:uiPriority w:val="99"/>
    <w:unhideWhenUsed/>
    <w:rsid w:val="00371C85"/>
    <w:pPr>
      <w:tabs>
        <w:tab w:val="center" w:pos="4153"/>
        <w:tab w:val="right" w:pos="8306"/>
      </w:tabs>
      <w:snapToGrid w:val="0"/>
      <w:jc w:val="left"/>
    </w:pPr>
    <w:rPr>
      <w:sz w:val="18"/>
      <w:szCs w:val="18"/>
    </w:rPr>
  </w:style>
  <w:style w:type="character" w:customStyle="1" w:styleId="a7">
    <w:name w:val="页脚 字符"/>
    <w:basedOn w:val="a0"/>
    <w:link w:val="a6"/>
    <w:uiPriority w:val="99"/>
    <w:rsid w:val="00371C85"/>
    <w:rPr>
      <w:sz w:val="18"/>
      <w:szCs w:val="18"/>
    </w:rPr>
  </w:style>
  <w:style w:type="paragraph" w:styleId="a8">
    <w:name w:val="footnote text"/>
    <w:basedOn w:val="a"/>
    <w:link w:val="a9"/>
    <w:uiPriority w:val="99"/>
    <w:semiHidden/>
    <w:unhideWhenUsed/>
    <w:rsid w:val="008A0E59"/>
    <w:pPr>
      <w:snapToGrid w:val="0"/>
      <w:jc w:val="left"/>
    </w:pPr>
    <w:rPr>
      <w:sz w:val="18"/>
      <w:szCs w:val="18"/>
    </w:rPr>
  </w:style>
  <w:style w:type="character" w:customStyle="1" w:styleId="a9">
    <w:name w:val="脚注文本 字符"/>
    <w:basedOn w:val="a0"/>
    <w:link w:val="a8"/>
    <w:uiPriority w:val="99"/>
    <w:semiHidden/>
    <w:rsid w:val="008A0E59"/>
    <w:rPr>
      <w:sz w:val="18"/>
      <w:szCs w:val="18"/>
    </w:rPr>
  </w:style>
  <w:style w:type="character" w:styleId="aa">
    <w:name w:val="footnote reference"/>
    <w:basedOn w:val="a0"/>
    <w:uiPriority w:val="99"/>
    <w:semiHidden/>
    <w:unhideWhenUsed/>
    <w:rsid w:val="008A0E59"/>
    <w:rPr>
      <w:vertAlign w:val="superscript"/>
    </w:rPr>
  </w:style>
  <w:style w:type="character" w:styleId="ab">
    <w:name w:val="Hyperlink"/>
    <w:basedOn w:val="a0"/>
    <w:uiPriority w:val="99"/>
    <w:unhideWhenUsed/>
    <w:rsid w:val="008A0E59"/>
    <w:rPr>
      <w:color w:val="0563C1" w:themeColor="hyperlink"/>
      <w:u w:val="single"/>
    </w:rPr>
  </w:style>
  <w:style w:type="paragraph" w:styleId="ac">
    <w:name w:val="Body Text Indent"/>
    <w:basedOn w:val="a"/>
    <w:link w:val="ad"/>
    <w:rsid w:val="005D573D"/>
    <w:pPr>
      <w:spacing w:after="120"/>
      <w:ind w:left="283"/>
    </w:pPr>
    <w:rPr>
      <w:rFonts w:ascii="Times New Roman" w:eastAsia="宋体" w:hAnsi="Times New Roman" w:cs="Times New Roman"/>
      <w:szCs w:val="24"/>
    </w:rPr>
  </w:style>
  <w:style w:type="character" w:customStyle="1" w:styleId="ad">
    <w:name w:val="正文文本缩进 字符"/>
    <w:basedOn w:val="a0"/>
    <w:link w:val="ac"/>
    <w:rsid w:val="005D573D"/>
    <w:rPr>
      <w:rFonts w:ascii="Times New Roman" w:eastAsia="宋体" w:hAnsi="Times New Roman" w:cs="Times New Roman"/>
      <w:szCs w:val="24"/>
    </w:rPr>
  </w:style>
  <w:style w:type="character" w:styleId="ae">
    <w:name w:val="line number"/>
    <w:basedOn w:val="a0"/>
    <w:uiPriority w:val="99"/>
    <w:semiHidden/>
    <w:unhideWhenUsed/>
    <w:rsid w:val="00A6066D"/>
  </w:style>
  <w:style w:type="paragraph" w:styleId="af">
    <w:name w:val="Balloon Text"/>
    <w:basedOn w:val="a"/>
    <w:link w:val="af0"/>
    <w:uiPriority w:val="99"/>
    <w:semiHidden/>
    <w:unhideWhenUsed/>
    <w:rsid w:val="00FD7510"/>
    <w:rPr>
      <w:sz w:val="18"/>
      <w:szCs w:val="18"/>
    </w:rPr>
  </w:style>
  <w:style w:type="character" w:customStyle="1" w:styleId="af0">
    <w:name w:val="批注框文本 字符"/>
    <w:basedOn w:val="a0"/>
    <w:link w:val="af"/>
    <w:uiPriority w:val="99"/>
    <w:semiHidden/>
    <w:rsid w:val="00FD751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tif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tiff"/><Relationship Id="rId17" Type="http://schemas.openxmlformats.org/officeDocument/2006/relationships/image" Target="media/image10.tiff"/><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tif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tif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mailto:kding@iue.ac.cn" TargetMode="External"/><Relationship Id="rId1" Type="http://schemas.openxmlformats.org/officeDocument/2006/relationships/hyperlink" Target="mailto:bangxiao.zheng@xmut.edu.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F1831-1EC5-4FBD-827E-962382A15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1054</Words>
  <Characters>6109</Characters>
  <Application>Microsoft Office Word</Application>
  <DocSecurity>0</DocSecurity>
  <Lines>610</Lines>
  <Paragraphs>421</Paragraphs>
  <ScaleCrop>false</ScaleCrop>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zhiliying</dc:creator>
  <cp:keywords/>
  <dc:description/>
  <cp:lastModifiedBy>abc</cp:lastModifiedBy>
  <cp:revision>4</cp:revision>
  <dcterms:created xsi:type="dcterms:W3CDTF">2024-12-04T15:36:00Z</dcterms:created>
  <dcterms:modified xsi:type="dcterms:W3CDTF">2024-12-10T10:41:00Z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c15f5324-7dde-42e7-aa8c-cb7756b1216b</vt:lpwstr>
  </property>
</Properties>
</file>