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E88929" w14:textId="21CF19D6" w:rsidR="004F072A" w:rsidRPr="009D281C" w:rsidRDefault="004F072A" w:rsidP="009D281C">
      <w:pPr>
        <w:spacing w:after="0" w:line="276" w:lineRule="auto"/>
        <w:jc w:val="center"/>
        <w:rPr>
          <w:rFonts w:ascii="Times New Roman" w:hAnsi="Times New Roman" w:cs="Times New Roman"/>
          <w:b/>
          <w:bCs/>
          <w:sz w:val="24"/>
        </w:rPr>
      </w:pPr>
      <w:r w:rsidRPr="009D281C">
        <w:rPr>
          <w:rFonts w:ascii="Times New Roman" w:hAnsi="Times New Roman" w:cs="Times New Roman"/>
          <w:b/>
          <w:bCs/>
          <w:sz w:val="24"/>
          <w:lang w:eastAsia="en-US"/>
        </w:rPr>
        <w:t xml:space="preserve">Responses to </w:t>
      </w:r>
      <w:r w:rsidR="00DB1B75">
        <w:rPr>
          <w:rFonts w:ascii="Times New Roman" w:hAnsi="Times New Roman" w:cs="Times New Roman" w:hint="eastAsia"/>
          <w:b/>
          <w:bCs/>
          <w:sz w:val="24"/>
        </w:rPr>
        <w:t>Planet-2025-11-0001</w:t>
      </w:r>
    </w:p>
    <w:p w14:paraId="04E2B99F" w14:textId="77777777" w:rsidR="004F072A" w:rsidRPr="009D281C" w:rsidRDefault="004F072A" w:rsidP="009D281C">
      <w:pPr>
        <w:spacing w:after="0" w:line="276" w:lineRule="auto"/>
        <w:jc w:val="center"/>
        <w:rPr>
          <w:rFonts w:ascii="Times New Roman" w:hAnsi="Times New Roman" w:cs="Times New Roman"/>
          <w:b/>
          <w:bCs/>
          <w:sz w:val="24"/>
          <w:lang w:eastAsia="en-US"/>
        </w:rPr>
      </w:pPr>
      <w:r w:rsidRPr="009D281C">
        <w:rPr>
          <w:rFonts w:ascii="Times New Roman" w:hAnsi="Times New Roman" w:cs="Times New Roman"/>
          <w:b/>
          <w:bCs/>
          <w:sz w:val="24"/>
          <w:lang w:eastAsia="en-US"/>
        </w:rPr>
        <w:t>(Original comments are in frames)</w:t>
      </w:r>
    </w:p>
    <w:p w14:paraId="08F7C66E" w14:textId="22FEBDA5" w:rsidR="004F072A" w:rsidRPr="009D281C" w:rsidRDefault="004F072A" w:rsidP="009D281C">
      <w:pPr>
        <w:spacing w:after="0" w:line="276" w:lineRule="auto"/>
        <w:rPr>
          <w:rFonts w:ascii="Times New Roman" w:hAnsi="Times New Roman" w:cs="Times New Roman"/>
          <w:b/>
          <w:bCs/>
          <w:sz w:val="24"/>
          <w:lang w:eastAsia="en-US"/>
        </w:rPr>
      </w:pPr>
      <w:r w:rsidRPr="009D281C">
        <w:rPr>
          <w:rFonts w:ascii="Times New Roman" w:hAnsi="Times New Roman" w:cs="Times New Roman"/>
          <w:b/>
          <w:bCs/>
          <w:sz w:val="24"/>
          <w:lang w:eastAsia="en-US"/>
        </w:rPr>
        <w:t>Response to the Editor:</w:t>
      </w:r>
    </w:p>
    <w:p w14:paraId="7E3BA2E5" w14:textId="6FBF8FDB" w:rsidR="004F072A" w:rsidRPr="00DB1B75" w:rsidRDefault="004F072A" w:rsidP="004F072A">
      <w:pPr>
        <w:widowControl/>
        <w:pBdr>
          <w:top w:val="single" w:sz="4" w:space="1" w:color="auto"/>
          <w:left w:val="single" w:sz="4" w:space="4" w:color="auto"/>
          <w:bottom w:val="single" w:sz="4" w:space="1" w:color="auto"/>
          <w:right w:val="single" w:sz="4" w:space="4" w:color="auto"/>
        </w:pBdr>
        <w:spacing w:after="0" w:line="276" w:lineRule="auto"/>
        <w:jc w:val="both"/>
        <w:rPr>
          <w:rFonts w:ascii="Times New Roman" w:hAnsi="Times New Roman" w:cs="Times New Roman"/>
          <w:i/>
          <w:iCs/>
          <w:kern w:val="0"/>
          <w:sz w:val="24"/>
          <w14:ligatures w14:val="none"/>
        </w:rPr>
      </w:pPr>
      <w:r w:rsidRPr="004F072A">
        <w:rPr>
          <w:rFonts w:ascii="Times New Roman" w:eastAsia="Times New Roman" w:hAnsi="Times New Roman" w:cs="Times New Roman"/>
          <w:kern w:val="0"/>
          <w:sz w:val="24"/>
          <w:lang w:eastAsia="en-US"/>
          <w14:ligatures w14:val="none"/>
        </w:rPr>
        <w:t>...</w:t>
      </w:r>
      <w:r w:rsidR="00DB1B75">
        <w:rPr>
          <w:rFonts w:ascii="Palatino" w:eastAsia="宋体" w:hAnsi="Palatino" w:cs="Times New Roman" w:hint="eastAsia"/>
          <w:kern w:val="0"/>
          <w:sz w:val="24"/>
          <w:szCs w:val="20"/>
          <w14:ligatures w14:val="none"/>
        </w:rPr>
        <w:t xml:space="preserve"> </w:t>
      </w:r>
      <w:r w:rsidR="00DB1B75" w:rsidRPr="00DB1B75">
        <w:rPr>
          <w:rFonts w:ascii="Times New Roman" w:eastAsia="Times New Roman" w:hAnsi="Times New Roman" w:cs="Times New Roman" w:hint="eastAsia"/>
          <w:i/>
          <w:iCs/>
          <w:kern w:val="0"/>
          <w:sz w:val="24"/>
          <w:lang w:eastAsia="en-US"/>
          <w14:ligatures w14:val="none"/>
        </w:rPr>
        <w:t xml:space="preserve">The manuscript presents the first analysis of the optimization of a multi-laser power transmission station network for future lunar missions, exploring the trade-offs between network coverage and cost. The modelling work is solid, and the use of genetic algorithms is novel in this context. It is a well-written, well-structured, and interesting work. I recommend minor revisions to improve clarity and completeness. The manuscript presents the first analysis of the optimization of a multi-laser power transmission station network for future lunar missions, exploring the trade-offs between network coverage and cost. I suggest the following revisions to improve </w:t>
      </w:r>
      <w:proofErr w:type="gramStart"/>
      <w:r w:rsidR="00DB1B75" w:rsidRPr="00DB1B75">
        <w:rPr>
          <w:rFonts w:ascii="Times New Roman" w:eastAsia="Times New Roman" w:hAnsi="Times New Roman" w:cs="Times New Roman" w:hint="eastAsia"/>
          <w:i/>
          <w:iCs/>
          <w:kern w:val="0"/>
          <w:sz w:val="24"/>
          <w:lang w:eastAsia="en-US"/>
          <w14:ligatures w14:val="none"/>
        </w:rPr>
        <w:t>clarity</w:t>
      </w:r>
      <w:proofErr w:type="gramEnd"/>
      <w:r w:rsidR="00DB1B75" w:rsidRPr="00DB1B75">
        <w:rPr>
          <w:rFonts w:ascii="Times New Roman" w:eastAsia="Times New Roman" w:hAnsi="Times New Roman" w:cs="Times New Roman" w:hint="eastAsia"/>
          <w:i/>
          <w:iCs/>
          <w:kern w:val="0"/>
          <w:sz w:val="24"/>
          <w:lang w:eastAsia="en-US"/>
          <w14:ligatures w14:val="none"/>
        </w:rPr>
        <w:t xml:space="preserve"> and completeness of this pape</w:t>
      </w:r>
      <w:r w:rsidR="00DB1B75">
        <w:rPr>
          <w:rFonts w:ascii="Times New Roman" w:hAnsi="Times New Roman" w:cs="Times New Roman" w:hint="eastAsia"/>
          <w:i/>
          <w:iCs/>
          <w:kern w:val="0"/>
          <w:sz w:val="24"/>
          <w14:ligatures w14:val="none"/>
        </w:rPr>
        <w:t xml:space="preserve">r. </w:t>
      </w:r>
      <w:r w:rsidR="00DB1B75" w:rsidRPr="00DB1B75">
        <w:rPr>
          <w:rFonts w:ascii="Times New Roman" w:hAnsi="Times New Roman" w:cs="Times New Roman" w:hint="eastAsia"/>
          <w:i/>
          <w:iCs/>
          <w:kern w:val="0"/>
          <w:sz w:val="24"/>
          <w14:ligatures w14:val="none"/>
        </w:rPr>
        <w:t>Here are some specific comments, chronologically</w:t>
      </w:r>
      <w:r w:rsidR="00DB1B75">
        <w:rPr>
          <w:rFonts w:ascii="Times New Roman" w:hAnsi="Times New Roman" w:cs="Times New Roman" w:hint="eastAsia"/>
          <w:i/>
          <w:iCs/>
          <w:kern w:val="0"/>
          <w:sz w:val="24"/>
          <w14:ligatures w14:val="none"/>
        </w:rPr>
        <w:t xml:space="preserve">: </w:t>
      </w:r>
      <w:r w:rsidR="00DB1B75">
        <w:rPr>
          <w:rFonts w:ascii="Times New Roman" w:hAnsi="Times New Roman" w:cs="Times New Roman"/>
          <w:i/>
          <w:iCs/>
          <w:kern w:val="0"/>
          <w:sz w:val="24"/>
          <w14:ligatures w14:val="none"/>
        </w:rPr>
        <w:t>…</w:t>
      </w:r>
    </w:p>
    <w:p w14:paraId="715BEEC4" w14:textId="2B40BF29" w:rsidR="00125FA4" w:rsidRPr="00DB1B75" w:rsidRDefault="004F072A" w:rsidP="00BC7381">
      <w:pPr>
        <w:widowControl/>
        <w:spacing w:after="0" w:line="276" w:lineRule="auto"/>
        <w:jc w:val="both"/>
        <w:rPr>
          <w:rFonts w:ascii="Times New Roman" w:hAnsi="Times New Roman" w:cs="Times New Roman"/>
          <w:b/>
          <w:kern w:val="0"/>
          <w:sz w:val="24"/>
          <w14:ligatures w14:val="none"/>
        </w:rPr>
      </w:pPr>
      <w:r w:rsidRPr="004F072A">
        <w:rPr>
          <w:rFonts w:ascii="Times New Roman" w:eastAsia="Times New Roman" w:hAnsi="Times New Roman" w:cs="Times New Roman"/>
          <w:b/>
          <w:kern w:val="0"/>
          <w:sz w:val="24"/>
          <w:lang w:eastAsia="en-US"/>
          <w14:ligatures w14:val="none"/>
        </w:rPr>
        <w:t>Responses:</w:t>
      </w:r>
      <w:r w:rsidRPr="004F072A">
        <w:rPr>
          <w:rFonts w:ascii="Times New Roman" w:eastAsia="宋体" w:hAnsi="Times New Roman" w:cs="Times New Roman" w:hint="eastAsia"/>
          <w:b/>
          <w:kern w:val="0"/>
          <w:sz w:val="24"/>
          <w14:ligatures w14:val="none"/>
        </w:rPr>
        <w:t xml:space="preserve"> </w:t>
      </w:r>
      <w:r w:rsidRPr="004F072A">
        <w:rPr>
          <w:rFonts w:ascii="Times New Roman" w:eastAsia="Times New Roman" w:hAnsi="Times New Roman" w:cs="Times New Roman"/>
          <w:kern w:val="0"/>
          <w:sz w:val="24"/>
          <w:lang w:eastAsia="en-US"/>
          <w14:ligatures w14:val="none"/>
        </w:rPr>
        <w:t xml:space="preserve">Thank you sincerely for your response. Based on your and the reviewers’ comments, we have carefully revised our manuscript and provided point-by-point responses </w:t>
      </w:r>
      <w:bookmarkStart w:id="0" w:name="_Hlk164695188"/>
      <w:r w:rsidRPr="004F072A">
        <w:rPr>
          <w:rFonts w:ascii="Times New Roman" w:eastAsia="Times New Roman" w:hAnsi="Times New Roman" w:cs="Times New Roman"/>
          <w:kern w:val="0"/>
          <w:sz w:val="24"/>
          <w:lang w:eastAsia="en-US"/>
          <w14:ligatures w14:val="none"/>
        </w:rPr>
        <w:t>with highlighted color</w:t>
      </w:r>
      <w:bookmarkEnd w:id="0"/>
      <w:r w:rsidRPr="004F072A">
        <w:rPr>
          <w:rFonts w:ascii="Times New Roman" w:eastAsia="Times New Roman" w:hAnsi="Times New Roman" w:cs="Times New Roman"/>
          <w:kern w:val="0"/>
          <w:sz w:val="24"/>
          <w:lang w:eastAsia="en-US"/>
          <w14:ligatures w14:val="none"/>
        </w:rPr>
        <w:t xml:space="preserve"> changes in the revised manuscript (in the following pages).</w:t>
      </w:r>
      <w:r w:rsidRPr="004F072A">
        <w:rPr>
          <w:rFonts w:ascii="Times New Roman" w:eastAsia="Times New Roman" w:hAnsi="Times New Roman" w:cs="Times New Roman"/>
          <w:b/>
          <w:kern w:val="0"/>
          <w:sz w:val="24"/>
          <w:lang w:eastAsia="en-US"/>
          <w14:ligatures w14:val="none"/>
        </w:rPr>
        <w:br w:type="column"/>
      </w:r>
    </w:p>
    <w:p w14:paraId="193A0CD4" w14:textId="707236CC" w:rsidR="00E545C1" w:rsidRPr="00E545C1" w:rsidRDefault="004F072A" w:rsidP="00E545C1">
      <w:pPr>
        <w:widowControl/>
        <w:pBdr>
          <w:top w:val="single" w:sz="4" w:space="1" w:color="auto"/>
          <w:left w:val="single" w:sz="4" w:space="4" w:color="auto"/>
          <w:bottom w:val="single" w:sz="4" w:space="1" w:color="auto"/>
          <w:right w:val="single" w:sz="4" w:space="4" w:color="auto"/>
        </w:pBdr>
        <w:spacing w:after="0" w:line="276" w:lineRule="auto"/>
        <w:jc w:val="both"/>
        <w:rPr>
          <w:rFonts w:ascii="Times New Roman" w:eastAsia="Times New Roman" w:hAnsi="Times New Roman" w:cs="Times New Roman"/>
          <w:i/>
          <w:kern w:val="0"/>
          <w:sz w:val="24"/>
          <w:lang w:eastAsia="en-US"/>
          <w14:ligatures w14:val="none"/>
        </w:rPr>
      </w:pPr>
      <w:r w:rsidRPr="004F072A">
        <w:rPr>
          <w:rFonts w:ascii="Times New Roman" w:eastAsia="Times New Roman" w:hAnsi="Times New Roman" w:cs="Times New Roman"/>
          <w:kern w:val="0"/>
          <w:sz w:val="24"/>
          <w:lang w:eastAsia="en-US"/>
          <w14:ligatures w14:val="none"/>
        </w:rPr>
        <w:t xml:space="preserve">... </w:t>
      </w:r>
      <w:r w:rsidRPr="004F072A">
        <w:rPr>
          <w:rFonts w:ascii="Times New Roman" w:eastAsia="Times New Roman" w:hAnsi="Times New Roman" w:cs="Times New Roman"/>
          <w:i/>
          <w:kern w:val="0"/>
          <w:sz w:val="24"/>
          <w:lang w:eastAsia="en-US"/>
          <w14:ligatures w14:val="none"/>
        </w:rPr>
        <w:t xml:space="preserve">1. </w:t>
      </w:r>
      <w:r w:rsidR="00E545C1">
        <w:rPr>
          <w:rFonts w:ascii="Times New Roman" w:hAnsi="Times New Roman" w:cs="Times New Roman" w:hint="eastAsia"/>
          <w:i/>
          <w:kern w:val="0"/>
          <w:sz w:val="24"/>
          <w14:ligatures w14:val="none"/>
        </w:rPr>
        <w:t>I</w:t>
      </w:r>
      <w:r w:rsidR="00E545C1" w:rsidRPr="00E545C1">
        <w:rPr>
          <w:rFonts w:ascii="Times New Roman" w:eastAsia="Times New Roman" w:hAnsi="Times New Roman" w:cs="Times New Roman" w:hint="eastAsia"/>
          <w:i/>
          <w:kern w:val="0"/>
          <w:sz w:val="24"/>
          <w:lang w:eastAsia="en-US"/>
          <w14:ligatures w14:val="none"/>
        </w:rPr>
        <w:t>n Page 6, Line 12-13:</w:t>
      </w:r>
    </w:p>
    <w:p w14:paraId="630ADC35" w14:textId="77777777" w:rsidR="00E545C1" w:rsidRPr="00E545C1" w:rsidRDefault="00E545C1" w:rsidP="00E545C1">
      <w:pPr>
        <w:widowControl/>
        <w:pBdr>
          <w:top w:val="single" w:sz="4" w:space="1" w:color="auto"/>
          <w:left w:val="single" w:sz="4" w:space="4" w:color="auto"/>
          <w:bottom w:val="single" w:sz="4" w:space="1" w:color="auto"/>
          <w:right w:val="single" w:sz="4" w:space="4" w:color="auto"/>
        </w:pBdr>
        <w:spacing w:after="0" w:line="276" w:lineRule="auto"/>
        <w:jc w:val="both"/>
        <w:rPr>
          <w:rFonts w:ascii="Times New Roman" w:eastAsia="Times New Roman" w:hAnsi="Times New Roman" w:cs="Times New Roman"/>
          <w:i/>
          <w:kern w:val="0"/>
          <w:sz w:val="24"/>
          <w:lang w:eastAsia="en-US"/>
          <w14:ligatures w14:val="none"/>
        </w:rPr>
      </w:pPr>
      <w:r w:rsidRPr="00E545C1">
        <w:rPr>
          <w:rFonts w:ascii="Times New Roman" w:eastAsia="Times New Roman" w:hAnsi="Times New Roman" w:cs="Times New Roman" w:hint="eastAsia"/>
          <w:i/>
          <w:kern w:val="0"/>
          <w:sz w:val="24"/>
          <w:lang w:eastAsia="en-US"/>
          <w14:ligatures w14:val="none"/>
        </w:rPr>
        <w:t>The definition here “w_0 is the beam waist radius at the transmitter (R=0)” is somewhat confusing.</w:t>
      </w:r>
    </w:p>
    <w:p w14:paraId="32AECA20" w14:textId="77777777" w:rsidR="00E545C1" w:rsidRPr="00E545C1" w:rsidRDefault="00E545C1" w:rsidP="00E545C1">
      <w:pPr>
        <w:widowControl/>
        <w:pBdr>
          <w:top w:val="single" w:sz="4" w:space="1" w:color="auto"/>
          <w:left w:val="single" w:sz="4" w:space="4" w:color="auto"/>
          <w:bottom w:val="single" w:sz="4" w:space="1" w:color="auto"/>
          <w:right w:val="single" w:sz="4" w:space="4" w:color="auto"/>
        </w:pBdr>
        <w:spacing w:after="0" w:line="276" w:lineRule="auto"/>
        <w:jc w:val="both"/>
        <w:rPr>
          <w:rFonts w:ascii="Times New Roman" w:eastAsia="Times New Roman" w:hAnsi="Times New Roman" w:cs="Times New Roman"/>
          <w:i/>
          <w:kern w:val="0"/>
          <w:sz w:val="24"/>
          <w:lang w:eastAsia="en-US"/>
          <w14:ligatures w14:val="none"/>
        </w:rPr>
      </w:pPr>
      <w:r w:rsidRPr="00E545C1">
        <w:rPr>
          <w:rFonts w:ascii="Times New Roman" w:eastAsia="Times New Roman" w:hAnsi="Times New Roman" w:cs="Times New Roman" w:hint="eastAsia"/>
          <w:i/>
          <w:kern w:val="0"/>
          <w:sz w:val="24"/>
          <w:lang w:eastAsia="en-US"/>
          <w14:ligatures w14:val="none"/>
        </w:rPr>
        <w:t>First, R is not defined here, and I suspect it should be z, as per previous notations.</w:t>
      </w:r>
    </w:p>
    <w:p w14:paraId="2148EAC3" w14:textId="768D048A" w:rsidR="004F072A" w:rsidRPr="004F072A" w:rsidRDefault="00E545C1" w:rsidP="00E545C1">
      <w:pPr>
        <w:widowControl/>
        <w:pBdr>
          <w:top w:val="single" w:sz="4" w:space="1" w:color="auto"/>
          <w:left w:val="single" w:sz="4" w:space="4" w:color="auto"/>
          <w:bottom w:val="single" w:sz="4" w:space="1" w:color="auto"/>
          <w:right w:val="single" w:sz="4" w:space="4" w:color="auto"/>
        </w:pBdr>
        <w:spacing w:after="0" w:line="276" w:lineRule="auto"/>
        <w:jc w:val="both"/>
        <w:rPr>
          <w:rFonts w:ascii="Times New Roman" w:eastAsia="Times New Roman" w:hAnsi="Times New Roman" w:cs="Times New Roman"/>
          <w:i/>
          <w:kern w:val="0"/>
          <w:sz w:val="24"/>
          <w:lang w:eastAsia="en-US"/>
          <w14:ligatures w14:val="none"/>
        </w:rPr>
      </w:pPr>
      <w:r w:rsidRPr="00E545C1">
        <w:rPr>
          <w:rFonts w:ascii="Times New Roman" w:eastAsia="Times New Roman" w:hAnsi="Times New Roman" w:cs="Times New Roman" w:hint="eastAsia"/>
          <w:i/>
          <w:kern w:val="0"/>
          <w:sz w:val="24"/>
          <w:lang w:eastAsia="en-US"/>
          <w14:ligatures w14:val="none"/>
        </w:rPr>
        <w:t>Second, for a collimated laser beam, the beam waist is most likely very close to the transmitter, but not technically at the transmitter – this is determined by the Raleigh range. To avoid confusion, I suggest rephrasing this sentence.</w:t>
      </w:r>
    </w:p>
    <w:p w14:paraId="6426ACD9" w14:textId="17D39406" w:rsidR="00BD1B53" w:rsidRDefault="004F072A" w:rsidP="00BD1B53">
      <w:pPr>
        <w:widowControl/>
        <w:spacing w:after="0" w:line="276" w:lineRule="auto"/>
        <w:jc w:val="both"/>
        <w:rPr>
          <w:rFonts w:ascii="Times New Roman" w:eastAsia="宋体" w:hAnsi="Times New Roman" w:cs="Times New Roman"/>
          <w:bCs/>
          <w:kern w:val="0"/>
          <w:sz w:val="24"/>
          <w14:ligatures w14:val="none"/>
        </w:rPr>
      </w:pPr>
      <w:bookmarkStart w:id="1" w:name="_Hlk209470583"/>
      <w:r w:rsidRPr="004F072A">
        <w:rPr>
          <w:rFonts w:ascii="Times New Roman" w:eastAsia="Times New Roman" w:hAnsi="Times New Roman" w:cs="Times New Roman"/>
          <w:b/>
          <w:kern w:val="0"/>
          <w:sz w:val="24"/>
          <w:lang w:eastAsia="en-US"/>
          <w14:ligatures w14:val="none"/>
        </w:rPr>
        <w:t>Responses:</w:t>
      </w:r>
      <w:r w:rsidRPr="004F072A">
        <w:rPr>
          <w:rFonts w:ascii="Times New Roman" w:eastAsia="宋体" w:hAnsi="Times New Roman" w:cs="Times New Roman" w:hint="eastAsia"/>
          <w:b/>
          <w:kern w:val="0"/>
          <w:sz w:val="24"/>
          <w14:ligatures w14:val="none"/>
        </w:rPr>
        <w:t xml:space="preserve"> </w:t>
      </w:r>
      <w:bookmarkStart w:id="2" w:name="_Hlk137851140"/>
      <w:r w:rsidR="00347EA6" w:rsidRPr="00347EA6">
        <w:rPr>
          <w:rFonts w:ascii="Times New Roman" w:eastAsia="宋体" w:hAnsi="Times New Roman" w:cs="Times New Roman" w:hint="eastAsia"/>
          <w:bCs/>
          <w:kern w:val="0"/>
          <w:sz w:val="24"/>
          <w14:ligatures w14:val="none"/>
        </w:rPr>
        <w:t>First, regarding the notation, we agree that</w:t>
      </w:r>
      <w:r w:rsidR="00880BE4">
        <w:rPr>
          <w:rFonts w:ascii="Times New Roman" w:eastAsia="宋体" w:hAnsi="Times New Roman" w:cs="Times New Roman" w:hint="eastAsia"/>
          <w:bCs/>
          <w:kern w:val="0"/>
          <w:sz w:val="24"/>
          <w14:ligatures w14:val="none"/>
        </w:rPr>
        <w:t xml:space="preserve"> </w:t>
      </w:r>
      <w:r w:rsidR="00470B4D" w:rsidRPr="00025957">
        <w:rPr>
          <w:position w:val="-4"/>
        </w:rPr>
        <w:object w:dxaOrig="200" w:dyaOrig="200" w14:anchorId="77AB3C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73" type="#_x0000_t75" style="width:7.2pt;height:7.2pt" o:ole="">
            <v:imagedata r:id="rId7" o:title=""/>
          </v:shape>
          <o:OLEObject Type="Embed" ProgID="Equation.DSMT4" ShapeID="_x0000_i1473" DrawAspect="Content" ObjectID="_1826972761" r:id="rId8"/>
        </w:object>
      </w:r>
      <w:r w:rsidR="00347EA6">
        <w:rPr>
          <w:rFonts w:ascii="Times New Roman" w:eastAsia="宋体" w:hAnsi="Times New Roman" w:cs="Times New Roman" w:hint="eastAsia"/>
          <w:bCs/>
          <w:kern w:val="0"/>
          <w:sz w:val="24"/>
          <w14:ligatures w14:val="none"/>
        </w:rPr>
        <w:t>(</w:t>
      </w:r>
      <w:r w:rsidR="00347EA6" w:rsidRPr="00347EA6">
        <w:rPr>
          <w:rFonts w:ascii="Times New Roman" w:eastAsia="宋体" w:hAnsi="Times New Roman" w:cs="Times New Roman"/>
          <w:bCs/>
          <w:kern w:val="0"/>
          <w:sz w:val="24"/>
          <w14:ligatures w14:val="none"/>
        </w:rPr>
        <w:t>propagation distance</w:t>
      </w:r>
      <w:r w:rsidR="00347EA6">
        <w:rPr>
          <w:rFonts w:ascii="Times New Roman" w:eastAsia="宋体" w:hAnsi="Times New Roman" w:cs="Times New Roman" w:hint="eastAsia"/>
          <w:bCs/>
          <w:kern w:val="0"/>
          <w:sz w:val="24"/>
          <w14:ligatures w14:val="none"/>
        </w:rPr>
        <w:t xml:space="preserve">) is the </w:t>
      </w:r>
      <w:r w:rsidR="00347EA6" w:rsidRPr="00347EA6">
        <w:rPr>
          <w:rFonts w:ascii="Times New Roman" w:eastAsia="宋体" w:hAnsi="Times New Roman" w:cs="Times New Roman"/>
          <w:bCs/>
          <w:kern w:val="0"/>
          <w:sz w:val="24"/>
          <w14:ligatures w14:val="none"/>
        </w:rPr>
        <w:t>standard notation and should be used consistently instead of</w:t>
      </w:r>
      <w:r w:rsidR="00347EA6">
        <w:rPr>
          <w:rFonts w:ascii="Times New Roman" w:eastAsia="宋体" w:hAnsi="Times New Roman" w:cs="Times New Roman" w:hint="eastAsia"/>
          <w:bCs/>
          <w:kern w:val="0"/>
          <w:sz w:val="24"/>
          <w14:ligatures w14:val="none"/>
        </w:rPr>
        <w:t xml:space="preserve"> </w:t>
      </w:r>
      <w:bookmarkStart w:id="3" w:name="MTBlankEqn"/>
      <w:r w:rsidR="00470B4D" w:rsidRPr="00025957">
        <w:rPr>
          <w:position w:val="-4"/>
        </w:rPr>
        <w:object w:dxaOrig="240" w:dyaOrig="260" w14:anchorId="5EA702D2">
          <v:shape id="_x0000_i1479" type="#_x0000_t75" style="width:14.4pt;height:14.4pt" o:ole="">
            <v:imagedata r:id="rId9" o:title=""/>
          </v:shape>
          <o:OLEObject Type="Embed" ProgID="Equation.DSMT4" ShapeID="_x0000_i1479" DrawAspect="Content" ObjectID="_1826972762" r:id="rId10"/>
        </w:object>
      </w:r>
      <w:bookmarkEnd w:id="3"/>
      <w:r w:rsidR="00347EA6">
        <w:rPr>
          <w:rFonts w:ascii="Times New Roman" w:eastAsia="宋体" w:hAnsi="Times New Roman" w:cs="Times New Roman" w:hint="eastAsia"/>
          <w:bCs/>
          <w:kern w:val="0"/>
          <w:sz w:val="24"/>
          <w14:ligatures w14:val="none"/>
        </w:rPr>
        <w:t xml:space="preserve">. </w:t>
      </w:r>
      <w:r w:rsidR="00347EA6" w:rsidRPr="00347EA6">
        <w:rPr>
          <w:rFonts w:ascii="Times New Roman" w:eastAsia="宋体" w:hAnsi="Times New Roman" w:cs="Times New Roman" w:hint="eastAsia"/>
          <w:bCs/>
          <w:kern w:val="0"/>
          <w:sz w:val="24"/>
          <w14:ligatures w14:val="none"/>
        </w:rPr>
        <w:t>Second, regarding the beam waist location, we fully agree with the reviewer's physical observation that for a strictly collimated beam, the waist location is determined by the Rayleigh range. However, in long-distance free-space optical links</w:t>
      </w:r>
      <w:r w:rsidR="00347EA6" w:rsidRPr="00347EA6">
        <w:rPr>
          <w:rFonts w:ascii="Times New Roman" w:eastAsia="宋体" w:hAnsi="Times New Roman" w:cs="Times New Roman" w:hint="eastAsia"/>
          <w:bCs/>
          <w:kern w:val="0"/>
          <w:sz w:val="24"/>
          <w14:ligatures w14:val="none"/>
        </w:rPr>
        <w:t>—</w:t>
      </w:r>
      <w:r w:rsidR="00347EA6" w:rsidRPr="00347EA6">
        <w:rPr>
          <w:rFonts w:ascii="Times New Roman" w:eastAsia="宋体" w:hAnsi="Times New Roman" w:cs="Times New Roman" w:hint="eastAsia"/>
          <w:bCs/>
          <w:kern w:val="0"/>
          <w:sz w:val="24"/>
          <w14:ligatures w14:val="none"/>
        </w:rPr>
        <w:t>such as those considered in this lunar power beaming scenario</w:t>
      </w:r>
      <w:r w:rsidR="00347EA6" w:rsidRPr="00347EA6">
        <w:rPr>
          <w:rFonts w:ascii="Times New Roman" w:eastAsia="宋体" w:hAnsi="Times New Roman" w:cs="Times New Roman" w:hint="eastAsia"/>
          <w:bCs/>
          <w:kern w:val="0"/>
          <w:sz w:val="24"/>
          <w14:ligatures w14:val="none"/>
        </w:rPr>
        <w:t>—</w:t>
      </w:r>
      <w:r w:rsidR="00347EA6" w:rsidRPr="00347EA6">
        <w:rPr>
          <w:rFonts w:ascii="Times New Roman" w:eastAsia="宋体" w:hAnsi="Times New Roman" w:cs="Times New Roman" w:hint="eastAsia"/>
          <w:bCs/>
          <w:kern w:val="0"/>
          <w:sz w:val="24"/>
          <w14:ligatures w14:val="none"/>
        </w:rPr>
        <w:t>it is common practice to set the beam waist at the transmitter aperture</w:t>
      </w:r>
      <w:r w:rsidR="00347EA6">
        <w:rPr>
          <w:rFonts w:ascii="Times New Roman" w:eastAsia="宋体" w:hAnsi="Times New Roman" w:cs="Times New Roman" w:hint="eastAsia"/>
          <w:bCs/>
          <w:kern w:val="0"/>
          <w:sz w:val="24"/>
          <w14:ligatures w14:val="none"/>
        </w:rPr>
        <w:t xml:space="preserve"> (</w:t>
      </w:r>
      <w:r w:rsidR="00470B4D" w:rsidRPr="00470B4D">
        <w:rPr>
          <w:position w:val="-6"/>
        </w:rPr>
        <w:object w:dxaOrig="540" w:dyaOrig="279" w14:anchorId="5FFB8C46">
          <v:shape id="_x0000_i1485" type="#_x0000_t75" style="width:28.8pt;height:14.4pt" o:ole="">
            <v:imagedata r:id="rId11" o:title=""/>
          </v:shape>
          <o:OLEObject Type="Embed" ProgID="Equation.DSMT4" ShapeID="_x0000_i1485" DrawAspect="Content" ObjectID="_1826972763" r:id="rId12"/>
        </w:object>
      </w:r>
      <w:r w:rsidR="00347EA6">
        <w:rPr>
          <w:rFonts w:ascii="Times New Roman" w:eastAsia="宋体" w:hAnsi="Times New Roman" w:cs="Times New Roman" w:hint="eastAsia"/>
          <w:bCs/>
          <w:kern w:val="0"/>
          <w:sz w:val="24"/>
          <w14:ligatures w14:val="none"/>
        </w:rPr>
        <w:t xml:space="preserve">) under </w:t>
      </w:r>
      <w:r w:rsidR="00347EA6" w:rsidRPr="00347EA6">
        <w:rPr>
          <w:rFonts w:ascii="Times New Roman" w:eastAsia="宋体" w:hAnsi="Times New Roman" w:cs="Times New Roman"/>
          <w:bCs/>
          <w:kern w:val="0"/>
          <w:sz w:val="24"/>
          <w14:ligatures w14:val="none"/>
        </w:rPr>
        <w:t>the assumption of output-plane collimation. This simplification is widely adopted in laser link budget analyses because it corresponds to a flat wavefront at launch and facilitates analytical tractability.</w:t>
      </w:r>
      <w:r w:rsidR="00347EA6" w:rsidRPr="00347EA6">
        <w:t xml:space="preserve"> </w:t>
      </w:r>
      <w:r w:rsidR="00347EA6" w:rsidRPr="00347EA6">
        <w:rPr>
          <w:rFonts w:ascii="Times New Roman" w:eastAsia="宋体" w:hAnsi="Times New Roman" w:cs="Times New Roman"/>
          <w:bCs/>
          <w:kern w:val="0"/>
          <w:sz w:val="24"/>
          <w14:ligatures w14:val="none"/>
        </w:rPr>
        <w:t>As discussed in</w:t>
      </w:r>
      <w:r w:rsidR="00347EA6">
        <w:rPr>
          <w:rFonts w:ascii="Times New Roman" w:eastAsia="宋体" w:hAnsi="Times New Roman" w:cs="Times New Roman" w:hint="eastAsia"/>
          <w:bCs/>
          <w:kern w:val="0"/>
          <w:sz w:val="24"/>
          <w14:ligatures w14:val="none"/>
        </w:rPr>
        <w:t xml:space="preserve"> </w:t>
      </w:r>
      <w:r w:rsidR="00347EA6" w:rsidRPr="00347EA6">
        <w:rPr>
          <w:rFonts w:ascii="Times New Roman" w:eastAsia="宋体" w:hAnsi="Times New Roman" w:cs="Times New Roman" w:hint="eastAsia"/>
          <w:bCs/>
          <w:kern w:val="0"/>
          <w:sz w:val="24"/>
          <w14:ligatures w14:val="none"/>
        </w:rPr>
        <w:t>Laser Beam Propagation through Random Media, 2nd ed.</w:t>
      </w:r>
      <w:r w:rsidR="00347EA6" w:rsidRPr="00347EA6">
        <w:rPr>
          <w:rFonts w:ascii="Times New Roman" w:eastAsia="宋体" w:hAnsi="Times New Roman" w:cs="Times New Roman"/>
          <w:bCs/>
          <w:kern w:val="0"/>
          <w:sz w:val="24"/>
          <w14:ligatures w14:val="none"/>
        </w:rPr>
        <w:fldChar w:fldCharType="begin"/>
      </w:r>
      <w:r w:rsidR="00347EA6" w:rsidRPr="00347EA6">
        <w:rPr>
          <w:rFonts w:ascii="Times New Roman" w:eastAsia="宋体" w:hAnsi="Times New Roman" w:cs="Times New Roman"/>
          <w:bCs/>
          <w:kern w:val="0"/>
          <w:sz w:val="24"/>
          <w14:ligatures w14:val="none"/>
        </w:rPr>
        <w:instrText xml:space="preserve"> ADDIN ZOTERO_ITEM CSL_CITATION {"citationID":"FDY1bPLc","properties":{"formattedCitation":"(Andrews and Phillips 2005)","plainCitation":"(Andrews and Phillips 2005)","noteIndex":0},"citationItems":[{"id":1058,"uris":["http://zotero.org/users/15222184/ite</w:instrText>
      </w:r>
      <w:r w:rsidR="00347EA6" w:rsidRPr="00347EA6">
        <w:rPr>
          <w:rFonts w:ascii="Times New Roman" w:eastAsia="宋体" w:hAnsi="Times New Roman" w:cs="Times New Roman" w:hint="eastAsia"/>
          <w:bCs/>
          <w:kern w:val="0"/>
          <w:sz w:val="24"/>
          <w14:ligatures w14:val="none"/>
        </w:rPr>
        <w:instrText xml:space="preserve">ms/53BWBY23"],"itemData":{"id":1058,"type":"book","event-place":"1000 20th Street, Bellingham, WA 98227-0010 USA","ISBN":"978-0-8194-5948-0","language":"en","note":"remark: </w:instrText>
      </w:r>
      <w:r w:rsidR="00347EA6" w:rsidRPr="00347EA6">
        <w:rPr>
          <w:rFonts w:ascii="Times New Roman" w:eastAsia="宋体" w:hAnsi="Times New Roman" w:cs="Times New Roman" w:hint="eastAsia"/>
          <w:bCs/>
          <w:kern w:val="0"/>
          <w:sz w:val="24"/>
          <w14:ligatures w14:val="none"/>
        </w:rPr>
        <w:instrText>傍轴近似</w:instrText>
      </w:r>
      <w:r w:rsidR="00347EA6" w:rsidRPr="00347EA6">
        <w:rPr>
          <w:rFonts w:ascii="Times New Roman" w:eastAsia="宋体" w:hAnsi="Times New Roman" w:cs="Times New Roman" w:hint="eastAsia"/>
          <w:bCs/>
          <w:kern w:val="0"/>
          <w:sz w:val="24"/>
          <w14:ligatures w14:val="none"/>
        </w:rPr>
        <w:instrText>\nDOI: 10.1117/3.626196","publisher":"SPIE","publisher-place":"1000 20th Stree</w:instrText>
      </w:r>
      <w:r w:rsidR="00347EA6" w:rsidRPr="00347EA6">
        <w:rPr>
          <w:rFonts w:ascii="Times New Roman" w:eastAsia="宋体" w:hAnsi="Times New Roman" w:cs="Times New Roman"/>
          <w:bCs/>
          <w:kern w:val="0"/>
          <w:sz w:val="24"/>
          <w14:ligatures w14:val="none"/>
        </w:rPr>
        <w:instrText xml:space="preserve">t, Bellingham, WA 98227-0010 USA","source":"DOI.org (Crossref)","title":"Laser Beam Propagation through Random Media","URL":"http://link.aip.org/link/doi/10.1117/3.626196","author":[{"family":"Andrews","given":"Larry C."},{"family":"Phillips","given":"Ronald L."}],"accessed":{"date-parts":[["2025",12,8]]},"issued":{"date-parts":[["2005",9,16]]}}}],"schema":"https://github.com/citation-style-language/schema/raw/master/csl-citation.json"} </w:instrText>
      </w:r>
      <w:r w:rsidR="00347EA6" w:rsidRPr="00347EA6">
        <w:rPr>
          <w:rFonts w:ascii="Times New Roman" w:eastAsia="宋体" w:hAnsi="Times New Roman" w:cs="Times New Roman"/>
          <w:bCs/>
          <w:kern w:val="0"/>
          <w:sz w:val="24"/>
          <w14:ligatures w14:val="none"/>
        </w:rPr>
        <w:fldChar w:fldCharType="separate"/>
      </w:r>
      <w:r w:rsidR="00347EA6" w:rsidRPr="00347EA6">
        <w:rPr>
          <w:rFonts w:ascii="Times New Roman" w:eastAsia="宋体" w:hAnsi="Times New Roman" w:cs="Times New Roman"/>
          <w:bCs/>
          <w:kern w:val="0"/>
          <w:sz w:val="24"/>
          <w14:ligatures w14:val="none"/>
        </w:rPr>
        <w:t>(Andrews and Phillips 2005)</w:t>
      </w:r>
      <w:r w:rsidR="00347EA6" w:rsidRPr="00347EA6">
        <w:rPr>
          <w:rFonts w:ascii="Times New Roman" w:eastAsia="宋体" w:hAnsi="Times New Roman" w:cs="Times New Roman"/>
          <w:bCs/>
          <w:kern w:val="0"/>
          <w:sz w:val="24"/>
          <w14:ligatures w14:val="none"/>
        </w:rPr>
        <w:fldChar w:fldCharType="end"/>
      </w:r>
      <w:r w:rsidR="00347EA6">
        <w:rPr>
          <w:rFonts w:ascii="Times New Roman" w:eastAsia="宋体" w:hAnsi="Times New Roman" w:cs="Times New Roman" w:hint="eastAsia"/>
          <w:bCs/>
          <w:kern w:val="0"/>
          <w:sz w:val="24"/>
          <w14:ligatures w14:val="none"/>
        </w:rPr>
        <w:t xml:space="preserve">, </w:t>
      </w:r>
      <w:r w:rsidR="00347EA6" w:rsidRPr="00347EA6">
        <w:rPr>
          <w:rFonts w:ascii="Times New Roman" w:eastAsia="宋体" w:hAnsi="Times New Roman" w:cs="Times New Roman" w:hint="eastAsia"/>
          <w:bCs/>
          <w:kern w:val="0"/>
          <w:sz w:val="24"/>
          <w14:ligatures w14:val="none"/>
        </w:rPr>
        <w:t>placing the waist at the transmitter is a standard modeling approach for space-to-surface and terrestrial long-range links.</w:t>
      </w:r>
    </w:p>
    <w:p w14:paraId="01BD0FE7" w14:textId="4B0615CC" w:rsidR="00347EA6" w:rsidRDefault="00347EA6" w:rsidP="00BD1B53">
      <w:pPr>
        <w:widowControl/>
        <w:spacing w:after="0" w:line="276" w:lineRule="auto"/>
        <w:jc w:val="both"/>
        <w:rPr>
          <w:rFonts w:ascii="Times New Roman" w:eastAsia="宋体" w:hAnsi="Times New Roman" w:cs="Times New Roman"/>
          <w:bCs/>
          <w:kern w:val="0"/>
          <w:sz w:val="24"/>
          <w14:ligatures w14:val="none"/>
        </w:rPr>
      </w:pPr>
      <w:r w:rsidRPr="00347EA6">
        <w:rPr>
          <w:rFonts w:ascii="Times New Roman" w:eastAsia="宋体" w:hAnsi="Times New Roman" w:cs="Times New Roman" w:hint="eastAsia"/>
          <w:bCs/>
          <w:kern w:val="0"/>
          <w:sz w:val="24"/>
          <w14:ligatures w14:val="none"/>
        </w:rPr>
        <w:t>We have corrected the notation and rephrased the sentence in Section</w:t>
      </w:r>
      <w:r>
        <w:rPr>
          <w:rFonts w:ascii="Times New Roman" w:eastAsia="宋体" w:hAnsi="Times New Roman" w:cs="Times New Roman" w:hint="eastAsia"/>
          <w:bCs/>
          <w:kern w:val="0"/>
          <w:sz w:val="24"/>
          <w14:ligatures w14:val="none"/>
        </w:rPr>
        <w:t xml:space="preserve"> 2.2.2</w:t>
      </w:r>
      <w:r w:rsidRPr="00347EA6">
        <w:rPr>
          <w:rFonts w:ascii="Times New Roman" w:eastAsia="宋体" w:hAnsi="Times New Roman" w:cs="Times New Roman" w:hint="eastAsia"/>
          <w:bCs/>
          <w:kern w:val="0"/>
          <w:sz w:val="24"/>
          <w14:ligatures w14:val="none"/>
        </w:rPr>
        <w:t xml:space="preserve"> </w:t>
      </w:r>
      <w:r>
        <w:rPr>
          <w:rFonts w:ascii="Times New Roman" w:eastAsia="宋体" w:hAnsi="Times New Roman" w:cs="Times New Roman" w:hint="eastAsia"/>
          <w:bCs/>
          <w:kern w:val="0"/>
          <w:sz w:val="24"/>
          <w14:ligatures w14:val="none"/>
        </w:rPr>
        <w:t>(</w:t>
      </w:r>
      <w:r w:rsidRPr="00347EA6">
        <w:rPr>
          <w:rFonts w:ascii="Times New Roman" w:eastAsia="宋体" w:hAnsi="Times New Roman" w:cs="Times New Roman"/>
          <w:bCs/>
          <w:kern w:val="0"/>
          <w:sz w:val="24"/>
          <w14:ligatures w14:val="none"/>
        </w:rPr>
        <w:t>“</w:t>
      </w:r>
      <w:r w:rsidRPr="00347EA6">
        <w:rPr>
          <w:rFonts w:ascii="Times New Roman" w:eastAsia="宋体" w:hAnsi="Times New Roman" w:cs="Times New Roman" w:hint="eastAsia"/>
          <w:bCs/>
          <w:kern w:val="0"/>
          <w:sz w:val="24"/>
          <w14:ligatures w14:val="none"/>
        </w:rPr>
        <w:t>Beam Divergence and Geometric Coupling Efficiency</w:t>
      </w:r>
      <w:r w:rsidRPr="00347EA6">
        <w:rPr>
          <w:rFonts w:ascii="Times New Roman" w:eastAsia="宋体" w:hAnsi="Times New Roman" w:cs="Times New Roman"/>
          <w:bCs/>
          <w:kern w:val="0"/>
          <w:sz w:val="24"/>
          <w14:ligatures w14:val="none"/>
        </w:rPr>
        <w:t>”</w:t>
      </w:r>
      <w:r>
        <w:rPr>
          <w:rFonts w:ascii="Times New Roman" w:eastAsia="宋体" w:hAnsi="Times New Roman" w:cs="Times New Roman" w:hint="eastAsia"/>
          <w:bCs/>
          <w:kern w:val="0"/>
          <w:sz w:val="24"/>
          <w14:ligatures w14:val="none"/>
        </w:rPr>
        <w:t>)</w:t>
      </w:r>
      <w:r w:rsidRPr="00347EA6">
        <w:rPr>
          <w:rFonts w:ascii="Times New Roman" w:eastAsia="宋体" w:hAnsi="Times New Roman" w:cs="Times New Roman" w:hint="eastAsia"/>
          <w:bCs/>
          <w:kern w:val="0"/>
          <w:sz w:val="24"/>
          <w14:ligatures w14:val="none"/>
        </w:rPr>
        <w:t xml:space="preserve"> to explicitly present this as a modeling assumption</w:t>
      </w:r>
      <w:r>
        <w:rPr>
          <w:rFonts w:ascii="Times New Roman" w:eastAsia="宋体" w:hAnsi="Times New Roman" w:cs="Times New Roman" w:hint="eastAsia"/>
          <w:bCs/>
          <w:kern w:val="0"/>
          <w:sz w:val="24"/>
          <w14:ligatures w14:val="none"/>
        </w:rPr>
        <w:t xml:space="preserve"> (</w:t>
      </w:r>
      <w:bookmarkStart w:id="4" w:name="_Hlk216103997"/>
      <w:r w:rsidRPr="00347EA6">
        <w:rPr>
          <w:rFonts w:ascii="Times New Roman" w:eastAsia="宋体" w:hAnsi="Times New Roman" w:cs="Times New Roman" w:hint="eastAsia"/>
          <w:b/>
          <w:kern w:val="0"/>
          <w:sz w:val="24"/>
          <w14:ligatures w14:val="none"/>
        </w:rPr>
        <w:t xml:space="preserve">On Page 6, Lines 12~15, in the revised </w:t>
      </w:r>
      <w:r w:rsidRPr="00347EA6">
        <w:rPr>
          <w:rFonts w:ascii="Times New Roman" w:eastAsia="宋体" w:hAnsi="Times New Roman" w:cs="Times New Roman"/>
          <w:b/>
          <w:kern w:val="0"/>
          <w:sz w:val="24"/>
          <w14:ligatures w14:val="none"/>
        </w:rPr>
        <w:t>manuscript</w:t>
      </w:r>
      <w:bookmarkEnd w:id="4"/>
      <w:r>
        <w:rPr>
          <w:rFonts w:ascii="Times New Roman" w:eastAsia="宋体" w:hAnsi="Times New Roman" w:cs="Times New Roman" w:hint="eastAsia"/>
          <w:bCs/>
          <w:kern w:val="0"/>
          <w:sz w:val="24"/>
          <w14:ligatures w14:val="none"/>
        </w:rPr>
        <w:t>)</w:t>
      </w:r>
      <w:r w:rsidRPr="00347EA6">
        <w:rPr>
          <w:rFonts w:ascii="Times New Roman" w:eastAsia="宋体" w:hAnsi="Times New Roman" w:cs="Times New Roman" w:hint="eastAsia"/>
          <w:bCs/>
          <w:kern w:val="0"/>
          <w:sz w:val="24"/>
          <w14:ligatures w14:val="none"/>
        </w:rPr>
        <w:t>:</w:t>
      </w:r>
    </w:p>
    <w:p w14:paraId="5E557F80" w14:textId="3118FCE3" w:rsidR="00347EA6" w:rsidRPr="00347EA6" w:rsidRDefault="00347EA6" w:rsidP="00A74945">
      <w:pPr>
        <w:snapToGrid w:val="0"/>
        <w:spacing w:after="0" w:line="276" w:lineRule="auto"/>
        <w:jc w:val="both"/>
        <w:rPr>
          <w:rFonts w:ascii="Times New Roman" w:eastAsia="宋体" w:hAnsi="Times New Roman" w:cs="Times New Roman" w:hint="eastAsia"/>
          <w:sz w:val="24"/>
          <w14:ligatures w14:val="none"/>
        </w:rPr>
      </w:pPr>
      <w:r w:rsidRPr="00347EA6">
        <w:rPr>
          <w:rFonts w:ascii="Times New Roman" w:eastAsia="宋体" w:hAnsi="Times New Roman" w:cs="Times New Roman" w:hint="eastAsia"/>
          <w:sz w:val="24"/>
          <w14:ligatures w14:val="none"/>
        </w:rPr>
        <w:t xml:space="preserve">where, </w:t>
      </w:r>
      <w:r w:rsidR="00470B4D" w:rsidRPr="00470B4D">
        <w:rPr>
          <w:position w:val="-32"/>
        </w:rPr>
        <w:object w:dxaOrig="2200" w:dyaOrig="760" w14:anchorId="51EB69E4">
          <v:shape id="_x0000_i1490" type="#_x0000_t75" style="width:108pt;height:36pt" o:ole="">
            <v:imagedata r:id="rId13" o:title=""/>
          </v:shape>
          <o:OLEObject Type="Embed" ProgID="Equation.DSMT4" ShapeID="_x0000_i1490" DrawAspect="Content" ObjectID="_1826972764" r:id="rId14"/>
        </w:object>
      </w:r>
      <w:r w:rsidRPr="00347EA6">
        <w:rPr>
          <w:rFonts w:ascii="Times New Roman" w:eastAsia="宋体" w:hAnsi="Times New Roman" w:cs="Times New Roman" w:hint="eastAsia"/>
          <w:sz w:val="24"/>
          <w14:ligatures w14:val="none"/>
        </w:rPr>
        <w:t xml:space="preserve"> is the </w:t>
      </w:r>
      <w:r w:rsidRPr="00347EA6">
        <w:rPr>
          <w:rFonts w:ascii="Times New Roman" w:eastAsia="宋体" w:hAnsi="Times New Roman" w:cs="Times New Roman"/>
          <w:sz w:val="24"/>
          <w14:ligatures w14:val="none"/>
        </w:rPr>
        <w:t>beam radius at propagation distance</w:t>
      </w:r>
      <w:r w:rsidRPr="00347EA6">
        <w:rPr>
          <w:rFonts w:ascii="Times New Roman" w:eastAsia="宋体" w:hAnsi="Times New Roman" w:cs="Times New Roman" w:hint="eastAsia"/>
          <w:sz w:val="24"/>
          <w14:ligatures w14:val="none"/>
        </w:rPr>
        <w:t xml:space="preserve"> </w:t>
      </w:r>
      <w:r w:rsidR="00470B4D" w:rsidRPr="00025957">
        <w:rPr>
          <w:position w:val="-4"/>
        </w:rPr>
        <w:object w:dxaOrig="200" w:dyaOrig="200" w14:anchorId="1EFD5E38">
          <v:shape id="_x0000_i1495" type="#_x0000_t75" style="width:7.2pt;height:7.2pt" o:ole="">
            <v:imagedata r:id="rId15" o:title=""/>
          </v:shape>
          <o:OLEObject Type="Embed" ProgID="Equation.DSMT4" ShapeID="_x0000_i1495" DrawAspect="Content" ObjectID="_1826972765" r:id="rId16"/>
        </w:object>
      </w:r>
      <w:r w:rsidRPr="00347EA6">
        <w:rPr>
          <w:rFonts w:ascii="Times New Roman" w:eastAsia="宋体" w:hAnsi="Times New Roman" w:cs="Times New Roman" w:hint="eastAsia"/>
          <w:sz w:val="24"/>
          <w14:ligatures w14:val="none"/>
        </w:rPr>
        <w:t xml:space="preserve">, </w:t>
      </w:r>
      <w:r w:rsidR="00470B4D" w:rsidRPr="00470B4D">
        <w:rPr>
          <w:position w:val="-6"/>
        </w:rPr>
        <w:object w:dxaOrig="220" w:dyaOrig="279" w14:anchorId="2D2E2614">
          <v:shape id="_x0000_i1501" type="#_x0000_t75" style="width:14.4pt;height:14.4pt" o:ole="">
            <v:imagedata r:id="rId17" o:title=""/>
          </v:shape>
          <o:OLEObject Type="Embed" ProgID="Equation.DSMT4" ShapeID="_x0000_i1501" DrawAspect="Content" ObjectID="_1826972766" r:id="rId18"/>
        </w:object>
      </w:r>
      <w:r w:rsidRPr="00347EA6">
        <w:rPr>
          <w:rFonts w:ascii="Times New Roman" w:eastAsia="宋体" w:hAnsi="Times New Roman" w:cs="Times New Roman" w:hint="eastAsia"/>
          <w:sz w:val="24"/>
          <w14:ligatures w14:val="none"/>
        </w:rPr>
        <w:t xml:space="preserve"> </w:t>
      </w:r>
      <w:r w:rsidRPr="00347EA6">
        <w:rPr>
          <w:rFonts w:ascii="Times New Roman" w:eastAsia="宋体" w:hAnsi="Times New Roman" w:cs="Times New Roman"/>
          <w:sz w:val="24"/>
          <w14:ligatures w14:val="none"/>
        </w:rPr>
        <w:t>is the laser wavelength</w:t>
      </w:r>
      <w:r w:rsidRPr="00347EA6">
        <w:rPr>
          <w:rFonts w:ascii="Times New Roman" w:eastAsia="宋体" w:hAnsi="Times New Roman" w:cs="Times New Roman" w:hint="eastAsia"/>
          <w:sz w:val="24"/>
          <w14:ligatures w14:val="none"/>
        </w:rPr>
        <w:t xml:space="preserve">, and </w:t>
      </w:r>
      <w:r w:rsidR="00470B4D" w:rsidRPr="00470B4D">
        <w:rPr>
          <w:position w:val="-12"/>
        </w:rPr>
        <w:object w:dxaOrig="300" w:dyaOrig="360" w14:anchorId="2A7E938C">
          <v:shape id="_x0000_i1506" type="#_x0000_t75" style="width:14.4pt;height:21.6pt" o:ole="">
            <v:imagedata r:id="rId19" o:title=""/>
          </v:shape>
          <o:OLEObject Type="Embed" ProgID="Equation.DSMT4" ShapeID="_x0000_i1506" DrawAspect="Content" ObjectID="_1826972767" r:id="rId20"/>
        </w:object>
      </w:r>
      <w:r w:rsidRPr="00347EA6">
        <w:rPr>
          <w:rFonts w:ascii="Times New Roman" w:eastAsia="宋体" w:hAnsi="Times New Roman" w:cs="Times New Roman" w:hint="eastAsia"/>
          <w:sz w:val="24"/>
          <w14:ligatures w14:val="none"/>
        </w:rPr>
        <w:t xml:space="preserve"> </w:t>
      </w:r>
      <w:r w:rsidRPr="00347EA6">
        <w:rPr>
          <w:rFonts w:ascii="Times New Roman" w:eastAsia="宋体" w:hAnsi="Times New Roman" w:cs="Times New Roman"/>
          <w:sz w:val="24"/>
          <w14:ligatures w14:val="none"/>
        </w:rPr>
        <w:t>is the beam waist radius located at the transmitter aperture</w:t>
      </w:r>
      <w:r w:rsidRPr="00347EA6">
        <w:rPr>
          <w:rFonts w:ascii="Times New Roman" w:eastAsia="宋体" w:hAnsi="Times New Roman" w:cs="Times New Roman" w:hint="eastAsia"/>
          <w:sz w:val="24"/>
          <w14:ligatures w14:val="none"/>
        </w:rPr>
        <w:t xml:space="preserve"> </w:t>
      </w:r>
      <w:r w:rsidR="00470B4D" w:rsidRPr="00470B4D">
        <w:rPr>
          <w:position w:val="-10"/>
        </w:rPr>
        <w:object w:dxaOrig="720" w:dyaOrig="320" w14:anchorId="2DC9AE4B">
          <v:shape id="_x0000_i1511" type="#_x0000_t75" style="width:36pt;height:14.4pt" o:ole="">
            <v:imagedata r:id="rId21" o:title=""/>
          </v:shape>
          <o:OLEObject Type="Embed" ProgID="Equation.DSMT4" ShapeID="_x0000_i1511" DrawAspect="Content" ObjectID="_1826972768" r:id="rId22"/>
        </w:object>
      </w:r>
      <w:r w:rsidRPr="00347EA6">
        <w:rPr>
          <w:rFonts w:ascii="Times New Roman" w:eastAsia="宋体" w:hAnsi="Times New Roman" w:cs="Times New Roman"/>
          <w:sz w:val="24"/>
          <w14:ligatures w14:val="none"/>
        </w:rPr>
        <w:t>.</w:t>
      </w:r>
      <w:r w:rsidRPr="00347EA6">
        <w:rPr>
          <w:rFonts w:ascii="Times New Roman" w:eastAsia="宋体" w:hAnsi="Times New Roman" w:cs="Times New Roman" w:hint="eastAsia"/>
          <w:sz w:val="24"/>
          <w14:ligatures w14:val="none"/>
        </w:rPr>
        <w:t xml:space="preserve"> In this study, </w:t>
      </w:r>
      <w:r w:rsidRPr="00347EA6">
        <w:rPr>
          <w:rFonts w:ascii="Times New Roman" w:eastAsia="宋体" w:hAnsi="Times New Roman" w:cs="Times New Roman"/>
          <w:sz w:val="24"/>
          <w14:ligatures w14:val="none"/>
        </w:rPr>
        <w:t>we assume the beam is collimated at the output, such that the beam waist coincides with the transmitter plane</w:t>
      </w:r>
      <w:r w:rsidRPr="00347EA6">
        <w:rPr>
          <w:rFonts w:ascii="Times New Roman" w:eastAsia="宋体" w:hAnsi="Times New Roman" w:cs="Times New Roman"/>
          <w:sz w:val="24"/>
          <w14:ligatures w14:val="none"/>
        </w:rPr>
        <w:fldChar w:fldCharType="begin"/>
      </w:r>
      <w:r w:rsidRPr="00347EA6">
        <w:rPr>
          <w:rFonts w:ascii="Times New Roman" w:eastAsia="宋体" w:hAnsi="Times New Roman" w:cs="Times New Roman"/>
          <w:sz w:val="24"/>
          <w14:ligatures w14:val="none"/>
        </w:rPr>
        <w:instrText xml:space="preserve"> ADDIN ZOTERO_ITEM CSL_CITATION {"citationID":"FDY1bPLc","properties":{"formattedCitation":"(Andrews and Phillips 2005)","plainCitation":"(Andrews and Phillips 2005)","noteIndex":0},"citationItems":[{"id":1058,"uris":["http://zotero.org/users/15222184/ite</w:instrText>
      </w:r>
      <w:r w:rsidRPr="00347EA6">
        <w:rPr>
          <w:rFonts w:ascii="Times New Roman" w:eastAsia="宋体" w:hAnsi="Times New Roman" w:cs="Times New Roman" w:hint="eastAsia"/>
          <w:sz w:val="24"/>
          <w14:ligatures w14:val="none"/>
        </w:rPr>
        <w:instrText xml:space="preserve">ms/53BWBY23"],"itemData":{"id":1058,"type":"book","event-place":"1000 20th Street, Bellingham, WA 98227-0010 USA","ISBN":"978-0-8194-5948-0","language":"en","note":"remark: </w:instrText>
      </w:r>
      <w:r w:rsidRPr="00347EA6">
        <w:rPr>
          <w:rFonts w:ascii="Times New Roman" w:eastAsia="宋体" w:hAnsi="Times New Roman" w:cs="Times New Roman" w:hint="eastAsia"/>
          <w:sz w:val="24"/>
          <w14:ligatures w14:val="none"/>
        </w:rPr>
        <w:instrText>傍轴近似</w:instrText>
      </w:r>
      <w:r w:rsidRPr="00347EA6">
        <w:rPr>
          <w:rFonts w:ascii="Times New Roman" w:eastAsia="宋体" w:hAnsi="Times New Roman" w:cs="Times New Roman" w:hint="eastAsia"/>
          <w:sz w:val="24"/>
          <w14:ligatures w14:val="none"/>
        </w:rPr>
        <w:instrText>\nDOI: 10.1117/3.626196","publisher":"SPIE","publisher-place":"1000 20th Stree</w:instrText>
      </w:r>
      <w:r w:rsidRPr="00347EA6">
        <w:rPr>
          <w:rFonts w:ascii="Times New Roman" w:eastAsia="宋体" w:hAnsi="Times New Roman" w:cs="Times New Roman"/>
          <w:sz w:val="24"/>
          <w14:ligatures w14:val="none"/>
        </w:rPr>
        <w:instrText xml:space="preserve">t, Bellingham, WA 98227-0010 USA","source":"DOI.org (Crossref)","title":"Laser Beam Propagation through Random Media","URL":"http://link.aip.org/link/doi/10.1117/3.626196","author":[{"family":"Andrews","given":"Larry C."},{"family":"Phillips","given":"Ronald L."}],"accessed":{"date-parts":[["2025",12,8]]},"issued":{"date-parts":[["2005",9,16]]}}}],"schema":"https://github.com/citation-style-language/schema/raw/master/csl-citation.json"} </w:instrText>
      </w:r>
      <w:r w:rsidRPr="00347EA6">
        <w:rPr>
          <w:rFonts w:ascii="Times New Roman" w:eastAsia="宋体" w:hAnsi="Times New Roman" w:cs="Times New Roman"/>
          <w:sz w:val="24"/>
          <w14:ligatures w14:val="none"/>
        </w:rPr>
        <w:fldChar w:fldCharType="separate"/>
      </w:r>
      <w:r w:rsidRPr="00347EA6">
        <w:rPr>
          <w:rFonts w:ascii="Times New Roman" w:eastAsia="宋体" w:hAnsi="Times New Roman" w:cs="Times New Roman"/>
          <w:sz w:val="24"/>
          <w14:ligatures w14:val="none"/>
        </w:rPr>
        <w:t>(Andrews and Phillips 2005)</w:t>
      </w:r>
      <w:r w:rsidRPr="00347EA6">
        <w:rPr>
          <w:rFonts w:ascii="Times New Roman" w:eastAsia="宋体" w:hAnsi="Times New Roman" w:cs="Times New Roman"/>
          <w:sz w:val="24"/>
          <w14:ligatures w14:val="none"/>
        </w:rPr>
        <w:fldChar w:fldCharType="end"/>
      </w:r>
      <w:r w:rsidRPr="00347EA6">
        <w:rPr>
          <w:rFonts w:ascii="Times New Roman" w:eastAsia="宋体" w:hAnsi="Times New Roman" w:cs="Times New Roman"/>
          <w:sz w:val="24"/>
          <w14:ligatures w14:val="none"/>
        </w:rPr>
        <w:t>.</w:t>
      </w:r>
    </w:p>
    <w:bookmarkEnd w:id="1"/>
    <w:bookmarkEnd w:id="2"/>
    <w:p w14:paraId="43489DF7" w14:textId="77777777" w:rsidR="004F072A" w:rsidRPr="004F072A" w:rsidRDefault="004F072A" w:rsidP="004F072A">
      <w:pPr>
        <w:widowControl/>
        <w:spacing w:after="0" w:line="276" w:lineRule="auto"/>
        <w:jc w:val="both"/>
        <w:rPr>
          <w:rFonts w:ascii="Times New Roman" w:eastAsia="宋体" w:hAnsi="Times New Roman" w:cs="Times New Roman" w:hint="eastAsia"/>
          <w:kern w:val="0"/>
          <w:sz w:val="24"/>
          <w14:ligatures w14:val="none"/>
        </w:rPr>
      </w:pPr>
    </w:p>
    <w:p w14:paraId="695FAFA0" w14:textId="3A71774D" w:rsidR="00E545C1" w:rsidRPr="00E545C1" w:rsidRDefault="004F072A" w:rsidP="00E545C1">
      <w:pPr>
        <w:widowControl/>
        <w:pBdr>
          <w:top w:val="single" w:sz="4" w:space="1" w:color="auto"/>
          <w:left w:val="single" w:sz="4" w:space="4" w:color="auto"/>
          <w:bottom w:val="single" w:sz="4" w:space="1" w:color="auto"/>
          <w:right w:val="single" w:sz="4" w:space="4" w:color="auto"/>
        </w:pBdr>
        <w:spacing w:after="0" w:line="276" w:lineRule="auto"/>
        <w:jc w:val="both"/>
        <w:rPr>
          <w:rFonts w:ascii="Times New Roman" w:eastAsia="Times New Roman" w:hAnsi="Times New Roman" w:cs="Times New Roman"/>
          <w:i/>
          <w:kern w:val="0"/>
          <w:sz w:val="24"/>
          <w:lang w:eastAsia="en-US"/>
          <w14:ligatures w14:val="none"/>
        </w:rPr>
      </w:pPr>
      <w:r w:rsidRPr="004F072A">
        <w:rPr>
          <w:rFonts w:ascii="Times New Roman" w:eastAsia="Times New Roman" w:hAnsi="Times New Roman" w:cs="Times New Roman"/>
          <w:kern w:val="0"/>
          <w:sz w:val="24"/>
          <w:lang w:eastAsia="en-US"/>
          <w14:ligatures w14:val="none"/>
        </w:rPr>
        <w:t xml:space="preserve">... </w:t>
      </w:r>
      <w:r w:rsidRPr="004F072A">
        <w:rPr>
          <w:rFonts w:ascii="Times New Roman" w:eastAsia="Times New Roman" w:hAnsi="Times New Roman" w:cs="Times New Roman"/>
          <w:i/>
          <w:kern w:val="0"/>
          <w:sz w:val="24"/>
          <w:lang w:eastAsia="en-US"/>
          <w14:ligatures w14:val="none"/>
        </w:rPr>
        <w:t>2.</w:t>
      </w:r>
      <w:r w:rsidRPr="004F072A">
        <w:rPr>
          <w:rFonts w:ascii="Helvetica" w:eastAsia="宋体" w:hAnsi="Helvetica" w:cs="Times New Roman"/>
          <w:color w:val="000000"/>
          <w:kern w:val="0"/>
          <w:sz w:val="21"/>
          <w:szCs w:val="21"/>
          <w:lang w:eastAsia="en-US"/>
          <w14:ligatures w14:val="none"/>
        </w:rPr>
        <w:t xml:space="preserve"> </w:t>
      </w:r>
      <w:r w:rsidR="00E545C1" w:rsidRPr="00E545C1">
        <w:rPr>
          <w:rFonts w:ascii="Times New Roman" w:eastAsia="Times New Roman" w:hAnsi="Times New Roman" w:cs="Times New Roman" w:hint="eastAsia"/>
          <w:i/>
          <w:kern w:val="0"/>
          <w:sz w:val="24"/>
          <w:lang w:eastAsia="en-US"/>
          <w14:ligatures w14:val="none"/>
        </w:rPr>
        <w:t>In Page 6, Line 22-23:</w:t>
      </w:r>
    </w:p>
    <w:p w14:paraId="16E17BDF" w14:textId="77777777" w:rsidR="00E545C1" w:rsidRPr="00E545C1" w:rsidRDefault="00E545C1" w:rsidP="00E545C1">
      <w:pPr>
        <w:widowControl/>
        <w:pBdr>
          <w:top w:val="single" w:sz="4" w:space="1" w:color="auto"/>
          <w:left w:val="single" w:sz="4" w:space="4" w:color="auto"/>
          <w:bottom w:val="single" w:sz="4" w:space="1" w:color="auto"/>
          <w:right w:val="single" w:sz="4" w:space="4" w:color="auto"/>
        </w:pBdr>
        <w:spacing w:after="0" w:line="276" w:lineRule="auto"/>
        <w:jc w:val="both"/>
        <w:rPr>
          <w:rFonts w:ascii="Times New Roman" w:eastAsia="Times New Roman" w:hAnsi="Times New Roman" w:cs="Times New Roman"/>
          <w:i/>
          <w:kern w:val="0"/>
          <w:sz w:val="24"/>
          <w:lang w:eastAsia="en-US"/>
          <w14:ligatures w14:val="none"/>
        </w:rPr>
      </w:pPr>
      <w:r w:rsidRPr="00E545C1">
        <w:rPr>
          <w:rFonts w:ascii="Times New Roman" w:eastAsia="Times New Roman" w:hAnsi="Times New Roman" w:cs="Times New Roman" w:hint="eastAsia"/>
          <w:i/>
          <w:kern w:val="0"/>
          <w:sz w:val="24"/>
          <w:lang w:eastAsia="en-US"/>
          <w14:ligatures w14:val="none"/>
        </w:rPr>
        <w:t>First, are there specific reasons or references supporting the assumption that the pointing errors follow a zero-mean Gaussian distribution? If so, it would be helpful to cite them.</w:t>
      </w:r>
    </w:p>
    <w:p w14:paraId="6359DF52" w14:textId="77777777" w:rsidR="00E545C1" w:rsidRPr="00E545C1" w:rsidRDefault="00E545C1" w:rsidP="00E545C1">
      <w:pPr>
        <w:widowControl/>
        <w:pBdr>
          <w:top w:val="single" w:sz="4" w:space="1" w:color="auto"/>
          <w:left w:val="single" w:sz="4" w:space="4" w:color="auto"/>
          <w:bottom w:val="single" w:sz="4" w:space="1" w:color="auto"/>
          <w:right w:val="single" w:sz="4" w:space="4" w:color="auto"/>
        </w:pBdr>
        <w:spacing w:after="0" w:line="276" w:lineRule="auto"/>
        <w:jc w:val="both"/>
        <w:rPr>
          <w:rFonts w:ascii="Times New Roman" w:eastAsia="Times New Roman" w:hAnsi="Times New Roman" w:cs="Times New Roman"/>
          <w:i/>
          <w:kern w:val="0"/>
          <w:sz w:val="24"/>
          <w:lang w:eastAsia="en-US"/>
          <w14:ligatures w14:val="none"/>
        </w:rPr>
      </w:pPr>
      <w:r w:rsidRPr="00E545C1">
        <w:rPr>
          <w:rFonts w:ascii="Times New Roman" w:eastAsia="Times New Roman" w:hAnsi="Times New Roman" w:cs="Times New Roman" w:hint="eastAsia"/>
          <w:i/>
          <w:kern w:val="0"/>
          <w:sz w:val="24"/>
          <w:lang w:eastAsia="en-US"/>
          <w14:ligatures w14:val="none"/>
        </w:rPr>
        <w:lastRenderedPageBreak/>
        <w:t>Second, it seems that an implicit assumption is that the laser beam is paraxial. Otherwise, the receiver’s field of view would need to be considered. If a paraxial approximation is indeed assumed, I recommend stating this explicitly at the beginning of the modelling section.</w:t>
      </w:r>
    </w:p>
    <w:p w14:paraId="53E0D350" w14:textId="09D9274E" w:rsidR="004F072A" w:rsidRPr="004F072A" w:rsidRDefault="00E545C1" w:rsidP="00E545C1">
      <w:pPr>
        <w:widowControl/>
        <w:pBdr>
          <w:top w:val="single" w:sz="4" w:space="1" w:color="auto"/>
          <w:left w:val="single" w:sz="4" w:space="4" w:color="auto"/>
          <w:bottom w:val="single" w:sz="4" w:space="1" w:color="auto"/>
          <w:right w:val="single" w:sz="4" w:space="4" w:color="auto"/>
        </w:pBdr>
        <w:spacing w:after="0" w:line="276" w:lineRule="auto"/>
        <w:jc w:val="both"/>
        <w:rPr>
          <w:rFonts w:ascii="Times New Roman" w:eastAsia="Times New Roman" w:hAnsi="Times New Roman" w:cs="Times New Roman"/>
          <w:i/>
          <w:kern w:val="0"/>
          <w:sz w:val="24"/>
          <w:lang w:eastAsia="en-US"/>
          <w14:ligatures w14:val="none"/>
        </w:rPr>
      </w:pPr>
      <w:r w:rsidRPr="00E545C1">
        <w:rPr>
          <w:rFonts w:ascii="Times New Roman" w:eastAsia="Times New Roman" w:hAnsi="Times New Roman" w:cs="Times New Roman" w:hint="eastAsia"/>
          <w:i/>
          <w:kern w:val="0"/>
          <w:sz w:val="24"/>
          <w:lang w:eastAsia="en-US"/>
          <w14:ligatures w14:val="none"/>
        </w:rPr>
        <w:t>Third, since the authors are discussing jitters and misalignments, there might also be sways or displacements on the receiver plane. It may be worth clarifying whether such effects are included or explaining why they are neglected.</w:t>
      </w:r>
    </w:p>
    <w:p w14:paraId="3875AA46" w14:textId="77777777" w:rsidR="00D6504D" w:rsidRDefault="004F072A" w:rsidP="00BC7F77">
      <w:pPr>
        <w:widowControl/>
        <w:spacing w:after="0" w:line="276" w:lineRule="auto"/>
        <w:jc w:val="both"/>
        <w:rPr>
          <w:rFonts w:ascii="Times New Roman" w:eastAsia="宋体" w:hAnsi="Times New Roman" w:cs="Times New Roman"/>
          <w:kern w:val="0"/>
          <w:sz w:val="24"/>
          <w14:ligatures w14:val="none"/>
        </w:rPr>
      </w:pPr>
      <w:r w:rsidRPr="004F072A">
        <w:rPr>
          <w:rFonts w:ascii="Times New Roman" w:eastAsia="Times New Roman" w:hAnsi="Times New Roman" w:cs="Times New Roman"/>
          <w:b/>
          <w:kern w:val="0"/>
          <w:sz w:val="24"/>
          <w:lang w:eastAsia="en-US"/>
          <w14:ligatures w14:val="none"/>
        </w:rPr>
        <w:t>Responses:</w:t>
      </w:r>
      <w:r w:rsidRPr="004F072A">
        <w:rPr>
          <w:rFonts w:ascii="Times New Roman" w:eastAsia="宋体" w:hAnsi="Times New Roman" w:cs="Times New Roman"/>
          <w:kern w:val="0"/>
          <w:sz w:val="24"/>
          <w14:ligatures w14:val="none"/>
        </w:rPr>
        <w:t xml:space="preserve"> </w:t>
      </w:r>
      <w:r w:rsidR="00BC7F77" w:rsidRPr="00BC7F77">
        <w:rPr>
          <w:rFonts w:ascii="Times New Roman" w:eastAsia="宋体" w:hAnsi="Times New Roman" w:cs="Times New Roman" w:hint="eastAsia"/>
          <w:kern w:val="0"/>
          <w:sz w:val="24"/>
          <w14:ligatures w14:val="none"/>
        </w:rPr>
        <w:t xml:space="preserve">First, regarding the pointing error distribution, we agree that a citation is necessary to justify this assumption. Modeling pointing errors as a zero-mean Gaussian distribution is the standard approach in free-space optical (FSO) communications to describe random perturbations caused by thermal drifts and mechanical vibrations, as established in foundational works such as </w:t>
      </w:r>
      <w:r w:rsidR="00BC7F77">
        <w:rPr>
          <w:rFonts w:ascii="Times New Roman" w:eastAsia="宋体" w:hAnsi="Times New Roman" w:cs="Times New Roman" w:hint="eastAsia"/>
          <w:kern w:val="0"/>
          <w:sz w:val="24"/>
          <w14:ligatures w14:val="none"/>
        </w:rPr>
        <w:t>(</w:t>
      </w:r>
      <w:r w:rsidR="00BC7F77" w:rsidRPr="00BC7F77">
        <w:rPr>
          <w:rFonts w:ascii="Times New Roman" w:eastAsia="宋体" w:hAnsi="Times New Roman" w:cs="Times New Roman" w:hint="eastAsia"/>
          <w:kern w:val="0"/>
          <w:sz w:val="24"/>
          <w14:ligatures w14:val="none"/>
        </w:rPr>
        <w:t xml:space="preserve">Arnon 2003) and </w:t>
      </w:r>
      <w:r w:rsidR="00BC7F77">
        <w:rPr>
          <w:rFonts w:ascii="Times New Roman" w:eastAsia="宋体" w:hAnsi="Times New Roman" w:cs="Times New Roman" w:hint="eastAsia"/>
          <w:kern w:val="0"/>
          <w:sz w:val="24"/>
          <w14:ligatures w14:val="none"/>
        </w:rPr>
        <w:t>(</w:t>
      </w:r>
      <w:r w:rsidR="00BC7F77" w:rsidRPr="00BC7F77">
        <w:rPr>
          <w:rFonts w:ascii="Times New Roman" w:eastAsia="宋体" w:hAnsi="Times New Roman" w:cs="Times New Roman" w:hint="eastAsia"/>
          <w:kern w:val="0"/>
          <w:sz w:val="24"/>
          <w14:ligatures w14:val="none"/>
        </w:rPr>
        <w:t xml:space="preserve">Farid and Hranilovic 2006). </w:t>
      </w:r>
    </w:p>
    <w:p w14:paraId="720721BF" w14:textId="77777777" w:rsidR="00D6504D" w:rsidRDefault="00BC7F77" w:rsidP="00BC7F77">
      <w:pPr>
        <w:widowControl/>
        <w:spacing w:after="0" w:line="276" w:lineRule="auto"/>
        <w:jc w:val="both"/>
        <w:rPr>
          <w:rFonts w:ascii="Times New Roman" w:eastAsia="宋体" w:hAnsi="Times New Roman" w:cs="Times New Roman"/>
          <w:kern w:val="0"/>
          <w:sz w:val="24"/>
          <w14:ligatures w14:val="none"/>
        </w:rPr>
      </w:pPr>
      <w:r w:rsidRPr="00BC7F77">
        <w:rPr>
          <w:rFonts w:ascii="Times New Roman" w:eastAsia="宋体" w:hAnsi="Times New Roman" w:cs="Times New Roman" w:hint="eastAsia"/>
          <w:kern w:val="0"/>
          <w:sz w:val="24"/>
          <w14:ligatures w14:val="none"/>
        </w:rPr>
        <w:t xml:space="preserve">Second, regarding the paraxial assumption, we fully accept the reviewer's observation. Our model indeed relies on </w:t>
      </w:r>
      <w:proofErr w:type="gramStart"/>
      <w:r w:rsidRPr="00BC7F77">
        <w:rPr>
          <w:rFonts w:ascii="Times New Roman" w:eastAsia="宋体" w:hAnsi="Times New Roman" w:cs="Times New Roman" w:hint="eastAsia"/>
          <w:kern w:val="0"/>
          <w:sz w:val="24"/>
          <w14:ligatures w14:val="none"/>
        </w:rPr>
        <w:t>the paraxial</w:t>
      </w:r>
      <w:proofErr w:type="gramEnd"/>
      <w:r w:rsidRPr="00BC7F77">
        <w:rPr>
          <w:rFonts w:ascii="Times New Roman" w:eastAsia="宋体" w:hAnsi="Times New Roman" w:cs="Times New Roman" w:hint="eastAsia"/>
          <w:kern w:val="0"/>
          <w:sz w:val="24"/>
          <w14:ligatures w14:val="none"/>
        </w:rPr>
        <w:t xml:space="preserve"> approximation. This is physically justified in our lunar scenario because the transmission distances (kilometers) are orders of magnitude larger than the aperture sizes (meters), resulting in extremely small divergence angles. </w:t>
      </w:r>
    </w:p>
    <w:p w14:paraId="2088780E" w14:textId="151216F3" w:rsidR="00F337FE" w:rsidRDefault="00BC7F77" w:rsidP="00BC7F77">
      <w:pPr>
        <w:widowControl/>
        <w:spacing w:after="0" w:line="276" w:lineRule="auto"/>
        <w:jc w:val="both"/>
        <w:rPr>
          <w:rFonts w:ascii="Times New Roman" w:eastAsia="宋体" w:hAnsi="Times New Roman" w:cs="Times New Roman"/>
          <w:kern w:val="0"/>
          <w:sz w:val="24"/>
          <w14:ligatures w14:val="none"/>
        </w:rPr>
      </w:pPr>
      <w:r w:rsidRPr="00BC7F77">
        <w:rPr>
          <w:rFonts w:ascii="Times New Roman" w:eastAsia="宋体" w:hAnsi="Times New Roman" w:cs="Times New Roman" w:hint="eastAsia"/>
          <w:kern w:val="0"/>
          <w:sz w:val="24"/>
          <w14:ligatures w14:val="none"/>
        </w:rPr>
        <w:t>Third, regarding receiver sway, we clarify that the RMS pointing error parameters</w:t>
      </w:r>
      <w:r>
        <w:rPr>
          <w:rFonts w:ascii="Times New Roman" w:eastAsia="宋体" w:hAnsi="Times New Roman" w:cs="Times New Roman" w:hint="eastAsia"/>
          <w:kern w:val="0"/>
          <w:sz w:val="24"/>
          <w14:ligatures w14:val="none"/>
        </w:rPr>
        <w:t xml:space="preserve"> (</w:t>
      </w:r>
      <w:r w:rsidR="00470B4D" w:rsidRPr="00470B4D">
        <w:rPr>
          <w:position w:val="-6"/>
        </w:rPr>
        <w:object w:dxaOrig="240" w:dyaOrig="220" w14:anchorId="4E8D960D">
          <v:shape id="_x0000_i1516" type="#_x0000_t75" style="width:14.4pt;height:14.4pt" o:ole="">
            <v:imagedata r:id="rId23" o:title=""/>
          </v:shape>
          <o:OLEObject Type="Embed" ProgID="Equation.DSMT4" ShapeID="_x0000_i1516" DrawAspect="Content" ObjectID="_1826972769" r:id="rId24"/>
        </w:object>
      </w:r>
      <w:r>
        <w:rPr>
          <w:rFonts w:ascii="Times New Roman" w:eastAsia="宋体" w:hAnsi="Times New Roman" w:cs="Times New Roman" w:hint="eastAsia"/>
          <w:kern w:val="0"/>
          <w:sz w:val="24"/>
          <w14:ligatures w14:val="none"/>
        </w:rPr>
        <w:t xml:space="preserve">) in </w:t>
      </w:r>
      <w:r w:rsidRPr="00BC7F77">
        <w:rPr>
          <w:rFonts w:ascii="Times New Roman" w:eastAsia="宋体" w:hAnsi="Times New Roman" w:cs="Times New Roman" w:hint="eastAsia"/>
          <w:kern w:val="0"/>
          <w:sz w:val="24"/>
          <w14:ligatures w14:val="none"/>
        </w:rPr>
        <w:t>our link budget are defined as composite metrics. They encapsulate the aggregate angular uncertainty from both the transmitter's beam jitter and the receiver's platform vibrations (sway) projected onto the focal plane.</w:t>
      </w:r>
    </w:p>
    <w:p w14:paraId="2A93624D" w14:textId="0160E632" w:rsidR="00BC7F77" w:rsidRDefault="00BC7F77" w:rsidP="00BC7F77">
      <w:pPr>
        <w:widowControl/>
        <w:spacing w:after="0" w:line="276" w:lineRule="auto"/>
        <w:jc w:val="both"/>
        <w:rPr>
          <w:rFonts w:ascii="Times New Roman" w:eastAsia="宋体" w:hAnsi="Times New Roman" w:cs="Times New Roman"/>
          <w:kern w:val="0"/>
          <w:sz w:val="24"/>
          <w14:ligatures w14:val="none"/>
        </w:rPr>
      </w:pPr>
      <w:r w:rsidRPr="00BC7F77">
        <w:rPr>
          <w:rFonts w:ascii="Times New Roman" w:eastAsia="宋体" w:hAnsi="Times New Roman" w:cs="Times New Roman" w:hint="eastAsia"/>
          <w:kern w:val="0"/>
          <w:sz w:val="24"/>
          <w14:ligatures w14:val="none"/>
        </w:rPr>
        <w:t>We have revised the text in</w:t>
      </w:r>
      <w:r>
        <w:rPr>
          <w:rFonts w:ascii="Times New Roman" w:eastAsia="宋体" w:hAnsi="Times New Roman" w:cs="Times New Roman" w:hint="eastAsia"/>
          <w:kern w:val="0"/>
          <w:sz w:val="24"/>
          <w14:ligatures w14:val="none"/>
        </w:rPr>
        <w:t xml:space="preserve"> Section 2.2.3 (</w:t>
      </w:r>
      <w:r>
        <w:rPr>
          <w:rFonts w:ascii="Times New Roman" w:eastAsia="宋体" w:hAnsi="Times New Roman" w:cs="Times New Roman"/>
          <w:kern w:val="0"/>
          <w:sz w:val="24"/>
          <w14:ligatures w14:val="none"/>
        </w:rPr>
        <w:t>“</w:t>
      </w:r>
      <w:r w:rsidRPr="00BC7F77">
        <w:rPr>
          <w:rFonts w:ascii="Times New Roman" w:eastAsia="宋体" w:hAnsi="Times New Roman" w:cs="Times New Roman" w:hint="eastAsia"/>
          <w:kern w:val="0"/>
          <w:sz w:val="24"/>
          <w14:ligatures w14:val="none"/>
        </w:rPr>
        <w:t>Pointing Loss Factor</w:t>
      </w:r>
      <w:r>
        <w:rPr>
          <w:rFonts w:ascii="Times New Roman" w:eastAsia="宋体" w:hAnsi="Times New Roman" w:cs="Times New Roman"/>
          <w:kern w:val="0"/>
          <w:sz w:val="24"/>
          <w14:ligatures w14:val="none"/>
        </w:rPr>
        <w:t>”</w:t>
      </w:r>
      <w:r>
        <w:rPr>
          <w:rFonts w:ascii="Times New Roman" w:eastAsia="宋体" w:hAnsi="Times New Roman" w:cs="Times New Roman" w:hint="eastAsia"/>
          <w:kern w:val="0"/>
          <w:sz w:val="24"/>
          <w14:ligatures w14:val="none"/>
        </w:rPr>
        <w:t>)</w:t>
      </w:r>
      <w:r w:rsidRPr="00BC7F77">
        <w:rPr>
          <w:rFonts w:hint="eastAsia"/>
        </w:rPr>
        <w:t xml:space="preserve"> </w:t>
      </w:r>
      <w:r w:rsidRPr="00BC7F77">
        <w:rPr>
          <w:rFonts w:ascii="Times New Roman" w:eastAsia="宋体" w:hAnsi="Times New Roman" w:cs="Times New Roman" w:hint="eastAsia"/>
          <w:kern w:val="0"/>
          <w:sz w:val="24"/>
          <w14:ligatures w14:val="none"/>
        </w:rPr>
        <w:t>to explicitly state these assumptions and definitions</w:t>
      </w:r>
      <w:r>
        <w:rPr>
          <w:rFonts w:ascii="Times New Roman" w:eastAsia="宋体" w:hAnsi="Times New Roman" w:cs="Times New Roman" w:hint="eastAsia"/>
          <w:kern w:val="0"/>
          <w:sz w:val="24"/>
          <w14:ligatures w14:val="none"/>
        </w:rPr>
        <w:t xml:space="preserve"> </w:t>
      </w:r>
      <w:bookmarkStart w:id="5" w:name="_Hlk216352483"/>
      <w:r w:rsidRPr="004575E6">
        <w:rPr>
          <w:rFonts w:ascii="Times New Roman" w:eastAsia="宋体" w:hAnsi="Times New Roman" w:cs="Times New Roman" w:hint="eastAsia"/>
          <w:b/>
          <w:bCs/>
          <w:kern w:val="0"/>
          <w:sz w:val="24"/>
          <w14:ligatures w14:val="none"/>
        </w:rPr>
        <w:t>(</w:t>
      </w:r>
      <w:r w:rsidRPr="004575E6">
        <w:rPr>
          <w:rFonts w:ascii="Times New Roman" w:eastAsia="宋体" w:hAnsi="Times New Roman" w:cs="Times New Roman" w:hint="eastAsia"/>
          <w:b/>
          <w:bCs/>
          <w:kern w:val="0"/>
          <w:sz w:val="24"/>
          <w14:ligatures w14:val="none"/>
        </w:rPr>
        <w:t xml:space="preserve">On Page 6, Lines </w:t>
      </w:r>
      <w:r w:rsidRPr="004575E6">
        <w:rPr>
          <w:rFonts w:ascii="Times New Roman" w:eastAsia="宋体" w:hAnsi="Times New Roman" w:cs="Times New Roman" w:hint="eastAsia"/>
          <w:b/>
          <w:bCs/>
          <w:kern w:val="0"/>
          <w:sz w:val="24"/>
          <w14:ligatures w14:val="none"/>
        </w:rPr>
        <w:t>24</w:t>
      </w:r>
      <w:r w:rsidRPr="004575E6">
        <w:rPr>
          <w:rFonts w:ascii="Times New Roman" w:eastAsia="宋体" w:hAnsi="Times New Roman" w:cs="Times New Roman" w:hint="eastAsia"/>
          <w:b/>
          <w:bCs/>
          <w:kern w:val="0"/>
          <w:sz w:val="24"/>
          <w14:ligatures w14:val="none"/>
        </w:rPr>
        <w:t>~</w:t>
      </w:r>
      <w:r w:rsidRPr="004575E6">
        <w:rPr>
          <w:rFonts w:ascii="Times New Roman" w:eastAsia="宋体" w:hAnsi="Times New Roman" w:cs="Times New Roman" w:hint="eastAsia"/>
          <w:b/>
          <w:bCs/>
          <w:kern w:val="0"/>
          <w:sz w:val="24"/>
          <w14:ligatures w14:val="none"/>
        </w:rPr>
        <w:t>29</w:t>
      </w:r>
      <w:r w:rsidRPr="004575E6">
        <w:rPr>
          <w:rFonts w:ascii="Times New Roman" w:eastAsia="宋体" w:hAnsi="Times New Roman" w:cs="Times New Roman" w:hint="eastAsia"/>
          <w:b/>
          <w:bCs/>
          <w:kern w:val="0"/>
          <w:sz w:val="24"/>
          <w14:ligatures w14:val="none"/>
        </w:rPr>
        <w:t>,</w:t>
      </w:r>
      <w:r w:rsidRPr="004575E6">
        <w:rPr>
          <w:rFonts w:ascii="Times New Roman" w:eastAsia="宋体" w:hAnsi="Times New Roman" w:cs="Times New Roman" w:hint="eastAsia"/>
          <w:b/>
          <w:bCs/>
          <w:kern w:val="0"/>
          <w:sz w:val="24"/>
          <w14:ligatures w14:val="none"/>
        </w:rPr>
        <w:t xml:space="preserve"> 36~38,</w:t>
      </w:r>
      <w:r w:rsidRPr="004575E6">
        <w:rPr>
          <w:rFonts w:ascii="Times New Roman" w:eastAsia="宋体" w:hAnsi="Times New Roman" w:cs="Times New Roman" w:hint="eastAsia"/>
          <w:b/>
          <w:bCs/>
          <w:kern w:val="0"/>
          <w:sz w:val="24"/>
          <w14:ligatures w14:val="none"/>
        </w:rPr>
        <w:t xml:space="preserve"> in the revised </w:t>
      </w:r>
      <w:r w:rsidRPr="004575E6">
        <w:rPr>
          <w:rFonts w:ascii="Times New Roman" w:eastAsia="宋体" w:hAnsi="Times New Roman" w:cs="Times New Roman"/>
          <w:b/>
          <w:bCs/>
          <w:kern w:val="0"/>
          <w:sz w:val="24"/>
          <w14:ligatures w14:val="none"/>
        </w:rPr>
        <w:t>manuscript</w:t>
      </w:r>
      <w:r w:rsidRPr="004575E6">
        <w:rPr>
          <w:rFonts w:ascii="Times New Roman" w:eastAsia="宋体" w:hAnsi="Times New Roman" w:cs="Times New Roman" w:hint="eastAsia"/>
          <w:b/>
          <w:bCs/>
          <w:kern w:val="0"/>
          <w:sz w:val="24"/>
          <w14:ligatures w14:val="none"/>
        </w:rPr>
        <w:t>)</w:t>
      </w:r>
      <w:bookmarkEnd w:id="5"/>
      <w:r w:rsidRPr="00BC7F77">
        <w:rPr>
          <w:rFonts w:ascii="Times New Roman" w:eastAsia="宋体" w:hAnsi="Times New Roman" w:cs="Times New Roman" w:hint="eastAsia"/>
          <w:kern w:val="0"/>
          <w:sz w:val="24"/>
          <w14:ligatures w14:val="none"/>
        </w:rPr>
        <w:t>:</w:t>
      </w:r>
    </w:p>
    <w:p w14:paraId="4C94E23B" w14:textId="3AFB055F" w:rsidR="00BC7F77" w:rsidRDefault="00BC7F77" w:rsidP="00BC7F77">
      <w:pPr>
        <w:widowControl/>
        <w:spacing w:after="0" w:line="276" w:lineRule="auto"/>
        <w:jc w:val="both"/>
        <w:rPr>
          <w:rFonts w:ascii="Times New Roman" w:eastAsia="宋体" w:hAnsi="Times New Roman" w:cs="Times New Roman"/>
          <w:kern w:val="0"/>
          <w:sz w:val="24"/>
          <w14:ligatures w14:val="none"/>
        </w:rPr>
      </w:pPr>
      <w:r w:rsidRPr="00BC7F77">
        <w:rPr>
          <w:rFonts w:ascii="Times New Roman" w:eastAsia="宋体" w:hAnsi="Times New Roman" w:cs="Times New Roman" w:hint="eastAsia"/>
          <w:kern w:val="0"/>
          <w:sz w:val="24"/>
          <w14:ligatures w14:val="none"/>
        </w:rPr>
        <w:t>It is implicitly assumed that the laser beam propagation is paraxial, which is a valid approximation for long-distance terrestrial and space-based laser links where the ratio of aperture size to distance is small (Andrews and Phillips 2005).</w:t>
      </w:r>
      <w:r w:rsidR="004575E6" w:rsidRPr="004575E6">
        <w:rPr>
          <w:rFonts w:ascii="Times New Roman" w:eastAsia="宋体" w:hAnsi="Times New Roman" w:cs="Times New Roman" w:hint="eastAsia"/>
          <w:b/>
          <w:bCs/>
          <w:kern w:val="0"/>
          <w:sz w:val="24"/>
          <w14:ligatures w14:val="none"/>
        </w:rPr>
        <w:t xml:space="preserve"> </w:t>
      </w:r>
      <w:bookmarkStart w:id="6" w:name="_Hlk216352519"/>
      <w:r w:rsidR="004575E6" w:rsidRPr="004575E6">
        <w:rPr>
          <w:rFonts w:ascii="Times New Roman" w:eastAsia="宋体" w:hAnsi="Times New Roman" w:cs="Times New Roman" w:hint="eastAsia"/>
          <w:b/>
          <w:bCs/>
          <w:kern w:val="0"/>
          <w:sz w:val="24"/>
          <w14:ligatures w14:val="none"/>
        </w:rPr>
        <w:t>(On Page 6, Lines 24~</w:t>
      </w:r>
      <w:r w:rsidR="004575E6">
        <w:rPr>
          <w:rFonts w:ascii="Times New Roman" w:eastAsia="宋体" w:hAnsi="Times New Roman" w:cs="Times New Roman" w:hint="eastAsia"/>
          <w:b/>
          <w:bCs/>
          <w:kern w:val="0"/>
          <w:sz w:val="24"/>
          <w14:ligatures w14:val="none"/>
        </w:rPr>
        <w:t>26,</w:t>
      </w:r>
      <w:r w:rsidR="004575E6" w:rsidRPr="004575E6">
        <w:rPr>
          <w:rFonts w:ascii="Times New Roman" w:eastAsia="宋体" w:hAnsi="Times New Roman" w:cs="Times New Roman" w:hint="eastAsia"/>
          <w:b/>
          <w:bCs/>
          <w:kern w:val="0"/>
          <w:sz w:val="24"/>
          <w14:ligatures w14:val="none"/>
        </w:rPr>
        <w:t xml:space="preserve"> in the revised </w:t>
      </w:r>
      <w:r w:rsidR="004575E6" w:rsidRPr="004575E6">
        <w:rPr>
          <w:rFonts w:ascii="Times New Roman" w:eastAsia="宋体" w:hAnsi="Times New Roman" w:cs="Times New Roman"/>
          <w:b/>
          <w:bCs/>
          <w:kern w:val="0"/>
          <w:sz w:val="24"/>
          <w14:ligatures w14:val="none"/>
        </w:rPr>
        <w:t>manuscript</w:t>
      </w:r>
      <w:r w:rsidR="004575E6" w:rsidRPr="004575E6">
        <w:rPr>
          <w:rFonts w:ascii="Times New Roman" w:eastAsia="宋体" w:hAnsi="Times New Roman" w:cs="Times New Roman" w:hint="eastAsia"/>
          <w:b/>
          <w:bCs/>
          <w:kern w:val="0"/>
          <w:sz w:val="24"/>
          <w14:ligatures w14:val="none"/>
        </w:rPr>
        <w:t>)</w:t>
      </w:r>
      <w:bookmarkEnd w:id="6"/>
    </w:p>
    <w:p w14:paraId="799E9CC7" w14:textId="450DD8E9" w:rsidR="00BC7F77" w:rsidRDefault="00BC7F77" w:rsidP="00BC7F77">
      <w:pPr>
        <w:widowControl/>
        <w:spacing w:after="0" w:line="276" w:lineRule="auto"/>
        <w:jc w:val="both"/>
        <w:rPr>
          <w:rFonts w:ascii="Times New Roman" w:eastAsia="宋体" w:hAnsi="Times New Roman" w:cs="Times New Roman"/>
          <w:kern w:val="0"/>
          <w:sz w:val="24"/>
          <w14:ligatures w14:val="none"/>
        </w:rPr>
      </w:pPr>
      <w:r w:rsidRPr="00BC7F77">
        <w:rPr>
          <w:rFonts w:ascii="Times New Roman" w:eastAsia="宋体" w:hAnsi="Times New Roman" w:cs="Times New Roman" w:hint="eastAsia"/>
          <w:kern w:val="0"/>
          <w:sz w:val="24"/>
          <w14:ligatures w14:val="none"/>
        </w:rPr>
        <w:t>This model assumes that the pointing error follows a zero-mean Gaussian distribution, which is widely adopted in free-space optical links to represent random perturbations caused by platform vibrations, thermal drifts, and control system noise (Arnon 2003, Farid and Hranilovic 2006).</w:t>
      </w:r>
      <w:r w:rsidR="004575E6" w:rsidRPr="004575E6">
        <w:rPr>
          <w:rFonts w:ascii="Times New Roman" w:eastAsia="宋体" w:hAnsi="Times New Roman" w:cs="Times New Roman" w:hint="eastAsia"/>
          <w:b/>
          <w:bCs/>
          <w:kern w:val="0"/>
          <w:sz w:val="24"/>
          <w14:ligatures w14:val="none"/>
        </w:rPr>
        <w:t xml:space="preserve"> </w:t>
      </w:r>
      <w:r w:rsidR="004575E6" w:rsidRPr="004575E6">
        <w:rPr>
          <w:rFonts w:ascii="Times New Roman" w:eastAsia="宋体" w:hAnsi="Times New Roman" w:cs="Times New Roman" w:hint="eastAsia"/>
          <w:b/>
          <w:bCs/>
          <w:kern w:val="0"/>
          <w:sz w:val="24"/>
          <w14:ligatures w14:val="none"/>
        </w:rPr>
        <w:t>(On Page 6, Lines 2</w:t>
      </w:r>
      <w:r w:rsidR="004575E6">
        <w:rPr>
          <w:rFonts w:ascii="Times New Roman" w:eastAsia="宋体" w:hAnsi="Times New Roman" w:cs="Times New Roman" w:hint="eastAsia"/>
          <w:b/>
          <w:bCs/>
          <w:kern w:val="0"/>
          <w:sz w:val="24"/>
          <w14:ligatures w14:val="none"/>
        </w:rPr>
        <w:t>6</w:t>
      </w:r>
      <w:r w:rsidR="004575E6" w:rsidRPr="004575E6">
        <w:rPr>
          <w:rFonts w:ascii="Times New Roman" w:eastAsia="宋体" w:hAnsi="Times New Roman" w:cs="Times New Roman" w:hint="eastAsia"/>
          <w:b/>
          <w:bCs/>
          <w:kern w:val="0"/>
          <w:sz w:val="24"/>
          <w14:ligatures w14:val="none"/>
        </w:rPr>
        <w:t>~2</w:t>
      </w:r>
      <w:r w:rsidR="004575E6">
        <w:rPr>
          <w:rFonts w:ascii="Times New Roman" w:eastAsia="宋体" w:hAnsi="Times New Roman" w:cs="Times New Roman" w:hint="eastAsia"/>
          <w:b/>
          <w:bCs/>
          <w:kern w:val="0"/>
          <w:sz w:val="24"/>
          <w14:ligatures w14:val="none"/>
        </w:rPr>
        <w:t>9</w:t>
      </w:r>
      <w:r w:rsidR="004575E6" w:rsidRPr="004575E6">
        <w:rPr>
          <w:rFonts w:ascii="Times New Roman" w:eastAsia="宋体" w:hAnsi="Times New Roman" w:cs="Times New Roman" w:hint="eastAsia"/>
          <w:b/>
          <w:bCs/>
          <w:kern w:val="0"/>
          <w:sz w:val="24"/>
          <w14:ligatures w14:val="none"/>
        </w:rPr>
        <w:t xml:space="preserve">, in the revised </w:t>
      </w:r>
      <w:r w:rsidR="004575E6" w:rsidRPr="004575E6">
        <w:rPr>
          <w:rFonts w:ascii="Times New Roman" w:eastAsia="宋体" w:hAnsi="Times New Roman" w:cs="Times New Roman"/>
          <w:b/>
          <w:bCs/>
          <w:kern w:val="0"/>
          <w:sz w:val="24"/>
          <w14:ligatures w14:val="none"/>
        </w:rPr>
        <w:t>manuscript</w:t>
      </w:r>
      <w:r w:rsidR="004575E6" w:rsidRPr="004575E6">
        <w:rPr>
          <w:rFonts w:ascii="Times New Roman" w:eastAsia="宋体" w:hAnsi="Times New Roman" w:cs="Times New Roman" w:hint="eastAsia"/>
          <w:b/>
          <w:bCs/>
          <w:kern w:val="0"/>
          <w:sz w:val="24"/>
          <w14:ligatures w14:val="none"/>
        </w:rPr>
        <w:t>)</w:t>
      </w:r>
    </w:p>
    <w:p w14:paraId="291F8E34" w14:textId="37EFC063" w:rsidR="00BC7F77" w:rsidRPr="00BC7F77" w:rsidRDefault="00BC7F77" w:rsidP="00BC7F77">
      <w:pPr>
        <w:widowControl/>
        <w:spacing w:after="0" w:line="276" w:lineRule="auto"/>
        <w:jc w:val="both"/>
        <w:rPr>
          <w:rFonts w:ascii="Times New Roman" w:eastAsia="宋体" w:hAnsi="Times New Roman" w:cs="Times New Roman" w:hint="eastAsia"/>
          <w:kern w:val="0"/>
          <w:sz w:val="24"/>
          <w14:ligatures w14:val="none"/>
        </w:rPr>
      </w:pPr>
      <w:r w:rsidRPr="00BC7F77">
        <w:rPr>
          <w:rFonts w:ascii="Times New Roman" w:eastAsia="宋体" w:hAnsi="Times New Roman" w:cs="Times New Roman" w:hint="eastAsia"/>
          <w:kern w:val="0"/>
          <w:sz w:val="24"/>
          <w14:ligatures w14:val="none"/>
        </w:rPr>
        <w:t>The RMS values are composite and include contributions from both mechanical platform vibrations (jitter/sway) and static misalignment errors projected onto the receiver plane (Arnon 2003).</w:t>
      </w:r>
      <w:r w:rsidR="004575E6" w:rsidRPr="004575E6">
        <w:rPr>
          <w:rFonts w:ascii="Times New Roman" w:eastAsia="宋体" w:hAnsi="Times New Roman" w:cs="Times New Roman" w:hint="eastAsia"/>
          <w:b/>
          <w:bCs/>
          <w:kern w:val="0"/>
          <w:sz w:val="24"/>
          <w14:ligatures w14:val="none"/>
        </w:rPr>
        <w:t xml:space="preserve"> </w:t>
      </w:r>
      <w:r w:rsidR="004575E6" w:rsidRPr="004575E6">
        <w:rPr>
          <w:rFonts w:ascii="Times New Roman" w:eastAsia="宋体" w:hAnsi="Times New Roman" w:cs="Times New Roman" w:hint="eastAsia"/>
          <w:b/>
          <w:bCs/>
          <w:kern w:val="0"/>
          <w:sz w:val="24"/>
          <w14:ligatures w14:val="none"/>
        </w:rPr>
        <w:t xml:space="preserve">(On Page 6, Lines </w:t>
      </w:r>
      <w:r w:rsidR="004575E6">
        <w:rPr>
          <w:rFonts w:ascii="Times New Roman" w:eastAsia="宋体" w:hAnsi="Times New Roman" w:cs="Times New Roman" w:hint="eastAsia"/>
          <w:b/>
          <w:bCs/>
          <w:kern w:val="0"/>
          <w:sz w:val="24"/>
          <w14:ligatures w14:val="none"/>
        </w:rPr>
        <w:t>36</w:t>
      </w:r>
      <w:r w:rsidR="004575E6" w:rsidRPr="004575E6">
        <w:rPr>
          <w:rFonts w:ascii="Times New Roman" w:eastAsia="宋体" w:hAnsi="Times New Roman" w:cs="Times New Roman" w:hint="eastAsia"/>
          <w:b/>
          <w:bCs/>
          <w:kern w:val="0"/>
          <w:sz w:val="24"/>
          <w14:ligatures w14:val="none"/>
        </w:rPr>
        <w:t>~</w:t>
      </w:r>
      <w:r w:rsidR="004575E6">
        <w:rPr>
          <w:rFonts w:ascii="Times New Roman" w:eastAsia="宋体" w:hAnsi="Times New Roman" w:cs="Times New Roman" w:hint="eastAsia"/>
          <w:b/>
          <w:bCs/>
          <w:kern w:val="0"/>
          <w:sz w:val="24"/>
          <w14:ligatures w14:val="none"/>
        </w:rPr>
        <w:t>38</w:t>
      </w:r>
      <w:r w:rsidR="004575E6" w:rsidRPr="004575E6">
        <w:rPr>
          <w:rFonts w:ascii="Times New Roman" w:eastAsia="宋体" w:hAnsi="Times New Roman" w:cs="Times New Roman" w:hint="eastAsia"/>
          <w:b/>
          <w:bCs/>
          <w:kern w:val="0"/>
          <w:sz w:val="24"/>
          <w14:ligatures w14:val="none"/>
        </w:rPr>
        <w:t xml:space="preserve">, in the revised </w:t>
      </w:r>
      <w:r w:rsidR="004575E6" w:rsidRPr="004575E6">
        <w:rPr>
          <w:rFonts w:ascii="Times New Roman" w:eastAsia="宋体" w:hAnsi="Times New Roman" w:cs="Times New Roman"/>
          <w:b/>
          <w:bCs/>
          <w:kern w:val="0"/>
          <w:sz w:val="24"/>
          <w14:ligatures w14:val="none"/>
        </w:rPr>
        <w:t>manuscript</w:t>
      </w:r>
      <w:r w:rsidR="004575E6" w:rsidRPr="004575E6">
        <w:rPr>
          <w:rFonts w:ascii="Times New Roman" w:eastAsia="宋体" w:hAnsi="Times New Roman" w:cs="Times New Roman" w:hint="eastAsia"/>
          <w:b/>
          <w:bCs/>
          <w:kern w:val="0"/>
          <w:sz w:val="24"/>
          <w14:ligatures w14:val="none"/>
        </w:rPr>
        <w:t>)</w:t>
      </w:r>
    </w:p>
    <w:p w14:paraId="67E1119B" w14:textId="77777777" w:rsidR="004F072A" w:rsidRPr="004F072A" w:rsidRDefault="004F072A" w:rsidP="004F072A">
      <w:pPr>
        <w:widowControl/>
        <w:spacing w:after="0" w:line="276" w:lineRule="auto"/>
        <w:jc w:val="both"/>
        <w:rPr>
          <w:rFonts w:ascii="Times New Roman" w:eastAsia="宋体" w:hAnsi="Times New Roman" w:cs="Times New Roman"/>
          <w:kern w:val="0"/>
          <w:sz w:val="24"/>
          <w14:ligatures w14:val="none"/>
        </w:rPr>
      </w:pPr>
    </w:p>
    <w:p w14:paraId="5A6C0279" w14:textId="18213553" w:rsidR="00E545C1" w:rsidRPr="00E545C1" w:rsidRDefault="004F072A" w:rsidP="00E545C1">
      <w:pPr>
        <w:widowControl/>
        <w:pBdr>
          <w:top w:val="single" w:sz="4" w:space="1" w:color="auto"/>
          <w:left w:val="single" w:sz="4" w:space="4" w:color="auto"/>
          <w:bottom w:val="single" w:sz="4" w:space="1" w:color="auto"/>
          <w:right w:val="single" w:sz="4" w:space="4" w:color="auto"/>
        </w:pBdr>
        <w:spacing w:after="0" w:line="276" w:lineRule="auto"/>
        <w:jc w:val="both"/>
        <w:rPr>
          <w:rFonts w:ascii="Times New Roman" w:eastAsia="Times New Roman" w:hAnsi="Times New Roman" w:cs="Times New Roman"/>
          <w:i/>
          <w:kern w:val="0"/>
          <w:sz w:val="24"/>
          <w:lang w:eastAsia="en-US"/>
          <w14:ligatures w14:val="none"/>
        </w:rPr>
      </w:pPr>
      <w:r w:rsidRPr="004F072A">
        <w:rPr>
          <w:rFonts w:ascii="Times New Roman" w:eastAsia="Times New Roman" w:hAnsi="Times New Roman" w:cs="Times New Roman"/>
          <w:kern w:val="0"/>
          <w:sz w:val="24"/>
          <w:lang w:eastAsia="en-US"/>
          <w14:ligatures w14:val="none"/>
        </w:rPr>
        <w:t xml:space="preserve">... </w:t>
      </w:r>
      <w:r w:rsidRPr="004F072A">
        <w:rPr>
          <w:rFonts w:ascii="Times New Roman" w:eastAsia="Times New Roman" w:hAnsi="Times New Roman" w:cs="Times New Roman"/>
          <w:i/>
          <w:kern w:val="0"/>
          <w:sz w:val="24"/>
          <w:lang w:eastAsia="en-US"/>
          <w14:ligatures w14:val="none"/>
        </w:rPr>
        <w:t>3.</w:t>
      </w:r>
      <w:r w:rsidR="00E545C1" w:rsidRPr="00E545C1">
        <w:rPr>
          <w:rFonts w:hint="eastAsia"/>
        </w:rPr>
        <w:t xml:space="preserve"> </w:t>
      </w:r>
      <w:r w:rsidR="00E545C1" w:rsidRPr="00E545C1">
        <w:rPr>
          <w:rFonts w:ascii="Times New Roman" w:eastAsia="Times New Roman" w:hAnsi="Times New Roman" w:cs="Times New Roman" w:hint="eastAsia"/>
          <w:i/>
          <w:kern w:val="0"/>
          <w:sz w:val="24"/>
          <w:lang w:eastAsia="en-US"/>
          <w14:ligatures w14:val="none"/>
        </w:rPr>
        <w:t>In Page 7, Line 16:</w:t>
      </w:r>
    </w:p>
    <w:p w14:paraId="406D4857" w14:textId="7CA7B664" w:rsidR="004F072A" w:rsidRPr="004F072A" w:rsidRDefault="00E545C1" w:rsidP="00E545C1">
      <w:pPr>
        <w:widowControl/>
        <w:pBdr>
          <w:top w:val="single" w:sz="4" w:space="1" w:color="auto"/>
          <w:left w:val="single" w:sz="4" w:space="4" w:color="auto"/>
          <w:bottom w:val="single" w:sz="4" w:space="1" w:color="auto"/>
          <w:right w:val="single" w:sz="4" w:space="4" w:color="auto"/>
        </w:pBdr>
        <w:spacing w:after="0" w:line="276" w:lineRule="auto"/>
        <w:jc w:val="both"/>
        <w:rPr>
          <w:rFonts w:ascii="Times New Roman" w:eastAsia="Times New Roman" w:hAnsi="Times New Roman" w:cs="Times New Roman"/>
          <w:i/>
          <w:kern w:val="0"/>
          <w:sz w:val="24"/>
          <w14:ligatures w14:val="none"/>
        </w:rPr>
      </w:pPr>
      <w:r w:rsidRPr="00E545C1">
        <w:rPr>
          <w:rFonts w:ascii="Times New Roman" w:eastAsia="Times New Roman" w:hAnsi="Times New Roman" w:cs="Times New Roman" w:hint="eastAsia"/>
          <w:i/>
          <w:kern w:val="0"/>
          <w:sz w:val="24"/>
          <w:lang w:eastAsia="en-US"/>
          <w14:ligatures w14:val="none"/>
        </w:rPr>
        <w:t>Variables in equation 10 are not defined and should be introduced explicitly.</w:t>
      </w:r>
    </w:p>
    <w:p w14:paraId="3B7D1410" w14:textId="5DFDE07F" w:rsidR="004F072A" w:rsidRDefault="004F072A" w:rsidP="004F072A">
      <w:pPr>
        <w:widowControl/>
        <w:spacing w:after="0" w:line="276" w:lineRule="auto"/>
        <w:jc w:val="both"/>
        <w:rPr>
          <w:rFonts w:ascii="Times New Roman" w:eastAsia="宋体" w:hAnsi="Times New Roman" w:cs="Times New Roman"/>
          <w:bCs/>
          <w:kern w:val="0"/>
          <w:sz w:val="24"/>
          <w14:ligatures w14:val="none"/>
        </w:rPr>
      </w:pPr>
      <w:r w:rsidRPr="004F072A">
        <w:rPr>
          <w:rFonts w:ascii="Times New Roman" w:eastAsia="Times New Roman" w:hAnsi="Times New Roman" w:cs="Times New Roman"/>
          <w:b/>
          <w:kern w:val="0"/>
          <w:sz w:val="24"/>
          <w:lang w:eastAsia="en-US"/>
          <w14:ligatures w14:val="none"/>
        </w:rPr>
        <w:t>Responses:</w:t>
      </w:r>
      <w:r w:rsidRPr="004F072A">
        <w:rPr>
          <w:rFonts w:ascii="Times New Roman" w:eastAsia="宋体" w:hAnsi="Times New Roman" w:cs="Times New Roman" w:hint="eastAsia"/>
          <w:b/>
          <w:kern w:val="0"/>
          <w:sz w:val="24"/>
          <w14:ligatures w14:val="none"/>
        </w:rPr>
        <w:t xml:space="preserve"> </w:t>
      </w:r>
      <w:r w:rsidR="009E5013" w:rsidRPr="009E5013">
        <w:rPr>
          <w:rFonts w:ascii="Times New Roman" w:eastAsia="宋体" w:hAnsi="Times New Roman" w:cs="Times New Roman"/>
          <w:bCs/>
          <w:kern w:val="0"/>
          <w:sz w:val="24"/>
          <w14:ligatures w14:val="none"/>
        </w:rPr>
        <w:t>We have now provided detailed definitions for all symbols appearing in the Mie scattering coefficient formulas (Equation 10), including the complex refractive index, the size parameter, and the specific Riccati-Bessel functions used in the derivation.</w:t>
      </w:r>
    </w:p>
    <w:p w14:paraId="126AFDC1" w14:textId="3DB86210" w:rsidR="009E5013" w:rsidRDefault="009E5013" w:rsidP="004F072A">
      <w:pPr>
        <w:widowControl/>
        <w:spacing w:after="0" w:line="276" w:lineRule="auto"/>
        <w:jc w:val="both"/>
        <w:rPr>
          <w:rFonts w:ascii="Times New Roman" w:eastAsia="宋体" w:hAnsi="Times New Roman" w:cs="Times New Roman"/>
          <w:kern w:val="0"/>
          <w:sz w:val="24"/>
          <w14:ligatures w14:val="none"/>
        </w:rPr>
      </w:pPr>
      <w:r w:rsidRPr="009E5013">
        <w:rPr>
          <w:rFonts w:ascii="Times New Roman" w:eastAsia="宋体" w:hAnsi="Times New Roman" w:cs="Times New Roman" w:hint="eastAsia"/>
          <w:kern w:val="0"/>
          <w:sz w:val="24"/>
          <w14:ligatures w14:val="none"/>
        </w:rPr>
        <w:t>We have inserted the following explanatory text immediately after Equation 10 in the revised manuscript</w:t>
      </w:r>
      <w:r>
        <w:rPr>
          <w:rFonts w:ascii="Times New Roman" w:eastAsia="宋体" w:hAnsi="Times New Roman" w:cs="Times New Roman" w:hint="eastAsia"/>
          <w:kern w:val="0"/>
          <w:sz w:val="24"/>
          <w14:ligatures w14:val="none"/>
        </w:rPr>
        <w:t xml:space="preserve"> </w:t>
      </w:r>
      <w:bookmarkStart w:id="7" w:name="_Hlk216105390"/>
      <w:r>
        <w:rPr>
          <w:rFonts w:ascii="Times New Roman" w:eastAsia="宋体" w:hAnsi="Times New Roman" w:cs="Times New Roman" w:hint="eastAsia"/>
          <w:kern w:val="0"/>
          <w:sz w:val="24"/>
          <w14:ligatures w14:val="none"/>
        </w:rPr>
        <w:t>(</w:t>
      </w:r>
      <w:r w:rsidRPr="009E5013">
        <w:rPr>
          <w:rFonts w:ascii="Times New Roman" w:eastAsia="宋体" w:hAnsi="Times New Roman" w:cs="Times New Roman" w:hint="eastAsia"/>
          <w:b/>
          <w:kern w:val="0"/>
          <w:sz w:val="24"/>
          <w14:ligatures w14:val="none"/>
        </w:rPr>
        <w:t xml:space="preserve">On Page </w:t>
      </w:r>
      <w:r>
        <w:rPr>
          <w:rFonts w:ascii="Times New Roman" w:eastAsia="宋体" w:hAnsi="Times New Roman" w:cs="Times New Roman" w:hint="eastAsia"/>
          <w:b/>
          <w:kern w:val="0"/>
          <w:sz w:val="24"/>
          <w14:ligatures w14:val="none"/>
        </w:rPr>
        <w:t>7</w:t>
      </w:r>
      <w:r w:rsidRPr="009E5013">
        <w:rPr>
          <w:rFonts w:ascii="Times New Roman" w:eastAsia="宋体" w:hAnsi="Times New Roman" w:cs="Times New Roman" w:hint="eastAsia"/>
          <w:b/>
          <w:kern w:val="0"/>
          <w:sz w:val="24"/>
          <w14:ligatures w14:val="none"/>
        </w:rPr>
        <w:t>, Lines 2</w:t>
      </w:r>
      <w:r>
        <w:rPr>
          <w:rFonts w:ascii="Times New Roman" w:eastAsia="宋体" w:hAnsi="Times New Roman" w:cs="Times New Roman" w:hint="eastAsia"/>
          <w:b/>
          <w:kern w:val="0"/>
          <w:sz w:val="24"/>
          <w14:ligatures w14:val="none"/>
        </w:rPr>
        <w:t>5</w:t>
      </w:r>
      <w:r w:rsidRPr="009E5013">
        <w:rPr>
          <w:rFonts w:ascii="Times New Roman" w:eastAsia="宋体" w:hAnsi="Times New Roman" w:cs="Times New Roman" w:hint="eastAsia"/>
          <w:b/>
          <w:kern w:val="0"/>
          <w:sz w:val="24"/>
          <w14:ligatures w14:val="none"/>
        </w:rPr>
        <w:t xml:space="preserve">~29, in the revised </w:t>
      </w:r>
      <w:r w:rsidRPr="009E5013">
        <w:rPr>
          <w:rFonts w:ascii="Times New Roman" w:eastAsia="宋体" w:hAnsi="Times New Roman" w:cs="Times New Roman"/>
          <w:b/>
          <w:kern w:val="0"/>
          <w:sz w:val="24"/>
          <w14:ligatures w14:val="none"/>
        </w:rPr>
        <w:t>manuscript</w:t>
      </w:r>
      <w:r>
        <w:rPr>
          <w:rFonts w:ascii="Times New Roman" w:eastAsia="宋体" w:hAnsi="Times New Roman" w:cs="Times New Roman" w:hint="eastAsia"/>
          <w:kern w:val="0"/>
          <w:sz w:val="24"/>
          <w14:ligatures w14:val="none"/>
        </w:rPr>
        <w:t>)</w:t>
      </w:r>
      <w:bookmarkEnd w:id="7"/>
      <w:r w:rsidRPr="009E5013">
        <w:rPr>
          <w:rFonts w:ascii="Times New Roman" w:eastAsia="宋体" w:hAnsi="Times New Roman" w:cs="Times New Roman" w:hint="eastAsia"/>
          <w:kern w:val="0"/>
          <w:sz w:val="24"/>
          <w14:ligatures w14:val="none"/>
        </w:rPr>
        <w:t>:</w:t>
      </w:r>
    </w:p>
    <w:p w14:paraId="4AE05AD2" w14:textId="392A73E7" w:rsidR="00A74945" w:rsidRPr="00A74945" w:rsidRDefault="00A74945" w:rsidP="00A74945">
      <w:pPr>
        <w:snapToGrid w:val="0"/>
        <w:spacing w:after="0" w:line="276" w:lineRule="auto"/>
        <w:jc w:val="both"/>
        <w:rPr>
          <w:rFonts w:ascii="Times New Roman" w:eastAsia="宋体" w:hAnsi="Times New Roman" w:cs="Times New Roman" w:hint="eastAsia"/>
          <w:sz w:val="24"/>
          <w14:ligatures w14:val="none"/>
        </w:rPr>
      </w:pPr>
      <w:r w:rsidRPr="00A74945">
        <w:rPr>
          <w:rFonts w:ascii="Times New Roman" w:eastAsia="宋体" w:hAnsi="Times New Roman" w:cs="Times New Roman" w:hint="eastAsia"/>
          <w:sz w:val="24"/>
          <w14:ligatures w14:val="none"/>
        </w:rPr>
        <w:t xml:space="preserve">where, </w:t>
      </w:r>
      <w:r w:rsidR="00470B4D" w:rsidRPr="00470B4D">
        <w:rPr>
          <w:position w:val="-6"/>
        </w:rPr>
        <w:object w:dxaOrig="260" w:dyaOrig="220" w14:anchorId="3747BC74">
          <v:shape id="_x0000_i1651" type="#_x0000_t75" style="width:14.4pt;height:14.4pt" o:ole="">
            <v:imagedata r:id="rId25" o:title=""/>
          </v:shape>
          <o:OLEObject Type="Embed" ProgID="Equation.DSMT4" ShapeID="_x0000_i1651" DrawAspect="Content" ObjectID="_1826972770" r:id="rId26"/>
        </w:object>
      </w:r>
      <w:r w:rsidRPr="00A74945">
        <w:rPr>
          <w:rFonts w:ascii="Times New Roman" w:eastAsia="宋体" w:hAnsi="Times New Roman" w:cs="Times New Roman"/>
          <w:sz w:val="24"/>
          <w14:ligatures w14:val="none"/>
        </w:rPr>
        <w:t xml:space="preserve"> is the complex refractive index of the lunar dust particles</w:t>
      </w:r>
      <w:r w:rsidRPr="00A74945">
        <w:rPr>
          <w:rFonts w:ascii="Times New Roman" w:eastAsia="宋体" w:hAnsi="Times New Roman" w:cs="Times New Roman" w:hint="eastAsia"/>
          <w:sz w:val="24"/>
          <w14:ligatures w14:val="none"/>
        </w:rPr>
        <w:t xml:space="preserve">, and </w:t>
      </w:r>
      <w:r w:rsidR="00470B4D" w:rsidRPr="00470B4D">
        <w:rPr>
          <w:position w:val="-24"/>
        </w:rPr>
        <w:object w:dxaOrig="859" w:dyaOrig="620" w14:anchorId="40A7E93C">
          <v:shape id="_x0000_i1652" type="#_x0000_t75" style="width:43.2pt;height:28.8pt" o:ole="">
            <v:imagedata r:id="rId27" o:title=""/>
          </v:shape>
          <o:OLEObject Type="Embed" ProgID="Equation.DSMT4" ShapeID="_x0000_i1652" DrawAspect="Content" ObjectID="_1826972771" r:id="rId28"/>
        </w:object>
      </w:r>
      <w:r w:rsidRPr="00A74945">
        <w:rPr>
          <w:rFonts w:ascii="Times New Roman" w:eastAsia="宋体" w:hAnsi="Times New Roman" w:cs="Times New Roman"/>
          <w:sz w:val="24"/>
          <w14:ligatures w14:val="none"/>
        </w:rPr>
        <w:t xml:space="preserve"> is the dimensionless size parameter.</w:t>
      </w:r>
      <w:r w:rsidRPr="00A74945">
        <w:rPr>
          <w:rFonts w:ascii="Times New Roman" w:eastAsia="宋体" w:hAnsi="Times New Roman" w:cs="Times New Roman" w:hint="eastAsia"/>
          <w:sz w:val="24"/>
          <w14:ligatures w14:val="none"/>
        </w:rPr>
        <w:t xml:space="preserve"> The functions </w:t>
      </w:r>
      <w:r w:rsidR="00470B4D" w:rsidRPr="00470B4D">
        <w:rPr>
          <w:position w:val="-12"/>
        </w:rPr>
        <w:object w:dxaOrig="320" w:dyaOrig="360" w14:anchorId="7B4C4025">
          <v:shape id="_x0000_i1653" type="#_x0000_t75" style="width:14.4pt;height:21.6pt" o:ole="">
            <v:imagedata r:id="rId29" o:title=""/>
          </v:shape>
          <o:OLEObject Type="Embed" ProgID="Equation.DSMT4" ShapeID="_x0000_i1653" DrawAspect="Content" ObjectID="_1826972772" r:id="rId30"/>
        </w:object>
      </w:r>
      <w:r w:rsidRPr="00A74945">
        <w:rPr>
          <w:rFonts w:ascii="Times New Roman" w:eastAsia="宋体" w:hAnsi="Times New Roman" w:cs="Times New Roman" w:hint="eastAsia"/>
          <w:sz w:val="24"/>
          <w14:ligatures w14:val="none"/>
        </w:rPr>
        <w:t xml:space="preserve"> and </w:t>
      </w:r>
      <w:r w:rsidR="00470B4D" w:rsidRPr="00470B4D">
        <w:rPr>
          <w:position w:val="-12"/>
        </w:rPr>
        <w:object w:dxaOrig="260" w:dyaOrig="360" w14:anchorId="33C0A988">
          <v:shape id="_x0000_i1654" type="#_x0000_t75" style="width:14.4pt;height:21.6pt" o:ole="">
            <v:imagedata r:id="rId31" o:title=""/>
          </v:shape>
          <o:OLEObject Type="Embed" ProgID="Equation.DSMT4" ShapeID="_x0000_i1654" DrawAspect="Content" ObjectID="_1826972773" r:id="rId32"/>
        </w:object>
      </w:r>
      <w:r w:rsidRPr="00A74945">
        <w:rPr>
          <w:rFonts w:ascii="Times New Roman" w:eastAsia="宋体" w:hAnsi="Times New Roman" w:cs="Times New Roman" w:hint="eastAsia"/>
          <w:sz w:val="24"/>
          <w14:ligatures w14:val="none"/>
        </w:rPr>
        <w:t xml:space="preserve"> </w:t>
      </w:r>
      <w:r w:rsidRPr="00A74945">
        <w:rPr>
          <w:rFonts w:ascii="Times New Roman" w:eastAsia="宋体" w:hAnsi="Times New Roman" w:cs="Times New Roman"/>
          <w:sz w:val="24"/>
          <w14:ligatures w14:val="none"/>
        </w:rPr>
        <w:t>are the Riccati-Bessel functions, defined in terms of the spherical Bessel functions of the first kind</w:t>
      </w:r>
      <w:r w:rsidRPr="00A74945">
        <w:rPr>
          <w:rFonts w:ascii="Times New Roman" w:eastAsia="宋体" w:hAnsi="Times New Roman" w:cs="Times New Roman" w:hint="eastAsia"/>
          <w:sz w:val="24"/>
          <w14:ligatures w14:val="none"/>
        </w:rPr>
        <w:t xml:space="preserve"> </w:t>
      </w:r>
      <w:r w:rsidR="00470B4D" w:rsidRPr="00470B4D">
        <w:rPr>
          <w:position w:val="-12"/>
        </w:rPr>
        <w:object w:dxaOrig="440" w:dyaOrig="360" w14:anchorId="747FCCBA">
          <v:shape id="_x0000_i1655" type="#_x0000_t75" style="width:21.6pt;height:21.6pt" o:ole="">
            <v:imagedata r:id="rId33" o:title=""/>
          </v:shape>
          <o:OLEObject Type="Embed" ProgID="Equation.DSMT4" ShapeID="_x0000_i1655" DrawAspect="Content" ObjectID="_1826972774" r:id="rId34"/>
        </w:object>
      </w:r>
      <w:r w:rsidRPr="00A74945">
        <w:rPr>
          <w:rFonts w:ascii="Times New Roman" w:eastAsia="宋体" w:hAnsi="Times New Roman" w:cs="Times New Roman" w:hint="eastAsia"/>
          <w:sz w:val="24"/>
          <w14:ligatures w14:val="none"/>
        </w:rPr>
        <w:t xml:space="preserve"> and </w:t>
      </w:r>
      <w:r w:rsidRPr="00A74945">
        <w:rPr>
          <w:rFonts w:ascii="Times New Roman" w:eastAsia="宋体" w:hAnsi="Times New Roman" w:cs="Times New Roman"/>
          <w:sz w:val="24"/>
          <w14:ligatures w14:val="none"/>
        </w:rPr>
        <w:t>the spherical Hankel functions of the first kind</w:t>
      </w:r>
      <w:r w:rsidRPr="00A74945">
        <w:rPr>
          <w:rFonts w:ascii="Times New Roman" w:eastAsia="宋体" w:hAnsi="Times New Roman" w:cs="Times New Roman" w:hint="eastAsia"/>
          <w:sz w:val="24"/>
          <w14:ligatures w14:val="none"/>
        </w:rPr>
        <w:t xml:space="preserve"> </w:t>
      </w:r>
      <w:r w:rsidR="00470B4D" w:rsidRPr="00470B4D">
        <w:rPr>
          <w:position w:val="-12"/>
        </w:rPr>
        <w:object w:dxaOrig="560" w:dyaOrig="380" w14:anchorId="06DB4F93">
          <v:shape id="_x0000_i1656" type="#_x0000_t75" style="width:28.8pt;height:21.6pt" o:ole="">
            <v:imagedata r:id="rId35" o:title=""/>
          </v:shape>
          <o:OLEObject Type="Embed" ProgID="Equation.DSMT4" ShapeID="_x0000_i1656" DrawAspect="Content" ObjectID="_1826972775" r:id="rId36"/>
        </w:object>
      </w:r>
      <w:r w:rsidRPr="00A74945">
        <w:rPr>
          <w:rFonts w:ascii="Times New Roman" w:eastAsia="宋体" w:hAnsi="Times New Roman" w:cs="Times New Roman" w:hint="eastAsia"/>
          <w:sz w:val="24"/>
          <w14:ligatures w14:val="none"/>
        </w:rPr>
        <w:t xml:space="preserve"> as: </w:t>
      </w:r>
      <w:r w:rsidR="00470B4D" w:rsidRPr="00470B4D">
        <w:rPr>
          <w:position w:val="-12"/>
        </w:rPr>
        <w:object w:dxaOrig="1600" w:dyaOrig="360" w14:anchorId="5613CB2C">
          <v:shape id="_x0000_i1657" type="#_x0000_t75" style="width:79.2pt;height:21.6pt" o:ole="">
            <v:imagedata r:id="rId37" o:title=""/>
          </v:shape>
          <o:OLEObject Type="Embed" ProgID="Equation.DSMT4" ShapeID="_x0000_i1657" DrawAspect="Content" ObjectID="_1826972776" r:id="rId38"/>
        </w:object>
      </w:r>
      <w:r w:rsidRPr="00A74945">
        <w:rPr>
          <w:rFonts w:ascii="Times New Roman" w:eastAsia="宋体" w:hAnsi="Times New Roman" w:cs="Times New Roman" w:hint="eastAsia"/>
          <w:sz w:val="24"/>
          <w14:ligatures w14:val="none"/>
        </w:rPr>
        <w:t xml:space="preserve"> and </w:t>
      </w:r>
      <w:r w:rsidR="00470B4D" w:rsidRPr="00470B4D">
        <w:rPr>
          <w:position w:val="-12"/>
        </w:rPr>
        <w:object w:dxaOrig="1660" w:dyaOrig="380" w14:anchorId="0F76924D">
          <v:shape id="_x0000_i1658" type="#_x0000_t75" style="width:86.4pt;height:21.6pt" o:ole="">
            <v:imagedata r:id="rId39" o:title=""/>
          </v:shape>
          <o:OLEObject Type="Embed" ProgID="Equation.DSMT4" ShapeID="_x0000_i1658" DrawAspect="Content" ObjectID="_1826972777" r:id="rId40"/>
        </w:object>
      </w:r>
      <w:r w:rsidRPr="00A74945">
        <w:rPr>
          <w:rFonts w:ascii="Times New Roman" w:eastAsia="宋体" w:hAnsi="Times New Roman" w:cs="Times New Roman" w:hint="eastAsia"/>
          <w:sz w:val="24"/>
          <w14:ligatures w14:val="none"/>
        </w:rPr>
        <w:t xml:space="preserve">, where </w:t>
      </w:r>
      <w:r w:rsidR="00470B4D" w:rsidRPr="00470B4D">
        <w:rPr>
          <w:position w:val="-10"/>
        </w:rPr>
        <w:object w:dxaOrig="240" w:dyaOrig="260" w14:anchorId="56036704">
          <v:shape id="_x0000_i1659" type="#_x0000_t75" style="width:14.4pt;height:14.4pt" o:ole="">
            <v:imagedata r:id="rId41" o:title=""/>
          </v:shape>
          <o:OLEObject Type="Embed" ProgID="Equation.DSMT4" ShapeID="_x0000_i1659" DrawAspect="Content" ObjectID="_1826972778" r:id="rId42"/>
        </w:object>
      </w:r>
      <w:r w:rsidRPr="00A74945">
        <w:rPr>
          <w:rFonts w:ascii="Times New Roman" w:eastAsia="宋体" w:hAnsi="Times New Roman" w:cs="Times New Roman" w:hint="eastAsia"/>
          <w:sz w:val="24"/>
          <w14:ligatures w14:val="none"/>
        </w:rPr>
        <w:t xml:space="preserve"> denotes the argument. </w:t>
      </w:r>
      <w:r w:rsidRPr="00A74945">
        <w:rPr>
          <w:rFonts w:ascii="Times New Roman" w:eastAsia="宋体" w:hAnsi="Times New Roman" w:cs="Times New Roman"/>
          <w:sz w:val="24"/>
          <w14:ligatures w14:val="none"/>
        </w:rPr>
        <w:t xml:space="preserve">The </w:t>
      </w:r>
      <w:proofErr w:type="gramStart"/>
      <w:r w:rsidRPr="00A74945">
        <w:rPr>
          <w:rFonts w:ascii="Times New Roman" w:eastAsia="宋体" w:hAnsi="Times New Roman" w:cs="Times New Roman"/>
          <w:sz w:val="24"/>
          <w14:ligatures w14:val="none"/>
        </w:rPr>
        <w:t>primes</w:t>
      </w:r>
      <w:proofErr w:type="gramEnd"/>
      <w:r w:rsidRPr="00A74945">
        <w:rPr>
          <w:rFonts w:ascii="Times New Roman" w:eastAsia="宋体" w:hAnsi="Times New Roman" w:cs="Times New Roman"/>
          <w:sz w:val="24"/>
          <w14:ligatures w14:val="none"/>
        </w:rPr>
        <w:t xml:space="preserve"> denote derivatives with respect to the argument.</w:t>
      </w:r>
    </w:p>
    <w:p w14:paraId="48777737" w14:textId="77777777" w:rsidR="004F072A" w:rsidRPr="00E1119A" w:rsidRDefault="004F072A" w:rsidP="004F072A">
      <w:pPr>
        <w:widowControl/>
        <w:spacing w:after="0" w:line="276" w:lineRule="auto"/>
        <w:jc w:val="both"/>
        <w:rPr>
          <w:rFonts w:ascii="Times New Roman" w:eastAsia="宋体" w:hAnsi="Times New Roman" w:cs="Times New Roman" w:hint="eastAsia"/>
          <w:b/>
          <w:bCs/>
          <w:kern w:val="0"/>
          <w:sz w:val="24"/>
          <w14:ligatures w14:val="none"/>
        </w:rPr>
      </w:pPr>
    </w:p>
    <w:p w14:paraId="3F72C4BE" w14:textId="6848A9E0" w:rsidR="00E545C1" w:rsidRPr="00E545C1" w:rsidRDefault="004F072A" w:rsidP="00E545C1">
      <w:pPr>
        <w:widowControl/>
        <w:pBdr>
          <w:top w:val="single" w:sz="4" w:space="1" w:color="auto"/>
          <w:left w:val="single" w:sz="4" w:space="4" w:color="auto"/>
          <w:bottom w:val="single" w:sz="4" w:space="1" w:color="auto"/>
          <w:right w:val="single" w:sz="4" w:space="4" w:color="auto"/>
        </w:pBdr>
        <w:spacing w:after="0" w:line="276" w:lineRule="auto"/>
        <w:jc w:val="both"/>
        <w:rPr>
          <w:rFonts w:ascii="Times New Roman" w:eastAsia="Times New Roman" w:hAnsi="Times New Roman" w:cs="Times New Roman"/>
          <w:i/>
          <w:kern w:val="0"/>
          <w:sz w:val="24"/>
          <w:lang w:eastAsia="en-US"/>
          <w14:ligatures w14:val="none"/>
        </w:rPr>
      </w:pPr>
      <w:r w:rsidRPr="004F072A">
        <w:rPr>
          <w:rFonts w:ascii="Times New Roman" w:eastAsia="Times New Roman" w:hAnsi="Times New Roman" w:cs="Times New Roman"/>
          <w:kern w:val="0"/>
          <w:sz w:val="24"/>
          <w:lang w:eastAsia="en-US"/>
          <w14:ligatures w14:val="none"/>
        </w:rPr>
        <w:t xml:space="preserve">... </w:t>
      </w:r>
      <w:r w:rsidRPr="004F072A">
        <w:rPr>
          <w:rFonts w:ascii="Times New Roman" w:eastAsia="宋体" w:hAnsi="Times New Roman" w:cs="Times New Roman" w:hint="eastAsia"/>
          <w:i/>
          <w:kern w:val="0"/>
          <w:sz w:val="24"/>
          <w14:ligatures w14:val="none"/>
        </w:rPr>
        <w:t>4</w:t>
      </w:r>
      <w:r w:rsidRPr="004F072A">
        <w:rPr>
          <w:rFonts w:ascii="Times New Roman" w:eastAsia="Times New Roman" w:hAnsi="Times New Roman" w:cs="Times New Roman"/>
          <w:i/>
          <w:kern w:val="0"/>
          <w:sz w:val="24"/>
          <w:lang w:eastAsia="en-US"/>
          <w14:ligatures w14:val="none"/>
        </w:rPr>
        <w:t>.</w:t>
      </w:r>
      <w:r w:rsidR="00125FA4" w:rsidRPr="00125FA4">
        <w:rPr>
          <w:rFonts w:hint="eastAsia"/>
          <w:color w:val="000000"/>
          <w:sz w:val="21"/>
          <w:szCs w:val="21"/>
        </w:rPr>
        <w:t xml:space="preserve"> </w:t>
      </w:r>
      <w:r w:rsidR="00E545C1" w:rsidRPr="00E545C1">
        <w:rPr>
          <w:rFonts w:ascii="Times New Roman" w:eastAsia="Times New Roman" w:hAnsi="Times New Roman" w:cs="Times New Roman" w:hint="eastAsia"/>
          <w:i/>
          <w:kern w:val="0"/>
          <w:sz w:val="24"/>
          <w:lang w:eastAsia="en-US"/>
          <w14:ligatures w14:val="none"/>
        </w:rPr>
        <w:t>In Page 7, Line 32:</w:t>
      </w:r>
    </w:p>
    <w:p w14:paraId="2A2544CF" w14:textId="30F27A47" w:rsidR="004F072A" w:rsidRPr="004F072A" w:rsidRDefault="00E545C1" w:rsidP="00E545C1">
      <w:pPr>
        <w:widowControl/>
        <w:pBdr>
          <w:top w:val="single" w:sz="4" w:space="1" w:color="auto"/>
          <w:left w:val="single" w:sz="4" w:space="4" w:color="auto"/>
          <w:bottom w:val="single" w:sz="4" w:space="1" w:color="auto"/>
          <w:right w:val="single" w:sz="4" w:space="4" w:color="auto"/>
        </w:pBdr>
        <w:spacing w:after="0" w:line="276" w:lineRule="auto"/>
        <w:jc w:val="both"/>
        <w:rPr>
          <w:rFonts w:ascii="Times New Roman" w:eastAsia="Times New Roman" w:hAnsi="Times New Roman" w:cs="Times New Roman"/>
          <w:i/>
          <w:kern w:val="0"/>
          <w:sz w:val="24"/>
          <w14:ligatures w14:val="none"/>
        </w:rPr>
      </w:pPr>
      <w:r w:rsidRPr="00E545C1">
        <w:rPr>
          <w:rFonts w:ascii="Times New Roman" w:eastAsia="Times New Roman" w:hAnsi="Times New Roman" w:cs="Times New Roman" w:hint="eastAsia"/>
          <w:i/>
          <w:kern w:val="0"/>
          <w:sz w:val="24"/>
          <w:lang w:eastAsia="en-US"/>
          <w14:ligatures w14:val="none"/>
        </w:rPr>
        <w:t>The variable α in equation 13 is not defined.</w:t>
      </w:r>
    </w:p>
    <w:p w14:paraId="2225B835" w14:textId="60113349" w:rsidR="00A4710B" w:rsidRDefault="004F072A" w:rsidP="004F072A">
      <w:pPr>
        <w:widowControl/>
        <w:spacing w:after="0" w:line="276" w:lineRule="auto"/>
        <w:jc w:val="both"/>
        <w:rPr>
          <w:rFonts w:ascii="Times New Roman" w:hAnsi="Times New Roman" w:cs="Times New Roman"/>
          <w:bCs/>
          <w:kern w:val="0"/>
          <w:sz w:val="24"/>
          <w14:ligatures w14:val="none"/>
        </w:rPr>
      </w:pPr>
      <w:r w:rsidRPr="004F072A">
        <w:rPr>
          <w:rFonts w:ascii="Times New Roman" w:eastAsia="Times New Roman" w:hAnsi="Times New Roman" w:cs="Times New Roman"/>
          <w:b/>
          <w:kern w:val="0"/>
          <w:sz w:val="24"/>
          <w:lang w:eastAsia="en-US"/>
          <w14:ligatures w14:val="none"/>
        </w:rPr>
        <w:t>Responses:</w:t>
      </w:r>
      <w:r w:rsidR="00210868" w:rsidRPr="00210868">
        <w:rPr>
          <w:rFonts w:ascii="Lato" w:hAnsi="Lato"/>
          <w:sz w:val="21"/>
          <w:szCs w:val="21"/>
          <w:shd w:val="clear" w:color="auto" w:fill="FFFFFF"/>
        </w:rPr>
        <w:t xml:space="preserve"> </w:t>
      </w:r>
      <w:r w:rsidR="00470B4D" w:rsidRPr="00470B4D">
        <w:rPr>
          <w:rFonts w:ascii="Times New Roman" w:eastAsia="Times New Roman" w:hAnsi="Times New Roman" w:cs="Times New Roman" w:hint="eastAsia"/>
          <w:bCs/>
          <w:kern w:val="0"/>
          <w:sz w:val="24"/>
          <w:lang w:eastAsia="en-US"/>
          <w14:ligatures w14:val="none"/>
        </w:rPr>
        <w:t>To accurately capture the lunar dust distribution, our model employs a piecewise function with distinct decay rates for the near-surface and high-altitude regimes. Consequently, the general exponent</w:t>
      </w:r>
      <w:r w:rsidR="00470B4D">
        <w:rPr>
          <w:rFonts w:ascii="Times New Roman" w:hAnsi="Times New Roman" w:cs="Times New Roman" w:hint="eastAsia"/>
          <w:bCs/>
          <w:kern w:val="0"/>
          <w:sz w:val="24"/>
          <w14:ligatures w14:val="none"/>
        </w:rPr>
        <w:t xml:space="preserve"> </w:t>
      </w:r>
      <w:r w:rsidR="00470B4D" w:rsidRPr="00470B4D">
        <w:rPr>
          <w:position w:val="-6"/>
        </w:rPr>
        <w:object w:dxaOrig="240" w:dyaOrig="220" w14:anchorId="0877CCE7">
          <v:shape id="_x0000_i1575" type="#_x0000_t75" style="width:14.4pt;height:14.4pt" o:ole="">
            <v:imagedata r:id="rId43" o:title=""/>
          </v:shape>
          <o:OLEObject Type="Embed" ProgID="Equation.DSMT4" ShapeID="_x0000_i1575" DrawAspect="Content" ObjectID="_1826972779" r:id="rId44"/>
        </w:object>
      </w:r>
      <w:r w:rsidR="00470B4D">
        <w:rPr>
          <w:rFonts w:ascii="Times New Roman" w:hAnsi="Times New Roman" w:cs="Times New Roman" w:hint="eastAsia"/>
          <w:bCs/>
          <w:kern w:val="0"/>
          <w:sz w:val="24"/>
          <w14:ligatures w14:val="none"/>
        </w:rPr>
        <w:t xml:space="preserve"> is </w:t>
      </w:r>
      <w:r w:rsidR="00470B4D" w:rsidRPr="00470B4D">
        <w:rPr>
          <w:rFonts w:ascii="Times New Roman" w:hAnsi="Times New Roman" w:cs="Times New Roman" w:hint="eastAsia"/>
          <w:bCs/>
          <w:kern w:val="0"/>
          <w:sz w:val="24"/>
          <w14:ligatures w14:val="none"/>
        </w:rPr>
        <w:t>represented by two specific parameters:</w:t>
      </w:r>
      <w:r w:rsidR="00470B4D">
        <w:rPr>
          <w:rFonts w:ascii="Times New Roman" w:hAnsi="Times New Roman" w:cs="Times New Roman" w:hint="eastAsia"/>
          <w:bCs/>
          <w:kern w:val="0"/>
          <w:sz w:val="24"/>
          <w14:ligatures w14:val="none"/>
        </w:rPr>
        <w:t xml:space="preserve"> </w:t>
      </w:r>
      <w:bookmarkStart w:id="8" w:name="_Hlk216105290"/>
      <w:r w:rsidR="00470B4D" w:rsidRPr="00470B4D">
        <w:rPr>
          <w:position w:val="-12"/>
        </w:rPr>
        <w:object w:dxaOrig="480" w:dyaOrig="360" w14:anchorId="047B0579">
          <v:shape id="_x0000_i1683" type="#_x0000_t75" style="width:21.6pt;height:21.6pt" o:ole="">
            <v:imagedata r:id="rId45" o:title=""/>
          </v:shape>
          <o:OLEObject Type="Embed" ProgID="Equation.DSMT4" ShapeID="_x0000_i1683" DrawAspect="Content" ObjectID="_1826972780" r:id="rId46"/>
        </w:object>
      </w:r>
      <w:r w:rsidR="00470B4D">
        <w:rPr>
          <w:rFonts w:ascii="Times New Roman" w:hAnsi="Times New Roman" w:cs="Times New Roman" w:hint="eastAsia"/>
          <w:bCs/>
          <w:kern w:val="0"/>
          <w:sz w:val="24"/>
          <w14:ligatures w14:val="none"/>
        </w:rPr>
        <w:t xml:space="preserve"> (for </w:t>
      </w:r>
      <w:r w:rsidR="00470B4D" w:rsidRPr="00470B4D">
        <w:rPr>
          <w:position w:val="-6"/>
        </w:rPr>
        <w:object w:dxaOrig="859" w:dyaOrig="279" w14:anchorId="31168AFA">
          <v:shape id="_x0000_i1680" type="#_x0000_t75" style="width:43.2pt;height:14.4pt" o:ole="">
            <v:imagedata r:id="rId47" o:title=""/>
          </v:shape>
          <o:OLEObject Type="Embed" ProgID="Equation.DSMT4" ShapeID="_x0000_i1680" DrawAspect="Content" ObjectID="_1826972781" r:id="rId48"/>
        </w:object>
      </w:r>
      <w:r w:rsidR="00470B4D">
        <w:rPr>
          <w:rFonts w:ascii="Times New Roman" w:hAnsi="Times New Roman" w:cs="Times New Roman" w:hint="eastAsia"/>
          <w:bCs/>
          <w:kern w:val="0"/>
          <w:sz w:val="24"/>
          <w14:ligatures w14:val="none"/>
        </w:rPr>
        <w:t xml:space="preserve">) </w:t>
      </w:r>
      <w:bookmarkEnd w:id="8"/>
      <w:r w:rsidR="00470B4D">
        <w:rPr>
          <w:rFonts w:ascii="Times New Roman" w:hAnsi="Times New Roman" w:cs="Times New Roman" w:hint="eastAsia"/>
          <w:bCs/>
          <w:kern w:val="0"/>
          <w:sz w:val="24"/>
          <w14:ligatures w14:val="none"/>
        </w:rPr>
        <w:t xml:space="preserve">and </w:t>
      </w:r>
      <w:r w:rsidR="00470B4D" w:rsidRPr="00470B4D">
        <w:rPr>
          <w:position w:val="-14"/>
        </w:rPr>
        <w:object w:dxaOrig="480" w:dyaOrig="380" w14:anchorId="33B5D677">
          <v:shape id="_x0000_i1677" type="#_x0000_t75" style="width:21.6pt;height:21.6pt" o:ole="">
            <v:imagedata r:id="rId49" o:title=""/>
          </v:shape>
          <o:OLEObject Type="Embed" ProgID="Equation.DSMT4" ShapeID="_x0000_i1677" DrawAspect="Content" ObjectID="_1826972782" r:id="rId50"/>
        </w:object>
      </w:r>
      <w:r w:rsidR="00470B4D">
        <w:rPr>
          <w:rFonts w:ascii="Times New Roman" w:hAnsi="Times New Roman" w:cs="Times New Roman" w:hint="eastAsia"/>
          <w:bCs/>
          <w:kern w:val="0"/>
          <w:sz w:val="24"/>
          <w14:ligatures w14:val="none"/>
        </w:rPr>
        <w:t xml:space="preserve"> (for </w:t>
      </w:r>
      <w:r w:rsidR="00470B4D" w:rsidRPr="00470B4D">
        <w:rPr>
          <w:position w:val="-6"/>
        </w:rPr>
        <w:object w:dxaOrig="859" w:dyaOrig="279" w14:anchorId="3B96EC49">
          <v:shape id="_x0000_i1674" type="#_x0000_t75" style="width:43.2pt;height:14.4pt" o:ole="">
            <v:imagedata r:id="rId51" o:title=""/>
          </v:shape>
          <o:OLEObject Type="Embed" ProgID="Equation.DSMT4" ShapeID="_x0000_i1674" DrawAspect="Content" ObjectID="_1826972783" r:id="rId52"/>
        </w:object>
      </w:r>
      <w:r w:rsidR="00470B4D">
        <w:rPr>
          <w:rFonts w:ascii="Times New Roman" w:hAnsi="Times New Roman" w:cs="Times New Roman" w:hint="eastAsia"/>
          <w:bCs/>
          <w:kern w:val="0"/>
          <w:sz w:val="24"/>
          <w14:ligatures w14:val="none"/>
        </w:rPr>
        <w:t>)</w:t>
      </w:r>
      <w:r w:rsidR="00470B4D">
        <w:rPr>
          <w:rFonts w:ascii="Times New Roman" w:hAnsi="Times New Roman" w:cs="Times New Roman" w:hint="eastAsia"/>
          <w:bCs/>
          <w:kern w:val="0"/>
          <w:sz w:val="24"/>
          <w14:ligatures w14:val="none"/>
        </w:rPr>
        <w:t xml:space="preserve">. </w:t>
      </w:r>
      <w:r w:rsidR="00470B4D" w:rsidRPr="00470B4D">
        <w:rPr>
          <w:rFonts w:ascii="Times New Roman" w:hAnsi="Times New Roman" w:cs="Times New Roman" w:hint="eastAsia"/>
          <w:bCs/>
          <w:kern w:val="0"/>
          <w:sz w:val="24"/>
          <w14:ligatures w14:val="none"/>
        </w:rPr>
        <w:t>We have inserted the following definition in Section</w:t>
      </w:r>
      <w:r w:rsidR="00470B4D">
        <w:rPr>
          <w:rFonts w:ascii="Times New Roman" w:hAnsi="Times New Roman" w:cs="Times New Roman" w:hint="eastAsia"/>
          <w:bCs/>
          <w:kern w:val="0"/>
          <w:sz w:val="24"/>
          <w14:ligatures w14:val="none"/>
        </w:rPr>
        <w:t xml:space="preserve"> 2.2.4</w:t>
      </w:r>
      <w:r w:rsidR="00470B4D" w:rsidRPr="00470B4D">
        <w:rPr>
          <w:rFonts w:ascii="Times New Roman" w:hAnsi="Times New Roman" w:cs="Times New Roman" w:hint="eastAsia"/>
          <w:bCs/>
          <w:kern w:val="0"/>
          <w:sz w:val="24"/>
          <w14:ligatures w14:val="none"/>
        </w:rPr>
        <w:t xml:space="preserve"> </w:t>
      </w:r>
      <w:r w:rsidR="00470B4D">
        <w:rPr>
          <w:rFonts w:ascii="Times New Roman" w:hAnsi="Times New Roman" w:cs="Times New Roman" w:hint="eastAsia"/>
          <w:bCs/>
          <w:kern w:val="0"/>
          <w:sz w:val="24"/>
          <w14:ligatures w14:val="none"/>
        </w:rPr>
        <w:t>(</w:t>
      </w:r>
      <w:r w:rsidR="00470B4D">
        <w:rPr>
          <w:rFonts w:ascii="Times New Roman" w:hAnsi="Times New Roman" w:cs="Times New Roman"/>
          <w:bCs/>
          <w:kern w:val="0"/>
          <w:sz w:val="24"/>
          <w14:ligatures w14:val="none"/>
        </w:rPr>
        <w:t>“</w:t>
      </w:r>
      <w:r w:rsidR="00470B4D" w:rsidRPr="00470B4D">
        <w:rPr>
          <w:rFonts w:ascii="Times New Roman" w:hAnsi="Times New Roman" w:cs="Times New Roman" w:hint="eastAsia"/>
          <w:bCs/>
          <w:kern w:val="0"/>
          <w:sz w:val="24"/>
          <w14:ligatures w14:val="none"/>
        </w:rPr>
        <w:t>Lunar Dust Attenuation</w:t>
      </w:r>
      <w:r w:rsidR="00470B4D">
        <w:rPr>
          <w:rFonts w:ascii="Times New Roman" w:hAnsi="Times New Roman" w:cs="Times New Roman"/>
          <w:bCs/>
          <w:kern w:val="0"/>
          <w:sz w:val="24"/>
          <w14:ligatures w14:val="none"/>
        </w:rPr>
        <w:t>”</w:t>
      </w:r>
      <w:r w:rsidR="00470B4D">
        <w:rPr>
          <w:rFonts w:ascii="Times New Roman" w:hAnsi="Times New Roman" w:cs="Times New Roman" w:hint="eastAsia"/>
          <w:bCs/>
          <w:kern w:val="0"/>
          <w:sz w:val="24"/>
          <w14:ligatures w14:val="none"/>
        </w:rPr>
        <w:t>)</w:t>
      </w:r>
      <w:r w:rsidR="00470B4D" w:rsidRPr="00470B4D">
        <w:rPr>
          <w:rFonts w:ascii="Times New Roman" w:hAnsi="Times New Roman" w:cs="Times New Roman" w:hint="eastAsia"/>
          <w:bCs/>
          <w:kern w:val="0"/>
          <w:sz w:val="24"/>
          <w14:ligatures w14:val="none"/>
        </w:rPr>
        <w:t xml:space="preserve"> of the revised manuscript</w:t>
      </w:r>
      <w:r w:rsidR="00470B4D">
        <w:rPr>
          <w:rFonts w:ascii="Times New Roman" w:hAnsi="Times New Roman" w:cs="Times New Roman" w:hint="eastAsia"/>
          <w:bCs/>
          <w:kern w:val="0"/>
          <w:sz w:val="24"/>
          <w14:ligatures w14:val="none"/>
        </w:rPr>
        <w:t xml:space="preserve"> </w:t>
      </w:r>
      <w:r w:rsidR="00470B4D">
        <w:rPr>
          <w:rFonts w:ascii="Times New Roman" w:eastAsia="宋体" w:hAnsi="Times New Roman" w:cs="Times New Roman" w:hint="eastAsia"/>
          <w:kern w:val="0"/>
          <w:sz w:val="24"/>
          <w14:ligatures w14:val="none"/>
        </w:rPr>
        <w:t>(</w:t>
      </w:r>
      <w:r w:rsidR="00470B4D" w:rsidRPr="009E5013">
        <w:rPr>
          <w:rFonts w:ascii="Times New Roman" w:eastAsia="宋体" w:hAnsi="Times New Roman" w:cs="Times New Roman" w:hint="eastAsia"/>
          <w:b/>
          <w:kern w:val="0"/>
          <w:sz w:val="24"/>
          <w14:ligatures w14:val="none"/>
        </w:rPr>
        <w:t xml:space="preserve">On Page </w:t>
      </w:r>
      <w:r w:rsidR="00470B4D">
        <w:rPr>
          <w:rFonts w:ascii="Times New Roman" w:eastAsia="宋体" w:hAnsi="Times New Roman" w:cs="Times New Roman" w:hint="eastAsia"/>
          <w:b/>
          <w:kern w:val="0"/>
          <w:sz w:val="24"/>
          <w14:ligatures w14:val="none"/>
        </w:rPr>
        <w:t>8</w:t>
      </w:r>
      <w:r w:rsidR="00470B4D" w:rsidRPr="009E5013">
        <w:rPr>
          <w:rFonts w:ascii="Times New Roman" w:eastAsia="宋体" w:hAnsi="Times New Roman" w:cs="Times New Roman" w:hint="eastAsia"/>
          <w:b/>
          <w:kern w:val="0"/>
          <w:sz w:val="24"/>
          <w14:ligatures w14:val="none"/>
        </w:rPr>
        <w:t xml:space="preserve">, Lines </w:t>
      </w:r>
      <w:r w:rsidR="00470B4D">
        <w:rPr>
          <w:rFonts w:ascii="Times New Roman" w:eastAsia="宋体" w:hAnsi="Times New Roman" w:cs="Times New Roman" w:hint="eastAsia"/>
          <w:b/>
          <w:kern w:val="0"/>
          <w:sz w:val="24"/>
          <w14:ligatures w14:val="none"/>
        </w:rPr>
        <w:t>6</w:t>
      </w:r>
      <w:r w:rsidR="00470B4D" w:rsidRPr="009E5013">
        <w:rPr>
          <w:rFonts w:ascii="Times New Roman" w:eastAsia="宋体" w:hAnsi="Times New Roman" w:cs="Times New Roman" w:hint="eastAsia"/>
          <w:b/>
          <w:kern w:val="0"/>
          <w:sz w:val="24"/>
          <w14:ligatures w14:val="none"/>
        </w:rPr>
        <w:t>~</w:t>
      </w:r>
      <w:r w:rsidR="00470B4D">
        <w:rPr>
          <w:rFonts w:ascii="Times New Roman" w:eastAsia="宋体" w:hAnsi="Times New Roman" w:cs="Times New Roman" w:hint="eastAsia"/>
          <w:b/>
          <w:kern w:val="0"/>
          <w:sz w:val="24"/>
          <w14:ligatures w14:val="none"/>
        </w:rPr>
        <w:t>7</w:t>
      </w:r>
      <w:r w:rsidR="00470B4D" w:rsidRPr="009E5013">
        <w:rPr>
          <w:rFonts w:ascii="Times New Roman" w:eastAsia="宋体" w:hAnsi="Times New Roman" w:cs="Times New Roman" w:hint="eastAsia"/>
          <w:b/>
          <w:kern w:val="0"/>
          <w:sz w:val="24"/>
          <w14:ligatures w14:val="none"/>
        </w:rPr>
        <w:t xml:space="preserve">, in the revised </w:t>
      </w:r>
      <w:r w:rsidR="00470B4D" w:rsidRPr="009E5013">
        <w:rPr>
          <w:rFonts w:ascii="Times New Roman" w:eastAsia="宋体" w:hAnsi="Times New Roman" w:cs="Times New Roman"/>
          <w:b/>
          <w:kern w:val="0"/>
          <w:sz w:val="24"/>
          <w14:ligatures w14:val="none"/>
        </w:rPr>
        <w:t>manuscript</w:t>
      </w:r>
      <w:r w:rsidR="00470B4D">
        <w:rPr>
          <w:rFonts w:ascii="Times New Roman" w:eastAsia="宋体" w:hAnsi="Times New Roman" w:cs="Times New Roman" w:hint="eastAsia"/>
          <w:kern w:val="0"/>
          <w:sz w:val="24"/>
          <w14:ligatures w14:val="none"/>
        </w:rPr>
        <w:t>)</w:t>
      </w:r>
      <w:r w:rsidR="00470B4D" w:rsidRPr="00470B4D">
        <w:rPr>
          <w:rFonts w:ascii="Times New Roman" w:hAnsi="Times New Roman" w:cs="Times New Roman" w:hint="eastAsia"/>
          <w:bCs/>
          <w:kern w:val="0"/>
          <w:sz w:val="24"/>
          <w14:ligatures w14:val="none"/>
        </w:rPr>
        <w:t>:</w:t>
      </w:r>
    </w:p>
    <w:p w14:paraId="22C34A3B" w14:textId="7E8E2AE9" w:rsidR="00470B4D" w:rsidRPr="00470B4D" w:rsidRDefault="00470B4D" w:rsidP="004F072A">
      <w:pPr>
        <w:widowControl/>
        <w:spacing w:after="0" w:line="276" w:lineRule="auto"/>
        <w:jc w:val="both"/>
        <w:rPr>
          <w:rFonts w:ascii="Times New Roman" w:hAnsi="Times New Roman" w:cs="Times New Roman" w:hint="eastAsia"/>
          <w:bCs/>
          <w:kern w:val="0"/>
          <w:sz w:val="24"/>
          <w14:ligatures w14:val="none"/>
        </w:rPr>
      </w:pPr>
      <w:r w:rsidRPr="00470B4D">
        <w:rPr>
          <w:rFonts w:ascii="Times New Roman" w:hAnsi="Times New Roman" w:cs="Times New Roman" w:hint="eastAsia"/>
          <w:bCs/>
          <w:kern w:val="0"/>
          <w:sz w:val="24"/>
          <w14:ligatures w14:val="none"/>
        </w:rPr>
        <w:t xml:space="preserve">where, </w:t>
      </w:r>
      <w:r w:rsidRPr="00470B4D">
        <w:rPr>
          <w:position w:val="-12"/>
        </w:rPr>
        <w:object w:dxaOrig="480" w:dyaOrig="360" w14:anchorId="1CF5BBE0">
          <v:shape id="_x0000_i1671" type="#_x0000_t75" style="width:21.6pt;height:21.6pt" o:ole="">
            <v:imagedata r:id="rId53" o:title=""/>
          </v:shape>
          <o:OLEObject Type="Embed" ProgID="Equation.DSMT4" ShapeID="_x0000_i1671" DrawAspect="Content" ObjectID="_1826972784" r:id="rId54"/>
        </w:object>
      </w:r>
      <w:r w:rsidRPr="00470B4D">
        <w:rPr>
          <w:rFonts w:ascii="Times New Roman" w:hAnsi="Times New Roman" w:cs="Times New Roman" w:hint="eastAsia"/>
          <w:bCs/>
          <w:kern w:val="0"/>
          <w:sz w:val="24"/>
          <w14:ligatures w14:val="none"/>
        </w:rPr>
        <w:t xml:space="preserve"> and </w:t>
      </w:r>
      <w:r w:rsidRPr="00470B4D">
        <w:rPr>
          <w:position w:val="-14"/>
        </w:rPr>
        <w:object w:dxaOrig="480" w:dyaOrig="380" w14:anchorId="5407D0F3">
          <v:shape id="_x0000_i1668" type="#_x0000_t75" style="width:21.6pt;height:21.6pt" o:ole="">
            <v:imagedata r:id="rId55" o:title=""/>
          </v:shape>
          <o:OLEObject Type="Embed" ProgID="Equation.DSMT4" ShapeID="_x0000_i1668" DrawAspect="Content" ObjectID="_1826972785" r:id="rId56"/>
        </w:object>
      </w:r>
      <w:r w:rsidRPr="00470B4D">
        <w:rPr>
          <w:rFonts w:ascii="Times New Roman" w:hAnsi="Times New Roman" w:cs="Times New Roman" w:hint="eastAsia"/>
          <w:bCs/>
          <w:kern w:val="0"/>
          <w:sz w:val="24"/>
          <w14:ligatures w14:val="none"/>
        </w:rPr>
        <w:t xml:space="preserve"> are </w:t>
      </w:r>
      <w:r w:rsidRPr="00470B4D">
        <w:rPr>
          <w:rFonts w:ascii="Times New Roman" w:hAnsi="Times New Roman" w:cs="Times New Roman"/>
          <w:bCs/>
          <w:kern w:val="0"/>
          <w:sz w:val="24"/>
          <w14:ligatures w14:val="none"/>
        </w:rPr>
        <w:t>the power-law exponents governing the vertical decay rates in the near-surface and high-altitude regimes, respectively.</w:t>
      </w:r>
    </w:p>
    <w:p w14:paraId="52864434" w14:textId="32E454D8" w:rsidR="004F072A" w:rsidRPr="006F52C8" w:rsidRDefault="004F072A" w:rsidP="004F072A">
      <w:pPr>
        <w:widowControl/>
        <w:spacing w:after="0" w:line="276" w:lineRule="auto"/>
        <w:jc w:val="both"/>
        <w:rPr>
          <w:rFonts w:ascii="Times New Roman" w:eastAsia="宋体" w:hAnsi="Times New Roman" w:cs="Times New Roman"/>
          <w:kern w:val="0"/>
          <w:sz w:val="24"/>
          <w14:ligatures w14:val="none"/>
        </w:rPr>
      </w:pPr>
    </w:p>
    <w:p w14:paraId="51714DC0" w14:textId="361F27D9" w:rsidR="00E545C1" w:rsidRPr="00E545C1" w:rsidRDefault="004F072A" w:rsidP="00E545C1">
      <w:pPr>
        <w:widowControl/>
        <w:pBdr>
          <w:top w:val="single" w:sz="4" w:space="1" w:color="auto"/>
          <w:left w:val="single" w:sz="4" w:space="4" w:color="auto"/>
          <w:bottom w:val="single" w:sz="4" w:space="1" w:color="auto"/>
          <w:right w:val="single" w:sz="4" w:space="4" w:color="auto"/>
        </w:pBdr>
        <w:spacing w:after="0" w:line="276" w:lineRule="auto"/>
        <w:jc w:val="both"/>
        <w:rPr>
          <w:rFonts w:ascii="Times New Roman" w:eastAsia="Times New Roman" w:hAnsi="Times New Roman" w:cs="Times New Roman"/>
          <w:i/>
          <w:kern w:val="0"/>
          <w:sz w:val="24"/>
          <w:lang w:eastAsia="en-US"/>
          <w14:ligatures w14:val="none"/>
        </w:rPr>
      </w:pPr>
      <w:r w:rsidRPr="004F072A">
        <w:rPr>
          <w:rFonts w:ascii="Times New Roman" w:eastAsia="Times New Roman" w:hAnsi="Times New Roman" w:cs="Times New Roman"/>
          <w:kern w:val="0"/>
          <w:sz w:val="24"/>
          <w:lang w:eastAsia="en-US"/>
          <w14:ligatures w14:val="none"/>
        </w:rPr>
        <w:t xml:space="preserve">... </w:t>
      </w:r>
      <w:r w:rsidRPr="004F072A">
        <w:rPr>
          <w:rFonts w:ascii="Times New Roman" w:eastAsia="宋体" w:hAnsi="Times New Roman" w:cs="Times New Roman" w:hint="eastAsia"/>
          <w:i/>
          <w:kern w:val="0"/>
          <w:sz w:val="24"/>
          <w14:ligatures w14:val="none"/>
        </w:rPr>
        <w:t>5</w:t>
      </w:r>
      <w:r w:rsidRPr="004F072A">
        <w:rPr>
          <w:rFonts w:ascii="Times New Roman" w:eastAsia="Times New Roman" w:hAnsi="Times New Roman" w:cs="Times New Roman"/>
          <w:i/>
          <w:kern w:val="0"/>
          <w:sz w:val="24"/>
          <w:lang w:eastAsia="en-US"/>
          <w14:ligatures w14:val="none"/>
        </w:rPr>
        <w:t xml:space="preserve">. </w:t>
      </w:r>
      <w:r w:rsidR="00E545C1" w:rsidRPr="00E545C1">
        <w:rPr>
          <w:rFonts w:ascii="Times New Roman" w:eastAsia="Times New Roman" w:hAnsi="Times New Roman" w:cs="Times New Roman" w:hint="eastAsia"/>
          <w:i/>
          <w:kern w:val="0"/>
          <w:sz w:val="24"/>
          <w:lang w:eastAsia="en-US"/>
          <w14:ligatures w14:val="none"/>
        </w:rPr>
        <w:t>In Page 8, Subsection 3.1.1:</w:t>
      </w:r>
    </w:p>
    <w:p w14:paraId="03F353F0" w14:textId="02C0A555" w:rsidR="004F072A" w:rsidRPr="004F072A" w:rsidRDefault="00E545C1" w:rsidP="00E545C1">
      <w:pPr>
        <w:widowControl/>
        <w:pBdr>
          <w:top w:val="single" w:sz="4" w:space="1" w:color="auto"/>
          <w:left w:val="single" w:sz="4" w:space="4" w:color="auto"/>
          <w:bottom w:val="single" w:sz="4" w:space="1" w:color="auto"/>
          <w:right w:val="single" w:sz="4" w:space="4" w:color="auto"/>
        </w:pBdr>
        <w:spacing w:after="0" w:line="276" w:lineRule="auto"/>
        <w:jc w:val="both"/>
        <w:rPr>
          <w:rFonts w:ascii="Times New Roman" w:eastAsia="Times New Roman" w:hAnsi="Times New Roman" w:cs="Times New Roman"/>
          <w:i/>
          <w:kern w:val="0"/>
          <w:sz w:val="24"/>
          <w14:ligatures w14:val="none"/>
        </w:rPr>
      </w:pPr>
      <w:r w:rsidRPr="00E545C1">
        <w:rPr>
          <w:rFonts w:ascii="Times New Roman" w:eastAsia="Times New Roman" w:hAnsi="Times New Roman" w:cs="Times New Roman" w:hint="eastAsia"/>
          <w:i/>
          <w:kern w:val="0"/>
          <w:sz w:val="24"/>
          <w:lang w:eastAsia="en-US"/>
          <w14:ligatures w14:val="none"/>
        </w:rPr>
        <w:t>Normalization of objectives often plays a critical role in genetic algorithms. Given that here F1 is an integer over 1, while the other two objectives are defined as ratios. It may therefore be meaningful to normalize the objectives to avoid scale-related bias, or to comment on why normalization is not required in this case.</w:t>
      </w:r>
    </w:p>
    <w:p w14:paraId="28E7D7E2" w14:textId="13A69D76" w:rsidR="004F072A" w:rsidRDefault="004F072A" w:rsidP="00470B4D">
      <w:pPr>
        <w:widowControl/>
        <w:spacing w:after="0" w:line="276" w:lineRule="auto"/>
        <w:jc w:val="both"/>
        <w:rPr>
          <w:rFonts w:ascii="Times New Roman" w:eastAsia="宋体" w:hAnsi="Times New Roman" w:cs="Times New Roman"/>
          <w:bCs/>
          <w:kern w:val="0"/>
          <w:sz w:val="24"/>
          <w14:ligatures w14:val="none"/>
        </w:rPr>
      </w:pPr>
      <w:r w:rsidRPr="004F072A">
        <w:rPr>
          <w:rFonts w:ascii="Times New Roman" w:eastAsia="Times New Roman" w:hAnsi="Times New Roman" w:cs="Times New Roman"/>
          <w:b/>
          <w:kern w:val="0"/>
          <w:sz w:val="24"/>
          <w:lang w:eastAsia="en-US"/>
          <w14:ligatures w14:val="none"/>
        </w:rPr>
        <w:lastRenderedPageBreak/>
        <w:t>Responses:</w:t>
      </w:r>
      <w:r w:rsidRPr="004F072A">
        <w:rPr>
          <w:rFonts w:ascii="Times New Roman" w:eastAsia="宋体" w:hAnsi="Times New Roman" w:cs="Times New Roman" w:hint="eastAsia"/>
          <w:b/>
          <w:kern w:val="0"/>
          <w:sz w:val="24"/>
          <w14:ligatures w14:val="none"/>
        </w:rPr>
        <w:t xml:space="preserve"> </w:t>
      </w:r>
      <w:r w:rsidR="00470B4D" w:rsidRPr="00470B4D">
        <w:rPr>
          <w:rFonts w:ascii="Times New Roman" w:eastAsia="宋体" w:hAnsi="Times New Roman" w:cs="Times New Roman" w:hint="eastAsia"/>
          <w:bCs/>
          <w:kern w:val="0"/>
          <w:sz w:val="24"/>
          <w14:ligatures w14:val="none"/>
        </w:rPr>
        <w:t>We thank the reviewer for this insightful observation regarding the scale discrepancy defined in Section 3.1.1 (</w:t>
      </w:r>
      <w:r w:rsidR="00513420">
        <w:rPr>
          <w:rFonts w:ascii="Times New Roman" w:eastAsia="宋体" w:hAnsi="Times New Roman" w:cs="Times New Roman"/>
          <w:bCs/>
          <w:kern w:val="0"/>
          <w:sz w:val="24"/>
          <w14:ligatures w14:val="none"/>
        </w:rPr>
        <w:t>“</w:t>
      </w:r>
      <w:r w:rsidR="00513420" w:rsidRPr="00513420">
        <w:rPr>
          <w:rFonts w:ascii="Times New Roman" w:eastAsia="宋体" w:hAnsi="Times New Roman" w:cs="Times New Roman" w:hint="eastAsia"/>
          <w:bCs/>
          <w:kern w:val="0"/>
          <w:sz w:val="24"/>
          <w14:ligatures w14:val="none"/>
        </w:rPr>
        <w:t>Cost and Complexit</w:t>
      </w:r>
      <w:r w:rsidR="00513420">
        <w:rPr>
          <w:rFonts w:ascii="Times New Roman" w:eastAsia="宋体" w:hAnsi="Times New Roman" w:cs="Times New Roman" w:hint="eastAsia"/>
          <w:bCs/>
          <w:kern w:val="0"/>
          <w:sz w:val="24"/>
          <w14:ligatures w14:val="none"/>
        </w:rPr>
        <w:t>y</w:t>
      </w:r>
      <w:r w:rsidR="00513420">
        <w:rPr>
          <w:rFonts w:ascii="Times New Roman" w:eastAsia="宋体" w:hAnsi="Times New Roman" w:cs="Times New Roman"/>
          <w:bCs/>
          <w:kern w:val="0"/>
          <w:sz w:val="24"/>
          <w14:ligatures w14:val="none"/>
        </w:rPr>
        <w:t>”</w:t>
      </w:r>
      <w:proofErr w:type="gramStart"/>
      <w:r w:rsidR="00470B4D" w:rsidRPr="00470B4D">
        <w:rPr>
          <w:rFonts w:ascii="Times New Roman" w:eastAsia="宋体" w:hAnsi="Times New Roman" w:cs="Times New Roman" w:hint="eastAsia"/>
          <w:bCs/>
          <w:kern w:val="0"/>
          <w:sz w:val="24"/>
          <w14:ligatures w14:val="none"/>
        </w:rPr>
        <w:t>).While</w:t>
      </w:r>
      <w:proofErr w:type="gramEnd"/>
      <w:r w:rsidR="00470B4D" w:rsidRPr="00470B4D">
        <w:rPr>
          <w:rFonts w:ascii="Times New Roman" w:eastAsia="宋体" w:hAnsi="Times New Roman" w:cs="Times New Roman" w:hint="eastAsia"/>
          <w:bCs/>
          <w:kern w:val="0"/>
          <w:sz w:val="24"/>
          <w14:ligatures w14:val="none"/>
        </w:rPr>
        <w:t xml:space="preserve"> the objectives are indeed defined with different scales in Section 3.1, the optimization solver used in this study (NSGA-II) handles this discrepancy internally during the evolutionary process. Specifically, the Crowding Distance calculation automatically normalizes the objective values based on the range (</w:t>
      </w:r>
      <w:r w:rsidR="00470B4D" w:rsidRPr="00470B4D">
        <w:rPr>
          <w:rFonts w:ascii="Times New Roman" w:eastAsia="宋体" w:hAnsi="Times New Roman" w:cs="Times New Roman"/>
          <w:bCs/>
          <w:kern w:val="0"/>
          <w:position w:val="-10"/>
          <w:sz w:val="24"/>
          <w14:ligatures w14:val="none"/>
        </w:rPr>
        <w:object w:dxaOrig="920" w:dyaOrig="300" w14:anchorId="1617E455">
          <v:shape id="_x0000_i1686" type="#_x0000_t75" style="width:43.2pt;height:14.4pt" o:ole="">
            <v:imagedata r:id="rId57" o:title=""/>
          </v:shape>
          <o:OLEObject Type="Embed" ProgID="Equation.DSMT4" ShapeID="_x0000_i1686" DrawAspect="Content" ObjectID="_1826972786" r:id="rId58"/>
        </w:object>
      </w:r>
      <w:r w:rsidR="00470B4D" w:rsidRPr="00470B4D">
        <w:rPr>
          <w:rFonts w:ascii="Times New Roman" w:eastAsia="宋体" w:hAnsi="Times New Roman" w:cs="Times New Roman" w:hint="eastAsia"/>
          <w:bCs/>
          <w:kern w:val="0"/>
          <w:sz w:val="24"/>
          <w14:ligatures w14:val="none"/>
        </w:rPr>
        <w:t>) of the current population (Deb et al. 2002). This mechanism ensures that the selection pressure is inherently scale-</w:t>
      </w:r>
      <w:proofErr w:type="gramStart"/>
      <w:r w:rsidR="00470B4D" w:rsidRPr="00470B4D">
        <w:rPr>
          <w:rFonts w:ascii="Times New Roman" w:eastAsia="宋体" w:hAnsi="Times New Roman" w:cs="Times New Roman" w:hint="eastAsia"/>
          <w:bCs/>
          <w:kern w:val="0"/>
          <w:sz w:val="24"/>
          <w14:ligatures w14:val="none"/>
        </w:rPr>
        <w:t>invariant</w:t>
      </w:r>
      <w:proofErr w:type="gramEnd"/>
      <w:r w:rsidR="00470B4D" w:rsidRPr="00470B4D">
        <w:rPr>
          <w:rFonts w:ascii="Times New Roman" w:eastAsia="宋体" w:hAnsi="Times New Roman" w:cs="Times New Roman" w:hint="eastAsia"/>
          <w:bCs/>
          <w:kern w:val="0"/>
          <w:sz w:val="24"/>
          <w14:ligatures w14:val="none"/>
        </w:rPr>
        <w:t xml:space="preserve"> and that the integer-based objective does not bias the diversity preservation.</w:t>
      </w:r>
      <w:r w:rsidR="00470B4D" w:rsidRPr="00470B4D">
        <w:rPr>
          <w:rFonts w:hint="eastAsia"/>
        </w:rPr>
        <w:t xml:space="preserve"> </w:t>
      </w:r>
      <w:r w:rsidR="00470B4D" w:rsidRPr="00470B4D">
        <w:rPr>
          <w:rFonts w:ascii="Times New Roman" w:eastAsia="宋体" w:hAnsi="Times New Roman" w:cs="Times New Roman" w:hint="eastAsia"/>
          <w:bCs/>
          <w:kern w:val="0"/>
          <w:sz w:val="24"/>
          <w14:ligatures w14:val="none"/>
        </w:rPr>
        <w:t xml:space="preserve">To clarify this mechanism for readers, we have added a strict explanation in Section 3.2.1 </w:t>
      </w:r>
      <w:r w:rsidR="00470B4D">
        <w:rPr>
          <w:rFonts w:ascii="Times New Roman" w:eastAsia="宋体" w:hAnsi="Times New Roman" w:cs="Times New Roman" w:hint="eastAsia"/>
          <w:bCs/>
          <w:kern w:val="0"/>
          <w:sz w:val="24"/>
          <w14:ligatures w14:val="none"/>
        </w:rPr>
        <w:t>(</w:t>
      </w:r>
      <w:r w:rsidR="00470B4D">
        <w:rPr>
          <w:rFonts w:ascii="Times New Roman" w:eastAsia="宋体" w:hAnsi="Times New Roman" w:cs="Times New Roman"/>
          <w:bCs/>
          <w:kern w:val="0"/>
          <w:sz w:val="24"/>
          <w14:ligatures w14:val="none"/>
        </w:rPr>
        <w:t>“</w:t>
      </w:r>
      <w:r w:rsidR="00470B4D" w:rsidRPr="00470B4D">
        <w:rPr>
          <w:rFonts w:ascii="Times New Roman" w:eastAsia="宋体" w:hAnsi="Times New Roman" w:cs="Times New Roman" w:hint="eastAsia"/>
          <w:bCs/>
          <w:kern w:val="0"/>
          <w:sz w:val="24"/>
          <w14:ligatures w14:val="none"/>
        </w:rPr>
        <w:t>Genetic Algorith</w:t>
      </w:r>
      <w:r w:rsidR="00470B4D">
        <w:rPr>
          <w:rFonts w:ascii="Times New Roman" w:eastAsia="宋体" w:hAnsi="Times New Roman" w:cs="Times New Roman" w:hint="eastAsia"/>
          <w:bCs/>
          <w:kern w:val="0"/>
          <w:sz w:val="24"/>
          <w14:ligatures w14:val="none"/>
        </w:rPr>
        <w:t>m</w:t>
      </w:r>
      <w:r w:rsidR="00470B4D">
        <w:rPr>
          <w:rFonts w:ascii="Times New Roman" w:eastAsia="宋体" w:hAnsi="Times New Roman" w:cs="Times New Roman"/>
          <w:bCs/>
          <w:kern w:val="0"/>
          <w:sz w:val="24"/>
          <w14:ligatures w14:val="none"/>
        </w:rPr>
        <w:t>”</w:t>
      </w:r>
      <w:r w:rsidR="00470B4D">
        <w:rPr>
          <w:rFonts w:ascii="Times New Roman" w:eastAsia="宋体" w:hAnsi="Times New Roman" w:cs="Times New Roman" w:hint="eastAsia"/>
          <w:bCs/>
          <w:kern w:val="0"/>
          <w:sz w:val="24"/>
          <w14:ligatures w14:val="none"/>
        </w:rPr>
        <w:t>)</w:t>
      </w:r>
      <w:r w:rsidR="00470B4D" w:rsidRPr="00470B4D">
        <w:rPr>
          <w:rFonts w:ascii="Times New Roman" w:eastAsia="宋体" w:hAnsi="Times New Roman" w:cs="Times New Roman" w:hint="eastAsia"/>
          <w:bCs/>
          <w:kern w:val="0"/>
          <w:sz w:val="24"/>
          <w14:ligatures w14:val="none"/>
        </w:rPr>
        <w:t xml:space="preserve"> of the revised manuscript</w:t>
      </w:r>
      <w:r w:rsidR="00470B4D">
        <w:rPr>
          <w:rFonts w:ascii="Times New Roman" w:eastAsia="宋体" w:hAnsi="Times New Roman" w:cs="Times New Roman" w:hint="eastAsia"/>
          <w:bCs/>
          <w:kern w:val="0"/>
          <w:sz w:val="24"/>
          <w14:ligatures w14:val="none"/>
        </w:rPr>
        <w:t xml:space="preserve"> </w:t>
      </w:r>
      <w:r w:rsidR="00470B4D" w:rsidRPr="00470B4D">
        <w:rPr>
          <w:rFonts w:ascii="Times New Roman" w:eastAsia="宋体" w:hAnsi="Times New Roman" w:cs="Times New Roman" w:hint="eastAsia"/>
          <w:bCs/>
          <w:kern w:val="0"/>
          <w:sz w:val="24"/>
          <w14:ligatures w14:val="none"/>
        </w:rPr>
        <w:t>(</w:t>
      </w:r>
      <w:r w:rsidR="00470B4D" w:rsidRPr="00470B4D">
        <w:rPr>
          <w:rFonts w:ascii="Times New Roman" w:eastAsia="宋体" w:hAnsi="Times New Roman" w:cs="Times New Roman" w:hint="eastAsia"/>
          <w:b/>
          <w:bCs/>
          <w:kern w:val="0"/>
          <w:sz w:val="24"/>
          <w14:ligatures w14:val="none"/>
        </w:rPr>
        <w:t xml:space="preserve">On Page </w:t>
      </w:r>
      <w:r w:rsidR="00470B4D">
        <w:rPr>
          <w:rFonts w:ascii="Times New Roman" w:eastAsia="宋体" w:hAnsi="Times New Roman" w:cs="Times New Roman" w:hint="eastAsia"/>
          <w:b/>
          <w:bCs/>
          <w:kern w:val="0"/>
          <w:sz w:val="24"/>
          <w14:ligatures w14:val="none"/>
        </w:rPr>
        <w:t>10</w:t>
      </w:r>
      <w:r w:rsidR="00470B4D" w:rsidRPr="00470B4D">
        <w:rPr>
          <w:rFonts w:ascii="Times New Roman" w:eastAsia="宋体" w:hAnsi="Times New Roman" w:cs="Times New Roman" w:hint="eastAsia"/>
          <w:b/>
          <w:bCs/>
          <w:kern w:val="0"/>
          <w:sz w:val="24"/>
          <w14:ligatures w14:val="none"/>
        </w:rPr>
        <w:t xml:space="preserve">, Lines </w:t>
      </w:r>
      <w:r w:rsidR="00470B4D">
        <w:rPr>
          <w:rFonts w:ascii="Times New Roman" w:eastAsia="宋体" w:hAnsi="Times New Roman" w:cs="Times New Roman" w:hint="eastAsia"/>
          <w:b/>
          <w:bCs/>
          <w:kern w:val="0"/>
          <w:sz w:val="24"/>
          <w14:ligatures w14:val="none"/>
        </w:rPr>
        <w:t>37</w:t>
      </w:r>
      <w:r w:rsidR="00470B4D" w:rsidRPr="00470B4D">
        <w:rPr>
          <w:rFonts w:ascii="Times New Roman" w:eastAsia="宋体" w:hAnsi="Times New Roman" w:cs="Times New Roman" w:hint="eastAsia"/>
          <w:b/>
          <w:bCs/>
          <w:kern w:val="0"/>
          <w:sz w:val="24"/>
          <w14:ligatures w14:val="none"/>
        </w:rPr>
        <w:t>~</w:t>
      </w:r>
      <w:r w:rsidR="00470B4D">
        <w:rPr>
          <w:rFonts w:ascii="Times New Roman" w:eastAsia="宋体" w:hAnsi="Times New Roman" w:cs="Times New Roman" w:hint="eastAsia"/>
          <w:b/>
          <w:bCs/>
          <w:kern w:val="0"/>
          <w:sz w:val="24"/>
          <w14:ligatures w14:val="none"/>
        </w:rPr>
        <w:t>40</w:t>
      </w:r>
      <w:r w:rsidR="00470B4D" w:rsidRPr="00470B4D">
        <w:rPr>
          <w:rFonts w:ascii="Times New Roman" w:eastAsia="宋体" w:hAnsi="Times New Roman" w:cs="Times New Roman" w:hint="eastAsia"/>
          <w:b/>
          <w:bCs/>
          <w:kern w:val="0"/>
          <w:sz w:val="24"/>
          <w14:ligatures w14:val="none"/>
        </w:rPr>
        <w:t xml:space="preserve">, in the revised </w:t>
      </w:r>
      <w:r w:rsidR="00470B4D" w:rsidRPr="00470B4D">
        <w:rPr>
          <w:rFonts w:ascii="Times New Roman" w:eastAsia="宋体" w:hAnsi="Times New Roman" w:cs="Times New Roman"/>
          <w:b/>
          <w:bCs/>
          <w:kern w:val="0"/>
          <w:sz w:val="24"/>
          <w14:ligatures w14:val="none"/>
        </w:rPr>
        <w:t>manuscript</w:t>
      </w:r>
      <w:r w:rsidR="00470B4D" w:rsidRPr="00470B4D">
        <w:rPr>
          <w:rFonts w:ascii="Times New Roman" w:eastAsia="宋体" w:hAnsi="Times New Roman" w:cs="Times New Roman" w:hint="eastAsia"/>
          <w:bCs/>
          <w:kern w:val="0"/>
          <w:sz w:val="24"/>
          <w14:ligatures w14:val="none"/>
        </w:rPr>
        <w:t>):</w:t>
      </w:r>
    </w:p>
    <w:p w14:paraId="5161B2C4" w14:textId="45B0F300" w:rsidR="00470B4D" w:rsidRDefault="00470B4D" w:rsidP="00470B4D">
      <w:pPr>
        <w:widowControl/>
        <w:spacing w:after="0" w:line="276" w:lineRule="auto"/>
        <w:jc w:val="both"/>
        <w:rPr>
          <w:rFonts w:ascii="Times New Roman" w:eastAsia="宋体" w:hAnsi="Times New Roman" w:cs="Times New Roman"/>
          <w:bCs/>
          <w:kern w:val="0"/>
          <w:sz w:val="24"/>
          <w14:ligatures w14:val="none"/>
        </w:rPr>
      </w:pPr>
      <w:r w:rsidRPr="00470B4D">
        <w:rPr>
          <w:rFonts w:ascii="Times New Roman" w:eastAsia="宋体" w:hAnsi="Times New Roman" w:cs="Times New Roman" w:hint="eastAsia"/>
          <w:bCs/>
          <w:kern w:val="0"/>
          <w:sz w:val="24"/>
          <w14:ligatures w14:val="none"/>
        </w:rPr>
        <w:t>It is important to note that to address the scale differences between objectives (as defined in Section 3.1), the standard NSGA-II procedure implicitly normalizes the objective values by the range of the current front during the crowding distance calculation</w:t>
      </w:r>
      <w:r>
        <w:rPr>
          <w:rFonts w:ascii="Times New Roman" w:eastAsia="宋体" w:hAnsi="Times New Roman" w:cs="Times New Roman" w:hint="eastAsia"/>
          <w:bCs/>
          <w:kern w:val="0"/>
          <w:sz w:val="24"/>
          <w14:ligatures w14:val="none"/>
        </w:rPr>
        <w:t xml:space="preserve"> </w:t>
      </w:r>
      <w:r w:rsidRPr="00470B4D">
        <w:rPr>
          <w:rFonts w:ascii="Times New Roman" w:eastAsia="宋体" w:hAnsi="Times New Roman" w:cs="Times New Roman" w:hint="eastAsia"/>
          <w:bCs/>
          <w:kern w:val="0"/>
          <w:sz w:val="24"/>
          <w14:ligatures w14:val="none"/>
        </w:rPr>
        <w:t>(Deb et al. 2002).</w:t>
      </w:r>
    </w:p>
    <w:p w14:paraId="24C2179A" w14:textId="77777777" w:rsidR="00E545C1" w:rsidRDefault="00E545C1" w:rsidP="004F072A">
      <w:pPr>
        <w:widowControl/>
        <w:spacing w:after="0" w:line="276" w:lineRule="auto"/>
        <w:jc w:val="both"/>
        <w:rPr>
          <w:rFonts w:ascii="Times New Roman" w:eastAsia="宋体" w:hAnsi="Times New Roman" w:cs="Times New Roman"/>
          <w:bCs/>
          <w:kern w:val="0"/>
          <w:sz w:val="24"/>
          <w14:ligatures w14:val="none"/>
        </w:rPr>
      </w:pPr>
    </w:p>
    <w:p w14:paraId="758101D5" w14:textId="1621D778" w:rsidR="00E545C1" w:rsidRPr="00E545C1" w:rsidRDefault="00E545C1" w:rsidP="00E545C1">
      <w:pPr>
        <w:widowControl/>
        <w:pBdr>
          <w:top w:val="single" w:sz="4" w:space="1" w:color="auto"/>
          <w:left w:val="single" w:sz="4" w:space="4" w:color="auto"/>
          <w:bottom w:val="single" w:sz="4" w:space="1" w:color="auto"/>
          <w:right w:val="single" w:sz="4" w:space="4" w:color="auto"/>
        </w:pBdr>
        <w:spacing w:after="0" w:line="276" w:lineRule="auto"/>
        <w:jc w:val="both"/>
        <w:rPr>
          <w:rFonts w:ascii="Times New Roman" w:eastAsia="Times New Roman" w:hAnsi="Times New Roman" w:cs="Times New Roman"/>
          <w:i/>
          <w:kern w:val="0"/>
          <w:sz w:val="24"/>
          <w:lang w:eastAsia="en-US"/>
          <w14:ligatures w14:val="none"/>
        </w:rPr>
      </w:pPr>
      <w:r w:rsidRPr="004F072A">
        <w:rPr>
          <w:rFonts w:ascii="Times New Roman" w:eastAsia="Times New Roman" w:hAnsi="Times New Roman" w:cs="Times New Roman"/>
          <w:kern w:val="0"/>
          <w:sz w:val="24"/>
          <w:lang w:eastAsia="en-US"/>
          <w14:ligatures w14:val="none"/>
        </w:rPr>
        <w:t xml:space="preserve">... </w:t>
      </w:r>
      <w:r>
        <w:rPr>
          <w:rFonts w:ascii="Times New Roman" w:eastAsia="宋体" w:hAnsi="Times New Roman" w:cs="Times New Roman" w:hint="eastAsia"/>
          <w:i/>
          <w:kern w:val="0"/>
          <w:sz w:val="24"/>
          <w14:ligatures w14:val="none"/>
        </w:rPr>
        <w:t>6</w:t>
      </w:r>
      <w:r w:rsidRPr="004F072A">
        <w:rPr>
          <w:rFonts w:ascii="Times New Roman" w:eastAsia="Times New Roman" w:hAnsi="Times New Roman" w:cs="Times New Roman"/>
          <w:i/>
          <w:kern w:val="0"/>
          <w:sz w:val="24"/>
          <w:lang w:eastAsia="en-US"/>
          <w14:ligatures w14:val="none"/>
        </w:rPr>
        <w:t xml:space="preserve">. </w:t>
      </w:r>
      <w:r w:rsidRPr="00E545C1">
        <w:rPr>
          <w:rFonts w:ascii="Times New Roman" w:eastAsia="Times New Roman" w:hAnsi="Times New Roman" w:cs="Times New Roman" w:hint="eastAsia"/>
          <w:i/>
          <w:kern w:val="0"/>
          <w:sz w:val="24"/>
          <w:lang w:eastAsia="en-US"/>
          <w14:ligatures w14:val="none"/>
        </w:rPr>
        <w:t>In Page 16, Fig 6(a):</w:t>
      </w:r>
    </w:p>
    <w:p w14:paraId="2DAB82BD" w14:textId="71304CA0" w:rsidR="00E545C1" w:rsidRPr="004F072A" w:rsidRDefault="00E545C1" w:rsidP="00E545C1">
      <w:pPr>
        <w:widowControl/>
        <w:pBdr>
          <w:top w:val="single" w:sz="4" w:space="1" w:color="auto"/>
          <w:left w:val="single" w:sz="4" w:space="4" w:color="auto"/>
          <w:bottom w:val="single" w:sz="4" w:space="1" w:color="auto"/>
          <w:right w:val="single" w:sz="4" w:space="4" w:color="auto"/>
        </w:pBdr>
        <w:spacing w:after="0" w:line="276" w:lineRule="auto"/>
        <w:jc w:val="both"/>
        <w:rPr>
          <w:rFonts w:ascii="Times New Roman" w:eastAsia="Times New Roman" w:hAnsi="Times New Roman" w:cs="Times New Roman"/>
          <w:i/>
          <w:kern w:val="0"/>
          <w:sz w:val="24"/>
          <w14:ligatures w14:val="none"/>
        </w:rPr>
      </w:pPr>
      <w:r w:rsidRPr="00E545C1">
        <w:rPr>
          <w:rFonts w:ascii="Times New Roman" w:eastAsia="Times New Roman" w:hAnsi="Times New Roman" w:cs="Times New Roman" w:hint="eastAsia"/>
          <w:i/>
          <w:kern w:val="0"/>
          <w:sz w:val="24"/>
          <w:lang w:eastAsia="en-US"/>
          <w14:ligatures w14:val="none"/>
        </w:rPr>
        <w:t>In Fig. 6(a), there is a Pareto-optimal solution at (0, 0), corresponding to zero sites and zero coverage. While this point is indeed non-dominated in a mathematical sense, it seems to be a degenerate solution without practical relevance. I would suggest either enforcing a minimum number of sites in the MOGA or filtering out such trivial solutions from the presented Pareto front to avoid confusion.</w:t>
      </w:r>
    </w:p>
    <w:p w14:paraId="27C34D8D" w14:textId="0B954E4D" w:rsidR="00E545C1" w:rsidRDefault="00E545C1" w:rsidP="00E545C1">
      <w:pPr>
        <w:widowControl/>
        <w:spacing w:after="0" w:line="276" w:lineRule="auto"/>
        <w:jc w:val="both"/>
        <w:rPr>
          <w:rFonts w:ascii="Times New Roman" w:eastAsia="宋体" w:hAnsi="Times New Roman" w:cs="Times New Roman"/>
          <w:bCs/>
          <w:kern w:val="0"/>
          <w:sz w:val="24"/>
          <w14:ligatures w14:val="none"/>
        </w:rPr>
      </w:pPr>
      <w:r w:rsidRPr="004F072A">
        <w:rPr>
          <w:rFonts w:ascii="Times New Roman" w:eastAsia="Times New Roman" w:hAnsi="Times New Roman" w:cs="Times New Roman"/>
          <w:b/>
          <w:kern w:val="0"/>
          <w:sz w:val="24"/>
          <w:lang w:eastAsia="en-US"/>
          <w14:ligatures w14:val="none"/>
        </w:rPr>
        <w:t>Responses:</w:t>
      </w:r>
      <w:r w:rsidRPr="004F072A">
        <w:rPr>
          <w:rFonts w:ascii="Times New Roman" w:eastAsia="宋体" w:hAnsi="Times New Roman" w:cs="Times New Roman" w:hint="eastAsia"/>
          <w:b/>
          <w:kern w:val="0"/>
          <w:sz w:val="24"/>
          <w14:ligatures w14:val="none"/>
        </w:rPr>
        <w:t xml:space="preserve"> </w:t>
      </w:r>
      <w:r w:rsidR="00CF707B" w:rsidRPr="00CF707B">
        <w:rPr>
          <w:rFonts w:ascii="Times New Roman" w:eastAsia="宋体" w:hAnsi="Times New Roman" w:cs="Times New Roman" w:hint="eastAsia"/>
          <w:bCs/>
          <w:kern w:val="0"/>
          <w:sz w:val="24"/>
          <w14:ligatures w14:val="none"/>
        </w:rPr>
        <w:t>The solution</w:t>
      </w:r>
      <w:r w:rsidR="004C0CB9">
        <w:rPr>
          <w:rFonts w:ascii="Times New Roman" w:eastAsia="宋体" w:hAnsi="Times New Roman" w:cs="Times New Roman" w:hint="eastAsia"/>
          <w:bCs/>
          <w:kern w:val="0"/>
          <w:sz w:val="24"/>
          <w14:ligatures w14:val="none"/>
        </w:rPr>
        <w:t>s</w:t>
      </w:r>
      <w:r w:rsidR="00CF707B" w:rsidRPr="00CF707B">
        <w:rPr>
          <w:rFonts w:ascii="Times New Roman" w:eastAsia="宋体" w:hAnsi="Times New Roman" w:cs="Times New Roman" w:hint="eastAsia"/>
          <w:bCs/>
          <w:kern w:val="0"/>
          <w:sz w:val="24"/>
          <w14:ligatures w14:val="none"/>
        </w:rPr>
        <w:t xml:space="preserve"> with 0 sites and 0 </w:t>
      </w:r>
      <w:r w:rsidR="004C0CB9">
        <w:rPr>
          <w:rFonts w:ascii="Times New Roman" w:eastAsia="宋体" w:hAnsi="Times New Roman" w:cs="Times New Roman" w:hint="eastAsia"/>
          <w:bCs/>
          <w:kern w:val="0"/>
          <w:sz w:val="24"/>
          <w14:ligatures w14:val="none"/>
        </w:rPr>
        <w:t>coverage</w:t>
      </w:r>
      <w:r w:rsidR="00CF707B" w:rsidRPr="00CF707B">
        <w:rPr>
          <w:rFonts w:ascii="Times New Roman" w:eastAsia="宋体" w:hAnsi="Times New Roman" w:cs="Times New Roman" w:hint="eastAsia"/>
          <w:bCs/>
          <w:kern w:val="0"/>
          <w:sz w:val="24"/>
          <w14:ligatures w14:val="none"/>
        </w:rPr>
        <w:t xml:space="preserve"> </w:t>
      </w:r>
      <w:r w:rsidR="004C0CB9">
        <w:rPr>
          <w:rFonts w:ascii="Times New Roman" w:eastAsia="宋体" w:hAnsi="Times New Roman" w:cs="Times New Roman" w:hint="eastAsia"/>
          <w:bCs/>
          <w:kern w:val="0"/>
          <w:sz w:val="24"/>
          <w14:ligatures w14:val="none"/>
        </w:rPr>
        <w:t>are</w:t>
      </w:r>
      <w:r w:rsidR="00CF707B" w:rsidRPr="00CF707B">
        <w:rPr>
          <w:rFonts w:ascii="Times New Roman" w:eastAsia="宋体" w:hAnsi="Times New Roman" w:cs="Times New Roman" w:hint="eastAsia"/>
          <w:bCs/>
          <w:kern w:val="0"/>
          <w:sz w:val="24"/>
          <w14:ligatures w14:val="none"/>
        </w:rPr>
        <w:t xml:space="preserve"> mathematically non-dominated but operationally trivial and </w:t>
      </w:r>
      <w:proofErr w:type="gramStart"/>
      <w:r w:rsidR="00CF707B" w:rsidRPr="00CF707B">
        <w:rPr>
          <w:rFonts w:ascii="Times New Roman" w:eastAsia="宋体" w:hAnsi="Times New Roman" w:cs="Times New Roman" w:hint="eastAsia"/>
          <w:bCs/>
          <w:kern w:val="0"/>
          <w:sz w:val="24"/>
          <w14:ligatures w14:val="none"/>
        </w:rPr>
        <w:t>offers</w:t>
      </w:r>
      <w:proofErr w:type="gramEnd"/>
      <w:r w:rsidR="00CF707B" w:rsidRPr="00CF707B">
        <w:rPr>
          <w:rFonts w:ascii="Times New Roman" w:eastAsia="宋体" w:hAnsi="Times New Roman" w:cs="Times New Roman" w:hint="eastAsia"/>
          <w:bCs/>
          <w:kern w:val="0"/>
          <w:sz w:val="24"/>
          <w14:ligatures w14:val="none"/>
        </w:rPr>
        <w:t xml:space="preserve"> no value to mission planning. Following the reviewer</w:t>
      </w:r>
      <w:r w:rsidR="00CF707B">
        <w:rPr>
          <w:rFonts w:ascii="Times New Roman" w:eastAsia="宋体" w:hAnsi="Times New Roman" w:cs="Times New Roman"/>
          <w:bCs/>
          <w:kern w:val="0"/>
          <w:sz w:val="24"/>
          <w14:ligatures w14:val="none"/>
        </w:rPr>
        <w:t>’</w:t>
      </w:r>
      <w:r w:rsidR="00CF707B" w:rsidRPr="00CF707B">
        <w:rPr>
          <w:rFonts w:ascii="Times New Roman" w:eastAsia="宋体" w:hAnsi="Times New Roman" w:cs="Times New Roman" w:hint="eastAsia"/>
          <w:bCs/>
          <w:kern w:val="0"/>
          <w:sz w:val="24"/>
          <w14:ligatures w14:val="none"/>
        </w:rPr>
        <w:t>s suggestion, we have filtered out this degenerate solution from the result visualization to avoid confusion and focus on practical deployment configurations.</w:t>
      </w:r>
      <w:r w:rsidR="00CF707B">
        <w:rPr>
          <w:rFonts w:ascii="Times New Roman" w:eastAsia="宋体" w:hAnsi="Times New Roman" w:cs="Times New Roman" w:hint="eastAsia"/>
          <w:bCs/>
          <w:kern w:val="0"/>
          <w:sz w:val="24"/>
          <w14:ligatures w14:val="none"/>
        </w:rPr>
        <w:t xml:space="preserve"> </w:t>
      </w:r>
      <w:r w:rsidR="00CF707B" w:rsidRPr="00CF707B">
        <w:rPr>
          <w:rFonts w:ascii="Times New Roman" w:eastAsia="宋体" w:hAnsi="Times New Roman" w:cs="Times New Roman" w:hint="eastAsia"/>
          <w:bCs/>
          <w:kern w:val="0"/>
          <w:sz w:val="24"/>
          <w14:ligatures w14:val="none"/>
        </w:rPr>
        <w:t xml:space="preserve">We have removed the data point corresponding to </w:t>
      </w:r>
      <w:r w:rsidR="004C0CB9">
        <w:rPr>
          <w:rFonts w:ascii="Times New Roman" w:eastAsia="宋体" w:hAnsi="Times New Roman" w:cs="Times New Roman"/>
          <w:bCs/>
          <w:kern w:val="0"/>
          <w:sz w:val="24"/>
          <w14:ligatures w14:val="none"/>
        </w:rPr>
        <w:t>“</w:t>
      </w:r>
      <w:r w:rsidR="004C0CB9">
        <w:rPr>
          <w:rFonts w:ascii="Times New Roman" w:eastAsia="宋体" w:hAnsi="Times New Roman" w:cs="Times New Roman" w:hint="eastAsia"/>
          <w:bCs/>
          <w:kern w:val="0"/>
          <w:sz w:val="24"/>
          <w14:ligatures w14:val="none"/>
        </w:rPr>
        <w:t>0</w:t>
      </w:r>
      <w:r w:rsidR="00CF707B" w:rsidRPr="00CF707B">
        <w:rPr>
          <w:rFonts w:ascii="Times New Roman" w:eastAsia="宋体" w:hAnsi="Times New Roman" w:cs="Times New Roman" w:hint="eastAsia"/>
          <w:bCs/>
          <w:kern w:val="0"/>
          <w:sz w:val="24"/>
          <w14:ligatures w14:val="none"/>
        </w:rPr>
        <w:t xml:space="preserve"> sites</w:t>
      </w:r>
      <w:r w:rsidR="004C0CB9">
        <w:rPr>
          <w:rFonts w:ascii="Times New Roman" w:eastAsia="宋体" w:hAnsi="Times New Roman" w:cs="Times New Roman"/>
          <w:bCs/>
          <w:kern w:val="0"/>
          <w:sz w:val="24"/>
          <w14:ligatures w14:val="none"/>
        </w:rPr>
        <w:t>”</w:t>
      </w:r>
      <w:r w:rsidR="004C0CB9">
        <w:rPr>
          <w:rFonts w:ascii="Times New Roman" w:eastAsia="宋体" w:hAnsi="Times New Roman" w:cs="Times New Roman" w:hint="eastAsia"/>
          <w:bCs/>
          <w:kern w:val="0"/>
          <w:sz w:val="24"/>
          <w14:ligatures w14:val="none"/>
        </w:rPr>
        <w:t xml:space="preserve"> and </w:t>
      </w:r>
      <w:r w:rsidR="004C0CB9">
        <w:rPr>
          <w:rFonts w:ascii="Times New Roman" w:eastAsia="宋体" w:hAnsi="Times New Roman" w:cs="Times New Roman"/>
          <w:bCs/>
          <w:kern w:val="0"/>
          <w:sz w:val="24"/>
          <w14:ligatures w14:val="none"/>
        </w:rPr>
        <w:t>“</w:t>
      </w:r>
      <w:r w:rsidR="004C0CB9">
        <w:rPr>
          <w:rFonts w:ascii="Times New Roman" w:eastAsia="宋体" w:hAnsi="Times New Roman" w:cs="Times New Roman" w:hint="eastAsia"/>
          <w:bCs/>
          <w:kern w:val="0"/>
          <w:sz w:val="24"/>
          <w14:ligatures w14:val="none"/>
        </w:rPr>
        <w:t>0 coverage</w:t>
      </w:r>
      <w:r w:rsidR="004C0CB9">
        <w:rPr>
          <w:rFonts w:ascii="Times New Roman" w:eastAsia="宋体" w:hAnsi="Times New Roman" w:cs="Times New Roman"/>
          <w:bCs/>
          <w:kern w:val="0"/>
          <w:sz w:val="24"/>
          <w14:ligatures w14:val="none"/>
        </w:rPr>
        <w:t>”</w:t>
      </w:r>
      <w:r w:rsidR="00CF707B" w:rsidRPr="00CF707B">
        <w:rPr>
          <w:rFonts w:ascii="Times New Roman" w:eastAsia="宋体" w:hAnsi="Times New Roman" w:cs="Times New Roman" w:hint="eastAsia"/>
          <w:bCs/>
          <w:kern w:val="0"/>
          <w:sz w:val="24"/>
          <w14:ligatures w14:val="none"/>
        </w:rPr>
        <w:t xml:space="preserve"> from Fig 6(a) and 6(b) in the revised manuscript. Additionally, we have added a specific explanatory note in Section 4.2.2 </w:t>
      </w:r>
      <w:r w:rsidR="00CF707B">
        <w:rPr>
          <w:rFonts w:ascii="Times New Roman" w:eastAsia="宋体" w:hAnsi="Times New Roman" w:cs="Times New Roman" w:hint="eastAsia"/>
          <w:bCs/>
          <w:kern w:val="0"/>
          <w:sz w:val="24"/>
          <w14:ligatures w14:val="none"/>
        </w:rPr>
        <w:t>(</w:t>
      </w:r>
      <w:r w:rsidR="00CF707B">
        <w:rPr>
          <w:rFonts w:ascii="Times New Roman" w:eastAsia="宋体" w:hAnsi="Times New Roman" w:cs="Times New Roman"/>
          <w:bCs/>
          <w:kern w:val="0"/>
          <w:sz w:val="24"/>
          <w14:ligatures w14:val="none"/>
        </w:rPr>
        <w:t>“</w:t>
      </w:r>
      <w:r w:rsidR="00CF707B" w:rsidRPr="00CF707B">
        <w:rPr>
          <w:rFonts w:ascii="Times New Roman" w:eastAsia="宋体" w:hAnsi="Times New Roman" w:cs="Times New Roman" w:hint="eastAsia"/>
          <w:bCs/>
          <w:kern w:val="0"/>
          <w:sz w:val="24"/>
          <w14:ligatures w14:val="none"/>
        </w:rPr>
        <w:t>Analysis of MOGA Optimization Results</w:t>
      </w:r>
      <w:r w:rsidR="00CF707B">
        <w:rPr>
          <w:rFonts w:ascii="Times New Roman" w:eastAsia="宋体" w:hAnsi="Times New Roman" w:cs="Times New Roman"/>
          <w:bCs/>
          <w:kern w:val="0"/>
          <w:sz w:val="24"/>
          <w14:ligatures w14:val="none"/>
        </w:rPr>
        <w:t>”</w:t>
      </w:r>
      <w:r w:rsidR="00CF707B">
        <w:rPr>
          <w:rFonts w:ascii="Times New Roman" w:eastAsia="宋体" w:hAnsi="Times New Roman" w:cs="Times New Roman" w:hint="eastAsia"/>
          <w:bCs/>
          <w:kern w:val="0"/>
          <w:sz w:val="24"/>
          <w14:ligatures w14:val="none"/>
        </w:rPr>
        <w:t>)</w:t>
      </w:r>
      <w:r w:rsidR="00CF707B" w:rsidRPr="00CF707B">
        <w:rPr>
          <w:rFonts w:ascii="Times New Roman" w:eastAsia="宋体" w:hAnsi="Times New Roman" w:cs="Times New Roman" w:hint="eastAsia"/>
          <w:bCs/>
          <w:kern w:val="0"/>
          <w:sz w:val="24"/>
          <w14:ligatures w14:val="none"/>
        </w:rPr>
        <w:t xml:space="preserve"> (</w:t>
      </w:r>
      <w:r w:rsidR="00CF707B" w:rsidRPr="00CF707B">
        <w:rPr>
          <w:rFonts w:ascii="Times New Roman" w:eastAsia="宋体" w:hAnsi="Times New Roman" w:cs="Times New Roman" w:hint="eastAsia"/>
          <w:b/>
          <w:bCs/>
          <w:kern w:val="0"/>
          <w:sz w:val="24"/>
          <w14:ligatures w14:val="none"/>
        </w:rPr>
        <w:t>On Page 1</w:t>
      </w:r>
      <w:r w:rsidR="00CF707B">
        <w:rPr>
          <w:rFonts w:ascii="Times New Roman" w:eastAsia="宋体" w:hAnsi="Times New Roman" w:cs="Times New Roman" w:hint="eastAsia"/>
          <w:b/>
          <w:bCs/>
          <w:kern w:val="0"/>
          <w:sz w:val="24"/>
          <w14:ligatures w14:val="none"/>
        </w:rPr>
        <w:t>7</w:t>
      </w:r>
      <w:r w:rsidR="00CF707B" w:rsidRPr="00CF707B">
        <w:rPr>
          <w:rFonts w:ascii="Times New Roman" w:eastAsia="宋体" w:hAnsi="Times New Roman" w:cs="Times New Roman" w:hint="eastAsia"/>
          <w:b/>
          <w:bCs/>
          <w:kern w:val="0"/>
          <w:sz w:val="24"/>
          <w14:ligatures w14:val="none"/>
        </w:rPr>
        <w:t xml:space="preserve">, Lines </w:t>
      </w:r>
      <w:r w:rsidR="00CF707B">
        <w:rPr>
          <w:rFonts w:ascii="Times New Roman" w:eastAsia="宋体" w:hAnsi="Times New Roman" w:cs="Times New Roman" w:hint="eastAsia"/>
          <w:b/>
          <w:bCs/>
          <w:kern w:val="0"/>
          <w:sz w:val="24"/>
          <w14:ligatures w14:val="none"/>
        </w:rPr>
        <w:t>9</w:t>
      </w:r>
      <w:r w:rsidR="00CF707B" w:rsidRPr="00CF707B">
        <w:rPr>
          <w:rFonts w:ascii="Times New Roman" w:eastAsia="宋体" w:hAnsi="Times New Roman" w:cs="Times New Roman" w:hint="eastAsia"/>
          <w:b/>
          <w:bCs/>
          <w:kern w:val="0"/>
          <w:sz w:val="24"/>
          <w14:ligatures w14:val="none"/>
        </w:rPr>
        <w:t>~</w:t>
      </w:r>
      <w:r w:rsidR="00CF707B">
        <w:rPr>
          <w:rFonts w:ascii="Times New Roman" w:eastAsia="宋体" w:hAnsi="Times New Roman" w:cs="Times New Roman" w:hint="eastAsia"/>
          <w:b/>
          <w:bCs/>
          <w:kern w:val="0"/>
          <w:sz w:val="24"/>
          <w14:ligatures w14:val="none"/>
        </w:rPr>
        <w:t>11</w:t>
      </w:r>
      <w:r w:rsidR="00CF707B" w:rsidRPr="00CF707B">
        <w:rPr>
          <w:rFonts w:ascii="Times New Roman" w:eastAsia="宋体" w:hAnsi="Times New Roman" w:cs="Times New Roman" w:hint="eastAsia"/>
          <w:b/>
          <w:bCs/>
          <w:kern w:val="0"/>
          <w:sz w:val="24"/>
          <w14:ligatures w14:val="none"/>
        </w:rPr>
        <w:t xml:space="preserve">, in the revised </w:t>
      </w:r>
      <w:r w:rsidR="00CF707B" w:rsidRPr="00CF707B">
        <w:rPr>
          <w:rFonts w:ascii="Times New Roman" w:eastAsia="宋体" w:hAnsi="Times New Roman" w:cs="Times New Roman"/>
          <w:b/>
          <w:bCs/>
          <w:kern w:val="0"/>
          <w:sz w:val="24"/>
          <w14:ligatures w14:val="none"/>
        </w:rPr>
        <w:t>manuscript</w:t>
      </w:r>
      <w:r w:rsidR="00CF707B" w:rsidRPr="00CF707B">
        <w:rPr>
          <w:rFonts w:ascii="Times New Roman" w:eastAsia="宋体" w:hAnsi="Times New Roman" w:cs="Times New Roman" w:hint="eastAsia"/>
          <w:bCs/>
          <w:kern w:val="0"/>
          <w:sz w:val="24"/>
          <w14:ligatures w14:val="none"/>
        </w:rPr>
        <w:t>):</w:t>
      </w:r>
    </w:p>
    <w:p w14:paraId="65A82584" w14:textId="53BC34E5" w:rsidR="00CF707B" w:rsidRPr="00CF707B" w:rsidRDefault="00CF707B" w:rsidP="00E545C1">
      <w:pPr>
        <w:widowControl/>
        <w:spacing w:after="0" w:line="276" w:lineRule="auto"/>
        <w:jc w:val="both"/>
        <w:rPr>
          <w:rFonts w:ascii="Times New Roman" w:eastAsia="宋体" w:hAnsi="Times New Roman" w:cs="Times New Roman"/>
          <w:kern w:val="0"/>
          <w:sz w:val="24"/>
          <w14:ligatures w14:val="none"/>
        </w:rPr>
      </w:pPr>
      <w:r w:rsidRPr="00CF707B">
        <w:rPr>
          <w:rFonts w:ascii="Times New Roman" w:eastAsia="宋体" w:hAnsi="Times New Roman" w:cs="Times New Roman" w:hint="eastAsia"/>
          <w:kern w:val="0"/>
          <w:sz w:val="24"/>
          <w14:ligatures w14:val="none"/>
        </w:rPr>
        <w:t>Note that trivial solutions corresponding to zero deployed sites (zero cost, zero coverage) were filtered from the final Pareto front analysis to focus on operationally viable configurations.</w:t>
      </w:r>
    </w:p>
    <w:p w14:paraId="2DD30C46" w14:textId="77777777" w:rsidR="00E545C1" w:rsidRPr="004F072A" w:rsidRDefault="00E545C1" w:rsidP="004F072A">
      <w:pPr>
        <w:widowControl/>
        <w:spacing w:after="0" w:line="276" w:lineRule="auto"/>
        <w:jc w:val="both"/>
        <w:rPr>
          <w:rFonts w:ascii="Times New Roman" w:eastAsia="宋体" w:hAnsi="Times New Roman" w:cs="Times New Roman"/>
          <w:b/>
          <w:bCs/>
          <w:kern w:val="0"/>
          <w:sz w:val="24"/>
          <w14:ligatures w14:val="none"/>
        </w:rPr>
      </w:pPr>
    </w:p>
    <w:p w14:paraId="4302C58C" w14:textId="34F931BD" w:rsidR="00BB4143" w:rsidRPr="00DB1B75" w:rsidRDefault="00912F3B" w:rsidP="00DB1B75">
      <w:pPr>
        <w:widowControl/>
        <w:rPr>
          <w:rFonts w:ascii="Times New Roman" w:eastAsia="宋体" w:hAnsi="Times New Roman" w:cs="Times New Roman"/>
          <w:kern w:val="0"/>
          <w:sz w:val="24"/>
          <w14:ligatures w14:val="none"/>
        </w:rPr>
      </w:pPr>
      <w:r>
        <w:rPr>
          <w:rFonts w:ascii="Times New Roman" w:eastAsia="宋体" w:hAnsi="Times New Roman" w:cs="Times New Roman"/>
          <w:kern w:val="0"/>
          <w:sz w:val="24"/>
          <w14:ligatures w14:val="none"/>
        </w:rPr>
        <w:br w:type="page"/>
      </w:r>
    </w:p>
    <w:p w14:paraId="208CE9EF" w14:textId="3F7755F0" w:rsidR="00BB4143" w:rsidRPr="00BB4143" w:rsidRDefault="00BB4143" w:rsidP="00BB4143">
      <w:pPr>
        <w:spacing w:after="0" w:line="276" w:lineRule="auto"/>
        <w:jc w:val="both"/>
        <w:rPr>
          <w:rFonts w:ascii="Times New Roman" w:hAnsi="Times New Roman" w:cs="Times New Roman"/>
          <w:sz w:val="24"/>
        </w:rPr>
      </w:pPr>
      <w:r w:rsidRPr="00BB4143">
        <w:rPr>
          <w:rFonts w:ascii="Times New Roman" w:hAnsi="Times New Roman" w:cs="Times New Roman"/>
          <w:sz w:val="24"/>
        </w:rPr>
        <w:lastRenderedPageBreak/>
        <w:t>We would like to once again express our sincere gratitude to the editors and reviewers for your valuable comments and suggestions. We hope that these revisions meet the publication</w:t>
      </w:r>
      <w:r>
        <w:rPr>
          <w:rFonts w:ascii="Times New Roman" w:hAnsi="Times New Roman" w:cs="Times New Roman" w:hint="eastAsia"/>
          <w:sz w:val="24"/>
        </w:rPr>
        <w:t xml:space="preserve"> </w:t>
      </w:r>
      <w:r w:rsidRPr="00BB4143">
        <w:rPr>
          <w:rFonts w:ascii="Times New Roman" w:hAnsi="Times New Roman" w:cs="Times New Roman"/>
          <w:sz w:val="24"/>
        </w:rPr>
        <w:t>requirements of the journal, and we look forward to your final decision.</w:t>
      </w:r>
    </w:p>
    <w:sectPr w:rsidR="00BB4143" w:rsidRPr="00BB4143" w:rsidSect="004F072A">
      <w:pgSz w:w="12240" w:h="15840"/>
      <w:pgMar w:top="1440" w:right="1440" w:bottom="1440" w:left="1440" w:header="708" w:footer="708" w:gutter="0"/>
      <w:cols w:space="708"/>
      <w:rtlGutter/>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C5A57" w14:textId="77777777" w:rsidR="00443DA7" w:rsidRDefault="00443DA7" w:rsidP="004F072A">
      <w:pPr>
        <w:spacing w:after="0" w:line="240" w:lineRule="auto"/>
        <w:rPr>
          <w:rFonts w:hint="eastAsia"/>
        </w:rPr>
      </w:pPr>
      <w:r>
        <w:separator/>
      </w:r>
    </w:p>
  </w:endnote>
  <w:endnote w:type="continuationSeparator" w:id="0">
    <w:p w14:paraId="3E18867A" w14:textId="77777777" w:rsidR="00443DA7" w:rsidRDefault="00443DA7" w:rsidP="004F072A">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Lucida Grande">
    <w:charset w:val="00"/>
    <w:family w:val="auto"/>
    <w:pitch w:val="variable"/>
    <w:sig w:usb0="E1000AEF" w:usb1="5000A1FF" w:usb2="00000000" w:usb3="00000000" w:csb0="000001BF" w:csb1="00000000"/>
  </w:font>
  <w:font w:name="Palatino">
    <w:altName w:val="Book Antiqua"/>
    <w:panose1 w:val="00000000000000000000"/>
    <w:charset w:val="00"/>
    <w:family w:val="roman"/>
    <w:notTrueType/>
    <w:pitch w:val="variable"/>
    <w:sig w:usb0="00000003" w:usb1="00000000" w:usb2="00000000" w:usb3="00000000" w:csb0="00000001" w:csb1="00000000"/>
  </w:font>
  <w:font w:name="Linux Libertine">
    <w:altName w:val="Times New Roman"/>
    <w:charset w:val="00"/>
    <w:family w:val="auto"/>
    <w:pitch w:val="variable"/>
    <w:sig w:usb0="E0000AFF" w:usb1="5200E5FB" w:usb2="02000020" w:usb3="00000000" w:csb0="000001BF" w:csb1="00000000"/>
  </w:font>
  <w:font w:name="Helvetica">
    <w:panose1 w:val="020B0504020202020204"/>
    <w:charset w:val="00"/>
    <w:family w:val="auto"/>
    <w:pitch w:val="default"/>
  </w:font>
  <w:font w:name="Lato">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1BCB75" w14:textId="77777777" w:rsidR="00443DA7" w:rsidRDefault="00443DA7" w:rsidP="004F072A">
      <w:pPr>
        <w:spacing w:after="0" w:line="240" w:lineRule="auto"/>
        <w:rPr>
          <w:rFonts w:hint="eastAsia"/>
        </w:rPr>
      </w:pPr>
      <w:r>
        <w:separator/>
      </w:r>
    </w:p>
  </w:footnote>
  <w:footnote w:type="continuationSeparator" w:id="0">
    <w:p w14:paraId="0F239C4D" w14:textId="77777777" w:rsidR="00443DA7" w:rsidRDefault="00443DA7" w:rsidP="004F072A">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638B7"/>
    <w:multiLevelType w:val="hybridMultilevel"/>
    <w:tmpl w:val="7E04F402"/>
    <w:lvl w:ilvl="0" w:tplc="AD90138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B7E67F7"/>
    <w:multiLevelType w:val="hybridMultilevel"/>
    <w:tmpl w:val="E82800F0"/>
    <w:lvl w:ilvl="0" w:tplc="3C42198E">
      <w:start w:val="1"/>
      <w:numFmt w:val="decimal"/>
      <w:lvlText w:val="%1)"/>
      <w:lvlJc w:val="left"/>
      <w:pPr>
        <w:ind w:left="360" w:hanging="36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DFF25F5"/>
    <w:multiLevelType w:val="hybridMultilevel"/>
    <w:tmpl w:val="C73E08CE"/>
    <w:lvl w:ilvl="0" w:tplc="04090019">
      <w:start w:val="1"/>
      <w:numFmt w:val="lowerLetter"/>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40135ABF"/>
    <w:multiLevelType w:val="hybridMultilevel"/>
    <w:tmpl w:val="E592B012"/>
    <w:lvl w:ilvl="0" w:tplc="4704DAF8">
      <w:start w:val="1"/>
      <w:numFmt w:val="decimal"/>
      <w:lvlText w:val="%1."/>
      <w:lvlJc w:val="left"/>
      <w:pPr>
        <w:ind w:left="360" w:hanging="360"/>
      </w:pPr>
      <w:rPr>
        <w:rFonts w:hint="default"/>
        <w:b w:val="0"/>
        <w:bC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41581523"/>
    <w:multiLevelType w:val="hybridMultilevel"/>
    <w:tmpl w:val="2FD0CF40"/>
    <w:lvl w:ilvl="0" w:tplc="04090019">
      <w:start w:val="1"/>
      <w:numFmt w:val="lowerLetter"/>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4B1E71B2"/>
    <w:multiLevelType w:val="hybridMultilevel"/>
    <w:tmpl w:val="C33459F2"/>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5E6802B5"/>
    <w:multiLevelType w:val="hybridMultilevel"/>
    <w:tmpl w:val="EB6E7FB8"/>
    <w:lvl w:ilvl="0" w:tplc="0DA86A34">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6615744C"/>
    <w:multiLevelType w:val="hybridMultilevel"/>
    <w:tmpl w:val="AEBCDB40"/>
    <w:lvl w:ilvl="0" w:tplc="8E806BDE">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6F253D64"/>
    <w:multiLevelType w:val="hybridMultilevel"/>
    <w:tmpl w:val="DD0E0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14077C"/>
    <w:multiLevelType w:val="hybridMultilevel"/>
    <w:tmpl w:val="73FC0B20"/>
    <w:lvl w:ilvl="0" w:tplc="490230F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7CE247C9"/>
    <w:multiLevelType w:val="hybridMultilevel"/>
    <w:tmpl w:val="28ACA968"/>
    <w:lvl w:ilvl="0" w:tplc="BE3A4526">
      <w:start w:val="1"/>
      <w:numFmt w:val="decimal"/>
      <w:lvlText w:val="%1）"/>
      <w:lvlJc w:val="left"/>
      <w:pPr>
        <w:ind w:left="384" w:hanging="384"/>
      </w:pPr>
      <w:rPr>
        <w:rFonts w:asciiTheme="minorEastAsia" w:eastAsiaTheme="minorEastAsia" w:hAnsiTheme="minorEastAsia" w:cs="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043864285">
    <w:abstractNumId w:val="5"/>
  </w:num>
  <w:num w:numId="2" w16cid:durableId="1997416610">
    <w:abstractNumId w:val="8"/>
  </w:num>
  <w:num w:numId="3" w16cid:durableId="2012639944">
    <w:abstractNumId w:val="9"/>
  </w:num>
  <w:num w:numId="4" w16cid:durableId="1686708053">
    <w:abstractNumId w:val="0"/>
  </w:num>
  <w:num w:numId="5" w16cid:durableId="29765022">
    <w:abstractNumId w:val="1"/>
  </w:num>
  <w:num w:numId="6" w16cid:durableId="1085764533">
    <w:abstractNumId w:val="3"/>
  </w:num>
  <w:num w:numId="7" w16cid:durableId="2113278580">
    <w:abstractNumId w:val="6"/>
  </w:num>
  <w:num w:numId="8" w16cid:durableId="672492715">
    <w:abstractNumId w:val="7"/>
  </w:num>
  <w:num w:numId="9" w16cid:durableId="709720176">
    <w:abstractNumId w:val="10"/>
  </w:num>
  <w:num w:numId="10" w16cid:durableId="1340811741">
    <w:abstractNumId w:val="2"/>
  </w:num>
  <w:num w:numId="11" w16cid:durableId="5417953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A3E"/>
    <w:rsid w:val="0000297D"/>
    <w:rsid w:val="000055C1"/>
    <w:rsid w:val="000617E0"/>
    <w:rsid w:val="000D4306"/>
    <w:rsid w:val="00125FA4"/>
    <w:rsid w:val="00152A39"/>
    <w:rsid w:val="001932CF"/>
    <w:rsid w:val="001B6357"/>
    <w:rsid w:val="001C0EC2"/>
    <w:rsid w:val="001E123E"/>
    <w:rsid w:val="00210868"/>
    <w:rsid w:val="00233CB5"/>
    <w:rsid w:val="00254230"/>
    <w:rsid w:val="002C3980"/>
    <w:rsid w:val="0030300E"/>
    <w:rsid w:val="00312D60"/>
    <w:rsid w:val="003161B1"/>
    <w:rsid w:val="003162BC"/>
    <w:rsid w:val="0032355A"/>
    <w:rsid w:val="00347EA6"/>
    <w:rsid w:val="003625D7"/>
    <w:rsid w:val="00374530"/>
    <w:rsid w:val="003925ED"/>
    <w:rsid w:val="003A4276"/>
    <w:rsid w:val="00437C97"/>
    <w:rsid w:val="00443DA7"/>
    <w:rsid w:val="00445334"/>
    <w:rsid w:val="004575E6"/>
    <w:rsid w:val="004663EC"/>
    <w:rsid w:val="00470B4D"/>
    <w:rsid w:val="004B0AD3"/>
    <w:rsid w:val="004C0CB9"/>
    <w:rsid w:val="004C7221"/>
    <w:rsid w:val="004F072A"/>
    <w:rsid w:val="004F44BA"/>
    <w:rsid w:val="0050668C"/>
    <w:rsid w:val="00513420"/>
    <w:rsid w:val="00517C43"/>
    <w:rsid w:val="005B72F8"/>
    <w:rsid w:val="005C6C92"/>
    <w:rsid w:val="005E27AD"/>
    <w:rsid w:val="005F41A8"/>
    <w:rsid w:val="00633EB5"/>
    <w:rsid w:val="006471AA"/>
    <w:rsid w:val="0066700D"/>
    <w:rsid w:val="006A3A04"/>
    <w:rsid w:val="006E073C"/>
    <w:rsid w:val="006E68F7"/>
    <w:rsid w:val="006F52C8"/>
    <w:rsid w:val="007052CD"/>
    <w:rsid w:val="00717B47"/>
    <w:rsid w:val="00726A70"/>
    <w:rsid w:val="00753A5D"/>
    <w:rsid w:val="00765B4B"/>
    <w:rsid w:val="007900AD"/>
    <w:rsid w:val="007B25B5"/>
    <w:rsid w:val="007E456B"/>
    <w:rsid w:val="007F084D"/>
    <w:rsid w:val="00803F03"/>
    <w:rsid w:val="00806EEC"/>
    <w:rsid w:val="00825473"/>
    <w:rsid w:val="008261E8"/>
    <w:rsid w:val="00867DD5"/>
    <w:rsid w:val="00880BE4"/>
    <w:rsid w:val="009079AB"/>
    <w:rsid w:val="00910575"/>
    <w:rsid w:val="00912F3B"/>
    <w:rsid w:val="009156E2"/>
    <w:rsid w:val="0092450E"/>
    <w:rsid w:val="00961A5B"/>
    <w:rsid w:val="00984195"/>
    <w:rsid w:val="009B6978"/>
    <w:rsid w:val="009C28FF"/>
    <w:rsid w:val="009D281C"/>
    <w:rsid w:val="009E5013"/>
    <w:rsid w:val="009E630B"/>
    <w:rsid w:val="009E7412"/>
    <w:rsid w:val="00A06ED5"/>
    <w:rsid w:val="00A46EB9"/>
    <w:rsid w:val="00A4710B"/>
    <w:rsid w:val="00A74945"/>
    <w:rsid w:val="00A77825"/>
    <w:rsid w:val="00A77A3E"/>
    <w:rsid w:val="00AA29B3"/>
    <w:rsid w:val="00B15BD9"/>
    <w:rsid w:val="00B16188"/>
    <w:rsid w:val="00BB4143"/>
    <w:rsid w:val="00BC7381"/>
    <w:rsid w:val="00BC7F77"/>
    <w:rsid w:val="00BD1B53"/>
    <w:rsid w:val="00C01393"/>
    <w:rsid w:val="00C42336"/>
    <w:rsid w:val="00C64656"/>
    <w:rsid w:val="00C65AC2"/>
    <w:rsid w:val="00CC5C4D"/>
    <w:rsid w:val="00CF707B"/>
    <w:rsid w:val="00D03297"/>
    <w:rsid w:val="00D03CE3"/>
    <w:rsid w:val="00D054DE"/>
    <w:rsid w:val="00D1414C"/>
    <w:rsid w:val="00D24968"/>
    <w:rsid w:val="00D41363"/>
    <w:rsid w:val="00D43919"/>
    <w:rsid w:val="00D6504D"/>
    <w:rsid w:val="00D77B3A"/>
    <w:rsid w:val="00DB1B75"/>
    <w:rsid w:val="00DC2878"/>
    <w:rsid w:val="00DC60E7"/>
    <w:rsid w:val="00DF6D54"/>
    <w:rsid w:val="00E1119A"/>
    <w:rsid w:val="00E545C1"/>
    <w:rsid w:val="00F10B80"/>
    <w:rsid w:val="00F337FE"/>
    <w:rsid w:val="00F759D8"/>
    <w:rsid w:val="00FA0EB4"/>
    <w:rsid w:val="00FB58EF"/>
    <w:rsid w:val="00FC646E"/>
    <w:rsid w:val="00FD6B5D"/>
    <w:rsid w:val="00FE46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2A24C9"/>
  <w15:chartTrackingRefBased/>
  <w15:docId w15:val="{51B5DEFD-70BF-4955-B5F1-D0FDC0731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25FA4"/>
    <w:pPr>
      <w:widowControl w:val="0"/>
    </w:pPr>
  </w:style>
  <w:style w:type="paragraph" w:styleId="1">
    <w:name w:val="heading 1"/>
    <w:basedOn w:val="a"/>
    <w:next w:val="a"/>
    <w:link w:val="10"/>
    <w:uiPriority w:val="9"/>
    <w:qFormat/>
    <w:rsid w:val="00A77A3E"/>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A77A3E"/>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A77A3E"/>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A77A3E"/>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A77A3E"/>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A77A3E"/>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A77A3E"/>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A77A3E"/>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A77A3E"/>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A77A3E"/>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A77A3E"/>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A77A3E"/>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A77A3E"/>
    <w:rPr>
      <w:rFonts w:cstheme="majorBidi"/>
      <w:color w:val="0F4761" w:themeColor="accent1" w:themeShade="BF"/>
      <w:sz w:val="28"/>
      <w:szCs w:val="28"/>
    </w:rPr>
  </w:style>
  <w:style w:type="character" w:customStyle="1" w:styleId="50">
    <w:name w:val="标题 5 字符"/>
    <w:basedOn w:val="a0"/>
    <w:link w:val="5"/>
    <w:uiPriority w:val="9"/>
    <w:semiHidden/>
    <w:rsid w:val="00A77A3E"/>
    <w:rPr>
      <w:rFonts w:cstheme="majorBidi"/>
      <w:color w:val="0F4761" w:themeColor="accent1" w:themeShade="BF"/>
      <w:sz w:val="24"/>
    </w:rPr>
  </w:style>
  <w:style w:type="character" w:customStyle="1" w:styleId="60">
    <w:name w:val="标题 6 字符"/>
    <w:basedOn w:val="a0"/>
    <w:link w:val="6"/>
    <w:uiPriority w:val="9"/>
    <w:semiHidden/>
    <w:rsid w:val="00A77A3E"/>
    <w:rPr>
      <w:rFonts w:cstheme="majorBidi"/>
      <w:b/>
      <w:bCs/>
      <w:color w:val="0F4761" w:themeColor="accent1" w:themeShade="BF"/>
    </w:rPr>
  </w:style>
  <w:style w:type="character" w:customStyle="1" w:styleId="70">
    <w:name w:val="标题 7 字符"/>
    <w:basedOn w:val="a0"/>
    <w:link w:val="7"/>
    <w:uiPriority w:val="9"/>
    <w:semiHidden/>
    <w:rsid w:val="00A77A3E"/>
    <w:rPr>
      <w:rFonts w:cstheme="majorBidi"/>
      <w:b/>
      <w:bCs/>
      <w:color w:val="595959" w:themeColor="text1" w:themeTint="A6"/>
    </w:rPr>
  </w:style>
  <w:style w:type="character" w:customStyle="1" w:styleId="80">
    <w:name w:val="标题 8 字符"/>
    <w:basedOn w:val="a0"/>
    <w:link w:val="8"/>
    <w:uiPriority w:val="9"/>
    <w:semiHidden/>
    <w:rsid w:val="00A77A3E"/>
    <w:rPr>
      <w:rFonts w:cstheme="majorBidi"/>
      <w:color w:val="595959" w:themeColor="text1" w:themeTint="A6"/>
    </w:rPr>
  </w:style>
  <w:style w:type="character" w:customStyle="1" w:styleId="90">
    <w:name w:val="标题 9 字符"/>
    <w:basedOn w:val="a0"/>
    <w:link w:val="9"/>
    <w:uiPriority w:val="9"/>
    <w:semiHidden/>
    <w:rsid w:val="00A77A3E"/>
    <w:rPr>
      <w:rFonts w:eastAsiaTheme="majorEastAsia" w:cstheme="majorBidi"/>
      <w:color w:val="595959" w:themeColor="text1" w:themeTint="A6"/>
    </w:rPr>
  </w:style>
  <w:style w:type="paragraph" w:styleId="a3">
    <w:name w:val="Title"/>
    <w:basedOn w:val="a"/>
    <w:next w:val="a"/>
    <w:link w:val="a4"/>
    <w:uiPriority w:val="10"/>
    <w:qFormat/>
    <w:rsid w:val="00A77A3E"/>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A77A3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77A3E"/>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A77A3E"/>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A77A3E"/>
    <w:pPr>
      <w:spacing w:before="160"/>
      <w:jc w:val="center"/>
    </w:pPr>
    <w:rPr>
      <w:i/>
      <w:iCs/>
      <w:color w:val="404040" w:themeColor="text1" w:themeTint="BF"/>
    </w:rPr>
  </w:style>
  <w:style w:type="character" w:customStyle="1" w:styleId="a8">
    <w:name w:val="引用 字符"/>
    <w:basedOn w:val="a0"/>
    <w:link w:val="a7"/>
    <w:uiPriority w:val="29"/>
    <w:rsid w:val="00A77A3E"/>
    <w:rPr>
      <w:i/>
      <w:iCs/>
      <w:color w:val="404040" w:themeColor="text1" w:themeTint="BF"/>
    </w:rPr>
  </w:style>
  <w:style w:type="paragraph" w:styleId="a9">
    <w:name w:val="List Paragraph"/>
    <w:basedOn w:val="a"/>
    <w:uiPriority w:val="99"/>
    <w:qFormat/>
    <w:rsid w:val="00A77A3E"/>
    <w:pPr>
      <w:ind w:left="720"/>
      <w:contextualSpacing/>
    </w:pPr>
  </w:style>
  <w:style w:type="character" w:styleId="aa">
    <w:name w:val="Intense Emphasis"/>
    <w:basedOn w:val="a0"/>
    <w:uiPriority w:val="21"/>
    <w:qFormat/>
    <w:rsid w:val="00A77A3E"/>
    <w:rPr>
      <w:i/>
      <w:iCs/>
      <w:color w:val="0F4761" w:themeColor="accent1" w:themeShade="BF"/>
    </w:rPr>
  </w:style>
  <w:style w:type="paragraph" w:styleId="ab">
    <w:name w:val="Intense Quote"/>
    <w:basedOn w:val="a"/>
    <w:next w:val="a"/>
    <w:link w:val="ac"/>
    <w:uiPriority w:val="30"/>
    <w:qFormat/>
    <w:rsid w:val="00A77A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A77A3E"/>
    <w:rPr>
      <w:i/>
      <w:iCs/>
      <w:color w:val="0F4761" w:themeColor="accent1" w:themeShade="BF"/>
    </w:rPr>
  </w:style>
  <w:style w:type="character" w:styleId="ad">
    <w:name w:val="Intense Reference"/>
    <w:basedOn w:val="a0"/>
    <w:uiPriority w:val="32"/>
    <w:qFormat/>
    <w:rsid w:val="00A77A3E"/>
    <w:rPr>
      <w:b/>
      <w:bCs/>
      <w:smallCaps/>
      <w:color w:val="0F4761" w:themeColor="accent1" w:themeShade="BF"/>
      <w:spacing w:val="5"/>
    </w:rPr>
  </w:style>
  <w:style w:type="paragraph" w:styleId="ae">
    <w:name w:val="header"/>
    <w:basedOn w:val="a"/>
    <w:link w:val="af"/>
    <w:uiPriority w:val="99"/>
    <w:unhideWhenUsed/>
    <w:rsid w:val="004F072A"/>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4F072A"/>
    <w:rPr>
      <w:sz w:val="18"/>
      <w:szCs w:val="18"/>
    </w:rPr>
  </w:style>
  <w:style w:type="paragraph" w:styleId="af0">
    <w:name w:val="footer"/>
    <w:basedOn w:val="a"/>
    <w:link w:val="af1"/>
    <w:uiPriority w:val="99"/>
    <w:unhideWhenUsed/>
    <w:rsid w:val="004F072A"/>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4F072A"/>
    <w:rPr>
      <w:sz w:val="18"/>
      <w:szCs w:val="18"/>
    </w:rPr>
  </w:style>
  <w:style w:type="numbering" w:customStyle="1" w:styleId="11">
    <w:name w:val="无列表1"/>
    <w:next w:val="a2"/>
    <w:uiPriority w:val="99"/>
    <w:semiHidden/>
    <w:unhideWhenUsed/>
    <w:rsid w:val="004F072A"/>
  </w:style>
  <w:style w:type="paragraph" w:styleId="HTML">
    <w:name w:val="HTML Preformatted"/>
    <w:basedOn w:val="a"/>
    <w:link w:val="HTML0"/>
    <w:uiPriority w:val="99"/>
    <w:rsid w:val="004F072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宋体" w:hAnsi="Courier New" w:cs="Courier New"/>
      <w:kern w:val="0"/>
      <w:sz w:val="20"/>
      <w:szCs w:val="20"/>
      <w14:ligatures w14:val="none"/>
    </w:rPr>
  </w:style>
  <w:style w:type="character" w:customStyle="1" w:styleId="HTML0">
    <w:name w:val="HTML 预设格式 字符"/>
    <w:basedOn w:val="a0"/>
    <w:link w:val="HTML"/>
    <w:uiPriority w:val="99"/>
    <w:rsid w:val="004F072A"/>
    <w:rPr>
      <w:rFonts w:ascii="Courier New" w:eastAsia="宋体" w:hAnsi="Courier New" w:cs="Courier New"/>
      <w:kern w:val="0"/>
      <w:sz w:val="20"/>
      <w:szCs w:val="20"/>
      <w14:ligatures w14:val="none"/>
    </w:rPr>
  </w:style>
  <w:style w:type="character" w:customStyle="1" w:styleId="apple-style-span">
    <w:name w:val="apple-style-span"/>
    <w:uiPriority w:val="99"/>
    <w:rsid w:val="004F072A"/>
  </w:style>
  <w:style w:type="character" w:styleId="af2">
    <w:name w:val="Hyperlink"/>
    <w:basedOn w:val="a0"/>
    <w:uiPriority w:val="99"/>
    <w:rsid w:val="004F072A"/>
    <w:rPr>
      <w:rFonts w:cs="Times New Roman"/>
      <w:color w:val="0000FF"/>
      <w:u w:val="single"/>
    </w:rPr>
  </w:style>
  <w:style w:type="paragraph" w:styleId="af3">
    <w:name w:val="Balloon Text"/>
    <w:basedOn w:val="a"/>
    <w:link w:val="af4"/>
    <w:uiPriority w:val="99"/>
    <w:semiHidden/>
    <w:rsid w:val="004F072A"/>
    <w:pPr>
      <w:widowControl/>
      <w:spacing w:after="0" w:line="240" w:lineRule="auto"/>
    </w:pPr>
    <w:rPr>
      <w:rFonts w:ascii="Lucida Grande" w:eastAsia="宋体" w:hAnsi="Lucida Grande" w:cs="Lucida Grande"/>
      <w:kern w:val="0"/>
      <w:sz w:val="18"/>
      <w:szCs w:val="18"/>
      <w:lang w:eastAsia="en-US"/>
      <w14:ligatures w14:val="none"/>
    </w:rPr>
  </w:style>
  <w:style w:type="character" w:customStyle="1" w:styleId="af4">
    <w:name w:val="批注框文本 字符"/>
    <w:basedOn w:val="a0"/>
    <w:link w:val="af3"/>
    <w:uiPriority w:val="99"/>
    <w:semiHidden/>
    <w:rsid w:val="004F072A"/>
    <w:rPr>
      <w:rFonts w:ascii="Lucida Grande" w:eastAsia="宋体" w:hAnsi="Lucida Grande" w:cs="Lucida Grande"/>
      <w:kern w:val="0"/>
      <w:sz w:val="18"/>
      <w:szCs w:val="18"/>
      <w:lang w:eastAsia="en-US"/>
      <w14:ligatures w14:val="none"/>
    </w:rPr>
  </w:style>
  <w:style w:type="character" w:styleId="af5">
    <w:name w:val="Placeholder Text"/>
    <w:basedOn w:val="a0"/>
    <w:uiPriority w:val="99"/>
    <w:semiHidden/>
    <w:rsid w:val="004F072A"/>
    <w:rPr>
      <w:color w:val="808080"/>
    </w:rPr>
  </w:style>
  <w:style w:type="character" w:customStyle="1" w:styleId="hps">
    <w:name w:val="hps"/>
    <w:rsid w:val="004F072A"/>
    <w:rPr>
      <w:rFonts w:cs="Times New Roman"/>
    </w:rPr>
  </w:style>
  <w:style w:type="paragraph" w:styleId="af6">
    <w:name w:val="Document Map"/>
    <w:basedOn w:val="a"/>
    <w:link w:val="af7"/>
    <w:uiPriority w:val="99"/>
    <w:semiHidden/>
    <w:unhideWhenUsed/>
    <w:rsid w:val="004F072A"/>
    <w:pPr>
      <w:widowControl/>
      <w:spacing w:after="0" w:line="240" w:lineRule="auto"/>
    </w:pPr>
    <w:rPr>
      <w:rFonts w:ascii="宋体" w:eastAsia="宋体" w:hAnsi="Palatino" w:cs="Times New Roman"/>
      <w:kern w:val="0"/>
      <w:sz w:val="18"/>
      <w:szCs w:val="18"/>
      <w:lang w:eastAsia="en-US"/>
      <w14:ligatures w14:val="none"/>
    </w:rPr>
  </w:style>
  <w:style w:type="character" w:customStyle="1" w:styleId="af7">
    <w:name w:val="文档结构图 字符"/>
    <w:basedOn w:val="a0"/>
    <w:link w:val="af6"/>
    <w:uiPriority w:val="99"/>
    <w:semiHidden/>
    <w:rsid w:val="004F072A"/>
    <w:rPr>
      <w:rFonts w:ascii="宋体" w:eastAsia="宋体" w:hAnsi="Palatino" w:cs="Times New Roman"/>
      <w:kern w:val="0"/>
      <w:sz w:val="18"/>
      <w:szCs w:val="18"/>
      <w:lang w:eastAsia="en-US"/>
      <w14:ligatures w14:val="none"/>
    </w:rPr>
  </w:style>
  <w:style w:type="character" w:styleId="af8">
    <w:name w:val="annotation reference"/>
    <w:basedOn w:val="a0"/>
    <w:uiPriority w:val="99"/>
    <w:semiHidden/>
    <w:unhideWhenUsed/>
    <w:rsid w:val="004F072A"/>
    <w:rPr>
      <w:sz w:val="21"/>
      <w:szCs w:val="21"/>
    </w:rPr>
  </w:style>
  <w:style w:type="paragraph" w:styleId="af9">
    <w:name w:val="annotation text"/>
    <w:basedOn w:val="a"/>
    <w:link w:val="afa"/>
    <w:uiPriority w:val="99"/>
    <w:semiHidden/>
    <w:unhideWhenUsed/>
    <w:rsid w:val="004F072A"/>
    <w:pPr>
      <w:widowControl/>
      <w:spacing w:after="0" w:line="240" w:lineRule="auto"/>
    </w:pPr>
    <w:rPr>
      <w:rFonts w:ascii="Palatino" w:eastAsia="宋体" w:hAnsi="Palatino" w:cs="Times New Roman"/>
      <w:kern w:val="0"/>
      <w:sz w:val="24"/>
      <w:szCs w:val="20"/>
      <w:lang w:eastAsia="en-US"/>
      <w14:ligatures w14:val="none"/>
    </w:rPr>
  </w:style>
  <w:style w:type="character" w:customStyle="1" w:styleId="afa">
    <w:name w:val="批注文字 字符"/>
    <w:basedOn w:val="a0"/>
    <w:link w:val="af9"/>
    <w:uiPriority w:val="99"/>
    <w:semiHidden/>
    <w:rsid w:val="004F072A"/>
    <w:rPr>
      <w:rFonts w:ascii="Palatino" w:eastAsia="宋体" w:hAnsi="Palatino" w:cs="Times New Roman"/>
      <w:kern w:val="0"/>
      <w:sz w:val="24"/>
      <w:szCs w:val="20"/>
      <w:lang w:eastAsia="en-US"/>
      <w14:ligatures w14:val="none"/>
    </w:rPr>
  </w:style>
  <w:style w:type="paragraph" w:styleId="afb">
    <w:name w:val="annotation subject"/>
    <w:basedOn w:val="af9"/>
    <w:next w:val="af9"/>
    <w:link w:val="afc"/>
    <w:uiPriority w:val="99"/>
    <w:semiHidden/>
    <w:unhideWhenUsed/>
    <w:rsid w:val="004F072A"/>
    <w:rPr>
      <w:b/>
      <w:bCs/>
    </w:rPr>
  </w:style>
  <w:style w:type="character" w:customStyle="1" w:styleId="afc">
    <w:name w:val="批注主题 字符"/>
    <w:basedOn w:val="afa"/>
    <w:link w:val="afb"/>
    <w:uiPriority w:val="99"/>
    <w:semiHidden/>
    <w:rsid w:val="004F072A"/>
    <w:rPr>
      <w:rFonts w:ascii="Palatino" w:eastAsia="宋体" w:hAnsi="Palatino" w:cs="Times New Roman"/>
      <w:b/>
      <w:bCs/>
      <w:kern w:val="0"/>
      <w:sz w:val="24"/>
      <w:szCs w:val="20"/>
      <w:lang w:eastAsia="en-US"/>
      <w14:ligatures w14:val="none"/>
    </w:rPr>
  </w:style>
  <w:style w:type="paragraph" w:styleId="afd">
    <w:name w:val="Revision"/>
    <w:hidden/>
    <w:uiPriority w:val="99"/>
    <w:semiHidden/>
    <w:rsid w:val="004F072A"/>
    <w:pPr>
      <w:spacing w:after="0" w:line="240" w:lineRule="auto"/>
    </w:pPr>
    <w:rPr>
      <w:rFonts w:ascii="Palatino" w:eastAsia="宋体" w:hAnsi="Palatino" w:cs="Times New Roman"/>
      <w:kern w:val="0"/>
      <w:sz w:val="24"/>
      <w:szCs w:val="20"/>
      <w:lang w:eastAsia="en-US"/>
      <w14:ligatures w14:val="none"/>
    </w:rPr>
  </w:style>
  <w:style w:type="character" w:customStyle="1" w:styleId="katex-mathml">
    <w:name w:val="katex-mathml"/>
    <w:basedOn w:val="a0"/>
    <w:rsid w:val="004F072A"/>
  </w:style>
  <w:style w:type="character" w:customStyle="1" w:styleId="mord">
    <w:name w:val="mord"/>
    <w:basedOn w:val="a0"/>
    <w:rsid w:val="004F072A"/>
  </w:style>
  <w:style w:type="character" w:customStyle="1" w:styleId="mopen">
    <w:name w:val="mopen"/>
    <w:basedOn w:val="a0"/>
    <w:rsid w:val="004F072A"/>
  </w:style>
  <w:style w:type="character" w:customStyle="1" w:styleId="mclose">
    <w:name w:val="mclose"/>
    <w:basedOn w:val="a0"/>
    <w:rsid w:val="004F072A"/>
  </w:style>
  <w:style w:type="paragraph" w:customStyle="1" w:styleId="Para">
    <w:name w:val="Para"/>
    <w:qFormat/>
    <w:rsid w:val="004F072A"/>
    <w:pPr>
      <w:widowControl w:val="0"/>
      <w:autoSpaceDE w:val="0"/>
      <w:autoSpaceDN w:val="0"/>
      <w:spacing w:after="0" w:line="300" w:lineRule="auto"/>
      <w:ind w:firstLine="238"/>
      <w:jc w:val="both"/>
    </w:pPr>
    <w:rPr>
      <w:rFonts w:ascii="Times New Roman" w:hAnsi="Times New Roman" w:cs="Linux Libertine"/>
      <w:kern w:val="0"/>
      <w:sz w:val="24"/>
      <w:szCs w:val="20"/>
      <w:lang w:eastAsia="en-US"/>
      <w14:ligatures w14:val="none"/>
    </w:rPr>
  </w:style>
  <w:style w:type="paragraph" w:styleId="afe">
    <w:name w:val="Normal (Web)"/>
    <w:basedOn w:val="a"/>
    <w:uiPriority w:val="99"/>
    <w:semiHidden/>
    <w:unhideWhenUsed/>
    <w:rsid w:val="00BD1B53"/>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1601662">
      <w:bodyDiv w:val="1"/>
      <w:marLeft w:val="0"/>
      <w:marRight w:val="0"/>
      <w:marTop w:val="0"/>
      <w:marBottom w:val="0"/>
      <w:divBdr>
        <w:top w:val="none" w:sz="0" w:space="0" w:color="auto"/>
        <w:left w:val="none" w:sz="0" w:space="0" w:color="auto"/>
        <w:bottom w:val="none" w:sz="0" w:space="0" w:color="auto"/>
        <w:right w:val="none" w:sz="0" w:space="0" w:color="auto"/>
      </w:divBdr>
    </w:div>
    <w:div w:id="979305577">
      <w:bodyDiv w:val="1"/>
      <w:marLeft w:val="0"/>
      <w:marRight w:val="0"/>
      <w:marTop w:val="0"/>
      <w:marBottom w:val="0"/>
      <w:divBdr>
        <w:top w:val="none" w:sz="0" w:space="0" w:color="auto"/>
        <w:left w:val="none" w:sz="0" w:space="0" w:color="auto"/>
        <w:bottom w:val="none" w:sz="0" w:space="0" w:color="auto"/>
        <w:right w:val="none" w:sz="0" w:space="0" w:color="auto"/>
      </w:divBdr>
    </w:div>
    <w:div w:id="1183396515">
      <w:bodyDiv w:val="1"/>
      <w:marLeft w:val="0"/>
      <w:marRight w:val="0"/>
      <w:marTop w:val="0"/>
      <w:marBottom w:val="0"/>
      <w:divBdr>
        <w:top w:val="none" w:sz="0" w:space="0" w:color="auto"/>
        <w:left w:val="none" w:sz="0" w:space="0" w:color="auto"/>
        <w:bottom w:val="none" w:sz="0" w:space="0" w:color="auto"/>
        <w:right w:val="none" w:sz="0" w:space="0" w:color="auto"/>
      </w:divBdr>
    </w:div>
    <w:div w:id="1392968640">
      <w:bodyDiv w:val="1"/>
      <w:marLeft w:val="0"/>
      <w:marRight w:val="0"/>
      <w:marTop w:val="0"/>
      <w:marBottom w:val="0"/>
      <w:divBdr>
        <w:top w:val="none" w:sz="0" w:space="0" w:color="auto"/>
        <w:left w:val="none" w:sz="0" w:space="0" w:color="auto"/>
        <w:bottom w:val="none" w:sz="0" w:space="0" w:color="auto"/>
        <w:right w:val="none" w:sz="0" w:space="0" w:color="auto"/>
      </w:divBdr>
    </w:div>
    <w:div w:id="1571619873">
      <w:bodyDiv w:val="1"/>
      <w:marLeft w:val="0"/>
      <w:marRight w:val="0"/>
      <w:marTop w:val="0"/>
      <w:marBottom w:val="0"/>
      <w:divBdr>
        <w:top w:val="none" w:sz="0" w:space="0" w:color="auto"/>
        <w:left w:val="none" w:sz="0" w:space="0" w:color="auto"/>
        <w:bottom w:val="none" w:sz="0" w:space="0" w:color="auto"/>
        <w:right w:val="none" w:sz="0" w:space="0" w:color="auto"/>
      </w:divBdr>
    </w:div>
    <w:div w:id="1580480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image" Target="media/image17.wmf"/><Relationship Id="rId21" Type="http://schemas.openxmlformats.org/officeDocument/2006/relationships/image" Target="media/image8.wmf"/><Relationship Id="rId34" Type="http://schemas.openxmlformats.org/officeDocument/2006/relationships/oleObject" Target="embeddings/oleObject14.bin"/><Relationship Id="rId42" Type="http://schemas.openxmlformats.org/officeDocument/2006/relationships/oleObject" Target="embeddings/oleObject18.bin"/><Relationship Id="rId47" Type="http://schemas.openxmlformats.org/officeDocument/2006/relationships/image" Target="media/image21.wmf"/><Relationship Id="rId50" Type="http://schemas.openxmlformats.org/officeDocument/2006/relationships/oleObject" Target="embeddings/oleObject22.bin"/><Relationship Id="rId55" Type="http://schemas.openxmlformats.org/officeDocument/2006/relationships/image" Target="media/image25.wmf"/><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oleObject" Target="embeddings/oleObject5.bin"/><Relationship Id="rId29" Type="http://schemas.openxmlformats.org/officeDocument/2006/relationships/image" Target="media/image12.wmf"/><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16.wmf"/><Relationship Id="rId40" Type="http://schemas.openxmlformats.org/officeDocument/2006/relationships/oleObject" Target="embeddings/oleObject17.bin"/><Relationship Id="rId45" Type="http://schemas.openxmlformats.org/officeDocument/2006/relationships/image" Target="media/image20.wmf"/><Relationship Id="rId53" Type="http://schemas.openxmlformats.org/officeDocument/2006/relationships/image" Target="media/image24.wmf"/><Relationship Id="rId58" Type="http://schemas.openxmlformats.org/officeDocument/2006/relationships/oleObject" Target="embeddings/oleObject26.bin"/><Relationship Id="rId5" Type="http://schemas.openxmlformats.org/officeDocument/2006/relationships/footnotes" Target="footnotes.xml"/><Relationship Id="rId19" Type="http://schemas.openxmlformats.org/officeDocument/2006/relationships/image" Target="media/image7.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 Id="rId35" Type="http://schemas.openxmlformats.org/officeDocument/2006/relationships/image" Target="media/image15.wmf"/><Relationship Id="rId43" Type="http://schemas.openxmlformats.org/officeDocument/2006/relationships/image" Target="media/image19.wmf"/><Relationship Id="rId48" Type="http://schemas.openxmlformats.org/officeDocument/2006/relationships/oleObject" Target="embeddings/oleObject21.bin"/><Relationship Id="rId56" Type="http://schemas.openxmlformats.org/officeDocument/2006/relationships/oleObject" Target="embeddings/oleObject25.bin"/><Relationship Id="rId8" Type="http://schemas.openxmlformats.org/officeDocument/2006/relationships/oleObject" Target="embeddings/oleObject1.bin"/><Relationship Id="rId51" Type="http://schemas.openxmlformats.org/officeDocument/2006/relationships/image" Target="media/image23.wmf"/><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oleObject" Target="embeddings/oleObject16.bin"/><Relationship Id="rId46" Type="http://schemas.openxmlformats.org/officeDocument/2006/relationships/oleObject" Target="embeddings/oleObject20.bin"/><Relationship Id="rId59" Type="http://schemas.openxmlformats.org/officeDocument/2006/relationships/fontTable" Target="fontTable.xml"/><Relationship Id="rId20" Type="http://schemas.openxmlformats.org/officeDocument/2006/relationships/oleObject" Target="embeddings/oleObject7.bin"/><Relationship Id="rId41" Type="http://schemas.openxmlformats.org/officeDocument/2006/relationships/image" Target="media/image18.wmf"/><Relationship Id="rId54" Type="http://schemas.openxmlformats.org/officeDocument/2006/relationships/oleObject" Target="embeddings/oleObject24.bin"/><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oleObject" Target="embeddings/oleObject15.bin"/><Relationship Id="rId49" Type="http://schemas.openxmlformats.org/officeDocument/2006/relationships/image" Target="media/image22.wmf"/><Relationship Id="rId57" Type="http://schemas.openxmlformats.org/officeDocument/2006/relationships/image" Target="media/image26.wmf"/><Relationship Id="rId10" Type="http://schemas.openxmlformats.org/officeDocument/2006/relationships/oleObject" Target="embeddings/oleObject2.bin"/><Relationship Id="rId31" Type="http://schemas.openxmlformats.org/officeDocument/2006/relationships/image" Target="media/image13.wmf"/><Relationship Id="rId44" Type="http://schemas.openxmlformats.org/officeDocument/2006/relationships/oleObject" Target="embeddings/oleObject19.bin"/><Relationship Id="rId52" Type="http://schemas.openxmlformats.org/officeDocument/2006/relationships/oleObject" Target="embeddings/oleObject23.bin"/><Relationship Id="rId60"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5301</TotalTime>
  <Pages>6</Pages>
  <Words>2035</Words>
  <Characters>11075</Characters>
  <Application>Microsoft Office Word</Application>
  <DocSecurity>0</DocSecurity>
  <Lines>208</Lines>
  <Paragraphs>98</Paragraphs>
  <ScaleCrop>false</ScaleCrop>
  <Company/>
  <LinksUpToDate>false</LinksUpToDate>
  <CharactersWithSpaces>13012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梦凡 田</dc:creator>
  <cp:keywords/>
  <dc:description/>
  <cp:lastModifiedBy>梦凡 田</cp:lastModifiedBy>
  <cp:revision>85</cp:revision>
  <dcterms:created xsi:type="dcterms:W3CDTF">2025-09-22T13:32:00Z</dcterms:created>
  <dcterms:modified xsi:type="dcterms:W3CDTF">2025-12-11T05:39:00Z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