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719075" w14:textId="61478E08" w:rsidR="00303552" w:rsidRPr="00B7749A" w:rsidRDefault="000E12B7" w:rsidP="004B45D2">
      <w:pPr>
        <w:spacing w:line="360" w:lineRule="auto"/>
        <w:jc w:val="center"/>
        <w:rPr>
          <w:rFonts w:ascii="Arial" w:hAnsi="Arial" w:cs="Arial"/>
          <w:b/>
          <w:sz w:val="30"/>
          <w:szCs w:val="30"/>
        </w:rPr>
      </w:pPr>
      <w:bookmarkStart w:id="0" w:name="_Hlk90567321"/>
      <w:bookmarkStart w:id="1" w:name="_Hlk66521958"/>
      <w:bookmarkStart w:id="2" w:name="_Hlk57060257"/>
      <w:bookmarkStart w:id="3" w:name="_Hlk90498229"/>
      <w:bookmarkStart w:id="4" w:name="_Hlk89698651"/>
      <w:r w:rsidRPr="000E12B7">
        <w:rPr>
          <w:rFonts w:ascii="Arial" w:hAnsi="Arial" w:cs="Arial"/>
          <w:b/>
          <w:sz w:val="30"/>
          <w:szCs w:val="30"/>
        </w:rPr>
        <w:t>Supplemental materials</w:t>
      </w:r>
      <w:r w:rsidR="00303552" w:rsidRPr="00B7749A">
        <w:rPr>
          <w:rFonts w:ascii="Arial" w:hAnsi="Arial" w:cs="Arial"/>
          <w:b/>
          <w:sz w:val="30"/>
          <w:szCs w:val="30"/>
        </w:rPr>
        <w:t xml:space="preserve"> for</w:t>
      </w:r>
    </w:p>
    <w:bookmarkEnd w:id="0"/>
    <w:bookmarkEnd w:id="1"/>
    <w:bookmarkEnd w:id="2"/>
    <w:bookmarkEnd w:id="3"/>
    <w:bookmarkEnd w:id="4"/>
    <w:p w14:paraId="0B25FD0C" w14:textId="2F978648" w:rsidR="00672F43" w:rsidRPr="00B7749A" w:rsidRDefault="00672F43" w:rsidP="004B45D2">
      <w:pPr>
        <w:spacing w:line="360" w:lineRule="auto"/>
        <w:jc w:val="center"/>
        <w:rPr>
          <w:rFonts w:ascii="Arial" w:hAnsi="Arial" w:cs="Arial"/>
          <w:b/>
          <w:i/>
          <w:color w:val="000000" w:themeColor="text1"/>
          <w:sz w:val="30"/>
          <w:szCs w:val="30"/>
        </w:rPr>
      </w:pPr>
      <w:r w:rsidRPr="00B7749A">
        <w:rPr>
          <w:rFonts w:ascii="Arial" w:hAnsi="Arial" w:cs="Arial"/>
          <w:b/>
          <w:color w:val="000000" w:themeColor="text1"/>
          <w:sz w:val="30"/>
          <w:szCs w:val="30"/>
        </w:rPr>
        <w:t xml:space="preserve">A hnRNPA2B1 agonist effectively inhibits HBV and SARS-CoV-2 Omicron </w:t>
      </w:r>
      <w:r w:rsidRPr="00B7749A">
        <w:rPr>
          <w:rFonts w:ascii="Arial" w:hAnsi="Arial" w:cs="Arial"/>
          <w:b/>
          <w:i/>
          <w:color w:val="000000" w:themeColor="text1"/>
          <w:sz w:val="30"/>
          <w:szCs w:val="30"/>
        </w:rPr>
        <w:t>in vivo</w:t>
      </w:r>
    </w:p>
    <w:p w14:paraId="4B6967F0" w14:textId="3C27408A" w:rsidR="00672F43" w:rsidRPr="00B7749A" w:rsidRDefault="00672F43" w:rsidP="004B45D2">
      <w:pPr>
        <w:spacing w:line="360" w:lineRule="auto"/>
        <w:jc w:val="both"/>
        <w:rPr>
          <w:rFonts w:ascii="Arial" w:hAnsi="Arial" w:cs="Arial"/>
          <w:color w:val="000000" w:themeColor="text1"/>
          <w:szCs w:val="24"/>
          <w:vertAlign w:val="superscript"/>
        </w:rPr>
      </w:pPr>
      <w:proofErr w:type="spellStart"/>
      <w:r w:rsidRPr="00B7749A">
        <w:rPr>
          <w:rFonts w:ascii="Arial" w:eastAsia="黑体" w:hAnsi="Arial" w:cs="Arial"/>
          <w:bCs/>
          <w:iCs/>
          <w:color w:val="000000" w:themeColor="text1"/>
          <w:kern w:val="24"/>
          <w:szCs w:val="24"/>
        </w:rPr>
        <w:t>Daming</w:t>
      </w:r>
      <w:proofErr w:type="spellEnd"/>
      <w:r w:rsidRPr="00B7749A">
        <w:rPr>
          <w:rFonts w:ascii="Arial" w:eastAsia="黑体" w:hAnsi="Arial" w:cs="Arial"/>
          <w:bCs/>
          <w:iCs/>
          <w:color w:val="000000" w:themeColor="text1"/>
          <w:kern w:val="24"/>
          <w:szCs w:val="24"/>
        </w:rPr>
        <w:t xml:space="preserve"> Zuo</w:t>
      </w:r>
      <w:r w:rsidRPr="00B7749A">
        <w:rPr>
          <w:rFonts w:ascii="Arial" w:eastAsia="黑体" w:hAnsi="Arial" w:cs="Arial"/>
          <w:bCs/>
          <w:iCs/>
          <w:color w:val="000000" w:themeColor="text1"/>
          <w:kern w:val="24"/>
          <w:szCs w:val="24"/>
          <w:vertAlign w:val="superscript"/>
        </w:rPr>
        <w:t>2</w:t>
      </w:r>
      <w:r w:rsidRPr="00B7749A">
        <w:rPr>
          <w:rFonts w:ascii="Arial" w:hAnsi="Arial" w:cs="Arial"/>
          <w:color w:val="000000" w:themeColor="text1"/>
          <w:szCs w:val="24"/>
          <w:vertAlign w:val="superscript"/>
        </w:rPr>
        <w:t>,</w:t>
      </w:r>
      <w:r w:rsidR="007E4BBC">
        <w:rPr>
          <w:rFonts w:ascii="Arial" w:hAnsi="Arial" w:cs="Arial"/>
          <w:color w:val="000000" w:themeColor="text1"/>
          <w:szCs w:val="24"/>
          <w:vertAlign w:val="superscript"/>
        </w:rPr>
        <w:t>9</w:t>
      </w:r>
      <w:r w:rsidR="007E4BBC">
        <w:rPr>
          <w:rFonts w:ascii="Arial" w:hAnsi="Arial" w:cs="Arial" w:hint="eastAsia"/>
          <w:color w:val="000000" w:themeColor="text1"/>
          <w:szCs w:val="24"/>
          <w:vertAlign w:val="superscript"/>
          <w:lang w:eastAsia="zh-CN"/>
        </w:rPr>
        <w:t>,</w:t>
      </w:r>
      <w:r w:rsidR="007E4BBC">
        <w:rPr>
          <w:rFonts w:ascii="Arial" w:eastAsia="黑体" w:hAnsi="Arial" w:cs="Arial"/>
          <w:bCs/>
          <w:iCs/>
          <w:color w:val="000000" w:themeColor="text1"/>
          <w:kern w:val="24"/>
          <w:szCs w:val="24"/>
          <w:vertAlign w:val="superscript"/>
        </w:rPr>
        <w:t>10</w:t>
      </w:r>
      <w:r w:rsidRPr="00B7749A">
        <w:rPr>
          <w:rFonts w:ascii="Arial" w:hAnsi="Arial" w:cs="Arial"/>
          <w:color w:val="000000" w:themeColor="text1"/>
          <w:szCs w:val="24"/>
          <w:vertAlign w:val="superscript"/>
        </w:rPr>
        <w:t>*</w:t>
      </w:r>
      <w:r w:rsidRPr="00B7749A">
        <w:rPr>
          <w:rFonts w:ascii="Arial" w:hAnsi="Arial" w:cs="Arial"/>
          <w:color w:val="000000" w:themeColor="text1"/>
          <w:szCs w:val="24"/>
        </w:rPr>
        <w:t xml:space="preserve">, </w:t>
      </w:r>
      <w:r w:rsidRPr="00B7749A">
        <w:rPr>
          <w:rFonts w:ascii="Arial" w:eastAsia="黑体" w:hAnsi="Arial" w:cs="Arial"/>
          <w:bCs/>
          <w:iCs/>
          <w:color w:val="000000" w:themeColor="text1"/>
          <w:kern w:val="24"/>
          <w:szCs w:val="24"/>
        </w:rPr>
        <w:t>Yu Chen</w:t>
      </w:r>
      <w:r w:rsidRPr="00B7749A">
        <w:rPr>
          <w:rFonts w:ascii="Arial" w:eastAsia="黑体" w:hAnsi="Arial" w:cs="Arial"/>
          <w:bCs/>
          <w:iCs/>
          <w:color w:val="000000" w:themeColor="text1"/>
          <w:kern w:val="24"/>
          <w:szCs w:val="24"/>
          <w:vertAlign w:val="superscript"/>
        </w:rPr>
        <w:t>2,</w:t>
      </w:r>
      <w:r w:rsidR="007E4BBC">
        <w:rPr>
          <w:rFonts w:ascii="Arial" w:eastAsia="黑体" w:hAnsi="Arial" w:cs="Arial"/>
          <w:bCs/>
          <w:iCs/>
          <w:color w:val="000000" w:themeColor="text1"/>
          <w:kern w:val="24"/>
          <w:szCs w:val="24"/>
          <w:vertAlign w:val="superscript"/>
        </w:rPr>
        <w:t>10</w:t>
      </w:r>
      <w:r w:rsidRPr="00B7749A">
        <w:rPr>
          <w:rFonts w:ascii="Arial" w:hAnsi="Arial" w:cs="Arial"/>
          <w:iCs/>
          <w:color w:val="000000" w:themeColor="text1"/>
          <w:szCs w:val="24"/>
        </w:rPr>
        <w:t>,</w:t>
      </w:r>
      <w:r w:rsidRPr="00B7749A">
        <w:rPr>
          <w:rFonts w:ascii="Arial" w:eastAsia="黑体" w:hAnsi="Arial" w:cs="Arial"/>
          <w:bCs/>
          <w:iCs/>
          <w:color w:val="000000" w:themeColor="text1"/>
          <w:kern w:val="24"/>
          <w:szCs w:val="24"/>
        </w:rPr>
        <w:t xml:space="preserve"> </w:t>
      </w:r>
      <w:r w:rsidRPr="00B7749A">
        <w:rPr>
          <w:rFonts w:ascii="Arial" w:hAnsi="Arial" w:cs="Arial"/>
          <w:color w:val="000000" w:themeColor="text1"/>
          <w:szCs w:val="24"/>
        </w:rPr>
        <w:t>Jian-</w:t>
      </w:r>
      <w:proofErr w:type="spellStart"/>
      <w:r w:rsidRPr="00B7749A">
        <w:rPr>
          <w:rFonts w:ascii="Arial" w:hAnsi="Arial" w:cs="Arial"/>
          <w:color w:val="000000" w:themeColor="text1"/>
          <w:szCs w:val="24"/>
        </w:rPr>
        <w:t>piao</w:t>
      </w:r>
      <w:proofErr w:type="spellEnd"/>
      <w:r w:rsidRPr="00B7749A">
        <w:rPr>
          <w:rFonts w:ascii="Arial" w:hAnsi="Arial" w:cs="Arial"/>
          <w:color w:val="000000" w:themeColor="text1"/>
          <w:szCs w:val="24"/>
        </w:rPr>
        <w:t xml:space="preserve"> Cai</w:t>
      </w:r>
      <w:r w:rsidRPr="00B7749A">
        <w:rPr>
          <w:rFonts w:ascii="Arial" w:hAnsi="Arial" w:cs="Arial"/>
          <w:color w:val="000000" w:themeColor="text1"/>
          <w:szCs w:val="24"/>
          <w:vertAlign w:val="superscript"/>
        </w:rPr>
        <w:t>4,</w:t>
      </w:r>
      <w:r w:rsidR="007E4BBC">
        <w:rPr>
          <w:rFonts w:ascii="Arial" w:hAnsi="Arial" w:cs="Arial"/>
          <w:color w:val="000000" w:themeColor="text1"/>
          <w:szCs w:val="24"/>
          <w:vertAlign w:val="superscript"/>
        </w:rPr>
        <w:t>10</w:t>
      </w:r>
      <w:r w:rsidRPr="00B7749A">
        <w:rPr>
          <w:rFonts w:ascii="Arial" w:hAnsi="Arial" w:cs="Arial"/>
          <w:color w:val="000000" w:themeColor="text1"/>
          <w:szCs w:val="24"/>
        </w:rPr>
        <w:t xml:space="preserve">, </w:t>
      </w:r>
      <w:r w:rsidRPr="00B7749A">
        <w:rPr>
          <w:rFonts w:ascii="Arial" w:hAnsi="Arial" w:cs="Arial"/>
          <w:iCs/>
          <w:color w:val="000000" w:themeColor="text1"/>
          <w:szCs w:val="24"/>
        </w:rPr>
        <w:t>Hao-Yang Yuan</w:t>
      </w:r>
      <w:r w:rsidRPr="00B7749A">
        <w:rPr>
          <w:rStyle w:val="affff8"/>
          <w:rFonts w:ascii="Arial" w:hAnsi="Arial" w:cs="Arial"/>
          <w:color w:val="000000" w:themeColor="text1"/>
        </w:rPr>
        <w:t>1</w:t>
      </w:r>
      <w:r w:rsidRPr="00B7749A">
        <w:rPr>
          <w:rFonts w:ascii="Arial" w:hAnsi="Arial" w:cs="Arial"/>
          <w:iCs/>
          <w:color w:val="000000" w:themeColor="text1"/>
          <w:szCs w:val="24"/>
        </w:rPr>
        <w:t>, Jun-Qi Wu</w:t>
      </w:r>
      <w:r w:rsidRPr="00B7749A">
        <w:rPr>
          <w:rStyle w:val="affff8"/>
          <w:rFonts w:ascii="Arial" w:hAnsi="Arial" w:cs="Arial"/>
          <w:color w:val="000000" w:themeColor="text1"/>
        </w:rPr>
        <w:t>1</w:t>
      </w:r>
      <w:r w:rsidRPr="00B7749A">
        <w:rPr>
          <w:rFonts w:ascii="Arial" w:hAnsi="Arial" w:cs="Arial"/>
          <w:iCs/>
          <w:color w:val="000000" w:themeColor="text1"/>
          <w:szCs w:val="24"/>
        </w:rPr>
        <w:t xml:space="preserve">, </w:t>
      </w:r>
      <w:r w:rsidRPr="00B7749A">
        <w:rPr>
          <w:rFonts w:ascii="Arial" w:hAnsi="Arial" w:cs="Arial"/>
          <w:color w:val="000000" w:themeColor="text1"/>
          <w:szCs w:val="24"/>
        </w:rPr>
        <w:t>Yue Yin</w:t>
      </w:r>
      <w:r w:rsidRPr="00B7749A">
        <w:rPr>
          <w:rFonts w:ascii="Arial" w:eastAsia="黑体" w:hAnsi="Arial" w:cs="Arial"/>
          <w:bCs/>
          <w:iCs/>
          <w:color w:val="000000" w:themeColor="text1"/>
          <w:kern w:val="24"/>
          <w:szCs w:val="24"/>
          <w:vertAlign w:val="superscript"/>
        </w:rPr>
        <w:t>2</w:t>
      </w:r>
      <w:r w:rsidRPr="00B7749A">
        <w:rPr>
          <w:rFonts w:ascii="Arial" w:hAnsi="Arial" w:cs="Arial"/>
          <w:color w:val="000000" w:themeColor="text1"/>
          <w:szCs w:val="24"/>
        </w:rPr>
        <w:t>, Jing-Wen Xie</w:t>
      </w:r>
      <w:r w:rsidRPr="00B7749A">
        <w:rPr>
          <w:rFonts w:ascii="Arial" w:hAnsi="Arial" w:cs="Arial"/>
          <w:color w:val="000000" w:themeColor="text1"/>
          <w:szCs w:val="24"/>
          <w:vertAlign w:val="superscript"/>
        </w:rPr>
        <w:t>2</w:t>
      </w:r>
      <w:r w:rsidRPr="00B7749A">
        <w:rPr>
          <w:rFonts w:ascii="Arial" w:hAnsi="Arial" w:cs="Arial"/>
          <w:color w:val="000000" w:themeColor="text1"/>
          <w:szCs w:val="24"/>
        </w:rPr>
        <w:t>, Jing-Min Lin</w:t>
      </w:r>
      <w:r w:rsidRPr="00B7749A">
        <w:rPr>
          <w:rFonts w:ascii="Arial" w:eastAsia="黑体" w:hAnsi="Arial" w:cs="Arial"/>
          <w:bCs/>
          <w:iCs/>
          <w:color w:val="000000" w:themeColor="text1"/>
          <w:kern w:val="24"/>
          <w:szCs w:val="24"/>
          <w:vertAlign w:val="superscript"/>
        </w:rPr>
        <w:t>2</w:t>
      </w:r>
      <w:r w:rsidRPr="00B7749A">
        <w:rPr>
          <w:rFonts w:ascii="Arial" w:hAnsi="Arial" w:cs="Arial"/>
          <w:iCs/>
          <w:color w:val="000000" w:themeColor="text1"/>
          <w:szCs w:val="24"/>
        </w:rPr>
        <w:t>, Jia Luo</w:t>
      </w:r>
      <w:r w:rsidRPr="00B7749A">
        <w:rPr>
          <w:rStyle w:val="affff8"/>
          <w:rFonts w:ascii="Arial" w:hAnsi="Arial" w:cs="Arial"/>
          <w:color w:val="000000" w:themeColor="text1"/>
        </w:rPr>
        <w:t>1</w:t>
      </w:r>
      <w:r w:rsidRPr="00B7749A">
        <w:rPr>
          <w:rFonts w:ascii="Arial" w:hAnsi="Arial" w:cs="Arial"/>
          <w:iCs/>
          <w:color w:val="000000" w:themeColor="text1"/>
          <w:szCs w:val="24"/>
        </w:rPr>
        <w:t>,</w:t>
      </w:r>
      <w:r w:rsidRPr="00B7749A">
        <w:rPr>
          <w:rFonts w:ascii="Arial" w:eastAsia="黑体" w:hAnsi="Arial" w:cs="Arial"/>
          <w:bCs/>
          <w:iCs/>
          <w:color w:val="000000" w:themeColor="text1"/>
          <w:kern w:val="24"/>
          <w:szCs w:val="24"/>
        </w:rPr>
        <w:t xml:space="preserve"> </w:t>
      </w:r>
      <w:r w:rsidRPr="00B7749A">
        <w:rPr>
          <w:rFonts w:ascii="Arial" w:hAnsi="Arial" w:cs="Arial"/>
          <w:color w:val="000000" w:themeColor="text1"/>
          <w:szCs w:val="24"/>
        </w:rPr>
        <w:t>Yang Feng</w:t>
      </w:r>
      <w:r w:rsidRPr="00B7749A">
        <w:rPr>
          <w:rFonts w:ascii="Arial" w:hAnsi="Arial" w:cs="Arial"/>
          <w:color w:val="000000" w:themeColor="text1"/>
          <w:szCs w:val="24"/>
          <w:vertAlign w:val="superscript"/>
        </w:rPr>
        <w:t>1</w:t>
      </w:r>
      <w:r w:rsidRPr="00B7749A">
        <w:rPr>
          <w:rFonts w:ascii="Arial" w:hAnsi="Arial" w:cs="Arial"/>
          <w:color w:val="000000" w:themeColor="text1"/>
          <w:szCs w:val="24"/>
        </w:rPr>
        <w:t>, Long-Jiao Ge</w:t>
      </w:r>
      <w:r w:rsidRPr="00B7749A">
        <w:rPr>
          <w:rFonts w:ascii="Arial" w:hAnsi="Arial" w:cs="Arial"/>
          <w:color w:val="000000" w:themeColor="text1"/>
          <w:szCs w:val="24"/>
          <w:vertAlign w:val="superscript"/>
        </w:rPr>
        <w:t>3</w:t>
      </w:r>
      <w:r w:rsidRPr="00B7749A">
        <w:rPr>
          <w:rFonts w:ascii="Arial" w:hAnsi="Arial" w:cs="Arial"/>
          <w:color w:val="000000" w:themeColor="text1"/>
          <w:szCs w:val="24"/>
        </w:rPr>
        <w:t xml:space="preserve">, </w:t>
      </w:r>
      <w:r w:rsidRPr="00B7749A">
        <w:rPr>
          <w:rFonts w:ascii="Arial" w:hAnsi="Arial" w:cs="Arial"/>
          <w:iCs/>
          <w:color w:val="000000" w:themeColor="text1"/>
          <w:szCs w:val="24"/>
        </w:rPr>
        <w:t>Jia Zhou</w:t>
      </w:r>
      <w:r w:rsidRPr="00B7749A">
        <w:rPr>
          <w:rFonts w:ascii="Arial" w:hAnsi="Arial" w:cs="Arial"/>
          <w:iCs/>
          <w:color w:val="000000" w:themeColor="text1"/>
          <w:szCs w:val="24"/>
          <w:vertAlign w:val="superscript"/>
        </w:rPr>
        <w:t>5</w:t>
      </w:r>
      <w:r w:rsidRPr="00B7749A">
        <w:rPr>
          <w:rFonts w:ascii="Arial" w:hAnsi="Arial" w:cs="Arial"/>
          <w:iCs/>
          <w:color w:val="000000" w:themeColor="text1"/>
          <w:szCs w:val="24"/>
        </w:rPr>
        <w:t xml:space="preserve">, </w:t>
      </w:r>
      <w:r w:rsidRPr="00B7749A">
        <w:rPr>
          <w:rFonts w:ascii="Arial" w:hAnsi="Arial" w:cs="Arial"/>
          <w:color w:val="000000" w:themeColor="text1"/>
          <w:szCs w:val="24"/>
        </w:rPr>
        <w:t>Ronald J. Quinn</w:t>
      </w:r>
      <w:r w:rsidRPr="00B7749A">
        <w:rPr>
          <w:rFonts w:ascii="Arial" w:hAnsi="Arial" w:cs="Arial"/>
          <w:color w:val="000000" w:themeColor="text1"/>
          <w:szCs w:val="24"/>
          <w:vertAlign w:val="superscript"/>
        </w:rPr>
        <w:t>6</w:t>
      </w:r>
      <w:r w:rsidRPr="00B7749A">
        <w:rPr>
          <w:rFonts w:ascii="Arial" w:hAnsi="Arial" w:cs="Arial"/>
          <w:color w:val="000000" w:themeColor="text1"/>
          <w:szCs w:val="24"/>
        </w:rPr>
        <w:t>, San-Jun Zhao</w:t>
      </w:r>
      <w:r w:rsidRPr="00B7749A">
        <w:rPr>
          <w:rFonts w:ascii="Arial" w:hAnsi="Arial" w:cs="Arial"/>
          <w:color w:val="000000" w:themeColor="text1"/>
          <w:szCs w:val="24"/>
          <w:vertAlign w:val="superscript"/>
        </w:rPr>
        <w:t>7</w:t>
      </w:r>
      <w:r w:rsidRPr="00B7749A">
        <w:rPr>
          <w:rFonts w:ascii="Arial" w:hAnsi="Arial" w:cs="Arial"/>
          <w:color w:val="000000" w:themeColor="text1"/>
          <w:szCs w:val="24"/>
        </w:rPr>
        <w:t>, Xing Tong</w:t>
      </w:r>
      <w:r w:rsidRPr="00B7749A">
        <w:rPr>
          <w:rFonts w:ascii="Arial" w:hAnsi="Arial" w:cs="Arial"/>
          <w:color w:val="000000" w:themeColor="text1"/>
          <w:szCs w:val="24"/>
          <w:vertAlign w:val="superscript"/>
        </w:rPr>
        <w:t>3</w:t>
      </w:r>
      <w:r w:rsidRPr="00B7749A">
        <w:rPr>
          <w:rFonts w:ascii="Arial" w:hAnsi="Arial" w:cs="Arial"/>
          <w:color w:val="000000" w:themeColor="text1"/>
          <w:szCs w:val="24"/>
        </w:rPr>
        <w:t>, Dong-Yan Jin</w:t>
      </w:r>
      <w:r w:rsidRPr="00B7749A">
        <w:rPr>
          <w:rFonts w:ascii="Arial" w:hAnsi="Arial" w:cs="Arial"/>
          <w:color w:val="000000" w:themeColor="text1"/>
          <w:szCs w:val="24"/>
          <w:vertAlign w:val="superscript"/>
        </w:rPr>
        <w:t>8</w:t>
      </w:r>
      <w:r w:rsidRPr="00B7749A">
        <w:rPr>
          <w:rFonts w:ascii="Arial" w:hAnsi="Arial" w:cs="Arial"/>
          <w:color w:val="000000" w:themeColor="text1"/>
          <w:szCs w:val="24"/>
        </w:rPr>
        <w:t xml:space="preserve">, </w:t>
      </w:r>
      <w:proofErr w:type="spellStart"/>
      <w:r w:rsidRPr="00B7749A">
        <w:rPr>
          <w:rFonts w:ascii="Arial" w:hAnsi="Arial" w:cs="Arial"/>
          <w:color w:val="000000" w:themeColor="text1"/>
          <w:szCs w:val="24"/>
        </w:rPr>
        <w:t>Shuofeng</w:t>
      </w:r>
      <w:proofErr w:type="spellEnd"/>
      <w:r w:rsidRPr="00B7749A">
        <w:rPr>
          <w:rFonts w:ascii="Arial" w:hAnsi="Arial" w:cs="Arial"/>
          <w:color w:val="000000" w:themeColor="text1"/>
          <w:szCs w:val="24"/>
        </w:rPr>
        <w:t xml:space="preserve"> Yuan</w:t>
      </w:r>
      <w:proofErr w:type="gramStart"/>
      <w:r w:rsidRPr="00B7749A">
        <w:rPr>
          <w:rFonts w:ascii="Arial" w:hAnsi="Arial" w:cs="Arial"/>
          <w:color w:val="000000" w:themeColor="text1"/>
          <w:szCs w:val="24"/>
          <w:vertAlign w:val="superscript"/>
        </w:rPr>
        <w:t>4,*</w:t>
      </w:r>
      <w:proofErr w:type="gramEnd"/>
      <w:r w:rsidRPr="00B7749A">
        <w:rPr>
          <w:rFonts w:ascii="Arial" w:hAnsi="Arial" w:cs="Arial"/>
          <w:color w:val="000000" w:themeColor="text1"/>
          <w:szCs w:val="24"/>
        </w:rPr>
        <w:t>, Shao-Xing Dai</w:t>
      </w:r>
      <w:r w:rsidRPr="00B7749A">
        <w:rPr>
          <w:rFonts w:ascii="Arial" w:hAnsi="Arial" w:cs="Arial"/>
          <w:color w:val="000000" w:themeColor="text1"/>
          <w:szCs w:val="24"/>
          <w:vertAlign w:val="superscript"/>
        </w:rPr>
        <w:t>3,*</w:t>
      </w:r>
      <w:r w:rsidRPr="00B7749A">
        <w:rPr>
          <w:rFonts w:ascii="Arial" w:hAnsi="Arial" w:cs="Arial"/>
          <w:color w:val="000000" w:themeColor="text1"/>
          <w:szCs w:val="24"/>
        </w:rPr>
        <w:t>,</w:t>
      </w:r>
      <w:r w:rsidRPr="00B7749A">
        <w:rPr>
          <w:rFonts w:ascii="Arial" w:eastAsia="黑体" w:hAnsi="Arial" w:cs="Arial"/>
          <w:bCs/>
          <w:iCs/>
          <w:color w:val="000000" w:themeColor="text1"/>
          <w:kern w:val="24"/>
          <w:szCs w:val="24"/>
        </w:rPr>
        <w:t xml:space="preserve"> </w:t>
      </w:r>
      <w:r w:rsidRPr="00B7749A">
        <w:rPr>
          <w:rFonts w:ascii="Arial" w:hAnsi="Arial" w:cs="Arial"/>
          <w:color w:val="000000" w:themeColor="text1"/>
          <w:szCs w:val="24"/>
        </w:rPr>
        <w:t>Min Xu</w:t>
      </w:r>
      <w:r w:rsidRPr="00B7749A">
        <w:rPr>
          <w:rStyle w:val="affff8"/>
          <w:rFonts w:ascii="Arial" w:hAnsi="Arial" w:cs="Arial"/>
          <w:color w:val="000000" w:themeColor="text1"/>
        </w:rPr>
        <w:t>1</w:t>
      </w:r>
      <w:r w:rsidRPr="00B7749A">
        <w:rPr>
          <w:rFonts w:ascii="Arial" w:hAnsi="Arial" w:cs="Arial"/>
          <w:color w:val="000000" w:themeColor="text1"/>
          <w:szCs w:val="24"/>
          <w:vertAlign w:val="superscript"/>
        </w:rPr>
        <w:t>,*</w:t>
      </w:r>
    </w:p>
    <w:p w14:paraId="6BA1D438" w14:textId="77777777" w:rsidR="00FA04D8" w:rsidRPr="00FA04D8" w:rsidRDefault="00FA04D8" w:rsidP="00FA04D8">
      <w:pPr>
        <w:widowControl w:val="0"/>
        <w:suppressLineNumbers/>
        <w:adjustRightInd w:val="0"/>
        <w:snapToGrid w:val="0"/>
        <w:spacing w:line="360" w:lineRule="auto"/>
        <w:jc w:val="both"/>
        <w:rPr>
          <w:rFonts w:ascii="Arial" w:eastAsia="宋体" w:hAnsi="Arial" w:cs="Arial"/>
          <w:kern w:val="2"/>
          <w:szCs w:val="24"/>
          <w:lang w:val="en-GB" w:eastAsia="zh-CN"/>
        </w:rPr>
      </w:pPr>
      <w:bookmarkStart w:id="5" w:name="_Hlk66521995"/>
      <w:r w:rsidRPr="00FA04D8">
        <w:rPr>
          <w:rFonts w:ascii="Arial" w:eastAsia="宋体" w:hAnsi="Arial" w:cs="Arial"/>
          <w:kern w:val="2"/>
          <w:szCs w:val="24"/>
          <w:vertAlign w:val="superscript"/>
          <w:lang w:val="en-GB" w:eastAsia="zh-CN"/>
        </w:rPr>
        <w:t>1</w:t>
      </w:r>
      <w:r w:rsidRPr="00FA04D8">
        <w:rPr>
          <w:rFonts w:ascii="Arial" w:eastAsia="宋体" w:hAnsi="Arial" w:cs="Arial"/>
          <w:kern w:val="2"/>
          <w:szCs w:val="24"/>
          <w:lang w:val="en-GB" w:eastAsia="zh-CN"/>
        </w:rPr>
        <w:t xml:space="preserve"> </w:t>
      </w:r>
      <w:proofErr w:type="spellStart"/>
      <w:r w:rsidRPr="00FA04D8">
        <w:rPr>
          <w:rFonts w:ascii="Arial" w:eastAsia="宋体" w:hAnsi="Arial" w:cs="Arial"/>
          <w:kern w:val="2"/>
          <w:szCs w:val="24"/>
          <w:lang w:val="en-GB" w:eastAsia="zh-CN"/>
        </w:rPr>
        <w:t>Center</w:t>
      </w:r>
      <w:proofErr w:type="spellEnd"/>
      <w:r w:rsidRPr="00FA04D8">
        <w:rPr>
          <w:rFonts w:ascii="Arial" w:eastAsia="宋体" w:hAnsi="Arial" w:cs="Arial"/>
          <w:kern w:val="2"/>
          <w:szCs w:val="24"/>
          <w:lang w:val="en-GB" w:eastAsia="zh-CN"/>
        </w:rPr>
        <w:t xml:space="preserve"> for Pharmaceutical Sciences, Faculty of Life Science and Technology, Kunming University of Science and Technology, </w:t>
      </w:r>
      <w:proofErr w:type="spellStart"/>
      <w:r w:rsidRPr="00FA04D8">
        <w:rPr>
          <w:rFonts w:ascii="Arial" w:eastAsia="宋体" w:hAnsi="Arial" w:cs="Arial"/>
          <w:kern w:val="2"/>
          <w:szCs w:val="24"/>
          <w:lang w:val="en-GB" w:eastAsia="zh-CN"/>
        </w:rPr>
        <w:t>Chenggong</w:t>
      </w:r>
      <w:proofErr w:type="spellEnd"/>
      <w:r w:rsidRPr="00FA04D8">
        <w:rPr>
          <w:rFonts w:ascii="Arial" w:eastAsia="宋体" w:hAnsi="Arial" w:cs="Arial"/>
          <w:kern w:val="2"/>
          <w:szCs w:val="24"/>
          <w:lang w:val="en-GB" w:eastAsia="zh-CN"/>
        </w:rPr>
        <w:t xml:space="preserve"> Campus, Kunming 650500, China</w:t>
      </w:r>
    </w:p>
    <w:p w14:paraId="3A574EFD" w14:textId="77777777" w:rsidR="00FA04D8" w:rsidRPr="00FA04D8" w:rsidRDefault="00FA04D8" w:rsidP="00FA04D8">
      <w:pPr>
        <w:widowControl w:val="0"/>
        <w:suppressLineNumbers/>
        <w:adjustRightInd w:val="0"/>
        <w:snapToGrid w:val="0"/>
        <w:spacing w:line="360" w:lineRule="auto"/>
        <w:jc w:val="both"/>
        <w:rPr>
          <w:rFonts w:ascii="Arial" w:eastAsia="黑体" w:hAnsi="Arial" w:cs="Arial"/>
          <w:bCs/>
          <w:iCs/>
          <w:kern w:val="24"/>
          <w:szCs w:val="24"/>
          <w:lang w:val="en-GB" w:eastAsia="zh-CN"/>
        </w:rPr>
      </w:pPr>
      <w:r w:rsidRPr="00FA04D8">
        <w:rPr>
          <w:rFonts w:ascii="Arial" w:eastAsia="黑体" w:hAnsi="Arial" w:cs="Arial"/>
          <w:bCs/>
          <w:iCs/>
          <w:kern w:val="24"/>
          <w:szCs w:val="24"/>
          <w:vertAlign w:val="superscript"/>
          <w:lang w:val="en-GB" w:eastAsia="zh-CN"/>
        </w:rPr>
        <w:t xml:space="preserve">2 </w:t>
      </w:r>
      <w:r w:rsidRPr="00FA04D8">
        <w:rPr>
          <w:rFonts w:ascii="Arial" w:eastAsia="黑体" w:hAnsi="Arial" w:cs="Arial"/>
          <w:bCs/>
          <w:iCs/>
          <w:kern w:val="24"/>
          <w:szCs w:val="24"/>
          <w:lang w:val="en-GB" w:eastAsia="zh-CN"/>
        </w:rPr>
        <w:t>Department of Medical Laboratory, School of Laboratory Medicine and Biotechnology, Southern Medical University, Guangdong 510515, China</w:t>
      </w:r>
    </w:p>
    <w:p w14:paraId="427E04C5" w14:textId="77777777" w:rsidR="00FA04D8" w:rsidRPr="00FA04D8" w:rsidRDefault="00FA04D8" w:rsidP="00FA04D8">
      <w:pPr>
        <w:widowControl w:val="0"/>
        <w:suppressLineNumbers/>
        <w:adjustRightInd w:val="0"/>
        <w:snapToGrid w:val="0"/>
        <w:spacing w:line="360" w:lineRule="auto"/>
        <w:jc w:val="both"/>
        <w:rPr>
          <w:rFonts w:ascii="Arial" w:eastAsia="宋体" w:hAnsi="Arial" w:cs="Arial"/>
          <w:kern w:val="2"/>
          <w:szCs w:val="24"/>
          <w:lang w:val="en-GB" w:eastAsia="zh-CN"/>
        </w:rPr>
      </w:pPr>
      <w:r w:rsidRPr="00FA04D8">
        <w:rPr>
          <w:rFonts w:ascii="Arial" w:eastAsia="宋体" w:hAnsi="Arial" w:cs="Arial"/>
          <w:kern w:val="2"/>
          <w:szCs w:val="24"/>
          <w:vertAlign w:val="superscript"/>
          <w:lang w:val="en-GB" w:eastAsia="zh-CN"/>
        </w:rPr>
        <w:t xml:space="preserve">3 </w:t>
      </w:r>
      <w:r w:rsidRPr="00FA04D8">
        <w:rPr>
          <w:rFonts w:ascii="Arial" w:eastAsia="宋体" w:hAnsi="Arial" w:cs="Arial"/>
          <w:kern w:val="2"/>
          <w:szCs w:val="24"/>
          <w:lang w:val="en-GB" w:eastAsia="zh-CN"/>
        </w:rPr>
        <w:t>State Key Laboratory of Primate Biomedical Research; Institute of Primate Translational Medicine, Kunming University of Science and Technology, Kunming 650500, China</w:t>
      </w:r>
    </w:p>
    <w:p w14:paraId="7789D0A1" w14:textId="77777777" w:rsidR="00FA04D8" w:rsidRPr="00FA04D8" w:rsidRDefault="00FA04D8" w:rsidP="00FA04D8">
      <w:pPr>
        <w:widowControl w:val="0"/>
        <w:suppressLineNumbers/>
        <w:adjustRightInd w:val="0"/>
        <w:snapToGrid w:val="0"/>
        <w:spacing w:line="360" w:lineRule="auto"/>
        <w:jc w:val="both"/>
        <w:rPr>
          <w:rFonts w:ascii="Arial" w:eastAsia="黑体" w:hAnsi="Arial" w:cs="Arial"/>
          <w:bCs/>
          <w:iCs/>
          <w:kern w:val="24"/>
          <w:szCs w:val="24"/>
          <w:lang w:val="en-GB" w:eastAsia="zh-CN"/>
        </w:rPr>
      </w:pPr>
      <w:r w:rsidRPr="00FA04D8">
        <w:rPr>
          <w:rFonts w:ascii="Arial" w:eastAsia="黑体" w:hAnsi="Arial" w:cs="Arial"/>
          <w:bCs/>
          <w:iCs/>
          <w:kern w:val="24"/>
          <w:szCs w:val="24"/>
          <w:vertAlign w:val="superscript"/>
          <w:lang w:val="en-GB" w:eastAsia="zh-CN"/>
        </w:rPr>
        <w:t>4</w:t>
      </w:r>
      <w:bookmarkStart w:id="6" w:name="_Hlk105336611"/>
      <w:r w:rsidRPr="00FA04D8">
        <w:rPr>
          <w:rFonts w:ascii="Arial" w:eastAsia="黑体" w:hAnsi="Arial" w:cs="Arial"/>
          <w:bCs/>
          <w:iCs/>
          <w:kern w:val="24"/>
          <w:szCs w:val="24"/>
          <w:vertAlign w:val="superscript"/>
          <w:lang w:val="en-GB" w:eastAsia="zh-CN"/>
        </w:rPr>
        <w:t xml:space="preserve"> </w:t>
      </w:r>
      <w:r w:rsidRPr="00FA04D8">
        <w:rPr>
          <w:rFonts w:ascii="Arial" w:eastAsia="黑体" w:hAnsi="Arial" w:cs="Arial"/>
          <w:bCs/>
          <w:iCs/>
          <w:kern w:val="24"/>
          <w:szCs w:val="24"/>
          <w:lang w:val="en-GB" w:eastAsia="zh-CN"/>
        </w:rPr>
        <w:t xml:space="preserve">Department of Microbiology, Li Ka </w:t>
      </w:r>
      <w:proofErr w:type="spellStart"/>
      <w:r w:rsidRPr="00FA04D8">
        <w:rPr>
          <w:rFonts w:ascii="Arial" w:eastAsia="黑体" w:hAnsi="Arial" w:cs="Arial"/>
          <w:bCs/>
          <w:iCs/>
          <w:kern w:val="24"/>
          <w:szCs w:val="24"/>
          <w:lang w:val="en-GB" w:eastAsia="zh-CN"/>
        </w:rPr>
        <w:t>Shing</w:t>
      </w:r>
      <w:proofErr w:type="spellEnd"/>
      <w:r w:rsidRPr="00FA04D8">
        <w:rPr>
          <w:rFonts w:ascii="Arial" w:eastAsia="黑体" w:hAnsi="Arial" w:cs="Arial"/>
          <w:bCs/>
          <w:iCs/>
          <w:kern w:val="24"/>
          <w:szCs w:val="24"/>
          <w:lang w:val="en-GB" w:eastAsia="zh-CN"/>
        </w:rPr>
        <w:t xml:space="preserve"> Faculty of Medicine, The University of Hong Kong</w:t>
      </w:r>
      <w:bookmarkEnd w:id="6"/>
      <w:r w:rsidRPr="00FA04D8">
        <w:rPr>
          <w:rFonts w:ascii="Arial" w:eastAsia="黑体" w:hAnsi="Arial" w:cs="Arial"/>
          <w:bCs/>
          <w:iCs/>
          <w:kern w:val="24"/>
          <w:szCs w:val="24"/>
          <w:lang w:val="en-GB" w:eastAsia="zh-CN"/>
        </w:rPr>
        <w:t xml:space="preserve">, </w:t>
      </w:r>
      <w:proofErr w:type="spellStart"/>
      <w:r w:rsidRPr="00FA04D8">
        <w:rPr>
          <w:rFonts w:ascii="Arial" w:eastAsia="黑体" w:hAnsi="Arial" w:cs="Arial"/>
          <w:bCs/>
          <w:iCs/>
          <w:kern w:val="24"/>
          <w:szCs w:val="24"/>
          <w:lang w:val="en-GB" w:eastAsia="zh-CN"/>
        </w:rPr>
        <w:t>Pokfulam</w:t>
      </w:r>
      <w:proofErr w:type="spellEnd"/>
      <w:r w:rsidRPr="00FA04D8">
        <w:rPr>
          <w:rFonts w:ascii="Arial" w:eastAsia="黑体" w:hAnsi="Arial" w:cs="Arial"/>
          <w:bCs/>
          <w:iCs/>
          <w:kern w:val="24"/>
          <w:szCs w:val="24"/>
          <w:lang w:val="en-GB" w:eastAsia="zh-CN"/>
        </w:rPr>
        <w:t>, Hong Kong SAR, China.</w:t>
      </w:r>
    </w:p>
    <w:p w14:paraId="7D15B33C" w14:textId="77777777" w:rsidR="00FA04D8" w:rsidRPr="00FA04D8" w:rsidRDefault="00FA04D8" w:rsidP="00FA04D8">
      <w:pPr>
        <w:widowControl w:val="0"/>
        <w:suppressLineNumbers/>
        <w:adjustRightInd w:val="0"/>
        <w:snapToGrid w:val="0"/>
        <w:spacing w:line="360" w:lineRule="auto"/>
        <w:jc w:val="both"/>
        <w:rPr>
          <w:rFonts w:ascii="Arial" w:eastAsia="黑体" w:hAnsi="Arial" w:cs="Arial"/>
          <w:bCs/>
          <w:iCs/>
          <w:kern w:val="24"/>
          <w:szCs w:val="24"/>
          <w:lang w:val="en-GB" w:eastAsia="zh-CN"/>
        </w:rPr>
      </w:pPr>
      <w:r w:rsidRPr="00FA04D8">
        <w:rPr>
          <w:rFonts w:ascii="Arial" w:eastAsia="黑体" w:hAnsi="Arial" w:cs="Arial"/>
          <w:bCs/>
          <w:iCs/>
          <w:kern w:val="24"/>
          <w:szCs w:val="24"/>
          <w:vertAlign w:val="superscript"/>
          <w:lang w:val="en-GB" w:eastAsia="zh-CN"/>
        </w:rPr>
        <w:t xml:space="preserve">5 </w:t>
      </w:r>
      <w:r w:rsidRPr="00FA04D8">
        <w:rPr>
          <w:rFonts w:ascii="Arial" w:eastAsia="黑体" w:hAnsi="Arial" w:cs="Arial"/>
          <w:bCs/>
          <w:iCs/>
          <w:kern w:val="24"/>
          <w:szCs w:val="24"/>
          <w:lang w:val="en-GB" w:eastAsia="zh-CN"/>
        </w:rPr>
        <w:t>Department of Immunology, School of Basic Medical Sciences, Southern Medical University, Guangdong 510515, China</w:t>
      </w:r>
    </w:p>
    <w:p w14:paraId="448A03A7" w14:textId="77777777" w:rsidR="00FA04D8" w:rsidRPr="00FA04D8" w:rsidRDefault="00FA04D8" w:rsidP="00FA04D8">
      <w:pPr>
        <w:widowControl w:val="0"/>
        <w:suppressLineNumbers/>
        <w:adjustRightInd w:val="0"/>
        <w:snapToGrid w:val="0"/>
        <w:spacing w:line="360" w:lineRule="auto"/>
        <w:jc w:val="both"/>
        <w:rPr>
          <w:rFonts w:ascii="Arial" w:eastAsia="宋体" w:hAnsi="Arial" w:cs="Arial"/>
          <w:kern w:val="2"/>
          <w:szCs w:val="24"/>
          <w:lang w:val="en-GB" w:eastAsia="zh-CN"/>
        </w:rPr>
      </w:pPr>
      <w:r w:rsidRPr="00FA04D8">
        <w:rPr>
          <w:rFonts w:ascii="Arial" w:eastAsia="宋体" w:hAnsi="Arial" w:cs="Arial"/>
          <w:kern w:val="2"/>
          <w:szCs w:val="24"/>
          <w:vertAlign w:val="superscript"/>
          <w:lang w:val="en-GB" w:eastAsia="zh-CN"/>
        </w:rPr>
        <w:t xml:space="preserve">6 </w:t>
      </w:r>
      <w:r w:rsidRPr="00FA04D8">
        <w:rPr>
          <w:rFonts w:ascii="Arial" w:eastAsia="宋体" w:hAnsi="Arial" w:cs="Arial"/>
          <w:szCs w:val="24"/>
          <w:lang w:val="en-GB" w:eastAsia="zh-CN"/>
        </w:rPr>
        <w:t>Griffith Institute for Drug Discovery</w:t>
      </w:r>
      <w:r w:rsidRPr="00FA04D8">
        <w:rPr>
          <w:rFonts w:ascii="Arial" w:eastAsia="宋体" w:hAnsi="Arial" w:cs="Arial"/>
          <w:kern w:val="2"/>
          <w:szCs w:val="24"/>
          <w:lang w:val="en-GB" w:eastAsia="zh-CN"/>
        </w:rPr>
        <w:t>, Griffith University, Brisbane, QLD 4111, Australia</w:t>
      </w:r>
    </w:p>
    <w:p w14:paraId="7DBAE512" w14:textId="77777777" w:rsidR="00FA04D8" w:rsidRPr="00FA04D8" w:rsidRDefault="00FA04D8" w:rsidP="00FA04D8">
      <w:pPr>
        <w:widowControl w:val="0"/>
        <w:suppressLineNumbers/>
        <w:adjustRightInd w:val="0"/>
        <w:snapToGrid w:val="0"/>
        <w:spacing w:line="360" w:lineRule="auto"/>
        <w:jc w:val="both"/>
        <w:rPr>
          <w:rFonts w:ascii="Arial" w:eastAsia="宋体" w:hAnsi="Arial" w:cs="Arial"/>
          <w:kern w:val="2"/>
          <w:szCs w:val="24"/>
          <w:lang w:val="en-GB" w:eastAsia="zh-CN"/>
        </w:rPr>
      </w:pPr>
      <w:r w:rsidRPr="00FA04D8">
        <w:rPr>
          <w:rFonts w:ascii="Arial" w:eastAsia="宋体" w:hAnsi="Arial" w:cs="Arial"/>
          <w:kern w:val="2"/>
          <w:szCs w:val="24"/>
          <w:vertAlign w:val="superscript"/>
          <w:lang w:val="en-GB" w:eastAsia="zh-CN"/>
        </w:rPr>
        <w:t xml:space="preserve">7 </w:t>
      </w:r>
      <w:r w:rsidRPr="00FA04D8">
        <w:rPr>
          <w:rFonts w:ascii="Arial" w:eastAsia="宋体" w:hAnsi="Arial" w:cs="Arial"/>
          <w:kern w:val="2"/>
          <w:szCs w:val="24"/>
          <w:lang w:val="en-GB" w:eastAsia="zh-CN"/>
        </w:rPr>
        <w:t>School of Life Sciences, Yunnan Normal University, Kunming 650500, China</w:t>
      </w:r>
    </w:p>
    <w:p w14:paraId="05F2E7B7" w14:textId="77777777" w:rsidR="00FA04D8" w:rsidRPr="00FA04D8" w:rsidRDefault="00FA04D8" w:rsidP="00FA04D8">
      <w:pPr>
        <w:widowControl w:val="0"/>
        <w:suppressLineNumbers/>
        <w:adjustRightInd w:val="0"/>
        <w:snapToGrid w:val="0"/>
        <w:spacing w:line="360" w:lineRule="auto"/>
        <w:jc w:val="both"/>
        <w:rPr>
          <w:rFonts w:ascii="Arial" w:eastAsia="宋体" w:hAnsi="Arial" w:cs="Arial"/>
          <w:kern w:val="2"/>
          <w:szCs w:val="24"/>
          <w:lang w:val="en-GB" w:eastAsia="zh-CN"/>
        </w:rPr>
      </w:pPr>
      <w:r w:rsidRPr="00FA04D8">
        <w:rPr>
          <w:rFonts w:ascii="Arial" w:eastAsia="宋体" w:hAnsi="Arial" w:cs="Arial"/>
          <w:kern w:val="2"/>
          <w:szCs w:val="24"/>
          <w:vertAlign w:val="superscript"/>
          <w:lang w:val="en-GB" w:eastAsia="zh-CN"/>
        </w:rPr>
        <w:t xml:space="preserve">8 </w:t>
      </w:r>
      <w:r w:rsidRPr="00FA04D8">
        <w:rPr>
          <w:rFonts w:ascii="Arial" w:eastAsia="宋体" w:hAnsi="Arial" w:cs="Arial"/>
          <w:kern w:val="2"/>
          <w:szCs w:val="24"/>
          <w:lang w:val="en-GB" w:eastAsia="zh-CN"/>
        </w:rPr>
        <w:t xml:space="preserve">School of Biomedical Sciences, Li Ka </w:t>
      </w:r>
      <w:proofErr w:type="spellStart"/>
      <w:r w:rsidRPr="00FA04D8">
        <w:rPr>
          <w:rFonts w:ascii="Arial" w:eastAsia="宋体" w:hAnsi="Arial" w:cs="Arial"/>
          <w:kern w:val="2"/>
          <w:szCs w:val="24"/>
          <w:lang w:val="en-GB" w:eastAsia="zh-CN"/>
        </w:rPr>
        <w:t>Shing</w:t>
      </w:r>
      <w:proofErr w:type="spellEnd"/>
      <w:r w:rsidRPr="00FA04D8">
        <w:rPr>
          <w:rFonts w:ascii="Arial" w:eastAsia="宋体" w:hAnsi="Arial" w:cs="Arial"/>
          <w:kern w:val="2"/>
          <w:szCs w:val="24"/>
          <w:lang w:val="en-GB" w:eastAsia="zh-CN"/>
        </w:rPr>
        <w:t xml:space="preserve"> Faculty of Medicine, The University of Hong Kong, </w:t>
      </w:r>
      <w:proofErr w:type="spellStart"/>
      <w:r w:rsidRPr="00FA04D8">
        <w:rPr>
          <w:rFonts w:ascii="Arial" w:eastAsia="宋体" w:hAnsi="Arial" w:cs="Arial"/>
          <w:kern w:val="2"/>
          <w:szCs w:val="24"/>
          <w:lang w:val="en-GB" w:eastAsia="zh-CN"/>
        </w:rPr>
        <w:t>Pokfulam</w:t>
      </w:r>
      <w:proofErr w:type="spellEnd"/>
      <w:r w:rsidRPr="00FA04D8">
        <w:rPr>
          <w:rFonts w:ascii="Arial" w:eastAsia="宋体" w:hAnsi="Arial" w:cs="Arial"/>
          <w:kern w:val="2"/>
          <w:szCs w:val="24"/>
          <w:lang w:val="en-GB" w:eastAsia="zh-CN"/>
        </w:rPr>
        <w:t>, Hong Kong SAR, China.</w:t>
      </w:r>
    </w:p>
    <w:p w14:paraId="52B01AD7" w14:textId="77777777" w:rsidR="00FA04D8" w:rsidRPr="00FA04D8" w:rsidRDefault="00FA04D8" w:rsidP="00FA04D8">
      <w:pPr>
        <w:suppressLineNumbers/>
        <w:adjustRightInd w:val="0"/>
        <w:snapToGrid w:val="0"/>
        <w:spacing w:line="360" w:lineRule="auto"/>
        <w:jc w:val="both"/>
        <w:rPr>
          <w:rFonts w:ascii="Arial" w:eastAsia="黑体" w:hAnsi="Arial" w:cs="Arial"/>
          <w:bCs/>
          <w:iCs/>
          <w:color w:val="000000"/>
          <w:kern w:val="24"/>
        </w:rPr>
      </w:pPr>
      <w:r w:rsidRPr="00FA04D8">
        <w:rPr>
          <w:rFonts w:ascii="Arial" w:eastAsia="黑体" w:hAnsi="Arial" w:cs="Arial"/>
          <w:bCs/>
          <w:iCs/>
          <w:color w:val="000000"/>
          <w:kern w:val="24"/>
          <w:vertAlign w:val="superscript"/>
        </w:rPr>
        <w:t xml:space="preserve">9 </w:t>
      </w:r>
      <w:r w:rsidRPr="00FA04D8">
        <w:rPr>
          <w:rFonts w:ascii="Arial" w:eastAsia="黑体" w:hAnsi="Arial" w:cs="Arial"/>
          <w:bCs/>
          <w:iCs/>
          <w:color w:val="000000"/>
          <w:kern w:val="24"/>
        </w:rPr>
        <w:t xml:space="preserve">Microbiome Medicine Center, Department of Laboratory </w:t>
      </w:r>
      <w:r w:rsidRPr="00FA04D8">
        <w:rPr>
          <w:rFonts w:ascii="Arial" w:eastAsia="黑体" w:hAnsi="Arial" w:cs="Arial"/>
          <w:bCs/>
          <w:iCs/>
          <w:color w:val="000000"/>
          <w:kern w:val="24"/>
          <w:lang w:eastAsia="zh-CN"/>
        </w:rPr>
        <w:t>medicine</w:t>
      </w:r>
      <w:r w:rsidRPr="00FA04D8">
        <w:rPr>
          <w:rFonts w:ascii="Arial" w:eastAsia="黑体" w:hAnsi="Arial" w:cs="Arial"/>
          <w:bCs/>
          <w:iCs/>
          <w:color w:val="000000"/>
          <w:kern w:val="24"/>
        </w:rPr>
        <w:t xml:space="preserve">, </w:t>
      </w:r>
      <w:proofErr w:type="spellStart"/>
      <w:r w:rsidRPr="00FA04D8">
        <w:rPr>
          <w:rFonts w:ascii="Arial" w:eastAsia="黑体" w:hAnsi="Arial" w:cs="Arial"/>
          <w:bCs/>
          <w:iCs/>
          <w:color w:val="000000"/>
          <w:kern w:val="24"/>
        </w:rPr>
        <w:t>Zhujiang</w:t>
      </w:r>
      <w:proofErr w:type="spellEnd"/>
      <w:r w:rsidRPr="00FA04D8">
        <w:rPr>
          <w:rFonts w:ascii="Arial" w:eastAsia="黑体" w:hAnsi="Arial" w:cs="Arial"/>
          <w:bCs/>
          <w:iCs/>
          <w:color w:val="000000"/>
          <w:kern w:val="24"/>
        </w:rPr>
        <w:t xml:space="preserve"> Hospital, Southern Medical University, Guangdong 510515, China</w:t>
      </w:r>
    </w:p>
    <w:p w14:paraId="49028F42" w14:textId="77777777" w:rsidR="00FA04D8" w:rsidRPr="00FA04D8" w:rsidRDefault="00FA04D8" w:rsidP="00FA04D8">
      <w:pPr>
        <w:suppressLineNumbers/>
        <w:adjustRightInd w:val="0"/>
        <w:snapToGrid w:val="0"/>
        <w:spacing w:line="360" w:lineRule="auto"/>
        <w:jc w:val="both"/>
        <w:rPr>
          <w:rFonts w:ascii="Arial" w:eastAsia="宋体" w:hAnsi="Arial" w:cs="Arial"/>
          <w:color w:val="000000"/>
        </w:rPr>
      </w:pPr>
      <w:r w:rsidRPr="00FA04D8">
        <w:rPr>
          <w:rFonts w:ascii="Arial" w:eastAsia="宋体" w:hAnsi="Arial" w:cs="Arial"/>
          <w:color w:val="000000"/>
          <w:vertAlign w:val="superscript"/>
        </w:rPr>
        <w:t xml:space="preserve">10 </w:t>
      </w:r>
      <w:r w:rsidRPr="00FA04D8">
        <w:rPr>
          <w:rFonts w:ascii="Arial" w:eastAsia="宋体" w:hAnsi="Arial" w:cs="Arial"/>
          <w:color w:val="000000"/>
        </w:rPr>
        <w:t>These authors contributed equally to this work.</w:t>
      </w:r>
    </w:p>
    <w:p w14:paraId="45628239" w14:textId="3360F3AF" w:rsidR="00FA04D8" w:rsidRPr="00A66774" w:rsidRDefault="00FA04D8" w:rsidP="00A66774">
      <w:pPr>
        <w:widowControl w:val="0"/>
        <w:suppressLineNumbers/>
        <w:adjustRightInd w:val="0"/>
        <w:snapToGrid w:val="0"/>
        <w:spacing w:line="360" w:lineRule="auto"/>
        <w:jc w:val="both"/>
        <w:rPr>
          <w:rFonts w:ascii="Arial" w:eastAsia="宋体" w:hAnsi="Arial" w:cs="Arial"/>
          <w:kern w:val="2"/>
          <w:szCs w:val="24"/>
          <w:lang w:val="en-GB" w:eastAsia="zh-CN"/>
        </w:rPr>
        <w:sectPr w:rsidR="00FA04D8" w:rsidRPr="00A66774" w:rsidSect="00E853D5">
          <w:headerReference w:type="default" r:id="rId8"/>
          <w:footerReference w:type="default" r:id="rId9"/>
          <w:pgSz w:w="12240" w:h="15840"/>
          <w:pgMar w:top="1440" w:right="1440" w:bottom="1440" w:left="1440" w:header="720" w:footer="720" w:gutter="0"/>
          <w:pgNumType w:start="1"/>
          <w:cols w:space="720"/>
          <w:docGrid w:linePitch="360"/>
        </w:sectPr>
      </w:pPr>
      <w:r w:rsidRPr="00FA04D8">
        <w:rPr>
          <w:rFonts w:ascii="Arial" w:eastAsia="宋体" w:hAnsi="Arial" w:cs="Arial"/>
          <w:kern w:val="2"/>
          <w:szCs w:val="24"/>
          <w:lang w:val="en-GB" w:eastAsia="zh-CN"/>
        </w:rPr>
        <w:t>* Corresponding author. e-mail: zdaming@smu.edu.cn,</w:t>
      </w:r>
      <w:r w:rsidRPr="00FA04D8">
        <w:rPr>
          <w:rFonts w:ascii="Arial" w:eastAsia="宋体" w:hAnsi="Arial" w:cs="Arial"/>
          <w:kern w:val="2"/>
          <w:szCs w:val="24"/>
          <w:lang w:eastAsia="zh-CN"/>
        </w:rPr>
        <w:t xml:space="preserve"> </w:t>
      </w:r>
      <w:hyperlink r:id="rId10" w:history="1">
        <w:r w:rsidRPr="00FA04D8">
          <w:rPr>
            <w:rFonts w:ascii="Arial" w:eastAsia="宋体" w:hAnsi="Arial" w:cs="Arial"/>
            <w:kern w:val="2"/>
            <w:szCs w:val="24"/>
            <w:lang w:val="en-GB" w:eastAsia="zh-CN"/>
          </w:rPr>
          <w:t>yuansf@hku.hk</w:t>
        </w:r>
      </w:hyperlink>
      <w:r w:rsidRPr="00FA04D8">
        <w:rPr>
          <w:rFonts w:ascii="Arial" w:eastAsia="宋体" w:hAnsi="Arial" w:cs="Arial"/>
          <w:kern w:val="2"/>
          <w:szCs w:val="24"/>
          <w:lang w:val="en-GB" w:eastAsia="zh-CN"/>
        </w:rPr>
        <w:t>, daishaoxing@kust.edu.cn, xumin@kust.edu.cn</w:t>
      </w:r>
      <w:bookmarkStart w:id="7" w:name="Tables"/>
      <w:bookmarkStart w:id="8" w:name="MaterialsMethods"/>
      <w:bookmarkEnd w:id="5"/>
      <w:bookmarkEnd w:id="7"/>
      <w:bookmarkEnd w:id="8"/>
    </w:p>
    <w:p w14:paraId="0239CBC7" w14:textId="3EBF369F" w:rsidR="00C6049A" w:rsidRPr="00A77EDF" w:rsidRDefault="000077EA" w:rsidP="004B45D2">
      <w:pPr>
        <w:pStyle w:val="SMHeading"/>
        <w:adjustRightInd w:val="0"/>
        <w:snapToGrid w:val="0"/>
        <w:spacing w:before="0" w:after="0" w:line="360" w:lineRule="auto"/>
        <w:jc w:val="both"/>
        <w:rPr>
          <w:rFonts w:ascii="Arial" w:hAnsi="Arial" w:cs="Arial"/>
        </w:rPr>
      </w:pPr>
      <w:r w:rsidRPr="00A77EDF">
        <w:rPr>
          <w:rFonts w:ascii="Arial" w:hAnsi="Arial" w:cs="Arial"/>
        </w:rPr>
        <w:lastRenderedPageBreak/>
        <w:t xml:space="preserve">Supplementary </w:t>
      </w:r>
      <w:r w:rsidR="00015F74" w:rsidRPr="00A77EDF">
        <w:rPr>
          <w:rFonts w:ascii="Arial" w:hAnsi="Arial" w:cs="Arial"/>
        </w:rPr>
        <w:t>Table 1.</w:t>
      </w:r>
      <w:r w:rsidR="00C6049A" w:rsidRPr="00A77EDF">
        <w:rPr>
          <w:rFonts w:ascii="Arial" w:hAnsi="Arial" w:cs="Arial"/>
        </w:rPr>
        <w:t xml:space="preserve"> Physicochemical parameter and anti-HBV activity of PAC5 derivatives</w:t>
      </w:r>
    </w:p>
    <w:p w14:paraId="16966F07" w14:textId="2EE7CF04" w:rsidR="009A5287" w:rsidRPr="00A77EDF" w:rsidRDefault="00C6049A" w:rsidP="004B45D2">
      <w:pPr>
        <w:pStyle w:val="SMcaption"/>
        <w:adjustRightInd w:val="0"/>
        <w:snapToGrid w:val="0"/>
        <w:spacing w:line="360" w:lineRule="auto"/>
        <w:jc w:val="both"/>
        <w:rPr>
          <w:rFonts w:ascii="Arial" w:hAnsi="Arial" w:cs="Arial"/>
          <w:bCs/>
          <w:szCs w:val="24"/>
        </w:rPr>
      </w:pPr>
      <w:r w:rsidRPr="00A77EDF">
        <w:rPr>
          <w:rFonts w:ascii="Arial" w:hAnsi="Arial" w:cs="Arial"/>
          <w:bCs/>
          <w:szCs w:val="24"/>
        </w:rPr>
        <w:t xml:space="preserve">Physicochemical parameter estimated by </w:t>
      </w:r>
      <w:proofErr w:type="spellStart"/>
      <w:r w:rsidRPr="00A77EDF">
        <w:rPr>
          <w:rFonts w:ascii="Arial" w:hAnsi="Arial" w:cs="Arial"/>
          <w:bCs/>
          <w:szCs w:val="24"/>
        </w:rPr>
        <w:t>ChemBioOffice</w:t>
      </w:r>
      <w:proofErr w:type="spellEnd"/>
      <w:r w:rsidRPr="00A77EDF">
        <w:rPr>
          <w:rFonts w:ascii="Arial" w:hAnsi="Arial" w:cs="Arial"/>
          <w:bCs/>
          <w:szCs w:val="24"/>
        </w:rPr>
        <w:t xml:space="preserve"> 2014. PAC5 derivatives inhibited levels of HBsAg and </w:t>
      </w:r>
      <w:proofErr w:type="spellStart"/>
      <w:r w:rsidRPr="00A77EDF">
        <w:rPr>
          <w:rFonts w:ascii="Arial" w:hAnsi="Arial" w:cs="Arial"/>
          <w:bCs/>
          <w:szCs w:val="24"/>
        </w:rPr>
        <w:t>HBeAg</w:t>
      </w:r>
      <w:proofErr w:type="spellEnd"/>
      <w:r w:rsidRPr="00A77EDF">
        <w:rPr>
          <w:rFonts w:ascii="Arial" w:hAnsi="Arial" w:cs="Arial"/>
          <w:bCs/>
          <w:szCs w:val="24"/>
        </w:rPr>
        <w:t xml:space="preserve"> in the supernatant of </w:t>
      </w:r>
      <w:bookmarkStart w:id="9" w:name="_Hlk105348582"/>
      <w:r w:rsidRPr="00A77EDF">
        <w:rPr>
          <w:rFonts w:ascii="Arial" w:hAnsi="Arial" w:cs="Arial"/>
          <w:bCs/>
          <w:szCs w:val="24"/>
        </w:rPr>
        <w:t>HepG2.2.15 cells</w:t>
      </w:r>
      <w:bookmarkEnd w:id="9"/>
      <w:r w:rsidR="00E20917" w:rsidRPr="00A77EDF">
        <w:rPr>
          <w:rFonts w:ascii="Arial" w:hAnsi="Arial" w:cs="Arial"/>
          <w:bCs/>
          <w:szCs w:val="24"/>
        </w:rPr>
        <w:t>, HepG2 cells (transfected PBSK-rtM204I), and HepG2 cells (without infection)</w:t>
      </w:r>
      <w:r w:rsidRPr="00A77EDF">
        <w:rPr>
          <w:rFonts w:ascii="Arial" w:hAnsi="Arial" w:cs="Arial"/>
          <w:bCs/>
          <w:szCs w:val="24"/>
        </w:rPr>
        <w:t>.</w:t>
      </w:r>
    </w:p>
    <w:p w14:paraId="08D24F0A" w14:textId="77777777" w:rsidR="00455700" w:rsidRPr="00A77EDF" w:rsidRDefault="00455700" w:rsidP="004B45D2">
      <w:pPr>
        <w:pStyle w:val="SMcaption"/>
        <w:adjustRightInd w:val="0"/>
        <w:snapToGrid w:val="0"/>
        <w:spacing w:line="360" w:lineRule="auto"/>
        <w:jc w:val="both"/>
        <w:rPr>
          <w:rFonts w:ascii="Arial" w:hAnsi="Arial" w:cs="Arial"/>
        </w:rPr>
      </w:pPr>
    </w:p>
    <w:tbl>
      <w:tblPr>
        <w:tblW w:w="13750" w:type="dxa"/>
        <w:tblInd w:w="-5" w:type="dxa"/>
        <w:tblBorders>
          <w:top w:val="single" w:sz="4" w:space="0" w:color="auto"/>
          <w:bottom w:val="single" w:sz="4" w:space="0" w:color="auto"/>
        </w:tblBorders>
        <w:tblLayout w:type="fixed"/>
        <w:tblLook w:val="04A0" w:firstRow="1" w:lastRow="0" w:firstColumn="1" w:lastColumn="0" w:noHBand="0" w:noVBand="1"/>
      </w:tblPr>
      <w:tblGrid>
        <w:gridCol w:w="1701"/>
        <w:gridCol w:w="993"/>
        <w:gridCol w:w="850"/>
        <w:gridCol w:w="709"/>
        <w:gridCol w:w="1134"/>
        <w:gridCol w:w="425"/>
        <w:gridCol w:w="1134"/>
        <w:gridCol w:w="567"/>
        <w:gridCol w:w="1843"/>
        <w:gridCol w:w="1564"/>
        <w:gridCol w:w="562"/>
        <w:gridCol w:w="992"/>
        <w:gridCol w:w="1276"/>
      </w:tblGrid>
      <w:tr w:rsidR="00CE1CB7" w:rsidRPr="00A77EDF" w14:paraId="6E56E351" w14:textId="77777777" w:rsidTr="00125318">
        <w:trPr>
          <w:trHeight w:val="162"/>
        </w:trPr>
        <w:tc>
          <w:tcPr>
            <w:tcW w:w="2694" w:type="dxa"/>
            <w:gridSpan w:val="2"/>
            <w:tcBorders>
              <w:top w:val="single" w:sz="4" w:space="0" w:color="auto"/>
              <w:bottom w:val="single" w:sz="4" w:space="0" w:color="auto"/>
            </w:tcBorders>
            <w:shd w:val="clear" w:color="auto" w:fill="auto"/>
            <w:hideMark/>
          </w:tcPr>
          <w:p w14:paraId="599BF528"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Compounds</w:t>
            </w:r>
          </w:p>
        </w:tc>
        <w:tc>
          <w:tcPr>
            <w:tcW w:w="4252" w:type="dxa"/>
            <w:gridSpan w:val="5"/>
            <w:tcBorders>
              <w:top w:val="single" w:sz="4" w:space="0" w:color="auto"/>
              <w:bottom w:val="single" w:sz="4" w:space="0" w:color="auto"/>
            </w:tcBorders>
            <w:shd w:val="clear" w:color="auto" w:fill="auto"/>
            <w:hideMark/>
          </w:tcPr>
          <w:p w14:paraId="4F18F638"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 xml:space="preserve">Physicochemical </w:t>
            </w:r>
            <w:proofErr w:type="spellStart"/>
            <w:r w:rsidRPr="00A77EDF">
              <w:rPr>
                <w:rFonts w:ascii="Arial" w:eastAsia="等线" w:hAnsi="Arial" w:cs="Arial"/>
                <w:b/>
                <w:bCs/>
                <w:sz w:val="21"/>
                <w:szCs w:val="21"/>
                <w:lang w:eastAsia="zh-CN"/>
              </w:rPr>
              <w:t>parameter</w:t>
            </w:r>
            <w:r w:rsidRPr="00A77EDF">
              <w:rPr>
                <w:rFonts w:ascii="Arial" w:eastAsia="等线" w:hAnsi="Arial" w:cs="Arial"/>
                <w:b/>
                <w:bCs/>
                <w:sz w:val="21"/>
                <w:szCs w:val="21"/>
                <w:vertAlign w:val="superscript"/>
                <w:lang w:eastAsia="zh-CN"/>
              </w:rPr>
              <w:t>a</w:t>
            </w:r>
            <w:proofErr w:type="spellEnd"/>
          </w:p>
        </w:tc>
        <w:tc>
          <w:tcPr>
            <w:tcW w:w="3974" w:type="dxa"/>
            <w:gridSpan w:val="3"/>
            <w:tcBorders>
              <w:top w:val="single" w:sz="4" w:space="0" w:color="auto"/>
              <w:bottom w:val="single" w:sz="4" w:space="0" w:color="auto"/>
            </w:tcBorders>
            <w:shd w:val="clear" w:color="auto" w:fill="auto"/>
            <w:hideMark/>
          </w:tcPr>
          <w:p w14:paraId="0BAA9166"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IC</w:t>
            </w:r>
            <w:r w:rsidRPr="00A77EDF">
              <w:rPr>
                <w:rFonts w:ascii="Arial" w:eastAsia="等线" w:hAnsi="Arial" w:cs="Arial"/>
                <w:b/>
                <w:bCs/>
                <w:sz w:val="21"/>
                <w:szCs w:val="21"/>
                <w:vertAlign w:val="subscript"/>
                <w:lang w:eastAsia="zh-CN"/>
              </w:rPr>
              <w:t xml:space="preserve">50 </w:t>
            </w:r>
            <w:r w:rsidRPr="00A77EDF">
              <w:rPr>
                <w:rFonts w:ascii="Arial" w:eastAsia="等线" w:hAnsi="Arial" w:cs="Arial"/>
                <w:b/>
                <w:bCs/>
                <w:sz w:val="21"/>
                <w:szCs w:val="21"/>
                <w:lang w:eastAsia="zh-CN"/>
              </w:rPr>
              <w:t>(</w:t>
            </w:r>
            <w:r w:rsidRPr="00A77EDF">
              <w:rPr>
                <w:rFonts w:ascii="Arial" w:eastAsia="等线" w:hAnsi="Arial" w:cs="Arial"/>
                <w:b/>
                <w:bCs/>
                <w:i/>
                <w:iCs/>
                <w:sz w:val="21"/>
                <w:szCs w:val="21"/>
                <w:lang w:eastAsia="zh-CN"/>
              </w:rPr>
              <w:t>µ</w:t>
            </w:r>
            <w:proofErr w:type="gramStart"/>
            <w:r w:rsidRPr="00A77EDF">
              <w:rPr>
                <w:rFonts w:ascii="Arial" w:eastAsia="等线" w:hAnsi="Arial" w:cs="Arial"/>
                <w:b/>
                <w:bCs/>
                <w:sz w:val="21"/>
                <w:szCs w:val="21"/>
                <w:lang w:eastAsia="zh-CN"/>
              </w:rPr>
              <w:t>M)</w:t>
            </w:r>
            <w:r w:rsidRPr="00A77EDF">
              <w:rPr>
                <w:rFonts w:ascii="Arial" w:eastAsia="等线" w:hAnsi="Arial" w:cs="Arial"/>
                <w:b/>
                <w:bCs/>
                <w:sz w:val="21"/>
                <w:szCs w:val="21"/>
                <w:vertAlign w:val="superscript"/>
                <w:lang w:eastAsia="zh-CN"/>
              </w:rPr>
              <w:t>c</w:t>
            </w:r>
            <w:proofErr w:type="gramEnd"/>
          </w:p>
        </w:tc>
        <w:tc>
          <w:tcPr>
            <w:tcW w:w="1554" w:type="dxa"/>
            <w:gridSpan w:val="2"/>
            <w:tcBorders>
              <w:top w:val="single" w:sz="4" w:space="0" w:color="auto"/>
              <w:bottom w:val="single" w:sz="4" w:space="0" w:color="auto"/>
            </w:tcBorders>
            <w:shd w:val="clear" w:color="auto" w:fill="auto"/>
            <w:hideMark/>
          </w:tcPr>
          <w:p w14:paraId="29989B5F"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CC</w:t>
            </w:r>
            <w:r w:rsidRPr="00A77EDF">
              <w:rPr>
                <w:rFonts w:ascii="Arial" w:eastAsia="等线" w:hAnsi="Arial" w:cs="Arial"/>
                <w:b/>
                <w:bCs/>
                <w:sz w:val="21"/>
                <w:szCs w:val="21"/>
                <w:vertAlign w:val="subscript"/>
                <w:lang w:eastAsia="zh-CN"/>
              </w:rPr>
              <w:t>50</w:t>
            </w:r>
            <w:r w:rsidRPr="00A77EDF">
              <w:rPr>
                <w:rFonts w:ascii="Arial" w:eastAsia="等线" w:hAnsi="Arial" w:cs="Arial"/>
                <w:b/>
                <w:bCs/>
                <w:sz w:val="21"/>
                <w:szCs w:val="21"/>
                <w:lang w:eastAsia="zh-CN"/>
              </w:rPr>
              <w:t xml:space="preserve"> (</w:t>
            </w:r>
            <w:r w:rsidRPr="00A77EDF">
              <w:rPr>
                <w:rFonts w:ascii="Arial" w:eastAsia="等线" w:hAnsi="Arial" w:cs="Arial"/>
                <w:b/>
                <w:bCs/>
                <w:i/>
                <w:iCs/>
                <w:sz w:val="21"/>
                <w:szCs w:val="21"/>
                <w:lang w:eastAsia="zh-CN"/>
              </w:rPr>
              <w:t>µ</w:t>
            </w:r>
            <w:proofErr w:type="gramStart"/>
            <w:r w:rsidRPr="00A77EDF">
              <w:rPr>
                <w:rFonts w:ascii="Arial" w:eastAsia="等线" w:hAnsi="Arial" w:cs="Arial"/>
                <w:b/>
                <w:bCs/>
                <w:sz w:val="21"/>
                <w:szCs w:val="21"/>
                <w:lang w:eastAsia="zh-CN"/>
              </w:rPr>
              <w:t>M)</w:t>
            </w:r>
            <w:r w:rsidRPr="00A77EDF">
              <w:rPr>
                <w:rFonts w:ascii="Arial" w:eastAsia="等线" w:hAnsi="Arial" w:cs="Arial"/>
                <w:b/>
                <w:bCs/>
                <w:sz w:val="21"/>
                <w:szCs w:val="21"/>
                <w:vertAlign w:val="superscript"/>
                <w:lang w:eastAsia="zh-CN"/>
              </w:rPr>
              <w:t>d</w:t>
            </w:r>
            <w:proofErr w:type="gramEnd"/>
          </w:p>
        </w:tc>
        <w:tc>
          <w:tcPr>
            <w:tcW w:w="1276" w:type="dxa"/>
            <w:tcBorders>
              <w:top w:val="single" w:sz="4" w:space="0" w:color="auto"/>
              <w:bottom w:val="single" w:sz="4" w:space="0" w:color="auto"/>
            </w:tcBorders>
            <w:shd w:val="clear" w:color="auto" w:fill="auto"/>
            <w:hideMark/>
          </w:tcPr>
          <w:p w14:paraId="5E8D5085"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proofErr w:type="spellStart"/>
            <w:r w:rsidRPr="00A77EDF">
              <w:rPr>
                <w:rFonts w:ascii="Arial" w:eastAsia="等线" w:hAnsi="Arial" w:cs="Arial"/>
                <w:b/>
                <w:bCs/>
                <w:sz w:val="21"/>
                <w:szCs w:val="21"/>
                <w:lang w:eastAsia="zh-CN"/>
              </w:rPr>
              <w:t>SI</w:t>
            </w:r>
            <w:r w:rsidRPr="00A77EDF">
              <w:rPr>
                <w:rFonts w:ascii="Arial" w:eastAsia="等线" w:hAnsi="Arial" w:cs="Arial"/>
                <w:b/>
                <w:bCs/>
                <w:sz w:val="21"/>
                <w:szCs w:val="21"/>
                <w:vertAlign w:val="superscript"/>
                <w:lang w:eastAsia="zh-CN"/>
              </w:rPr>
              <w:t>e</w:t>
            </w:r>
            <w:proofErr w:type="spellEnd"/>
          </w:p>
        </w:tc>
      </w:tr>
      <w:tr w:rsidR="00CE1CB7" w:rsidRPr="00A77EDF" w14:paraId="18934FF8" w14:textId="77777777" w:rsidTr="00125318">
        <w:trPr>
          <w:trHeight w:val="70"/>
        </w:trPr>
        <w:tc>
          <w:tcPr>
            <w:tcW w:w="2694" w:type="dxa"/>
            <w:gridSpan w:val="2"/>
            <w:tcBorders>
              <w:top w:val="single" w:sz="4" w:space="0" w:color="auto"/>
            </w:tcBorders>
            <w:shd w:val="clear" w:color="auto" w:fill="auto"/>
            <w:hideMark/>
          </w:tcPr>
          <w:p w14:paraId="165B94F0"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　</w:t>
            </w:r>
          </w:p>
        </w:tc>
        <w:tc>
          <w:tcPr>
            <w:tcW w:w="1559" w:type="dxa"/>
            <w:gridSpan w:val="2"/>
            <w:tcBorders>
              <w:top w:val="single" w:sz="4" w:space="0" w:color="auto"/>
            </w:tcBorders>
            <w:shd w:val="clear" w:color="auto" w:fill="auto"/>
            <w:vAlign w:val="center"/>
            <w:hideMark/>
          </w:tcPr>
          <w:p w14:paraId="526D6E10"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Mw</w:t>
            </w:r>
          </w:p>
        </w:tc>
        <w:tc>
          <w:tcPr>
            <w:tcW w:w="1134" w:type="dxa"/>
            <w:tcBorders>
              <w:top w:val="single" w:sz="4" w:space="0" w:color="auto"/>
            </w:tcBorders>
            <w:shd w:val="clear" w:color="auto" w:fill="auto"/>
            <w:vAlign w:val="center"/>
            <w:hideMark/>
          </w:tcPr>
          <w:p w14:paraId="4B244277"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proofErr w:type="spellStart"/>
            <w:r w:rsidRPr="00A77EDF">
              <w:rPr>
                <w:rFonts w:ascii="Arial" w:eastAsia="等线" w:hAnsi="Arial" w:cs="Arial"/>
                <w:sz w:val="21"/>
                <w:szCs w:val="21"/>
                <w:lang w:eastAsia="zh-CN"/>
              </w:rPr>
              <w:t>ClogP</w:t>
            </w:r>
            <w:proofErr w:type="spellEnd"/>
          </w:p>
        </w:tc>
        <w:tc>
          <w:tcPr>
            <w:tcW w:w="1559" w:type="dxa"/>
            <w:gridSpan w:val="2"/>
            <w:tcBorders>
              <w:top w:val="single" w:sz="4" w:space="0" w:color="auto"/>
            </w:tcBorders>
            <w:shd w:val="clear" w:color="auto" w:fill="auto"/>
            <w:vAlign w:val="center"/>
            <w:hideMark/>
          </w:tcPr>
          <w:p w14:paraId="4916A33A"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proofErr w:type="spellStart"/>
            <w:r w:rsidRPr="00A77EDF">
              <w:rPr>
                <w:rFonts w:ascii="Arial" w:eastAsia="等线" w:hAnsi="Arial" w:cs="Arial"/>
                <w:sz w:val="21"/>
                <w:szCs w:val="21"/>
                <w:lang w:eastAsia="zh-CN"/>
              </w:rPr>
              <w:t>tPSA</w:t>
            </w:r>
            <w:proofErr w:type="spellEnd"/>
          </w:p>
        </w:tc>
        <w:tc>
          <w:tcPr>
            <w:tcW w:w="2410" w:type="dxa"/>
            <w:gridSpan w:val="2"/>
            <w:tcBorders>
              <w:top w:val="single" w:sz="4" w:space="0" w:color="auto"/>
            </w:tcBorders>
            <w:shd w:val="clear" w:color="auto" w:fill="auto"/>
            <w:vAlign w:val="center"/>
            <w:hideMark/>
          </w:tcPr>
          <w:p w14:paraId="0480B34D"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HBsAg</w:t>
            </w:r>
          </w:p>
        </w:tc>
        <w:tc>
          <w:tcPr>
            <w:tcW w:w="1564" w:type="dxa"/>
            <w:tcBorders>
              <w:top w:val="single" w:sz="4" w:space="0" w:color="auto"/>
            </w:tcBorders>
            <w:shd w:val="clear" w:color="auto" w:fill="auto"/>
            <w:vAlign w:val="center"/>
            <w:hideMark/>
          </w:tcPr>
          <w:p w14:paraId="586B5289"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proofErr w:type="spellStart"/>
            <w:r w:rsidRPr="00A77EDF">
              <w:rPr>
                <w:rFonts w:ascii="Arial" w:eastAsia="等线" w:hAnsi="Arial" w:cs="Arial"/>
                <w:sz w:val="21"/>
                <w:szCs w:val="21"/>
                <w:lang w:eastAsia="zh-CN"/>
              </w:rPr>
              <w:t>HBeAg</w:t>
            </w:r>
            <w:proofErr w:type="spellEnd"/>
          </w:p>
        </w:tc>
        <w:tc>
          <w:tcPr>
            <w:tcW w:w="1554" w:type="dxa"/>
            <w:gridSpan w:val="2"/>
            <w:tcBorders>
              <w:top w:val="single" w:sz="4" w:space="0" w:color="auto"/>
            </w:tcBorders>
            <w:shd w:val="clear" w:color="auto" w:fill="auto"/>
          </w:tcPr>
          <w:p w14:paraId="284A2923"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p>
        </w:tc>
        <w:tc>
          <w:tcPr>
            <w:tcW w:w="1276" w:type="dxa"/>
            <w:tcBorders>
              <w:top w:val="single" w:sz="4" w:space="0" w:color="auto"/>
            </w:tcBorders>
            <w:shd w:val="clear" w:color="auto" w:fill="auto"/>
          </w:tcPr>
          <w:p w14:paraId="4018F59D"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p>
        </w:tc>
      </w:tr>
      <w:tr w:rsidR="00E20917" w:rsidRPr="00A77EDF" w14:paraId="7B060B3D" w14:textId="77777777" w:rsidTr="00125318">
        <w:trPr>
          <w:trHeight w:val="70"/>
        </w:trPr>
        <w:tc>
          <w:tcPr>
            <w:tcW w:w="13750" w:type="dxa"/>
            <w:gridSpan w:val="13"/>
            <w:tcBorders>
              <w:top w:val="single" w:sz="4" w:space="0" w:color="auto"/>
            </w:tcBorders>
            <w:shd w:val="clear" w:color="auto" w:fill="auto"/>
          </w:tcPr>
          <w:p w14:paraId="443D3423" w14:textId="3047D1CF" w:rsidR="00E20917" w:rsidRPr="00A77EDF" w:rsidRDefault="00E20917" w:rsidP="00125318">
            <w:pPr>
              <w:adjustRightInd w:val="0"/>
              <w:snapToGrid w:val="0"/>
              <w:ind w:rightChars="-50" w:right="-120"/>
              <w:jc w:val="center"/>
              <w:rPr>
                <w:rFonts w:ascii="Arial" w:eastAsia="等线" w:hAnsi="Arial" w:cs="Arial"/>
                <w:sz w:val="21"/>
                <w:szCs w:val="21"/>
                <w:lang w:eastAsia="zh-CN"/>
              </w:rPr>
            </w:pPr>
            <w:r w:rsidRPr="00A77EDF">
              <w:rPr>
                <w:rFonts w:ascii="Arial" w:eastAsia="等线" w:hAnsi="Arial" w:cs="Arial"/>
                <w:b/>
                <w:sz w:val="21"/>
                <w:szCs w:val="21"/>
                <w:lang w:eastAsia="zh-CN"/>
              </w:rPr>
              <w:t>HepG2.2.15</w:t>
            </w:r>
          </w:p>
        </w:tc>
      </w:tr>
      <w:tr w:rsidR="00CE1CB7" w:rsidRPr="00A77EDF" w14:paraId="01AECE9E" w14:textId="77777777" w:rsidTr="00125318">
        <w:trPr>
          <w:trHeight w:val="70"/>
        </w:trPr>
        <w:tc>
          <w:tcPr>
            <w:tcW w:w="1701" w:type="dxa"/>
            <w:shd w:val="clear" w:color="auto" w:fill="auto"/>
            <w:vAlign w:val="center"/>
            <w:hideMark/>
          </w:tcPr>
          <w:p w14:paraId="666F9EF4"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PA</w:t>
            </w:r>
          </w:p>
        </w:tc>
        <w:tc>
          <w:tcPr>
            <w:tcW w:w="993" w:type="dxa"/>
            <w:shd w:val="clear" w:color="auto" w:fill="auto"/>
            <w:vAlign w:val="center"/>
            <w:hideMark/>
          </w:tcPr>
          <w:p w14:paraId="6331E9E1"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XM-1</w:t>
            </w:r>
          </w:p>
        </w:tc>
        <w:tc>
          <w:tcPr>
            <w:tcW w:w="1559" w:type="dxa"/>
            <w:gridSpan w:val="2"/>
            <w:shd w:val="clear" w:color="auto" w:fill="auto"/>
            <w:vAlign w:val="center"/>
            <w:hideMark/>
          </w:tcPr>
          <w:p w14:paraId="0CE64484"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746.71</w:t>
            </w:r>
          </w:p>
        </w:tc>
        <w:tc>
          <w:tcPr>
            <w:tcW w:w="1134" w:type="dxa"/>
            <w:shd w:val="clear" w:color="auto" w:fill="auto"/>
            <w:vAlign w:val="center"/>
            <w:hideMark/>
          </w:tcPr>
          <w:p w14:paraId="78DF4561"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-1.57 </w:t>
            </w:r>
          </w:p>
        </w:tc>
        <w:tc>
          <w:tcPr>
            <w:tcW w:w="1559" w:type="dxa"/>
            <w:gridSpan w:val="2"/>
            <w:shd w:val="clear" w:color="auto" w:fill="auto"/>
            <w:vAlign w:val="center"/>
            <w:hideMark/>
          </w:tcPr>
          <w:p w14:paraId="28759ABE"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312.05</w:t>
            </w:r>
          </w:p>
        </w:tc>
        <w:tc>
          <w:tcPr>
            <w:tcW w:w="2410" w:type="dxa"/>
            <w:gridSpan w:val="2"/>
            <w:shd w:val="clear" w:color="auto" w:fill="auto"/>
            <w:vAlign w:val="center"/>
            <w:hideMark/>
          </w:tcPr>
          <w:p w14:paraId="42BE3248"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14.96±0.5</w:t>
            </w:r>
          </w:p>
        </w:tc>
        <w:tc>
          <w:tcPr>
            <w:tcW w:w="1564" w:type="dxa"/>
            <w:shd w:val="clear" w:color="auto" w:fill="auto"/>
            <w:vAlign w:val="center"/>
            <w:hideMark/>
          </w:tcPr>
          <w:p w14:paraId="159BC408"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95.99±27.2</w:t>
            </w:r>
          </w:p>
        </w:tc>
        <w:tc>
          <w:tcPr>
            <w:tcW w:w="1554" w:type="dxa"/>
            <w:gridSpan w:val="2"/>
            <w:shd w:val="clear" w:color="auto" w:fill="auto"/>
            <w:vAlign w:val="center"/>
            <w:hideMark/>
          </w:tcPr>
          <w:p w14:paraId="13BC3283"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19.2</w:t>
            </w:r>
          </w:p>
        </w:tc>
        <w:tc>
          <w:tcPr>
            <w:tcW w:w="1276" w:type="dxa"/>
            <w:shd w:val="clear" w:color="auto" w:fill="auto"/>
            <w:vAlign w:val="center"/>
            <w:hideMark/>
          </w:tcPr>
          <w:p w14:paraId="35EA89A2"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1.5</w:t>
            </w:r>
          </w:p>
        </w:tc>
      </w:tr>
      <w:tr w:rsidR="00CE1CB7" w:rsidRPr="00A77EDF" w14:paraId="4E988D17" w14:textId="77777777" w:rsidTr="00125318">
        <w:trPr>
          <w:trHeight w:val="70"/>
        </w:trPr>
        <w:tc>
          <w:tcPr>
            <w:tcW w:w="1701" w:type="dxa"/>
            <w:shd w:val="clear" w:color="auto" w:fill="auto"/>
            <w:vAlign w:val="center"/>
            <w:hideMark/>
          </w:tcPr>
          <w:p w14:paraId="2A3930CF"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1a</w:t>
            </w:r>
          </w:p>
        </w:tc>
        <w:tc>
          <w:tcPr>
            <w:tcW w:w="993" w:type="dxa"/>
            <w:shd w:val="clear" w:color="auto" w:fill="auto"/>
            <w:vAlign w:val="center"/>
            <w:hideMark/>
          </w:tcPr>
          <w:p w14:paraId="6F122B86"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XM-2</w:t>
            </w:r>
          </w:p>
        </w:tc>
        <w:tc>
          <w:tcPr>
            <w:tcW w:w="1559" w:type="dxa"/>
            <w:gridSpan w:val="2"/>
            <w:shd w:val="clear" w:color="auto" w:fill="auto"/>
            <w:vAlign w:val="center"/>
            <w:hideMark/>
          </w:tcPr>
          <w:p w14:paraId="271C989C"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438.43</w:t>
            </w:r>
          </w:p>
        </w:tc>
        <w:tc>
          <w:tcPr>
            <w:tcW w:w="1134" w:type="dxa"/>
            <w:shd w:val="clear" w:color="auto" w:fill="auto"/>
            <w:vAlign w:val="center"/>
            <w:hideMark/>
          </w:tcPr>
          <w:p w14:paraId="0F1765ED"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0.54 </w:t>
            </w:r>
          </w:p>
        </w:tc>
        <w:tc>
          <w:tcPr>
            <w:tcW w:w="1559" w:type="dxa"/>
            <w:gridSpan w:val="2"/>
            <w:shd w:val="clear" w:color="auto" w:fill="auto"/>
            <w:vAlign w:val="center"/>
            <w:hideMark/>
          </w:tcPr>
          <w:p w14:paraId="0FADF2FE"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162.98</w:t>
            </w:r>
          </w:p>
        </w:tc>
        <w:tc>
          <w:tcPr>
            <w:tcW w:w="2410" w:type="dxa"/>
            <w:gridSpan w:val="2"/>
            <w:shd w:val="clear" w:color="auto" w:fill="auto"/>
            <w:vAlign w:val="center"/>
            <w:hideMark/>
          </w:tcPr>
          <w:p w14:paraId="1F4FAF1A"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proofErr w:type="spellStart"/>
            <w:r w:rsidRPr="00A77EDF">
              <w:rPr>
                <w:rFonts w:ascii="Arial" w:eastAsia="等线" w:hAnsi="Arial" w:cs="Arial"/>
                <w:sz w:val="21"/>
                <w:szCs w:val="21"/>
                <w:lang w:eastAsia="zh-CN"/>
              </w:rPr>
              <w:t>NA</w:t>
            </w:r>
            <w:r w:rsidRPr="00A77EDF">
              <w:rPr>
                <w:rFonts w:ascii="Arial" w:eastAsia="等线" w:hAnsi="Arial" w:cs="Arial"/>
                <w:sz w:val="21"/>
                <w:szCs w:val="21"/>
                <w:vertAlign w:val="superscript"/>
                <w:lang w:eastAsia="zh-CN"/>
              </w:rPr>
              <w:t>f</w:t>
            </w:r>
            <w:proofErr w:type="spellEnd"/>
          </w:p>
        </w:tc>
        <w:tc>
          <w:tcPr>
            <w:tcW w:w="1564" w:type="dxa"/>
            <w:shd w:val="clear" w:color="auto" w:fill="auto"/>
            <w:vAlign w:val="center"/>
            <w:hideMark/>
          </w:tcPr>
          <w:p w14:paraId="4EFD2E18"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54" w:type="dxa"/>
            <w:gridSpan w:val="2"/>
            <w:shd w:val="clear" w:color="auto" w:fill="auto"/>
            <w:vAlign w:val="center"/>
            <w:hideMark/>
          </w:tcPr>
          <w:p w14:paraId="61DE2AA7"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proofErr w:type="spellStart"/>
            <w:r w:rsidRPr="00A77EDF">
              <w:rPr>
                <w:rFonts w:ascii="Arial" w:eastAsia="等线" w:hAnsi="Arial" w:cs="Arial"/>
                <w:sz w:val="21"/>
                <w:szCs w:val="21"/>
                <w:lang w:eastAsia="zh-CN"/>
              </w:rPr>
              <w:t>NT</w:t>
            </w:r>
            <w:r w:rsidRPr="00A77EDF">
              <w:rPr>
                <w:rFonts w:ascii="Arial" w:eastAsia="等线" w:hAnsi="Arial" w:cs="Arial"/>
                <w:sz w:val="21"/>
                <w:szCs w:val="21"/>
                <w:vertAlign w:val="superscript"/>
                <w:lang w:eastAsia="zh-CN"/>
              </w:rPr>
              <w:t>g</w:t>
            </w:r>
            <w:proofErr w:type="spellEnd"/>
          </w:p>
        </w:tc>
        <w:tc>
          <w:tcPr>
            <w:tcW w:w="1276" w:type="dxa"/>
            <w:shd w:val="clear" w:color="auto" w:fill="auto"/>
            <w:noWrap/>
            <w:vAlign w:val="center"/>
            <w:hideMark/>
          </w:tcPr>
          <w:p w14:paraId="23174401"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CE1CB7" w:rsidRPr="00A77EDF" w14:paraId="4BF18B55" w14:textId="77777777" w:rsidTr="00125318">
        <w:trPr>
          <w:trHeight w:val="70"/>
        </w:trPr>
        <w:tc>
          <w:tcPr>
            <w:tcW w:w="1701" w:type="dxa"/>
            <w:shd w:val="clear" w:color="auto" w:fill="auto"/>
            <w:vAlign w:val="center"/>
            <w:hideMark/>
          </w:tcPr>
          <w:p w14:paraId="4D698412"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1b</w:t>
            </w:r>
          </w:p>
        </w:tc>
        <w:tc>
          <w:tcPr>
            <w:tcW w:w="993" w:type="dxa"/>
            <w:shd w:val="clear" w:color="auto" w:fill="auto"/>
            <w:vAlign w:val="center"/>
            <w:hideMark/>
          </w:tcPr>
          <w:p w14:paraId="63FC82C6"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XM-3</w:t>
            </w:r>
          </w:p>
        </w:tc>
        <w:tc>
          <w:tcPr>
            <w:tcW w:w="1559" w:type="dxa"/>
            <w:gridSpan w:val="2"/>
            <w:shd w:val="clear" w:color="auto" w:fill="auto"/>
            <w:vAlign w:val="center"/>
            <w:hideMark/>
          </w:tcPr>
          <w:p w14:paraId="6931D6C5"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318.32</w:t>
            </w:r>
          </w:p>
        </w:tc>
        <w:tc>
          <w:tcPr>
            <w:tcW w:w="1134" w:type="dxa"/>
            <w:shd w:val="clear" w:color="auto" w:fill="auto"/>
            <w:vAlign w:val="center"/>
            <w:hideMark/>
          </w:tcPr>
          <w:p w14:paraId="38093289"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-2.21 </w:t>
            </w:r>
          </w:p>
        </w:tc>
        <w:tc>
          <w:tcPr>
            <w:tcW w:w="1559" w:type="dxa"/>
            <w:gridSpan w:val="2"/>
            <w:shd w:val="clear" w:color="auto" w:fill="auto"/>
            <w:vAlign w:val="center"/>
            <w:hideMark/>
          </w:tcPr>
          <w:p w14:paraId="53E48BFB"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136.68</w:t>
            </w:r>
          </w:p>
        </w:tc>
        <w:tc>
          <w:tcPr>
            <w:tcW w:w="2410" w:type="dxa"/>
            <w:gridSpan w:val="2"/>
            <w:shd w:val="clear" w:color="auto" w:fill="auto"/>
            <w:vAlign w:val="center"/>
            <w:hideMark/>
          </w:tcPr>
          <w:p w14:paraId="01DB10B4"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64" w:type="dxa"/>
            <w:shd w:val="clear" w:color="auto" w:fill="auto"/>
            <w:vAlign w:val="center"/>
            <w:hideMark/>
          </w:tcPr>
          <w:p w14:paraId="4C1C67D0"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54" w:type="dxa"/>
            <w:gridSpan w:val="2"/>
            <w:shd w:val="clear" w:color="auto" w:fill="auto"/>
            <w:vAlign w:val="center"/>
            <w:hideMark/>
          </w:tcPr>
          <w:p w14:paraId="78C766A9"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NT</w:t>
            </w:r>
          </w:p>
        </w:tc>
        <w:tc>
          <w:tcPr>
            <w:tcW w:w="1276" w:type="dxa"/>
            <w:shd w:val="clear" w:color="auto" w:fill="auto"/>
            <w:noWrap/>
            <w:vAlign w:val="center"/>
            <w:hideMark/>
          </w:tcPr>
          <w:p w14:paraId="14BA58E8"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CE1CB7" w:rsidRPr="00A77EDF" w14:paraId="12C2198A" w14:textId="77777777" w:rsidTr="00125318">
        <w:trPr>
          <w:trHeight w:val="70"/>
        </w:trPr>
        <w:tc>
          <w:tcPr>
            <w:tcW w:w="1701" w:type="dxa"/>
            <w:shd w:val="clear" w:color="auto" w:fill="auto"/>
            <w:vAlign w:val="center"/>
            <w:hideMark/>
          </w:tcPr>
          <w:p w14:paraId="0C7B078F"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1c</w:t>
            </w:r>
          </w:p>
        </w:tc>
        <w:tc>
          <w:tcPr>
            <w:tcW w:w="993" w:type="dxa"/>
            <w:shd w:val="clear" w:color="auto" w:fill="auto"/>
            <w:vAlign w:val="center"/>
            <w:hideMark/>
          </w:tcPr>
          <w:p w14:paraId="66DDBDF5"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HY-9</w:t>
            </w:r>
          </w:p>
        </w:tc>
        <w:tc>
          <w:tcPr>
            <w:tcW w:w="1559" w:type="dxa"/>
            <w:gridSpan w:val="2"/>
            <w:shd w:val="clear" w:color="auto" w:fill="auto"/>
            <w:vAlign w:val="center"/>
            <w:hideMark/>
          </w:tcPr>
          <w:p w14:paraId="63CD4501"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776.47</w:t>
            </w:r>
          </w:p>
        </w:tc>
        <w:tc>
          <w:tcPr>
            <w:tcW w:w="1134" w:type="dxa"/>
            <w:shd w:val="clear" w:color="auto" w:fill="auto"/>
            <w:vAlign w:val="center"/>
            <w:hideMark/>
          </w:tcPr>
          <w:p w14:paraId="54DD31DF"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6.52 </w:t>
            </w:r>
          </w:p>
        </w:tc>
        <w:tc>
          <w:tcPr>
            <w:tcW w:w="1559" w:type="dxa"/>
            <w:gridSpan w:val="2"/>
            <w:shd w:val="clear" w:color="auto" w:fill="auto"/>
            <w:vAlign w:val="center"/>
            <w:hideMark/>
          </w:tcPr>
          <w:p w14:paraId="44CF112D"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140.98</w:t>
            </w:r>
          </w:p>
        </w:tc>
        <w:tc>
          <w:tcPr>
            <w:tcW w:w="2410" w:type="dxa"/>
            <w:gridSpan w:val="2"/>
            <w:shd w:val="clear" w:color="auto" w:fill="auto"/>
            <w:vAlign w:val="center"/>
            <w:hideMark/>
          </w:tcPr>
          <w:p w14:paraId="56D2CB08"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64" w:type="dxa"/>
            <w:shd w:val="clear" w:color="auto" w:fill="auto"/>
            <w:vAlign w:val="center"/>
            <w:hideMark/>
          </w:tcPr>
          <w:p w14:paraId="6FC3CA05"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54" w:type="dxa"/>
            <w:gridSpan w:val="2"/>
            <w:shd w:val="clear" w:color="auto" w:fill="auto"/>
            <w:vAlign w:val="center"/>
            <w:hideMark/>
          </w:tcPr>
          <w:p w14:paraId="452A1308"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NT</w:t>
            </w:r>
          </w:p>
        </w:tc>
        <w:tc>
          <w:tcPr>
            <w:tcW w:w="1276" w:type="dxa"/>
            <w:shd w:val="clear" w:color="auto" w:fill="auto"/>
            <w:noWrap/>
            <w:vAlign w:val="center"/>
            <w:hideMark/>
          </w:tcPr>
          <w:p w14:paraId="7A29056D"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CE1CB7" w:rsidRPr="00A77EDF" w14:paraId="21A9B227" w14:textId="77777777" w:rsidTr="00125318">
        <w:trPr>
          <w:trHeight w:val="70"/>
        </w:trPr>
        <w:tc>
          <w:tcPr>
            <w:tcW w:w="1701" w:type="dxa"/>
            <w:shd w:val="clear" w:color="auto" w:fill="auto"/>
            <w:vAlign w:val="center"/>
            <w:hideMark/>
          </w:tcPr>
          <w:p w14:paraId="3B5A8F30"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1d</w:t>
            </w:r>
          </w:p>
        </w:tc>
        <w:tc>
          <w:tcPr>
            <w:tcW w:w="993" w:type="dxa"/>
            <w:shd w:val="clear" w:color="auto" w:fill="auto"/>
            <w:vAlign w:val="center"/>
            <w:hideMark/>
          </w:tcPr>
          <w:p w14:paraId="1C33E5ED"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HY-2</w:t>
            </w:r>
          </w:p>
        </w:tc>
        <w:tc>
          <w:tcPr>
            <w:tcW w:w="1559" w:type="dxa"/>
            <w:gridSpan w:val="2"/>
            <w:shd w:val="clear" w:color="auto" w:fill="auto"/>
            <w:vAlign w:val="center"/>
            <w:hideMark/>
          </w:tcPr>
          <w:p w14:paraId="0E088580"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508.56</w:t>
            </w:r>
          </w:p>
        </w:tc>
        <w:tc>
          <w:tcPr>
            <w:tcW w:w="1134" w:type="dxa"/>
            <w:shd w:val="clear" w:color="auto" w:fill="auto"/>
            <w:vAlign w:val="center"/>
            <w:hideMark/>
          </w:tcPr>
          <w:p w14:paraId="77F62F27"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3.09 </w:t>
            </w:r>
          </w:p>
        </w:tc>
        <w:tc>
          <w:tcPr>
            <w:tcW w:w="1559" w:type="dxa"/>
            <w:gridSpan w:val="2"/>
            <w:shd w:val="clear" w:color="auto" w:fill="auto"/>
            <w:vAlign w:val="center"/>
            <w:hideMark/>
          </w:tcPr>
          <w:p w14:paraId="3A7BD917"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107.98</w:t>
            </w:r>
          </w:p>
        </w:tc>
        <w:tc>
          <w:tcPr>
            <w:tcW w:w="2410" w:type="dxa"/>
            <w:gridSpan w:val="2"/>
            <w:shd w:val="clear" w:color="auto" w:fill="auto"/>
            <w:vAlign w:val="center"/>
            <w:hideMark/>
          </w:tcPr>
          <w:p w14:paraId="3C440CD1"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64" w:type="dxa"/>
            <w:shd w:val="clear" w:color="auto" w:fill="auto"/>
            <w:vAlign w:val="center"/>
            <w:hideMark/>
          </w:tcPr>
          <w:p w14:paraId="19AC7004"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54" w:type="dxa"/>
            <w:gridSpan w:val="2"/>
            <w:shd w:val="clear" w:color="auto" w:fill="auto"/>
            <w:vAlign w:val="center"/>
            <w:hideMark/>
          </w:tcPr>
          <w:p w14:paraId="075204E0"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NT</w:t>
            </w:r>
          </w:p>
        </w:tc>
        <w:tc>
          <w:tcPr>
            <w:tcW w:w="1276" w:type="dxa"/>
            <w:shd w:val="clear" w:color="auto" w:fill="auto"/>
            <w:noWrap/>
            <w:vAlign w:val="center"/>
            <w:hideMark/>
          </w:tcPr>
          <w:p w14:paraId="7091BA6C"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CE1CB7" w:rsidRPr="00A77EDF" w14:paraId="25EA7167" w14:textId="77777777" w:rsidTr="00125318">
        <w:trPr>
          <w:trHeight w:val="70"/>
        </w:trPr>
        <w:tc>
          <w:tcPr>
            <w:tcW w:w="1701" w:type="dxa"/>
            <w:shd w:val="clear" w:color="auto" w:fill="auto"/>
            <w:vAlign w:val="center"/>
            <w:hideMark/>
          </w:tcPr>
          <w:p w14:paraId="062451D2"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1e</w:t>
            </w:r>
          </w:p>
        </w:tc>
        <w:tc>
          <w:tcPr>
            <w:tcW w:w="993" w:type="dxa"/>
            <w:shd w:val="clear" w:color="auto" w:fill="auto"/>
            <w:vAlign w:val="center"/>
            <w:hideMark/>
          </w:tcPr>
          <w:p w14:paraId="3A639BFD"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HY-3</w:t>
            </w:r>
          </w:p>
        </w:tc>
        <w:tc>
          <w:tcPr>
            <w:tcW w:w="1559" w:type="dxa"/>
            <w:gridSpan w:val="2"/>
            <w:shd w:val="clear" w:color="auto" w:fill="auto"/>
            <w:vAlign w:val="center"/>
            <w:hideMark/>
          </w:tcPr>
          <w:p w14:paraId="1A640351"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388.46</w:t>
            </w:r>
          </w:p>
        </w:tc>
        <w:tc>
          <w:tcPr>
            <w:tcW w:w="1134" w:type="dxa"/>
            <w:shd w:val="clear" w:color="auto" w:fill="auto"/>
            <w:vAlign w:val="center"/>
            <w:hideMark/>
          </w:tcPr>
          <w:p w14:paraId="09DFFC11"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0.75 </w:t>
            </w:r>
          </w:p>
        </w:tc>
        <w:tc>
          <w:tcPr>
            <w:tcW w:w="1559" w:type="dxa"/>
            <w:gridSpan w:val="2"/>
            <w:shd w:val="clear" w:color="auto" w:fill="auto"/>
            <w:vAlign w:val="center"/>
            <w:hideMark/>
          </w:tcPr>
          <w:p w14:paraId="70D5D025"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81.68</w:t>
            </w:r>
          </w:p>
        </w:tc>
        <w:tc>
          <w:tcPr>
            <w:tcW w:w="2410" w:type="dxa"/>
            <w:gridSpan w:val="2"/>
            <w:shd w:val="clear" w:color="auto" w:fill="auto"/>
            <w:vAlign w:val="center"/>
            <w:hideMark/>
          </w:tcPr>
          <w:p w14:paraId="559F0F94"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64" w:type="dxa"/>
            <w:shd w:val="clear" w:color="auto" w:fill="auto"/>
            <w:vAlign w:val="center"/>
            <w:hideMark/>
          </w:tcPr>
          <w:p w14:paraId="52258F95"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54" w:type="dxa"/>
            <w:gridSpan w:val="2"/>
            <w:shd w:val="clear" w:color="auto" w:fill="auto"/>
            <w:vAlign w:val="center"/>
            <w:hideMark/>
          </w:tcPr>
          <w:p w14:paraId="060239C6"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NT</w:t>
            </w:r>
          </w:p>
        </w:tc>
        <w:tc>
          <w:tcPr>
            <w:tcW w:w="1276" w:type="dxa"/>
            <w:shd w:val="clear" w:color="auto" w:fill="auto"/>
            <w:noWrap/>
            <w:vAlign w:val="center"/>
            <w:hideMark/>
          </w:tcPr>
          <w:p w14:paraId="1E6F10F6"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CE1CB7" w:rsidRPr="00A77EDF" w14:paraId="118C4BAE" w14:textId="77777777" w:rsidTr="00125318">
        <w:trPr>
          <w:trHeight w:val="70"/>
        </w:trPr>
        <w:tc>
          <w:tcPr>
            <w:tcW w:w="1701" w:type="dxa"/>
            <w:shd w:val="clear" w:color="auto" w:fill="auto"/>
            <w:vAlign w:val="center"/>
            <w:hideMark/>
          </w:tcPr>
          <w:p w14:paraId="2E0D5390"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2a</w:t>
            </w:r>
          </w:p>
        </w:tc>
        <w:tc>
          <w:tcPr>
            <w:tcW w:w="993" w:type="dxa"/>
            <w:shd w:val="clear" w:color="auto" w:fill="auto"/>
            <w:vAlign w:val="center"/>
            <w:hideMark/>
          </w:tcPr>
          <w:p w14:paraId="504B784E"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w:t>
            </w:r>
          </w:p>
        </w:tc>
        <w:tc>
          <w:tcPr>
            <w:tcW w:w="1559" w:type="dxa"/>
            <w:gridSpan w:val="2"/>
            <w:shd w:val="clear" w:color="auto" w:fill="auto"/>
            <w:vAlign w:val="center"/>
            <w:hideMark/>
          </w:tcPr>
          <w:p w14:paraId="7A531CA1"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452.46</w:t>
            </w:r>
          </w:p>
        </w:tc>
        <w:tc>
          <w:tcPr>
            <w:tcW w:w="1134" w:type="dxa"/>
            <w:shd w:val="clear" w:color="auto" w:fill="auto"/>
            <w:vAlign w:val="center"/>
            <w:hideMark/>
          </w:tcPr>
          <w:p w14:paraId="617E3397"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0.99 </w:t>
            </w:r>
          </w:p>
        </w:tc>
        <w:tc>
          <w:tcPr>
            <w:tcW w:w="1559" w:type="dxa"/>
            <w:gridSpan w:val="2"/>
            <w:shd w:val="clear" w:color="auto" w:fill="auto"/>
            <w:vAlign w:val="center"/>
            <w:hideMark/>
          </w:tcPr>
          <w:p w14:paraId="418DFF4C"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151.98</w:t>
            </w:r>
          </w:p>
        </w:tc>
        <w:tc>
          <w:tcPr>
            <w:tcW w:w="2410" w:type="dxa"/>
            <w:gridSpan w:val="2"/>
            <w:shd w:val="clear" w:color="auto" w:fill="auto"/>
            <w:vAlign w:val="center"/>
            <w:hideMark/>
          </w:tcPr>
          <w:p w14:paraId="7F87DF79"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64" w:type="dxa"/>
            <w:shd w:val="clear" w:color="auto" w:fill="auto"/>
            <w:vAlign w:val="center"/>
            <w:hideMark/>
          </w:tcPr>
          <w:p w14:paraId="1A950F22"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54" w:type="dxa"/>
            <w:gridSpan w:val="2"/>
            <w:shd w:val="clear" w:color="auto" w:fill="auto"/>
            <w:vAlign w:val="center"/>
            <w:hideMark/>
          </w:tcPr>
          <w:p w14:paraId="63724DA9"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NT</w:t>
            </w:r>
          </w:p>
        </w:tc>
        <w:tc>
          <w:tcPr>
            <w:tcW w:w="1276" w:type="dxa"/>
            <w:shd w:val="clear" w:color="auto" w:fill="auto"/>
            <w:noWrap/>
            <w:vAlign w:val="center"/>
            <w:hideMark/>
          </w:tcPr>
          <w:p w14:paraId="331A4315"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CE1CB7" w:rsidRPr="00A77EDF" w14:paraId="64E647E8" w14:textId="77777777" w:rsidTr="00125318">
        <w:trPr>
          <w:trHeight w:val="70"/>
        </w:trPr>
        <w:tc>
          <w:tcPr>
            <w:tcW w:w="1701" w:type="dxa"/>
            <w:shd w:val="clear" w:color="auto" w:fill="auto"/>
            <w:vAlign w:val="center"/>
            <w:hideMark/>
          </w:tcPr>
          <w:p w14:paraId="4E401DE3"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2b</w:t>
            </w:r>
          </w:p>
        </w:tc>
        <w:tc>
          <w:tcPr>
            <w:tcW w:w="993" w:type="dxa"/>
            <w:shd w:val="clear" w:color="auto" w:fill="auto"/>
            <w:vAlign w:val="center"/>
            <w:hideMark/>
          </w:tcPr>
          <w:p w14:paraId="0CC778D7"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HY-31</w:t>
            </w:r>
          </w:p>
        </w:tc>
        <w:tc>
          <w:tcPr>
            <w:tcW w:w="1559" w:type="dxa"/>
            <w:gridSpan w:val="2"/>
            <w:shd w:val="clear" w:color="auto" w:fill="auto"/>
            <w:vAlign w:val="center"/>
            <w:hideMark/>
          </w:tcPr>
          <w:p w14:paraId="5B738EBF"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480.51</w:t>
            </w:r>
          </w:p>
        </w:tc>
        <w:tc>
          <w:tcPr>
            <w:tcW w:w="1134" w:type="dxa"/>
            <w:shd w:val="clear" w:color="auto" w:fill="auto"/>
            <w:vAlign w:val="center"/>
            <w:hideMark/>
          </w:tcPr>
          <w:p w14:paraId="7B380987"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2.05 </w:t>
            </w:r>
          </w:p>
        </w:tc>
        <w:tc>
          <w:tcPr>
            <w:tcW w:w="1559" w:type="dxa"/>
            <w:gridSpan w:val="2"/>
            <w:shd w:val="clear" w:color="auto" w:fill="auto"/>
            <w:vAlign w:val="center"/>
            <w:hideMark/>
          </w:tcPr>
          <w:p w14:paraId="2FD27F92"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151.98</w:t>
            </w:r>
          </w:p>
        </w:tc>
        <w:tc>
          <w:tcPr>
            <w:tcW w:w="2410" w:type="dxa"/>
            <w:gridSpan w:val="2"/>
            <w:shd w:val="clear" w:color="auto" w:fill="auto"/>
            <w:vAlign w:val="center"/>
            <w:hideMark/>
          </w:tcPr>
          <w:p w14:paraId="3974E3E0"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106.89±28.3</w:t>
            </w:r>
          </w:p>
        </w:tc>
        <w:tc>
          <w:tcPr>
            <w:tcW w:w="1564" w:type="dxa"/>
            <w:shd w:val="clear" w:color="auto" w:fill="auto"/>
            <w:vAlign w:val="center"/>
            <w:hideMark/>
          </w:tcPr>
          <w:p w14:paraId="5456C810"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131.28±29.5</w:t>
            </w:r>
          </w:p>
        </w:tc>
        <w:tc>
          <w:tcPr>
            <w:tcW w:w="1554" w:type="dxa"/>
            <w:gridSpan w:val="2"/>
            <w:shd w:val="clear" w:color="auto" w:fill="auto"/>
            <w:vAlign w:val="center"/>
            <w:hideMark/>
          </w:tcPr>
          <w:p w14:paraId="2045F6CA"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NT</w:t>
            </w:r>
          </w:p>
        </w:tc>
        <w:tc>
          <w:tcPr>
            <w:tcW w:w="1276" w:type="dxa"/>
            <w:shd w:val="clear" w:color="auto" w:fill="auto"/>
            <w:noWrap/>
            <w:vAlign w:val="center"/>
            <w:hideMark/>
          </w:tcPr>
          <w:p w14:paraId="37196938"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CE1CB7" w:rsidRPr="00A77EDF" w14:paraId="7A3CB4CC" w14:textId="77777777" w:rsidTr="00125318">
        <w:trPr>
          <w:trHeight w:val="70"/>
        </w:trPr>
        <w:tc>
          <w:tcPr>
            <w:tcW w:w="1701" w:type="dxa"/>
            <w:shd w:val="clear" w:color="auto" w:fill="auto"/>
            <w:vAlign w:val="center"/>
            <w:hideMark/>
          </w:tcPr>
          <w:p w14:paraId="716182D1"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2c</w:t>
            </w:r>
          </w:p>
        </w:tc>
        <w:tc>
          <w:tcPr>
            <w:tcW w:w="993" w:type="dxa"/>
            <w:shd w:val="clear" w:color="auto" w:fill="auto"/>
            <w:vAlign w:val="center"/>
            <w:hideMark/>
          </w:tcPr>
          <w:p w14:paraId="44E48F93"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HY-32</w:t>
            </w:r>
          </w:p>
        </w:tc>
        <w:tc>
          <w:tcPr>
            <w:tcW w:w="1559" w:type="dxa"/>
            <w:gridSpan w:val="2"/>
            <w:shd w:val="clear" w:color="auto" w:fill="auto"/>
            <w:vAlign w:val="center"/>
            <w:hideMark/>
          </w:tcPr>
          <w:p w14:paraId="0F64D9CA"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494.54</w:t>
            </w:r>
          </w:p>
        </w:tc>
        <w:tc>
          <w:tcPr>
            <w:tcW w:w="1134" w:type="dxa"/>
            <w:shd w:val="clear" w:color="auto" w:fill="auto"/>
            <w:vAlign w:val="center"/>
            <w:hideMark/>
          </w:tcPr>
          <w:p w14:paraId="2B03D6A0"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2.57 </w:t>
            </w:r>
          </w:p>
        </w:tc>
        <w:tc>
          <w:tcPr>
            <w:tcW w:w="1559" w:type="dxa"/>
            <w:gridSpan w:val="2"/>
            <w:shd w:val="clear" w:color="auto" w:fill="auto"/>
            <w:vAlign w:val="center"/>
            <w:hideMark/>
          </w:tcPr>
          <w:p w14:paraId="4D4D9376"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151.98</w:t>
            </w:r>
          </w:p>
        </w:tc>
        <w:tc>
          <w:tcPr>
            <w:tcW w:w="2410" w:type="dxa"/>
            <w:gridSpan w:val="2"/>
            <w:shd w:val="clear" w:color="auto" w:fill="auto"/>
            <w:vAlign w:val="center"/>
            <w:hideMark/>
          </w:tcPr>
          <w:p w14:paraId="341EFFD1"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0.03±0.01</w:t>
            </w:r>
          </w:p>
        </w:tc>
        <w:tc>
          <w:tcPr>
            <w:tcW w:w="1564" w:type="dxa"/>
            <w:shd w:val="clear" w:color="auto" w:fill="auto"/>
            <w:vAlign w:val="center"/>
            <w:hideMark/>
          </w:tcPr>
          <w:p w14:paraId="2448C89F"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83.06±6.28</w:t>
            </w:r>
          </w:p>
        </w:tc>
        <w:tc>
          <w:tcPr>
            <w:tcW w:w="1554" w:type="dxa"/>
            <w:gridSpan w:val="2"/>
            <w:shd w:val="clear" w:color="auto" w:fill="auto"/>
            <w:vAlign w:val="center"/>
            <w:hideMark/>
          </w:tcPr>
          <w:p w14:paraId="1745517C"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&gt; 30 </w:t>
            </w:r>
          </w:p>
        </w:tc>
        <w:tc>
          <w:tcPr>
            <w:tcW w:w="1276" w:type="dxa"/>
            <w:shd w:val="clear" w:color="auto" w:fill="auto"/>
            <w:vAlign w:val="center"/>
            <w:hideMark/>
          </w:tcPr>
          <w:p w14:paraId="5953ADBB"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&gt;1000</w:t>
            </w:r>
          </w:p>
        </w:tc>
      </w:tr>
      <w:tr w:rsidR="00CE1CB7" w:rsidRPr="00A77EDF" w14:paraId="28ED29B1" w14:textId="77777777" w:rsidTr="00125318">
        <w:trPr>
          <w:trHeight w:val="255"/>
        </w:trPr>
        <w:tc>
          <w:tcPr>
            <w:tcW w:w="1701" w:type="dxa"/>
            <w:shd w:val="clear" w:color="auto" w:fill="auto"/>
            <w:vAlign w:val="center"/>
            <w:hideMark/>
          </w:tcPr>
          <w:p w14:paraId="05F0FC76"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2d</w:t>
            </w:r>
          </w:p>
        </w:tc>
        <w:tc>
          <w:tcPr>
            <w:tcW w:w="993" w:type="dxa"/>
            <w:shd w:val="clear" w:color="auto" w:fill="auto"/>
            <w:vAlign w:val="center"/>
            <w:hideMark/>
          </w:tcPr>
          <w:p w14:paraId="0911E235"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HY-34</w:t>
            </w:r>
          </w:p>
        </w:tc>
        <w:tc>
          <w:tcPr>
            <w:tcW w:w="1559" w:type="dxa"/>
            <w:gridSpan w:val="2"/>
            <w:shd w:val="clear" w:color="auto" w:fill="auto"/>
            <w:vAlign w:val="center"/>
            <w:hideMark/>
          </w:tcPr>
          <w:p w14:paraId="0E1FCC98"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508.56</w:t>
            </w:r>
          </w:p>
        </w:tc>
        <w:tc>
          <w:tcPr>
            <w:tcW w:w="1134" w:type="dxa"/>
            <w:shd w:val="clear" w:color="auto" w:fill="auto"/>
            <w:vAlign w:val="center"/>
            <w:hideMark/>
          </w:tcPr>
          <w:p w14:paraId="74F8A5AD"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3.10 </w:t>
            </w:r>
          </w:p>
        </w:tc>
        <w:tc>
          <w:tcPr>
            <w:tcW w:w="1559" w:type="dxa"/>
            <w:gridSpan w:val="2"/>
            <w:shd w:val="clear" w:color="auto" w:fill="auto"/>
            <w:vAlign w:val="center"/>
            <w:hideMark/>
          </w:tcPr>
          <w:p w14:paraId="01F8E27A"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151.98</w:t>
            </w:r>
          </w:p>
        </w:tc>
        <w:tc>
          <w:tcPr>
            <w:tcW w:w="2410" w:type="dxa"/>
            <w:gridSpan w:val="2"/>
            <w:shd w:val="clear" w:color="auto" w:fill="auto"/>
            <w:vAlign w:val="center"/>
            <w:hideMark/>
          </w:tcPr>
          <w:p w14:paraId="441502EA"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0.1±0.01</w:t>
            </w:r>
          </w:p>
        </w:tc>
        <w:tc>
          <w:tcPr>
            <w:tcW w:w="1564" w:type="dxa"/>
            <w:shd w:val="clear" w:color="auto" w:fill="auto"/>
            <w:vAlign w:val="center"/>
            <w:hideMark/>
          </w:tcPr>
          <w:p w14:paraId="751DA55F"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106.45±36.9</w:t>
            </w:r>
          </w:p>
        </w:tc>
        <w:tc>
          <w:tcPr>
            <w:tcW w:w="1554" w:type="dxa"/>
            <w:gridSpan w:val="2"/>
            <w:shd w:val="clear" w:color="auto" w:fill="auto"/>
            <w:vAlign w:val="center"/>
            <w:hideMark/>
          </w:tcPr>
          <w:p w14:paraId="0D5E209B"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&gt; 30 </w:t>
            </w:r>
          </w:p>
        </w:tc>
        <w:tc>
          <w:tcPr>
            <w:tcW w:w="1276" w:type="dxa"/>
            <w:shd w:val="clear" w:color="auto" w:fill="auto"/>
            <w:vAlign w:val="center"/>
            <w:hideMark/>
          </w:tcPr>
          <w:p w14:paraId="6F158DC8"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&gt;300</w:t>
            </w:r>
          </w:p>
        </w:tc>
      </w:tr>
      <w:tr w:rsidR="00CE1CB7" w:rsidRPr="00A77EDF" w14:paraId="4BA86D00" w14:textId="77777777" w:rsidTr="00125318">
        <w:trPr>
          <w:trHeight w:val="70"/>
        </w:trPr>
        <w:tc>
          <w:tcPr>
            <w:tcW w:w="1701" w:type="dxa"/>
            <w:shd w:val="clear" w:color="auto" w:fill="auto"/>
            <w:vAlign w:val="center"/>
            <w:hideMark/>
          </w:tcPr>
          <w:p w14:paraId="2D6544D7"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2e</w:t>
            </w:r>
          </w:p>
        </w:tc>
        <w:tc>
          <w:tcPr>
            <w:tcW w:w="993" w:type="dxa"/>
            <w:shd w:val="clear" w:color="auto" w:fill="auto"/>
            <w:vAlign w:val="center"/>
            <w:hideMark/>
          </w:tcPr>
          <w:p w14:paraId="210EC845"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HY-22</w:t>
            </w:r>
          </w:p>
        </w:tc>
        <w:tc>
          <w:tcPr>
            <w:tcW w:w="1559" w:type="dxa"/>
            <w:gridSpan w:val="2"/>
            <w:shd w:val="clear" w:color="auto" w:fill="auto"/>
            <w:vAlign w:val="center"/>
            <w:hideMark/>
          </w:tcPr>
          <w:p w14:paraId="4F25C294"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558.57</w:t>
            </w:r>
          </w:p>
        </w:tc>
        <w:tc>
          <w:tcPr>
            <w:tcW w:w="1134" w:type="dxa"/>
            <w:shd w:val="clear" w:color="auto" w:fill="auto"/>
            <w:vAlign w:val="center"/>
            <w:hideMark/>
          </w:tcPr>
          <w:p w14:paraId="76A6747D"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2.25 </w:t>
            </w:r>
          </w:p>
        </w:tc>
        <w:tc>
          <w:tcPr>
            <w:tcW w:w="1559" w:type="dxa"/>
            <w:gridSpan w:val="2"/>
            <w:shd w:val="clear" w:color="auto" w:fill="auto"/>
            <w:vAlign w:val="center"/>
            <w:hideMark/>
          </w:tcPr>
          <w:p w14:paraId="6ACFDF9C"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140.98</w:t>
            </w:r>
          </w:p>
        </w:tc>
        <w:tc>
          <w:tcPr>
            <w:tcW w:w="2410" w:type="dxa"/>
            <w:gridSpan w:val="2"/>
            <w:shd w:val="clear" w:color="auto" w:fill="auto"/>
            <w:vAlign w:val="center"/>
            <w:hideMark/>
          </w:tcPr>
          <w:p w14:paraId="43C25BC8"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139.8±3.7</w:t>
            </w:r>
          </w:p>
        </w:tc>
        <w:tc>
          <w:tcPr>
            <w:tcW w:w="1564" w:type="dxa"/>
            <w:shd w:val="clear" w:color="auto" w:fill="auto"/>
            <w:vAlign w:val="center"/>
            <w:hideMark/>
          </w:tcPr>
          <w:p w14:paraId="1247E818"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54" w:type="dxa"/>
            <w:gridSpan w:val="2"/>
            <w:shd w:val="clear" w:color="auto" w:fill="auto"/>
            <w:vAlign w:val="center"/>
            <w:hideMark/>
          </w:tcPr>
          <w:p w14:paraId="6B9F8B6D"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&gt; 30</w:t>
            </w:r>
          </w:p>
        </w:tc>
        <w:tc>
          <w:tcPr>
            <w:tcW w:w="1276" w:type="dxa"/>
            <w:shd w:val="clear" w:color="auto" w:fill="auto"/>
            <w:vAlign w:val="center"/>
            <w:hideMark/>
          </w:tcPr>
          <w:p w14:paraId="62B4C2F7"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&gt;0.21</w:t>
            </w:r>
          </w:p>
        </w:tc>
      </w:tr>
      <w:tr w:rsidR="00CE1CB7" w:rsidRPr="00A77EDF" w14:paraId="164D37EA" w14:textId="77777777" w:rsidTr="00125318">
        <w:trPr>
          <w:trHeight w:val="70"/>
        </w:trPr>
        <w:tc>
          <w:tcPr>
            <w:tcW w:w="1701" w:type="dxa"/>
            <w:shd w:val="clear" w:color="auto" w:fill="auto"/>
            <w:vAlign w:val="center"/>
            <w:hideMark/>
          </w:tcPr>
          <w:p w14:paraId="176A68BA"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2f</w:t>
            </w:r>
          </w:p>
        </w:tc>
        <w:tc>
          <w:tcPr>
            <w:tcW w:w="993" w:type="dxa"/>
            <w:shd w:val="clear" w:color="auto" w:fill="auto"/>
            <w:vAlign w:val="center"/>
            <w:hideMark/>
          </w:tcPr>
          <w:p w14:paraId="6840653C"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HY-36</w:t>
            </w:r>
          </w:p>
        </w:tc>
        <w:tc>
          <w:tcPr>
            <w:tcW w:w="1559" w:type="dxa"/>
            <w:gridSpan w:val="2"/>
            <w:shd w:val="clear" w:color="auto" w:fill="auto"/>
            <w:vAlign w:val="center"/>
            <w:hideMark/>
          </w:tcPr>
          <w:p w14:paraId="09789B72"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586.63</w:t>
            </w:r>
          </w:p>
        </w:tc>
        <w:tc>
          <w:tcPr>
            <w:tcW w:w="1134" w:type="dxa"/>
            <w:shd w:val="clear" w:color="auto" w:fill="auto"/>
            <w:vAlign w:val="center"/>
            <w:hideMark/>
          </w:tcPr>
          <w:p w14:paraId="72F0266C"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3.01 </w:t>
            </w:r>
          </w:p>
        </w:tc>
        <w:tc>
          <w:tcPr>
            <w:tcW w:w="1559" w:type="dxa"/>
            <w:gridSpan w:val="2"/>
            <w:shd w:val="clear" w:color="auto" w:fill="auto"/>
            <w:vAlign w:val="center"/>
            <w:hideMark/>
          </w:tcPr>
          <w:p w14:paraId="01FEFE6A"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140.98</w:t>
            </w:r>
          </w:p>
        </w:tc>
        <w:tc>
          <w:tcPr>
            <w:tcW w:w="2410" w:type="dxa"/>
            <w:gridSpan w:val="2"/>
            <w:shd w:val="clear" w:color="auto" w:fill="auto"/>
            <w:vAlign w:val="center"/>
            <w:hideMark/>
          </w:tcPr>
          <w:p w14:paraId="2E72E1AE"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141±3.6</w:t>
            </w:r>
          </w:p>
        </w:tc>
        <w:tc>
          <w:tcPr>
            <w:tcW w:w="1564" w:type="dxa"/>
            <w:shd w:val="clear" w:color="auto" w:fill="auto"/>
            <w:vAlign w:val="center"/>
            <w:hideMark/>
          </w:tcPr>
          <w:p w14:paraId="08489A65"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51.22±9.2</w:t>
            </w:r>
          </w:p>
        </w:tc>
        <w:tc>
          <w:tcPr>
            <w:tcW w:w="1554" w:type="dxa"/>
            <w:gridSpan w:val="2"/>
            <w:shd w:val="clear" w:color="auto" w:fill="auto"/>
            <w:vAlign w:val="center"/>
            <w:hideMark/>
          </w:tcPr>
          <w:p w14:paraId="6457D86D"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&gt; 30</w:t>
            </w:r>
          </w:p>
        </w:tc>
        <w:tc>
          <w:tcPr>
            <w:tcW w:w="1276" w:type="dxa"/>
            <w:shd w:val="clear" w:color="auto" w:fill="auto"/>
            <w:vAlign w:val="center"/>
            <w:hideMark/>
          </w:tcPr>
          <w:p w14:paraId="1916AF3B"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&gt;0.21</w:t>
            </w:r>
          </w:p>
        </w:tc>
      </w:tr>
      <w:tr w:rsidR="00CE1CB7" w:rsidRPr="00A77EDF" w14:paraId="66E49964" w14:textId="77777777" w:rsidTr="00125318">
        <w:trPr>
          <w:trHeight w:val="80"/>
        </w:trPr>
        <w:tc>
          <w:tcPr>
            <w:tcW w:w="1701" w:type="dxa"/>
            <w:shd w:val="clear" w:color="auto" w:fill="auto"/>
            <w:vAlign w:val="center"/>
          </w:tcPr>
          <w:p w14:paraId="36CD46C9" w14:textId="3B5C2380"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2g</w:t>
            </w:r>
          </w:p>
        </w:tc>
        <w:tc>
          <w:tcPr>
            <w:tcW w:w="993" w:type="dxa"/>
            <w:shd w:val="clear" w:color="auto" w:fill="auto"/>
            <w:vAlign w:val="center"/>
          </w:tcPr>
          <w:p w14:paraId="7C2166B5" w14:textId="58CAB333"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HY-23</w:t>
            </w:r>
          </w:p>
        </w:tc>
        <w:tc>
          <w:tcPr>
            <w:tcW w:w="1559" w:type="dxa"/>
            <w:gridSpan w:val="2"/>
            <w:shd w:val="clear" w:color="auto" w:fill="auto"/>
            <w:vAlign w:val="center"/>
          </w:tcPr>
          <w:p w14:paraId="286E17DB" w14:textId="7349933A"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614.68</w:t>
            </w:r>
          </w:p>
        </w:tc>
        <w:tc>
          <w:tcPr>
            <w:tcW w:w="1134" w:type="dxa"/>
            <w:shd w:val="clear" w:color="auto" w:fill="auto"/>
            <w:vAlign w:val="center"/>
          </w:tcPr>
          <w:p w14:paraId="2295E7D4" w14:textId="68A200E5"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4.07 </w:t>
            </w:r>
          </w:p>
        </w:tc>
        <w:tc>
          <w:tcPr>
            <w:tcW w:w="1559" w:type="dxa"/>
            <w:gridSpan w:val="2"/>
            <w:shd w:val="clear" w:color="auto" w:fill="auto"/>
            <w:vAlign w:val="center"/>
          </w:tcPr>
          <w:p w14:paraId="6BEB7D7D" w14:textId="2A092F8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140.98</w:t>
            </w:r>
          </w:p>
        </w:tc>
        <w:tc>
          <w:tcPr>
            <w:tcW w:w="2410" w:type="dxa"/>
            <w:gridSpan w:val="2"/>
            <w:shd w:val="clear" w:color="auto" w:fill="auto"/>
            <w:vAlign w:val="center"/>
          </w:tcPr>
          <w:p w14:paraId="443A1D92" w14:textId="3D711BD2"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64" w:type="dxa"/>
            <w:shd w:val="clear" w:color="auto" w:fill="auto"/>
            <w:vAlign w:val="center"/>
          </w:tcPr>
          <w:p w14:paraId="048D38F1" w14:textId="37450F99"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54" w:type="dxa"/>
            <w:gridSpan w:val="2"/>
            <w:shd w:val="clear" w:color="auto" w:fill="auto"/>
            <w:vAlign w:val="center"/>
          </w:tcPr>
          <w:p w14:paraId="38CE334B" w14:textId="6F741EEB"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NT</w:t>
            </w:r>
          </w:p>
        </w:tc>
        <w:tc>
          <w:tcPr>
            <w:tcW w:w="1276" w:type="dxa"/>
            <w:shd w:val="clear" w:color="auto" w:fill="auto"/>
            <w:vAlign w:val="center"/>
          </w:tcPr>
          <w:p w14:paraId="5992917F" w14:textId="54D3225E"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w:t>
            </w:r>
          </w:p>
        </w:tc>
      </w:tr>
      <w:tr w:rsidR="00CE1CB7" w:rsidRPr="00A77EDF" w14:paraId="4D8C1D70" w14:textId="77777777" w:rsidTr="00125318">
        <w:trPr>
          <w:trHeight w:val="80"/>
        </w:trPr>
        <w:tc>
          <w:tcPr>
            <w:tcW w:w="1701" w:type="dxa"/>
            <w:shd w:val="clear" w:color="auto" w:fill="auto"/>
            <w:vAlign w:val="center"/>
            <w:hideMark/>
          </w:tcPr>
          <w:p w14:paraId="31EF5A7C"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3a</w:t>
            </w:r>
          </w:p>
        </w:tc>
        <w:tc>
          <w:tcPr>
            <w:tcW w:w="993" w:type="dxa"/>
            <w:shd w:val="clear" w:color="auto" w:fill="auto"/>
            <w:vAlign w:val="center"/>
            <w:hideMark/>
          </w:tcPr>
          <w:p w14:paraId="466F0D8E"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HY-25</w:t>
            </w:r>
          </w:p>
        </w:tc>
        <w:tc>
          <w:tcPr>
            <w:tcW w:w="1559" w:type="dxa"/>
            <w:gridSpan w:val="2"/>
            <w:shd w:val="clear" w:color="auto" w:fill="auto"/>
            <w:vAlign w:val="center"/>
            <w:hideMark/>
          </w:tcPr>
          <w:p w14:paraId="2D67D781"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465.5</w:t>
            </w:r>
          </w:p>
        </w:tc>
        <w:tc>
          <w:tcPr>
            <w:tcW w:w="1134" w:type="dxa"/>
            <w:shd w:val="clear" w:color="auto" w:fill="auto"/>
            <w:vAlign w:val="center"/>
            <w:hideMark/>
          </w:tcPr>
          <w:p w14:paraId="03C33E51"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0.51 </w:t>
            </w:r>
          </w:p>
        </w:tc>
        <w:tc>
          <w:tcPr>
            <w:tcW w:w="1559" w:type="dxa"/>
            <w:gridSpan w:val="2"/>
            <w:shd w:val="clear" w:color="auto" w:fill="auto"/>
            <w:vAlign w:val="center"/>
            <w:hideMark/>
          </w:tcPr>
          <w:p w14:paraId="743A63B8"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154.78</w:t>
            </w:r>
          </w:p>
        </w:tc>
        <w:tc>
          <w:tcPr>
            <w:tcW w:w="2410" w:type="dxa"/>
            <w:gridSpan w:val="2"/>
            <w:shd w:val="clear" w:color="auto" w:fill="auto"/>
            <w:vAlign w:val="center"/>
            <w:hideMark/>
          </w:tcPr>
          <w:p w14:paraId="7F106FD1"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155.52±1.1</w:t>
            </w:r>
          </w:p>
        </w:tc>
        <w:tc>
          <w:tcPr>
            <w:tcW w:w="1564" w:type="dxa"/>
            <w:shd w:val="clear" w:color="auto" w:fill="auto"/>
            <w:vAlign w:val="center"/>
            <w:hideMark/>
          </w:tcPr>
          <w:p w14:paraId="349EAD5F"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54" w:type="dxa"/>
            <w:gridSpan w:val="2"/>
            <w:shd w:val="clear" w:color="auto" w:fill="auto"/>
            <w:vAlign w:val="center"/>
            <w:hideMark/>
          </w:tcPr>
          <w:p w14:paraId="466DE682"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NT</w:t>
            </w:r>
          </w:p>
        </w:tc>
        <w:tc>
          <w:tcPr>
            <w:tcW w:w="1276" w:type="dxa"/>
            <w:shd w:val="clear" w:color="auto" w:fill="auto"/>
            <w:noWrap/>
            <w:vAlign w:val="center"/>
            <w:hideMark/>
          </w:tcPr>
          <w:p w14:paraId="0130F0A2"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CE1CB7" w:rsidRPr="00A77EDF" w14:paraId="1E33ED4E" w14:textId="77777777" w:rsidTr="00125318">
        <w:trPr>
          <w:trHeight w:val="285"/>
        </w:trPr>
        <w:tc>
          <w:tcPr>
            <w:tcW w:w="1701" w:type="dxa"/>
            <w:shd w:val="clear" w:color="auto" w:fill="auto"/>
            <w:vAlign w:val="center"/>
            <w:hideMark/>
          </w:tcPr>
          <w:p w14:paraId="13524070"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3b (PAC3)</w:t>
            </w:r>
          </w:p>
        </w:tc>
        <w:tc>
          <w:tcPr>
            <w:tcW w:w="993" w:type="dxa"/>
            <w:shd w:val="clear" w:color="auto" w:fill="auto"/>
            <w:vAlign w:val="center"/>
            <w:hideMark/>
          </w:tcPr>
          <w:p w14:paraId="557EB319"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HY-26</w:t>
            </w:r>
          </w:p>
        </w:tc>
        <w:tc>
          <w:tcPr>
            <w:tcW w:w="1559" w:type="dxa"/>
            <w:gridSpan w:val="2"/>
            <w:shd w:val="clear" w:color="auto" w:fill="auto"/>
            <w:vAlign w:val="center"/>
            <w:hideMark/>
          </w:tcPr>
          <w:p w14:paraId="78A99893"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479.53</w:t>
            </w:r>
          </w:p>
        </w:tc>
        <w:tc>
          <w:tcPr>
            <w:tcW w:w="1134" w:type="dxa"/>
            <w:shd w:val="clear" w:color="auto" w:fill="auto"/>
            <w:vAlign w:val="center"/>
            <w:hideMark/>
          </w:tcPr>
          <w:p w14:paraId="1D4F3F15"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1.04 </w:t>
            </w:r>
          </w:p>
        </w:tc>
        <w:tc>
          <w:tcPr>
            <w:tcW w:w="1559" w:type="dxa"/>
            <w:gridSpan w:val="2"/>
            <w:shd w:val="clear" w:color="auto" w:fill="auto"/>
            <w:vAlign w:val="center"/>
            <w:hideMark/>
          </w:tcPr>
          <w:p w14:paraId="0433CFE4"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154.78</w:t>
            </w:r>
          </w:p>
        </w:tc>
        <w:tc>
          <w:tcPr>
            <w:tcW w:w="2410" w:type="dxa"/>
            <w:gridSpan w:val="2"/>
            <w:shd w:val="clear" w:color="auto" w:fill="auto"/>
            <w:vAlign w:val="center"/>
            <w:hideMark/>
          </w:tcPr>
          <w:p w14:paraId="52BB0756"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170.74±0.5</w:t>
            </w:r>
          </w:p>
        </w:tc>
        <w:tc>
          <w:tcPr>
            <w:tcW w:w="1564" w:type="dxa"/>
            <w:shd w:val="clear" w:color="auto" w:fill="auto"/>
            <w:vAlign w:val="center"/>
            <w:hideMark/>
          </w:tcPr>
          <w:p w14:paraId="6C156035"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54" w:type="dxa"/>
            <w:gridSpan w:val="2"/>
            <w:shd w:val="clear" w:color="auto" w:fill="auto"/>
            <w:vAlign w:val="center"/>
            <w:hideMark/>
          </w:tcPr>
          <w:p w14:paraId="0B18B5A9"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NT</w:t>
            </w:r>
          </w:p>
        </w:tc>
        <w:tc>
          <w:tcPr>
            <w:tcW w:w="1276" w:type="dxa"/>
            <w:shd w:val="clear" w:color="auto" w:fill="auto"/>
            <w:vAlign w:val="center"/>
            <w:hideMark/>
          </w:tcPr>
          <w:p w14:paraId="4DFDD728"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w:t>
            </w:r>
          </w:p>
        </w:tc>
      </w:tr>
      <w:tr w:rsidR="00CE1CB7" w:rsidRPr="00A77EDF" w14:paraId="0D32E076" w14:textId="77777777" w:rsidTr="00125318">
        <w:trPr>
          <w:trHeight w:val="80"/>
        </w:trPr>
        <w:tc>
          <w:tcPr>
            <w:tcW w:w="1701" w:type="dxa"/>
            <w:shd w:val="clear" w:color="auto" w:fill="auto"/>
            <w:vAlign w:val="center"/>
            <w:hideMark/>
          </w:tcPr>
          <w:p w14:paraId="49237FA9"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3c</w:t>
            </w:r>
          </w:p>
        </w:tc>
        <w:tc>
          <w:tcPr>
            <w:tcW w:w="993" w:type="dxa"/>
            <w:shd w:val="clear" w:color="auto" w:fill="auto"/>
            <w:vAlign w:val="center"/>
            <w:hideMark/>
          </w:tcPr>
          <w:p w14:paraId="71E54451"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HY-30</w:t>
            </w:r>
          </w:p>
        </w:tc>
        <w:tc>
          <w:tcPr>
            <w:tcW w:w="1559" w:type="dxa"/>
            <w:gridSpan w:val="2"/>
            <w:shd w:val="clear" w:color="auto" w:fill="auto"/>
            <w:vAlign w:val="center"/>
            <w:hideMark/>
          </w:tcPr>
          <w:p w14:paraId="037AD409"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493.55</w:t>
            </w:r>
          </w:p>
        </w:tc>
        <w:tc>
          <w:tcPr>
            <w:tcW w:w="1134" w:type="dxa"/>
            <w:shd w:val="clear" w:color="auto" w:fill="auto"/>
            <w:vAlign w:val="center"/>
            <w:hideMark/>
          </w:tcPr>
          <w:p w14:paraId="1A251372"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1.57 </w:t>
            </w:r>
          </w:p>
        </w:tc>
        <w:tc>
          <w:tcPr>
            <w:tcW w:w="1559" w:type="dxa"/>
            <w:gridSpan w:val="2"/>
            <w:shd w:val="clear" w:color="auto" w:fill="auto"/>
            <w:vAlign w:val="center"/>
            <w:hideMark/>
          </w:tcPr>
          <w:p w14:paraId="1B67BC68"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154.78</w:t>
            </w:r>
          </w:p>
        </w:tc>
        <w:tc>
          <w:tcPr>
            <w:tcW w:w="2410" w:type="dxa"/>
            <w:gridSpan w:val="2"/>
            <w:shd w:val="clear" w:color="auto" w:fill="auto"/>
            <w:vAlign w:val="center"/>
            <w:hideMark/>
          </w:tcPr>
          <w:p w14:paraId="75B399E6"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44.46±3.1</w:t>
            </w:r>
          </w:p>
        </w:tc>
        <w:tc>
          <w:tcPr>
            <w:tcW w:w="1564" w:type="dxa"/>
            <w:shd w:val="clear" w:color="auto" w:fill="auto"/>
            <w:vAlign w:val="center"/>
            <w:hideMark/>
          </w:tcPr>
          <w:p w14:paraId="06240EA2"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175.9±9.86</w:t>
            </w:r>
          </w:p>
        </w:tc>
        <w:tc>
          <w:tcPr>
            <w:tcW w:w="1554" w:type="dxa"/>
            <w:gridSpan w:val="2"/>
            <w:shd w:val="clear" w:color="auto" w:fill="auto"/>
            <w:vAlign w:val="center"/>
            <w:hideMark/>
          </w:tcPr>
          <w:p w14:paraId="30521CEB"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NT</w:t>
            </w:r>
          </w:p>
        </w:tc>
        <w:tc>
          <w:tcPr>
            <w:tcW w:w="1276" w:type="dxa"/>
            <w:shd w:val="clear" w:color="auto" w:fill="auto"/>
            <w:noWrap/>
            <w:vAlign w:val="center"/>
            <w:hideMark/>
          </w:tcPr>
          <w:p w14:paraId="592C2276"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CE1CB7" w:rsidRPr="00A77EDF" w14:paraId="453754D0" w14:textId="77777777" w:rsidTr="00125318">
        <w:trPr>
          <w:trHeight w:val="80"/>
        </w:trPr>
        <w:tc>
          <w:tcPr>
            <w:tcW w:w="1701" w:type="dxa"/>
            <w:shd w:val="clear" w:color="auto" w:fill="auto"/>
            <w:vAlign w:val="center"/>
            <w:hideMark/>
          </w:tcPr>
          <w:p w14:paraId="73D9CF4D"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3d</w:t>
            </w:r>
            <w:r w:rsidRPr="00A77EDF">
              <w:rPr>
                <w:rFonts w:ascii="Arial" w:eastAsia="微软雅黑" w:hAnsi="Arial" w:cs="Arial" w:hint="eastAsia"/>
                <w:b/>
                <w:bCs/>
                <w:sz w:val="21"/>
                <w:szCs w:val="21"/>
                <w:lang w:eastAsia="zh-CN"/>
              </w:rPr>
              <w:t>（</w:t>
            </w:r>
            <w:r w:rsidRPr="00A77EDF">
              <w:rPr>
                <w:rFonts w:ascii="Arial" w:eastAsia="等线" w:hAnsi="Arial" w:cs="Arial"/>
                <w:b/>
                <w:bCs/>
                <w:sz w:val="21"/>
                <w:szCs w:val="21"/>
                <w:lang w:eastAsia="zh-CN"/>
              </w:rPr>
              <w:t>PAC5</w:t>
            </w:r>
            <w:r w:rsidRPr="00A77EDF">
              <w:rPr>
                <w:rFonts w:ascii="Arial" w:eastAsia="微软雅黑" w:hAnsi="Arial" w:cs="Arial" w:hint="eastAsia"/>
                <w:b/>
                <w:bCs/>
                <w:sz w:val="21"/>
                <w:szCs w:val="21"/>
                <w:lang w:eastAsia="zh-CN"/>
              </w:rPr>
              <w:t>）</w:t>
            </w:r>
          </w:p>
        </w:tc>
        <w:tc>
          <w:tcPr>
            <w:tcW w:w="993" w:type="dxa"/>
            <w:shd w:val="clear" w:color="auto" w:fill="auto"/>
            <w:vAlign w:val="center"/>
            <w:hideMark/>
          </w:tcPr>
          <w:p w14:paraId="05F2C545"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HY-16</w:t>
            </w:r>
          </w:p>
        </w:tc>
        <w:tc>
          <w:tcPr>
            <w:tcW w:w="1559" w:type="dxa"/>
            <w:gridSpan w:val="2"/>
            <w:shd w:val="clear" w:color="auto" w:fill="auto"/>
            <w:vAlign w:val="center"/>
            <w:hideMark/>
          </w:tcPr>
          <w:p w14:paraId="4D86AB20"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507.58</w:t>
            </w:r>
          </w:p>
        </w:tc>
        <w:tc>
          <w:tcPr>
            <w:tcW w:w="1134" w:type="dxa"/>
            <w:shd w:val="clear" w:color="auto" w:fill="auto"/>
            <w:vAlign w:val="center"/>
            <w:hideMark/>
          </w:tcPr>
          <w:p w14:paraId="425FDA45"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 xml:space="preserve">2.10 </w:t>
            </w:r>
          </w:p>
        </w:tc>
        <w:tc>
          <w:tcPr>
            <w:tcW w:w="1559" w:type="dxa"/>
            <w:gridSpan w:val="2"/>
            <w:shd w:val="clear" w:color="auto" w:fill="auto"/>
            <w:vAlign w:val="center"/>
            <w:hideMark/>
          </w:tcPr>
          <w:p w14:paraId="72455544"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154.78</w:t>
            </w:r>
          </w:p>
        </w:tc>
        <w:tc>
          <w:tcPr>
            <w:tcW w:w="2410" w:type="dxa"/>
            <w:gridSpan w:val="2"/>
            <w:shd w:val="clear" w:color="auto" w:fill="auto"/>
            <w:vAlign w:val="center"/>
            <w:hideMark/>
          </w:tcPr>
          <w:p w14:paraId="68E5077D" w14:textId="77777777" w:rsidR="00CE1CB7" w:rsidRPr="00A77EDF" w:rsidRDefault="00CE1CB7" w:rsidP="00EC6F06">
            <w:pPr>
              <w:adjustRightInd w:val="0"/>
              <w:snapToGrid w:val="0"/>
              <w:ind w:rightChars="-50" w:right="-120" w:firstLineChars="100" w:firstLine="21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0.81±0.9</w:t>
            </w:r>
          </w:p>
        </w:tc>
        <w:tc>
          <w:tcPr>
            <w:tcW w:w="1564" w:type="dxa"/>
            <w:shd w:val="clear" w:color="auto" w:fill="auto"/>
            <w:vAlign w:val="center"/>
            <w:hideMark/>
          </w:tcPr>
          <w:p w14:paraId="355D34EE" w14:textId="77777777" w:rsidR="00CE1CB7" w:rsidRPr="00A77EDF" w:rsidRDefault="00CE1CB7" w:rsidP="00EC6F06">
            <w:pPr>
              <w:adjustRightInd w:val="0"/>
              <w:snapToGrid w:val="0"/>
              <w:ind w:rightChars="-50" w:right="-120" w:firstLineChars="100" w:firstLine="21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5.88±0.8</w:t>
            </w:r>
          </w:p>
        </w:tc>
        <w:tc>
          <w:tcPr>
            <w:tcW w:w="1554" w:type="dxa"/>
            <w:gridSpan w:val="2"/>
            <w:shd w:val="clear" w:color="auto" w:fill="auto"/>
            <w:vAlign w:val="center"/>
            <w:hideMark/>
          </w:tcPr>
          <w:p w14:paraId="53C4653A"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 xml:space="preserve">&gt; 900 </w:t>
            </w:r>
          </w:p>
        </w:tc>
        <w:tc>
          <w:tcPr>
            <w:tcW w:w="1276" w:type="dxa"/>
            <w:shd w:val="clear" w:color="auto" w:fill="auto"/>
            <w:vAlign w:val="center"/>
            <w:hideMark/>
          </w:tcPr>
          <w:p w14:paraId="306C48F3"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 xml:space="preserve"> &gt;1100</w:t>
            </w:r>
          </w:p>
        </w:tc>
      </w:tr>
      <w:tr w:rsidR="00CE1CB7" w:rsidRPr="00A77EDF" w14:paraId="0759DBF8" w14:textId="77777777" w:rsidTr="00125318">
        <w:trPr>
          <w:trHeight w:val="80"/>
        </w:trPr>
        <w:tc>
          <w:tcPr>
            <w:tcW w:w="1701" w:type="dxa"/>
            <w:shd w:val="clear" w:color="auto" w:fill="auto"/>
            <w:vAlign w:val="center"/>
            <w:hideMark/>
          </w:tcPr>
          <w:p w14:paraId="76BD94CA"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3e</w:t>
            </w:r>
          </w:p>
        </w:tc>
        <w:tc>
          <w:tcPr>
            <w:tcW w:w="993" w:type="dxa"/>
            <w:shd w:val="clear" w:color="auto" w:fill="auto"/>
            <w:vAlign w:val="center"/>
            <w:hideMark/>
          </w:tcPr>
          <w:p w14:paraId="6201F26E"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HY-4</w:t>
            </w:r>
          </w:p>
        </w:tc>
        <w:tc>
          <w:tcPr>
            <w:tcW w:w="1559" w:type="dxa"/>
            <w:gridSpan w:val="2"/>
            <w:shd w:val="clear" w:color="auto" w:fill="auto"/>
            <w:vAlign w:val="center"/>
            <w:hideMark/>
          </w:tcPr>
          <w:p w14:paraId="7FBE5946"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521.61</w:t>
            </w:r>
          </w:p>
        </w:tc>
        <w:tc>
          <w:tcPr>
            <w:tcW w:w="1134" w:type="dxa"/>
            <w:shd w:val="clear" w:color="auto" w:fill="auto"/>
            <w:vAlign w:val="center"/>
            <w:hideMark/>
          </w:tcPr>
          <w:p w14:paraId="4473C12C"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2.62 </w:t>
            </w:r>
          </w:p>
        </w:tc>
        <w:tc>
          <w:tcPr>
            <w:tcW w:w="1559" w:type="dxa"/>
            <w:gridSpan w:val="2"/>
            <w:shd w:val="clear" w:color="auto" w:fill="auto"/>
            <w:vAlign w:val="center"/>
            <w:hideMark/>
          </w:tcPr>
          <w:p w14:paraId="27C6A0CF"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154.78</w:t>
            </w:r>
          </w:p>
        </w:tc>
        <w:tc>
          <w:tcPr>
            <w:tcW w:w="2410" w:type="dxa"/>
            <w:gridSpan w:val="2"/>
            <w:shd w:val="clear" w:color="auto" w:fill="auto"/>
            <w:vAlign w:val="center"/>
            <w:hideMark/>
          </w:tcPr>
          <w:p w14:paraId="0A13E74A"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15.97±21.77</w:t>
            </w:r>
          </w:p>
        </w:tc>
        <w:tc>
          <w:tcPr>
            <w:tcW w:w="1564" w:type="dxa"/>
            <w:shd w:val="clear" w:color="auto" w:fill="auto"/>
            <w:vAlign w:val="center"/>
            <w:hideMark/>
          </w:tcPr>
          <w:p w14:paraId="389CBD4D"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65.47±10.21</w:t>
            </w:r>
          </w:p>
        </w:tc>
        <w:tc>
          <w:tcPr>
            <w:tcW w:w="1554" w:type="dxa"/>
            <w:gridSpan w:val="2"/>
            <w:shd w:val="clear" w:color="auto" w:fill="auto"/>
            <w:vAlign w:val="center"/>
            <w:hideMark/>
          </w:tcPr>
          <w:p w14:paraId="70170E62"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&gt; 30 </w:t>
            </w:r>
          </w:p>
        </w:tc>
        <w:tc>
          <w:tcPr>
            <w:tcW w:w="1276" w:type="dxa"/>
            <w:shd w:val="clear" w:color="auto" w:fill="auto"/>
            <w:vAlign w:val="center"/>
            <w:hideMark/>
          </w:tcPr>
          <w:p w14:paraId="3F8FB685"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&gt;1.88</w:t>
            </w:r>
          </w:p>
        </w:tc>
      </w:tr>
      <w:tr w:rsidR="00CE1CB7" w:rsidRPr="00A77EDF" w14:paraId="22736069" w14:textId="77777777" w:rsidTr="00125318">
        <w:trPr>
          <w:trHeight w:val="80"/>
        </w:trPr>
        <w:tc>
          <w:tcPr>
            <w:tcW w:w="1701" w:type="dxa"/>
            <w:shd w:val="clear" w:color="auto" w:fill="auto"/>
            <w:vAlign w:val="center"/>
            <w:hideMark/>
          </w:tcPr>
          <w:p w14:paraId="1D586FCB"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3f</w:t>
            </w:r>
          </w:p>
        </w:tc>
        <w:tc>
          <w:tcPr>
            <w:tcW w:w="993" w:type="dxa"/>
            <w:shd w:val="clear" w:color="auto" w:fill="auto"/>
            <w:vAlign w:val="center"/>
            <w:hideMark/>
          </w:tcPr>
          <w:p w14:paraId="64C58926"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HY-15</w:t>
            </w:r>
          </w:p>
        </w:tc>
        <w:tc>
          <w:tcPr>
            <w:tcW w:w="1559" w:type="dxa"/>
            <w:gridSpan w:val="2"/>
            <w:shd w:val="clear" w:color="auto" w:fill="auto"/>
            <w:vAlign w:val="center"/>
            <w:hideMark/>
          </w:tcPr>
          <w:p w14:paraId="092B5ECF"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535.63</w:t>
            </w:r>
          </w:p>
        </w:tc>
        <w:tc>
          <w:tcPr>
            <w:tcW w:w="1134" w:type="dxa"/>
            <w:shd w:val="clear" w:color="auto" w:fill="auto"/>
            <w:vAlign w:val="center"/>
            <w:hideMark/>
          </w:tcPr>
          <w:p w14:paraId="5FE0E32B"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3.15 </w:t>
            </w:r>
          </w:p>
        </w:tc>
        <w:tc>
          <w:tcPr>
            <w:tcW w:w="1559" w:type="dxa"/>
            <w:gridSpan w:val="2"/>
            <w:shd w:val="clear" w:color="auto" w:fill="auto"/>
            <w:vAlign w:val="center"/>
            <w:hideMark/>
          </w:tcPr>
          <w:p w14:paraId="5177DCC2"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154.78</w:t>
            </w:r>
          </w:p>
        </w:tc>
        <w:tc>
          <w:tcPr>
            <w:tcW w:w="2410" w:type="dxa"/>
            <w:gridSpan w:val="2"/>
            <w:shd w:val="clear" w:color="auto" w:fill="auto"/>
            <w:vAlign w:val="center"/>
            <w:hideMark/>
          </w:tcPr>
          <w:p w14:paraId="7E5CED24"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8.42±0.9</w:t>
            </w:r>
          </w:p>
        </w:tc>
        <w:tc>
          <w:tcPr>
            <w:tcW w:w="1564" w:type="dxa"/>
            <w:shd w:val="clear" w:color="auto" w:fill="auto"/>
            <w:vAlign w:val="center"/>
            <w:hideMark/>
          </w:tcPr>
          <w:p w14:paraId="4E028925"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33.09±0.4</w:t>
            </w:r>
          </w:p>
        </w:tc>
        <w:tc>
          <w:tcPr>
            <w:tcW w:w="1554" w:type="dxa"/>
            <w:gridSpan w:val="2"/>
            <w:shd w:val="clear" w:color="auto" w:fill="auto"/>
            <w:vAlign w:val="center"/>
            <w:hideMark/>
          </w:tcPr>
          <w:p w14:paraId="52542F13"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&gt; 30</w:t>
            </w:r>
          </w:p>
        </w:tc>
        <w:tc>
          <w:tcPr>
            <w:tcW w:w="1276" w:type="dxa"/>
            <w:shd w:val="clear" w:color="auto" w:fill="auto"/>
            <w:vAlign w:val="center"/>
            <w:hideMark/>
          </w:tcPr>
          <w:p w14:paraId="029ED58E"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&gt;3.56</w:t>
            </w:r>
          </w:p>
        </w:tc>
      </w:tr>
      <w:tr w:rsidR="00CE1CB7" w:rsidRPr="00A77EDF" w14:paraId="3ACE2356" w14:textId="77777777" w:rsidTr="00125318">
        <w:trPr>
          <w:trHeight w:val="80"/>
        </w:trPr>
        <w:tc>
          <w:tcPr>
            <w:tcW w:w="1701" w:type="dxa"/>
            <w:shd w:val="clear" w:color="auto" w:fill="auto"/>
            <w:vAlign w:val="center"/>
            <w:hideMark/>
          </w:tcPr>
          <w:p w14:paraId="3F465BFC"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3g</w:t>
            </w:r>
          </w:p>
        </w:tc>
        <w:tc>
          <w:tcPr>
            <w:tcW w:w="993" w:type="dxa"/>
            <w:shd w:val="clear" w:color="auto" w:fill="auto"/>
            <w:vAlign w:val="center"/>
            <w:hideMark/>
          </w:tcPr>
          <w:p w14:paraId="0943BA1A"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HY-7</w:t>
            </w:r>
          </w:p>
        </w:tc>
        <w:tc>
          <w:tcPr>
            <w:tcW w:w="1559" w:type="dxa"/>
            <w:gridSpan w:val="2"/>
            <w:shd w:val="clear" w:color="auto" w:fill="auto"/>
            <w:vAlign w:val="center"/>
            <w:hideMark/>
          </w:tcPr>
          <w:p w14:paraId="06472BF9"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549.66</w:t>
            </w:r>
          </w:p>
        </w:tc>
        <w:tc>
          <w:tcPr>
            <w:tcW w:w="1134" w:type="dxa"/>
            <w:shd w:val="clear" w:color="auto" w:fill="auto"/>
            <w:vAlign w:val="center"/>
            <w:hideMark/>
          </w:tcPr>
          <w:p w14:paraId="736EAF98"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3.68 </w:t>
            </w:r>
          </w:p>
        </w:tc>
        <w:tc>
          <w:tcPr>
            <w:tcW w:w="1559" w:type="dxa"/>
            <w:gridSpan w:val="2"/>
            <w:shd w:val="clear" w:color="auto" w:fill="auto"/>
            <w:vAlign w:val="center"/>
            <w:hideMark/>
          </w:tcPr>
          <w:p w14:paraId="785346A3"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154.78</w:t>
            </w:r>
          </w:p>
        </w:tc>
        <w:tc>
          <w:tcPr>
            <w:tcW w:w="2410" w:type="dxa"/>
            <w:gridSpan w:val="2"/>
            <w:shd w:val="clear" w:color="auto" w:fill="auto"/>
            <w:vAlign w:val="center"/>
            <w:hideMark/>
          </w:tcPr>
          <w:p w14:paraId="2DC9D520"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16.91±9.05</w:t>
            </w:r>
          </w:p>
        </w:tc>
        <w:tc>
          <w:tcPr>
            <w:tcW w:w="1564" w:type="dxa"/>
            <w:shd w:val="clear" w:color="auto" w:fill="auto"/>
            <w:vAlign w:val="center"/>
            <w:hideMark/>
          </w:tcPr>
          <w:p w14:paraId="3301F47B"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24.68±0.4</w:t>
            </w:r>
          </w:p>
        </w:tc>
        <w:tc>
          <w:tcPr>
            <w:tcW w:w="1554" w:type="dxa"/>
            <w:gridSpan w:val="2"/>
            <w:shd w:val="clear" w:color="auto" w:fill="auto"/>
            <w:vAlign w:val="center"/>
            <w:hideMark/>
          </w:tcPr>
          <w:p w14:paraId="6D0CF3F0"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&gt; 30</w:t>
            </w:r>
          </w:p>
        </w:tc>
        <w:tc>
          <w:tcPr>
            <w:tcW w:w="1276" w:type="dxa"/>
            <w:shd w:val="clear" w:color="auto" w:fill="auto"/>
            <w:vAlign w:val="center"/>
            <w:hideMark/>
          </w:tcPr>
          <w:p w14:paraId="24F7358D"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&gt;1.77</w:t>
            </w:r>
          </w:p>
        </w:tc>
      </w:tr>
      <w:tr w:rsidR="00CE1CB7" w:rsidRPr="00A77EDF" w14:paraId="4F8C615F" w14:textId="77777777" w:rsidTr="00125318">
        <w:trPr>
          <w:trHeight w:val="80"/>
        </w:trPr>
        <w:tc>
          <w:tcPr>
            <w:tcW w:w="1701" w:type="dxa"/>
            <w:shd w:val="clear" w:color="auto" w:fill="auto"/>
            <w:vAlign w:val="center"/>
            <w:hideMark/>
          </w:tcPr>
          <w:p w14:paraId="112E6E2A"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3h</w:t>
            </w:r>
          </w:p>
        </w:tc>
        <w:tc>
          <w:tcPr>
            <w:tcW w:w="993" w:type="dxa"/>
            <w:shd w:val="clear" w:color="auto" w:fill="auto"/>
            <w:vAlign w:val="center"/>
            <w:hideMark/>
          </w:tcPr>
          <w:p w14:paraId="3D450585"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HY-5</w:t>
            </w:r>
          </w:p>
        </w:tc>
        <w:tc>
          <w:tcPr>
            <w:tcW w:w="1559" w:type="dxa"/>
            <w:gridSpan w:val="2"/>
            <w:shd w:val="clear" w:color="auto" w:fill="auto"/>
            <w:vAlign w:val="center"/>
            <w:hideMark/>
          </w:tcPr>
          <w:p w14:paraId="1BF18501"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523.58</w:t>
            </w:r>
          </w:p>
        </w:tc>
        <w:tc>
          <w:tcPr>
            <w:tcW w:w="1134" w:type="dxa"/>
            <w:shd w:val="clear" w:color="auto" w:fill="auto"/>
            <w:vAlign w:val="center"/>
            <w:hideMark/>
          </w:tcPr>
          <w:p w14:paraId="1B8827FF"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1.06 </w:t>
            </w:r>
          </w:p>
        </w:tc>
        <w:tc>
          <w:tcPr>
            <w:tcW w:w="1559" w:type="dxa"/>
            <w:gridSpan w:val="2"/>
            <w:shd w:val="clear" w:color="auto" w:fill="auto"/>
            <w:vAlign w:val="center"/>
            <w:hideMark/>
          </w:tcPr>
          <w:p w14:paraId="517310B1"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164.01</w:t>
            </w:r>
          </w:p>
        </w:tc>
        <w:tc>
          <w:tcPr>
            <w:tcW w:w="2410" w:type="dxa"/>
            <w:gridSpan w:val="2"/>
            <w:shd w:val="clear" w:color="auto" w:fill="auto"/>
            <w:vAlign w:val="center"/>
            <w:hideMark/>
          </w:tcPr>
          <w:p w14:paraId="465432D6"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31.47±7.07</w:t>
            </w:r>
          </w:p>
        </w:tc>
        <w:tc>
          <w:tcPr>
            <w:tcW w:w="1564" w:type="dxa"/>
            <w:shd w:val="clear" w:color="auto" w:fill="auto"/>
            <w:vAlign w:val="center"/>
            <w:hideMark/>
          </w:tcPr>
          <w:p w14:paraId="272F2219"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277.2±4.68</w:t>
            </w:r>
          </w:p>
        </w:tc>
        <w:tc>
          <w:tcPr>
            <w:tcW w:w="1554" w:type="dxa"/>
            <w:gridSpan w:val="2"/>
            <w:shd w:val="clear" w:color="auto" w:fill="auto"/>
            <w:vAlign w:val="center"/>
            <w:hideMark/>
          </w:tcPr>
          <w:p w14:paraId="563BD134"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NT</w:t>
            </w:r>
          </w:p>
        </w:tc>
        <w:tc>
          <w:tcPr>
            <w:tcW w:w="1276" w:type="dxa"/>
            <w:shd w:val="clear" w:color="auto" w:fill="auto"/>
            <w:noWrap/>
            <w:vAlign w:val="center"/>
            <w:hideMark/>
          </w:tcPr>
          <w:p w14:paraId="4FD5939A"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CE1CB7" w:rsidRPr="00A77EDF" w14:paraId="2866D1FB" w14:textId="77777777" w:rsidTr="00125318">
        <w:trPr>
          <w:trHeight w:val="80"/>
        </w:trPr>
        <w:tc>
          <w:tcPr>
            <w:tcW w:w="1701" w:type="dxa"/>
            <w:shd w:val="clear" w:color="auto" w:fill="auto"/>
            <w:vAlign w:val="center"/>
            <w:hideMark/>
          </w:tcPr>
          <w:p w14:paraId="57805EF7"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3i</w:t>
            </w:r>
          </w:p>
        </w:tc>
        <w:tc>
          <w:tcPr>
            <w:tcW w:w="993" w:type="dxa"/>
            <w:shd w:val="clear" w:color="auto" w:fill="auto"/>
            <w:vAlign w:val="center"/>
            <w:hideMark/>
          </w:tcPr>
          <w:p w14:paraId="72C80152"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HY-17</w:t>
            </w:r>
          </w:p>
        </w:tc>
        <w:tc>
          <w:tcPr>
            <w:tcW w:w="1559" w:type="dxa"/>
            <w:gridSpan w:val="2"/>
            <w:shd w:val="clear" w:color="auto" w:fill="auto"/>
            <w:vAlign w:val="center"/>
            <w:hideMark/>
          </w:tcPr>
          <w:p w14:paraId="7DE78D96"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541.6</w:t>
            </w:r>
          </w:p>
        </w:tc>
        <w:tc>
          <w:tcPr>
            <w:tcW w:w="1134" w:type="dxa"/>
            <w:shd w:val="clear" w:color="auto" w:fill="auto"/>
            <w:vAlign w:val="center"/>
            <w:hideMark/>
          </w:tcPr>
          <w:p w14:paraId="372FBBCA"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2.08 </w:t>
            </w:r>
          </w:p>
        </w:tc>
        <w:tc>
          <w:tcPr>
            <w:tcW w:w="1559" w:type="dxa"/>
            <w:gridSpan w:val="2"/>
            <w:shd w:val="clear" w:color="auto" w:fill="auto"/>
            <w:vAlign w:val="center"/>
            <w:hideMark/>
          </w:tcPr>
          <w:p w14:paraId="3D43F772"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154.78</w:t>
            </w:r>
          </w:p>
        </w:tc>
        <w:tc>
          <w:tcPr>
            <w:tcW w:w="2410" w:type="dxa"/>
            <w:gridSpan w:val="2"/>
            <w:shd w:val="clear" w:color="auto" w:fill="auto"/>
            <w:vAlign w:val="center"/>
            <w:hideMark/>
          </w:tcPr>
          <w:p w14:paraId="737899B1"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13.91±0.9</w:t>
            </w:r>
          </w:p>
        </w:tc>
        <w:tc>
          <w:tcPr>
            <w:tcW w:w="1564" w:type="dxa"/>
            <w:shd w:val="clear" w:color="auto" w:fill="auto"/>
            <w:vAlign w:val="center"/>
            <w:hideMark/>
          </w:tcPr>
          <w:p w14:paraId="74AD0DDD"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82.19±5.7</w:t>
            </w:r>
          </w:p>
        </w:tc>
        <w:tc>
          <w:tcPr>
            <w:tcW w:w="1554" w:type="dxa"/>
            <w:gridSpan w:val="2"/>
            <w:shd w:val="clear" w:color="auto" w:fill="auto"/>
            <w:vAlign w:val="center"/>
            <w:hideMark/>
          </w:tcPr>
          <w:p w14:paraId="2DF9CD26"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&gt; 30</w:t>
            </w:r>
          </w:p>
        </w:tc>
        <w:tc>
          <w:tcPr>
            <w:tcW w:w="1276" w:type="dxa"/>
            <w:shd w:val="clear" w:color="auto" w:fill="auto"/>
            <w:vAlign w:val="center"/>
            <w:hideMark/>
          </w:tcPr>
          <w:p w14:paraId="633FFA01"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&gt;2.15</w:t>
            </w:r>
          </w:p>
        </w:tc>
      </w:tr>
      <w:tr w:rsidR="00CE1CB7" w:rsidRPr="00A77EDF" w14:paraId="75B4FC49" w14:textId="77777777" w:rsidTr="00125318">
        <w:trPr>
          <w:trHeight w:val="80"/>
        </w:trPr>
        <w:tc>
          <w:tcPr>
            <w:tcW w:w="1701" w:type="dxa"/>
            <w:shd w:val="clear" w:color="auto" w:fill="auto"/>
            <w:vAlign w:val="center"/>
            <w:hideMark/>
          </w:tcPr>
          <w:p w14:paraId="0B9246F4"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3j</w:t>
            </w:r>
          </w:p>
        </w:tc>
        <w:tc>
          <w:tcPr>
            <w:tcW w:w="993" w:type="dxa"/>
            <w:shd w:val="clear" w:color="auto" w:fill="auto"/>
            <w:vAlign w:val="center"/>
            <w:hideMark/>
          </w:tcPr>
          <w:p w14:paraId="05B8BE09"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HY-10</w:t>
            </w:r>
          </w:p>
        </w:tc>
        <w:tc>
          <w:tcPr>
            <w:tcW w:w="1559" w:type="dxa"/>
            <w:gridSpan w:val="2"/>
            <w:shd w:val="clear" w:color="auto" w:fill="auto"/>
            <w:vAlign w:val="center"/>
            <w:hideMark/>
          </w:tcPr>
          <w:p w14:paraId="1B5F0603"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601.65</w:t>
            </w:r>
          </w:p>
        </w:tc>
        <w:tc>
          <w:tcPr>
            <w:tcW w:w="1134" w:type="dxa"/>
            <w:shd w:val="clear" w:color="auto" w:fill="auto"/>
            <w:vAlign w:val="center"/>
            <w:hideMark/>
          </w:tcPr>
          <w:p w14:paraId="2776510C"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1.73 </w:t>
            </w:r>
          </w:p>
        </w:tc>
        <w:tc>
          <w:tcPr>
            <w:tcW w:w="1559" w:type="dxa"/>
            <w:gridSpan w:val="2"/>
            <w:shd w:val="clear" w:color="auto" w:fill="auto"/>
            <w:vAlign w:val="center"/>
            <w:hideMark/>
          </w:tcPr>
          <w:p w14:paraId="010FF66E"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173.24</w:t>
            </w:r>
          </w:p>
        </w:tc>
        <w:tc>
          <w:tcPr>
            <w:tcW w:w="2410" w:type="dxa"/>
            <w:gridSpan w:val="2"/>
            <w:shd w:val="clear" w:color="auto" w:fill="auto"/>
            <w:vAlign w:val="center"/>
            <w:hideMark/>
          </w:tcPr>
          <w:p w14:paraId="5C6D8EDC"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64" w:type="dxa"/>
            <w:shd w:val="clear" w:color="auto" w:fill="auto"/>
            <w:vAlign w:val="center"/>
            <w:hideMark/>
          </w:tcPr>
          <w:p w14:paraId="720E70E7"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54" w:type="dxa"/>
            <w:gridSpan w:val="2"/>
            <w:shd w:val="clear" w:color="auto" w:fill="auto"/>
            <w:vAlign w:val="center"/>
            <w:hideMark/>
          </w:tcPr>
          <w:p w14:paraId="2F0E3133"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NT</w:t>
            </w:r>
          </w:p>
        </w:tc>
        <w:tc>
          <w:tcPr>
            <w:tcW w:w="1276" w:type="dxa"/>
            <w:shd w:val="clear" w:color="auto" w:fill="auto"/>
            <w:noWrap/>
            <w:vAlign w:val="center"/>
            <w:hideMark/>
          </w:tcPr>
          <w:p w14:paraId="4E823EED"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CE1CB7" w:rsidRPr="00A77EDF" w14:paraId="1E8ACD46" w14:textId="77777777" w:rsidTr="00125318">
        <w:trPr>
          <w:trHeight w:val="80"/>
        </w:trPr>
        <w:tc>
          <w:tcPr>
            <w:tcW w:w="1701" w:type="dxa"/>
            <w:shd w:val="clear" w:color="auto" w:fill="auto"/>
            <w:vAlign w:val="center"/>
            <w:hideMark/>
          </w:tcPr>
          <w:p w14:paraId="3B3F75D4"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4a</w:t>
            </w:r>
          </w:p>
        </w:tc>
        <w:tc>
          <w:tcPr>
            <w:tcW w:w="993" w:type="dxa"/>
            <w:shd w:val="clear" w:color="auto" w:fill="auto"/>
            <w:vAlign w:val="center"/>
            <w:hideMark/>
          </w:tcPr>
          <w:p w14:paraId="0C9822DB"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HY-1</w:t>
            </w:r>
          </w:p>
        </w:tc>
        <w:tc>
          <w:tcPr>
            <w:tcW w:w="1559" w:type="dxa"/>
            <w:gridSpan w:val="2"/>
            <w:shd w:val="clear" w:color="auto" w:fill="auto"/>
            <w:vAlign w:val="center"/>
            <w:hideMark/>
          </w:tcPr>
          <w:p w14:paraId="437DE10F"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565.62</w:t>
            </w:r>
          </w:p>
        </w:tc>
        <w:tc>
          <w:tcPr>
            <w:tcW w:w="1134" w:type="dxa"/>
            <w:shd w:val="clear" w:color="auto" w:fill="auto"/>
            <w:vAlign w:val="center"/>
            <w:hideMark/>
          </w:tcPr>
          <w:p w14:paraId="4F2FCA73"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1.05 </w:t>
            </w:r>
          </w:p>
        </w:tc>
        <w:tc>
          <w:tcPr>
            <w:tcW w:w="1559" w:type="dxa"/>
            <w:gridSpan w:val="2"/>
            <w:shd w:val="clear" w:color="auto" w:fill="auto"/>
            <w:vAlign w:val="center"/>
            <w:hideMark/>
          </w:tcPr>
          <w:p w14:paraId="77767AFC"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181.08</w:t>
            </w:r>
          </w:p>
        </w:tc>
        <w:tc>
          <w:tcPr>
            <w:tcW w:w="2410" w:type="dxa"/>
            <w:gridSpan w:val="2"/>
            <w:shd w:val="clear" w:color="auto" w:fill="auto"/>
            <w:vAlign w:val="center"/>
            <w:hideMark/>
          </w:tcPr>
          <w:p w14:paraId="17591441"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64" w:type="dxa"/>
            <w:shd w:val="clear" w:color="auto" w:fill="auto"/>
            <w:vAlign w:val="center"/>
            <w:hideMark/>
          </w:tcPr>
          <w:p w14:paraId="4F6ABB15"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54" w:type="dxa"/>
            <w:gridSpan w:val="2"/>
            <w:shd w:val="clear" w:color="auto" w:fill="auto"/>
            <w:vAlign w:val="center"/>
            <w:hideMark/>
          </w:tcPr>
          <w:p w14:paraId="4C97FAAE"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NT</w:t>
            </w:r>
          </w:p>
        </w:tc>
        <w:tc>
          <w:tcPr>
            <w:tcW w:w="1276" w:type="dxa"/>
            <w:shd w:val="clear" w:color="auto" w:fill="auto"/>
            <w:noWrap/>
            <w:vAlign w:val="center"/>
            <w:hideMark/>
          </w:tcPr>
          <w:p w14:paraId="7D78CE2F"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CE1CB7" w:rsidRPr="00A77EDF" w14:paraId="5EADF88E" w14:textId="77777777" w:rsidTr="00125318">
        <w:trPr>
          <w:trHeight w:val="80"/>
        </w:trPr>
        <w:tc>
          <w:tcPr>
            <w:tcW w:w="1701" w:type="dxa"/>
            <w:shd w:val="clear" w:color="auto" w:fill="auto"/>
            <w:vAlign w:val="center"/>
            <w:hideMark/>
          </w:tcPr>
          <w:p w14:paraId="4DF1B4FF"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4b</w:t>
            </w:r>
          </w:p>
        </w:tc>
        <w:tc>
          <w:tcPr>
            <w:tcW w:w="993" w:type="dxa"/>
            <w:shd w:val="clear" w:color="auto" w:fill="auto"/>
            <w:vAlign w:val="center"/>
            <w:hideMark/>
          </w:tcPr>
          <w:p w14:paraId="4CB967D0"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HY-14</w:t>
            </w:r>
          </w:p>
        </w:tc>
        <w:tc>
          <w:tcPr>
            <w:tcW w:w="1559" w:type="dxa"/>
            <w:gridSpan w:val="2"/>
            <w:shd w:val="clear" w:color="auto" w:fill="auto"/>
            <w:vAlign w:val="center"/>
            <w:hideMark/>
          </w:tcPr>
          <w:p w14:paraId="7FD073D8"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593.67</w:t>
            </w:r>
          </w:p>
        </w:tc>
        <w:tc>
          <w:tcPr>
            <w:tcW w:w="1134" w:type="dxa"/>
            <w:shd w:val="clear" w:color="auto" w:fill="auto"/>
            <w:vAlign w:val="center"/>
            <w:hideMark/>
          </w:tcPr>
          <w:p w14:paraId="7AF92B23"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1.89 </w:t>
            </w:r>
          </w:p>
        </w:tc>
        <w:tc>
          <w:tcPr>
            <w:tcW w:w="1559" w:type="dxa"/>
            <w:gridSpan w:val="2"/>
            <w:shd w:val="clear" w:color="auto" w:fill="auto"/>
            <w:vAlign w:val="center"/>
            <w:hideMark/>
          </w:tcPr>
          <w:p w14:paraId="43F8DFB7"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181.08</w:t>
            </w:r>
          </w:p>
        </w:tc>
        <w:tc>
          <w:tcPr>
            <w:tcW w:w="2410" w:type="dxa"/>
            <w:gridSpan w:val="2"/>
            <w:shd w:val="clear" w:color="auto" w:fill="auto"/>
            <w:vAlign w:val="center"/>
            <w:hideMark/>
          </w:tcPr>
          <w:p w14:paraId="3DAB4F04"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49.21±6.6</w:t>
            </w:r>
          </w:p>
        </w:tc>
        <w:tc>
          <w:tcPr>
            <w:tcW w:w="1564" w:type="dxa"/>
            <w:shd w:val="clear" w:color="auto" w:fill="auto"/>
            <w:vAlign w:val="center"/>
            <w:hideMark/>
          </w:tcPr>
          <w:p w14:paraId="700316A1"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54" w:type="dxa"/>
            <w:gridSpan w:val="2"/>
            <w:shd w:val="clear" w:color="auto" w:fill="auto"/>
            <w:vAlign w:val="center"/>
            <w:hideMark/>
          </w:tcPr>
          <w:p w14:paraId="418817F3"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&gt; 30</w:t>
            </w:r>
          </w:p>
        </w:tc>
        <w:tc>
          <w:tcPr>
            <w:tcW w:w="1276" w:type="dxa"/>
            <w:shd w:val="clear" w:color="auto" w:fill="auto"/>
            <w:vAlign w:val="center"/>
            <w:hideMark/>
          </w:tcPr>
          <w:p w14:paraId="1D0B89B0"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&gt;0.61</w:t>
            </w:r>
          </w:p>
        </w:tc>
      </w:tr>
      <w:tr w:rsidR="00CE1CB7" w:rsidRPr="00A77EDF" w14:paraId="2C59D3F3" w14:textId="77777777" w:rsidTr="00125318">
        <w:trPr>
          <w:trHeight w:val="80"/>
        </w:trPr>
        <w:tc>
          <w:tcPr>
            <w:tcW w:w="1701" w:type="dxa"/>
            <w:shd w:val="clear" w:color="auto" w:fill="auto"/>
            <w:vAlign w:val="center"/>
            <w:hideMark/>
          </w:tcPr>
          <w:p w14:paraId="532554B3"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4c</w:t>
            </w:r>
          </w:p>
        </w:tc>
        <w:tc>
          <w:tcPr>
            <w:tcW w:w="993" w:type="dxa"/>
            <w:shd w:val="clear" w:color="auto" w:fill="auto"/>
            <w:vAlign w:val="center"/>
            <w:hideMark/>
          </w:tcPr>
          <w:p w14:paraId="5A2F2D32"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HY-13</w:t>
            </w:r>
          </w:p>
        </w:tc>
        <w:tc>
          <w:tcPr>
            <w:tcW w:w="1559" w:type="dxa"/>
            <w:gridSpan w:val="2"/>
            <w:shd w:val="clear" w:color="auto" w:fill="auto"/>
            <w:vAlign w:val="center"/>
            <w:hideMark/>
          </w:tcPr>
          <w:p w14:paraId="5EE5ACA8"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607.7</w:t>
            </w:r>
          </w:p>
        </w:tc>
        <w:tc>
          <w:tcPr>
            <w:tcW w:w="1134" w:type="dxa"/>
            <w:shd w:val="clear" w:color="auto" w:fill="auto"/>
            <w:vAlign w:val="center"/>
            <w:hideMark/>
          </w:tcPr>
          <w:p w14:paraId="2C1D8C8A"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2.64 </w:t>
            </w:r>
          </w:p>
        </w:tc>
        <w:tc>
          <w:tcPr>
            <w:tcW w:w="1559" w:type="dxa"/>
            <w:gridSpan w:val="2"/>
            <w:shd w:val="clear" w:color="auto" w:fill="auto"/>
            <w:vAlign w:val="center"/>
            <w:hideMark/>
          </w:tcPr>
          <w:p w14:paraId="04A54601"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181.08</w:t>
            </w:r>
          </w:p>
        </w:tc>
        <w:tc>
          <w:tcPr>
            <w:tcW w:w="2410" w:type="dxa"/>
            <w:gridSpan w:val="2"/>
            <w:shd w:val="clear" w:color="auto" w:fill="auto"/>
            <w:vAlign w:val="center"/>
            <w:hideMark/>
          </w:tcPr>
          <w:p w14:paraId="537B4CDC"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70.13±14.7</w:t>
            </w:r>
          </w:p>
        </w:tc>
        <w:tc>
          <w:tcPr>
            <w:tcW w:w="1564" w:type="dxa"/>
            <w:shd w:val="clear" w:color="auto" w:fill="auto"/>
            <w:vAlign w:val="center"/>
            <w:hideMark/>
          </w:tcPr>
          <w:p w14:paraId="3C406C1D"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54" w:type="dxa"/>
            <w:gridSpan w:val="2"/>
            <w:shd w:val="clear" w:color="auto" w:fill="auto"/>
            <w:vAlign w:val="center"/>
            <w:hideMark/>
          </w:tcPr>
          <w:p w14:paraId="0E80665C"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&gt; 30</w:t>
            </w:r>
          </w:p>
        </w:tc>
        <w:tc>
          <w:tcPr>
            <w:tcW w:w="1276" w:type="dxa"/>
            <w:shd w:val="clear" w:color="auto" w:fill="auto"/>
            <w:vAlign w:val="center"/>
            <w:hideMark/>
          </w:tcPr>
          <w:p w14:paraId="6EE39862"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&gt;0.43</w:t>
            </w:r>
          </w:p>
        </w:tc>
      </w:tr>
      <w:tr w:rsidR="00CE1CB7" w:rsidRPr="00A77EDF" w14:paraId="7C6C5EA6" w14:textId="77777777" w:rsidTr="00125318">
        <w:trPr>
          <w:trHeight w:val="80"/>
        </w:trPr>
        <w:tc>
          <w:tcPr>
            <w:tcW w:w="1701" w:type="dxa"/>
            <w:shd w:val="clear" w:color="auto" w:fill="auto"/>
            <w:vAlign w:val="center"/>
            <w:hideMark/>
          </w:tcPr>
          <w:p w14:paraId="0D24DDEF"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4d</w:t>
            </w:r>
          </w:p>
        </w:tc>
        <w:tc>
          <w:tcPr>
            <w:tcW w:w="993" w:type="dxa"/>
            <w:shd w:val="clear" w:color="auto" w:fill="auto"/>
            <w:vAlign w:val="center"/>
            <w:hideMark/>
          </w:tcPr>
          <w:p w14:paraId="5A62C655"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HY-39</w:t>
            </w:r>
          </w:p>
        </w:tc>
        <w:tc>
          <w:tcPr>
            <w:tcW w:w="1559" w:type="dxa"/>
            <w:gridSpan w:val="2"/>
            <w:shd w:val="clear" w:color="auto" w:fill="auto"/>
            <w:vAlign w:val="center"/>
            <w:hideMark/>
          </w:tcPr>
          <w:p w14:paraId="1A5F80AD"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621.72</w:t>
            </w:r>
          </w:p>
        </w:tc>
        <w:tc>
          <w:tcPr>
            <w:tcW w:w="1134" w:type="dxa"/>
            <w:shd w:val="clear" w:color="auto" w:fill="auto"/>
            <w:vAlign w:val="center"/>
            <w:hideMark/>
          </w:tcPr>
          <w:p w14:paraId="5CD81F7F"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2.95 </w:t>
            </w:r>
          </w:p>
        </w:tc>
        <w:tc>
          <w:tcPr>
            <w:tcW w:w="1559" w:type="dxa"/>
            <w:gridSpan w:val="2"/>
            <w:shd w:val="clear" w:color="auto" w:fill="auto"/>
            <w:vAlign w:val="center"/>
            <w:hideMark/>
          </w:tcPr>
          <w:p w14:paraId="6A3D433F"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181.08</w:t>
            </w:r>
          </w:p>
        </w:tc>
        <w:tc>
          <w:tcPr>
            <w:tcW w:w="2410" w:type="dxa"/>
            <w:gridSpan w:val="2"/>
            <w:shd w:val="clear" w:color="auto" w:fill="auto"/>
            <w:vAlign w:val="center"/>
            <w:hideMark/>
          </w:tcPr>
          <w:p w14:paraId="4B49A83E"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3.83±0.5</w:t>
            </w:r>
          </w:p>
        </w:tc>
        <w:tc>
          <w:tcPr>
            <w:tcW w:w="1564" w:type="dxa"/>
            <w:shd w:val="clear" w:color="auto" w:fill="auto"/>
            <w:vAlign w:val="center"/>
            <w:hideMark/>
          </w:tcPr>
          <w:p w14:paraId="63C842FD"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51.99±5.1</w:t>
            </w:r>
          </w:p>
        </w:tc>
        <w:tc>
          <w:tcPr>
            <w:tcW w:w="1554" w:type="dxa"/>
            <w:gridSpan w:val="2"/>
            <w:shd w:val="clear" w:color="auto" w:fill="auto"/>
            <w:vAlign w:val="center"/>
            <w:hideMark/>
          </w:tcPr>
          <w:p w14:paraId="14BED667"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&gt; 30</w:t>
            </w:r>
          </w:p>
        </w:tc>
        <w:tc>
          <w:tcPr>
            <w:tcW w:w="1276" w:type="dxa"/>
            <w:shd w:val="clear" w:color="auto" w:fill="auto"/>
            <w:vAlign w:val="center"/>
            <w:hideMark/>
          </w:tcPr>
          <w:p w14:paraId="7833F5DF"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　</w:t>
            </w:r>
          </w:p>
        </w:tc>
      </w:tr>
      <w:tr w:rsidR="00CE1CB7" w:rsidRPr="00A77EDF" w14:paraId="006BF358" w14:textId="77777777" w:rsidTr="00125318">
        <w:trPr>
          <w:trHeight w:val="80"/>
        </w:trPr>
        <w:tc>
          <w:tcPr>
            <w:tcW w:w="1701" w:type="dxa"/>
            <w:shd w:val="clear" w:color="auto" w:fill="auto"/>
            <w:vAlign w:val="center"/>
            <w:hideMark/>
          </w:tcPr>
          <w:p w14:paraId="64780335"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4e</w:t>
            </w:r>
          </w:p>
        </w:tc>
        <w:tc>
          <w:tcPr>
            <w:tcW w:w="993" w:type="dxa"/>
            <w:shd w:val="clear" w:color="auto" w:fill="auto"/>
            <w:vAlign w:val="center"/>
            <w:hideMark/>
          </w:tcPr>
          <w:p w14:paraId="6B2000A9"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HY-40</w:t>
            </w:r>
          </w:p>
        </w:tc>
        <w:tc>
          <w:tcPr>
            <w:tcW w:w="1559" w:type="dxa"/>
            <w:gridSpan w:val="2"/>
            <w:shd w:val="clear" w:color="auto" w:fill="auto"/>
            <w:vAlign w:val="center"/>
            <w:hideMark/>
          </w:tcPr>
          <w:p w14:paraId="45C64FA0"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635.75</w:t>
            </w:r>
          </w:p>
        </w:tc>
        <w:tc>
          <w:tcPr>
            <w:tcW w:w="1134" w:type="dxa"/>
            <w:shd w:val="clear" w:color="auto" w:fill="auto"/>
            <w:vAlign w:val="center"/>
            <w:hideMark/>
          </w:tcPr>
          <w:p w14:paraId="63E98D42"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3.35 </w:t>
            </w:r>
          </w:p>
        </w:tc>
        <w:tc>
          <w:tcPr>
            <w:tcW w:w="1559" w:type="dxa"/>
            <w:gridSpan w:val="2"/>
            <w:shd w:val="clear" w:color="auto" w:fill="auto"/>
            <w:vAlign w:val="center"/>
            <w:hideMark/>
          </w:tcPr>
          <w:p w14:paraId="11DCF88B"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181.08</w:t>
            </w:r>
          </w:p>
        </w:tc>
        <w:tc>
          <w:tcPr>
            <w:tcW w:w="2410" w:type="dxa"/>
            <w:gridSpan w:val="2"/>
            <w:shd w:val="clear" w:color="auto" w:fill="auto"/>
            <w:vAlign w:val="center"/>
            <w:hideMark/>
          </w:tcPr>
          <w:p w14:paraId="65379E9F"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70.42±3.8</w:t>
            </w:r>
          </w:p>
        </w:tc>
        <w:tc>
          <w:tcPr>
            <w:tcW w:w="1564" w:type="dxa"/>
            <w:shd w:val="clear" w:color="auto" w:fill="auto"/>
            <w:vAlign w:val="center"/>
            <w:hideMark/>
          </w:tcPr>
          <w:p w14:paraId="21CD2775"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102.6±7.07</w:t>
            </w:r>
          </w:p>
        </w:tc>
        <w:tc>
          <w:tcPr>
            <w:tcW w:w="1554" w:type="dxa"/>
            <w:gridSpan w:val="2"/>
            <w:shd w:val="clear" w:color="auto" w:fill="auto"/>
            <w:vAlign w:val="center"/>
            <w:hideMark/>
          </w:tcPr>
          <w:p w14:paraId="566F8A58"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NT</w:t>
            </w:r>
          </w:p>
        </w:tc>
        <w:tc>
          <w:tcPr>
            <w:tcW w:w="1276" w:type="dxa"/>
            <w:shd w:val="clear" w:color="auto" w:fill="auto"/>
            <w:noWrap/>
            <w:vAlign w:val="center"/>
            <w:hideMark/>
          </w:tcPr>
          <w:p w14:paraId="101B3FD1"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CE1CB7" w:rsidRPr="00A77EDF" w14:paraId="4C4E7E37" w14:textId="77777777" w:rsidTr="00125318">
        <w:trPr>
          <w:trHeight w:val="80"/>
        </w:trPr>
        <w:tc>
          <w:tcPr>
            <w:tcW w:w="1701" w:type="dxa"/>
            <w:shd w:val="clear" w:color="auto" w:fill="auto"/>
            <w:vAlign w:val="center"/>
            <w:hideMark/>
          </w:tcPr>
          <w:p w14:paraId="48633635"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lastRenderedPageBreak/>
              <w:t>4f</w:t>
            </w:r>
          </w:p>
        </w:tc>
        <w:tc>
          <w:tcPr>
            <w:tcW w:w="993" w:type="dxa"/>
            <w:shd w:val="clear" w:color="auto" w:fill="auto"/>
            <w:vAlign w:val="center"/>
            <w:hideMark/>
          </w:tcPr>
          <w:p w14:paraId="212374C9"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HY-27</w:t>
            </w:r>
          </w:p>
        </w:tc>
        <w:tc>
          <w:tcPr>
            <w:tcW w:w="1559" w:type="dxa"/>
            <w:gridSpan w:val="2"/>
            <w:shd w:val="clear" w:color="auto" w:fill="auto"/>
            <w:vAlign w:val="center"/>
            <w:hideMark/>
          </w:tcPr>
          <w:p w14:paraId="684406AD"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593.67</w:t>
            </w:r>
          </w:p>
        </w:tc>
        <w:tc>
          <w:tcPr>
            <w:tcW w:w="1134" w:type="dxa"/>
            <w:shd w:val="clear" w:color="auto" w:fill="auto"/>
            <w:vAlign w:val="center"/>
            <w:hideMark/>
          </w:tcPr>
          <w:p w14:paraId="14C11BE1"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2.11 </w:t>
            </w:r>
          </w:p>
        </w:tc>
        <w:tc>
          <w:tcPr>
            <w:tcW w:w="1559" w:type="dxa"/>
            <w:gridSpan w:val="2"/>
            <w:shd w:val="clear" w:color="auto" w:fill="auto"/>
            <w:vAlign w:val="center"/>
            <w:hideMark/>
          </w:tcPr>
          <w:p w14:paraId="4F5731F9"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181.08</w:t>
            </w:r>
          </w:p>
        </w:tc>
        <w:tc>
          <w:tcPr>
            <w:tcW w:w="2410" w:type="dxa"/>
            <w:gridSpan w:val="2"/>
            <w:shd w:val="clear" w:color="auto" w:fill="auto"/>
            <w:vAlign w:val="center"/>
            <w:hideMark/>
          </w:tcPr>
          <w:p w14:paraId="5F24EFE0"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169.79±1</w:t>
            </w:r>
          </w:p>
        </w:tc>
        <w:tc>
          <w:tcPr>
            <w:tcW w:w="1564" w:type="dxa"/>
            <w:shd w:val="clear" w:color="auto" w:fill="auto"/>
            <w:vAlign w:val="center"/>
            <w:hideMark/>
          </w:tcPr>
          <w:p w14:paraId="27135D16"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54" w:type="dxa"/>
            <w:gridSpan w:val="2"/>
            <w:shd w:val="clear" w:color="auto" w:fill="auto"/>
            <w:vAlign w:val="center"/>
            <w:hideMark/>
          </w:tcPr>
          <w:p w14:paraId="2CE6E05F"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&gt; 30</w:t>
            </w:r>
          </w:p>
        </w:tc>
        <w:tc>
          <w:tcPr>
            <w:tcW w:w="1276" w:type="dxa"/>
            <w:shd w:val="clear" w:color="auto" w:fill="auto"/>
            <w:vAlign w:val="center"/>
            <w:hideMark/>
          </w:tcPr>
          <w:p w14:paraId="303A6C03"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&gt;0.18</w:t>
            </w:r>
          </w:p>
        </w:tc>
      </w:tr>
      <w:tr w:rsidR="00CE1CB7" w:rsidRPr="00A77EDF" w14:paraId="4FA8C093" w14:textId="77777777" w:rsidTr="00125318">
        <w:trPr>
          <w:trHeight w:val="315"/>
        </w:trPr>
        <w:tc>
          <w:tcPr>
            <w:tcW w:w="1701" w:type="dxa"/>
            <w:shd w:val="clear" w:color="auto" w:fill="auto"/>
            <w:vAlign w:val="center"/>
            <w:hideMark/>
          </w:tcPr>
          <w:p w14:paraId="7A4CD6A0"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4g</w:t>
            </w:r>
          </w:p>
        </w:tc>
        <w:tc>
          <w:tcPr>
            <w:tcW w:w="993" w:type="dxa"/>
            <w:shd w:val="clear" w:color="auto" w:fill="auto"/>
            <w:vAlign w:val="center"/>
            <w:hideMark/>
          </w:tcPr>
          <w:p w14:paraId="70D29F60"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HY-24</w:t>
            </w:r>
          </w:p>
        </w:tc>
        <w:tc>
          <w:tcPr>
            <w:tcW w:w="1559" w:type="dxa"/>
            <w:gridSpan w:val="2"/>
            <w:shd w:val="clear" w:color="auto" w:fill="auto"/>
            <w:vAlign w:val="center"/>
            <w:hideMark/>
          </w:tcPr>
          <w:p w14:paraId="5B390B67"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621.72</w:t>
            </w:r>
          </w:p>
        </w:tc>
        <w:tc>
          <w:tcPr>
            <w:tcW w:w="1134" w:type="dxa"/>
            <w:shd w:val="clear" w:color="auto" w:fill="auto"/>
            <w:vAlign w:val="center"/>
            <w:hideMark/>
          </w:tcPr>
          <w:p w14:paraId="36774D0E"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3.17 </w:t>
            </w:r>
          </w:p>
        </w:tc>
        <w:tc>
          <w:tcPr>
            <w:tcW w:w="1559" w:type="dxa"/>
            <w:gridSpan w:val="2"/>
            <w:shd w:val="clear" w:color="auto" w:fill="auto"/>
            <w:vAlign w:val="center"/>
            <w:hideMark/>
          </w:tcPr>
          <w:p w14:paraId="19D3D560"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181.08</w:t>
            </w:r>
          </w:p>
        </w:tc>
        <w:tc>
          <w:tcPr>
            <w:tcW w:w="2410" w:type="dxa"/>
            <w:gridSpan w:val="2"/>
            <w:shd w:val="clear" w:color="auto" w:fill="auto"/>
            <w:vAlign w:val="center"/>
            <w:hideMark/>
          </w:tcPr>
          <w:p w14:paraId="6EAD7BB2"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64" w:type="dxa"/>
            <w:shd w:val="clear" w:color="auto" w:fill="auto"/>
            <w:vAlign w:val="center"/>
            <w:hideMark/>
          </w:tcPr>
          <w:p w14:paraId="106F41DF"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54" w:type="dxa"/>
            <w:gridSpan w:val="2"/>
            <w:shd w:val="clear" w:color="auto" w:fill="auto"/>
            <w:vAlign w:val="center"/>
            <w:hideMark/>
          </w:tcPr>
          <w:p w14:paraId="173EB233"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NT</w:t>
            </w:r>
          </w:p>
        </w:tc>
        <w:tc>
          <w:tcPr>
            <w:tcW w:w="1276" w:type="dxa"/>
            <w:shd w:val="clear" w:color="auto" w:fill="auto"/>
            <w:noWrap/>
            <w:vAlign w:val="center"/>
            <w:hideMark/>
          </w:tcPr>
          <w:p w14:paraId="5B470C1E"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CE1CB7" w:rsidRPr="00A77EDF" w14:paraId="25DA961C" w14:textId="77777777" w:rsidTr="00125318">
        <w:trPr>
          <w:trHeight w:val="80"/>
        </w:trPr>
        <w:tc>
          <w:tcPr>
            <w:tcW w:w="1701" w:type="dxa"/>
            <w:shd w:val="clear" w:color="auto" w:fill="auto"/>
            <w:vAlign w:val="center"/>
            <w:hideMark/>
          </w:tcPr>
          <w:p w14:paraId="17F0B3E7"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4h</w:t>
            </w:r>
          </w:p>
        </w:tc>
        <w:tc>
          <w:tcPr>
            <w:tcW w:w="993" w:type="dxa"/>
            <w:shd w:val="clear" w:color="auto" w:fill="auto"/>
            <w:vAlign w:val="center"/>
            <w:hideMark/>
          </w:tcPr>
          <w:p w14:paraId="083258FF"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HY-33</w:t>
            </w:r>
          </w:p>
        </w:tc>
        <w:tc>
          <w:tcPr>
            <w:tcW w:w="1559" w:type="dxa"/>
            <w:gridSpan w:val="2"/>
            <w:shd w:val="clear" w:color="auto" w:fill="auto"/>
            <w:vAlign w:val="center"/>
            <w:hideMark/>
          </w:tcPr>
          <w:p w14:paraId="0E8CEB55"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593.67</w:t>
            </w:r>
          </w:p>
        </w:tc>
        <w:tc>
          <w:tcPr>
            <w:tcW w:w="1134" w:type="dxa"/>
            <w:shd w:val="clear" w:color="auto" w:fill="auto"/>
            <w:vAlign w:val="center"/>
            <w:hideMark/>
          </w:tcPr>
          <w:p w14:paraId="4F2CD44D"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2.11 </w:t>
            </w:r>
          </w:p>
        </w:tc>
        <w:tc>
          <w:tcPr>
            <w:tcW w:w="1559" w:type="dxa"/>
            <w:gridSpan w:val="2"/>
            <w:shd w:val="clear" w:color="auto" w:fill="auto"/>
            <w:vAlign w:val="center"/>
            <w:hideMark/>
          </w:tcPr>
          <w:p w14:paraId="05D95F33"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181.08</w:t>
            </w:r>
          </w:p>
        </w:tc>
        <w:tc>
          <w:tcPr>
            <w:tcW w:w="2410" w:type="dxa"/>
            <w:gridSpan w:val="2"/>
            <w:shd w:val="clear" w:color="auto" w:fill="auto"/>
            <w:vAlign w:val="center"/>
            <w:hideMark/>
          </w:tcPr>
          <w:p w14:paraId="7F25D71A"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23.11±2.5</w:t>
            </w:r>
          </w:p>
        </w:tc>
        <w:tc>
          <w:tcPr>
            <w:tcW w:w="1564" w:type="dxa"/>
            <w:shd w:val="clear" w:color="auto" w:fill="auto"/>
            <w:vAlign w:val="center"/>
            <w:hideMark/>
          </w:tcPr>
          <w:p w14:paraId="69BA0DC2"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54" w:type="dxa"/>
            <w:gridSpan w:val="2"/>
            <w:shd w:val="clear" w:color="auto" w:fill="auto"/>
            <w:vAlign w:val="center"/>
            <w:hideMark/>
          </w:tcPr>
          <w:p w14:paraId="21AEBB7F"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NT</w:t>
            </w:r>
          </w:p>
        </w:tc>
        <w:tc>
          <w:tcPr>
            <w:tcW w:w="1276" w:type="dxa"/>
            <w:shd w:val="clear" w:color="auto" w:fill="auto"/>
            <w:noWrap/>
            <w:vAlign w:val="center"/>
            <w:hideMark/>
          </w:tcPr>
          <w:p w14:paraId="475BBFD1"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CE1CB7" w:rsidRPr="00A77EDF" w14:paraId="7FFC5B72" w14:textId="77777777" w:rsidTr="00125318">
        <w:trPr>
          <w:trHeight w:val="80"/>
        </w:trPr>
        <w:tc>
          <w:tcPr>
            <w:tcW w:w="1701" w:type="dxa"/>
            <w:shd w:val="clear" w:color="auto" w:fill="auto"/>
            <w:vAlign w:val="center"/>
            <w:hideMark/>
          </w:tcPr>
          <w:p w14:paraId="4DBD7A33"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4i</w:t>
            </w:r>
          </w:p>
        </w:tc>
        <w:tc>
          <w:tcPr>
            <w:tcW w:w="993" w:type="dxa"/>
            <w:shd w:val="clear" w:color="auto" w:fill="auto"/>
            <w:vAlign w:val="center"/>
            <w:hideMark/>
          </w:tcPr>
          <w:p w14:paraId="7905E20C"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HY-21</w:t>
            </w:r>
          </w:p>
        </w:tc>
        <w:tc>
          <w:tcPr>
            <w:tcW w:w="1559" w:type="dxa"/>
            <w:gridSpan w:val="2"/>
            <w:shd w:val="clear" w:color="auto" w:fill="auto"/>
            <w:vAlign w:val="center"/>
            <w:hideMark/>
          </w:tcPr>
          <w:p w14:paraId="71BDD94C"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607.7</w:t>
            </w:r>
          </w:p>
        </w:tc>
        <w:tc>
          <w:tcPr>
            <w:tcW w:w="1134" w:type="dxa"/>
            <w:shd w:val="clear" w:color="auto" w:fill="auto"/>
            <w:vAlign w:val="center"/>
            <w:hideMark/>
          </w:tcPr>
          <w:p w14:paraId="1B462B07"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2.64 </w:t>
            </w:r>
          </w:p>
        </w:tc>
        <w:tc>
          <w:tcPr>
            <w:tcW w:w="1559" w:type="dxa"/>
            <w:gridSpan w:val="2"/>
            <w:shd w:val="clear" w:color="auto" w:fill="auto"/>
            <w:vAlign w:val="center"/>
            <w:hideMark/>
          </w:tcPr>
          <w:p w14:paraId="6DED6D1A"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181.08</w:t>
            </w:r>
          </w:p>
        </w:tc>
        <w:tc>
          <w:tcPr>
            <w:tcW w:w="2410" w:type="dxa"/>
            <w:gridSpan w:val="2"/>
            <w:shd w:val="clear" w:color="auto" w:fill="auto"/>
            <w:vAlign w:val="center"/>
            <w:hideMark/>
          </w:tcPr>
          <w:p w14:paraId="487F7C2D"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133.52±2.6</w:t>
            </w:r>
          </w:p>
        </w:tc>
        <w:tc>
          <w:tcPr>
            <w:tcW w:w="1564" w:type="dxa"/>
            <w:shd w:val="clear" w:color="auto" w:fill="auto"/>
            <w:vAlign w:val="center"/>
            <w:hideMark/>
          </w:tcPr>
          <w:p w14:paraId="5DCB9C65"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54" w:type="dxa"/>
            <w:gridSpan w:val="2"/>
            <w:shd w:val="clear" w:color="auto" w:fill="auto"/>
            <w:vAlign w:val="center"/>
            <w:hideMark/>
          </w:tcPr>
          <w:p w14:paraId="673BA48F"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NT</w:t>
            </w:r>
          </w:p>
        </w:tc>
        <w:tc>
          <w:tcPr>
            <w:tcW w:w="1276" w:type="dxa"/>
            <w:shd w:val="clear" w:color="auto" w:fill="auto"/>
            <w:noWrap/>
            <w:vAlign w:val="center"/>
            <w:hideMark/>
          </w:tcPr>
          <w:p w14:paraId="7624E1EE"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CE1CB7" w:rsidRPr="00A77EDF" w14:paraId="272B675D" w14:textId="77777777" w:rsidTr="00125318">
        <w:trPr>
          <w:trHeight w:val="80"/>
        </w:trPr>
        <w:tc>
          <w:tcPr>
            <w:tcW w:w="1701" w:type="dxa"/>
            <w:shd w:val="clear" w:color="auto" w:fill="auto"/>
            <w:vAlign w:val="center"/>
            <w:hideMark/>
          </w:tcPr>
          <w:p w14:paraId="0F4D2B83"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4j</w:t>
            </w:r>
          </w:p>
        </w:tc>
        <w:tc>
          <w:tcPr>
            <w:tcW w:w="993" w:type="dxa"/>
            <w:shd w:val="clear" w:color="auto" w:fill="auto"/>
            <w:vAlign w:val="center"/>
            <w:hideMark/>
          </w:tcPr>
          <w:p w14:paraId="1E8B0740"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HY-28</w:t>
            </w:r>
          </w:p>
        </w:tc>
        <w:tc>
          <w:tcPr>
            <w:tcW w:w="1559" w:type="dxa"/>
            <w:gridSpan w:val="2"/>
            <w:shd w:val="clear" w:color="auto" w:fill="auto"/>
            <w:vAlign w:val="center"/>
            <w:hideMark/>
          </w:tcPr>
          <w:p w14:paraId="56A1E0BD"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621.72</w:t>
            </w:r>
          </w:p>
        </w:tc>
        <w:tc>
          <w:tcPr>
            <w:tcW w:w="1134" w:type="dxa"/>
            <w:shd w:val="clear" w:color="auto" w:fill="auto"/>
            <w:vAlign w:val="center"/>
            <w:hideMark/>
          </w:tcPr>
          <w:p w14:paraId="1B379F3C"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2.95 </w:t>
            </w:r>
          </w:p>
        </w:tc>
        <w:tc>
          <w:tcPr>
            <w:tcW w:w="1559" w:type="dxa"/>
            <w:gridSpan w:val="2"/>
            <w:shd w:val="clear" w:color="auto" w:fill="auto"/>
            <w:vAlign w:val="center"/>
            <w:hideMark/>
          </w:tcPr>
          <w:p w14:paraId="3FE47BD7"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181.08</w:t>
            </w:r>
          </w:p>
        </w:tc>
        <w:tc>
          <w:tcPr>
            <w:tcW w:w="2410" w:type="dxa"/>
            <w:gridSpan w:val="2"/>
            <w:shd w:val="clear" w:color="auto" w:fill="auto"/>
            <w:vAlign w:val="center"/>
            <w:hideMark/>
          </w:tcPr>
          <w:p w14:paraId="3B6FC60A"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134.58±0.6</w:t>
            </w:r>
          </w:p>
        </w:tc>
        <w:tc>
          <w:tcPr>
            <w:tcW w:w="1564" w:type="dxa"/>
            <w:shd w:val="clear" w:color="auto" w:fill="auto"/>
            <w:vAlign w:val="center"/>
            <w:hideMark/>
          </w:tcPr>
          <w:p w14:paraId="4A0D4CCB"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54" w:type="dxa"/>
            <w:gridSpan w:val="2"/>
            <w:shd w:val="clear" w:color="auto" w:fill="auto"/>
            <w:vAlign w:val="center"/>
            <w:hideMark/>
          </w:tcPr>
          <w:p w14:paraId="7B47D572"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NT</w:t>
            </w:r>
          </w:p>
        </w:tc>
        <w:tc>
          <w:tcPr>
            <w:tcW w:w="1276" w:type="dxa"/>
            <w:shd w:val="clear" w:color="auto" w:fill="auto"/>
            <w:noWrap/>
            <w:vAlign w:val="center"/>
            <w:hideMark/>
          </w:tcPr>
          <w:p w14:paraId="0DD45E1E"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CE1CB7" w:rsidRPr="00A77EDF" w14:paraId="5BF93261" w14:textId="77777777" w:rsidTr="00125318">
        <w:trPr>
          <w:trHeight w:val="315"/>
        </w:trPr>
        <w:tc>
          <w:tcPr>
            <w:tcW w:w="1701" w:type="dxa"/>
            <w:shd w:val="clear" w:color="auto" w:fill="auto"/>
            <w:vAlign w:val="center"/>
            <w:hideMark/>
          </w:tcPr>
          <w:p w14:paraId="472912AE"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4k</w:t>
            </w:r>
          </w:p>
        </w:tc>
        <w:tc>
          <w:tcPr>
            <w:tcW w:w="993" w:type="dxa"/>
            <w:shd w:val="clear" w:color="auto" w:fill="auto"/>
            <w:vAlign w:val="center"/>
            <w:hideMark/>
          </w:tcPr>
          <w:p w14:paraId="0DBE8A63"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HY-29</w:t>
            </w:r>
          </w:p>
        </w:tc>
        <w:tc>
          <w:tcPr>
            <w:tcW w:w="1559" w:type="dxa"/>
            <w:gridSpan w:val="2"/>
            <w:shd w:val="clear" w:color="auto" w:fill="auto"/>
            <w:vAlign w:val="center"/>
            <w:hideMark/>
          </w:tcPr>
          <w:p w14:paraId="61CF9E07"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635.75</w:t>
            </w:r>
          </w:p>
        </w:tc>
        <w:tc>
          <w:tcPr>
            <w:tcW w:w="1134" w:type="dxa"/>
            <w:shd w:val="clear" w:color="auto" w:fill="auto"/>
            <w:vAlign w:val="center"/>
            <w:hideMark/>
          </w:tcPr>
          <w:p w14:paraId="74EE56DE"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3.70 </w:t>
            </w:r>
          </w:p>
        </w:tc>
        <w:tc>
          <w:tcPr>
            <w:tcW w:w="1559" w:type="dxa"/>
            <w:gridSpan w:val="2"/>
            <w:shd w:val="clear" w:color="auto" w:fill="auto"/>
            <w:vAlign w:val="center"/>
            <w:hideMark/>
          </w:tcPr>
          <w:p w14:paraId="76878B2A"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181.08</w:t>
            </w:r>
          </w:p>
        </w:tc>
        <w:tc>
          <w:tcPr>
            <w:tcW w:w="2410" w:type="dxa"/>
            <w:gridSpan w:val="2"/>
            <w:shd w:val="clear" w:color="auto" w:fill="auto"/>
            <w:vAlign w:val="center"/>
            <w:hideMark/>
          </w:tcPr>
          <w:p w14:paraId="48F2C8A9"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64" w:type="dxa"/>
            <w:shd w:val="clear" w:color="auto" w:fill="auto"/>
            <w:vAlign w:val="center"/>
            <w:hideMark/>
          </w:tcPr>
          <w:p w14:paraId="2508E5B8"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54" w:type="dxa"/>
            <w:gridSpan w:val="2"/>
            <w:shd w:val="clear" w:color="auto" w:fill="auto"/>
            <w:vAlign w:val="center"/>
            <w:hideMark/>
          </w:tcPr>
          <w:p w14:paraId="61619404"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NT</w:t>
            </w:r>
          </w:p>
        </w:tc>
        <w:tc>
          <w:tcPr>
            <w:tcW w:w="1276" w:type="dxa"/>
            <w:shd w:val="clear" w:color="auto" w:fill="auto"/>
            <w:noWrap/>
            <w:vAlign w:val="center"/>
            <w:hideMark/>
          </w:tcPr>
          <w:p w14:paraId="777844ED"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CE1CB7" w:rsidRPr="00A77EDF" w14:paraId="5585803E" w14:textId="77777777" w:rsidTr="00125318">
        <w:trPr>
          <w:trHeight w:val="70"/>
        </w:trPr>
        <w:tc>
          <w:tcPr>
            <w:tcW w:w="1701" w:type="dxa"/>
            <w:shd w:val="clear" w:color="auto" w:fill="auto"/>
            <w:vAlign w:val="center"/>
            <w:hideMark/>
          </w:tcPr>
          <w:p w14:paraId="020E9DDE"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4l</w:t>
            </w:r>
          </w:p>
        </w:tc>
        <w:tc>
          <w:tcPr>
            <w:tcW w:w="993" w:type="dxa"/>
            <w:shd w:val="clear" w:color="auto" w:fill="auto"/>
            <w:vAlign w:val="center"/>
            <w:hideMark/>
          </w:tcPr>
          <w:p w14:paraId="05CAECF9"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HY-37</w:t>
            </w:r>
          </w:p>
        </w:tc>
        <w:tc>
          <w:tcPr>
            <w:tcW w:w="1559" w:type="dxa"/>
            <w:gridSpan w:val="2"/>
            <w:shd w:val="clear" w:color="auto" w:fill="auto"/>
            <w:vAlign w:val="center"/>
            <w:hideMark/>
          </w:tcPr>
          <w:p w14:paraId="54F1BD16"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635.75</w:t>
            </w:r>
          </w:p>
        </w:tc>
        <w:tc>
          <w:tcPr>
            <w:tcW w:w="1134" w:type="dxa"/>
            <w:shd w:val="clear" w:color="auto" w:fill="auto"/>
            <w:vAlign w:val="center"/>
            <w:hideMark/>
          </w:tcPr>
          <w:p w14:paraId="58EFE167"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3.48 </w:t>
            </w:r>
          </w:p>
        </w:tc>
        <w:tc>
          <w:tcPr>
            <w:tcW w:w="1559" w:type="dxa"/>
            <w:gridSpan w:val="2"/>
            <w:shd w:val="clear" w:color="auto" w:fill="auto"/>
            <w:vAlign w:val="center"/>
            <w:hideMark/>
          </w:tcPr>
          <w:p w14:paraId="05A716F8"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181.08</w:t>
            </w:r>
          </w:p>
        </w:tc>
        <w:tc>
          <w:tcPr>
            <w:tcW w:w="2410" w:type="dxa"/>
            <w:gridSpan w:val="2"/>
            <w:shd w:val="clear" w:color="auto" w:fill="auto"/>
            <w:vAlign w:val="center"/>
            <w:hideMark/>
          </w:tcPr>
          <w:p w14:paraId="7628E6CE"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95.37±10.6</w:t>
            </w:r>
          </w:p>
        </w:tc>
        <w:tc>
          <w:tcPr>
            <w:tcW w:w="1564" w:type="dxa"/>
            <w:shd w:val="clear" w:color="auto" w:fill="auto"/>
            <w:vAlign w:val="center"/>
            <w:hideMark/>
          </w:tcPr>
          <w:p w14:paraId="1A2B6E51"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97.26±19.6</w:t>
            </w:r>
          </w:p>
        </w:tc>
        <w:tc>
          <w:tcPr>
            <w:tcW w:w="1554" w:type="dxa"/>
            <w:gridSpan w:val="2"/>
            <w:shd w:val="clear" w:color="auto" w:fill="auto"/>
            <w:vAlign w:val="center"/>
            <w:hideMark/>
          </w:tcPr>
          <w:p w14:paraId="0F33C81C"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NT</w:t>
            </w:r>
          </w:p>
        </w:tc>
        <w:tc>
          <w:tcPr>
            <w:tcW w:w="1276" w:type="dxa"/>
            <w:shd w:val="clear" w:color="auto" w:fill="auto"/>
            <w:noWrap/>
            <w:vAlign w:val="center"/>
            <w:hideMark/>
          </w:tcPr>
          <w:p w14:paraId="509093DE"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CE1CB7" w:rsidRPr="00A77EDF" w14:paraId="5C8DAAEE" w14:textId="77777777" w:rsidTr="00125318">
        <w:trPr>
          <w:trHeight w:val="315"/>
        </w:trPr>
        <w:tc>
          <w:tcPr>
            <w:tcW w:w="1701" w:type="dxa"/>
            <w:shd w:val="clear" w:color="auto" w:fill="auto"/>
            <w:vAlign w:val="center"/>
            <w:hideMark/>
          </w:tcPr>
          <w:p w14:paraId="7D95A722"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4m</w:t>
            </w:r>
          </w:p>
        </w:tc>
        <w:tc>
          <w:tcPr>
            <w:tcW w:w="993" w:type="dxa"/>
            <w:shd w:val="clear" w:color="auto" w:fill="auto"/>
            <w:vAlign w:val="center"/>
            <w:hideMark/>
          </w:tcPr>
          <w:p w14:paraId="7139B0AB"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HY-38</w:t>
            </w:r>
          </w:p>
        </w:tc>
        <w:tc>
          <w:tcPr>
            <w:tcW w:w="1559" w:type="dxa"/>
            <w:gridSpan w:val="2"/>
            <w:shd w:val="clear" w:color="auto" w:fill="auto"/>
            <w:vAlign w:val="center"/>
            <w:hideMark/>
          </w:tcPr>
          <w:p w14:paraId="4D3B90EC"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649.78</w:t>
            </w:r>
          </w:p>
        </w:tc>
        <w:tc>
          <w:tcPr>
            <w:tcW w:w="1134" w:type="dxa"/>
            <w:shd w:val="clear" w:color="auto" w:fill="auto"/>
            <w:vAlign w:val="center"/>
            <w:hideMark/>
          </w:tcPr>
          <w:p w14:paraId="013390DE"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3.88 </w:t>
            </w:r>
          </w:p>
        </w:tc>
        <w:tc>
          <w:tcPr>
            <w:tcW w:w="1559" w:type="dxa"/>
            <w:gridSpan w:val="2"/>
            <w:shd w:val="clear" w:color="auto" w:fill="auto"/>
            <w:vAlign w:val="center"/>
            <w:hideMark/>
          </w:tcPr>
          <w:p w14:paraId="3249540A"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181.08</w:t>
            </w:r>
          </w:p>
        </w:tc>
        <w:tc>
          <w:tcPr>
            <w:tcW w:w="2410" w:type="dxa"/>
            <w:gridSpan w:val="2"/>
            <w:shd w:val="clear" w:color="auto" w:fill="auto"/>
            <w:vAlign w:val="center"/>
            <w:hideMark/>
          </w:tcPr>
          <w:p w14:paraId="4229D0BC"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81.88±3.7</w:t>
            </w:r>
          </w:p>
        </w:tc>
        <w:tc>
          <w:tcPr>
            <w:tcW w:w="1564" w:type="dxa"/>
            <w:shd w:val="clear" w:color="auto" w:fill="auto"/>
            <w:vAlign w:val="center"/>
            <w:hideMark/>
          </w:tcPr>
          <w:p w14:paraId="59399E1D"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65.68±5.6</w:t>
            </w:r>
          </w:p>
        </w:tc>
        <w:tc>
          <w:tcPr>
            <w:tcW w:w="1554" w:type="dxa"/>
            <w:gridSpan w:val="2"/>
            <w:shd w:val="clear" w:color="auto" w:fill="auto"/>
            <w:vAlign w:val="center"/>
            <w:hideMark/>
          </w:tcPr>
          <w:p w14:paraId="1273B094"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NT</w:t>
            </w:r>
          </w:p>
        </w:tc>
        <w:tc>
          <w:tcPr>
            <w:tcW w:w="1276" w:type="dxa"/>
            <w:shd w:val="clear" w:color="auto" w:fill="auto"/>
            <w:noWrap/>
            <w:vAlign w:val="center"/>
            <w:hideMark/>
          </w:tcPr>
          <w:p w14:paraId="7B49E2C5"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CE1CB7" w:rsidRPr="00A77EDF" w14:paraId="423C9F8D" w14:textId="77777777" w:rsidTr="00125318">
        <w:trPr>
          <w:trHeight w:val="70"/>
        </w:trPr>
        <w:tc>
          <w:tcPr>
            <w:tcW w:w="1701" w:type="dxa"/>
            <w:shd w:val="clear" w:color="auto" w:fill="auto"/>
            <w:vAlign w:val="center"/>
            <w:hideMark/>
          </w:tcPr>
          <w:p w14:paraId="41E366F8"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4n</w:t>
            </w:r>
          </w:p>
        </w:tc>
        <w:tc>
          <w:tcPr>
            <w:tcW w:w="993" w:type="dxa"/>
            <w:shd w:val="clear" w:color="auto" w:fill="auto"/>
            <w:vAlign w:val="center"/>
            <w:hideMark/>
          </w:tcPr>
          <w:p w14:paraId="4BF21142"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HY-12</w:t>
            </w:r>
          </w:p>
        </w:tc>
        <w:tc>
          <w:tcPr>
            <w:tcW w:w="1559" w:type="dxa"/>
            <w:gridSpan w:val="2"/>
            <w:shd w:val="clear" w:color="auto" w:fill="auto"/>
            <w:vAlign w:val="center"/>
            <w:hideMark/>
          </w:tcPr>
          <w:p w14:paraId="208CF0AA"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678.78</w:t>
            </w:r>
          </w:p>
        </w:tc>
        <w:tc>
          <w:tcPr>
            <w:tcW w:w="1134" w:type="dxa"/>
            <w:shd w:val="clear" w:color="auto" w:fill="auto"/>
            <w:vAlign w:val="center"/>
            <w:hideMark/>
          </w:tcPr>
          <w:p w14:paraId="59F95B82"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1.85 </w:t>
            </w:r>
          </w:p>
        </w:tc>
        <w:tc>
          <w:tcPr>
            <w:tcW w:w="1559" w:type="dxa"/>
            <w:gridSpan w:val="2"/>
            <w:shd w:val="clear" w:color="auto" w:fill="auto"/>
            <w:vAlign w:val="center"/>
            <w:hideMark/>
          </w:tcPr>
          <w:p w14:paraId="4E387B71"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210.18</w:t>
            </w:r>
          </w:p>
        </w:tc>
        <w:tc>
          <w:tcPr>
            <w:tcW w:w="2410" w:type="dxa"/>
            <w:gridSpan w:val="2"/>
            <w:shd w:val="clear" w:color="auto" w:fill="auto"/>
            <w:vAlign w:val="center"/>
            <w:hideMark/>
          </w:tcPr>
          <w:p w14:paraId="67E4897F"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118.508±18.4</w:t>
            </w:r>
          </w:p>
        </w:tc>
        <w:tc>
          <w:tcPr>
            <w:tcW w:w="1564" w:type="dxa"/>
            <w:shd w:val="clear" w:color="auto" w:fill="auto"/>
            <w:vAlign w:val="center"/>
            <w:hideMark/>
          </w:tcPr>
          <w:p w14:paraId="457BB91C"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54" w:type="dxa"/>
            <w:gridSpan w:val="2"/>
            <w:shd w:val="clear" w:color="auto" w:fill="auto"/>
            <w:vAlign w:val="center"/>
            <w:hideMark/>
          </w:tcPr>
          <w:p w14:paraId="36793732"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NT</w:t>
            </w:r>
          </w:p>
        </w:tc>
        <w:tc>
          <w:tcPr>
            <w:tcW w:w="1276" w:type="dxa"/>
            <w:shd w:val="clear" w:color="auto" w:fill="auto"/>
            <w:noWrap/>
            <w:vAlign w:val="center"/>
            <w:hideMark/>
          </w:tcPr>
          <w:p w14:paraId="634752B4"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CE1CB7" w:rsidRPr="00A77EDF" w14:paraId="4644FA44" w14:textId="77777777" w:rsidTr="00125318">
        <w:trPr>
          <w:trHeight w:val="70"/>
        </w:trPr>
        <w:tc>
          <w:tcPr>
            <w:tcW w:w="1701" w:type="dxa"/>
            <w:shd w:val="clear" w:color="auto" w:fill="auto"/>
            <w:vAlign w:val="center"/>
            <w:hideMark/>
          </w:tcPr>
          <w:p w14:paraId="2AC1CE19"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4o</w:t>
            </w:r>
          </w:p>
        </w:tc>
        <w:tc>
          <w:tcPr>
            <w:tcW w:w="993" w:type="dxa"/>
            <w:shd w:val="clear" w:color="auto" w:fill="auto"/>
            <w:vAlign w:val="center"/>
            <w:hideMark/>
          </w:tcPr>
          <w:p w14:paraId="680C61CE"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HY-18</w:t>
            </w:r>
          </w:p>
        </w:tc>
        <w:tc>
          <w:tcPr>
            <w:tcW w:w="1559" w:type="dxa"/>
            <w:gridSpan w:val="2"/>
            <w:shd w:val="clear" w:color="auto" w:fill="auto"/>
            <w:vAlign w:val="center"/>
            <w:hideMark/>
          </w:tcPr>
          <w:p w14:paraId="3E111C0A"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664.75</w:t>
            </w:r>
          </w:p>
        </w:tc>
        <w:tc>
          <w:tcPr>
            <w:tcW w:w="1134" w:type="dxa"/>
            <w:shd w:val="clear" w:color="auto" w:fill="auto"/>
            <w:vAlign w:val="center"/>
            <w:hideMark/>
          </w:tcPr>
          <w:p w14:paraId="316D7D4E"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1.32 </w:t>
            </w:r>
          </w:p>
        </w:tc>
        <w:tc>
          <w:tcPr>
            <w:tcW w:w="1559" w:type="dxa"/>
            <w:gridSpan w:val="2"/>
            <w:shd w:val="clear" w:color="auto" w:fill="auto"/>
            <w:vAlign w:val="center"/>
            <w:hideMark/>
          </w:tcPr>
          <w:p w14:paraId="506CF2BA"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210.18</w:t>
            </w:r>
          </w:p>
        </w:tc>
        <w:tc>
          <w:tcPr>
            <w:tcW w:w="2410" w:type="dxa"/>
            <w:gridSpan w:val="2"/>
            <w:shd w:val="clear" w:color="auto" w:fill="auto"/>
            <w:vAlign w:val="center"/>
            <w:hideMark/>
          </w:tcPr>
          <w:p w14:paraId="7EA897CB"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64" w:type="dxa"/>
            <w:shd w:val="clear" w:color="auto" w:fill="auto"/>
            <w:vAlign w:val="center"/>
            <w:hideMark/>
          </w:tcPr>
          <w:p w14:paraId="24D438DD"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54" w:type="dxa"/>
            <w:gridSpan w:val="2"/>
            <w:shd w:val="clear" w:color="auto" w:fill="auto"/>
            <w:vAlign w:val="center"/>
            <w:hideMark/>
          </w:tcPr>
          <w:p w14:paraId="7C964256"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NT</w:t>
            </w:r>
          </w:p>
        </w:tc>
        <w:tc>
          <w:tcPr>
            <w:tcW w:w="1276" w:type="dxa"/>
            <w:shd w:val="clear" w:color="auto" w:fill="auto"/>
            <w:noWrap/>
            <w:vAlign w:val="center"/>
            <w:hideMark/>
          </w:tcPr>
          <w:p w14:paraId="2B7BC518"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CE1CB7" w:rsidRPr="00A77EDF" w14:paraId="0A5B60BB" w14:textId="77777777" w:rsidTr="00125318">
        <w:trPr>
          <w:trHeight w:val="70"/>
        </w:trPr>
        <w:tc>
          <w:tcPr>
            <w:tcW w:w="1701" w:type="dxa"/>
            <w:shd w:val="clear" w:color="auto" w:fill="auto"/>
            <w:vAlign w:val="center"/>
            <w:hideMark/>
          </w:tcPr>
          <w:p w14:paraId="5F41E6A8"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4p</w:t>
            </w:r>
          </w:p>
        </w:tc>
        <w:tc>
          <w:tcPr>
            <w:tcW w:w="993" w:type="dxa"/>
            <w:shd w:val="clear" w:color="auto" w:fill="auto"/>
            <w:vAlign w:val="center"/>
            <w:hideMark/>
          </w:tcPr>
          <w:p w14:paraId="7E3AA0B5"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HY-19</w:t>
            </w:r>
          </w:p>
        </w:tc>
        <w:tc>
          <w:tcPr>
            <w:tcW w:w="1559" w:type="dxa"/>
            <w:gridSpan w:val="2"/>
            <w:shd w:val="clear" w:color="auto" w:fill="auto"/>
            <w:vAlign w:val="center"/>
            <w:hideMark/>
          </w:tcPr>
          <w:p w14:paraId="2A342C40"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740.85</w:t>
            </w:r>
          </w:p>
        </w:tc>
        <w:tc>
          <w:tcPr>
            <w:tcW w:w="1134" w:type="dxa"/>
            <w:shd w:val="clear" w:color="auto" w:fill="auto"/>
            <w:vAlign w:val="center"/>
            <w:hideMark/>
          </w:tcPr>
          <w:p w14:paraId="2E926DB1"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2.87 </w:t>
            </w:r>
          </w:p>
        </w:tc>
        <w:tc>
          <w:tcPr>
            <w:tcW w:w="1559" w:type="dxa"/>
            <w:gridSpan w:val="2"/>
            <w:shd w:val="clear" w:color="auto" w:fill="auto"/>
            <w:vAlign w:val="center"/>
            <w:hideMark/>
          </w:tcPr>
          <w:p w14:paraId="4286DBFE"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210.18</w:t>
            </w:r>
          </w:p>
        </w:tc>
        <w:tc>
          <w:tcPr>
            <w:tcW w:w="2410" w:type="dxa"/>
            <w:gridSpan w:val="2"/>
            <w:shd w:val="clear" w:color="auto" w:fill="auto"/>
            <w:vAlign w:val="center"/>
            <w:hideMark/>
          </w:tcPr>
          <w:p w14:paraId="4AB27E0F"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64" w:type="dxa"/>
            <w:shd w:val="clear" w:color="auto" w:fill="auto"/>
            <w:vAlign w:val="center"/>
            <w:hideMark/>
          </w:tcPr>
          <w:p w14:paraId="3C9AD6AC"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NA</w:t>
            </w:r>
          </w:p>
        </w:tc>
        <w:tc>
          <w:tcPr>
            <w:tcW w:w="1554" w:type="dxa"/>
            <w:gridSpan w:val="2"/>
            <w:shd w:val="clear" w:color="auto" w:fill="auto"/>
            <w:vAlign w:val="center"/>
            <w:hideMark/>
          </w:tcPr>
          <w:p w14:paraId="1B2A5A6E"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NT</w:t>
            </w:r>
          </w:p>
        </w:tc>
        <w:tc>
          <w:tcPr>
            <w:tcW w:w="1276" w:type="dxa"/>
            <w:shd w:val="clear" w:color="auto" w:fill="auto"/>
            <w:noWrap/>
            <w:vAlign w:val="center"/>
            <w:hideMark/>
          </w:tcPr>
          <w:p w14:paraId="42DBEE8D"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CE1CB7" w:rsidRPr="00A77EDF" w14:paraId="634CBBFB" w14:textId="77777777" w:rsidTr="00125318">
        <w:trPr>
          <w:trHeight w:val="285"/>
        </w:trPr>
        <w:tc>
          <w:tcPr>
            <w:tcW w:w="1701" w:type="dxa"/>
            <w:shd w:val="clear" w:color="auto" w:fill="auto"/>
            <w:vAlign w:val="center"/>
            <w:hideMark/>
          </w:tcPr>
          <w:p w14:paraId="6E9AA0AD" w14:textId="1537F9B0"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3AT</w:t>
            </w:r>
            <w:r w:rsidRPr="00A77EDF">
              <w:rPr>
                <w:rFonts w:ascii="Arial" w:eastAsia="等线" w:hAnsi="Arial" w:cs="Arial"/>
                <w:sz w:val="21"/>
                <w:szCs w:val="21"/>
                <w:lang w:eastAsia="zh-CN"/>
              </w:rPr>
              <w:t xml:space="preserve"> inhibition (%)</w:t>
            </w:r>
          </w:p>
        </w:tc>
        <w:tc>
          <w:tcPr>
            <w:tcW w:w="993" w:type="dxa"/>
            <w:shd w:val="clear" w:color="auto" w:fill="auto"/>
            <w:vAlign w:val="center"/>
            <w:hideMark/>
          </w:tcPr>
          <w:p w14:paraId="3D12F646"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w:t>
            </w:r>
          </w:p>
        </w:tc>
        <w:tc>
          <w:tcPr>
            <w:tcW w:w="1559" w:type="dxa"/>
            <w:gridSpan w:val="2"/>
            <w:shd w:val="clear" w:color="auto" w:fill="auto"/>
            <w:vAlign w:val="center"/>
            <w:hideMark/>
          </w:tcPr>
          <w:p w14:paraId="1B7EA4C9"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w:t>
            </w:r>
          </w:p>
        </w:tc>
        <w:tc>
          <w:tcPr>
            <w:tcW w:w="1134" w:type="dxa"/>
            <w:shd w:val="clear" w:color="auto" w:fill="auto"/>
            <w:vAlign w:val="center"/>
            <w:hideMark/>
          </w:tcPr>
          <w:p w14:paraId="64848630"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w:t>
            </w:r>
          </w:p>
        </w:tc>
        <w:tc>
          <w:tcPr>
            <w:tcW w:w="1559" w:type="dxa"/>
            <w:gridSpan w:val="2"/>
            <w:shd w:val="clear" w:color="auto" w:fill="auto"/>
            <w:noWrap/>
            <w:vAlign w:val="center"/>
            <w:hideMark/>
          </w:tcPr>
          <w:p w14:paraId="4B1CD11A"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w:t>
            </w:r>
          </w:p>
        </w:tc>
        <w:tc>
          <w:tcPr>
            <w:tcW w:w="2410" w:type="dxa"/>
            <w:gridSpan w:val="2"/>
            <w:shd w:val="clear" w:color="auto" w:fill="auto"/>
            <w:vAlign w:val="center"/>
            <w:hideMark/>
          </w:tcPr>
          <w:p w14:paraId="2B8EC157" w14:textId="41E065F5"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44.6±2.1 (100 </w:t>
            </w:r>
            <w:r w:rsidRPr="00A77EDF">
              <w:rPr>
                <w:rFonts w:ascii="Arial" w:eastAsia="等线" w:hAnsi="Arial" w:cs="Arial"/>
                <w:i/>
                <w:iCs/>
                <w:sz w:val="21"/>
                <w:szCs w:val="21"/>
                <w:lang w:eastAsia="zh-CN"/>
              </w:rPr>
              <w:t>µ</w:t>
            </w:r>
            <w:r w:rsidRPr="00A77EDF">
              <w:rPr>
                <w:rFonts w:ascii="Arial" w:eastAsia="等线" w:hAnsi="Arial" w:cs="Arial"/>
                <w:sz w:val="21"/>
                <w:szCs w:val="21"/>
                <w:lang w:eastAsia="zh-CN"/>
              </w:rPr>
              <w:t>M)</w:t>
            </w:r>
          </w:p>
        </w:tc>
        <w:tc>
          <w:tcPr>
            <w:tcW w:w="1564" w:type="dxa"/>
            <w:shd w:val="clear" w:color="auto" w:fill="auto"/>
            <w:vAlign w:val="center"/>
            <w:hideMark/>
          </w:tcPr>
          <w:p w14:paraId="1E9BF9DA" w14:textId="1F729813"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 xml:space="preserve">26.0±9.6 (100 </w:t>
            </w:r>
            <w:r w:rsidRPr="00A77EDF">
              <w:rPr>
                <w:rFonts w:ascii="Arial" w:eastAsia="等线" w:hAnsi="Arial" w:cs="Arial"/>
                <w:i/>
                <w:iCs/>
                <w:sz w:val="21"/>
                <w:szCs w:val="21"/>
                <w:lang w:eastAsia="zh-CN"/>
              </w:rPr>
              <w:t>µ</w:t>
            </w:r>
            <w:r w:rsidRPr="00A77EDF">
              <w:rPr>
                <w:rFonts w:ascii="Arial" w:eastAsia="等线" w:hAnsi="Arial" w:cs="Arial"/>
                <w:sz w:val="21"/>
                <w:szCs w:val="21"/>
                <w:lang w:eastAsia="zh-CN"/>
              </w:rPr>
              <w:t>M)</w:t>
            </w:r>
          </w:p>
        </w:tc>
        <w:tc>
          <w:tcPr>
            <w:tcW w:w="1554" w:type="dxa"/>
            <w:gridSpan w:val="2"/>
            <w:shd w:val="clear" w:color="auto" w:fill="auto"/>
            <w:vAlign w:val="center"/>
            <w:hideMark/>
          </w:tcPr>
          <w:p w14:paraId="60CCF277"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NT</w:t>
            </w:r>
          </w:p>
        </w:tc>
        <w:tc>
          <w:tcPr>
            <w:tcW w:w="1276" w:type="dxa"/>
            <w:shd w:val="clear" w:color="auto" w:fill="auto"/>
            <w:noWrap/>
            <w:vAlign w:val="center"/>
            <w:hideMark/>
          </w:tcPr>
          <w:p w14:paraId="317EAA01"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CE1CB7" w:rsidRPr="00A77EDF" w14:paraId="38B072A8" w14:textId="77777777" w:rsidTr="00125318">
        <w:trPr>
          <w:trHeight w:val="70"/>
        </w:trPr>
        <w:tc>
          <w:tcPr>
            <w:tcW w:w="1701" w:type="dxa"/>
            <w:shd w:val="clear" w:color="auto" w:fill="auto"/>
            <w:vAlign w:val="center"/>
            <w:hideMark/>
          </w:tcPr>
          <w:p w14:paraId="11D4814D"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Probe of PAC5</w:t>
            </w:r>
          </w:p>
        </w:tc>
        <w:tc>
          <w:tcPr>
            <w:tcW w:w="993" w:type="dxa"/>
            <w:shd w:val="clear" w:color="auto" w:fill="auto"/>
            <w:vAlign w:val="center"/>
            <w:hideMark/>
          </w:tcPr>
          <w:p w14:paraId="207116C7" w14:textId="77777777" w:rsidR="00CE1CB7" w:rsidRPr="00A77EDF" w:rsidRDefault="00CE1CB7" w:rsidP="00EC6F06">
            <w:pPr>
              <w:adjustRightInd w:val="0"/>
              <w:snapToGrid w:val="0"/>
              <w:ind w:rightChars="-50" w:right="-120"/>
              <w:jc w:val="both"/>
              <w:rPr>
                <w:rFonts w:ascii="Arial" w:eastAsia="等线" w:hAnsi="Arial" w:cs="Arial"/>
                <w:bCs/>
                <w:sz w:val="21"/>
                <w:szCs w:val="21"/>
                <w:lang w:eastAsia="zh-CN"/>
              </w:rPr>
            </w:pPr>
            <w:r w:rsidRPr="00A77EDF">
              <w:rPr>
                <w:rFonts w:ascii="Arial" w:eastAsia="等线" w:hAnsi="Arial" w:cs="Arial"/>
                <w:bCs/>
                <w:sz w:val="21"/>
                <w:szCs w:val="21"/>
                <w:lang w:eastAsia="zh-CN"/>
              </w:rPr>
              <w:t>LJ1-26-1</w:t>
            </w:r>
          </w:p>
        </w:tc>
        <w:tc>
          <w:tcPr>
            <w:tcW w:w="1559" w:type="dxa"/>
            <w:gridSpan w:val="2"/>
            <w:shd w:val="clear" w:color="auto" w:fill="auto"/>
            <w:vAlign w:val="center"/>
            <w:hideMark/>
          </w:tcPr>
          <w:p w14:paraId="2D83A5CA"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w:t>
            </w:r>
          </w:p>
        </w:tc>
        <w:tc>
          <w:tcPr>
            <w:tcW w:w="1134" w:type="dxa"/>
            <w:shd w:val="clear" w:color="auto" w:fill="auto"/>
            <w:vAlign w:val="center"/>
            <w:hideMark/>
          </w:tcPr>
          <w:p w14:paraId="2E7BF387"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w:t>
            </w:r>
          </w:p>
        </w:tc>
        <w:tc>
          <w:tcPr>
            <w:tcW w:w="1559" w:type="dxa"/>
            <w:gridSpan w:val="2"/>
            <w:shd w:val="clear" w:color="auto" w:fill="auto"/>
            <w:noWrap/>
            <w:vAlign w:val="center"/>
            <w:hideMark/>
          </w:tcPr>
          <w:p w14:paraId="643A3DE9"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w:t>
            </w:r>
          </w:p>
        </w:tc>
        <w:tc>
          <w:tcPr>
            <w:tcW w:w="2410" w:type="dxa"/>
            <w:gridSpan w:val="2"/>
            <w:shd w:val="clear" w:color="auto" w:fill="auto"/>
            <w:vAlign w:val="center"/>
            <w:hideMark/>
          </w:tcPr>
          <w:p w14:paraId="2965F281" w14:textId="77777777" w:rsidR="00CE1CB7" w:rsidRPr="00A77EDF" w:rsidRDefault="00CE1CB7" w:rsidP="00EC6F06">
            <w:pPr>
              <w:adjustRightInd w:val="0"/>
              <w:snapToGrid w:val="0"/>
              <w:ind w:rightChars="-50" w:right="-120" w:firstLineChars="100" w:firstLine="210"/>
              <w:jc w:val="both"/>
              <w:rPr>
                <w:rFonts w:ascii="Arial" w:eastAsia="等线" w:hAnsi="Arial" w:cs="Arial"/>
                <w:bCs/>
                <w:sz w:val="21"/>
                <w:szCs w:val="21"/>
                <w:lang w:eastAsia="zh-CN"/>
              </w:rPr>
            </w:pPr>
            <w:r w:rsidRPr="00A77EDF">
              <w:rPr>
                <w:rFonts w:ascii="Arial" w:eastAsia="等线" w:hAnsi="Arial" w:cs="Arial"/>
                <w:bCs/>
                <w:sz w:val="21"/>
                <w:szCs w:val="21"/>
                <w:lang w:eastAsia="zh-CN"/>
              </w:rPr>
              <w:t>0.55±0.1</w:t>
            </w:r>
          </w:p>
        </w:tc>
        <w:tc>
          <w:tcPr>
            <w:tcW w:w="1564" w:type="dxa"/>
            <w:shd w:val="clear" w:color="auto" w:fill="auto"/>
            <w:vAlign w:val="center"/>
            <w:hideMark/>
          </w:tcPr>
          <w:p w14:paraId="4715170E" w14:textId="77777777" w:rsidR="00CE1CB7" w:rsidRPr="00A77EDF" w:rsidRDefault="00CE1CB7" w:rsidP="00EC6F06">
            <w:pPr>
              <w:adjustRightInd w:val="0"/>
              <w:snapToGrid w:val="0"/>
              <w:ind w:rightChars="-50" w:right="-120" w:firstLineChars="100" w:firstLine="210"/>
              <w:jc w:val="both"/>
              <w:rPr>
                <w:rFonts w:ascii="Arial" w:eastAsia="等线" w:hAnsi="Arial" w:cs="Arial"/>
                <w:bCs/>
                <w:sz w:val="21"/>
                <w:szCs w:val="21"/>
                <w:lang w:eastAsia="zh-CN"/>
              </w:rPr>
            </w:pPr>
            <w:r w:rsidRPr="00A77EDF">
              <w:rPr>
                <w:rFonts w:ascii="Arial" w:eastAsia="等线" w:hAnsi="Arial" w:cs="Arial"/>
                <w:bCs/>
                <w:sz w:val="21"/>
                <w:szCs w:val="21"/>
                <w:lang w:eastAsia="zh-CN"/>
              </w:rPr>
              <w:t>0.97 ±0.01</w:t>
            </w:r>
          </w:p>
        </w:tc>
        <w:tc>
          <w:tcPr>
            <w:tcW w:w="1554" w:type="dxa"/>
            <w:gridSpan w:val="2"/>
            <w:shd w:val="clear" w:color="auto" w:fill="auto"/>
            <w:vAlign w:val="center"/>
            <w:hideMark/>
          </w:tcPr>
          <w:p w14:paraId="0F2245E9"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NT</w:t>
            </w:r>
          </w:p>
        </w:tc>
        <w:tc>
          <w:tcPr>
            <w:tcW w:w="1276" w:type="dxa"/>
            <w:shd w:val="clear" w:color="auto" w:fill="auto"/>
            <w:noWrap/>
            <w:vAlign w:val="center"/>
            <w:hideMark/>
          </w:tcPr>
          <w:p w14:paraId="30E0BC9C"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CE1CB7" w:rsidRPr="00A77EDF" w14:paraId="42053B06" w14:textId="77777777" w:rsidTr="00125318">
        <w:trPr>
          <w:trHeight w:val="285"/>
        </w:trPr>
        <w:tc>
          <w:tcPr>
            <w:tcW w:w="1701" w:type="dxa"/>
            <w:shd w:val="clear" w:color="auto" w:fill="auto"/>
            <w:vAlign w:val="center"/>
            <w:hideMark/>
          </w:tcPr>
          <w:p w14:paraId="642B6388" w14:textId="7FDA1EB4" w:rsidR="00CE1CB7" w:rsidRPr="00A77EDF" w:rsidRDefault="00E2091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Probe of PAC3</w:t>
            </w:r>
          </w:p>
        </w:tc>
        <w:tc>
          <w:tcPr>
            <w:tcW w:w="993" w:type="dxa"/>
            <w:shd w:val="clear" w:color="auto" w:fill="auto"/>
            <w:vAlign w:val="center"/>
            <w:hideMark/>
          </w:tcPr>
          <w:p w14:paraId="6F9643B3" w14:textId="77777777" w:rsidR="00CE1CB7" w:rsidRPr="00A77EDF" w:rsidRDefault="00CE1CB7" w:rsidP="00EC6F06">
            <w:pPr>
              <w:adjustRightInd w:val="0"/>
              <w:snapToGrid w:val="0"/>
              <w:ind w:rightChars="-50" w:right="-120"/>
              <w:jc w:val="both"/>
              <w:rPr>
                <w:rFonts w:ascii="Arial" w:eastAsia="等线" w:hAnsi="Arial" w:cs="Arial"/>
                <w:bCs/>
                <w:sz w:val="21"/>
                <w:szCs w:val="21"/>
                <w:lang w:eastAsia="zh-CN"/>
              </w:rPr>
            </w:pPr>
            <w:r w:rsidRPr="00A77EDF">
              <w:rPr>
                <w:rFonts w:ascii="Arial" w:eastAsia="等线" w:hAnsi="Arial" w:cs="Arial"/>
                <w:bCs/>
                <w:sz w:val="21"/>
                <w:szCs w:val="21"/>
                <w:lang w:eastAsia="zh-CN"/>
              </w:rPr>
              <w:t>LJ1-66-1</w:t>
            </w:r>
          </w:p>
        </w:tc>
        <w:tc>
          <w:tcPr>
            <w:tcW w:w="1559" w:type="dxa"/>
            <w:gridSpan w:val="2"/>
            <w:shd w:val="clear" w:color="auto" w:fill="auto"/>
            <w:vAlign w:val="center"/>
            <w:hideMark/>
          </w:tcPr>
          <w:p w14:paraId="72B02E6C"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w:t>
            </w:r>
          </w:p>
        </w:tc>
        <w:tc>
          <w:tcPr>
            <w:tcW w:w="1134" w:type="dxa"/>
            <w:shd w:val="clear" w:color="auto" w:fill="auto"/>
            <w:vAlign w:val="center"/>
            <w:hideMark/>
          </w:tcPr>
          <w:p w14:paraId="6BF1E3F0"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w:t>
            </w:r>
          </w:p>
        </w:tc>
        <w:tc>
          <w:tcPr>
            <w:tcW w:w="1559" w:type="dxa"/>
            <w:gridSpan w:val="2"/>
            <w:shd w:val="clear" w:color="auto" w:fill="auto"/>
            <w:noWrap/>
            <w:vAlign w:val="center"/>
            <w:hideMark/>
          </w:tcPr>
          <w:p w14:paraId="39C24E06"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w:t>
            </w:r>
          </w:p>
        </w:tc>
        <w:tc>
          <w:tcPr>
            <w:tcW w:w="2410" w:type="dxa"/>
            <w:gridSpan w:val="2"/>
            <w:shd w:val="clear" w:color="auto" w:fill="auto"/>
            <w:vAlign w:val="center"/>
            <w:hideMark/>
          </w:tcPr>
          <w:p w14:paraId="6E37FBF1" w14:textId="77777777" w:rsidR="00CE1CB7" w:rsidRPr="00A77EDF" w:rsidRDefault="00CE1CB7" w:rsidP="00EC6F06">
            <w:pPr>
              <w:adjustRightInd w:val="0"/>
              <w:snapToGrid w:val="0"/>
              <w:ind w:rightChars="-50" w:right="-120" w:firstLineChars="100" w:firstLine="210"/>
              <w:jc w:val="both"/>
              <w:rPr>
                <w:rFonts w:ascii="Arial" w:eastAsia="等线" w:hAnsi="Arial" w:cs="Arial"/>
                <w:bCs/>
                <w:sz w:val="21"/>
                <w:szCs w:val="21"/>
                <w:lang w:eastAsia="zh-CN"/>
              </w:rPr>
            </w:pPr>
            <w:r w:rsidRPr="00A77EDF">
              <w:rPr>
                <w:rFonts w:ascii="Arial" w:eastAsia="等线" w:hAnsi="Arial" w:cs="Arial"/>
                <w:bCs/>
                <w:sz w:val="21"/>
                <w:szCs w:val="21"/>
                <w:lang w:eastAsia="zh-CN"/>
              </w:rPr>
              <w:t>164.6±3.47</w:t>
            </w:r>
          </w:p>
        </w:tc>
        <w:tc>
          <w:tcPr>
            <w:tcW w:w="1564" w:type="dxa"/>
            <w:shd w:val="clear" w:color="auto" w:fill="auto"/>
            <w:vAlign w:val="center"/>
            <w:hideMark/>
          </w:tcPr>
          <w:p w14:paraId="74C93C7E" w14:textId="77777777" w:rsidR="00CE1CB7" w:rsidRPr="00A77EDF" w:rsidRDefault="00CE1CB7" w:rsidP="00EC6F06">
            <w:pPr>
              <w:adjustRightInd w:val="0"/>
              <w:snapToGrid w:val="0"/>
              <w:ind w:rightChars="-50" w:right="-120" w:firstLineChars="100" w:firstLine="210"/>
              <w:jc w:val="both"/>
              <w:rPr>
                <w:rFonts w:ascii="Arial" w:eastAsia="等线" w:hAnsi="Arial" w:cs="Arial"/>
                <w:bCs/>
                <w:sz w:val="21"/>
                <w:szCs w:val="21"/>
                <w:lang w:eastAsia="zh-CN"/>
              </w:rPr>
            </w:pPr>
            <w:r w:rsidRPr="00A77EDF">
              <w:rPr>
                <w:rFonts w:ascii="Arial" w:eastAsia="等线" w:hAnsi="Arial" w:cs="Arial"/>
                <w:bCs/>
                <w:sz w:val="21"/>
                <w:szCs w:val="21"/>
                <w:lang w:eastAsia="zh-CN"/>
              </w:rPr>
              <w:t>NA</w:t>
            </w:r>
          </w:p>
        </w:tc>
        <w:tc>
          <w:tcPr>
            <w:tcW w:w="1554" w:type="dxa"/>
            <w:gridSpan w:val="2"/>
            <w:shd w:val="clear" w:color="auto" w:fill="auto"/>
            <w:vAlign w:val="center"/>
            <w:hideMark/>
          </w:tcPr>
          <w:p w14:paraId="672295FF"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NT</w:t>
            </w:r>
          </w:p>
        </w:tc>
        <w:tc>
          <w:tcPr>
            <w:tcW w:w="1276" w:type="dxa"/>
            <w:shd w:val="clear" w:color="auto" w:fill="auto"/>
            <w:noWrap/>
            <w:vAlign w:val="center"/>
            <w:hideMark/>
          </w:tcPr>
          <w:p w14:paraId="34E14AF4"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CE1CB7" w:rsidRPr="00A77EDF" w14:paraId="27553F3A" w14:textId="77777777" w:rsidTr="00125318">
        <w:trPr>
          <w:trHeight w:val="285"/>
        </w:trPr>
        <w:tc>
          <w:tcPr>
            <w:tcW w:w="1701" w:type="dxa"/>
            <w:shd w:val="clear" w:color="auto" w:fill="auto"/>
            <w:vAlign w:val="center"/>
            <w:hideMark/>
          </w:tcPr>
          <w:p w14:paraId="5DB61A7D" w14:textId="6DD8DA1F" w:rsidR="00CE1CB7" w:rsidRPr="00A77EDF" w:rsidRDefault="00E2091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Blank Probe</w:t>
            </w:r>
          </w:p>
        </w:tc>
        <w:tc>
          <w:tcPr>
            <w:tcW w:w="993" w:type="dxa"/>
            <w:shd w:val="clear" w:color="auto" w:fill="auto"/>
            <w:vAlign w:val="center"/>
            <w:hideMark/>
          </w:tcPr>
          <w:p w14:paraId="2E2307ED" w14:textId="77777777" w:rsidR="00CE1CB7" w:rsidRPr="00A77EDF" w:rsidRDefault="00CE1CB7" w:rsidP="00EC6F06">
            <w:pPr>
              <w:adjustRightInd w:val="0"/>
              <w:snapToGrid w:val="0"/>
              <w:ind w:rightChars="-50" w:right="-120"/>
              <w:jc w:val="both"/>
              <w:rPr>
                <w:rFonts w:ascii="Arial" w:eastAsia="等线" w:hAnsi="Arial" w:cs="Arial"/>
                <w:bCs/>
                <w:sz w:val="21"/>
                <w:szCs w:val="21"/>
                <w:lang w:eastAsia="zh-CN"/>
              </w:rPr>
            </w:pPr>
            <w:r w:rsidRPr="00A77EDF">
              <w:rPr>
                <w:rFonts w:ascii="Arial" w:eastAsia="等线" w:hAnsi="Arial" w:cs="Arial"/>
                <w:bCs/>
                <w:sz w:val="21"/>
                <w:szCs w:val="21"/>
                <w:lang w:eastAsia="zh-CN"/>
              </w:rPr>
              <w:t>LJ1-76-1</w:t>
            </w:r>
          </w:p>
        </w:tc>
        <w:tc>
          <w:tcPr>
            <w:tcW w:w="1559" w:type="dxa"/>
            <w:gridSpan w:val="2"/>
            <w:shd w:val="clear" w:color="auto" w:fill="auto"/>
            <w:vAlign w:val="center"/>
            <w:hideMark/>
          </w:tcPr>
          <w:p w14:paraId="10F3D2C3"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w:t>
            </w:r>
          </w:p>
        </w:tc>
        <w:tc>
          <w:tcPr>
            <w:tcW w:w="1134" w:type="dxa"/>
            <w:shd w:val="clear" w:color="auto" w:fill="auto"/>
            <w:vAlign w:val="center"/>
            <w:hideMark/>
          </w:tcPr>
          <w:p w14:paraId="74E93723"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w:t>
            </w:r>
          </w:p>
        </w:tc>
        <w:tc>
          <w:tcPr>
            <w:tcW w:w="1559" w:type="dxa"/>
            <w:gridSpan w:val="2"/>
            <w:shd w:val="clear" w:color="auto" w:fill="auto"/>
            <w:noWrap/>
            <w:vAlign w:val="center"/>
            <w:hideMark/>
          </w:tcPr>
          <w:p w14:paraId="31F531AD" w14:textId="77777777" w:rsidR="00CE1CB7" w:rsidRPr="00A77EDF" w:rsidRDefault="00CE1CB7" w:rsidP="00EC6F06">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lang w:eastAsia="zh-CN"/>
              </w:rPr>
              <w:t>-</w:t>
            </w:r>
          </w:p>
        </w:tc>
        <w:tc>
          <w:tcPr>
            <w:tcW w:w="2410" w:type="dxa"/>
            <w:gridSpan w:val="2"/>
            <w:shd w:val="clear" w:color="auto" w:fill="auto"/>
            <w:vAlign w:val="center"/>
            <w:hideMark/>
          </w:tcPr>
          <w:p w14:paraId="267F8C58" w14:textId="77777777" w:rsidR="00CE1CB7" w:rsidRPr="00A77EDF" w:rsidRDefault="00CE1CB7" w:rsidP="00EC6F06">
            <w:pPr>
              <w:adjustRightInd w:val="0"/>
              <w:snapToGrid w:val="0"/>
              <w:ind w:rightChars="-50" w:right="-120" w:firstLineChars="100" w:firstLine="210"/>
              <w:jc w:val="both"/>
              <w:rPr>
                <w:rFonts w:ascii="Arial" w:eastAsia="等线" w:hAnsi="Arial" w:cs="Arial"/>
                <w:bCs/>
                <w:sz w:val="21"/>
                <w:szCs w:val="21"/>
                <w:lang w:eastAsia="zh-CN"/>
              </w:rPr>
            </w:pPr>
            <w:r w:rsidRPr="00A77EDF">
              <w:rPr>
                <w:rFonts w:ascii="Arial" w:eastAsia="等线" w:hAnsi="Arial" w:cs="Arial"/>
                <w:bCs/>
                <w:sz w:val="21"/>
                <w:szCs w:val="21"/>
                <w:lang w:eastAsia="zh-CN"/>
              </w:rPr>
              <w:t>101.33±16.8</w:t>
            </w:r>
          </w:p>
        </w:tc>
        <w:tc>
          <w:tcPr>
            <w:tcW w:w="1564" w:type="dxa"/>
            <w:shd w:val="clear" w:color="auto" w:fill="auto"/>
            <w:vAlign w:val="center"/>
            <w:hideMark/>
          </w:tcPr>
          <w:p w14:paraId="0637E54A" w14:textId="77777777" w:rsidR="00CE1CB7" w:rsidRPr="00A77EDF" w:rsidRDefault="00CE1CB7" w:rsidP="00EC6F06">
            <w:pPr>
              <w:adjustRightInd w:val="0"/>
              <w:snapToGrid w:val="0"/>
              <w:ind w:rightChars="-50" w:right="-120" w:firstLineChars="100" w:firstLine="210"/>
              <w:jc w:val="both"/>
              <w:rPr>
                <w:rFonts w:ascii="Arial" w:eastAsia="等线" w:hAnsi="Arial" w:cs="Arial"/>
                <w:bCs/>
                <w:sz w:val="21"/>
                <w:szCs w:val="21"/>
                <w:lang w:eastAsia="zh-CN"/>
              </w:rPr>
            </w:pPr>
            <w:r w:rsidRPr="00A77EDF">
              <w:rPr>
                <w:rFonts w:ascii="Arial" w:eastAsia="等线" w:hAnsi="Arial" w:cs="Arial"/>
                <w:bCs/>
                <w:sz w:val="21"/>
                <w:szCs w:val="21"/>
                <w:lang w:eastAsia="zh-CN"/>
              </w:rPr>
              <w:t>NA</w:t>
            </w:r>
          </w:p>
        </w:tc>
        <w:tc>
          <w:tcPr>
            <w:tcW w:w="1554" w:type="dxa"/>
            <w:gridSpan w:val="2"/>
            <w:shd w:val="clear" w:color="auto" w:fill="auto"/>
            <w:vAlign w:val="center"/>
            <w:hideMark/>
          </w:tcPr>
          <w:p w14:paraId="2963E8C7" w14:textId="77777777" w:rsidR="00CE1CB7" w:rsidRPr="00A77EDF" w:rsidRDefault="00CE1CB7" w:rsidP="00EC6F06">
            <w:pPr>
              <w:adjustRightInd w:val="0"/>
              <w:snapToGrid w:val="0"/>
              <w:ind w:rightChars="-50" w:right="-120" w:firstLineChars="100" w:firstLine="210"/>
              <w:jc w:val="both"/>
              <w:rPr>
                <w:rFonts w:ascii="Arial" w:eastAsia="等线" w:hAnsi="Arial" w:cs="Arial"/>
                <w:sz w:val="21"/>
                <w:szCs w:val="21"/>
                <w:lang w:eastAsia="zh-CN"/>
              </w:rPr>
            </w:pPr>
            <w:r w:rsidRPr="00A77EDF">
              <w:rPr>
                <w:rFonts w:ascii="Arial" w:eastAsia="等线" w:hAnsi="Arial" w:cs="Arial"/>
                <w:sz w:val="21"/>
                <w:szCs w:val="21"/>
                <w:lang w:eastAsia="zh-CN"/>
              </w:rPr>
              <w:t>NT</w:t>
            </w:r>
          </w:p>
        </w:tc>
        <w:tc>
          <w:tcPr>
            <w:tcW w:w="1276" w:type="dxa"/>
            <w:shd w:val="clear" w:color="auto" w:fill="auto"/>
            <w:noWrap/>
            <w:vAlign w:val="center"/>
            <w:hideMark/>
          </w:tcPr>
          <w:p w14:paraId="78E5EA2A"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CE1CB7" w:rsidRPr="00A77EDF" w14:paraId="72C8C52A" w14:textId="77777777" w:rsidTr="00125318">
        <w:trPr>
          <w:trHeight w:val="300"/>
        </w:trPr>
        <w:tc>
          <w:tcPr>
            <w:tcW w:w="13750" w:type="dxa"/>
            <w:gridSpan w:val="13"/>
            <w:shd w:val="clear" w:color="auto" w:fill="auto"/>
            <w:noWrap/>
            <w:vAlign w:val="center"/>
            <w:hideMark/>
          </w:tcPr>
          <w:p w14:paraId="0C675230" w14:textId="77777777" w:rsidR="00CE1CB7" w:rsidRPr="00A77EDF" w:rsidRDefault="00CE1CB7" w:rsidP="00125318">
            <w:pPr>
              <w:adjustRightInd w:val="0"/>
              <w:snapToGrid w:val="0"/>
              <w:ind w:rightChars="-50" w:right="-120"/>
              <w:jc w:val="center"/>
              <w:rPr>
                <w:rFonts w:ascii="Arial" w:eastAsia="等线" w:hAnsi="Arial" w:cs="Arial"/>
                <w:b/>
                <w:bCs/>
                <w:sz w:val="21"/>
                <w:szCs w:val="21"/>
                <w:lang w:eastAsia="zh-CN"/>
              </w:rPr>
            </w:pPr>
            <w:r w:rsidRPr="00A77EDF">
              <w:rPr>
                <w:rFonts w:ascii="Arial" w:eastAsia="等线" w:hAnsi="Arial" w:cs="Arial"/>
                <w:b/>
                <w:bCs/>
                <w:sz w:val="21"/>
                <w:szCs w:val="21"/>
                <w:lang w:eastAsia="zh-CN"/>
              </w:rPr>
              <w:t>HepG2 cells (transfected PBSK-rtM204I)</w:t>
            </w:r>
          </w:p>
        </w:tc>
      </w:tr>
      <w:tr w:rsidR="00CE1CB7" w:rsidRPr="00A77EDF" w14:paraId="22DD2F4F" w14:textId="77777777" w:rsidTr="00125318">
        <w:trPr>
          <w:trHeight w:val="315"/>
        </w:trPr>
        <w:tc>
          <w:tcPr>
            <w:tcW w:w="1701" w:type="dxa"/>
            <w:shd w:val="clear" w:color="auto" w:fill="auto"/>
            <w:vAlign w:val="center"/>
            <w:hideMark/>
          </w:tcPr>
          <w:p w14:paraId="1B40D246" w14:textId="3334C57B" w:rsidR="00CE1CB7" w:rsidRPr="00A77EDF" w:rsidRDefault="009165C0"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3d</w:t>
            </w:r>
            <w:r w:rsidRPr="00A77EDF">
              <w:rPr>
                <w:rFonts w:ascii="Arial" w:eastAsia="等线" w:hAnsi="Arial" w:cs="Arial" w:hint="eastAsia"/>
                <w:b/>
                <w:bCs/>
                <w:sz w:val="21"/>
                <w:szCs w:val="21"/>
                <w:lang w:eastAsia="zh-CN"/>
              </w:rPr>
              <w:t>（</w:t>
            </w:r>
            <w:r w:rsidRPr="00A77EDF">
              <w:rPr>
                <w:rFonts w:ascii="Arial" w:eastAsia="等线" w:hAnsi="Arial" w:cs="Arial"/>
                <w:b/>
                <w:bCs/>
                <w:sz w:val="21"/>
                <w:szCs w:val="21"/>
                <w:lang w:eastAsia="zh-CN"/>
              </w:rPr>
              <w:t>PAC5</w:t>
            </w:r>
            <w:r w:rsidRPr="00A77EDF">
              <w:rPr>
                <w:rFonts w:ascii="Arial" w:eastAsia="等线" w:hAnsi="Arial" w:cs="Arial" w:hint="eastAsia"/>
                <w:b/>
                <w:bCs/>
                <w:sz w:val="21"/>
                <w:szCs w:val="21"/>
                <w:lang w:eastAsia="zh-CN"/>
              </w:rPr>
              <w:t>）</w:t>
            </w:r>
          </w:p>
        </w:tc>
        <w:tc>
          <w:tcPr>
            <w:tcW w:w="993" w:type="dxa"/>
            <w:shd w:val="clear" w:color="auto" w:fill="auto"/>
            <w:vAlign w:val="center"/>
            <w:hideMark/>
          </w:tcPr>
          <w:p w14:paraId="20CF7E34"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HY-16</w:t>
            </w:r>
          </w:p>
        </w:tc>
        <w:tc>
          <w:tcPr>
            <w:tcW w:w="1559" w:type="dxa"/>
            <w:gridSpan w:val="2"/>
            <w:shd w:val="clear" w:color="auto" w:fill="auto"/>
            <w:vAlign w:val="center"/>
            <w:hideMark/>
          </w:tcPr>
          <w:p w14:paraId="53296243"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507.58</w:t>
            </w:r>
          </w:p>
        </w:tc>
        <w:tc>
          <w:tcPr>
            <w:tcW w:w="1134" w:type="dxa"/>
            <w:shd w:val="clear" w:color="auto" w:fill="auto"/>
            <w:vAlign w:val="center"/>
            <w:hideMark/>
          </w:tcPr>
          <w:p w14:paraId="75AB8837"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 xml:space="preserve">2.10 </w:t>
            </w:r>
          </w:p>
        </w:tc>
        <w:tc>
          <w:tcPr>
            <w:tcW w:w="1559" w:type="dxa"/>
            <w:gridSpan w:val="2"/>
            <w:shd w:val="clear" w:color="auto" w:fill="auto"/>
            <w:vAlign w:val="center"/>
            <w:hideMark/>
          </w:tcPr>
          <w:p w14:paraId="5095AB0D"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154.78</w:t>
            </w:r>
          </w:p>
        </w:tc>
        <w:tc>
          <w:tcPr>
            <w:tcW w:w="2410" w:type="dxa"/>
            <w:gridSpan w:val="2"/>
            <w:shd w:val="clear" w:color="auto" w:fill="auto"/>
            <w:vAlign w:val="center"/>
            <w:hideMark/>
          </w:tcPr>
          <w:p w14:paraId="18D00258" w14:textId="77777777" w:rsidR="00CE1CB7" w:rsidRPr="00A77EDF" w:rsidRDefault="00CE1CB7" w:rsidP="00EC6F06">
            <w:pPr>
              <w:adjustRightInd w:val="0"/>
              <w:snapToGrid w:val="0"/>
              <w:ind w:rightChars="-50" w:right="-120" w:firstLineChars="100" w:firstLine="21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2.11±0.01</w:t>
            </w:r>
          </w:p>
        </w:tc>
        <w:tc>
          <w:tcPr>
            <w:tcW w:w="1564" w:type="dxa"/>
            <w:shd w:val="clear" w:color="auto" w:fill="auto"/>
            <w:vAlign w:val="center"/>
            <w:hideMark/>
          </w:tcPr>
          <w:p w14:paraId="7EF69DAA" w14:textId="77777777" w:rsidR="00CE1CB7" w:rsidRPr="00A77EDF" w:rsidRDefault="00CE1CB7" w:rsidP="00EC6F06">
            <w:pPr>
              <w:adjustRightInd w:val="0"/>
              <w:snapToGrid w:val="0"/>
              <w:ind w:rightChars="-50" w:right="-120" w:firstLineChars="100" w:firstLine="21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2.64±3.8</w:t>
            </w:r>
          </w:p>
        </w:tc>
        <w:tc>
          <w:tcPr>
            <w:tcW w:w="1554" w:type="dxa"/>
            <w:gridSpan w:val="2"/>
            <w:shd w:val="clear" w:color="auto" w:fill="auto"/>
            <w:vAlign w:val="center"/>
            <w:hideMark/>
          </w:tcPr>
          <w:p w14:paraId="560B8FB2" w14:textId="77777777" w:rsidR="00CE1CB7" w:rsidRPr="00A77EDF" w:rsidRDefault="00CE1CB7" w:rsidP="00EC6F06">
            <w:pPr>
              <w:adjustRightInd w:val="0"/>
              <w:snapToGrid w:val="0"/>
              <w:ind w:rightChars="-50" w:right="-120" w:firstLineChars="100" w:firstLine="21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NT</w:t>
            </w:r>
          </w:p>
        </w:tc>
        <w:tc>
          <w:tcPr>
            <w:tcW w:w="1276" w:type="dxa"/>
            <w:shd w:val="clear" w:color="auto" w:fill="auto"/>
            <w:noWrap/>
            <w:vAlign w:val="center"/>
            <w:hideMark/>
          </w:tcPr>
          <w:p w14:paraId="14949322"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CE1CB7" w:rsidRPr="00A77EDF" w14:paraId="280F0881" w14:textId="77777777" w:rsidTr="00125318">
        <w:trPr>
          <w:trHeight w:val="315"/>
        </w:trPr>
        <w:tc>
          <w:tcPr>
            <w:tcW w:w="1701" w:type="dxa"/>
            <w:shd w:val="clear" w:color="auto" w:fill="auto"/>
            <w:vAlign w:val="center"/>
            <w:hideMark/>
          </w:tcPr>
          <w:p w14:paraId="1A6CA6C5"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Probe of PAC5</w:t>
            </w:r>
          </w:p>
        </w:tc>
        <w:tc>
          <w:tcPr>
            <w:tcW w:w="993" w:type="dxa"/>
            <w:shd w:val="clear" w:color="auto" w:fill="auto"/>
            <w:vAlign w:val="center"/>
            <w:hideMark/>
          </w:tcPr>
          <w:p w14:paraId="55468877" w14:textId="77777777" w:rsidR="00CE1CB7" w:rsidRPr="00A77EDF" w:rsidRDefault="00CE1CB7" w:rsidP="00EC6F06">
            <w:pPr>
              <w:adjustRightInd w:val="0"/>
              <w:snapToGrid w:val="0"/>
              <w:ind w:rightChars="-50" w:right="-120"/>
              <w:jc w:val="both"/>
              <w:rPr>
                <w:rFonts w:ascii="Arial" w:eastAsia="等线" w:hAnsi="Arial" w:cs="Arial"/>
                <w:bCs/>
                <w:sz w:val="21"/>
                <w:szCs w:val="21"/>
                <w:lang w:eastAsia="zh-CN"/>
              </w:rPr>
            </w:pPr>
            <w:r w:rsidRPr="00A77EDF">
              <w:rPr>
                <w:rFonts w:ascii="Arial" w:eastAsia="等线" w:hAnsi="Arial" w:cs="Arial"/>
                <w:bCs/>
                <w:sz w:val="21"/>
                <w:szCs w:val="21"/>
                <w:lang w:eastAsia="zh-CN"/>
              </w:rPr>
              <w:t>LJ1-26-1</w:t>
            </w:r>
          </w:p>
        </w:tc>
        <w:tc>
          <w:tcPr>
            <w:tcW w:w="1559" w:type="dxa"/>
            <w:gridSpan w:val="2"/>
            <w:shd w:val="clear" w:color="auto" w:fill="auto"/>
            <w:vAlign w:val="center"/>
            <w:hideMark/>
          </w:tcPr>
          <w:p w14:paraId="0DEE2037" w14:textId="181CFD20" w:rsidR="00CE1CB7" w:rsidRPr="00A77EDF" w:rsidRDefault="00CE1CB7" w:rsidP="00EC6F06">
            <w:pPr>
              <w:adjustRightInd w:val="0"/>
              <w:snapToGrid w:val="0"/>
              <w:ind w:rightChars="-50" w:right="-120"/>
              <w:jc w:val="both"/>
              <w:rPr>
                <w:rFonts w:ascii="Arial" w:eastAsia="等线" w:hAnsi="Arial" w:cs="Arial"/>
                <w:bCs/>
                <w:sz w:val="21"/>
                <w:szCs w:val="21"/>
                <w:lang w:eastAsia="zh-CN"/>
              </w:rPr>
            </w:pPr>
            <w:r w:rsidRPr="00A77EDF">
              <w:rPr>
                <w:rFonts w:ascii="Arial" w:eastAsia="等线" w:hAnsi="Arial" w:cs="Arial"/>
                <w:sz w:val="21"/>
                <w:szCs w:val="21"/>
                <w:lang w:eastAsia="zh-CN"/>
              </w:rPr>
              <w:t>-</w:t>
            </w:r>
          </w:p>
        </w:tc>
        <w:tc>
          <w:tcPr>
            <w:tcW w:w="1134" w:type="dxa"/>
            <w:shd w:val="clear" w:color="auto" w:fill="auto"/>
            <w:vAlign w:val="center"/>
            <w:hideMark/>
          </w:tcPr>
          <w:p w14:paraId="03568F70" w14:textId="213C05D8" w:rsidR="00CE1CB7" w:rsidRPr="00A77EDF" w:rsidRDefault="00CE1CB7" w:rsidP="00EC6F06">
            <w:pPr>
              <w:adjustRightInd w:val="0"/>
              <w:snapToGrid w:val="0"/>
              <w:ind w:rightChars="-50" w:right="-120"/>
              <w:jc w:val="both"/>
              <w:rPr>
                <w:rFonts w:ascii="Arial" w:eastAsia="等线" w:hAnsi="Arial" w:cs="Arial"/>
                <w:bCs/>
                <w:sz w:val="21"/>
                <w:szCs w:val="21"/>
                <w:lang w:eastAsia="zh-CN"/>
              </w:rPr>
            </w:pPr>
            <w:r w:rsidRPr="00A77EDF">
              <w:rPr>
                <w:rFonts w:ascii="Arial" w:eastAsia="等线" w:hAnsi="Arial" w:cs="Arial"/>
                <w:sz w:val="21"/>
                <w:szCs w:val="21"/>
                <w:lang w:eastAsia="zh-CN"/>
              </w:rPr>
              <w:t>-</w:t>
            </w:r>
          </w:p>
        </w:tc>
        <w:tc>
          <w:tcPr>
            <w:tcW w:w="1559" w:type="dxa"/>
            <w:gridSpan w:val="2"/>
            <w:shd w:val="clear" w:color="auto" w:fill="auto"/>
            <w:vAlign w:val="center"/>
            <w:hideMark/>
          </w:tcPr>
          <w:p w14:paraId="2AC96AAB" w14:textId="51344990" w:rsidR="00CE1CB7" w:rsidRPr="00A77EDF" w:rsidRDefault="00CE1CB7" w:rsidP="00EC6F06">
            <w:pPr>
              <w:adjustRightInd w:val="0"/>
              <w:snapToGrid w:val="0"/>
              <w:ind w:rightChars="-50" w:right="-120"/>
              <w:jc w:val="both"/>
              <w:rPr>
                <w:rFonts w:ascii="Arial" w:eastAsia="等线" w:hAnsi="Arial" w:cs="Arial"/>
                <w:bCs/>
                <w:sz w:val="21"/>
                <w:szCs w:val="21"/>
                <w:lang w:eastAsia="zh-CN"/>
              </w:rPr>
            </w:pPr>
            <w:r w:rsidRPr="00A77EDF">
              <w:rPr>
                <w:rFonts w:ascii="Arial" w:eastAsia="等线" w:hAnsi="Arial" w:cs="Arial"/>
                <w:sz w:val="21"/>
                <w:szCs w:val="21"/>
                <w:lang w:eastAsia="zh-CN"/>
              </w:rPr>
              <w:t>-</w:t>
            </w:r>
          </w:p>
        </w:tc>
        <w:tc>
          <w:tcPr>
            <w:tcW w:w="2410" w:type="dxa"/>
            <w:gridSpan w:val="2"/>
            <w:shd w:val="clear" w:color="auto" w:fill="auto"/>
            <w:noWrap/>
            <w:vAlign w:val="center"/>
            <w:hideMark/>
          </w:tcPr>
          <w:p w14:paraId="0C0DF7B1" w14:textId="77777777" w:rsidR="00CE1CB7" w:rsidRPr="00A77EDF" w:rsidRDefault="00CE1CB7" w:rsidP="00EC6F06">
            <w:pPr>
              <w:adjustRightInd w:val="0"/>
              <w:snapToGrid w:val="0"/>
              <w:ind w:rightChars="-50" w:right="-120"/>
              <w:jc w:val="both"/>
              <w:rPr>
                <w:rFonts w:ascii="Arial" w:eastAsia="等线" w:hAnsi="Arial" w:cs="Arial"/>
                <w:bCs/>
                <w:sz w:val="21"/>
                <w:szCs w:val="21"/>
                <w:lang w:eastAsia="zh-CN"/>
              </w:rPr>
            </w:pPr>
            <w:r w:rsidRPr="00A77EDF">
              <w:rPr>
                <w:rFonts w:ascii="Arial" w:eastAsia="等线" w:hAnsi="Arial" w:cs="Arial"/>
                <w:bCs/>
                <w:sz w:val="21"/>
                <w:szCs w:val="21"/>
                <w:lang w:eastAsia="zh-CN"/>
              </w:rPr>
              <w:t>0.37±0.01</w:t>
            </w:r>
          </w:p>
        </w:tc>
        <w:tc>
          <w:tcPr>
            <w:tcW w:w="1564" w:type="dxa"/>
            <w:shd w:val="clear" w:color="auto" w:fill="auto"/>
            <w:vAlign w:val="center"/>
            <w:hideMark/>
          </w:tcPr>
          <w:p w14:paraId="0EE4056A" w14:textId="77777777" w:rsidR="00CE1CB7" w:rsidRPr="00A77EDF" w:rsidRDefault="00CE1CB7" w:rsidP="00EC6F06">
            <w:pPr>
              <w:adjustRightInd w:val="0"/>
              <w:snapToGrid w:val="0"/>
              <w:ind w:rightChars="-50" w:right="-120" w:firstLineChars="100" w:firstLine="210"/>
              <w:jc w:val="both"/>
              <w:rPr>
                <w:rFonts w:ascii="Arial" w:eastAsia="等线" w:hAnsi="Arial" w:cs="Arial"/>
                <w:bCs/>
                <w:sz w:val="21"/>
                <w:szCs w:val="21"/>
                <w:lang w:eastAsia="zh-CN"/>
              </w:rPr>
            </w:pPr>
            <w:r w:rsidRPr="00A77EDF">
              <w:rPr>
                <w:rFonts w:ascii="Arial" w:eastAsia="等线" w:hAnsi="Arial" w:cs="Arial"/>
                <w:bCs/>
                <w:sz w:val="21"/>
                <w:szCs w:val="21"/>
                <w:lang w:eastAsia="zh-CN"/>
              </w:rPr>
              <w:t>21.65±4.41</w:t>
            </w:r>
          </w:p>
        </w:tc>
        <w:tc>
          <w:tcPr>
            <w:tcW w:w="1554" w:type="dxa"/>
            <w:gridSpan w:val="2"/>
            <w:shd w:val="clear" w:color="auto" w:fill="auto"/>
            <w:vAlign w:val="center"/>
            <w:hideMark/>
          </w:tcPr>
          <w:p w14:paraId="5CB06B41" w14:textId="77777777" w:rsidR="00CE1CB7" w:rsidRPr="00A77EDF" w:rsidRDefault="00CE1CB7" w:rsidP="00EC6F06">
            <w:pPr>
              <w:adjustRightInd w:val="0"/>
              <w:snapToGrid w:val="0"/>
              <w:ind w:rightChars="-50" w:right="-120" w:firstLineChars="100" w:firstLine="210"/>
              <w:jc w:val="both"/>
              <w:rPr>
                <w:rFonts w:ascii="Arial" w:eastAsia="等线" w:hAnsi="Arial" w:cs="Arial"/>
                <w:bCs/>
                <w:sz w:val="21"/>
                <w:szCs w:val="21"/>
                <w:lang w:eastAsia="zh-CN"/>
              </w:rPr>
            </w:pPr>
            <w:r w:rsidRPr="00A77EDF">
              <w:rPr>
                <w:rFonts w:ascii="Arial" w:eastAsia="等线" w:hAnsi="Arial" w:cs="Arial"/>
                <w:bCs/>
                <w:sz w:val="21"/>
                <w:szCs w:val="21"/>
                <w:lang w:eastAsia="zh-CN"/>
              </w:rPr>
              <w:t>NT</w:t>
            </w:r>
          </w:p>
        </w:tc>
        <w:tc>
          <w:tcPr>
            <w:tcW w:w="1276" w:type="dxa"/>
            <w:shd w:val="clear" w:color="auto" w:fill="auto"/>
            <w:noWrap/>
            <w:vAlign w:val="center"/>
            <w:hideMark/>
          </w:tcPr>
          <w:p w14:paraId="770F7BD8" w14:textId="77777777" w:rsidR="00CE1CB7" w:rsidRPr="00A77EDF" w:rsidRDefault="00CE1CB7" w:rsidP="00EC6F06">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E20917" w:rsidRPr="00A77EDF" w14:paraId="1C3BC27F" w14:textId="77777777" w:rsidTr="00125318">
        <w:trPr>
          <w:trHeight w:val="315"/>
        </w:trPr>
        <w:tc>
          <w:tcPr>
            <w:tcW w:w="1701" w:type="dxa"/>
            <w:shd w:val="clear" w:color="auto" w:fill="auto"/>
            <w:vAlign w:val="center"/>
            <w:hideMark/>
          </w:tcPr>
          <w:p w14:paraId="63C5FA3A" w14:textId="0A88E105" w:rsidR="00E20917" w:rsidRPr="00A77EDF" w:rsidRDefault="00E20917" w:rsidP="00E20917">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Probe of PAC3</w:t>
            </w:r>
          </w:p>
        </w:tc>
        <w:tc>
          <w:tcPr>
            <w:tcW w:w="993" w:type="dxa"/>
            <w:shd w:val="clear" w:color="auto" w:fill="auto"/>
            <w:vAlign w:val="center"/>
            <w:hideMark/>
          </w:tcPr>
          <w:p w14:paraId="3D1D7A35" w14:textId="77777777" w:rsidR="00E20917" w:rsidRPr="00A77EDF" w:rsidRDefault="00E20917" w:rsidP="00E20917">
            <w:pPr>
              <w:adjustRightInd w:val="0"/>
              <w:snapToGrid w:val="0"/>
              <w:ind w:rightChars="-50" w:right="-120"/>
              <w:jc w:val="both"/>
              <w:rPr>
                <w:rFonts w:ascii="Arial" w:eastAsia="等线" w:hAnsi="Arial" w:cs="Arial"/>
                <w:bCs/>
                <w:sz w:val="21"/>
                <w:szCs w:val="21"/>
                <w:lang w:eastAsia="zh-CN"/>
              </w:rPr>
            </w:pPr>
            <w:r w:rsidRPr="00A77EDF">
              <w:rPr>
                <w:rFonts w:ascii="Arial" w:eastAsia="等线" w:hAnsi="Arial" w:cs="Arial"/>
                <w:bCs/>
                <w:sz w:val="21"/>
                <w:szCs w:val="21"/>
                <w:lang w:eastAsia="zh-CN"/>
              </w:rPr>
              <w:t>LJ1-66-1</w:t>
            </w:r>
          </w:p>
        </w:tc>
        <w:tc>
          <w:tcPr>
            <w:tcW w:w="1559" w:type="dxa"/>
            <w:gridSpan w:val="2"/>
            <w:shd w:val="clear" w:color="auto" w:fill="auto"/>
            <w:vAlign w:val="center"/>
            <w:hideMark/>
          </w:tcPr>
          <w:p w14:paraId="2EE615C0" w14:textId="6830D5F0" w:rsidR="00E20917" w:rsidRPr="00A77EDF" w:rsidRDefault="00E20917" w:rsidP="00E20917">
            <w:pPr>
              <w:adjustRightInd w:val="0"/>
              <w:snapToGrid w:val="0"/>
              <w:ind w:rightChars="-50" w:right="-120"/>
              <w:jc w:val="both"/>
              <w:rPr>
                <w:rFonts w:ascii="Arial" w:eastAsia="等线" w:hAnsi="Arial" w:cs="Arial"/>
                <w:bCs/>
                <w:sz w:val="21"/>
                <w:szCs w:val="21"/>
                <w:lang w:eastAsia="zh-CN"/>
              </w:rPr>
            </w:pPr>
            <w:r w:rsidRPr="00A77EDF">
              <w:rPr>
                <w:rFonts w:ascii="Arial" w:eastAsia="等线" w:hAnsi="Arial" w:cs="Arial"/>
                <w:sz w:val="21"/>
                <w:szCs w:val="21"/>
                <w:lang w:eastAsia="zh-CN"/>
              </w:rPr>
              <w:t>-</w:t>
            </w:r>
          </w:p>
        </w:tc>
        <w:tc>
          <w:tcPr>
            <w:tcW w:w="1134" w:type="dxa"/>
            <w:shd w:val="clear" w:color="auto" w:fill="auto"/>
            <w:vAlign w:val="center"/>
            <w:hideMark/>
          </w:tcPr>
          <w:p w14:paraId="4BDD4010" w14:textId="051C9D8B" w:rsidR="00E20917" w:rsidRPr="00A77EDF" w:rsidRDefault="00E20917" w:rsidP="00E20917">
            <w:pPr>
              <w:adjustRightInd w:val="0"/>
              <w:snapToGrid w:val="0"/>
              <w:ind w:rightChars="-50" w:right="-120"/>
              <w:jc w:val="both"/>
              <w:rPr>
                <w:rFonts w:ascii="Arial" w:eastAsia="等线" w:hAnsi="Arial" w:cs="Arial"/>
                <w:bCs/>
                <w:sz w:val="21"/>
                <w:szCs w:val="21"/>
                <w:lang w:eastAsia="zh-CN"/>
              </w:rPr>
            </w:pPr>
            <w:r w:rsidRPr="00A77EDF">
              <w:rPr>
                <w:rFonts w:ascii="Arial" w:eastAsia="等线" w:hAnsi="Arial" w:cs="Arial"/>
                <w:sz w:val="21"/>
                <w:szCs w:val="21"/>
                <w:lang w:eastAsia="zh-CN"/>
              </w:rPr>
              <w:t>-</w:t>
            </w:r>
          </w:p>
        </w:tc>
        <w:tc>
          <w:tcPr>
            <w:tcW w:w="1559" w:type="dxa"/>
            <w:gridSpan w:val="2"/>
            <w:shd w:val="clear" w:color="auto" w:fill="auto"/>
            <w:vAlign w:val="center"/>
            <w:hideMark/>
          </w:tcPr>
          <w:p w14:paraId="01EF9370" w14:textId="342410A7" w:rsidR="00E20917" w:rsidRPr="00A77EDF" w:rsidRDefault="00E20917" w:rsidP="00E20917">
            <w:pPr>
              <w:adjustRightInd w:val="0"/>
              <w:snapToGrid w:val="0"/>
              <w:ind w:rightChars="-50" w:right="-120"/>
              <w:jc w:val="both"/>
              <w:rPr>
                <w:rFonts w:ascii="Arial" w:eastAsia="等线" w:hAnsi="Arial" w:cs="Arial"/>
                <w:bCs/>
                <w:sz w:val="21"/>
                <w:szCs w:val="21"/>
                <w:lang w:eastAsia="zh-CN"/>
              </w:rPr>
            </w:pPr>
            <w:r w:rsidRPr="00A77EDF">
              <w:rPr>
                <w:rFonts w:ascii="Arial" w:eastAsia="等线" w:hAnsi="Arial" w:cs="Arial"/>
                <w:sz w:val="21"/>
                <w:szCs w:val="21"/>
                <w:lang w:eastAsia="zh-CN"/>
              </w:rPr>
              <w:t>-</w:t>
            </w:r>
          </w:p>
        </w:tc>
        <w:tc>
          <w:tcPr>
            <w:tcW w:w="2410" w:type="dxa"/>
            <w:gridSpan w:val="2"/>
            <w:shd w:val="clear" w:color="auto" w:fill="auto"/>
            <w:vAlign w:val="center"/>
            <w:hideMark/>
          </w:tcPr>
          <w:p w14:paraId="5EF7D932" w14:textId="77777777" w:rsidR="00E20917" w:rsidRPr="00A77EDF" w:rsidRDefault="00E20917" w:rsidP="00E20917">
            <w:pPr>
              <w:adjustRightInd w:val="0"/>
              <w:snapToGrid w:val="0"/>
              <w:ind w:rightChars="-50" w:right="-120" w:firstLineChars="100" w:firstLine="210"/>
              <w:jc w:val="both"/>
              <w:rPr>
                <w:rFonts w:ascii="Arial" w:eastAsia="等线" w:hAnsi="Arial" w:cs="Arial"/>
                <w:bCs/>
                <w:sz w:val="21"/>
                <w:szCs w:val="21"/>
                <w:lang w:eastAsia="zh-CN"/>
              </w:rPr>
            </w:pPr>
            <w:r w:rsidRPr="00A77EDF">
              <w:rPr>
                <w:rFonts w:ascii="Arial" w:eastAsia="等线" w:hAnsi="Arial" w:cs="Arial"/>
                <w:bCs/>
                <w:sz w:val="21"/>
                <w:szCs w:val="21"/>
                <w:lang w:eastAsia="zh-CN"/>
              </w:rPr>
              <w:t>&gt;100</w:t>
            </w:r>
          </w:p>
        </w:tc>
        <w:tc>
          <w:tcPr>
            <w:tcW w:w="1564" w:type="dxa"/>
            <w:shd w:val="clear" w:color="auto" w:fill="auto"/>
            <w:vAlign w:val="center"/>
            <w:hideMark/>
          </w:tcPr>
          <w:p w14:paraId="65544521" w14:textId="77777777" w:rsidR="00E20917" w:rsidRPr="00A77EDF" w:rsidRDefault="00E20917" w:rsidP="00E20917">
            <w:pPr>
              <w:adjustRightInd w:val="0"/>
              <w:snapToGrid w:val="0"/>
              <w:ind w:rightChars="-50" w:right="-120" w:firstLineChars="100" w:firstLine="210"/>
              <w:jc w:val="both"/>
              <w:rPr>
                <w:rFonts w:ascii="Arial" w:eastAsia="等线" w:hAnsi="Arial" w:cs="Arial"/>
                <w:bCs/>
                <w:sz w:val="21"/>
                <w:szCs w:val="21"/>
                <w:lang w:eastAsia="zh-CN"/>
              </w:rPr>
            </w:pPr>
            <w:r w:rsidRPr="00A77EDF">
              <w:rPr>
                <w:rFonts w:ascii="Arial" w:eastAsia="等线" w:hAnsi="Arial" w:cs="Arial"/>
                <w:bCs/>
                <w:sz w:val="21"/>
                <w:szCs w:val="21"/>
                <w:lang w:eastAsia="zh-CN"/>
              </w:rPr>
              <w:t xml:space="preserve">NA </w:t>
            </w:r>
          </w:p>
        </w:tc>
        <w:tc>
          <w:tcPr>
            <w:tcW w:w="1554" w:type="dxa"/>
            <w:gridSpan w:val="2"/>
            <w:shd w:val="clear" w:color="auto" w:fill="auto"/>
            <w:vAlign w:val="center"/>
            <w:hideMark/>
          </w:tcPr>
          <w:p w14:paraId="6CECFE65" w14:textId="77777777" w:rsidR="00E20917" w:rsidRPr="00A77EDF" w:rsidRDefault="00E20917" w:rsidP="00E20917">
            <w:pPr>
              <w:adjustRightInd w:val="0"/>
              <w:snapToGrid w:val="0"/>
              <w:ind w:rightChars="-50" w:right="-120" w:firstLineChars="100" w:firstLine="210"/>
              <w:jc w:val="both"/>
              <w:rPr>
                <w:rFonts w:ascii="Arial" w:eastAsia="等线" w:hAnsi="Arial" w:cs="Arial"/>
                <w:bCs/>
                <w:sz w:val="21"/>
                <w:szCs w:val="21"/>
                <w:lang w:eastAsia="zh-CN"/>
              </w:rPr>
            </w:pPr>
            <w:r w:rsidRPr="00A77EDF">
              <w:rPr>
                <w:rFonts w:ascii="Arial" w:eastAsia="等线" w:hAnsi="Arial" w:cs="Arial"/>
                <w:bCs/>
                <w:sz w:val="21"/>
                <w:szCs w:val="21"/>
                <w:lang w:eastAsia="zh-CN"/>
              </w:rPr>
              <w:t>NT</w:t>
            </w:r>
          </w:p>
        </w:tc>
        <w:tc>
          <w:tcPr>
            <w:tcW w:w="1276" w:type="dxa"/>
            <w:shd w:val="clear" w:color="auto" w:fill="auto"/>
            <w:noWrap/>
            <w:vAlign w:val="center"/>
            <w:hideMark/>
          </w:tcPr>
          <w:p w14:paraId="5AE848C0" w14:textId="77777777" w:rsidR="00E20917" w:rsidRPr="00A77EDF" w:rsidRDefault="00E20917" w:rsidP="00E20917">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E20917" w:rsidRPr="00A77EDF" w14:paraId="38A0D85A" w14:textId="77777777" w:rsidTr="00125318">
        <w:trPr>
          <w:trHeight w:val="315"/>
        </w:trPr>
        <w:tc>
          <w:tcPr>
            <w:tcW w:w="1701" w:type="dxa"/>
            <w:shd w:val="clear" w:color="auto" w:fill="auto"/>
            <w:vAlign w:val="center"/>
            <w:hideMark/>
          </w:tcPr>
          <w:p w14:paraId="3BA14652" w14:textId="402D2E6B" w:rsidR="00E20917" w:rsidRPr="00A77EDF" w:rsidRDefault="00E20917" w:rsidP="00E20917">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Blank Probe</w:t>
            </w:r>
          </w:p>
        </w:tc>
        <w:tc>
          <w:tcPr>
            <w:tcW w:w="993" w:type="dxa"/>
            <w:shd w:val="clear" w:color="auto" w:fill="auto"/>
            <w:vAlign w:val="center"/>
            <w:hideMark/>
          </w:tcPr>
          <w:p w14:paraId="35139CDE" w14:textId="77777777" w:rsidR="00E20917" w:rsidRPr="00A77EDF" w:rsidRDefault="00E20917" w:rsidP="00E20917">
            <w:pPr>
              <w:adjustRightInd w:val="0"/>
              <w:snapToGrid w:val="0"/>
              <w:ind w:rightChars="-50" w:right="-120"/>
              <w:jc w:val="both"/>
              <w:rPr>
                <w:rFonts w:ascii="Arial" w:eastAsia="等线" w:hAnsi="Arial" w:cs="Arial"/>
                <w:bCs/>
                <w:sz w:val="21"/>
                <w:szCs w:val="21"/>
                <w:lang w:eastAsia="zh-CN"/>
              </w:rPr>
            </w:pPr>
            <w:r w:rsidRPr="00A77EDF">
              <w:rPr>
                <w:rFonts w:ascii="Arial" w:eastAsia="等线" w:hAnsi="Arial" w:cs="Arial"/>
                <w:bCs/>
                <w:sz w:val="21"/>
                <w:szCs w:val="21"/>
                <w:lang w:eastAsia="zh-CN"/>
              </w:rPr>
              <w:t>LJ1-76-1</w:t>
            </w:r>
          </w:p>
        </w:tc>
        <w:tc>
          <w:tcPr>
            <w:tcW w:w="1559" w:type="dxa"/>
            <w:gridSpan w:val="2"/>
            <w:shd w:val="clear" w:color="auto" w:fill="auto"/>
            <w:vAlign w:val="center"/>
            <w:hideMark/>
          </w:tcPr>
          <w:p w14:paraId="4C75CBC3" w14:textId="1377A89D" w:rsidR="00E20917" w:rsidRPr="00A77EDF" w:rsidRDefault="00E20917" w:rsidP="00E20917">
            <w:pPr>
              <w:adjustRightInd w:val="0"/>
              <w:snapToGrid w:val="0"/>
              <w:ind w:rightChars="-50" w:right="-120"/>
              <w:jc w:val="both"/>
              <w:rPr>
                <w:rFonts w:ascii="Arial" w:eastAsia="等线" w:hAnsi="Arial" w:cs="Arial"/>
                <w:bCs/>
                <w:sz w:val="21"/>
                <w:szCs w:val="21"/>
                <w:lang w:eastAsia="zh-CN"/>
              </w:rPr>
            </w:pPr>
            <w:r w:rsidRPr="00A77EDF">
              <w:rPr>
                <w:rFonts w:ascii="Arial" w:eastAsia="等线" w:hAnsi="Arial" w:cs="Arial"/>
                <w:sz w:val="21"/>
                <w:szCs w:val="21"/>
                <w:lang w:eastAsia="zh-CN"/>
              </w:rPr>
              <w:t>-</w:t>
            </w:r>
          </w:p>
        </w:tc>
        <w:tc>
          <w:tcPr>
            <w:tcW w:w="1134" w:type="dxa"/>
            <w:shd w:val="clear" w:color="auto" w:fill="auto"/>
            <w:vAlign w:val="center"/>
            <w:hideMark/>
          </w:tcPr>
          <w:p w14:paraId="5E16CCE2" w14:textId="5195599A" w:rsidR="00E20917" w:rsidRPr="00A77EDF" w:rsidRDefault="00E20917" w:rsidP="00E20917">
            <w:pPr>
              <w:adjustRightInd w:val="0"/>
              <w:snapToGrid w:val="0"/>
              <w:ind w:rightChars="-50" w:right="-120"/>
              <w:jc w:val="both"/>
              <w:rPr>
                <w:rFonts w:ascii="Arial" w:eastAsia="等线" w:hAnsi="Arial" w:cs="Arial"/>
                <w:bCs/>
                <w:sz w:val="21"/>
                <w:szCs w:val="21"/>
                <w:lang w:eastAsia="zh-CN"/>
              </w:rPr>
            </w:pPr>
            <w:r w:rsidRPr="00A77EDF">
              <w:rPr>
                <w:rFonts w:ascii="Arial" w:eastAsia="等线" w:hAnsi="Arial" w:cs="Arial"/>
                <w:sz w:val="21"/>
                <w:szCs w:val="21"/>
                <w:lang w:eastAsia="zh-CN"/>
              </w:rPr>
              <w:t>-</w:t>
            </w:r>
          </w:p>
        </w:tc>
        <w:tc>
          <w:tcPr>
            <w:tcW w:w="1559" w:type="dxa"/>
            <w:gridSpan w:val="2"/>
            <w:shd w:val="clear" w:color="auto" w:fill="auto"/>
            <w:vAlign w:val="center"/>
            <w:hideMark/>
          </w:tcPr>
          <w:p w14:paraId="2BBEDA29" w14:textId="082F3EB9" w:rsidR="00E20917" w:rsidRPr="00A77EDF" w:rsidRDefault="00E20917" w:rsidP="00E20917">
            <w:pPr>
              <w:adjustRightInd w:val="0"/>
              <w:snapToGrid w:val="0"/>
              <w:ind w:rightChars="-50" w:right="-120"/>
              <w:jc w:val="both"/>
              <w:rPr>
                <w:rFonts w:ascii="Arial" w:eastAsia="等线" w:hAnsi="Arial" w:cs="Arial"/>
                <w:bCs/>
                <w:sz w:val="21"/>
                <w:szCs w:val="21"/>
                <w:lang w:eastAsia="zh-CN"/>
              </w:rPr>
            </w:pPr>
            <w:r w:rsidRPr="00A77EDF">
              <w:rPr>
                <w:rFonts w:ascii="Arial" w:eastAsia="等线" w:hAnsi="Arial" w:cs="Arial"/>
                <w:sz w:val="21"/>
                <w:szCs w:val="21"/>
                <w:lang w:eastAsia="zh-CN"/>
              </w:rPr>
              <w:t>-</w:t>
            </w:r>
          </w:p>
        </w:tc>
        <w:tc>
          <w:tcPr>
            <w:tcW w:w="2410" w:type="dxa"/>
            <w:gridSpan w:val="2"/>
            <w:shd w:val="clear" w:color="auto" w:fill="auto"/>
            <w:vAlign w:val="center"/>
            <w:hideMark/>
          </w:tcPr>
          <w:p w14:paraId="53C42B7D" w14:textId="77777777" w:rsidR="00E20917" w:rsidRPr="00A77EDF" w:rsidRDefault="00E20917" w:rsidP="00E20917">
            <w:pPr>
              <w:adjustRightInd w:val="0"/>
              <w:snapToGrid w:val="0"/>
              <w:ind w:rightChars="-50" w:right="-120" w:firstLineChars="100" w:firstLine="210"/>
              <w:jc w:val="both"/>
              <w:rPr>
                <w:rFonts w:ascii="Arial" w:eastAsia="等线" w:hAnsi="Arial" w:cs="Arial"/>
                <w:bCs/>
                <w:sz w:val="21"/>
                <w:szCs w:val="21"/>
                <w:lang w:eastAsia="zh-CN"/>
              </w:rPr>
            </w:pPr>
            <w:r w:rsidRPr="00A77EDF">
              <w:rPr>
                <w:rFonts w:ascii="Arial" w:eastAsia="等线" w:hAnsi="Arial" w:cs="Arial"/>
                <w:bCs/>
                <w:sz w:val="21"/>
                <w:szCs w:val="21"/>
                <w:lang w:eastAsia="zh-CN"/>
              </w:rPr>
              <w:t>&gt;100</w:t>
            </w:r>
          </w:p>
        </w:tc>
        <w:tc>
          <w:tcPr>
            <w:tcW w:w="1564" w:type="dxa"/>
            <w:shd w:val="clear" w:color="auto" w:fill="auto"/>
            <w:vAlign w:val="center"/>
            <w:hideMark/>
          </w:tcPr>
          <w:p w14:paraId="27C53706" w14:textId="77777777" w:rsidR="00E20917" w:rsidRPr="00A77EDF" w:rsidRDefault="00E20917" w:rsidP="00E20917">
            <w:pPr>
              <w:adjustRightInd w:val="0"/>
              <w:snapToGrid w:val="0"/>
              <w:ind w:rightChars="-50" w:right="-120" w:firstLineChars="100" w:firstLine="210"/>
              <w:jc w:val="both"/>
              <w:rPr>
                <w:rFonts w:ascii="Arial" w:eastAsia="等线" w:hAnsi="Arial" w:cs="Arial"/>
                <w:bCs/>
                <w:sz w:val="21"/>
                <w:szCs w:val="21"/>
                <w:lang w:eastAsia="zh-CN"/>
              </w:rPr>
            </w:pPr>
            <w:r w:rsidRPr="00A77EDF">
              <w:rPr>
                <w:rFonts w:ascii="Arial" w:eastAsia="等线" w:hAnsi="Arial" w:cs="Arial"/>
                <w:bCs/>
                <w:sz w:val="21"/>
                <w:szCs w:val="21"/>
                <w:lang w:eastAsia="zh-CN"/>
              </w:rPr>
              <w:t>NA</w:t>
            </w:r>
          </w:p>
        </w:tc>
        <w:tc>
          <w:tcPr>
            <w:tcW w:w="1554" w:type="dxa"/>
            <w:gridSpan w:val="2"/>
            <w:shd w:val="clear" w:color="auto" w:fill="auto"/>
            <w:vAlign w:val="center"/>
            <w:hideMark/>
          </w:tcPr>
          <w:p w14:paraId="53DCA823" w14:textId="77777777" w:rsidR="00E20917" w:rsidRPr="00A77EDF" w:rsidRDefault="00E20917" w:rsidP="00E20917">
            <w:pPr>
              <w:adjustRightInd w:val="0"/>
              <w:snapToGrid w:val="0"/>
              <w:ind w:rightChars="-50" w:right="-120" w:firstLineChars="100" w:firstLine="210"/>
              <w:jc w:val="both"/>
              <w:rPr>
                <w:rFonts w:ascii="Arial" w:eastAsia="等线" w:hAnsi="Arial" w:cs="Arial"/>
                <w:bCs/>
                <w:sz w:val="21"/>
                <w:szCs w:val="21"/>
                <w:lang w:eastAsia="zh-CN"/>
              </w:rPr>
            </w:pPr>
            <w:r w:rsidRPr="00A77EDF">
              <w:rPr>
                <w:rFonts w:ascii="Arial" w:eastAsia="等线" w:hAnsi="Arial" w:cs="Arial"/>
                <w:bCs/>
                <w:sz w:val="21"/>
                <w:szCs w:val="21"/>
                <w:lang w:eastAsia="zh-CN"/>
              </w:rPr>
              <w:t>NT</w:t>
            </w:r>
          </w:p>
        </w:tc>
        <w:tc>
          <w:tcPr>
            <w:tcW w:w="1276" w:type="dxa"/>
            <w:shd w:val="clear" w:color="auto" w:fill="auto"/>
            <w:noWrap/>
            <w:vAlign w:val="center"/>
            <w:hideMark/>
          </w:tcPr>
          <w:p w14:paraId="532B2114" w14:textId="77777777" w:rsidR="00E20917" w:rsidRPr="00A77EDF" w:rsidRDefault="00E20917" w:rsidP="00E20917">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E20917" w:rsidRPr="00A77EDF" w14:paraId="63B35DC8" w14:textId="77777777" w:rsidTr="00125318">
        <w:trPr>
          <w:trHeight w:val="315"/>
        </w:trPr>
        <w:tc>
          <w:tcPr>
            <w:tcW w:w="13750" w:type="dxa"/>
            <w:gridSpan w:val="13"/>
            <w:shd w:val="clear" w:color="auto" w:fill="auto"/>
            <w:vAlign w:val="center"/>
          </w:tcPr>
          <w:p w14:paraId="4FB812BB" w14:textId="4958924E" w:rsidR="00E20917" w:rsidRPr="00A77EDF" w:rsidRDefault="00E20917" w:rsidP="00125318">
            <w:pPr>
              <w:adjustRightInd w:val="0"/>
              <w:snapToGrid w:val="0"/>
              <w:ind w:rightChars="-50" w:right="-120"/>
              <w:jc w:val="center"/>
              <w:rPr>
                <w:rFonts w:ascii="Arial" w:eastAsia="等线" w:hAnsi="Arial" w:cs="Arial"/>
                <w:b/>
                <w:bCs/>
                <w:sz w:val="21"/>
                <w:szCs w:val="21"/>
                <w:lang w:eastAsia="zh-CN"/>
              </w:rPr>
            </w:pPr>
            <w:r w:rsidRPr="00A77EDF">
              <w:rPr>
                <w:rFonts w:ascii="Arial" w:eastAsia="等线" w:hAnsi="Arial" w:cs="Arial"/>
                <w:b/>
                <w:bCs/>
                <w:sz w:val="21"/>
                <w:szCs w:val="21"/>
                <w:lang w:eastAsia="zh-CN"/>
              </w:rPr>
              <w:t>HepG2 cells (</w:t>
            </w:r>
            <w:r w:rsidRPr="00A77EDF">
              <w:rPr>
                <w:rFonts w:ascii="Arial" w:eastAsia="等线" w:hAnsi="Arial" w:cs="Arial" w:hint="eastAsia"/>
                <w:b/>
                <w:bCs/>
                <w:sz w:val="21"/>
                <w:szCs w:val="21"/>
                <w:lang w:eastAsia="zh-CN"/>
              </w:rPr>
              <w:t>without</w:t>
            </w:r>
            <w:r w:rsidRPr="00A77EDF">
              <w:rPr>
                <w:rFonts w:ascii="Arial" w:eastAsia="等线" w:hAnsi="Arial" w:cs="Arial"/>
                <w:b/>
                <w:bCs/>
                <w:sz w:val="21"/>
                <w:szCs w:val="21"/>
                <w:lang w:eastAsia="zh-CN"/>
              </w:rPr>
              <w:t xml:space="preserve"> </w:t>
            </w:r>
            <w:r w:rsidRPr="00A77EDF">
              <w:rPr>
                <w:rFonts w:ascii="Arial" w:eastAsia="等线" w:hAnsi="Arial" w:cs="Arial" w:hint="eastAsia"/>
                <w:b/>
                <w:bCs/>
                <w:sz w:val="21"/>
                <w:szCs w:val="21"/>
                <w:lang w:eastAsia="zh-CN"/>
              </w:rPr>
              <w:t>infection</w:t>
            </w:r>
            <w:r w:rsidRPr="00A77EDF">
              <w:rPr>
                <w:rFonts w:ascii="Arial" w:eastAsia="等线" w:hAnsi="Arial" w:cs="Arial"/>
                <w:b/>
                <w:bCs/>
                <w:sz w:val="21"/>
                <w:szCs w:val="21"/>
                <w:lang w:eastAsia="zh-CN"/>
              </w:rPr>
              <w:t>)</w:t>
            </w:r>
          </w:p>
        </w:tc>
      </w:tr>
      <w:tr w:rsidR="009165C0" w:rsidRPr="00A77EDF" w14:paraId="6EC9EE14" w14:textId="77777777" w:rsidTr="00125318">
        <w:trPr>
          <w:trHeight w:val="315"/>
        </w:trPr>
        <w:tc>
          <w:tcPr>
            <w:tcW w:w="1701" w:type="dxa"/>
            <w:shd w:val="clear" w:color="auto" w:fill="auto"/>
            <w:vAlign w:val="center"/>
          </w:tcPr>
          <w:p w14:paraId="16D670FD" w14:textId="09172D35" w:rsidR="009165C0" w:rsidRPr="00A77EDF" w:rsidRDefault="009165C0" w:rsidP="009165C0">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3d</w:t>
            </w:r>
            <w:r w:rsidRPr="00A77EDF">
              <w:rPr>
                <w:rFonts w:ascii="Arial" w:eastAsia="等线" w:hAnsi="Arial" w:cs="Arial" w:hint="eastAsia"/>
                <w:b/>
                <w:bCs/>
                <w:sz w:val="21"/>
                <w:szCs w:val="21"/>
                <w:lang w:eastAsia="zh-CN"/>
              </w:rPr>
              <w:t>（</w:t>
            </w:r>
            <w:r w:rsidRPr="00A77EDF">
              <w:rPr>
                <w:rFonts w:ascii="Arial" w:eastAsia="等线" w:hAnsi="Arial" w:cs="Arial"/>
                <w:b/>
                <w:bCs/>
                <w:sz w:val="21"/>
                <w:szCs w:val="21"/>
                <w:lang w:eastAsia="zh-CN"/>
              </w:rPr>
              <w:t>PAC5</w:t>
            </w:r>
            <w:r w:rsidRPr="00A77EDF">
              <w:rPr>
                <w:rFonts w:ascii="Arial" w:eastAsia="等线" w:hAnsi="Arial" w:cs="Arial" w:hint="eastAsia"/>
                <w:b/>
                <w:bCs/>
                <w:sz w:val="21"/>
                <w:szCs w:val="21"/>
                <w:lang w:eastAsia="zh-CN"/>
              </w:rPr>
              <w:t>）</w:t>
            </w:r>
          </w:p>
        </w:tc>
        <w:tc>
          <w:tcPr>
            <w:tcW w:w="993" w:type="dxa"/>
            <w:shd w:val="clear" w:color="auto" w:fill="auto"/>
            <w:vAlign w:val="center"/>
          </w:tcPr>
          <w:p w14:paraId="3BB95B53" w14:textId="592E0EAA" w:rsidR="009165C0" w:rsidRPr="00A77EDF" w:rsidRDefault="009165C0" w:rsidP="009165C0">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HY-16</w:t>
            </w:r>
          </w:p>
        </w:tc>
        <w:tc>
          <w:tcPr>
            <w:tcW w:w="1559" w:type="dxa"/>
            <w:gridSpan w:val="2"/>
            <w:shd w:val="clear" w:color="auto" w:fill="auto"/>
            <w:vAlign w:val="center"/>
          </w:tcPr>
          <w:p w14:paraId="50F14895" w14:textId="56F56360" w:rsidR="009165C0" w:rsidRPr="00A77EDF" w:rsidRDefault="009165C0" w:rsidP="009165C0">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b/>
                <w:bCs/>
                <w:sz w:val="21"/>
                <w:szCs w:val="21"/>
                <w:lang w:eastAsia="zh-CN"/>
              </w:rPr>
              <w:t>507.58</w:t>
            </w:r>
          </w:p>
        </w:tc>
        <w:tc>
          <w:tcPr>
            <w:tcW w:w="1134" w:type="dxa"/>
            <w:shd w:val="clear" w:color="auto" w:fill="auto"/>
            <w:vAlign w:val="center"/>
          </w:tcPr>
          <w:p w14:paraId="537A5644" w14:textId="1EF24EFE" w:rsidR="009165C0" w:rsidRPr="00A77EDF" w:rsidRDefault="009165C0" w:rsidP="009165C0">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b/>
                <w:bCs/>
                <w:sz w:val="21"/>
                <w:szCs w:val="21"/>
                <w:lang w:eastAsia="zh-CN"/>
              </w:rPr>
              <w:t xml:space="preserve">2.10 </w:t>
            </w:r>
          </w:p>
        </w:tc>
        <w:tc>
          <w:tcPr>
            <w:tcW w:w="1559" w:type="dxa"/>
            <w:gridSpan w:val="2"/>
            <w:shd w:val="clear" w:color="auto" w:fill="auto"/>
            <w:vAlign w:val="center"/>
          </w:tcPr>
          <w:p w14:paraId="174C5C40" w14:textId="50CD1614" w:rsidR="009165C0" w:rsidRPr="00A77EDF" w:rsidRDefault="009165C0" w:rsidP="009165C0">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b/>
                <w:bCs/>
                <w:sz w:val="21"/>
                <w:szCs w:val="21"/>
                <w:lang w:eastAsia="zh-CN"/>
              </w:rPr>
              <w:t>154.78</w:t>
            </w:r>
          </w:p>
        </w:tc>
        <w:tc>
          <w:tcPr>
            <w:tcW w:w="2410" w:type="dxa"/>
            <w:gridSpan w:val="2"/>
            <w:shd w:val="clear" w:color="auto" w:fill="auto"/>
            <w:vAlign w:val="center"/>
          </w:tcPr>
          <w:p w14:paraId="677BCC27" w14:textId="736D80BD" w:rsidR="009165C0" w:rsidRPr="00A77EDF" w:rsidRDefault="009165C0" w:rsidP="009165C0">
            <w:pPr>
              <w:adjustRightInd w:val="0"/>
              <w:snapToGrid w:val="0"/>
              <w:ind w:rightChars="-50" w:right="-120" w:firstLineChars="100" w:firstLine="21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c>
          <w:tcPr>
            <w:tcW w:w="1564" w:type="dxa"/>
            <w:shd w:val="clear" w:color="auto" w:fill="auto"/>
            <w:vAlign w:val="center"/>
          </w:tcPr>
          <w:p w14:paraId="1353EA42" w14:textId="1382DDDC" w:rsidR="009165C0" w:rsidRPr="00A77EDF" w:rsidRDefault="009165C0" w:rsidP="009165C0">
            <w:pPr>
              <w:adjustRightInd w:val="0"/>
              <w:snapToGrid w:val="0"/>
              <w:ind w:rightChars="-50" w:right="-120" w:firstLineChars="100" w:firstLine="21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c>
          <w:tcPr>
            <w:tcW w:w="1554" w:type="dxa"/>
            <w:gridSpan w:val="2"/>
            <w:shd w:val="clear" w:color="auto" w:fill="auto"/>
            <w:vAlign w:val="center"/>
          </w:tcPr>
          <w:p w14:paraId="154EA3A5" w14:textId="0B1BBF18" w:rsidR="009165C0" w:rsidRPr="00A77EDF" w:rsidRDefault="0069129D" w:rsidP="00125318">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&gt;500</w:t>
            </w:r>
          </w:p>
        </w:tc>
        <w:tc>
          <w:tcPr>
            <w:tcW w:w="1276" w:type="dxa"/>
            <w:shd w:val="clear" w:color="auto" w:fill="auto"/>
            <w:noWrap/>
            <w:vAlign w:val="center"/>
          </w:tcPr>
          <w:p w14:paraId="04E8B73A" w14:textId="70595B5D" w:rsidR="009165C0" w:rsidRPr="00A77EDF" w:rsidRDefault="009165C0" w:rsidP="009165C0">
            <w:pPr>
              <w:adjustRightInd w:val="0"/>
              <w:snapToGrid w:val="0"/>
              <w:ind w:rightChars="-50" w:right="-120"/>
              <w:jc w:val="both"/>
              <w:rPr>
                <w:rFonts w:ascii="Arial" w:eastAsia="等线" w:hAnsi="Arial" w:cs="Arial"/>
                <w:b/>
                <w:bCs/>
                <w:sz w:val="21"/>
                <w:szCs w:val="21"/>
                <w:lang w:eastAsia="zh-CN"/>
              </w:rPr>
            </w:pPr>
            <w:r w:rsidRPr="00A77EDF">
              <w:rPr>
                <w:rFonts w:ascii="Arial" w:eastAsia="等线" w:hAnsi="Arial" w:cs="Arial"/>
                <w:b/>
                <w:bCs/>
                <w:sz w:val="21"/>
                <w:szCs w:val="21"/>
                <w:lang w:eastAsia="zh-CN"/>
              </w:rPr>
              <w:t>-</w:t>
            </w:r>
          </w:p>
        </w:tc>
      </w:tr>
      <w:tr w:rsidR="009165C0" w:rsidRPr="00A77EDF" w14:paraId="318134D0" w14:textId="77777777" w:rsidTr="00125318">
        <w:trPr>
          <w:trHeight w:val="270"/>
        </w:trPr>
        <w:tc>
          <w:tcPr>
            <w:tcW w:w="11482" w:type="dxa"/>
            <w:gridSpan w:val="11"/>
            <w:shd w:val="clear" w:color="auto" w:fill="auto"/>
            <w:noWrap/>
            <w:vAlign w:val="center"/>
            <w:hideMark/>
          </w:tcPr>
          <w:p w14:paraId="0D98D79B" w14:textId="56715A71" w:rsidR="009165C0" w:rsidRPr="00A77EDF" w:rsidRDefault="009165C0" w:rsidP="009165C0">
            <w:pPr>
              <w:adjustRightInd w:val="0"/>
              <w:snapToGrid w:val="0"/>
              <w:ind w:rightChars="-50" w:right="-120"/>
              <w:jc w:val="both"/>
              <w:rPr>
                <w:rFonts w:ascii="Arial" w:eastAsia="等线" w:hAnsi="Arial" w:cs="Arial"/>
                <w:sz w:val="21"/>
                <w:szCs w:val="21"/>
                <w:lang w:eastAsia="zh-CN"/>
              </w:rPr>
            </w:pPr>
            <w:proofErr w:type="spellStart"/>
            <w:r w:rsidRPr="00A77EDF">
              <w:rPr>
                <w:rFonts w:ascii="Arial" w:eastAsia="等线" w:hAnsi="Arial" w:cs="Arial"/>
                <w:sz w:val="21"/>
                <w:szCs w:val="21"/>
                <w:vertAlign w:val="superscript"/>
                <w:lang w:eastAsia="zh-CN"/>
              </w:rPr>
              <w:t>a</w:t>
            </w:r>
            <w:proofErr w:type="spellEnd"/>
            <w:r w:rsidRPr="00A77EDF">
              <w:rPr>
                <w:rFonts w:ascii="Arial" w:eastAsia="等线" w:hAnsi="Arial" w:cs="Arial"/>
                <w:sz w:val="21"/>
                <w:szCs w:val="21"/>
                <w:lang w:eastAsia="zh-CN"/>
              </w:rPr>
              <w:t xml:space="preserve"> </w:t>
            </w:r>
            <w:proofErr w:type="gramStart"/>
            <w:r w:rsidRPr="00A77EDF">
              <w:rPr>
                <w:rFonts w:ascii="Arial" w:eastAsia="等线" w:hAnsi="Arial" w:cs="Arial"/>
                <w:sz w:val="21"/>
                <w:szCs w:val="21"/>
                <w:lang w:eastAsia="zh-CN"/>
              </w:rPr>
              <w:t>In</w:t>
            </w:r>
            <w:proofErr w:type="gramEnd"/>
            <w:r w:rsidRPr="00A77EDF">
              <w:rPr>
                <w:rFonts w:ascii="Arial" w:eastAsia="等线" w:hAnsi="Arial" w:cs="Arial"/>
                <w:sz w:val="21"/>
                <w:szCs w:val="21"/>
                <w:lang w:eastAsia="zh-CN"/>
              </w:rPr>
              <w:t xml:space="preserve"> silico calculations performed using </w:t>
            </w:r>
            <w:proofErr w:type="spellStart"/>
            <w:r w:rsidRPr="00A77EDF">
              <w:rPr>
                <w:rFonts w:ascii="Arial" w:eastAsia="等线" w:hAnsi="Arial" w:cs="Arial"/>
                <w:sz w:val="21"/>
                <w:szCs w:val="21"/>
                <w:lang w:eastAsia="zh-CN"/>
              </w:rPr>
              <w:t>Chemdraw</w:t>
            </w:r>
            <w:proofErr w:type="spellEnd"/>
            <w:r w:rsidRPr="00A77EDF">
              <w:rPr>
                <w:rFonts w:ascii="Arial" w:eastAsia="等线" w:hAnsi="Arial" w:cs="Arial"/>
                <w:sz w:val="21"/>
                <w:szCs w:val="21"/>
                <w:lang w:eastAsia="zh-CN"/>
              </w:rPr>
              <w:t xml:space="preserve"> 14.0 software. Molecule weight (Da), </w:t>
            </w:r>
            <w:proofErr w:type="spellStart"/>
            <w:r w:rsidRPr="00A77EDF">
              <w:rPr>
                <w:rFonts w:ascii="Arial" w:eastAsia="等线" w:hAnsi="Arial" w:cs="Arial"/>
                <w:sz w:val="21"/>
                <w:szCs w:val="21"/>
                <w:lang w:eastAsia="zh-CN"/>
              </w:rPr>
              <w:t>ClogP</w:t>
            </w:r>
            <w:proofErr w:type="spellEnd"/>
            <w:r w:rsidRPr="00A77EDF">
              <w:rPr>
                <w:rFonts w:ascii="Arial" w:eastAsia="等线" w:hAnsi="Arial" w:cs="Arial"/>
                <w:sz w:val="21"/>
                <w:szCs w:val="21"/>
                <w:lang w:eastAsia="zh-CN"/>
              </w:rPr>
              <w:t>, %PSA = % polar surface area;</w:t>
            </w:r>
          </w:p>
        </w:tc>
        <w:tc>
          <w:tcPr>
            <w:tcW w:w="992" w:type="dxa"/>
            <w:shd w:val="clear" w:color="auto" w:fill="auto"/>
            <w:noWrap/>
            <w:vAlign w:val="center"/>
            <w:hideMark/>
          </w:tcPr>
          <w:p w14:paraId="3B93FFCB" w14:textId="77777777" w:rsidR="009165C0" w:rsidRPr="00A77EDF" w:rsidRDefault="009165C0" w:rsidP="009165C0">
            <w:pPr>
              <w:adjustRightInd w:val="0"/>
              <w:snapToGrid w:val="0"/>
              <w:ind w:rightChars="-50" w:right="-120"/>
              <w:jc w:val="both"/>
              <w:rPr>
                <w:rFonts w:ascii="Arial" w:eastAsia="等线" w:hAnsi="Arial" w:cs="Arial"/>
                <w:sz w:val="21"/>
                <w:szCs w:val="21"/>
                <w:lang w:eastAsia="zh-CN"/>
              </w:rPr>
            </w:pPr>
          </w:p>
        </w:tc>
        <w:tc>
          <w:tcPr>
            <w:tcW w:w="1276" w:type="dxa"/>
            <w:shd w:val="clear" w:color="auto" w:fill="auto"/>
            <w:noWrap/>
            <w:vAlign w:val="center"/>
            <w:hideMark/>
          </w:tcPr>
          <w:p w14:paraId="37C8E836"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r>
      <w:tr w:rsidR="009165C0" w:rsidRPr="00A77EDF" w14:paraId="46E32B18" w14:textId="77777777" w:rsidTr="00125318">
        <w:trPr>
          <w:trHeight w:val="300"/>
        </w:trPr>
        <w:tc>
          <w:tcPr>
            <w:tcW w:w="6946" w:type="dxa"/>
            <w:gridSpan w:val="7"/>
            <w:shd w:val="clear" w:color="auto" w:fill="auto"/>
            <w:noWrap/>
            <w:vAlign w:val="center"/>
            <w:hideMark/>
          </w:tcPr>
          <w:p w14:paraId="44D3D732" w14:textId="77777777" w:rsidR="009165C0" w:rsidRPr="00A77EDF" w:rsidRDefault="009165C0" w:rsidP="009165C0">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vertAlign w:val="superscript"/>
                <w:lang w:eastAsia="zh-CN"/>
              </w:rPr>
              <w:t>b.</w:t>
            </w:r>
            <w:r w:rsidRPr="00A77EDF">
              <w:rPr>
                <w:rFonts w:ascii="Arial" w:eastAsia="等线" w:hAnsi="Arial" w:cs="Arial"/>
                <w:sz w:val="21"/>
                <w:szCs w:val="21"/>
                <w:lang w:eastAsia="zh-CN"/>
              </w:rPr>
              <w:t xml:space="preserve"> </w:t>
            </w:r>
            <w:proofErr w:type="spellStart"/>
            <w:r w:rsidRPr="00A77EDF">
              <w:rPr>
                <w:rFonts w:ascii="Arial" w:eastAsia="等线" w:hAnsi="Arial" w:cs="Arial"/>
                <w:sz w:val="21"/>
                <w:szCs w:val="21"/>
                <w:lang w:eastAsia="zh-CN"/>
              </w:rPr>
              <w:t>Lamivuding</w:t>
            </w:r>
            <w:proofErr w:type="spellEnd"/>
            <w:r w:rsidRPr="00A77EDF">
              <w:rPr>
                <w:rFonts w:ascii="Arial" w:eastAsia="等线" w:hAnsi="Arial" w:cs="Arial"/>
                <w:sz w:val="21"/>
                <w:szCs w:val="21"/>
                <w:lang w:eastAsia="zh-CN"/>
              </w:rPr>
              <w:t xml:space="preserve"> (3AT) was tested as the positive control of anti-HBV;</w:t>
            </w:r>
          </w:p>
        </w:tc>
        <w:tc>
          <w:tcPr>
            <w:tcW w:w="2410" w:type="dxa"/>
            <w:gridSpan w:val="2"/>
            <w:shd w:val="clear" w:color="auto" w:fill="auto"/>
            <w:noWrap/>
            <w:vAlign w:val="center"/>
            <w:hideMark/>
          </w:tcPr>
          <w:p w14:paraId="0DF36585" w14:textId="77777777" w:rsidR="009165C0" w:rsidRPr="00A77EDF" w:rsidRDefault="009165C0" w:rsidP="009165C0">
            <w:pPr>
              <w:adjustRightInd w:val="0"/>
              <w:snapToGrid w:val="0"/>
              <w:ind w:rightChars="-50" w:right="-120"/>
              <w:jc w:val="both"/>
              <w:rPr>
                <w:rFonts w:ascii="Arial" w:eastAsia="等线" w:hAnsi="Arial" w:cs="Arial"/>
                <w:sz w:val="21"/>
                <w:szCs w:val="21"/>
                <w:lang w:eastAsia="zh-CN"/>
              </w:rPr>
            </w:pPr>
          </w:p>
        </w:tc>
        <w:tc>
          <w:tcPr>
            <w:tcW w:w="1564" w:type="dxa"/>
            <w:shd w:val="clear" w:color="auto" w:fill="auto"/>
            <w:noWrap/>
            <w:vAlign w:val="center"/>
            <w:hideMark/>
          </w:tcPr>
          <w:p w14:paraId="4D8A5650"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c>
          <w:tcPr>
            <w:tcW w:w="1554" w:type="dxa"/>
            <w:gridSpan w:val="2"/>
            <w:shd w:val="clear" w:color="auto" w:fill="auto"/>
            <w:noWrap/>
            <w:vAlign w:val="center"/>
            <w:hideMark/>
          </w:tcPr>
          <w:p w14:paraId="4F1E2157"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c>
          <w:tcPr>
            <w:tcW w:w="1276" w:type="dxa"/>
            <w:shd w:val="clear" w:color="auto" w:fill="auto"/>
            <w:noWrap/>
            <w:vAlign w:val="center"/>
            <w:hideMark/>
          </w:tcPr>
          <w:p w14:paraId="51F1DE1F"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r>
      <w:tr w:rsidR="009165C0" w:rsidRPr="00A77EDF" w14:paraId="725DC0AE" w14:textId="77777777" w:rsidTr="00125318">
        <w:trPr>
          <w:trHeight w:val="80"/>
        </w:trPr>
        <w:tc>
          <w:tcPr>
            <w:tcW w:w="5812" w:type="dxa"/>
            <w:gridSpan w:val="6"/>
            <w:shd w:val="clear" w:color="auto" w:fill="auto"/>
            <w:noWrap/>
            <w:vAlign w:val="center"/>
            <w:hideMark/>
          </w:tcPr>
          <w:p w14:paraId="13F91DC6" w14:textId="7CB61890" w:rsidR="009165C0" w:rsidRPr="00A77EDF" w:rsidRDefault="009165C0" w:rsidP="009165C0">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vertAlign w:val="superscript"/>
                <w:lang w:eastAsia="zh-CN"/>
              </w:rPr>
              <w:t>c.</w:t>
            </w:r>
            <w:r w:rsidRPr="00A77EDF">
              <w:rPr>
                <w:rFonts w:ascii="Arial" w:eastAsia="等线" w:hAnsi="Arial" w:cs="Arial"/>
                <w:sz w:val="21"/>
                <w:szCs w:val="21"/>
                <w:lang w:eastAsia="zh-CN"/>
              </w:rPr>
              <w:t xml:space="preserve"> Compound concentration inhibiting HBsAg or </w:t>
            </w:r>
            <w:proofErr w:type="spellStart"/>
            <w:r w:rsidRPr="00A77EDF">
              <w:rPr>
                <w:rFonts w:ascii="Arial" w:eastAsia="等线" w:hAnsi="Arial" w:cs="Arial"/>
                <w:sz w:val="21"/>
                <w:szCs w:val="21"/>
                <w:lang w:eastAsia="zh-CN"/>
              </w:rPr>
              <w:t>HBeAg</w:t>
            </w:r>
            <w:proofErr w:type="spellEnd"/>
            <w:r w:rsidRPr="00A77EDF">
              <w:rPr>
                <w:rFonts w:ascii="Arial" w:eastAsia="等线" w:hAnsi="Arial" w:cs="Arial"/>
                <w:sz w:val="21"/>
                <w:szCs w:val="21"/>
                <w:lang w:eastAsia="zh-CN"/>
              </w:rPr>
              <w:t xml:space="preserve">; </w:t>
            </w:r>
          </w:p>
        </w:tc>
        <w:tc>
          <w:tcPr>
            <w:tcW w:w="1134" w:type="dxa"/>
            <w:shd w:val="clear" w:color="auto" w:fill="auto"/>
            <w:noWrap/>
            <w:vAlign w:val="center"/>
            <w:hideMark/>
          </w:tcPr>
          <w:p w14:paraId="56F7F78A" w14:textId="77777777" w:rsidR="009165C0" w:rsidRPr="00A77EDF" w:rsidRDefault="009165C0" w:rsidP="009165C0">
            <w:pPr>
              <w:adjustRightInd w:val="0"/>
              <w:snapToGrid w:val="0"/>
              <w:ind w:rightChars="-50" w:right="-120"/>
              <w:jc w:val="both"/>
              <w:rPr>
                <w:rFonts w:ascii="Arial" w:eastAsia="等线" w:hAnsi="Arial" w:cs="Arial"/>
                <w:sz w:val="21"/>
                <w:szCs w:val="21"/>
                <w:lang w:eastAsia="zh-CN"/>
              </w:rPr>
            </w:pPr>
          </w:p>
        </w:tc>
        <w:tc>
          <w:tcPr>
            <w:tcW w:w="2410" w:type="dxa"/>
            <w:gridSpan w:val="2"/>
            <w:shd w:val="clear" w:color="auto" w:fill="auto"/>
            <w:noWrap/>
            <w:vAlign w:val="center"/>
            <w:hideMark/>
          </w:tcPr>
          <w:p w14:paraId="01E05555"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c>
          <w:tcPr>
            <w:tcW w:w="1564" w:type="dxa"/>
            <w:shd w:val="clear" w:color="auto" w:fill="auto"/>
            <w:noWrap/>
            <w:vAlign w:val="center"/>
            <w:hideMark/>
          </w:tcPr>
          <w:p w14:paraId="16365C72"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c>
          <w:tcPr>
            <w:tcW w:w="1554" w:type="dxa"/>
            <w:gridSpan w:val="2"/>
            <w:shd w:val="clear" w:color="auto" w:fill="auto"/>
            <w:noWrap/>
            <w:vAlign w:val="center"/>
            <w:hideMark/>
          </w:tcPr>
          <w:p w14:paraId="3E854E98"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c>
          <w:tcPr>
            <w:tcW w:w="1276" w:type="dxa"/>
            <w:shd w:val="clear" w:color="auto" w:fill="auto"/>
            <w:noWrap/>
            <w:vAlign w:val="center"/>
            <w:hideMark/>
          </w:tcPr>
          <w:p w14:paraId="1B24EB26"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r>
      <w:tr w:rsidR="009165C0" w:rsidRPr="00A77EDF" w14:paraId="593B5A9A" w14:textId="77777777" w:rsidTr="00125318">
        <w:trPr>
          <w:trHeight w:val="80"/>
        </w:trPr>
        <w:tc>
          <w:tcPr>
            <w:tcW w:w="7513" w:type="dxa"/>
            <w:gridSpan w:val="8"/>
            <w:shd w:val="clear" w:color="auto" w:fill="auto"/>
            <w:noWrap/>
            <w:vAlign w:val="center"/>
            <w:hideMark/>
          </w:tcPr>
          <w:p w14:paraId="11B5D60A" w14:textId="77777777" w:rsidR="009165C0" w:rsidRPr="00A77EDF" w:rsidRDefault="009165C0" w:rsidP="009165C0">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vertAlign w:val="superscript"/>
                <w:lang w:eastAsia="zh-CN"/>
              </w:rPr>
              <w:t>d.</w:t>
            </w:r>
            <w:r w:rsidRPr="00A77EDF">
              <w:rPr>
                <w:rFonts w:ascii="Arial" w:eastAsia="等线" w:hAnsi="Arial" w:cs="Arial"/>
                <w:sz w:val="21"/>
                <w:szCs w:val="21"/>
                <w:lang w:eastAsia="zh-CN"/>
              </w:rPr>
              <w:t xml:space="preserve"> Compound concentration reducing the viability of HepG2. cells culture by 50%;</w:t>
            </w:r>
          </w:p>
        </w:tc>
        <w:tc>
          <w:tcPr>
            <w:tcW w:w="1843" w:type="dxa"/>
            <w:shd w:val="clear" w:color="auto" w:fill="auto"/>
            <w:noWrap/>
            <w:vAlign w:val="center"/>
            <w:hideMark/>
          </w:tcPr>
          <w:p w14:paraId="07E0F6CF" w14:textId="77777777" w:rsidR="009165C0" w:rsidRPr="00A77EDF" w:rsidRDefault="009165C0" w:rsidP="009165C0">
            <w:pPr>
              <w:adjustRightInd w:val="0"/>
              <w:snapToGrid w:val="0"/>
              <w:ind w:rightChars="-50" w:right="-120"/>
              <w:jc w:val="both"/>
              <w:rPr>
                <w:rFonts w:ascii="Arial" w:eastAsia="等线" w:hAnsi="Arial" w:cs="Arial"/>
                <w:sz w:val="21"/>
                <w:szCs w:val="21"/>
                <w:lang w:eastAsia="zh-CN"/>
              </w:rPr>
            </w:pPr>
          </w:p>
        </w:tc>
        <w:tc>
          <w:tcPr>
            <w:tcW w:w="1564" w:type="dxa"/>
            <w:shd w:val="clear" w:color="auto" w:fill="auto"/>
            <w:noWrap/>
            <w:vAlign w:val="center"/>
            <w:hideMark/>
          </w:tcPr>
          <w:p w14:paraId="5C690703"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c>
          <w:tcPr>
            <w:tcW w:w="1554" w:type="dxa"/>
            <w:gridSpan w:val="2"/>
            <w:shd w:val="clear" w:color="auto" w:fill="auto"/>
            <w:noWrap/>
            <w:vAlign w:val="center"/>
            <w:hideMark/>
          </w:tcPr>
          <w:p w14:paraId="443EF78C"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c>
          <w:tcPr>
            <w:tcW w:w="1276" w:type="dxa"/>
            <w:shd w:val="clear" w:color="auto" w:fill="auto"/>
            <w:noWrap/>
            <w:vAlign w:val="center"/>
            <w:hideMark/>
          </w:tcPr>
          <w:p w14:paraId="3EABA08F"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r>
      <w:tr w:rsidR="009165C0" w:rsidRPr="00A77EDF" w14:paraId="25D15EA3" w14:textId="77777777" w:rsidTr="00125318">
        <w:trPr>
          <w:trHeight w:val="315"/>
        </w:trPr>
        <w:tc>
          <w:tcPr>
            <w:tcW w:w="3544" w:type="dxa"/>
            <w:gridSpan w:val="3"/>
            <w:shd w:val="clear" w:color="auto" w:fill="auto"/>
            <w:noWrap/>
            <w:vAlign w:val="center"/>
            <w:hideMark/>
          </w:tcPr>
          <w:p w14:paraId="550F98D1" w14:textId="77777777" w:rsidR="009165C0" w:rsidRPr="00A77EDF" w:rsidRDefault="009165C0" w:rsidP="009165C0">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vertAlign w:val="superscript"/>
                <w:lang w:eastAsia="zh-CN"/>
              </w:rPr>
              <w:t>e.</w:t>
            </w:r>
            <w:r w:rsidRPr="00A77EDF">
              <w:rPr>
                <w:rFonts w:ascii="Arial" w:eastAsia="等线" w:hAnsi="Arial" w:cs="Arial"/>
                <w:sz w:val="21"/>
                <w:szCs w:val="21"/>
                <w:lang w:eastAsia="zh-CN"/>
              </w:rPr>
              <w:t xml:space="preserve"> Selective index, SI = CC</w:t>
            </w:r>
            <w:r w:rsidRPr="00A77EDF">
              <w:rPr>
                <w:rFonts w:ascii="Arial" w:eastAsia="等线" w:hAnsi="Arial" w:cs="Arial"/>
                <w:sz w:val="21"/>
                <w:szCs w:val="21"/>
                <w:vertAlign w:val="subscript"/>
                <w:lang w:eastAsia="zh-CN"/>
              </w:rPr>
              <w:t>50</w:t>
            </w:r>
            <w:r w:rsidRPr="00A77EDF">
              <w:rPr>
                <w:rFonts w:ascii="Arial" w:eastAsia="等线" w:hAnsi="Arial" w:cs="Arial"/>
                <w:sz w:val="21"/>
                <w:szCs w:val="21"/>
                <w:lang w:eastAsia="zh-CN"/>
              </w:rPr>
              <w:t>/IC</w:t>
            </w:r>
            <w:r w:rsidRPr="00A77EDF">
              <w:rPr>
                <w:rFonts w:ascii="Arial" w:eastAsia="等线" w:hAnsi="Arial" w:cs="Arial"/>
                <w:sz w:val="21"/>
                <w:szCs w:val="21"/>
                <w:vertAlign w:val="subscript"/>
                <w:lang w:eastAsia="zh-CN"/>
              </w:rPr>
              <w:t>50</w:t>
            </w:r>
          </w:p>
        </w:tc>
        <w:tc>
          <w:tcPr>
            <w:tcW w:w="709" w:type="dxa"/>
            <w:shd w:val="clear" w:color="auto" w:fill="auto"/>
            <w:noWrap/>
            <w:vAlign w:val="center"/>
            <w:hideMark/>
          </w:tcPr>
          <w:p w14:paraId="52665FB8" w14:textId="77777777" w:rsidR="009165C0" w:rsidRPr="00A77EDF" w:rsidRDefault="009165C0" w:rsidP="009165C0">
            <w:pPr>
              <w:adjustRightInd w:val="0"/>
              <w:snapToGrid w:val="0"/>
              <w:ind w:rightChars="-50" w:right="-120"/>
              <w:jc w:val="both"/>
              <w:rPr>
                <w:rFonts w:ascii="Arial" w:eastAsia="等线" w:hAnsi="Arial" w:cs="Arial"/>
                <w:sz w:val="21"/>
                <w:szCs w:val="21"/>
                <w:lang w:eastAsia="zh-CN"/>
              </w:rPr>
            </w:pPr>
          </w:p>
        </w:tc>
        <w:tc>
          <w:tcPr>
            <w:tcW w:w="1134" w:type="dxa"/>
            <w:shd w:val="clear" w:color="auto" w:fill="auto"/>
            <w:noWrap/>
            <w:vAlign w:val="center"/>
            <w:hideMark/>
          </w:tcPr>
          <w:p w14:paraId="3C72EEDC"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c>
          <w:tcPr>
            <w:tcW w:w="1559" w:type="dxa"/>
            <w:gridSpan w:val="2"/>
            <w:shd w:val="clear" w:color="auto" w:fill="auto"/>
            <w:noWrap/>
            <w:vAlign w:val="center"/>
            <w:hideMark/>
          </w:tcPr>
          <w:p w14:paraId="20423FAC"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c>
          <w:tcPr>
            <w:tcW w:w="2410" w:type="dxa"/>
            <w:gridSpan w:val="2"/>
            <w:shd w:val="clear" w:color="auto" w:fill="auto"/>
            <w:noWrap/>
            <w:vAlign w:val="center"/>
            <w:hideMark/>
          </w:tcPr>
          <w:p w14:paraId="2891637B"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c>
          <w:tcPr>
            <w:tcW w:w="1564" w:type="dxa"/>
            <w:shd w:val="clear" w:color="auto" w:fill="auto"/>
            <w:noWrap/>
            <w:vAlign w:val="center"/>
            <w:hideMark/>
          </w:tcPr>
          <w:p w14:paraId="6CA22FC9"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c>
          <w:tcPr>
            <w:tcW w:w="1554" w:type="dxa"/>
            <w:gridSpan w:val="2"/>
            <w:shd w:val="clear" w:color="auto" w:fill="auto"/>
            <w:noWrap/>
            <w:vAlign w:val="center"/>
            <w:hideMark/>
          </w:tcPr>
          <w:p w14:paraId="25102483"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c>
          <w:tcPr>
            <w:tcW w:w="1276" w:type="dxa"/>
            <w:shd w:val="clear" w:color="auto" w:fill="auto"/>
            <w:noWrap/>
            <w:vAlign w:val="center"/>
            <w:hideMark/>
          </w:tcPr>
          <w:p w14:paraId="77557E0B"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r>
      <w:tr w:rsidR="009165C0" w:rsidRPr="00A77EDF" w14:paraId="59A074B4" w14:textId="77777777" w:rsidTr="00125318">
        <w:trPr>
          <w:trHeight w:val="300"/>
        </w:trPr>
        <w:tc>
          <w:tcPr>
            <w:tcW w:w="2694" w:type="dxa"/>
            <w:gridSpan w:val="2"/>
            <w:shd w:val="clear" w:color="auto" w:fill="auto"/>
            <w:noWrap/>
            <w:vAlign w:val="center"/>
            <w:hideMark/>
          </w:tcPr>
          <w:p w14:paraId="6C2869C1" w14:textId="77777777" w:rsidR="009165C0" w:rsidRPr="00A77EDF" w:rsidRDefault="009165C0" w:rsidP="009165C0">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vertAlign w:val="superscript"/>
                <w:lang w:eastAsia="zh-CN"/>
              </w:rPr>
              <w:t xml:space="preserve">f. </w:t>
            </w:r>
            <w:r w:rsidRPr="00A77EDF">
              <w:rPr>
                <w:rFonts w:ascii="Arial" w:eastAsia="等线" w:hAnsi="Arial" w:cs="Arial"/>
                <w:sz w:val="21"/>
                <w:szCs w:val="21"/>
                <w:lang w:eastAsia="zh-CN"/>
              </w:rPr>
              <w:t>Not active below 200 µM.</w:t>
            </w:r>
          </w:p>
        </w:tc>
        <w:tc>
          <w:tcPr>
            <w:tcW w:w="1559" w:type="dxa"/>
            <w:gridSpan w:val="2"/>
            <w:shd w:val="clear" w:color="auto" w:fill="auto"/>
            <w:noWrap/>
            <w:vAlign w:val="center"/>
            <w:hideMark/>
          </w:tcPr>
          <w:p w14:paraId="656E0972" w14:textId="77777777" w:rsidR="009165C0" w:rsidRPr="00A77EDF" w:rsidRDefault="009165C0" w:rsidP="009165C0">
            <w:pPr>
              <w:adjustRightInd w:val="0"/>
              <w:snapToGrid w:val="0"/>
              <w:ind w:rightChars="-50" w:right="-120"/>
              <w:jc w:val="both"/>
              <w:rPr>
                <w:rFonts w:ascii="Arial" w:eastAsia="等线" w:hAnsi="Arial" w:cs="Arial"/>
                <w:sz w:val="21"/>
                <w:szCs w:val="21"/>
                <w:lang w:eastAsia="zh-CN"/>
              </w:rPr>
            </w:pPr>
          </w:p>
        </w:tc>
        <w:tc>
          <w:tcPr>
            <w:tcW w:w="1134" w:type="dxa"/>
            <w:shd w:val="clear" w:color="auto" w:fill="auto"/>
            <w:noWrap/>
            <w:vAlign w:val="center"/>
            <w:hideMark/>
          </w:tcPr>
          <w:p w14:paraId="496D4FD4"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c>
          <w:tcPr>
            <w:tcW w:w="1559" w:type="dxa"/>
            <w:gridSpan w:val="2"/>
            <w:shd w:val="clear" w:color="auto" w:fill="auto"/>
            <w:noWrap/>
            <w:vAlign w:val="center"/>
            <w:hideMark/>
          </w:tcPr>
          <w:p w14:paraId="019C43B3"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c>
          <w:tcPr>
            <w:tcW w:w="2410" w:type="dxa"/>
            <w:gridSpan w:val="2"/>
            <w:shd w:val="clear" w:color="auto" w:fill="auto"/>
            <w:noWrap/>
            <w:vAlign w:val="center"/>
            <w:hideMark/>
          </w:tcPr>
          <w:p w14:paraId="62DDC8AC"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c>
          <w:tcPr>
            <w:tcW w:w="1564" w:type="dxa"/>
            <w:shd w:val="clear" w:color="auto" w:fill="auto"/>
            <w:noWrap/>
            <w:vAlign w:val="center"/>
            <w:hideMark/>
          </w:tcPr>
          <w:p w14:paraId="7168537C"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c>
          <w:tcPr>
            <w:tcW w:w="1554" w:type="dxa"/>
            <w:gridSpan w:val="2"/>
            <w:shd w:val="clear" w:color="auto" w:fill="auto"/>
            <w:noWrap/>
            <w:vAlign w:val="center"/>
            <w:hideMark/>
          </w:tcPr>
          <w:p w14:paraId="4A57C205"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c>
          <w:tcPr>
            <w:tcW w:w="1276" w:type="dxa"/>
            <w:shd w:val="clear" w:color="auto" w:fill="auto"/>
            <w:noWrap/>
            <w:vAlign w:val="center"/>
            <w:hideMark/>
          </w:tcPr>
          <w:p w14:paraId="23BB0AF7"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r>
      <w:tr w:rsidR="009165C0" w:rsidRPr="00A77EDF" w14:paraId="6129C9E7" w14:textId="77777777" w:rsidTr="00125318">
        <w:trPr>
          <w:trHeight w:val="300"/>
        </w:trPr>
        <w:tc>
          <w:tcPr>
            <w:tcW w:w="1701" w:type="dxa"/>
            <w:shd w:val="clear" w:color="auto" w:fill="auto"/>
            <w:noWrap/>
            <w:vAlign w:val="center"/>
            <w:hideMark/>
          </w:tcPr>
          <w:p w14:paraId="7BAA0876" w14:textId="77777777" w:rsidR="009165C0" w:rsidRPr="00A77EDF" w:rsidRDefault="009165C0" w:rsidP="009165C0">
            <w:pPr>
              <w:adjustRightInd w:val="0"/>
              <w:snapToGrid w:val="0"/>
              <w:ind w:rightChars="-50" w:right="-120"/>
              <w:jc w:val="both"/>
              <w:rPr>
                <w:rFonts w:ascii="Arial" w:eastAsia="等线" w:hAnsi="Arial" w:cs="Arial"/>
                <w:sz w:val="21"/>
                <w:szCs w:val="21"/>
                <w:lang w:eastAsia="zh-CN"/>
              </w:rPr>
            </w:pPr>
            <w:r w:rsidRPr="00A77EDF">
              <w:rPr>
                <w:rFonts w:ascii="Arial" w:eastAsia="等线" w:hAnsi="Arial" w:cs="Arial"/>
                <w:sz w:val="21"/>
                <w:szCs w:val="21"/>
                <w:vertAlign w:val="superscript"/>
                <w:lang w:eastAsia="zh-CN"/>
              </w:rPr>
              <w:t xml:space="preserve">g. </w:t>
            </w:r>
            <w:r w:rsidRPr="00A77EDF">
              <w:rPr>
                <w:rFonts w:ascii="Arial" w:eastAsia="等线" w:hAnsi="Arial" w:cs="Arial"/>
                <w:sz w:val="21"/>
                <w:szCs w:val="21"/>
                <w:lang w:eastAsia="zh-CN"/>
              </w:rPr>
              <w:t>No tested.</w:t>
            </w:r>
          </w:p>
        </w:tc>
        <w:tc>
          <w:tcPr>
            <w:tcW w:w="993" w:type="dxa"/>
            <w:shd w:val="clear" w:color="auto" w:fill="auto"/>
            <w:noWrap/>
            <w:vAlign w:val="center"/>
            <w:hideMark/>
          </w:tcPr>
          <w:p w14:paraId="4513865C" w14:textId="77777777" w:rsidR="009165C0" w:rsidRPr="00A77EDF" w:rsidRDefault="009165C0" w:rsidP="009165C0">
            <w:pPr>
              <w:adjustRightInd w:val="0"/>
              <w:snapToGrid w:val="0"/>
              <w:ind w:rightChars="-50" w:right="-120"/>
              <w:jc w:val="both"/>
              <w:rPr>
                <w:rFonts w:ascii="Arial" w:eastAsia="等线" w:hAnsi="Arial" w:cs="Arial"/>
                <w:sz w:val="21"/>
                <w:szCs w:val="21"/>
                <w:lang w:eastAsia="zh-CN"/>
              </w:rPr>
            </w:pPr>
          </w:p>
        </w:tc>
        <w:tc>
          <w:tcPr>
            <w:tcW w:w="1559" w:type="dxa"/>
            <w:gridSpan w:val="2"/>
            <w:shd w:val="clear" w:color="auto" w:fill="auto"/>
            <w:noWrap/>
            <w:vAlign w:val="center"/>
            <w:hideMark/>
          </w:tcPr>
          <w:p w14:paraId="19165C0E"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c>
          <w:tcPr>
            <w:tcW w:w="1134" w:type="dxa"/>
            <w:shd w:val="clear" w:color="auto" w:fill="auto"/>
            <w:noWrap/>
            <w:vAlign w:val="center"/>
            <w:hideMark/>
          </w:tcPr>
          <w:p w14:paraId="09D63664"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c>
          <w:tcPr>
            <w:tcW w:w="1559" w:type="dxa"/>
            <w:gridSpan w:val="2"/>
            <w:shd w:val="clear" w:color="auto" w:fill="auto"/>
            <w:noWrap/>
            <w:vAlign w:val="center"/>
            <w:hideMark/>
          </w:tcPr>
          <w:p w14:paraId="79F161BB"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c>
          <w:tcPr>
            <w:tcW w:w="2410" w:type="dxa"/>
            <w:gridSpan w:val="2"/>
            <w:shd w:val="clear" w:color="auto" w:fill="auto"/>
            <w:noWrap/>
            <w:vAlign w:val="center"/>
            <w:hideMark/>
          </w:tcPr>
          <w:p w14:paraId="3C3F471C"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c>
          <w:tcPr>
            <w:tcW w:w="1564" w:type="dxa"/>
            <w:shd w:val="clear" w:color="auto" w:fill="auto"/>
            <w:noWrap/>
            <w:vAlign w:val="center"/>
            <w:hideMark/>
          </w:tcPr>
          <w:p w14:paraId="6297C088"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c>
          <w:tcPr>
            <w:tcW w:w="1554" w:type="dxa"/>
            <w:gridSpan w:val="2"/>
            <w:shd w:val="clear" w:color="auto" w:fill="auto"/>
            <w:noWrap/>
            <w:vAlign w:val="center"/>
            <w:hideMark/>
          </w:tcPr>
          <w:p w14:paraId="72C2068F"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c>
          <w:tcPr>
            <w:tcW w:w="1276" w:type="dxa"/>
            <w:shd w:val="clear" w:color="auto" w:fill="auto"/>
            <w:noWrap/>
            <w:vAlign w:val="center"/>
            <w:hideMark/>
          </w:tcPr>
          <w:p w14:paraId="18827E08" w14:textId="77777777" w:rsidR="009165C0" w:rsidRPr="00A77EDF" w:rsidRDefault="009165C0" w:rsidP="009165C0">
            <w:pPr>
              <w:adjustRightInd w:val="0"/>
              <w:snapToGrid w:val="0"/>
              <w:ind w:rightChars="-50" w:right="-120"/>
              <w:jc w:val="both"/>
              <w:rPr>
                <w:rFonts w:ascii="Arial" w:eastAsia="Times New Roman" w:hAnsi="Arial" w:cs="Arial"/>
                <w:sz w:val="21"/>
                <w:szCs w:val="21"/>
                <w:lang w:eastAsia="zh-CN"/>
              </w:rPr>
            </w:pPr>
          </w:p>
        </w:tc>
      </w:tr>
    </w:tbl>
    <w:p w14:paraId="03B5E44F" w14:textId="77777777" w:rsidR="0017620C" w:rsidRPr="00B7749A" w:rsidRDefault="0017620C" w:rsidP="004B45D2">
      <w:pPr>
        <w:pStyle w:val="SMHeading"/>
        <w:adjustRightInd w:val="0"/>
        <w:snapToGrid w:val="0"/>
        <w:spacing w:before="0" w:after="0" w:line="360" w:lineRule="auto"/>
        <w:jc w:val="both"/>
        <w:rPr>
          <w:rFonts w:ascii="Arial" w:hAnsi="Arial" w:cs="Arial"/>
        </w:rPr>
      </w:pPr>
    </w:p>
    <w:p w14:paraId="66A375C2" w14:textId="77777777" w:rsidR="0017620C" w:rsidRPr="00B7749A" w:rsidRDefault="0017620C" w:rsidP="004B45D2">
      <w:pPr>
        <w:spacing w:line="360" w:lineRule="auto"/>
        <w:jc w:val="both"/>
        <w:rPr>
          <w:rFonts w:ascii="Arial" w:hAnsi="Arial" w:cs="Arial"/>
          <w:b/>
          <w:bCs/>
          <w:kern w:val="32"/>
          <w:szCs w:val="24"/>
        </w:rPr>
      </w:pPr>
      <w:r w:rsidRPr="00B7749A">
        <w:rPr>
          <w:rFonts w:ascii="Arial" w:hAnsi="Arial" w:cs="Arial"/>
        </w:rPr>
        <w:br w:type="page"/>
      </w:r>
    </w:p>
    <w:p w14:paraId="719D86BD" w14:textId="39F69F4D" w:rsidR="00C6049A" w:rsidRPr="00B7749A" w:rsidRDefault="000077EA" w:rsidP="004B45D2">
      <w:pPr>
        <w:pStyle w:val="SMHeading"/>
        <w:adjustRightInd w:val="0"/>
        <w:snapToGrid w:val="0"/>
        <w:spacing w:before="0" w:after="0" w:line="360" w:lineRule="auto"/>
        <w:jc w:val="both"/>
        <w:rPr>
          <w:rFonts w:ascii="Arial" w:hAnsi="Arial" w:cs="Arial"/>
          <w:b w:val="0"/>
        </w:rPr>
      </w:pPr>
      <w:r w:rsidRPr="00B7749A">
        <w:rPr>
          <w:rFonts w:ascii="Arial" w:hAnsi="Arial" w:cs="Arial"/>
        </w:rPr>
        <w:lastRenderedPageBreak/>
        <w:t xml:space="preserve">Supplementary Table </w:t>
      </w:r>
      <w:r w:rsidR="00015F74" w:rsidRPr="00B7749A">
        <w:rPr>
          <w:rFonts w:ascii="Arial" w:hAnsi="Arial" w:cs="Arial"/>
        </w:rPr>
        <w:t>2.</w:t>
      </w:r>
      <w:r w:rsidR="00C6049A" w:rsidRPr="00B7749A">
        <w:rPr>
          <w:rFonts w:ascii="Arial" w:hAnsi="Arial" w:cs="Arial"/>
        </w:rPr>
        <w:t xml:space="preserve"> </w:t>
      </w:r>
      <w:r w:rsidR="00C6049A" w:rsidRPr="00B7749A">
        <w:rPr>
          <w:rFonts w:ascii="Arial" w:hAnsi="Arial" w:cs="Arial"/>
          <w:i/>
        </w:rPr>
        <w:t>In vivo</w:t>
      </w:r>
      <w:r w:rsidR="00C6049A" w:rsidRPr="00B7749A">
        <w:rPr>
          <w:rFonts w:ascii="Arial" w:hAnsi="Arial" w:cs="Arial"/>
        </w:rPr>
        <w:t xml:space="preserve"> toxicity study of PAC5 in KM mouse.</w:t>
      </w:r>
    </w:p>
    <w:p w14:paraId="4FA1CFDA" w14:textId="4346F3D3" w:rsidR="00E4519A" w:rsidRPr="00B7749A" w:rsidRDefault="00C6049A" w:rsidP="004B45D2">
      <w:pPr>
        <w:pStyle w:val="SMcaption"/>
        <w:adjustRightInd w:val="0"/>
        <w:snapToGrid w:val="0"/>
        <w:spacing w:line="360" w:lineRule="auto"/>
        <w:jc w:val="both"/>
        <w:rPr>
          <w:rFonts w:ascii="Arial" w:hAnsi="Arial" w:cs="Arial"/>
        </w:rPr>
      </w:pPr>
      <w:r w:rsidRPr="00B7749A">
        <w:rPr>
          <w:rFonts w:ascii="Arial" w:eastAsia="宋体" w:hAnsi="Arial" w:cs="Arial"/>
          <w:szCs w:val="24"/>
        </w:rPr>
        <w:t xml:space="preserve">KM mice (6-8 weeks) were weighted and assigned to 2 groups and </w:t>
      </w:r>
      <w:proofErr w:type="spellStart"/>
      <w:r w:rsidRPr="00B7749A">
        <w:rPr>
          <w:rFonts w:ascii="Arial" w:eastAsia="宋体" w:hAnsi="Arial" w:cs="Arial"/>
          <w:szCs w:val="24"/>
        </w:rPr>
        <w:t>o.p</w:t>
      </w:r>
      <w:proofErr w:type="spellEnd"/>
      <w:r w:rsidRPr="00B7749A">
        <w:rPr>
          <w:rFonts w:ascii="Arial" w:eastAsia="宋体" w:hAnsi="Arial" w:cs="Arial"/>
          <w:szCs w:val="24"/>
        </w:rPr>
        <w:t>. administration twice daily with PBS and PAC5 (2 g/kg), respectively. Subsequently, body weight was recorded once a day until the 14th day, as well as skin, eyes, breathing, movement, mental state, mucous membranes, excrement of mice.</w:t>
      </w:r>
    </w:p>
    <w:p w14:paraId="6E056F56" w14:textId="77777777" w:rsidR="009A5287" w:rsidRPr="00B7749A" w:rsidRDefault="009A5287" w:rsidP="004B45D2">
      <w:pPr>
        <w:pStyle w:val="SMcaption"/>
        <w:adjustRightInd w:val="0"/>
        <w:snapToGrid w:val="0"/>
        <w:spacing w:line="360" w:lineRule="auto"/>
        <w:jc w:val="both"/>
        <w:rPr>
          <w:rFonts w:ascii="Arial" w:hAnsi="Arial" w:cs="Arial"/>
        </w:rPr>
      </w:pPr>
    </w:p>
    <w:tbl>
      <w:tblPr>
        <w:tblStyle w:val="affffb"/>
        <w:tblpPr w:leftFromText="180" w:rightFromText="180" w:vertAnchor="text" w:horzAnchor="margin" w:tblpXSpec="center" w:tblpY="101"/>
        <w:tblW w:w="15451" w:type="dxa"/>
        <w:tblLayout w:type="fixed"/>
        <w:tblLook w:val="04A0" w:firstRow="1" w:lastRow="0" w:firstColumn="1" w:lastColumn="0" w:noHBand="0" w:noVBand="1"/>
      </w:tblPr>
      <w:tblGrid>
        <w:gridCol w:w="988"/>
        <w:gridCol w:w="708"/>
        <w:gridCol w:w="709"/>
        <w:gridCol w:w="851"/>
        <w:gridCol w:w="855"/>
        <w:gridCol w:w="709"/>
        <w:gridCol w:w="851"/>
        <w:gridCol w:w="850"/>
        <w:gridCol w:w="851"/>
        <w:gridCol w:w="708"/>
        <w:gridCol w:w="851"/>
        <w:gridCol w:w="850"/>
        <w:gridCol w:w="851"/>
        <w:gridCol w:w="850"/>
        <w:gridCol w:w="851"/>
        <w:gridCol w:w="850"/>
        <w:gridCol w:w="709"/>
        <w:gridCol w:w="851"/>
        <w:gridCol w:w="708"/>
      </w:tblGrid>
      <w:tr w:rsidR="00CE1CB7" w:rsidRPr="00B7749A" w14:paraId="3E73FE0D" w14:textId="77777777" w:rsidTr="00267043">
        <w:tc>
          <w:tcPr>
            <w:tcW w:w="988" w:type="dxa"/>
          </w:tcPr>
          <w:p w14:paraId="0CF998A5" w14:textId="77777777" w:rsidR="00CE1CB7" w:rsidRPr="00B7749A" w:rsidRDefault="00CE1CB7" w:rsidP="00EC6F06">
            <w:pPr>
              <w:adjustRightInd w:val="0"/>
              <w:snapToGrid w:val="0"/>
              <w:ind w:leftChars="-50" w:left="-120" w:rightChars="-50" w:right="-120"/>
              <w:jc w:val="both"/>
              <w:rPr>
                <w:rFonts w:ascii="Arial" w:hAnsi="Arial" w:cs="Arial"/>
                <w:sz w:val="18"/>
                <w:szCs w:val="18"/>
              </w:rPr>
            </w:pPr>
          </w:p>
        </w:tc>
        <w:tc>
          <w:tcPr>
            <w:tcW w:w="708" w:type="dxa"/>
            <w:vAlign w:val="center"/>
          </w:tcPr>
          <w:p w14:paraId="5E61B4B3"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hAnsi="Arial" w:cs="Arial"/>
                <w:sz w:val="18"/>
                <w:szCs w:val="18"/>
              </w:rPr>
              <w:t>Administration</w:t>
            </w:r>
          </w:p>
        </w:tc>
        <w:tc>
          <w:tcPr>
            <w:tcW w:w="709" w:type="dxa"/>
          </w:tcPr>
          <w:p w14:paraId="655E3129"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hAnsi="Arial" w:cs="Arial"/>
                <w:sz w:val="18"/>
                <w:szCs w:val="18"/>
              </w:rPr>
              <w:t>Dosage</w:t>
            </w:r>
          </w:p>
          <w:p w14:paraId="6990CE94"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hAnsi="Arial" w:cs="Arial"/>
                <w:sz w:val="18"/>
                <w:szCs w:val="18"/>
              </w:rPr>
              <w:t>(mg/Kg)</w:t>
            </w:r>
          </w:p>
        </w:tc>
        <w:tc>
          <w:tcPr>
            <w:tcW w:w="851" w:type="dxa"/>
          </w:tcPr>
          <w:p w14:paraId="7351F80D"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hAnsi="Arial" w:cs="Arial"/>
                <w:sz w:val="18"/>
                <w:szCs w:val="18"/>
              </w:rPr>
              <w:t>Frequency</w:t>
            </w:r>
          </w:p>
        </w:tc>
        <w:tc>
          <w:tcPr>
            <w:tcW w:w="12195" w:type="dxa"/>
            <w:gridSpan w:val="15"/>
          </w:tcPr>
          <w:p w14:paraId="2AA60754"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hAnsi="Arial" w:cs="Arial"/>
                <w:sz w:val="18"/>
                <w:szCs w:val="18"/>
              </w:rPr>
              <w:t>Weight of mouse (g)</w:t>
            </w:r>
          </w:p>
        </w:tc>
      </w:tr>
      <w:tr w:rsidR="00CE1CB7" w:rsidRPr="00B7749A" w14:paraId="31D06351" w14:textId="77777777" w:rsidTr="00137614">
        <w:tc>
          <w:tcPr>
            <w:tcW w:w="988" w:type="dxa"/>
          </w:tcPr>
          <w:p w14:paraId="02E61F14" w14:textId="77777777" w:rsidR="00CE1CB7" w:rsidRPr="00B7749A" w:rsidRDefault="00CE1CB7" w:rsidP="00EC6F06">
            <w:pPr>
              <w:adjustRightInd w:val="0"/>
              <w:snapToGrid w:val="0"/>
              <w:ind w:leftChars="-50" w:left="-120" w:rightChars="-50" w:right="-120"/>
              <w:jc w:val="both"/>
              <w:rPr>
                <w:rFonts w:ascii="Arial" w:hAnsi="Arial" w:cs="Arial"/>
                <w:sz w:val="18"/>
                <w:szCs w:val="18"/>
              </w:rPr>
            </w:pPr>
          </w:p>
        </w:tc>
        <w:tc>
          <w:tcPr>
            <w:tcW w:w="708" w:type="dxa"/>
          </w:tcPr>
          <w:p w14:paraId="5142FA63" w14:textId="77777777" w:rsidR="00CE1CB7" w:rsidRPr="00B7749A" w:rsidRDefault="00CE1CB7" w:rsidP="00EC6F06">
            <w:pPr>
              <w:adjustRightInd w:val="0"/>
              <w:snapToGrid w:val="0"/>
              <w:ind w:leftChars="-50" w:left="-120" w:rightChars="-50" w:right="-120"/>
              <w:jc w:val="both"/>
              <w:rPr>
                <w:rFonts w:ascii="Arial" w:hAnsi="Arial" w:cs="Arial"/>
                <w:sz w:val="18"/>
                <w:szCs w:val="18"/>
              </w:rPr>
            </w:pPr>
          </w:p>
        </w:tc>
        <w:tc>
          <w:tcPr>
            <w:tcW w:w="709" w:type="dxa"/>
          </w:tcPr>
          <w:p w14:paraId="118C83AF" w14:textId="77777777" w:rsidR="00CE1CB7" w:rsidRPr="00B7749A" w:rsidRDefault="00CE1CB7" w:rsidP="00EC6F06">
            <w:pPr>
              <w:adjustRightInd w:val="0"/>
              <w:snapToGrid w:val="0"/>
              <w:ind w:leftChars="-50" w:left="-120" w:rightChars="-50" w:right="-120"/>
              <w:jc w:val="both"/>
              <w:rPr>
                <w:rFonts w:ascii="Arial" w:hAnsi="Arial" w:cs="Arial"/>
                <w:sz w:val="18"/>
                <w:szCs w:val="18"/>
              </w:rPr>
            </w:pPr>
          </w:p>
        </w:tc>
        <w:tc>
          <w:tcPr>
            <w:tcW w:w="851" w:type="dxa"/>
          </w:tcPr>
          <w:p w14:paraId="56A48147" w14:textId="77777777" w:rsidR="00CE1CB7" w:rsidRPr="00B7749A" w:rsidRDefault="00CE1CB7" w:rsidP="00EC6F06">
            <w:pPr>
              <w:adjustRightInd w:val="0"/>
              <w:snapToGrid w:val="0"/>
              <w:ind w:leftChars="-50" w:left="-120" w:rightChars="-50" w:right="-120"/>
              <w:jc w:val="both"/>
              <w:rPr>
                <w:rFonts w:ascii="Arial" w:hAnsi="Arial" w:cs="Arial"/>
                <w:sz w:val="18"/>
                <w:szCs w:val="18"/>
              </w:rPr>
            </w:pPr>
          </w:p>
        </w:tc>
        <w:tc>
          <w:tcPr>
            <w:tcW w:w="855" w:type="dxa"/>
            <w:vAlign w:val="center"/>
          </w:tcPr>
          <w:p w14:paraId="00005D2F"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Day 0</w:t>
            </w:r>
          </w:p>
        </w:tc>
        <w:tc>
          <w:tcPr>
            <w:tcW w:w="709" w:type="dxa"/>
            <w:vAlign w:val="center"/>
          </w:tcPr>
          <w:p w14:paraId="29038621"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Day 1</w:t>
            </w:r>
          </w:p>
        </w:tc>
        <w:tc>
          <w:tcPr>
            <w:tcW w:w="851" w:type="dxa"/>
            <w:vAlign w:val="center"/>
          </w:tcPr>
          <w:p w14:paraId="073D605B"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Day 2</w:t>
            </w:r>
          </w:p>
        </w:tc>
        <w:tc>
          <w:tcPr>
            <w:tcW w:w="850" w:type="dxa"/>
            <w:vAlign w:val="center"/>
          </w:tcPr>
          <w:p w14:paraId="58A64572"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Day 3</w:t>
            </w:r>
          </w:p>
        </w:tc>
        <w:tc>
          <w:tcPr>
            <w:tcW w:w="851" w:type="dxa"/>
            <w:vAlign w:val="center"/>
          </w:tcPr>
          <w:p w14:paraId="7DC2FDB4"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Day 4</w:t>
            </w:r>
          </w:p>
        </w:tc>
        <w:tc>
          <w:tcPr>
            <w:tcW w:w="708" w:type="dxa"/>
            <w:vAlign w:val="center"/>
          </w:tcPr>
          <w:p w14:paraId="3C8BD3AF"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Day 5</w:t>
            </w:r>
          </w:p>
        </w:tc>
        <w:tc>
          <w:tcPr>
            <w:tcW w:w="851" w:type="dxa"/>
            <w:vAlign w:val="center"/>
          </w:tcPr>
          <w:p w14:paraId="5B44ACA0"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Day 6</w:t>
            </w:r>
          </w:p>
        </w:tc>
        <w:tc>
          <w:tcPr>
            <w:tcW w:w="850" w:type="dxa"/>
            <w:vAlign w:val="center"/>
          </w:tcPr>
          <w:p w14:paraId="749F5DF9"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Day 7</w:t>
            </w:r>
          </w:p>
        </w:tc>
        <w:tc>
          <w:tcPr>
            <w:tcW w:w="851" w:type="dxa"/>
            <w:vAlign w:val="center"/>
          </w:tcPr>
          <w:p w14:paraId="20E51038"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Day 8</w:t>
            </w:r>
          </w:p>
        </w:tc>
        <w:tc>
          <w:tcPr>
            <w:tcW w:w="850" w:type="dxa"/>
            <w:vAlign w:val="center"/>
          </w:tcPr>
          <w:p w14:paraId="0EAC0A71"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Day 9</w:t>
            </w:r>
          </w:p>
        </w:tc>
        <w:tc>
          <w:tcPr>
            <w:tcW w:w="851" w:type="dxa"/>
            <w:vAlign w:val="center"/>
          </w:tcPr>
          <w:p w14:paraId="79193936"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Day 10</w:t>
            </w:r>
          </w:p>
        </w:tc>
        <w:tc>
          <w:tcPr>
            <w:tcW w:w="850" w:type="dxa"/>
            <w:vAlign w:val="center"/>
          </w:tcPr>
          <w:p w14:paraId="57B4B43E"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Day 11</w:t>
            </w:r>
          </w:p>
        </w:tc>
        <w:tc>
          <w:tcPr>
            <w:tcW w:w="709" w:type="dxa"/>
            <w:vAlign w:val="center"/>
          </w:tcPr>
          <w:p w14:paraId="4A739074"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Day 12</w:t>
            </w:r>
          </w:p>
        </w:tc>
        <w:tc>
          <w:tcPr>
            <w:tcW w:w="851" w:type="dxa"/>
            <w:vAlign w:val="center"/>
          </w:tcPr>
          <w:p w14:paraId="4E799B7D"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Day 13</w:t>
            </w:r>
          </w:p>
        </w:tc>
        <w:tc>
          <w:tcPr>
            <w:tcW w:w="708" w:type="dxa"/>
            <w:vAlign w:val="center"/>
          </w:tcPr>
          <w:p w14:paraId="2A4EF316" w14:textId="77777777" w:rsidR="00CE1CB7" w:rsidRPr="00B7749A" w:rsidRDefault="00CE1CB7" w:rsidP="00EC6F06">
            <w:pPr>
              <w:adjustRightInd w:val="0"/>
              <w:snapToGrid w:val="0"/>
              <w:ind w:leftChars="-50" w:left="-120" w:rightChars="-50" w:right="-120"/>
              <w:jc w:val="both"/>
              <w:rPr>
                <w:rFonts w:ascii="Arial" w:eastAsia="宋体" w:hAnsi="Arial" w:cs="Arial"/>
                <w:color w:val="000000"/>
                <w:kern w:val="0"/>
                <w:sz w:val="18"/>
                <w:szCs w:val="18"/>
                <w:lang w:bidi="ar"/>
              </w:rPr>
            </w:pPr>
            <w:r w:rsidRPr="00B7749A">
              <w:rPr>
                <w:rFonts w:ascii="Arial" w:eastAsia="宋体" w:hAnsi="Arial" w:cs="Arial"/>
                <w:color w:val="000000"/>
                <w:kern w:val="0"/>
                <w:sz w:val="18"/>
                <w:szCs w:val="18"/>
                <w:lang w:bidi="ar"/>
              </w:rPr>
              <w:t>Day 14</w:t>
            </w:r>
          </w:p>
        </w:tc>
      </w:tr>
      <w:tr w:rsidR="00CE1CB7" w:rsidRPr="00B7749A" w14:paraId="6B8C20F9" w14:textId="77777777" w:rsidTr="00137614">
        <w:tc>
          <w:tcPr>
            <w:tcW w:w="988" w:type="dxa"/>
          </w:tcPr>
          <w:p w14:paraId="227EE97A" w14:textId="77777777" w:rsidR="00CE1CB7" w:rsidRPr="00B7749A" w:rsidRDefault="00CE1CB7" w:rsidP="00EC6F06">
            <w:pPr>
              <w:adjustRightInd w:val="0"/>
              <w:snapToGrid w:val="0"/>
              <w:ind w:leftChars="-50" w:left="-120" w:rightChars="-50" w:right="-120"/>
              <w:jc w:val="both"/>
              <w:rPr>
                <w:rFonts w:ascii="Arial" w:hAnsi="Arial" w:cs="Arial"/>
                <w:sz w:val="18"/>
                <w:szCs w:val="18"/>
              </w:rPr>
            </w:pPr>
          </w:p>
        </w:tc>
        <w:tc>
          <w:tcPr>
            <w:tcW w:w="708" w:type="dxa"/>
          </w:tcPr>
          <w:p w14:paraId="79CFB8FF" w14:textId="77777777" w:rsidR="00CE1CB7" w:rsidRPr="00B7749A" w:rsidRDefault="00CE1CB7" w:rsidP="00EC6F06">
            <w:pPr>
              <w:adjustRightInd w:val="0"/>
              <w:snapToGrid w:val="0"/>
              <w:ind w:leftChars="-50" w:left="-120" w:rightChars="-50" w:right="-120"/>
              <w:jc w:val="both"/>
              <w:rPr>
                <w:rFonts w:ascii="Arial" w:hAnsi="Arial" w:cs="Arial"/>
                <w:sz w:val="18"/>
                <w:szCs w:val="18"/>
              </w:rPr>
            </w:pPr>
            <w:proofErr w:type="spellStart"/>
            <w:r w:rsidRPr="00B7749A">
              <w:rPr>
                <w:rFonts w:ascii="Arial" w:hAnsi="Arial" w:cs="Arial"/>
                <w:sz w:val="18"/>
                <w:szCs w:val="18"/>
              </w:rPr>
              <w:t>o.p</w:t>
            </w:r>
            <w:proofErr w:type="spellEnd"/>
            <w:r w:rsidRPr="00B7749A">
              <w:rPr>
                <w:rFonts w:ascii="Arial" w:hAnsi="Arial" w:cs="Arial"/>
                <w:sz w:val="18"/>
                <w:szCs w:val="18"/>
              </w:rPr>
              <w:t>.</w:t>
            </w:r>
          </w:p>
        </w:tc>
        <w:tc>
          <w:tcPr>
            <w:tcW w:w="709" w:type="dxa"/>
          </w:tcPr>
          <w:p w14:paraId="30F8FA03"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hAnsi="Arial" w:cs="Arial"/>
                <w:sz w:val="18"/>
                <w:szCs w:val="18"/>
              </w:rPr>
              <w:t>0</w:t>
            </w:r>
          </w:p>
        </w:tc>
        <w:tc>
          <w:tcPr>
            <w:tcW w:w="851" w:type="dxa"/>
          </w:tcPr>
          <w:p w14:paraId="5A9C03CE"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hAnsi="Arial" w:cs="Arial"/>
                <w:sz w:val="18"/>
                <w:szCs w:val="18"/>
              </w:rPr>
              <w:t>Twice daily</w:t>
            </w:r>
          </w:p>
        </w:tc>
        <w:tc>
          <w:tcPr>
            <w:tcW w:w="855" w:type="dxa"/>
            <w:vAlign w:val="center"/>
          </w:tcPr>
          <w:p w14:paraId="2E4AD0F3"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25</w:t>
            </w:r>
          </w:p>
        </w:tc>
        <w:tc>
          <w:tcPr>
            <w:tcW w:w="709" w:type="dxa"/>
            <w:vAlign w:val="center"/>
          </w:tcPr>
          <w:p w14:paraId="073ECF53"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26.5</w:t>
            </w:r>
          </w:p>
        </w:tc>
        <w:tc>
          <w:tcPr>
            <w:tcW w:w="851" w:type="dxa"/>
            <w:vAlign w:val="center"/>
          </w:tcPr>
          <w:p w14:paraId="0FA45CDA"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28.5</w:t>
            </w:r>
          </w:p>
        </w:tc>
        <w:tc>
          <w:tcPr>
            <w:tcW w:w="850" w:type="dxa"/>
            <w:vAlign w:val="center"/>
          </w:tcPr>
          <w:p w14:paraId="2F8AC56D"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27.5</w:t>
            </w:r>
          </w:p>
        </w:tc>
        <w:tc>
          <w:tcPr>
            <w:tcW w:w="851" w:type="dxa"/>
            <w:vAlign w:val="center"/>
          </w:tcPr>
          <w:p w14:paraId="79C4C335"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28.5</w:t>
            </w:r>
          </w:p>
        </w:tc>
        <w:tc>
          <w:tcPr>
            <w:tcW w:w="708" w:type="dxa"/>
            <w:vAlign w:val="center"/>
          </w:tcPr>
          <w:p w14:paraId="0C81B594"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28</w:t>
            </w:r>
          </w:p>
        </w:tc>
        <w:tc>
          <w:tcPr>
            <w:tcW w:w="851" w:type="dxa"/>
            <w:vAlign w:val="center"/>
          </w:tcPr>
          <w:p w14:paraId="671FA2D7"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29.5</w:t>
            </w:r>
          </w:p>
        </w:tc>
        <w:tc>
          <w:tcPr>
            <w:tcW w:w="850" w:type="dxa"/>
            <w:vAlign w:val="center"/>
          </w:tcPr>
          <w:p w14:paraId="43B6F529"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29.5</w:t>
            </w:r>
          </w:p>
        </w:tc>
        <w:tc>
          <w:tcPr>
            <w:tcW w:w="851" w:type="dxa"/>
            <w:vAlign w:val="center"/>
          </w:tcPr>
          <w:p w14:paraId="5CE804AD"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29.5</w:t>
            </w:r>
          </w:p>
        </w:tc>
        <w:tc>
          <w:tcPr>
            <w:tcW w:w="850" w:type="dxa"/>
            <w:vAlign w:val="center"/>
          </w:tcPr>
          <w:p w14:paraId="4C08586F"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29</w:t>
            </w:r>
          </w:p>
        </w:tc>
        <w:tc>
          <w:tcPr>
            <w:tcW w:w="851" w:type="dxa"/>
            <w:vAlign w:val="center"/>
          </w:tcPr>
          <w:p w14:paraId="77357044"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30</w:t>
            </w:r>
          </w:p>
        </w:tc>
        <w:tc>
          <w:tcPr>
            <w:tcW w:w="850" w:type="dxa"/>
            <w:vAlign w:val="center"/>
          </w:tcPr>
          <w:p w14:paraId="5820C7A7"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31</w:t>
            </w:r>
          </w:p>
        </w:tc>
        <w:tc>
          <w:tcPr>
            <w:tcW w:w="709" w:type="dxa"/>
            <w:vAlign w:val="center"/>
          </w:tcPr>
          <w:p w14:paraId="7C9841AF"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29.5</w:t>
            </w:r>
          </w:p>
        </w:tc>
        <w:tc>
          <w:tcPr>
            <w:tcW w:w="851" w:type="dxa"/>
            <w:vAlign w:val="center"/>
          </w:tcPr>
          <w:p w14:paraId="781CC59D"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30.5</w:t>
            </w:r>
          </w:p>
        </w:tc>
        <w:tc>
          <w:tcPr>
            <w:tcW w:w="708" w:type="dxa"/>
            <w:vAlign w:val="center"/>
          </w:tcPr>
          <w:p w14:paraId="02D61FBC"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31</w:t>
            </w:r>
          </w:p>
        </w:tc>
      </w:tr>
      <w:tr w:rsidR="00CE1CB7" w:rsidRPr="00B7749A" w14:paraId="50142850" w14:textId="77777777" w:rsidTr="00137614">
        <w:tc>
          <w:tcPr>
            <w:tcW w:w="988" w:type="dxa"/>
          </w:tcPr>
          <w:p w14:paraId="79D9DAB4" w14:textId="77777777" w:rsidR="00CE1CB7" w:rsidRPr="00B7749A" w:rsidRDefault="00CE1CB7" w:rsidP="00EC6F06">
            <w:pPr>
              <w:adjustRightInd w:val="0"/>
              <w:snapToGrid w:val="0"/>
              <w:ind w:leftChars="-50" w:left="-120" w:rightChars="-50" w:right="-120"/>
              <w:jc w:val="both"/>
              <w:rPr>
                <w:rFonts w:ascii="Arial" w:hAnsi="Arial" w:cs="Arial"/>
                <w:sz w:val="18"/>
                <w:szCs w:val="18"/>
              </w:rPr>
            </w:pPr>
          </w:p>
        </w:tc>
        <w:tc>
          <w:tcPr>
            <w:tcW w:w="708" w:type="dxa"/>
          </w:tcPr>
          <w:p w14:paraId="35A8320A" w14:textId="77777777" w:rsidR="00CE1CB7" w:rsidRPr="00B7749A" w:rsidRDefault="00CE1CB7" w:rsidP="00EC6F06">
            <w:pPr>
              <w:adjustRightInd w:val="0"/>
              <w:snapToGrid w:val="0"/>
              <w:ind w:leftChars="-50" w:left="-120" w:rightChars="-50" w:right="-120"/>
              <w:jc w:val="both"/>
              <w:rPr>
                <w:rFonts w:ascii="Arial" w:hAnsi="Arial" w:cs="Arial"/>
                <w:sz w:val="18"/>
                <w:szCs w:val="18"/>
              </w:rPr>
            </w:pPr>
            <w:proofErr w:type="spellStart"/>
            <w:r w:rsidRPr="00B7749A">
              <w:rPr>
                <w:rFonts w:ascii="Arial" w:hAnsi="Arial" w:cs="Arial"/>
                <w:sz w:val="18"/>
                <w:szCs w:val="18"/>
              </w:rPr>
              <w:t>o.p</w:t>
            </w:r>
            <w:proofErr w:type="spellEnd"/>
            <w:r w:rsidRPr="00B7749A">
              <w:rPr>
                <w:rFonts w:ascii="Arial" w:hAnsi="Arial" w:cs="Arial"/>
                <w:sz w:val="18"/>
                <w:szCs w:val="18"/>
              </w:rPr>
              <w:t>.</w:t>
            </w:r>
          </w:p>
        </w:tc>
        <w:tc>
          <w:tcPr>
            <w:tcW w:w="709" w:type="dxa"/>
          </w:tcPr>
          <w:p w14:paraId="10946CD9"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hAnsi="Arial" w:cs="Arial"/>
                <w:sz w:val="18"/>
                <w:szCs w:val="18"/>
              </w:rPr>
              <w:t>0</w:t>
            </w:r>
          </w:p>
        </w:tc>
        <w:tc>
          <w:tcPr>
            <w:tcW w:w="851" w:type="dxa"/>
          </w:tcPr>
          <w:p w14:paraId="292071B0"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hAnsi="Arial" w:cs="Arial"/>
                <w:sz w:val="18"/>
                <w:szCs w:val="18"/>
              </w:rPr>
              <w:t>Twice daily</w:t>
            </w:r>
          </w:p>
        </w:tc>
        <w:tc>
          <w:tcPr>
            <w:tcW w:w="855" w:type="dxa"/>
            <w:vAlign w:val="center"/>
          </w:tcPr>
          <w:p w14:paraId="5CB630E5"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29.5</w:t>
            </w:r>
          </w:p>
        </w:tc>
        <w:tc>
          <w:tcPr>
            <w:tcW w:w="709" w:type="dxa"/>
            <w:vAlign w:val="center"/>
          </w:tcPr>
          <w:p w14:paraId="547EB7BA"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29.5</w:t>
            </w:r>
          </w:p>
        </w:tc>
        <w:tc>
          <w:tcPr>
            <w:tcW w:w="851" w:type="dxa"/>
            <w:vAlign w:val="center"/>
          </w:tcPr>
          <w:p w14:paraId="1C5B420C"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30</w:t>
            </w:r>
          </w:p>
        </w:tc>
        <w:tc>
          <w:tcPr>
            <w:tcW w:w="850" w:type="dxa"/>
            <w:vAlign w:val="center"/>
          </w:tcPr>
          <w:p w14:paraId="74019A47"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29</w:t>
            </w:r>
          </w:p>
        </w:tc>
        <w:tc>
          <w:tcPr>
            <w:tcW w:w="851" w:type="dxa"/>
            <w:vAlign w:val="center"/>
          </w:tcPr>
          <w:p w14:paraId="7C88806A"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30</w:t>
            </w:r>
          </w:p>
        </w:tc>
        <w:tc>
          <w:tcPr>
            <w:tcW w:w="708" w:type="dxa"/>
            <w:vAlign w:val="center"/>
          </w:tcPr>
          <w:p w14:paraId="1BB34EA2"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30</w:t>
            </w:r>
          </w:p>
        </w:tc>
        <w:tc>
          <w:tcPr>
            <w:tcW w:w="851" w:type="dxa"/>
            <w:vAlign w:val="center"/>
          </w:tcPr>
          <w:p w14:paraId="48DC5486"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30</w:t>
            </w:r>
          </w:p>
        </w:tc>
        <w:tc>
          <w:tcPr>
            <w:tcW w:w="850" w:type="dxa"/>
            <w:vAlign w:val="center"/>
          </w:tcPr>
          <w:p w14:paraId="47A370F2"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30</w:t>
            </w:r>
          </w:p>
        </w:tc>
        <w:tc>
          <w:tcPr>
            <w:tcW w:w="851" w:type="dxa"/>
            <w:vAlign w:val="center"/>
          </w:tcPr>
          <w:p w14:paraId="6430CCB4"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30</w:t>
            </w:r>
          </w:p>
        </w:tc>
        <w:tc>
          <w:tcPr>
            <w:tcW w:w="850" w:type="dxa"/>
            <w:vAlign w:val="center"/>
          </w:tcPr>
          <w:p w14:paraId="3F29F899"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30.5</w:t>
            </w:r>
          </w:p>
        </w:tc>
        <w:tc>
          <w:tcPr>
            <w:tcW w:w="851" w:type="dxa"/>
            <w:vAlign w:val="center"/>
          </w:tcPr>
          <w:p w14:paraId="4832CBF1"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31</w:t>
            </w:r>
          </w:p>
        </w:tc>
        <w:tc>
          <w:tcPr>
            <w:tcW w:w="850" w:type="dxa"/>
            <w:vAlign w:val="center"/>
          </w:tcPr>
          <w:p w14:paraId="5FC6A588"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30.5</w:t>
            </w:r>
          </w:p>
        </w:tc>
        <w:tc>
          <w:tcPr>
            <w:tcW w:w="709" w:type="dxa"/>
            <w:vAlign w:val="center"/>
          </w:tcPr>
          <w:p w14:paraId="62C92919"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30.5</w:t>
            </w:r>
          </w:p>
        </w:tc>
        <w:tc>
          <w:tcPr>
            <w:tcW w:w="851" w:type="dxa"/>
            <w:vAlign w:val="center"/>
          </w:tcPr>
          <w:p w14:paraId="5A3A83FD"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30</w:t>
            </w:r>
          </w:p>
        </w:tc>
        <w:tc>
          <w:tcPr>
            <w:tcW w:w="708" w:type="dxa"/>
            <w:vAlign w:val="center"/>
          </w:tcPr>
          <w:p w14:paraId="11E66DEF"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30</w:t>
            </w:r>
          </w:p>
        </w:tc>
      </w:tr>
      <w:tr w:rsidR="00CE1CB7" w:rsidRPr="00B7749A" w14:paraId="268DBFBD" w14:textId="77777777" w:rsidTr="00137614">
        <w:tc>
          <w:tcPr>
            <w:tcW w:w="988" w:type="dxa"/>
          </w:tcPr>
          <w:p w14:paraId="305B71A3" w14:textId="77777777" w:rsidR="00CE1CB7" w:rsidRPr="00B7749A" w:rsidRDefault="00CE1CB7" w:rsidP="00EC6F06">
            <w:pPr>
              <w:adjustRightInd w:val="0"/>
              <w:snapToGrid w:val="0"/>
              <w:ind w:leftChars="-50" w:left="-120" w:rightChars="-50" w:right="-120"/>
              <w:jc w:val="both"/>
              <w:rPr>
                <w:rFonts w:ascii="Arial" w:hAnsi="Arial" w:cs="Arial"/>
                <w:color w:val="0000FF"/>
                <w:sz w:val="18"/>
                <w:szCs w:val="18"/>
              </w:rPr>
            </w:pPr>
            <w:r w:rsidRPr="00B7749A">
              <w:rPr>
                <w:rFonts w:ascii="Arial" w:hAnsi="Arial" w:cs="Arial"/>
                <w:color w:val="0000FF"/>
                <w:sz w:val="18"/>
                <w:szCs w:val="18"/>
              </w:rPr>
              <w:t>Ave ± SD</w:t>
            </w:r>
          </w:p>
        </w:tc>
        <w:tc>
          <w:tcPr>
            <w:tcW w:w="708" w:type="dxa"/>
          </w:tcPr>
          <w:p w14:paraId="3F233542" w14:textId="77777777" w:rsidR="00CE1CB7" w:rsidRPr="00B7749A" w:rsidRDefault="00CE1CB7" w:rsidP="00EC6F06">
            <w:pPr>
              <w:adjustRightInd w:val="0"/>
              <w:snapToGrid w:val="0"/>
              <w:ind w:leftChars="-50" w:left="-120" w:rightChars="-50" w:right="-120"/>
              <w:jc w:val="both"/>
              <w:rPr>
                <w:rFonts w:ascii="Arial" w:hAnsi="Arial" w:cs="Arial"/>
                <w:color w:val="0000FF"/>
                <w:sz w:val="18"/>
                <w:szCs w:val="18"/>
              </w:rPr>
            </w:pPr>
          </w:p>
        </w:tc>
        <w:tc>
          <w:tcPr>
            <w:tcW w:w="709" w:type="dxa"/>
          </w:tcPr>
          <w:p w14:paraId="44BF03E9" w14:textId="77777777" w:rsidR="00CE1CB7" w:rsidRPr="00B7749A" w:rsidRDefault="00CE1CB7" w:rsidP="00EC6F06">
            <w:pPr>
              <w:adjustRightInd w:val="0"/>
              <w:snapToGrid w:val="0"/>
              <w:ind w:leftChars="-50" w:left="-120" w:rightChars="-50" w:right="-120"/>
              <w:jc w:val="both"/>
              <w:rPr>
                <w:rFonts w:ascii="Arial" w:hAnsi="Arial" w:cs="Arial"/>
                <w:color w:val="0000FF"/>
                <w:sz w:val="18"/>
                <w:szCs w:val="18"/>
              </w:rPr>
            </w:pPr>
          </w:p>
        </w:tc>
        <w:tc>
          <w:tcPr>
            <w:tcW w:w="851" w:type="dxa"/>
          </w:tcPr>
          <w:p w14:paraId="6F05E0CD" w14:textId="77777777" w:rsidR="00CE1CB7" w:rsidRPr="00B7749A" w:rsidRDefault="00CE1CB7" w:rsidP="00EC6F06">
            <w:pPr>
              <w:adjustRightInd w:val="0"/>
              <w:snapToGrid w:val="0"/>
              <w:ind w:leftChars="-50" w:left="-120" w:rightChars="-50" w:right="-120"/>
              <w:jc w:val="both"/>
              <w:rPr>
                <w:rFonts w:ascii="Arial" w:hAnsi="Arial" w:cs="Arial"/>
                <w:color w:val="0000FF"/>
                <w:sz w:val="18"/>
                <w:szCs w:val="18"/>
              </w:rPr>
            </w:pPr>
          </w:p>
        </w:tc>
        <w:tc>
          <w:tcPr>
            <w:tcW w:w="855" w:type="dxa"/>
            <w:vAlign w:val="center"/>
          </w:tcPr>
          <w:p w14:paraId="4F8E0C89"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27.25±3.18</w:t>
            </w:r>
          </w:p>
        </w:tc>
        <w:tc>
          <w:tcPr>
            <w:tcW w:w="709" w:type="dxa"/>
            <w:vAlign w:val="center"/>
          </w:tcPr>
          <w:p w14:paraId="1783CB8C"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28±2.12</w:t>
            </w:r>
          </w:p>
        </w:tc>
        <w:tc>
          <w:tcPr>
            <w:tcW w:w="851" w:type="dxa"/>
            <w:vAlign w:val="center"/>
          </w:tcPr>
          <w:p w14:paraId="3624834A"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29.25±1.06</w:t>
            </w:r>
          </w:p>
        </w:tc>
        <w:tc>
          <w:tcPr>
            <w:tcW w:w="850" w:type="dxa"/>
            <w:vAlign w:val="center"/>
          </w:tcPr>
          <w:p w14:paraId="31CD8806"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28.25±1.06</w:t>
            </w:r>
          </w:p>
        </w:tc>
        <w:tc>
          <w:tcPr>
            <w:tcW w:w="851" w:type="dxa"/>
            <w:vAlign w:val="center"/>
          </w:tcPr>
          <w:p w14:paraId="34E8155D"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29.25±1.06</w:t>
            </w:r>
          </w:p>
        </w:tc>
        <w:tc>
          <w:tcPr>
            <w:tcW w:w="708" w:type="dxa"/>
            <w:vAlign w:val="center"/>
          </w:tcPr>
          <w:p w14:paraId="468859B1"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29±1.41</w:t>
            </w:r>
          </w:p>
        </w:tc>
        <w:tc>
          <w:tcPr>
            <w:tcW w:w="851" w:type="dxa"/>
            <w:vAlign w:val="center"/>
          </w:tcPr>
          <w:p w14:paraId="77E5AB05"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29.75±0.35</w:t>
            </w:r>
          </w:p>
        </w:tc>
        <w:tc>
          <w:tcPr>
            <w:tcW w:w="850" w:type="dxa"/>
            <w:vAlign w:val="center"/>
          </w:tcPr>
          <w:p w14:paraId="40DEE936"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29.75±0.35</w:t>
            </w:r>
          </w:p>
        </w:tc>
        <w:tc>
          <w:tcPr>
            <w:tcW w:w="851" w:type="dxa"/>
            <w:vAlign w:val="center"/>
          </w:tcPr>
          <w:p w14:paraId="42A582FA"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29.75±0.35</w:t>
            </w:r>
          </w:p>
        </w:tc>
        <w:tc>
          <w:tcPr>
            <w:tcW w:w="850" w:type="dxa"/>
            <w:vAlign w:val="center"/>
          </w:tcPr>
          <w:p w14:paraId="629E79CC"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29.75±1.06</w:t>
            </w:r>
          </w:p>
        </w:tc>
        <w:tc>
          <w:tcPr>
            <w:tcW w:w="851" w:type="dxa"/>
            <w:vAlign w:val="center"/>
          </w:tcPr>
          <w:p w14:paraId="74B38429"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30.5±0.71</w:t>
            </w:r>
          </w:p>
        </w:tc>
        <w:tc>
          <w:tcPr>
            <w:tcW w:w="850" w:type="dxa"/>
            <w:vAlign w:val="center"/>
          </w:tcPr>
          <w:p w14:paraId="25E21F2B"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30.75±0.35</w:t>
            </w:r>
          </w:p>
        </w:tc>
        <w:tc>
          <w:tcPr>
            <w:tcW w:w="709" w:type="dxa"/>
            <w:vAlign w:val="center"/>
          </w:tcPr>
          <w:p w14:paraId="6ED27B47"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30±0.71</w:t>
            </w:r>
          </w:p>
        </w:tc>
        <w:tc>
          <w:tcPr>
            <w:tcW w:w="851" w:type="dxa"/>
            <w:vAlign w:val="center"/>
          </w:tcPr>
          <w:p w14:paraId="1BD037A6"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30.25±0.35</w:t>
            </w:r>
          </w:p>
        </w:tc>
        <w:tc>
          <w:tcPr>
            <w:tcW w:w="708" w:type="dxa"/>
            <w:vAlign w:val="center"/>
          </w:tcPr>
          <w:p w14:paraId="1DF3A1AA"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30.5±0.71</w:t>
            </w:r>
          </w:p>
        </w:tc>
      </w:tr>
      <w:tr w:rsidR="00CE1CB7" w:rsidRPr="00B7749A" w14:paraId="6C5C24F2" w14:textId="77777777" w:rsidTr="00137614">
        <w:tc>
          <w:tcPr>
            <w:tcW w:w="988" w:type="dxa"/>
          </w:tcPr>
          <w:p w14:paraId="27018C5B" w14:textId="77777777" w:rsidR="00CE1CB7" w:rsidRPr="00B7749A" w:rsidRDefault="00CE1CB7" w:rsidP="00EC6F06">
            <w:pPr>
              <w:adjustRightInd w:val="0"/>
              <w:snapToGrid w:val="0"/>
              <w:ind w:leftChars="-50" w:left="-120" w:rightChars="-50" w:right="-120"/>
              <w:jc w:val="both"/>
              <w:rPr>
                <w:rFonts w:ascii="Arial" w:hAnsi="Arial" w:cs="Arial"/>
                <w:sz w:val="18"/>
                <w:szCs w:val="18"/>
              </w:rPr>
            </w:pPr>
          </w:p>
        </w:tc>
        <w:tc>
          <w:tcPr>
            <w:tcW w:w="708" w:type="dxa"/>
          </w:tcPr>
          <w:p w14:paraId="0172389C" w14:textId="77777777" w:rsidR="00CE1CB7" w:rsidRPr="00B7749A" w:rsidRDefault="00CE1CB7" w:rsidP="00EC6F06">
            <w:pPr>
              <w:adjustRightInd w:val="0"/>
              <w:snapToGrid w:val="0"/>
              <w:ind w:leftChars="-50" w:left="-120" w:rightChars="-50" w:right="-120"/>
              <w:jc w:val="both"/>
              <w:rPr>
                <w:rFonts w:ascii="Arial" w:hAnsi="Arial" w:cs="Arial"/>
                <w:sz w:val="18"/>
                <w:szCs w:val="18"/>
              </w:rPr>
            </w:pPr>
            <w:proofErr w:type="spellStart"/>
            <w:r w:rsidRPr="00B7749A">
              <w:rPr>
                <w:rFonts w:ascii="Arial" w:hAnsi="Arial" w:cs="Arial"/>
                <w:sz w:val="18"/>
                <w:szCs w:val="18"/>
              </w:rPr>
              <w:t>o.p</w:t>
            </w:r>
            <w:proofErr w:type="spellEnd"/>
            <w:r w:rsidRPr="00B7749A">
              <w:rPr>
                <w:rFonts w:ascii="Arial" w:hAnsi="Arial" w:cs="Arial"/>
                <w:sz w:val="18"/>
                <w:szCs w:val="18"/>
              </w:rPr>
              <w:t>.</w:t>
            </w:r>
          </w:p>
        </w:tc>
        <w:tc>
          <w:tcPr>
            <w:tcW w:w="709" w:type="dxa"/>
          </w:tcPr>
          <w:p w14:paraId="15F258F8"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hAnsi="Arial" w:cs="Arial"/>
                <w:sz w:val="18"/>
                <w:szCs w:val="18"/>
              </w:rPr>
              <w:t>2000</w:t>
            </w:r>
          </w:p>
        </w:tc>
        <w:tc>
          <w:tcPr>
            <w:tcW w:w="851" w:type="dxa"/>
          </w:tcPr>
          <w:p w14:paraId="0D4BE097"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hAnsi="Arial" w:cs="Arial"/>
                <w:sz w:val="18"/>
                <w:szCs w:val="18"/>
              </w:rPr>
              <w:t>Twice daily</w:t>
            </w:r>
          </w:p>
        </w:tc>
        <w:tc>
          <w:tcPr>
            <w:tcW w:w="855" w:type="dxa"/>
            <w:vAlign w:val="center"/>
          </w:tcPr>
          <w:p w14:paraId="32F3AC34"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24.5</w:t>
            </w:r>
          </w:p>
        </w:tc>
        <w:tc>
          <w:tcPr>
            <w:tcW w:w="709" w:type="dxa"/>
            <w:vAlign w:val="center"/>
          </w:tcPr>
          <w:p w14:paraId="49221095"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26</w:t>
            </w:r>
          </w:p>
        </w:tc>
        <w:tc>
          <w:tcPr>
            <w:tcW w:w="851" w:type="dxa"/>
            <w:vAlign w:val="center"/>
          </w:tcPr>
          <w:p w14:paraId="3AE3037A"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26.5</w:t>
            </w:r>
          </w:p>
        </w:tc>
        <w:tc>
          <w:tcPr>
            <w:tcW w:w="850" w:type="dxa"/>
            <w:vAlign w:val="center"/>
          </w:tcPr>
          <w:p w14:paraId="32092B4C"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26</w:t>
            </w:r>
          </w:p>
        </w:tc>
        <w:tc>
          <w:tcPr>
            <w:tcW w:w="851" w:type="dxa"/>
            <w:vAlign w:val="center"/>
          </w:tcPr>
          <w:p w14:paraId="24CEE37E"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24.5</w:t>
            </w:r>
          </w:p>
        </w:tc>
        <w:tc>
          <w:tcPr>
            <w:tcW w:w="708" w:type="dxa"/>
            <w:vAlign w:val="center"/>
          </w:tcPr>
          <w:p w14:paraId="2FFA2D4B"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26</w:t>
            </w:r>
          </w:p>
        </w:tc>
        <w:tc>
          <w:tcPr>
            <w:tcW w:w="851" w:type="dxa"/>
            <w:vAlign w:val="center"/>
          </w:tcPr>
          <w:p w14:paraId="2BA86BE4"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27</w:t>
            </w:r>
          </w:p>
        </w:tc>
        <w:tc>
          <w:tcPr>
            <w:tcW w:w="850" w:type="dxa"/>
            <w:vAlign w:val="center"/>
          </w:tcPr>
          <w:p w14:paraId="773FD4E7"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27.5</w:t>
            </w:r>
          </w:p>
        </w:tc>
        <w:tc>
          <w:tcPr>
            <w:tcW w:w="851" w:type="dxa"/>
            <w:vAlign w:val="center"/>
          </w:tcPr>
          <w:p w14:paraId="66D7A245"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27</w:t>
            </w:r>
          </w:p>
        </w:tc>
        <w:tc>
          <w:tcPr>
            <w:tcW w:w="850" w:type="dxa"/>
            <w:vAlign w:val="center"/>
          </w:tcPr>
          <w:p w14:paraId="797910BF"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27.5</w:t>
            </w:r>
          </w:p>
        </w:tc>
        <w:tc>
          <w:tcPr>
            <w:tcW w:w="851" w:type="dxa"/>
            <w:vAlign w:val="center"/>
          </w:tcPr>
          <w:p w14:paraId="34846DDE"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28.5</w:t>
            </w:r>
          </w:p>
        </w:tc>
        <w:tc>
          <w:tcPr>
            <w:tcW w:w="850" w:type="dxa"/>
            <w:vAlign w:val="center"/>
          </w:tcPr>
          <w:p w14:paraId="5777A880"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29</w:t>
            </w:r>
          </w:p>
        </w:tc>
        <w:tc>
          <w:tcPr>
            <w:tcW w:w="709" w:type="dxa"/>
            <w:vAlign w:val="center"/>
          </w:tcPr>
          <w:p w14:paraId="248821F3"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28.5</w:t>
            </w:r>
          </w:p>
        </w:tc>
        <w:tc>
          <w:tcPr>
            <w:tcW w:w="851" w:type="dxa"/>
            <w:vAlign w:val="center"/>
          </w:tcPr>
          <w:p w14:paraId="158B2CE3"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28</w:t>
            </w:r>
          </w:p>
        </w:tc>
        <w:tc>
          <w:tcPr>
            <w:tcW w:w="708" w:type="dxa"/>
            <w:vAlign w:val="center"/>
          </w:tcPr>
          <w:p w14:paraId="1745D07E"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28.5</w:t>
            </w:r>
          </w:p>
        </w:tc>
      </w:tr>
      <w:tr w:rsidR="00CE1CB7" w:rsidRPr="00B7749A" w14:paraId="30B382FB" w14:textId="77777777" w:rsidTr="00137614">
        <w:tc>
          <w:tcPr>
            <w:tcW w:w="988" w:type="dxa"/>
          </w:tcPr>
          <w:p w14:paraId="26025A71" w14:textId="77777777" w:rsidR="00CE1CB7" w:rsidRPr="00B7749A" w:rsidRDefault="00CE1CB7" w:rsidP="00EC6F06">
            <w:pPr>
              <w:adjustRightInd w:val="0"/>
              <w:snapToGrid w:val="0"/>
              <w:ind w:leftChars="-50" w:left="-120" w:rightChars="-50" w:right="-120"/>
              <w:jc w:val="both"/>
              <w:rPr>
                <w:rFonts w:ascii="Arial" w:hAnsi="Arial" w:cs="Arial"/>
                <w:sz w:val="18"/>
                <w:szCs w:val="18"/>
              </w:rPr>
            </w:pPr>
          </w:p>
        </w:tc>
        <w:tc>
          <w:tcPr>
            <w:tcW w:w="708" w:type="dxa"/>
          </w:tcPr>
          <w:p w14:paraId="435464B6" w14:textId="77777777" w:rsidR="00CE1CB7" w:rsidRPr="00B7749A" w:rsidRDefault="00CE1CB7" w:rsidP="00EC6F06">
            <w:pPr>
              <w:adjustRightInd w:val="0"/>
              <w:snapToGrid w:val="0"/>
              <w:ind w:leftChars="-50" w:left="-120" w:rightChars="-50" w:right="-120"/>
              <w:jc w:val="both"/>
              <w:rPr>
                <w:rFonts w:ascii="Arial" w:hAnsi="Arial" w:cs="Arial"/>
                <w:sz w:val="18"/>
                <w:szCs w:val="18"/>
              </w:rPr>
            </w:pPr>
            <w:proofErr w:type="spellStart"/>
            <w:r w:rsidRPr="00B7749A">
              <w:rPr>
                <w:rFonts w:ascii="Arial" w:hAnsi="Arial" w:cs="Arial"/>
                <w:sz w:val="18"/>
                <w:szCs w:val="18"/>
              </w:rPr>
              <w:t>o.p</w:t>
            </w:r>
            <w:proofErr w:type="spellEnd"/>
            <w:r w:rsidRPr="00B7749A">
              <w:rPr>
                <w:rFonts w:ascii="Arial" w:hAnsi="Arial" w:cs="Arial"/>
                <w:sz w:val="18"/>
                <w:szCs w:val="18"/>
              </w:rPr>
              <w:t>.</w:t>
            </w:r>
          </w:p>
        </w:tc>
        <w:tc>
          <w:tcPr>
            <w:tcW w:w="709" w:type="dxa"/>
          </w:tcPr>
          <w:p w14:paraId="17A874C9"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hAnsi="Arial" w:cs="Arial"/>
                <w:sz w:val="18"/>
                <w:szCs w:val="18"/>
              </w:rPr>
              <w:t>2000</w:t>
            </w:r>
          </w:p>
        </w:tc>
        <w:tc>
          <w:tcPr>
            <w:tcW w:w="851" w:type="dxa"/>
          </w:tcPr>
          <w:p w14:paraId="3494EE41"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hAnsi="Arial" w:cs="Arial"/>
                <w:sz w:val="18"/>
                <w:szCs w:val="18"/>
              </w:rPr>
              <w:t>Twice daily</w:t>
            </w:r>
          </w:p>
        </w:tc>
        <w:tc>
          <w:tcPr>
            <w:tcW w:w="855" w:type="dxa"/>
            <w:vAlign w:val="center"/>
          </w:tcPr>
          <w:p w14:paraId="50850609"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31</w:t>
            </w:r>
          </w:p>
        </w:tc>
        <w:tc>
          <w:tcPr>
            <w:tcW w:w="709" w:type="dxa"/>
            <w:vAlign w:val="center"/>
          </w:tcPr>
          <w:p w14:paraId="1A45599E"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31</w:t>
            </w:r>
          </w:p>
        </w:tc>
        <w:tc>
          <w:tcPr>
            <w:tcW w:w="851" w:type="dxa"/>
            <w:vAlign w:val="center"/>
          </w:tcPr>
          <w:p w14:paraId="718BCDC6"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32</w:t>
            </w:r>
          </w:p>
        </w:tc>
        <w:tc>
          <w:tcPr>
            <w:tcW w:w="850" w:type="dxa"/>
            <w:vAlign w:val="center"/>
          </w:tcPr>
          <w:p w14:paraId="1B621ACB"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33</w:t>
            </w:r>
          </w:p>
        </w:tc>
        <w:tc>
          <w:tcPr>
            <w:tcW w:w="851" w:type="dxa"/>
            <w:vAlign w:val="center"/>
          </w:tcPr>
          <w:p w14:paraId="1DAAACF3"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33</w:t>
            </w:r>
          </w:p>
        </w:tc>
        <w:tc>
          <w:tcPr>
            <w:tcW w:w="708" w:type="dxa"/>
            <w:vAlign w:val="center"/>
          </w:tcPr>
          <w:p w14:paraId="37B99987"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33</w:t>
            </w:r>
          </w:p>
        </w:tc>
        <w:tc>
          <w:tcPr>
            <w:tcW w:w="851" w:type="dxa"/>
            <w:vAlign w:val="center"/>
          </w:tcPr>
          <w:p w14:paraId="6643B32C"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33.5</w:t>
            </w:r>
          </w:p>
        </w:tc>
        <w:tc>
          <w:tcPr>
            <w:tcW w:w="850" w:type="dxa"/>
            <w:vAlign w:val="center"/>
          </w:tcPr>
          <w:p w14:paraId="4E3D84BD"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33</w:t>
            </w:r>
          </w:p>
        </w:tc>
        <w:tc>
          <w:tcPr>
            <w:tcW w:w="851" w:type="dxa"/>
            <w:vAlign w:val="center"/>
          </w:tcPr>
          <w:p w14:paraId="291A13C3"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32.5</w:t>
            </w:r>
          </w:p>
        </w:tc>
        <w:tc>
          <w:tcPr>
            <w:tcW w:w="850" w:type="dxa"/>
            <w:vAlign w:val="center"/>
          </w:tcPr>
          <w:p w14:paraId="6874F628"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33</w:t>
            </w:r>
          </w:p>
        </w:tc>
        <w:tc>
          <w:tcPr>
            <w:tcW w:w="851" w:type="dxa"/>
            <w:vAlign w:val="center"/>
          </w:tcPr>
          <w:p w14:paraId="6A143FF5"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34</w:t>
            </w:r>
          </w:p>
        </w:tc>
        <w:tc>
          <w:tcPr>
            <w:tcW w:w="850" w:type="dxa"/>
            <w:vAlign w:val="center"/>
          </w:tcPr>
          <w:p w14:paraId="25E69BA2"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34</w:t>
            </w:r>
          </w:p>
        </w:tc>
        <w:tc>
          <w:tcPr>
            <w:tcW w:w="709" w:type="dxa"/>
            <w:vAlign w:val="center"/>
          </w:tcPr>
          <w:p w14:paraId="1AED5279"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33.5</w:t>
            </w:r>
          </w:p>
        </w:tc>
        <w:tc>
          <w:tcPr>
            <w:tcW w:w="851" w:type="dxa"/>
            <w:vAlign w:val="center"/>
          </w:tcPr>
          <w:p w14:paraId="1D819D6A"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34</w:t>
            </w:r>
          </w:p>
        </w:tc>
        <w:tc>
          <w:tcPr>
            <w:tcW w:w="708" w:type="dxa"/>
            <w:vAlign w:val="center"/>
          </w:tcPr>
          <w:p w14:paraId="10809A7E"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33.5</w:t>
            </w:r>
          </w:p>
        </w:tc>
      </w:tr>
      <w:tr w:rsidR="00CE1CB7" w:rsidRPr="00B7749A" w14:paraId="5E400AA4" w14:textId="77777777" w:rsidTr="00137614">
        <w:tc>
          <w:tcPr>
            <w:tcW w:w="988" w:type="dxa"/>
          </w:tcPr>
          <w:p w14:paraId="71B49B4A" w14:textId="77777777" w:rsidR="00CE1CB7" w:rsidRPr="00B7749A" w:rsidRDefault="00CE1CB7" w:rsidP="00EC6F06">
            <w:pPr>
              <w:adjustRightInd w:val="0"/>
              <w:snapToGrid w:val="0"/>
              <w:ind w:leftChars="-50" w:left="-120" w:rightChars="-50" w:right="-120"/>
              <w:jc w:val="both"/>
              <w:rPr>
                <w:rFonts w:ascii="Arial" w:hAnsi="Arial" w:cs="Arial"/>
                <w:sz w:val="18"/>
                <w:szCs w:val="18"/>
              </w:rPr>
            </w:pPr>
          </w:p>
        </w:tc>
        <w:tc>
          <w:tcPr>
            <w:tcW w:w="708" w:type="dxa"/>
          </w:tcPr>
          <w:p w14:paraId="38B66A5B" w14:textId="77777777" w:rsidR="00CE1CB7" w:rsidRPr="00B7749A" w:rsidRDefault="00CE1CB7" w:rsidP="00EC6F06">
            <w:pPr>
              <w:adjustRightInd w:val="0"/>
              <w:snapToGrid w:val="0"/>
              <w:ind w:leftChars="-50" w:left="-120" w:rightChars="-50" w:right="-120"/>
              <w:jc w:val="both"/>
              <w:rPr>
                <w:rFonts w:ascii="Arial" w:hAnsi="Arial" w:cs="Arial"/>
                <w:sz w:val="18"/>
                <w:szCs w:val="18"/>
              </w:rPr>
            </w:pPr>
            <w:proofErr w:type="spellStart"/>
            <w:r w:rsidRPr="00B7749A">
              <w:rPr>
                <w:rFonts w:ascii="Arial" w:hAnsi="Arial" w:cs="Arial"/>
                <w:sz w:val="18"/>
                <w:szCs w:val="18"/>
              </w:rPr>
              <w:t>o.p</w:t>
            </w:r>
            <w:proofErr w:type="spellEnd"/>
            <w:r w:rsidRPr="00B7749A">
              <w:rPr>
                <w:rFonts w:ascii="Arial" w:hAnsi="Arial" w:cs="Arial"/>
                <w:sz w:val="18"/>
                <w:szCs w:val="18"/>
              </w:rPr>
              <w:t>.</w:t>
            </w:r>
          </w:p>
        </w:tc>
        <w:tc>
          <w:tcPr>
            <w:tcW w:w="709" w:type="dxa"/>
          </w:tcPr>
          <w:p w14:paraId="491B044B"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hAnsi="Arial" w:cs="Arial"/>
                <w:sz w:val="18"/>
                <w:szCs w:val="18"/>
              </w:rPr>
              <w:t>2000</w:t>
            </w:r>
          </w:p>
        </w:tc>
        <w:tc>
          <w:tcPr>
            <w:tcW w:w="851" w:type="dxa"/>
          </w:tcPr>
          <w:p w14:paraId="2C8085EB"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hAnsi="Arial" w:cs="Arial"/>
                <w:sz w:val="18"/>
                <w:szCs w:val="18"/>
              </w:rPr>
              <w:t>Twice daily</w:t>
            </w:r>
          </w:p>
        </w:tc>
        <w:tc>
          <w:tcPr>
            <w:tcW w:w="855" w:type="dxa"/>
            <w:vAlign w:val="center"/>
          </w:tcPr>
          <w:p w14:paraId="599E4596"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27.5</w:t>
            </w:r>
          </w:p>
        </w:tc>
        <w:tc>
          <w:tcPr>
            <w:tcW w:w="709" w:type="dxa"/>
            <w:vAlign w:val="center"/>
          </w:tcPr>
          <w:p w14:paraId="27E074B1"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28.5</w:t>
            </w:r>
          </w:p>
        </w:tc>
        <w:tc>
          <w:tcPr>
            <w:tcW w:w="851" w:type="dxa"/>
            <w:vAlign w:val="center"/>
          </w:tcPr>
          <w:p w14:paraId="68E98509"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28.5</w:t>
            </w:r>
          </w:p>
        </w:tc>
        <w:tc>
          <w:tcPr>
            <w:tcW w:w="850" w:type="dxa"/>
            <w:vAlign w:val="center"/>
          </w:tcPr>
          <w:p w14:paraId="61A1A932"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29</w:t>
            </w:r>
          </w:p>
        </w:tc>
        <w:tc>
          <w:tcPr>
            <w:tcW w:w="851" w:type="dxa"/>
            <w:vAlign w:val="center"/>
          </w:tcPr>
          <w:p w14:paraId="11E4D7D5"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28.5</w:t>
            </w:r>
          </w:p>
        </w:tc>
        <w:tc>
          <w:tcPr>
            <w:tcW w:w="708" w:type="dxa"/>
            <w:vAlign w:val="center"/>
          </w:tcPr>
          <w:p w14:paraId="1338B2BD"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28.5</w:t>
            </w:r>
          </w:p>
        </w:tc>
        <w:tc>
          <w:tcPr>
            <w:tcW w:w="851" w:type="dxa"/>
            <w:vAlign w:val="center"/>
          </w:tcPr>
          <w:p w14:paraId="012DC485"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28.5</w:t>
            </w:r>
          </w:p>
        </w:tc>
        <w:tc>
          <w:tcPr>
            <w:tcW w:w="850" w:type="dxa"/>
            <w:vAlign w:val="center"/>
          </w:tcPr>
          <w:p w14:paraId="53D8DD36"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28.5</w:t>
            </w:r>
          </w:p>
        </w:tc>
        <w:tc>
          <w:tcPr>
            <w:tcW w:w="851" w:type="dxa"/>
            <w:vAlign w:val="center"/>
          </w:tcPr>
          <w:p w14:paraId="41AB319E"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28</w:t>
            </w:r>
          </w:p>
        </w:tc>
        <w:tc>
          <w:tcPr>
            <w:tcW w:w="850" w:type="dxa"/>
            <w:vAlign w:val="center"/>
          </w:tcPr>
          <w:p w14:paraId="5F9B46E6"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27.5</w:t>
            </w:r>
          </w:p>
        </w:tc>
        <w:tc>
          <w:tcPr>
            <w:tcW w:w="851" w:type="dxa"/>
            <w:vAlign w:val="center"/>
          </w:tcPr>
          <w:p w14:paraId="62FBD0DA"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29.5</w:t>
            </w:r>
          </w:p>
        </w:tc>
        <w:tc>
          <w:tcPr>
            <w:tcW w:w="850" w:type="dxa"/>
            <w:vAlign w:val="center"/>
          </w:tcPr>
          <w:p w14:paraId="7188193A"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28.5</w:t>
            </w:r>
          </w:p>
        </w:tc>
        <w:tc>
          <w:tcPr>
            <w:tcW w:w="709" w:type="dxa"/>
            <w:vAlign w:val="center"/>
          </w:tcPr>
          <w:p w14:paraId="0D3CC4B4"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28.5</w:t>
            </w:r>
          </w:p>
        </w:tc>
        <w:tc>
          <w:tcPr>
            <w:tcW w:w="851" w:type="dxa"/>
            <w:vAlign w:val="center"/>
          </w:tcPr>
          <w:p w14:paraId="6F52DFF7"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29</w:t>
            </w:r>
          </w:p>
        </w:tc>
        <w:tc>
          <w:tcPr>
            <w:tcW w:w="708" w:type="dxa"/>
            <w:vAlign w:val="center"/>
          </w:tcPr>
          <w:p w14:paraId="5966F7DF"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29</w:t>
            </w:r>
          </w:p>
        </w:tc>
      </w:tr>
      <w:tr w:rsidR="00CE1CB7" w:rsidRPr="00B7749A" w14:paraId="0BFD5860" w14:textId="77777777" w:rsidTr="00137614">
        <w:tc>
          <w:tcPr>
            <w:tcW w:w="988" w:type="dxa"/>
          </w:tcPr>
          <w:p w14:paraId="59E50D3E" w14:textId="77777777" w:rsidR="00CE1CB7" w:rsidRPr="00B7749A" w:rsidRDefault="00CE1CB7" w:rsidP="00EC6F06">
            <w:pPr>
              <w:adjustRightInd w:val="0"/>
              <w:snapToGrid w:val="0"/>
              <w:ind w:leftChars="-50" w:left="-120" w:rightChars="-50" w:right="-120"/>
              <w:jc w:val="both"/>
              <w:rPr>
                <w:rFonts w:ascii="Arial" w:hAnsi="Arial" w:cs="Arial"/>
                <w:sz w:val="18"/>
                <w:szCs w:val="18"/>
              </w:rPr>
            </w:pPr>
          </w:p>
        </w:tc>
        <w:tc>
          <w:tcPr>
            <w:tcW w:w="708" w:type="dxa"/>
          </w:tcPr>
          <w:p w14:paraId="4339F14B" w14:textId="77777777" w:rsidR="00CE1CB7" w:rsidRPr="00B7749A" w:rsidRDefault="00CE1CB7" w:rsidP="00EC6F06">
            <w:pPr>
              <w:adjustRightInd w:val="0"/>
              <w:snapToGrid w:val="0"/>
              <w:ind w:leftChars="-50" w:left="-120" w:rightChars="-50" w:right="-120"/>
              <w:jc w:val="both"/>
              <w:rPr>
                <w:rFonts w:ascii="Arial" w:hAnsi="Arial" w:cs="Arial"/>
                <w:sz w:val="18"/>
                <w:szCs w:val="18"/>
              </w:rPr>
            </w:pPr>
            <w:proofErr w:type="spellStart"/>
            <w:r w:rsidRPr="00B7749A">
              <w:rPr>
                <w:rFonts w:ascii="Arial" w:hAnsi="Arial" w:cs="Arial"/>
                <w:sz w:val="18"/>
                <w:szCs w:val="18"/>
              </w:rPr>
              <w:t>o.p</w:t>
            </w:r>
            <w:proofErr w:type="spellEnd"/>
            <w:r w:rsidRPr="00B7749A">
              <w:rPr>
                <w:rFonts w:ascii="Arial" w:hAnsi="Arial" w:cs="Arial"/>
                <w:sz w:val="18"/>
                <w:szCs w:val="18"/>
              </w:rPr>
              <w:t>.</w:t>
            </w:r>
          </w:p>
        </w:tc>
        <w:tc>
          <w:tcPr>
            <w:tcW w:w="709" w:type="dxa"/>
          </w:tcPr>
          <w:p w14:paraId="20EAA80F"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hAnsi="Arial" w:cs="Arial"/>
                <w:sz w:val="18"/>
                <w:szCs w:val="18"/>
              </w:rPr>
              <w:t>2000</w:t>
            </w:r>
          </w:p>
        </w:tc>
        <w:tc>
          <w:tcPr>
            <w:tcW w:w="851" w:type="dxa"/>
          </w:tcPr>
          <w:p w14:paraId="653E0ACF"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hAnsi="Arial" w:cs="Arial"/>
                <w:sz w:val="18"/>
                <w:szCs w:val="18"/>
              </w:rPr>
              <w:t>Twice daily</w:t>
            </w:r>
          </w:p>
        </w:tc>
        <w:tc>
          <w:tcPr>
            <w:tcW w:w="855" w:type="dxa"/>
            <w:vAlign w:val="center"/>
          </w:tcPr>
          <w:p w14:paraId="18318C5B"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27</w:t>
            </w:r>
          </w:p>
        </w:tc>
        <w:tc>
          <w:tcPr>
            <w:tcW w:w="709" w:type="dxa"/>
            <w:vAlign w:val="center"/>
          </w:tcPr>
          <w:p w14:paraId="3FE23AC7"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25</w:t>
            </w:r>
          </w:p>
        </w:tc>
        <w:tc>
          <w:tcPr>
            <w:tcW w:w="851" w:type="dxa"/>
            <w:vAlign w:val="center"/>
          </w:tcPr>
          <w:p w14:paraId="64F5B537"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24.5</w:t>
            </w:r>
          </w:p>
        </w:tc>
        <w:tc>
          <w:tcPr>
            <w:tcW w:w="850" w:type="dxa"/>
            <w:vAlign w:val="center"/>
          </w:tcPr>
          <w:p w14:paraId="4135DF6A"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24.5</w:t>
            </w:r>
          </w:p>
        </w:tc>
        <w:tc>
          <w:tcPr>
            <w:tcW w:w="851" w:type="dxa"/>
            <w:vAlign w:val="center"/>
          </w:tcPr>
          <w:p w14:paraId="4AC8B694"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26</w:t>
            </w:r>
          </w:p>
        </w:tc>
        <w:tc>
          <w:tcPr>
            <w:tcW w:w="708" w:type="dxa"/>
            <w:vAlign w:val="center"/>
          </w:tcPr>
          <w:p w14:paraId="11113A23"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26</w:t>
            </w:r>
          </w:p>
        </w:tc>
        <w:tc>
          <w:tcPr>
            <w:tcW w:w="851" w:type="dxa"/>
            <w:vAlign w:val="center"/>
          </w:tcPr>
          <w:p w14:paraId="5CF0198B"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27</w:t>
            </w:r>
          </w:p>
        </w:tc>
        <w:tc>
          <w:tcPr>
            <w:tcW w:w="850" w:type="dxa"/>
            <w:vAlign w:val="center"/>
          </w:tcPr>
          <w:p w14:paraId="0210D89E"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27.5</w:t>
            </w:r>
          </w:p>
        </w:tc>
        <w:tc>
          <w:tcPr>
            <w:tcW w:w="851" w:type="dxa"/>
            <w:vAlign w:val="center"/>
          </w:tcPr>
          <w:p w14:paraId="5B52E72F"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26.5</w:t>
            </w:r>
          </w:p>
        </w:tc>
        <w:tc>
          <w:tcPr>
            <w:tcW w:w="850" w:type="dxa"/>
            <w:vAlign w:val="center"/>
          </w:tcPr>
          <w:p w14:paraId="167BE25A"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27</w:t>
            </w:r>
          </w:p>
        </w:tc>
        <w:tc>
          <w:tcPr>
            <w:tcW w:w="851" w:type="dxa"/>
            <w:vAlign w:val="center"/>
          </w:tcPr>
          <w:p w14:paraId="29A74CDF"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27.5</w:t>
            </w:r>
          </w:p>
        </w:tc>
        <w:tc>
          <w:tcPr>
            <w:tcW w:w="850" w:type="dxa"/>
            <w:vAlign w:val="center"/>
          </w:tcPr>
          <w:p w14:paraId="123CC701"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27.5</w:t>
            </w:r>
          </w:p>
        </w:tc>
        <w:tc>
          <w:tcPr>
            <w:tcW w:w="709" w:type="dxa"/>
            <w:vAlign w:val="center"/>
          </w:tcPr>
          <w:p w14:paraId="40AB297C"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28.5</w:t>
            </w:r>
          </w:p>
        </w:tc>
        <w:tc>
          <w:tcPr>
            <w:tcW w:w="851" w:type="dxa"/>
            <w:vAlign w:val="center"/>
          </w:tcPr>
          <w:p w14:paraId="016355C3"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28.5</w:t>
            </w:r>
          </w:p>
        </w:tc>
        <w:tc>
          <w:tcPr>
            <w:tcW w:w="708" w:type="dxa"/>
            <w:vAlign w:val="center"/>
          </w:tcPr>
          <w:p w14:paraId="5ADDD9E7"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27.5</w:t>
            </w:r>
          </w:p>
        </w:tc>
      </w:tr>
      <w:tr w:rsidR="00CE1CB7" w:rsidRPr="00B7749A" w14:paraId="3EB61101" w14:textId="77777777" w:rsidTr="00137614">
        <w:tc>
          <w:tcPr>
            <w:tcW w:w="988" w:type="dxa"/>
          </w:tcPr>
          <w:p w14:paraId="11341792" w14:textId="77777777" w:rsidR="00CE1CB7" w:rsidRPr="00B7749A" w:rsidRDefault="00CE1CB7" w:rsidP="00EC6F06">
            <w:pPr>
              <w:adjustRightInd w:val="0"/>
              <w:snapToGrid w:val="0"/>
              <w:ind w:leftChars="-50" w:left="-120" w:rightChars="-50" w:right="-120"/>
              <w:jc w:val="both"/>
              <w:rPr>
                <w:rFonts w:ascii="Arial" w:hAnsi="Arial" w:cs="Arial"/>
                <w:sz w:val="18"/>
                <w:szCs w:val="18"/>
              </w:rPr>
            </w:pPr>
          </w:p>
        </w:tc>
        <w:tc>
          <w:tcPr>
            <w:tcW w:w="708" w:type="dxa"/>
          </w:tcPr>
          <w:p w14:paraId="1678F477" w14:textId="77777777" w:rsidR="00CE1CB7" w:rsidRPr="00B7749A" w:rsidRDefault="00CE1CB7" w:rsidP="00EC6F06">
            <w:pPr>
              <w:adjustRightInd w:val="0"/>
              <w:snapToGrid w:val="0"/>
              <w:ind w:leftChars="-50" w:left="-120" w:rightChars="-50" w:right="-120"/>
              <w:jc w:val="both"/>
              <w:rPr>
                <w:rFonts w:ascii="Arial" w:hAnsi="Arial" w:cs="Arial"/>
                <w:sz w:val="18"/>
                <w:szCs w:val="18"/>
              </w:rPr>
            </w:pPr>
            <w:proofErr w:type="spellStart"/>
            <w:r w:rsidRPr="00B7749A">
              <w:rPr>
                <w:rFonts w:ascii="Arial" w:hAnsi="Arial" w:cs="Arial"/>
                <w:sz w:val="18"/>
                <w:szCs w:val="18"/>
              </w:rPr>
              <w:t>o.p</w:t>
            </w:r>
            <w:proofErr w:type="spellEnd"/>
            <w:r w:rsidRPr="00B7749A">
              <w:rPr>
                <w:rFonts w:ascii="Arial" w:hAnsi="Arial" w:cs="Arial"/>
                <w:sz w:val="18"/>
                <w:szCs w:val="18"/>
              </w:rPr>
              <w:t>.</w:t>
            </w:r>
          </w:p>
        </w:tc>
        <w:tc>
          <w:tcPr>
            <w:tcW w:w="709" w:type="dxa"/>
          </w:tcPr>
          <w:p w14:paraId="39472417"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hAnsi="Arial" w:cs="Arial"/>
                <w:sz w:val="18"/>
                <w:szCs w:val="18"/>
              </w:rPr>
              <w:t>2000</w:t>
            </w:r>
          </w:p>
        </w:tc>
        <w:tc>
          <w:tcPr>
            <w:tcW w:w="851" w:type="dxa"/>
          </w:tcPr>
          <w:p w14:paraId="79405C4C"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hAnsi="Arial" w:cs="Arial"/>
                <w:sz w:val="18"/>
                <w:szCs w:val="18"/>
              </w:rPr>
              <w:t>Twice daily</w:t>
            </w:r>
          </w:p>
        </w:tc>
        <w:tc>
          <w:tcPr>
            <w:tcW w:w="855" w:type="dxa"/>
            <w:vAlign w:val="center"/>
          </w:tcPr>
          <w:p w14:paraId="3521B690"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31</w:t>
            </w:r>
          </w:p>
        </w:tc>
        <w:tc>
          <w:tcPr>
            <w:tcW w:w="709" w:type="dxa"/>
            <w:vAlign w:val="center"/>
          </w:tcPr>
          <w:p w14:paraId="69657BF7"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32</w:t>
            </w:r>
          </w:p>
        </w:tc>
        <w:tc>
          <w:tcPr>
            <w:tcW w:w="851" w:type="dxa"/>
            <w:vAlign w:val="center"/>
          </w:tcPr>
          <w:p w14:paraId="7551A1C5"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33</w:t>
            </w:r>
          </w:p>
        </w:tc>
        <w:tc>
          <w:tcPr>
            <w:tcW w:w="850" w:type="dxa"/>
            <w:vAlign w:val="center"/>
          </w:tcPr>
          <w:p w14:paraId="57B80A1C"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32.5</w:t>
            </w:r>
          </w:p>
        </w:tc>
        <w:tc>
          <w:tcPr>
            <w:tcW w:w="851" w:type="dxa"/>
            <w:vAlign w:val="center"/>
          </w:tcPr>
          <w:p w14:paraId="4A68C4A4"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32.5</w:t>
            </w:r>
          </w:p>
        </w:tc>
        <w:tc>
          <w:tcPr>
            <w:tcW w:w="708" w:type="dxa"/>
            <w:vAlign w:val="center"/>
          </w:tcPr>
          <w:p w14:paraId="304C93B5"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33</w:t>
            </w:r>
          </w:p>
        </w:tc>
        <w:tc>
          <w:tcPr>
            <w:tcW w:w="851" w:type="dxa"/>
            <w:vAlign w:val="center"/>
          </w:tcPr>
          <w:p w14:paraId="04CB4F37"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33.5</w:t>
            </w:r>
          </w:p>
        </w:tc>
        <w:tc>
          <w:tcPr>
            <w:tcW w:w="850" w:type="dxa"/>
            <w:vAlign w:val="center"/>
          </w:tcPr>
          <w:p w14:paraId="06AA96E6"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34</w:t>
            </w:r>
          </w:p>
        </w:tc>
        <w:tc>
          <w:tcPr>
            <w:tcW w:w="851" w:type="dxa"/>
            <w:vAlign w:val="center"/>
          </w:tcPr>
          <w:p w14:paraId="596BA595"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33.5</w:t>
            </w:r>
          </w:p>
        </w:tc>
        <w:tc>
          <w:tcPr>
            <w:tcW w:w="850" w:type="dxa"/>
            <w:vAlign w:val="center"/>
          </w:tcPr>
          <w:p w14:paraId="11BC2F88"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34</w:t>
            </w:r>
          </w:p>
        </w:tc>
        <w:tc>
          <w:tcPr>
            <w:tcW w:w="851" w:type="dxa"/>
            <w:vAlign w:val="center"/>
          </w:tcPr>
          <w:p w14:paraId="7B78252E"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35</w:t>
            </w:r>
          </w:p>
        </w:tc>
        <w:tc>
          <w:tcPr>
            <w:tcW w:w="850" w:type="dxa"/>
            <w:vAlign w:val="center"/>
          </w:tcPr>
          <w:p w14:paraId="4B375F6E"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35.5</w:t>
            </w:r>
          </w:p>
        </w:tc>
        <w:tc>
          <w:tcPr>
            <w:tcW w:w="709" w:type="dxa"/>
            <w:vAlign w:val="center"/>
          </w:tcPr>
          <w:p w14:paraId="2654D368"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34</w:t>
            </w:r>
          </w:p>
        </w:tc>
        <w:tc>
          <w:tcPr>
            <w:tcW w:w="851" w:type="dxa"/>
            <w:vAlign w:val="center"/>
          </w:tcPr>
          <w:p w14:paraId="1F3F0B75"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34</w:t>
            </w:r>
          </w:p>
        </w:tc>
        <w:tc>
          <w:tcPr>
            <w:tcW w:w="708" w:type="dxa"/>
            <w:vAlign w:val="center"/>
          </w:tcPr>
          <w:p w14:paraId="50A756B4" w14:textId="77777777" w:rsidR="00CE1CB7" w:rsidRPr="00B7749A" w:rsidRDefault="00CE1CB7" w:rsidP="00EC6F06">
            <w:pPr>
              <w:adjustRightInd w:val="0"/>
              <w:snapToGrid w:val="0"/>
              <w:ind w:leftChars="-50" w:left="-120" w:rightChars="-50" w:right="-120"/>
              <w:jc w:val="both"/>
              <w:rPr>
                <w:rFonts w:ascii="Arial" w:hAnsi="Arial" w:cs="Arial"/>
                <w:sz w:val="18"/>
                <w:szCs w:val="18"/>
              </w:rPr>
            </w:pPr>
            <w:r w:rsidRPr="00B7749A">
              <w:rPr>
                <w:rFonts w:ascii="Arial" w:eastAsia="宋体" w:hAnsi="Arial" w:cs="Arial"/>
                <w:color w:val="000000"/>
                <w:kern w:val="0"/>
                <w:sz w:val="18"/>
                <w:szCs w:val="18"/>
                <w:lang w:bidi="ar"/>
              </w:rPr>
              <w:t>35.5</w:t>
            </w:r>
          </w:p>
        </w:tc>
      </w:tr>
      <w:tr w:rsidR="00CE1CB7" w:rsidRPr="00B7749A" w14:paraId="455889CE" w14:textId="77777777" w:rsidTr="00137614">
        <w:tc>
          <w:tcPr>
            <w:tcW w:w="988" w:type="dxa"/>
          </w:tcPr>
          <w:p w14:paraId="69B7367E" w14:textId="77777777" w:rsidR="00CE1CB7" w:rsidRPr="00B7749A" w:rsidRDefault="00CE1CB7" w:rsidP="00EC6F06">
            <w:pPr>
              <w:adjustRightInd w:val="0"/>
              <w:snapToGrid w:val="0"/>
              <w:ind w:leftChars="-50" w:left="-120" w:rightChars="-50" w:right="-120"/>
              <w:jc w:val="both"/>
              <w:rPr>
                <w:rFonts w:ascii="Arial" w:hAnsi="Arial" w:cs="Arial"/>
                <w:color w:val="0000FF"/>
                <w:sz w:val="18"/>
                <w:szCs w:val="18"/>
              </w:rPr>
            </w:pPr>
            <w:r w:rsidRPr="00B7749A">
              <w:rPr>
                <w:rFonts w:ascii="Arial" w:hAnsi="Arial" w:cs="Arial"/>
                <w:color w:val="0000FF"/>
                <w:sz w:val="18"/>
                <w:szCs w:val="18"/>
              </w:rPr>
              <w:t>Ave ± SD</w:t>
            </w:r>
          </w:p>
        </w:tc>
        <w:tc>
          <w:tcPr>
            <w:tcW w:w="708" w:type="dxa"/>
          </w:tcPr>
          <w:p w14:paraId="34B26587" w14:textId="77777777" w:rsidR="00CE1CB7" w:rsidRPr="00B7749A" w:rsidRDefault="00CE1CB7" w:rsidP="00EC6F06">
            <w:pPr>
              <w:adjustRightInd w:val="0"/>
              <w:snapToGrid w:val="0"/>
              <w:ind w:leftChars="-50" w:left="-120" w:rightChars="-50" w:right="-120"/>
              <w:jc w:val="both"/>
              <w:rPr>
                <w:rFonts w:ascii="Arial" w:hAnsi="Arial" w:cs="Arial"/>
                <w:color w:val="0000FF"/>
                <w:sz w:val="18"/>
                <w:szCs w:val="18"/>
              </w:rPr>
            </w:pPr>
          </w:p>
        </w:tc>
        <w:tc>
          <w:tcPr>
            <w:tcW w:w="709" w:type="dxa"/>
          </w:tcPr>
          <w:p w14:paraId="3AEDB925" w14:textId="77777777" w:rsidR="00CE1CB7" w:rsidRPr="00B7749A" w:rsidRDefault="00CE1CB7" w:rsidP="00EC6F06">
            <w:pPr>
              <w:adjustRightInd w:val="0"/>
              <w:snapToGrid w:val="0"/>
              <w:ind w:leftChars="-50" w:left="-120" w:rightChars="-50" w:right="-120"/>
              <w:jc w:val="both"/>
              <w:rPr>
                <w:rFonts w:ascii="Arial" w:hAnsi="Arial" w:cs="Arial"/>
                <w:color w:val="0000FF"/>
                <w:sz w:val="18"/>
                <w:szCs w:val="18"/>
              </w:rPr>
            </w:pPr>
          </w:p>
        </w:tc>
        <w:tc>
          <w:tcPr>
            <w:tcW w:w="851" w:type="dxa"/>
          </w:tcPr>
          <w:p w14:paraId="4CE496C2" w14:textId="77777777" w:rsidR="00CE1CB7" w:rsidRPr="00B7749A" w:rsidRDefault="00CE1CB7" w:rsidP="00EC6F06">
            <w:pPr>
              <w:adjustRightInd w:val="0"/>
              <w:snapToGrid w:val="0"/>
              <w:ind w:leftChars="-50" w:left="-120" w:rightChars="-50" w:right="-120"/>
              <w:jc w:val="both"/>
              <w:rPr>
                <w:rFonts w:ascii="Arial" w:hAnsi="Arial" w:cs="Arial"/>
                <w:color w:val="0000FF"/>
                <w:sz w:val="18"/>
                <w:szCs w:val="18"/>
              </w:rPr>
            </w:pPr>
          </w:p>
        </w:tc>
        <w:tc>
          <w:tcPr>
            <w:tcW w:w="855" w:type="dxa"/>
            <w:vAlign w:val="center"/>
          </w:tcPr>
          <w:p w14:paraId="787873E7"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28.2±2.80</w:t>
            </w:r>
          </w:p>
        </w:tc>
        <w:tc>
          <w:tcPr>
            <w:tcW w:w="709" w:type="dxa"/>
            <w:vAlign w:val="center"/>
          </w:tcPr>
          <w:p w14:paraId="4003668B"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28.5±3.04</w:t>
            </w:r>
          </w:p>
        </w:tc>
        <w:tc>
          <w:tcPr>
            <w:tcW w:w="851" w:type="dxa"/>
            <w:vAlign w:val="center"/>
          </w:tcPr>
          <w:p w14:paraId="5D81C5A0"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28.9±3.60</w:t>
            </w:r>
          </w:p>
        </w:tc>
        <w:tc>
          <w:tcPr>
            <w:tcW w:w="850" w:type="dxa"/>
            <w:vAlign w:val="center"/>
          </w:tcPr>
          <w:p w14:paraId="568770E0"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29±3.79</w:t>
            </w:r>
          </w:p>
        </w:tc>
        <w:tc>
          <w:tcPr>
            <w:tcW w:w="851" w:type="dxa"/>
            <w:vAlign w:val="center"/>
          </w:tcPr>
          <w:p w14:paraId="250234D7"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28.9±3.79</w:t>
            </w:r>
          </w:p>
        </w:tc>
        <w:tc>
          <w:tcPr>
            <w:tcW w:w="708" w:type="dxa"/>
            <w:vAlign w:val="center"/>
          </w:tcPr>
          <w:p w14:paraId="60B1F26C"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29.3±3.53</w:t>
            </w:r>
          </w:p>
        </w:tc>
        <w:tc>
          <w:tcPr>
            <w:tcW w:w="851" w:type="dxa"/>
            <w:vAlign w:val="center"/>
          </w:tcPr>
          <w:p w14:paraId="25ADFCAB"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29.9±3.34</w:t>
            </w:r>
          </w:p>
        </w:tc>
        <w:tc>
          <w:tcPr>
            <w:tcW w:w="850" w:type="dxa"/>
            <w:vAlign w:val="center"/>
          </w:tcPr>
          <w:p w14:paraId="1EC2E106"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30.1±3.15</w:t>
            </w:r>
          </w:p>
        </w:tc>
        <w:tc>
          <w:tcPr>
            <w:tcW w:w="851" w:type="dxa"/>
            <w:vAlign w:val="center"/>
          </w:tcPr>
          <w:p w14:paraId="353F5FCC"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29.5±3.26</w:t>
            </w:r>
          </w:p>
        </w:tc>
        <w:tc>
          <w:tcPr>
            <w:tcW w:w="850" w:type="dxa"/>
            <w:vAlign w:val="center"/>
          </w:tcPr>
          <w:p w14:paraId="5B4AECED"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29.8±3.40</w:t>
            </w:r>
          </w:p>
        </w:tc>
        <w:tc>
          <w:tcPr>
            <w:tcW w:w="851" w:type="dxa"/>
            <w:vAlign w:val="center"/>
          </w:tcPr>
          <w:p w14:paraId="64701570"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30.9±3.38</w:t>
            </w:r>
          </w:p>
        </w:tc>
        <w:tc>
          <w:tcPr>
            <w:tcW w:w="850" w:type="dxa"/>
            <w:vAlign w:val="center"/>
          </w:tcPr>
          <w:p w14:paraId="3AF3659F"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30.9±3.59</w:t>
            </w:r>
          </w:p>
        </w:tc>
        <w:tc>
          <w:tcPr>
            <w:tcW w:w="709" w:type="dxa"/>
            <w:vAlign w:val="center"/>
          </w:tcPr>
          <w:p w14:paraId="268E48E0"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30.6±2.88</w:t>
            </w:r>
          </w:p>
        </w:tc>
        <w:tc>
          <w:tcPr>
            <w:tcW w:w="851" w:type="dxa"/>
            <w:vAlign w:val="center"/>
          </w:tcPr>
          <w:p w14:paraId="3B8E711F"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30.7±3.03</w:t>
            </w:r>
          </w:p>
        </w:tc>
        <w:tc>
          <w:tcPr>
            <w:tcW w:w="708" w:type="dxa"/>
            <w:vAlign w:val="center"/>
          </w:tcPr>
          <w:p w14:paraId="6296917E" w14:textId="77777777" w:rsidR="00CE1CB7" w:rsidRPr="00B7749A" w:rsidRDefault="00CE1CB7" w:rsidP="00EC6F06">
            <w:pPr>
              <w:adjustRightInd w:val="0"/>
              <w:snapToGrid w:val="0"/>
              <w:ind w:leftChars="-50" w:left="-120" w:rightChars="-50" w:right="-120"/>
              <w:jc w:val="both"/>
              <w:rPr>
                <w:rFonts w:ascii="Arial" w:eastAsia="宋体" w:hAnsi="Arial" w:cs="Arial"/>
                <w:color w:val="0000FF"/>
                <w:kern w:val="0"/>
                <w:sz w:val="18"/>
                <w:szCs w:val="18"/>
                <w:lang w:bidi="ar"/>
              </w:rPr>
            </w:pPr>
            <w:r w:rsidRPr="00B7749A">
              <w:rPr>
                <w:rFonts w:ascii="Arial" w:eastAsia="等线" w:hAnsi="Arial" w:cs="Arial"/>
                <w:color w:val="0000FF"/>
                <w:sz w:val="18"/>
                <w:szCs w:val="18"/>
              </w:rPr>
              <w:t>30.8±3.49</w:t>
            </w:r>
          </w:p>
        </w:tc>
      </w:tr>
    </w:tbl>
    <w:p w14:paraId="64EDB64D" w14:textId="77777777" w:rsidR="00CE1CB7" w:rsidRPr="00B7749A" w:rsidRDefault="00CE1CB7" w:rsidP="004B45D2">
      <w:pPr>
        <w:spacing w:line="360" w:lineRule="auto"/>
        <w:jc w:val="both"/>
        <w:rPr>
          <w:rFonts w:ascii="Arial" w:hAnsi="Arial" w:cs="Arial"/>
        </w:rPr>
      </w:pPr>
    </w:p>
    <w:p w14:paraId="10BF7DE9" w14:textId="1F2102F1" w:rsidR="00E94C5C" w:rsidRPr="00B7749A" w:rsidRDefault="00E94C5C" w:rsidP="004B45D2">
      <w:pPr>
        <w:spacing w:line="360" w:lineRule="auto"/>
        <w:jc w:val="both"/>
        <w:rPr>
          <w:rFonts w:ascii="Arial" w:hAnsi="Arial" w:cs="Arial"/>
        </w:rPr>
      </w:pPr>
      <w:r w:rsidRPr="00B7749A">
        <w:rPr>
          <w:rFonts w:ascii="Arial" w:hAnsi="Arial" w:cs="Arial"/>
        </w:rPr>
        <w:br w:type="page"/>
      </w:r>
    </w:p>
    <w:p w14:paraId="346C1708" w14:textId="77777777" w:rsidR="00E94C5C" w:rsidRPr="00B7749A" w:rsidRDefault="00E94C5C" w:rsidP="004B45D2">
      <w:pPr>
        <w:adjustRightInd w:val="0"/>
        <w:snapToGrid w:val="0"/>
        <w:spacing w:line="360" w:lineRule="auto"/>
        <w:jc w:val="both"/>
        <w:rPr>
          <w:rFonts w:ascii="Arial" w:eastAsia="仿宋" w:hAnsi="Arial" w:cs="Arial"/>
          <w:szCs w:val="24"/>
        </w:rPr>
        <w:sectPr w:rsidR="00E94C5C" w:rsidRPr="00B7749A" w:rsidSect="00CE1CB7">
          <w:pgSz w:w="15840" w:h="12240" w:orient="landscape"/>
          <w:pgMar w:top="1440" w:right="1440" w:bottom="1440" w:left="1440" w:header="720" w:footer="720" w:gutter="0"/>
          <w:pgNumType w:start="1"/>
          <w:cols w:space="720"/>
          <w:docGrid w:linePitch="360"/>
        </w:sectPr>
      </w:pPr>
    </w:p>
    <w:p w14:paraId="364BB98C" w14:textId="1AD595C9" w:rsidR="009D4E7E" w:rsidRPr="00B7749A" w:rsidRDefault="009D4E7E" w:rsidP="009D4E7E">
      <w:pPr>
        <w:pStyle w:val="SMHeading"/>
        <w:adjustRightInd w:val="0"/>
        <w:snapToGrid w:val="0"/>
        <w:spacing w:before="0" w:after="0"/>
        <w:jc w:val="both"/>
        <w:rPr>
          <w:rFonts w:ascii="Arial" w:hAnsi="Arial" w:cs="Arial"/>
        </w:rPr>
      </w:pPr>
      <w:r w:rsidRPr="00B7749A">
        <w:rPr>
          <w:rFonts w:ascii="Arial" w:hAnsi="Arial" w:cs="Arial"/>
          <w:noProof/>
        </w:rPr>
        <w:lastRenderedPageBreak/>
        <w:drawing>
          <wp:inline distT="0" distB="0" distL="0" distR="0" wp14:anchorId="4B75597D" wp14:editId="6FF6E5AD">
            <wp:extent cx="5943600" cy="789559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e S1-20220524.t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7895590"/>
                    </a:xfrm>
                    <a:prstGeom prst="rect">
                      <a:avLst/>
                    </a:prstGeom>
                  </pic:spPr>
                </pic:pic>
              </a:graphicData>
            </a:graphic>
          </wp:inline>
        </w:drawing>
      </w:r>
      <w:r w:rsidR="008C18E3" w:rsidRPr="00B7749A">
        <w:rPr>
          <w:rFonts w:ascii="Arial" w:hAnsi="Arial" w:cs="Arial"/>
        </w:rPr>
        <w:t>Supplementary figure</w:t>
      </w:r>
      <w:r w:rsidRPr="00B7749A">
        <w:rPr>
          <w:rFonts w:ascii="Arial" w:hAnsi="Arial" w:cs="Arial"/>
        </w:rPr>
        <w:t xml:space="preserve"> 1. Synthesis of PA derivatives</w:t>
      </w:r>
    </w:p>
    <w:p w14:paraId="1219F180" w14:textId="77777777" w:rsidR="009D4E7E" w:rsidRPr="00B7749A" w:rsidRDefault="009D4E7E" w:rsidP="009D4E7E">
      <w:pPr>
        <w:pStyle w:val="SMcaption"/>
        <w:adjustRightInd w:val="0"/>
        <w:snapToGrid w:val="0"/>
        <w:jc w:val="both"/>
        <w:rPr>
          <w:rFonts w:ascii="Arial" w:hAnsi="Arial" w:cs="Arial"/>
          <w:bCs/>
          <w:szCs w:val="24"/>
        </w:rPr>
      </w:pPr>
      <w:r w:rsidRPr="00B7749A">
        <w:rPr>
          <w:rFonts w:ascii="Arial" w:hAnsi="Arial" w:cs="Arial"/>
          <w:bCs/>
          <w:szCs w:val="24"/>
        </w:rPr>
        <w:lastRenderedPageBreak/>
        <w:t>(</w:t>
      </w:r>
      <w:r w:rsidRPr="00B7749A">
        <w:rPr>
          <w:rFonts w:ascii="Arial" w:hAnsi="Arial" w:cs="Arial"/>
          <w:b/>
          <w:bCs/>
          <w:szCs w:val="24"/>
          <w:lang w:eastAsia="zh-CN"/>
        </w:rPr>
        <w:t>A</w:t>
      </w:r>
      <w:r w:rsidRPr="00B7749A">
        <w:rPr>
          <w:rFonts w:ascii="Arial" w:hAnsi="Arial" w:cs="Arial"/>
          <w:bCs/>
          <w:szCs w:val="24"/>
        </w:rPr>
        <w:t xml:space="preserve">) Synthesis of compounds </w:t>
      </w:r>
      <w:r w:rsidRPr="00B7749A">
        <w:rPr>
          <w:rFonts w:ascii="Arial" w:hAnsi="Arial" w:cs="Arial"/>
          <w:b/>
          <w:bCs/>
          <w:szCs w:val="24"/>
        </w:rPr>
        <w:t>1A</w:t>
      </w:r>
      <w:r w:rsidRPr="00B7749A">
        <w:rPr>
          <w:rFonts w:ascii="Arial" w:hAnsi="Arial" w:cs="Arial"/>
          <w:bCs/>
          <w:szCs w:val="24"/>
        </w:rPr>
        <w:t>-</w:t>
      </w:r>
      <w:r w:rsidRPr="00B7749A">
        <w:rPr>
          <w:rFonts w:ascii="Arial" w:hAnsi="Arial" w:cs="Arial"/>
          <w:b/>
          <w:bCs/>
          <w:szCs w:val="24"/>
        </w:rPr>
        <w:t>1E</w:t>
      </w:r>
      <w:r w:rsidRPr="00B7749A">
        <w:rPr>
          <w:rFonts w:ascii="Arial" w:hAnsi="Arial" w:cs="Arial"/>
          <w:bCs/>
          <w:szCs w:val="24"/>
        </w:rPr>
        <w:t>; (</w:t>
      </w:r>
      <w:r w:rsidRPr="00B7749A">
        <w:rPr>
          <w:rFonts w:ascii="Arial" w:hAnsi="Arial" w:cs="Arial"/>
          <w:b/>
          <w:bCs/>
          <w:szCs w:val="24"/>
        </w:rPr>
        <w:t>B</w:t>
      </w:r>
      <w:r w:rsidRPr="00B7749A">
        <w:rPr>
          <w:rFonts w:ascii="Arial" w:hAnsi="Arial" w:cs="Arial"/>
          <w:bCs/>
          <w:szCs w:val="24"/>
        </w:rPr>
        <w:t xml:space="preserve">) Synthesis of esters </w:t>
      </w:r>
      <w:r w:rsidRPr="00B7749A">
        <w:rPr>
          <w:rFonts w:ascii="Arial" w:hAnsi="Arial" w:cs="Arial"/>
          <w:b/>
          <w:bCs/>
          <w:szCs w:val="24"/>
        </w:rPr>
        <w:t>2</w:t>
      </w:r>
      <w:r w:rsidRPr="00B7749A">
        <w:rPr>
          <w:rFonts w:ascii="Arial" w:hAnsi="Arial" w:cs="Arial"/>
          <w:bCs/>
          <w:szCs w:val="24"/>
        </w:rPr>
        <w:t xml:space="preserve"> and amides </w:t>
      </w:r>
      <w:r w:rsidRPr="00B7749A">
        <w:rPr>
          <w:rFonts w:ascii="Arial" w:hAnsi="Arial" w:cs="Arial"/>
          <w:b/>
          <w:bCs/>
          <w:szCs w:val="24"/>
        </w:rPr>
        <w:t>3</w:t>
      </w:r>
      <w:r w:rsidRPr="00B7749A">
        <w:rPr>
          <w:rFonts w:ascii="Arial" w:hAnsi="Arial" w:cs="Arial"/>
          <w:bCs/>
          <w:szCs w:val="24"/>
        </w:rPr>
        <w:t xml:space="preserve">, PAC5 is </w:t>
      </w:r>
      <w:r w:rsidRPr="00B7749A">
        <w:rPr>
          <w:rFonts w:ascii="Arial" w:hAnsi="Arial" w:cs="Arial"/>
          <w:b/>
          <w:bCs/>
          <w:szCs w:val="24"/>
        </w:rPr>
        <w:t>3b</w:t>
      </w:r>
      <w:r w:rsidRPr="00B7749A">
        <w:rPr>
          <w:rFonts w:ascii="Arial" w:hAnsi="Arial" w:cs="Arial"/>
          <w:bCs/>
          <w:szCs w:val="24"/>
        </w:rPr>
        <w:t xml:space="preserve"> and PAC3 is </w:t>
      </w:r>
      <w:r w:rsidRPr="00B7749A">
        <w:rPr>
          <w:rFonts w:ascii="Arial" w:hAnsi="Arial" w:cs="Arial"/>
          <w:b/>
          <w:bCs/>
          <w:szCs w:val="24"/>
        </w:rPr>
        <w:t>3d</w:t>
      </w:r>
      <w:r w:rsidRPr="00B7749A">
        <w:rPr>
          <w:rFonts w:ascii="Arial" w:hAnsi="Arial" w:cs="Arial"/>
          <w:bCs/>
          <w:szCs w:val="24"/>
        </w:rPr>
        <w:t>; (</w:t>
      </w:r>
      <w:r w:rsidRPr="00B7749A">
        <w:rPr>
          <w:rFonts w:ascii="Arial" w:hAnsi="Arial" w:cs="Arial"/>
          <w:b/>
          <w:bCs/>
          <w:szCs w:val="24"/>
        </w:rPr>
        <w:t>C</w:t>
      </w:r>
      <w:r w:rsidRPr="00B7749A">
        <w:rPr>
          <w:rFonts w:ascii="Arial" w:hAnsi="Arial" w:cs="Arial"/>
          <w:bCs/>
          <w:szCs w:val="24"/>
        </w:rPr>
        <w:t xml:space="preserve">) Synthesis of amides </w:t>
      </w:r>
      <w:r w:rsidRPr="00B7749A">
        <w:rPr>
          <w:rFonts w:ascii="Arial" w:hAnsi="Arial" w:cs="Arial"/>
          <w:b/>
          <w:bCs/>
          <w:szCs w:val="24"/>
        </w:rPr>
        <w:t>4</w:t>
      </w:r>
      <w:r w:rsidRPr="00B7749A">
        <w:rPr>
          <w:rFonts w:ascii="Arial" w:hAnsi="Arial" w:cs="Arial"/>
          <w:bCs/>
          <w:szCs w:val="24"/>
        </w:rPr>
        <w:t>; (</w:t>
      </w:r>
      <w:r w:rsidRPr="00B7749A">
        <w:rPr>
          <w:rFonts w:ascii="Arial" w:hAnsi="Arial" w:cs="Arial"/>
          <w:b/>
          <w:bCs/>
          <w:szCs w:val="24"/>
        </w:rPr>
        <w:t>D</w:t>
      </w:r>
      <w:r w:rsidRPr="00B7749A">
        <w:rPr>
          <w:rFonts w:ascii="Arial" w:hAnsi="Arial" w:cs="Arial"/>
          <w:bCs/>
          <w:szCs w:val="24"/>
        </w:rPr>
        <w:t>) Synthesis of biotin probes; (</w:t>
      </w:r>
      <w:r w:rsidRPr="00B7749A">
        <w:rPr>
          <w:rFonts w:ascii="Arial" w:hAnsi="Arial" w:cs="Arial"/>
          <w:b/>
          <w:bCs/>
          <w:szCs w:val="24"/>
        </w:rPr>
        <w:t>E</w:t>
      </w:r>
      <w:r w:rsidRPr="00B7749A">
        <w:rPr>
          <w:rFonts w:ascii="Arial" w:hAnsi="Arial" w:cs="Arial"/>
          <w:bCs/>
          <w:szCs w:val="24"/>
        </w:rPr>
        <w:t>) Synthesis of rhodamine B probes. Reagents and conditions: (A) aq. K</w:t>
      </w:r>
      <w:r w:rsidRPr="00B7749A">
        <w:rPr>
          <w:rFonts w:ascii="Arial" w:hAnsi="Arial" w:cs="Arial"/>
          <w:bCs/>
          <w:szCs w:val="24"/>
          <w:vertAlign w:val="subscript"/>
        </w:rPr>
        <w:t>2</w:t>
      </w:r>
      <w:r w:rsidRPr="00B7749A">
        <w:rPr>
          <w:rFonts w:ascii="Arial" w:hAnsi="Arial" w:cs="Arial"/>
          <w:bCs/>
          <w:szCs w:val="24"/>
        </w:rPr>
        <w:t>CO</w:t>
      </w:r>
      <w:r w:rsidRPr="00B7749A">
        <w:rPr>
          <w:rFonts w:ascii="Arial" w:hAnsi="Arial" w:cs="Arial"/>
          <w:bCs/>
          <w:szCs w:val="24"/>
          <w:vertAlign w:val="subscript"/>
        </w:rPr>
        <w:t>3</w:t>
      </w:r>
      <w:r w:rsidRPr="00B7749A">
        <w:rPr>
          <w:rFonts w:ascii="Arial" w:hAnsi="Arial" w:cs="Arial"/>
          <w:bCs/>
          <w:szCs w:val="24"/>
        </w:rPr>
        <w:t xml:space="preserve">, 60 </w:t>
      </w:r>
      <w:proofErr w:type="spellStart"/>
      <w:r w:rsidRPr="00B7749A">
        <w:rPr>
          <w:rFonts w:ascii="Arial" w:hAnsi="Arial" w:cs="Arial"/>
          <w:bCs/>
          <w:szCs w:val="24"/>
          <w:vertAlign w:val="superscript"/>
        </w:rPr>
        <w:t>o</w:t>
      </w:r>
      <w:r w:rsidRPr="00B7749A">
        <w:rPr>
          <w:rFonts w:ascii="Arial" w:hAnsi="Arial" w:cs="Arial"/>
          <w:bCs/>
          <w:szCs w:val="24"/>
        </w:rPr>
        <w:t>C</w:t>
      </w:r>
      <w:proofErr w:type="spellEnd"/>
      <w:r w:rsidRPr="00B7749A">
        <w:rPr>
          <w:rFonts w:ascii="Arial" w:hAnsi="Arial" w:cs="Arial"/>
          <w:bCs/>
          <w:szCs w:val="24"/>
        </w:rPr>
        <w:t xml:space="preserve">, 2 h; (B) aq. NaOH, 70 </w:t>
      </w:r>
      <w:proofErr w:type="spellStart"/>
      <w:r w:rsidRPr="00B7749A">
        <w:rPr>
          <w:rFonts w:ascii="Arial" w:hAnsi="Arial" w:cs="Arial"/>
          <w:bCs/>
          <w:szCs w:val="24"/>
          <w:vertAlign w:val="superscript"/>
        </w:rPr>
        <w:t>o</w:t>
      </w:r>
      <w:r w:rsidRPr="00B7749A">
        <w:rPr>
          <w:rFonts w:ascii="Arial" w:hAnsi="Arial" w:cs="Arial"/>
          <w:bCs/>
          <w:szCs w:val="24"/>
        </w:rPr>
        <w:t>C</w:t>
      </w:r>
      <w:proofErr w:type="spellEnd"/>
      <w:r w:rsidRPr="00B7749A">
        <w:rPr>
          <w:rFonts w:ascii="Arial" w:hAnsi="Arial" w:cs="Arial"/>
          <w:bCs/>
          <w:szCs w:val="24"/>
        </w:rPr>
        <w:t>, 2 h; (C) (4-BrPh)CH</w:t>
      </w:r>
      <w:r w:rsidRPr="00B7749A">
        <w:rPr>
          <w:rFonts w:ascii="Arial" w:hAnsi="Arial" w:cs="Arial"/>
          <w:bCs/>
          <w:szCs w:val="24"/>
          <w:vertAlign w:val="subscript"/>
        </w:rPr>
        <w:t>2</w:t>
      </w:r>
      <w:r w:rsidRPr="00B7749A">
        <w:rPr>
          <w:rFonts w:ascii="Arial" w:hAnsi="Arial" w:cs="Arial"/>
          <w:bCs/>
          <w:szCs w:val="24"/>
        </w:rPr>
        <w:t>Br, K</w:t>
      </w:r>
      <w:r w:rsidRPr="00B7749A">
        <w:rPr>
          <w:rFonts w:ascii="Arial" w:hAnsi="Arial" w:cs="Arial"/>
          <w:bCs/>
          <w:szCs w:val="24"/>
          <w:vertAlign w:val="subscript"/>
        </w:rPr>
        <w:t>2</w:t>
      </w:r>
      <w:r w:rsidRPr="00B7749A">
        <w:rPr>
          <w:rFonts w:ascii="Arial" w:hAnsi="Arial" w:cs="Arial"/>
          <w:bCs/>
          <w:szCs w:val="24"/>
        </w:rPr>
        <w:t>CO</w:t>
      </w:r>
      <w:r w:rsidRPr="00B7749A">
        <w:rPr>
          <w:rFonts w:ascii="Arial" w:hAnsi="Arial" w:cs="Arial"/>
          <w:bCs/>
          <w:szCs w:val="24"/>
          <w:vertAlign w:val="subscript"/>
        </w:rPr>
        <w:t>3</w:t>
      </w:r>
      <w:r w:rsidRPr="00B7749A">
        <w:rPr>
          <w:rFonts w:ascii="Arial" w:hAnsi="Arial" w:cs="Arial"/>
          <w:bCs/>
          <w:szCs w:val="24"/>
        </w:rPr>
        <w:t>, DMF, rt, overnight; (D) CH</w:t>
      </w:r>
      <w:r w:rsidRPr="00B7749A">
        <w:rPr>
          <w:rFonts w:ascii="Arial" w:hAnsi="Arial" w:cs="Arial"/>
          <w:bCs/>
          <w:szCs w:val="24"/>
          <w:vertAlign w:val="subscript"/>
        </w:rPr>
        <w:t>3</w:t>
      </w:r>
      <w:r w:rsidRPr="00B7749A">
        <w:rPr>
          <w:rFonts w:ascii="Arial" w:hAnsi="Arial" w:cs="Arial"/>
          <w:bCs/>
          <w:szCs w:val="24"/>
        </w:rPr>
        <w:t xml:space="preserve">I, </w:t>
      </w:r>
      <w:proofErr w:type="spellStart"/>
      <w:r w:rsidRPr="00B7749A">
        <w:rPr>
          <w:rFonts w:ascii="Arial" w:hAnsi="Arial" w:cs="Arial"/>
          <w:bCs/>
          <w:szCs w:val="24"/>
        </w:rPr>
        <w:t>NaH</w:t>
      </w:r>
      <w:proofErr w:type="spellEnd"/>
      <w:r w:rsidRPr="00B7749A">
        <w:rPr>
          <w:rFonts w:ascii="Arial" w:hAnsi="Arial" w:cs="Arial"/>
          <w:bCs/>
          <w:szCs w:val="24"/>
        </w:rPr>
        <w:t>, DMF, rt, overnight; (E) alcohol, EDCI, DMAP, DMF, 12h; (F) Br(CH</w:t>
      </w:r>
      <w:r w:rsidRPr="00B7749A">
        <w:rPr>
          <w:rFonts w:ascii="Arial" w:hAnsi="Arial" w:cs="Arial"/>
          <w:bCs/>
          <w:szCs w:val="24"/>
          <w:vertAlign w:val="subscript"/>
        </w:rPr>
        <w:t>2</w:t>
      </w:r>
      <w:r w:rsidRPr="00B7749A">
        <w:rPr>
          <w:rFonts w:ascii="Arial" w:hAnsi="Arial" w:cs="Arial"/>
          <w:bCs/>
          <w:szCs w:val="24"/>
        </w:rPr>
        <w:t>)</w:t>
      </w:r>
      <w:proofErr w:type="spellStart"/>
      <w:r w:rsidRPr="00B7749A">
        <w:rPr>
          <w:rFonts w:ascii="Arial" w:hAnsi="Arial" w:cs="Arial"/>
          <w:bCs/>
          <w:szCs w:val="24"/>
          <w:vertAlign w:val="subscript"/>
        </w:rPr>
        <w:t>n</w:t>
      </w:r>
      <w:r w:rsidRPr="00B7749A">
        <w:rPr>
          <w:rFonts w:ascii="Arial" w:hAnsi="Arial" w:cs="Arial"/>
          <w:bCs/>
          <w:szCs w:val="24"/>
        </w:rPr>
        <w:t>F</w:t>
      </w:r>
      <w:proofErr w:type="spellEnd"/>
      <w:r w:rsidRPr="00B7749A">
        <w:rPr>
          <w:rFonts w:ascii="Arial" w:hAnsi="Arial" w:cs="Arial"/>
          <w:bCs/>
          <w:szCs w:val="24"/>
        </w:rPr>
        <w:t>, K</w:t>
      </w:r>
      <w:r w:rsidRPr="00B7749A">
        <w:rPr>
          <w:rFonts w:ascii="Arial" w:hAnsi="Arial" w:cs="Arial"/>
          <w:bCs/>
          <w:szCs w:val="24"/>
          <w:vertAlign w:val="subscript"/>
        </w:rPr>
        <w:t>2</w:t>
      </w:r>
      <w:r w:rsidRPr="00B7749A">
        <w:rPr>
          <w:rFonts w:ascii="Arial" w:hAnsi="Arial" w:cs="Arial"/>
          <w:bCs/>
          <w:szCs w:val="24"/>
        </w:rPr>
        <w:t>CO</w:t>
      </w:r>
      <w:r w:rsidRPr="00B7749A">
        <w:rPr>
          <w:rFonts w:ascii="Arial" w:hAnsi="Arial" w:cs="Arial"/>
          <w:bCs/>
          <w:szCs w:val="24"/>
          <w:vertAlign w:val="subscript"/>
        </w:rPr>
        <w:t>3</w:t>
      </w:r>
      <w:r w:rsidRPr="00B7749A">
        <w:rPr>
          <w:rFonts w:ascii="Arial" w:hAnsi="Arial" w:cs="Arial"/>
          <w:bCs/>
          <w:szCs w:val="24"/>
        </w:rPr>
        <w:t xml:space="preserve">, DMF, rt, overnight; (G) amine, EDCI, </w:t>
      </w:r>
      <w:proofErr w:type="spellStart"/>
      <w:r w:rsidRPr="00B7749A">
        <w:rPr>
          <w:rFonts w:ascii="Arial" w:hAnsi="Arial" w:cs="Arial"/>
          <w:bCs/>
          <w:szCs w:val="24"/>
        </w:rPr>
        <w:t>HOSu</w:t>
      </w:r>
      <w:proofErr w:type="spellEnd"/>
      <w:r w:rsidRPr="00B7749A">
        <w:rPr>
          <w:rFonts w:ascii="Arial" w:hAnsi="Arial" w:cs="Arial"/>
          <w:bCs/>
          <w:szCs w:val="24"/>
        </w:rPr>
        <w:t>, DMAP, DMF, rt, overnight; (H) I(CH</w:t>
      </w:r>
      <w:r w:rsidRPr="00B7749A">
        <w:rPr>
          <w:rFonts w:ascii="Arial" w:hAnsi="Arial" w:cs="Arial"/>
          <w:bCs/>
          <w:szCs w:val="24"/>
          <w:vertAlign w:val="subscript"/>
        </w:rPr>
        <w:t>2</w:t>
      </w:r>
      <w:r w:rsidRPr="00B7749A">
        <w:rPr>
          <w:rFonts w:ascii="Arial" w:hAnsi="Arial" w:cs="Arial"/>
          <w:bCs/>
          <w:szCs w:val="24"/>
        </w:rPr>
        <w:t>)</w:t>
      </w:r>
      <w:r w:rsidRPr="00B7749A">
        <w:rPr>
          <w:rFonts w:ascii="Arial" w:hAnsi="Arial" w:cs="Arial"/>
          <w:bCs/>
          <w:szCs w:val="24"/>
          <w:vertAlign w:val="subscript"/>
        </w:rPr>
        <w:t>4</w:t>
      </w:r>
      <w:r w:rsidRPr="00B7749A">
        <w:rPr>
          <w:rFonts w:ascii="Arial" w:hAnsi="Arial" w:cs="Arial"/>
          <w:bCs/>
          <w:szCs w:val="24"/>
        </w:rPr>
        <w:t>I, K</w:t>
      </w:r>
      <w:r w:rsidRPr="00B7749A">
        <w:rPr>
          <w:rFonts w:ascii="Arial" w:hAnsi="Arial" w:cs="Arial"/>
          <w:bCs/>
          <w:szCs w:val="24"/>
          <w:vertAlign w:val="subscript"/>
        </w:rPr>
        <w:t>2</w:t>
      </w:r>
      <w:r w:rsidRPr="00B7749A">
        <w:rPr>
          <w:rFonts w:ascii="Arial" w:hAnsi="Arial" w:cs="Arial"/>
          <w:bCs/>
          <w:szCs w:val="24"/>
        </w:rPr>
        <w:t>CO</w:t>
      </w:r>
      <w:r w:rsidRPr="00B7749A">
        <w:rPr>
          <w:rFonts w:ascii="Arial" w:hAnsi="Arial" w:cs="Arial"/>
          <w:bCs/>
          <w:szCs w:val="24"/>
          <w:vertAlign w:val="subscript"/>
        </w:rPr>
        <w:t>3</w:t>
      </w:r>
      <w:r w:rsidRPr="00B7749A">
        <w:rPr>
          <w:rFonts w:ascii="Arial" w:hAnsi="Arial" w:cs="Arial"/>
          <w:bCs/>
          <w:szCs w:val="24"/>
        </w:rPr>
        <w:t xml:space="preserve">, DMF, rt, 12 h; (I) </w:t>
      </w:r>
      <w:r w:rsidRPr="00B7749A">
        <w:rPr>
          <w:rFonts w:ascii="Arial" w:hAnsi="Arial" w:cs="Arial"/>
          <w:b/>
          <w:bCs/>
          <w:szCs w:val="24"/>
        </w:rPr>
        <w:t>3b</w:t>
      </w:r>
      <w:r w:rsidRPr="00B7749A">
        <w:rPr>
          <w:rFonts w:ascii="Arial" w:hAnsi="Arial" w:cs="Arial"/>
          <w:bCs/>
          <w:szCs w:val="24"/>
        </w:rPr>
        <w:t xml:space="preserve"> or </w:t>
      </w:r>
      <w:r w:rsidRPr="00B7749A">
        <w:rPr>
          <w:rFonts w:ascii="Arial" w:hAnsi="Arial" w:cs="Arial"/>
          <w:b/>
          <w:bCs/>
          <w:szCs w:val="24"/>
        </w:rPr>
        <w:t>3d</w:t>
      </w:r>
      <w:r w:rsidRPr="00B7749A">
        <w:rPr>
          <w:rFonts w:ascii="Arial" w:hAnsi="Arial" w:cs="Arial"/>
          <w:bCs/>
          <w:szCs w:val="24"/>
        </w:rPr>
        <w:t>, K</w:t>
      </w:r>
      <w:r w:rsidRPr="00B7749A">
        <w:rPr>
          <w:rFonts w:ascii="Arial" w:hAnsi="Arial" w:cs="Arial"/>
          <w:bCs/>
          <w:szCs w:val="24"/>
          <w:vertAlign w:val="subscript"/>
        </w:rPr>
        <w:t>2</w:t>
      </w:r>
      <w:r w:rsidRPr="00B7749A">
        <w:rPr>
          <w:rFonts w:ascii="Arial" w:hAnsi="Arial" w:cs="Arial"/>
          <w:bCs/>
          <w:szCs w:val="24"/>
        </w:rPr>
        <w:t>CO</w:t>
      </w:r>
      <w:r w:rsidRPr="00B7749A">
        <w:rPr>
          <w:rFonts w:ascii="Arial" w:hAnsi="Arial" w:cs="Arial"/>
          <w:bCs/>
          <w:szCs w:val="24"/>
          <w:vertAlign w:val="subscript"/>
        </w:rPr>
        <w:t>3</w:t>
      </w:r>
      <w:r w:rsidRPr="00B7749A">
        <w:rPr>
          <w:rFonts w:ascii="Arial" w:hAnsi="Arial" w:cs="Arial"/>
          <w:bCs/>
          <w:szCs w:val="24"/>
        </w:rPr>
        <w:t>, DMF, rt, 12 h; (J) BrCH</w:t>
      </w:r>
      <w:r w:rsidRPr="00B7749A">
        <w:rPr>
          <w:rFonts w:ascii="Arial" w:hAnsi="Arial" w:cs="Arial"/>
          <w:bCs/>
          <w:szCs w:val="24"/>
          <w:vertAlign w:val="subscript"/>
        </w:rPr>
        <w:t>2</w:t>
      </w:r>
      <w:r w:rsidRPr="00B7749A">
        <w:rPr>
          <w:rFonts w:ascii="Arial" w:hAnsi="Arial" w:cs="Arial"/>
          <w:bCs/>
          <w:szCs w:val="24"/>
        </w:rPr>
        <w:t>CH</w:t>
      </w:r>
      <w:r w:rsidRPr="00B7749A">
        <w:rPr>
          <w:rFonts w:ascii="Arial" w:hAnsi="Arial" w:cs="Arial"/>
          <w:bCs/>
          <w:szCs w:val="24"/>
          <w:vertAlign w:val="subscript"/>
        </w:rPr>
        <w:t>2</w:t>
      </w:r>
      <w:r w:rsidRPr="00B7749A">
        <w:rPr>
          <w:rFonts w:ascii="Arial" w:hAnsi="Arial" w:cs="Arial"/>
          <w:bCs/>
          <w:szCs w:val="24"/>
        </w:rPr>
        <w:t xml:space="preserve">OH, EDCI, DMAP, DMF, 45 </w:t>
      </w:r>
      <w:proofErr w:type="spellStart"/>
      <w:r w:rsidRPr="00B7749A">
        <w:rPr>
          <w:rFonts w:ascii="Arial" w:hAnsi="Arial" w:cs="Arial"/>
          <w:bCs/>
          <w:szCs w:val="24"/>
          <w:vertAlign w:val="superscript"/>
        </w:rPr>
        <w:t>o</w:t>
      </w:r>
      <w:r w:rsidRPr="00B7749A">
        <w:rPr>
          <w:rFonts w:ascii="Arial" w:hAnsi="Arial" w:cs="Arial"/>
          <w:bCs/>
          <w:szCs w:val="24"/>
        </w:rPr>
        <w:t>C</w:t>
      </w:r>
      <w:proofErr w:type="spellEnd"/>
      <w:r w:rsidRPr="00B7749A">
        <w:rPr>
          <w:rFonts w:ascii="Arial" w:hAnsi="Arial" w:cs="Arial"/>
          <w:bCs/>
          <w:szCs w:val="24"/>
        </w:rPr>
        <w:t>, 5 h.</w:t>
      </w:r>
    </w:p>
    <w:p w14:paraId="0852737A" w14:textId="77777777" w:rsidR="009D4E7E" w:rsidRPr="00B7749A" w:rsidRDefault="009D4E7E" w:rsidP="009D4E7E">
      <w:pPr>
        <w:rPr>
          <w:rFonts w:ascii="Arial" w:hAnsi="Arial" w:cs="Arial"/>
          <w:bCs/>
          <w:szCs w:val="24"/>
        </w:rPr>
      </w:pPr>
      <w:r w:rsidRPr="00B7749A">
        <w:rPr>
          <w:rFonts w:ascii="Arial" w:hAnsi="Arial" w:cs="Arial"/>
          <w:bCs/>
          <w:szCs w:val="24"/>
        </w:rPr>
        <w:br w:type="page"/>
      </w:r>
    </w:p>
    <w:p w14:paraId="5E24B6BB" w14:textId="19FC3A98" w:rsidR="009D4E7E" w:rsidRPr="00B7749A" w:rsidRDefault="00D37892" w:rsidP="009D4E7E">
      <w:pPr>
        <w:pStyle w:val="SMcaption"/>
        <w:adjustRightInd w:val="0"/>
        <w:snapToGrid w:val="0"/>
        <w:jc w:val="both"/>
        <w:rPr>
          <w:rFonts w:ascii="Arial" w:hAnsi="Arial" w:cs="Arial"/>
          <w:szCs w:val="24"/>
        </w:rPr>
      </w:pPr>
      <w:r w:rsidRPr="00B7749A">
        <w:rPr>
          <w:rFonts w:ascii="Arial" w:hAnsi="Arial" w:cs="Arial"/>
          <w:noProof/>
          <w:szCs w:val="24"/>
        </w:rPr>
        <w:lastRenderedPageBreak/>
        <w:drawing>
          <wp:inline distT="0" distB="0" distL="0" distR="0" wp14:anchorId="7C6097C8" wp14:editId="094E5A16">
            <wp:extent cx="5791200" cy="7771716"/>
            <wp:effectExtent l="0" t="0" r="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e S2-20220524.t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92697" cy="7773725"/>
                    </a:xfrm>
                    <a:prstGeom prst="rect">
                      <a:avLst/>
                    </a:prstGeom>
                  </pic:spPr>
                </pic:pic>
              </a:graphicData>
            </a:graphic>
          </wp:inline>
        </w:drawing>
      </w:r>
    </w:p>
    <w:p w14:paraId="4183129A" w14:textId="41451888" w:rsidR="009D4E7E" w:rsidRPr="00B7749A" w:rsidRDefault="008C18E3" w:rsidP="009D4E7E">
      <w:pPr>
        <w:pStyle w:val="SMHeading"/>
        <w:adjustRightInd w:val="0"/>
        <w:snapToGrid w:val="0"/>
        <w:spacing w:before="0" w:after="0"/>
        <w:jc w:val="both"/>
        <w:rPr>
          <w:rFonts w:ascii="Arial" w:hAnsi="Arial" w:cs="Arial"/>
        </w:rPr>
      </w:pPr>
      <w:bookmarkStart w:id="10" w:name="_Hlk96951173"/>
      <w:r w:rsidRPr="00B7749A">
        <w:rPr>
          <w:rFonts w:ascii="Arial" w:hAnsi="Arial" w:cs="Arial"/>
        </w:rPr>
        <w:t>Supplementary figure</w:t>
      </w:r>
      <w:r w:rsidR="009D4E7E" w:rsidRPr="00B7749A">
        <w:rPr>
          <w:rFonts w:ascii="Arial" w:hAnsi="Arial" w:cs="Arial"/>
        </w:rPr>
        <w:t xml:space="preserve"> </w:t>
      </w:r>
      <w:bookmarkEnd w:id="10"/>
      <w:r w:rsidR="009D4E7E" w:rsidRPr="00B7749A">
        <w:rPr>
          <w:rFonts w:ascii="Arial" w:hAnsi="Arial" w:cs="Arial"/>
        </w:rPr>
        <w:t xml:space="preserve">2. PAC5 inhibits HBV replication </w:t>
      </w:r>
      <w:r w:rsidR="009D4E7E" w:rsidRPr="00B7749A">
        <w:rPr>
          <w:rFonts w:ascii="Arial" w:hAnsi="Arial" w:cs="Arial"/>
          <w:i/>
        </w:rPr>
        <w:t>in vitro</w:t>
      </w:r>
      <w:r w:rsidR="009D4E7E" w:rsidRPr="00B7749A">
        <w:rPr>
          <w:rFonts w:ascii="Arial" w:hAnsi="Arial" w:cs="Arial"/>
        </w:rPr>
        <w:t xml:space="preserve"> and </w:t>
      </w:r>
      <w:r w:rsidR="009D4E7E" w:rsidRPr="00B7749A">
        <w:rPr>
          <w:rFonts w:ascii="Arial" w:hAnsi="Arial" w:cs="Arial"/>
          <w:i/>
        </w:rPr>
        <w:t>vivo</w:t>
      </w:r>
      <w:r w:rsidR="009D4E7E" w:rsidRPr="00B7749A">
        <w:rPr>
          <w:rFonts w:ascii="Arial" w:hAnsi="Arial" w:cs="Arial"/>
        </w:rPr>
        <w:t>.</w:t>
      </w:r>
    </w:p>
    <w:p w14:paraId="5C6D82A6" w14:textId="77777777" w:rsidR="009D4E7E" w:rsidRPr="00B7749A" w:rsidRDefault="009D4E7E" w:rsidP="009D4E7E">
      <w:pPr>
        <w:autoSpaceDE w:val="0"/>
        <w:autoSpaceDN w:val="0"/>
        <w:adjustRightInd w:val="0"/>
        <w:jc w:val="both"/>
        <w:rPr>
          <w:rFonts w:ascii="Arial" w:eastAsia="宋体" w:hAnsi="Arial" w:cs="Arial"/>
          <w:b/>
          <w:szCs w:val="24"/>
        </w:rPr>
      </w:pPr>
    </w:p>
    <w:p w14:paraId="7039F8F0" w14:textId="20C2A42C" w:rsidR="009D4E7E" w:rsidRPr="00A77EDF" w:rsidRDefault="009D4E7E" w:rsidP="009D4E7E">
      <w:pPr>
        <w:autoSpaceDE w:val="0"/>
        <w:autoSpaceDN w:val="0"/>
        <w:adjustRightInd w:val="0"/>
        <w:jc w:val="both"/>
        <w:rPr>
          <w:rFonts w:ascii="Arial" w:eastAsia="宋体" w:hAnsi="Arial" w:cs="Arial"/>
          <w:szCs w:val="24"/>
        </w:rPr>
      </w:pPr>
      <w:r w:rsidRPr="00A77EDF">
        <w:rPr>
          <w:rFonts w:ascii="Arial" w:eastAsia="宋体" w:hAnsi="Arial" w:cs="Arial"/>
          <w:b/>
          <w:szCs w:val="24"/>
        </w:rPr>
        <w:lastRenderedPageBreak/>
        <w:t>(A)</w:t>
      </w:r>
      <w:r w:rsidRPr="00A77EDF">
        <w:rPr>
          <w:rFonts w:ascii="Arial" w:eastAsia="宋体" w:hAnsi="Arial" w:cs="Arial"/>
          <w:szCs w:val="24"/>
        </w:rPr>
        <w:t xml:space="preserve"> PAC5 inhibited levels of HBsAg and </w:t>
      </w:r>
      <w:proofErr w:type="spellStart"/>
      <w:r w:rsidRPr="00A77EDF">
        <w:rPr>
          <w:rFonts w:ascii="Arial" w:eastAsia="宋体" w:hAnsi="Arial" w:cs="Arial"/>
          <w:szCs w:val="24"/>
        </w:rPr>
        <w:t>HBeAg</w:t>
      </w:r>
      <w:proofErr w:type="spellEnd"/>
      <w:r w:rsidRPr="00A77EDF">
        <w:rPr>
          <w:rFonts w:ascii="Arial" w:eastAsia="宋体" w:hAnsi="Arial" w:cs="Arial"/>
          <w:szCs w:val="24"/>
        </w:rPr>
        <w:t xml:space="preserve"> in the supernatant of HepG2.2.2.15 cells, HepG2 cells transfected PBSk-rtM2041, and HepAD38 cells. </w:t>
      </w:r>
      <w:r w:rsidRPr="00A77EDF">
        <w:rPr>
          <w:rFonts w:ascii="Arial" w:eastAsia="宋体" w:hAnsi="Arial" w:cs="Arial"/>
          <w:b/>
          <w:szCs w:val="24"/>
        </w:rPr>
        <w:t>(B)</w:t>
      </w:r>
      <w:r w:rsidRPr="00A77EDF">
        <w:rPr>
          <w:rFonts w:ascii="Arial" w:eastAsia="宋体" w:hAnsi="Arial" w:cs="Arial"/>
          <w:szCs w:val="24"/>
        </w:rPr>
        <w:t xml:space="preserve"> The protein levels of </w:t>
      </w:r>
      <w:proofErr w:type="spellStart"/>
      <w:r w:rsidRPr="00A77EDF">
        <w:rPr>
          <w:rFonts w:ascii="Arial" w:eastAsia="宋体" w:hAnsi="Arial" w:cs="Arial"/>
          <w:szCs w:val="24"/>
        </w:rPr>
        <w:t>HBcAg</w:t>
      </w:r>
      <w:proofErr w:type="spellEnd"/>
      <w:r w:rsidRPr="00A77EDF">
        <w:rPr>
          <w:rFonts w:ascii="Arial" w:eastAsia="宋体" w:hAnsi="Arial" w:cs="Arial"/>
          <w:szCs w:val="24"/>
        </w:rPr>
        <w:t xml:space="preserve"> in HepG2.2.2.15 and HepAD38 cells were evaluated by immunoblotting. </w:t>
      </w:r>
      <w:r w:rsidRPr="00A77EDF">
        <w:rPr>
          <w:rFonts w:ascii="Arial" w:eastAsia="宋体" w:hAnsi="Arial" w:cs="Arial"/>
          <w:b/>
          <w:szCs w:val="24"/>
          <w:lang w:eastAsia="zh-CN"/>
        </w:rPr>
        <w:t>(C)</w:t>
      </w:r>
      <w:r w:rsidRPr="00A77EDF">
        <w:rPr>
          <w:rFonts w:ascii="Arial" w:eastAsia="宋体" w:hAnsi="Arial" w:cs="Arial"/>
          <w:szCs w:val="24"/>
        </w:rPr>
        <w:t xml:space="preserve"> Primary human hepatocytes were infected with HBV virus in the presence of 2 </w:t>
      </w:r>
      <w:proofErr w:type="spellStart"/>
      <w:r w:rsidRPr="00A77EDF">
        <w:rPr>
          <w:rFonts w:ascii="Arial" w:eastAsia="宋体" w:hAnsi="Arial" w:cs="Arial"/>
          <w:szCs w:val="24"/>
        </w:rPr>
        <w:t>μM</w:t>
      </w:r>
      <w:proofErr w:type="spellEnd"/>
      <w:r w:rsidRPr="00A77EDF">
        <w:rPr>
          <w:rFonts w:ascii="Arial" w:eastAsia="宋体" w:hAnsi="Arial" w:cs="Arial"/>
          <w:szCs w:val="24"/>
        </w:rPr>
        <w:t xml:space="preserve"> PAC5 for 24 hours, and the copy numbers of intracellular HBV DNA were quantified by a real-time PCR method.</w:t>
      </w:r>
      <w:r w:rsidRPr="00A77EDF">
        <w:rPr>
          <w:rFonts w:ascii="Arial" w:eastAsia="宋体" w:hAnsi="Arial" w:cs="Arial"/>
          <w:szCs w:val="24"/>
          <w:lang w:eastAsia="zh-CN"/>
        </w:rPr>
        <w:t xml:space="preserve"> </w:t>
      </w:r>
      <w:r w:rsidRPr="00A77EDF">
        <w:rPr>
          <w:rFonts w:ascii="Arial" w:eastAsia="宋体" w:hAnsi="Arial" w:cs="Arial"/>
          <w:szCs w:val="24"/>
        </w:rPr>
        <w:t>(</w:t>
      </w:r>
      <w:r w:rsidRPr="00A77EDF">
        <w:rPr>
          <w:rFonts w:ascii="Arial" w:eastAsia="宋体" w:hAnsi="Arial" w:cs="Arial"/>
          <w:b/>
          <w:szCs w:val="24"/>
        </w:rPr>
        <w:t>D</w:t>
      </w:r>
      <w:r w:rsidRPr="00A77EDF">
        <w:rPr>
          <w:rFonts w:ascii="Arial" w:eastAsia="宋体" w:hAnsi="Arial" w:cs="Arial"/>
          <w:szCs w:val="24"/>
        </w:rPr>
        <w:t>-</w:t>
      </w:r>
      <w:r w:rsidRPr="00A77EDF">
        <w:rPr>
          <w:rFonts w:ascii="Arial" w:eastAsia="宋体" w:hAnsi="Arial" w:cs="Arial"/>
          <w:b/>
          <w:szCs w:val="24"/>
          <w:lang w:eastAsia="zh-CN"/>
        </w:rPr>
        <w:t>I</w:t>
      </w:r>
      <w:r w:rsidRPr="00A77EDF">
        <w:rPr>
          <w:rFonts w:ascii="Arial" w:eastAsia="宋体" w:hAnsi="Arial" w:cs="Arial"/>
          <w:b/>
          <w:szCs w:val="24"/>
        </w:rPr>
        <w:t>)</w:t>
      </w:r>
      <w:r w:rsidRPr="00A77EDF">
        <w:rPr>
          <w:rFonts w:ascii="Arial" w:eastAsia="宋体" w:hAnsi="Arial" w:cs="Arial"/>
          <w:szCs w:val="24"/>
        </w:rPr>
        <w:t xml:space="preserve">, After 2 weeks of intravenous injection of rAAV8-1.3HBV </w:t>
      </w:r>
      <w:proofErr w:type="spellStart"/>
      <w:r w:rsidRPr="00A77EDF">
        <w:rPr>
          <w:rFonts w:ascii="Arial" w:eastAsia="宋体" w:hAnsi="Arial" w:cs="Arial"/>
          <w:szCs w:val="24"/>
        </w:rPr>
        <w:t>ayw</w:t>
      </w:r>
      <w:proofErr w:type="spellEnd"/>
      <w:r w:rsidRPr="00A77EDF">
        <w:rPr>
          <w:rFonts w:ascii="Arial" w:eastAsia="宋体" w:hAnsi="Arial" w:cs="Arial"/>
          <w:szCs w:val="24"/>
        </w:rPr>
        <w:t xml:space="preserve"> (1×10</w:t>
      </w:r>
      <w:r w:rsidRPr="00A77EDF">
        <w:rPr>
          <w:rFonts w:ascii="Arial" w:eastAsia="宋体" w:hAnsi="Arial" w:cs="Arial"/>
          <w:szCs w:val="24"/>
          <w:vertAlign w:val="superscript"/>
        </w:rPr>
        <w:t>11</w:t>
      </w:r>
      <w:r w:rsidRPr="00A77EDF">
        <w:rPr>
          <w:rFonts w:ascii="Arial" w:eastAsia="宋体" w:hAnsi="Arial" w:cs="Arial"/>
          <w:szCs w:val="24"/>
        </w:rPr>
        <w:t xml:space="preserve"> Vg of each/mouse), C57BL/6 mice were assigned to 3 groups (n = 6 per group) and </w:t>
      </w:r>
      <w:bookmarkStart w:id="11" w:name="_Hlk105518560"/>
      <w:r w:rsidRPr="00A77EDF">
        <w:rPr>
          <w:rFonts w:ascii="Arial" w:eastAsia="宋体" w:hAnsi="Arial" w:cs="Arial"/>
          <w:szCs w:val="24"/>
        </w:rPr>
        <w:t>intragastric administration</w:t>
      </w:r>
      <w:bookmarkEnd w:id="11"/>
      <w:r w:rsidRPr="00A77EDF">
        <w:rPr>
          <w:rFonts w:ascii="Arial" w:eastAsia="宋体" w:hAnsi="Arial" w:cs="Arial"/>
          <w:szCs w:val="24"/>
        </w:rPr>
        <w:t xml:space="preserve"> daily with PBS, PAC5 (20 mg/kg), </w:t>
      </w:r>
      <w:r w:rsidRPr="00A77EDF">
        <w:rPr>
          <w:rFonts w:ascii="Arial" w:eastAsia="宋体" w:hAnsi="Arial" w:cs="Arial"/>
          <w:szCs w:val="24"/>
          <w:lang w:eastAsia="zh-CN"/>
        </w:rPr>
        <w:t>and</w:t>
      </w:r>
      <w:r w:rsidRPr="00A77EDF">
        <w:rPr>
          <w:rFonts w:ascii="Arial" w:eastAsia="宋体" w:hAnsi="Arial" w:cs="Arial"/>
          <w:szCs w:val="24"/>
        </w:rPr>
        <w:t xml:space="preserve"> PAC5 (100 mg/kg), </w:t>
      </w:r>
      <w:r w:rsidRPr="00A77EDF">
        <w:rPr>
          <w:rFonts w:ascii="Arial" w:eastAsia="宋体" w:hAnsi="Arial" w:cs="Arial"/>
          <w:szCs w:val="24"/>
          <w:lang w:eastAsia="zh-CN"/>
        </w:rPr>
        <w:t>respectively</w:t>
      </w:r>
      <w:r w:rsidRPr="00A77EDF">
        <w:rPr>
          <w:rFonts w:ascii="Arial" w:eastAsia="宋体" w:hAnsi="Arial" w:cs="Arial"/>
          <w:szCs w:val="24"/>
        </w:rPr>
        <w:t xml:space="preserve">. The treatment was stopped at week 8, and all the mice were sacrificed at week 10. </w:t>
      </w:r>
      <w:r w:rsidRPr="00A77EDF">
        <w:rPr>
          <w:rFonts w:ascii="Arial" w:eastAsia="宋体" w:hAnsi="Arial" w:cs="Arial"/>
          <w:b/>
          <w:szCs w:val="24"/>
        </w:rPr>
        <w:t>(D)</w:t>
      </w:r>
      <w:r w:rsidRPr="00A77EDF">
        <w:rPr>
          <w:rFonts w:ascii="Arial" w:eastAsia="宋体" w:hAnsi="Arial" w:cs="Arial"/>
          <w:szCs w:val="24"/>
        </w:rPr>
        <w:t xml:space="preserve"> The serum levels of </w:t>
      </w:r>
      <w:proofErr w:type="spellStart"/>
      <w:r w:rsidRPr="00A77EDF">
        <w:rPr>
          <w:rFonts w:ascii="Arial" w:eastAsia="宋体" w:hAnsi="Arial" w:cs="Arial"/>
          <w:szCs w:val="24"/>
        </w:rPr>
        <w:t>HBeAg</w:t>
      </w:r>
      <w:proofErr w:type="spellEnd"/>
      <w:r w:rsidRPr="00A77EDF">
        <w:rPr>
          <w:rFonts w:ascii="Arial" w:eastAsia="宋体" w:hAnsi="Arial" w:cs="Arial"/>
          <w:szCs w:val="24"/>
        </w:rPr>
        <w:t xml:space="preserve"> and HBsAg were monitored by CMIA, and the HBV DNA level was detected by real-time PCR analysis. </w:t>
      </w:r>
      <w:r w:rsidRPr="00A77EDF">
        <w:rPr>
          <w:rFonts w:ascii="Arial" w:eastAsia="宋体" w:hAnsi="Arial" w:cs="Arial"/>
          <w:b/>
          <w:szCs w:val="24"/>
        </w:rPr>
        <w:t>(E)</w:t>
      </w:r>
      <w:r w:rsidRPr="00A77EDF">
        <w:rPr>
          <w:rFonts w:ascii="Arial" w:eastAsia="宋体" w:hAnsi="Arial" w:cs="Arial"/>
          <w:szCs w:val="24"/>
        </w:rPr>
        <w:t xml:space="preserve"> The expression of HBV DNA and HBV </w:t>
      </w:r>
      <w:proofErr w:type="spellStart"/>
      <w:r w:rsidRPr="00A77EDF">
        <w:rPr>
          <w:rFonts w:ascii="Arial" w:eastAsia="宋体" w:hAnsi="Arial" w:cs="Arial"/>
          <w:szCs w:val="24"/>
        </w:rPr>
        <w:t>cccDNA</w:t>
      </w:r>
      <w:proofErr w:type="spellEnd"/>
      <w:r w:rsidRPr="00A77EDF">
        <w:rPr>
          <w:rFonts w:ascii="Arial" w:eastAsia="宋体" w:hAnsi="Arial" w:cs="Arial"/>
          <w:szCs w:val="24"/>
        </w:rPr>
        <w:t xml:space="preserve"> in the liver tissues was detected by quantitative RT-PCR analysis. </w:t>
      </w:r>
      <w:r w:rsidRPr="00A77EDF">
        <w:rPr>
          <w:rFonts w:ascii="Arial" w:eastAsia="宋体" w:hAnsi="Arial" w:cs="Arial"/>
          <w:b/>
          <w:szCs w:val="24"/>
        </w:rPr>
        <w:t>(F)</w:t>
      </w:r>
      <w:r w:rsidRPr="00A77EDF">
        <w:rPr>
          <w:rFonts w:ascii="Arial" w:eastAsia="宋体" w:hAnsi="Arial" w:cs="Arial"/>
          <w:szCs w:val="24"/>
        </w:rPr>
        <w:t xml:space="preserve"> The histologic analysis of livers was performed using H&amp;E staining. </w:t>
      </w:r>
      <w:r w:rsidRPr="00A77EDF">
        <w:rPr>
          <w:rFonts w:ascii="Arial" w:eastAsia="宋体" w:hAnsi="Arial" w:cs="Arial"/>
          <w:b/>
          <w:szCs w:val="24"/>
        </w:rPr>
        <w:t>(G</w:t>
      </w:r>
      <w:r w:rsidRPr="00A77EDF">
        <w:rPr>
          <w:rFonts w:ascii="Arial" w:eastAsia="宋体" w:hAnsi="Arial" w:cs="Arial"/>
          <w:b/>
          <w:szCs w:val="24"/>
          <w:lang w:eastAsia="zh-CN"/>
        </w:rPr>
        <w:t>)</w:t>
      </w:r>
      <w:r w:rsidRPr="00A77EDF">
        <w:rPr>
          <w:rFonts w:ascii="Arial" w:eastAsia="宋体" w:hAnsi="Arial" w:cs="Arial"/>
          <w:szCs w:val="24"/>
        </w:rPr>
        <w:t xml:space="preserve"> </w:t>
      </w:r>
      <w:proofErr w:type="spellStart"/>
      <w:r w:rsidRPr="00A77EDF">
        <w:rPr>
          <w:rFonts w:ascii="Arial" w:eastAsia="宋体" w:hAnsi="Arial" w:cs="Arial"/>
          <w:szCs w:val="24"/>
        </w:rPr>
        <w:t>HBcAg</w:t>
      </w:r>
      <w:proofErr w:type="spellEnd"/>
      <w:r w:rsidRPr="00A77EDF">
        <w:rPr>
          <w:rFonts w:ascii="Arial" w:eastAsia="宋体" w:hAnsi="Arial" w:cs="Arial"/>
          <w:szCs w:val="24"/>
        </w:rPr>
        <w:t xml:space="preserve"> expression in the liver tissues was determined by immunohistochemical staining.</w:t>
      </w:r>
      <w:bookmarkStart w:id="12" w:name="_Hlk102671784"/>
      <w:r w:rsidRPr="00A77EDF">
        <w:rPr>
          <w:rFonts w:ascii="Arial" w:eastAsia="宋体" w:hAnsi="Arial" w:cs="Arial"/>
          <w:szCs w:val="24"/>
        </w:rPr>
        <w:t xml:space="preserve"> </w:t>
      </w:r>
      <w:bookmarkEnd w:id="12"/>
      <w:r w:rsidRPr="00A77EDF">
        <w:rPr>
          <w:rFonts w:ascii="Arial" w:eastAsia="宋体" w:hAnsi="Arial" w:cs="Arial"/>
          <w:b/>
          <w:szCs w:val="24"/>
        </w:rPr>
        <w:t>(</w:t>
      </w:r>
      <w:r w:rsidRPr="00A77EDF">
        <w:rPr>
          <w:rFonts w:ascii="Arial" w:eastAsia="宋体" w:hAnsi="Arial" w:cs="Arial"/>
          <w:b/>
          <w:szCs w:val="24"/>
          <w:lang w:eastAsia="zh-CN"/>
        </w:rPr>
        <w:t>H</w:t>
      </w:r>
      <w:r w:rsidRPr="00A77EDF">
        <w:rPr>
          <w:rFonts w:ascii="Arial" w:eastAsia="宋体" w:hAnsi="Arial" w:cs="Arial"/>
          <w:b/>
          <w:szCs w:val="24"/>
        </w:rPr>
        <w:t>)</w:t>
      </w:r>
      <w:r w:rsidRPr="00A77EDF">
        <w:rPr>
          <w:rFonts w:ascii="Arial" w:eastAsia="Lato-Regular" w:hAnsi="Arial" w:cs="Arial"/>
          <w:szCs w:val="24"/>
        </w:rPr>
        <w:t xml:space="preserve"> The sera ALT and AST activities were detected at </w:t>
      </w:r>
      <w:r w:rsidRPr="00A77EDF">
        <w:rPr>
          <w:rStyle w:val="src"/>
          <w:rFonts w:ascii="Arial" w:hAnsi="Arial" w:cs="Arial"/>
          <w:szCs w:val="24"/>
        </w:rPr>
        <w:t xml:space="preserve">week 10. </w:t>
      </w:r>
      <w:r w:rsidRPr="00A77EDF">
        <w:rPr>
          <w:rFonts w:ascii="Arial" w:eastAsia="宋体" w:hAnsi="Arial" w:cs="Arial"/>
          <w:b/>
          <w:szCs w:val="24"/>
        </w:rPr>
        <w:t>(I)</w:t>
      </w:r>
      <w:r w:rsidRPr="00A77EDF">
        <w:rPr>
          <w:rFonts w:ascii="Arial" w:eastAsia="宋体" w:hAnsi="Arial" w:cs="Arial"/>
          <w:szCs w:val="24"/>
        </w:rPr>
        <w:t xml:space="preserve"> The hepatic infiltration of T lymphocytes was determined by immunohistochemical staining with anti-CD3 antibody</w:t>
      </w:r>
      <w:r w:rsidRPr="00A77EDF">
        <w:rPr>
          <w:rStyle w:val="src"/>
          <w:rFonts w:ascii="Arial" w:hAnsi="Arial" w:cs="Arial"/>
          <w:szCs w:val="24"/>
        </w:rPr>
        <w:t>.</w:t>
      </w:r>
      <w:r w:rsidRPr="00A77EDF">
        <w:rPr>
          <w:rFonts w:ascii="Arial" w:eastAsia="宋体" w:hAnsi="Arial" w:cs="Arial"/>
          <w:szCs w:val="24"/>
        </w:rPr>
        <w:t xml:space="preserve"> </w:t>
      </w:r>
      <w:r w:rsidR="00D16C3C" w:rsidRPr="00A77EDF">
        <w:rPr>
          <w:rFonts w:ascii="Arial" w:eastAsia="宋体" w:hAnsi="Arial" w:cs="Arial"/>
          <w:szCs w:val="24"/>
        </w:rPr>
        <w:t xml:space="preserve">Three </w:t>
      </w:r>
      <w:r w:rsidR="005D0F8B" w:rsidRPr="00A77EDF">
        <w:rPr>
          <w:rFonts w:ascii="Arial" w:eastAsia="宋体" w:hAnsi="Arial" w:cs="Arial"/>
          <w:szCs w:val="24"/>
        </w:rPr>
        <w:t>i</w:t>
      </w:r>
      <w:r w:rsidR="00D16C3C" w:rsidRPr="00A77EDF">
        <w:rPr>
          <w:rFonts w:ascii="Arial" w:eastAsia="宋体" w:hAnsi="Arial" w:cs="Arial"/>
          <w:szCs w:val="24"/>
        </w:rPr>
        <w:t xml:space="preserve">ndependent </w:t>
      </w:r>
      <w:r w:rsidRPr="00A77EDF">
        <w:rPr>
          <w:rFonts w:ascii="Arial" w:eastAsia="宋体" w:hAnsi="Arial" w:cs="Arial"/>
          <w:szCs w:val="24"/>
        </w:rPr>
        <w:t xml:space="preserve">experiments were performed. All data were presented as means ± SD. *p&lt; 0.05, **p&lt;0.01, calculated by </w:t>
      </w:r>
      <w:r w:rsidR="00D16C3C" w:rsidRPr="00A77EDF">
        <w:rPr>
          <w:rFonts w:ascii="Arial" w:eastAsia="宋体" w:hAnsi="Arial" w:cs="Arial"/>
          <w:kern w:val="28"/>
          <w:szCs w:val="24"/>
        </w:rPr>
        <w:t xml:space="preserve">one-way ANOVA with Bonferroni post hoc test (E, G, H, I) and </w:t>
      </w:r>
      <w:r w:rsidR="00D16C3C" w:rsidRPr="00A77EDF">
        <w:rPr>
          <w:rFonts w:ascii="Arial" w:eastAsia="宋体" w:hAnsi="Arial" w:cs="Arial"/>
          <w:szCs w:val="24"/>
        </w:rPr>
        <w:t>two-way ANOVA with Bonferroni post hoc test (</w:t>
      </w:r>
      <w:r w:rsidR="00D16C3C" w:rsidRPr="00A77EDF">
        <w:rPr>
          <w:rFonts w:ascii="Arial" w:eastAsia="宋体" w:hAnsi="Arial" w:cs="Arial"/>
          <w:szCs w:val="24"/>
          <w:lang w:eastAsia="zh-CN"/>
        </w:rPr>
        <w:t>C</w:t>
      </w:r>
      <w:r w:rsidR="00D16C3C" w:rsidRPr="00A77EDF">
        <w:rPr>
          <w:rFonts w:ascii="Arial" w:eastAsia="宋体" w:hAnsi="Arial" w:cs="Arial"/>
          <w:szCs w:val="24"/>
        </w:rPr>
        <w:t xml:space="preserve">), </w:t>
      </w:r>
      <w:r w:rsidR="00D16C3C" w:rsidRPr="00A77EDF">
        <w:rPr>
          <w:rFonts w:ascii="Arial" w:eastAsia="宋体" w:hAnsi="Arial" w:cs="Arial"/>
          <w:szCs w:val="24"/>
          <w:lang w:eastAsia="zh-CN"/>
        </w:rPr>
        <w:t>respectively</w:t>
      </w:r>
      <w:r w:rsidRPr="00A77EDF">
        <w:rPr>
          <w:rFonts w:ascii="Arial" w:eastAsia="宋体" w:hAnsi="Arial" w:cs="Arial"/>
          <w:szCs w:val="24"/>
        </w:rPr>
        <w:t>. One representative experiment was showed.</w:t>
      </w:r>
    </w:p>
    <w:p w14:paraId="7B0FF8D5" w14:textId="77777777" w:rsidR="009D4E7E" w:rsidRPr="00A77EDF" w:rsidRDefault="009D4E7E" w:rsidP="009D4E7E">
      <w:pPr>
        <w:autoSpaceDE w:val="0"/>
        <w:autoSpaceDN w:val="0"/>
        <w:adjustRightInd w:val="0"/>
        <w:jc w:val="both"/>
        <w:rPr>
          <w:rFonts w:ascii="Arial" w:eastAsia="宋体" w:hAnsi="Arial" w:cs="Arial"/>
          <w:szCs w:val="24"/>
        </w:rPr>
      </w:pPr>
    </w:p>
    <w:p w14:paraId="56E15CEB" w14:textId="77777777" w:rsidR="00125318" w:rsidRDefault="00125318">
      <w:pPr>
        <w:rPr>
          <w:rFonts w:ascii="Arial" w:eastAsia="宋体" w:hAnsi="Arial" w:cs="Arial"/>
          <w:szCs w:val="24"/>
        </w:rPr>
      </w:pPr>
      <w:r>
        <w:rPr>
          <w:rFonts w:ascii="Arial" w:eastAsia="宋体" w:hAnsi="Arial" w:cs="Arial"/>
          <w:szCs w:val="24"/>
        </w:rPr>
        <w:br w:type="page"/>
      </w:r>
    </w:p>
    <w:p w14:paraId="2947FC71" w14:textId="12549650" w:rsidR="00125318" w:rsidRDefault="00125318" w:rsidP="009D4E7E">
      <w:pPr>
        <w:rPr>
          <w:rFonts w:ascii="Arial" w:eastAsia="宋体" w:hAnsi="Arial" w:cs="Arial"/>
          <w:szCs w:val="24"/>
        </w:rPr>
      </w:pPr>
      <w:r>
        <w:rPr>
          <w:rFonts w:ascii="Arial" w:eastAsia="宋体" w:hAnsi="Arial" w:cs="Arial"/>
          <w:noProof/>
          <w:szCs w:val="24"/>
        </w:rPr>
        <w:lastRenderedPageBreak/>
        <w:drawing>
          <wp:inline distT="0" distB="0" distL="0" distR="0" wp14:anchorId="6DB1F261" wp14:editId="52172FD0">
            <wp:extent cx="5943600" cy="311404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S3.tif"/>
                    <pic:cNvPicPr/>
                  </pic:nvPicPr>
                  <pic:blipFill>
                    <a:blip r:embed="rId13" cstate="hqprint">
                      <a:extLst>
                        <a:ext uri="{28A0092B-C50C-407E-A947-70E740481C1C}">
                          <a14:useLocalDpi xmlns:a14="http://schemas.microsoft.com/office/drawing/2010/main" val="0"/>
                        </a:ext>
                      </a:extLst>
                    </a:blip>
                    <a:stretch>
                      <a:fillRect/>
                    </a:stretch>
                  </pic:blipFill>
                  <pic:spPr>
                    <a:xfrm>
                      <a:off x="0" y="0"/>
                      <a:ext cx="5943600" cy="3114040"/>
                    </a:xfrm>
                    <a:prstGeom prst="rect">
                      <a:avLst/>
                    </a:prstGeom>
                  </pic:spPr>
                </pic:pic>
              </a:graphicData>
            </a:graphic>
          </wp:inline>
        </w:drawing>
      </w:r>
    </w:p>
    <w:p w14:paraId="6E8FF68E" w14:textId="6BB7EC07" w:rsidR="00125318" w:rsidRPr="00A77EDF" w:rsidRDefault="00125318" w:rsidP="00914C0F">
      <w:pPr>
        <w:pStyle w:val="SMHeading"/>
        <w:adjustRightInd w:val="0"/>
        <w:snapToGrid w:val="0"/>
        <w:spacing w:before="0" w:after="0"/>
        <w:jc w:val="both"/>
        <w:rPr>
          <w:rFonts w:ascii="Arial" w:eastAsia="宋体" w:hAnsi="Arial" w:cs="Arial"/>
          <w:b w:val="0"/>
        </w:rPr>
      </w:pPr>
      <w:r w:rsidRPr="00A77EDF">
        <w:rPr>
          <w:rFonts w:ascii="Arial" w:hAnsi="Arial" w:cs="Arial"/>
        </w:rPr>
        <w:t xml:space="preserve">Supplementary figure 3. </w:t>
      </w:r>
      <w:r w:rsidR="00D75F1D" w:rsidRPr="00A77EDF">
        <w:rPr>
          <w:rFonts w:ascii="Arial" w:hAnsi="Arial" w:cs="Arial"/>
          <w:lang w:eastAsia="zh-CN"/>
        </w:rPr>
        <w:t>E</w:t>
      </w:r>
      <w:r w:rsidR="00D75F1D" w:rsidRPr="00A77EDF">
        <w:rPr>
          <w:rFonts w:ascii="Arial" w:hAnsi="Arial" w:cs="Arial" w:hint="eastAsia"/>
          <w:lang w:eastAsia="zh-CN"/>
        </w:rPr>
        <w:t xml:space="preserve">valuation of </w:t>
      </w:r>
      <w:r w:rsidR="00D75F1D" w:rsidRPr="00A77EDF">
        <w:rPr>
          <w:rFonts w:ascii="Arial" w:hAnsi="Arial" w:cs="Arial"/>
          <w:i/>
        </w:rPr>
        <w:t>in vivo</w:t>
      </w:r>
      <w:r w:rsidR="00D75F1D" w:rsidRPr="00A77EDF">
        <w:rPr>
          <w:rFonts w:ascii="Arial" w:hAnsi="Arial" w:cs="Arial"/>
        </w:rPr>
        <w:t xml:space="preserve"> safety </w:t>
      </w:r>
      <w:r w:rsidR="00D75F1D" w:rsidRPr="00A77EDF">
        <w:rPr>
          <w:rFonts w:ascii="Arial" w:hAnsi="Arial" w:cs="Arial" w:hint="eastAsia"/>
          <w:lang w:eastAsia="zh-CN"/>
        </w:rPr>
        <w:t>of PAC</w:t>
      </w:r>
      <w:r w:rsidR="00D75F1D" w:rsidRPr="00A77EDF">
        <w:rPr>
          <w:rFonts w:ascii="Arial" w:hAnsi="Arial" w:cs="Arial"/>
          <w:lang w:eastAsia="zh-CN"/>
        </w:rPr>
        <w:t xml:space="preserve">5 </w:t>
      </w:r>
      <w:r w:rsidR="00D75F1D" w:rsidRPr="00A77EDF">
        <w:rPr>
          <w:rFonts w:ascii="Arial" w:hAnsi="Arial" w:cs="Arial"/>
        </w:rPr>
        <w:t xml:space="preserve">in </w:t>
      </w:r>
      <w:r w:rsidR="00D75F1D" w:rsidRPr="00A77EDF">
        <w:rPr>
          <w:rFonts w:ascii="Arial" w:eastAsia="宋体" w:hAnsi="Arial" w:cs="Arial"/>
        </w:rPr>
        <w:t xml:space="preserve">liver </w:t>
      </w:r>
      <w:r w:rsidR="00D75F1D" w:rsidRPr="00A77EDF">
        <w:rPr>
          <w:rFonts w:ascii="Arial" w:eastAsia="宋体" w:hAnsi="Arial" w:cs="Arial" w:hint="eastAsia"/>
          <w:lang w:eastAsia="zh-CN"/>
        </w:rPr>
        <w:t xml:space="preserve">of </w:t>
      </w:r>
      <w:r w:rsidR="00D75F1D" w:rsidRPr="00A77EDF">
        <w:rPr>
          <w:rFonts w:ascii="Arial" w:hAnsi="Arial" w:cs="Arial"/>
        </w:rPr>
        <w:t>KM mice without infection</w:t>
      </w:r>
      <w:r w:rsidRPr="00A77EDF">
        <w:rPr>
          <w:rFonts w:ascii="Arial" w:hAnsi="Arial" w:cs="Arial"/>
        </w:rPr>
        <w:t>.</w:t>
      </w:r>
      <w:r w:rsidR="00D75F1D" w:rsidRPr="00A77EDF">
        <w:rPr>
          <w:rFonts w:ascii="Arial" w:eastAsia="宋体" w:hAnsi="Arial" w:cs="Arial" w:hint="eastAsia"/>
          <w:b w:val="0"/>
          <w:lang w:eastAsia="zh-CN"/>
        </w:rPr>
        <w:t xml:space="preserve"> Two</w:t>
      </w:r>
      <w:r w:rsidR="00D75F1D" w:rsidRPr="00A77EDF">
        <w:rPr>
          <w:rFonts w:ascii="Arial" w:eastAsia="宋体" w:hAnsi="Arial" w:cs="Arial"/>
          <w:b w:val="0"/>
          <w:lang w:eastAsia="zh-CN"/>
        </w:rPr>
        <w:t xml:space="preserve"> KM </w:t>
      </w:r>
      <w:r w:rsidR="00F82E2D" w:rsidRPr="00A77EDF">
        <w:rPr>
          <w:rFonts w:ascii="Arial" w:eastAsia="宋体" w:hAnsi="Arial" w:cs="Arial"/>
          <w:b w:val="0"/>
          <w:lang w:eastAsia="zh-CN"/>
        </w:rPr>
        <w:t>mice (Con1 and Con2) and five KM mice (#3-7)</w:t>
      </w:r>
      <w:r w:rsidR="00D75F1D" w:rsidRPr="00A77EDF">
        <w:rPr>
          <w:rFonts w:ascii="Arial" w:eastAsia="宋体" w:hAnsi="Arial" w:cs="Arial"/>
          <w:b w:val="0"/>
        </w:rPr>
        <w:t xml:space="preserve"> </w:t>
      </w:r>
      <w:r w:rsidR="00F82E2D" w:rsidRPr="00A77EDF">
        <w:rPr>
          <w:rFonts w:ascii="Arial" w:eastAsia="宋体" w:hAnsi="Arial" w:cs="Arial"/>
          <w:b w:val="0"/>
        </w:rPr>
        <w:t xml:space="preserve">were </w:t>
      </w:r>
      <w:r w:rsidR="00D75F1D" w:rsidRPr="00A77EDF">
        <w:rPr>
          <w:rFonts w:ascii="Arial" w:eastAsia="宋体" w:hAnsi="Arial" w:cs="Arial"/>
          <w:b w:val="0"/>
        </w:rPr>
        <w:t>intragastric administrat</w:t>
      </w:r>
      <w:r w:rsidR="00F82E2D" w:rsidRPr="00A77EDF">
        <w:rPr>
          <w:rFonts w:ascii="Arial" w:eastAsia="宋体" w:hAnsi="Arial" w:cs="Arial"/>
          <w:b w:val="0"/>
        </w:rPr>
        <w:t>ed</w:t>
      </w:r>
      <w:r w:rsidR="00D75F1D" w:rsidRPr="00A77EDF">
        <w:rPr>
          <w:rFonts w:ascii="Arial" w:eastAsia="宋体" w:hAnsi="Arial" w:cs="Arial"/>
          <w:b w:val="0"/>
        </w:rPr>
        <w:t xml:space="preserve"> with PBS, and PAC5 (</w:t>
      </w:r>
      <w:r w:rsidR="00F82E2D" w:rsidRPr="00A77EDF">
        <w:rPr>
          <w:rFonts w:ascii="Arial" w:eastAsia="宋体" w:hAnsi="Arial" w:cs="Arial"/>
          <w:b w:val="0"/>
        </w:rPr>
        <w:t>2000 mg/kg dose</w:t>
      </w:r>
      <w:r w:rsidR="00D75F1D" w:rsidRPr="00A77EDF">
        <w:rPr>
          <w:rFonts w:ascii="Arial" w:eastAsia="宋体" w:hAnsi="Arial" w:cs="Arial"/>
          <w:b w:val="0"/>
        </w:rPr>
        <w:t xml:space="preserve">), respectively. </w:t>
      </w:r>
      <w:r w:rsidR="00F82E2D" w:rsidRPr="00A77EDF">
        <w:rPr>
          <w:rFonts w:ascii="Arial" w:eastAsia="宋体" w:hAnsi="Arial" w:cs="Arial"/>
          <w:b w:val="0"/>
        </w:rPr>
        <w:t xml:space="preserve">After 24 hours </w:t>
      </w:r>
      <w:r w:rsidR="00914C0F" w:rsidRPr="00A77EDF">
        <w:rPr>
          <w:rFonts w:ascii="Arial" w:eastAsia="宋体" w:hAnsi="Arial" w:cs="Arial"/>
          <w:b w:val="0"/>
        </w:rPr>
        <w:t xml:space="preserve">of </w:t>
      </w:r>
      <w:r w:rsidR="00F82E2D" w:rsidRPr="00A77EDF">
        <w:rPr>
          <w:rFonts w:ascii="Arial" w:eastAsia="宋体" w:hAnsi="Arial" w:cs="Arial"/>
          <w:b w:val="0"/>
        </w:rPr>
        <w:t>intragastric administration, all the mice were sacrificed for t</w:t>
      </w:r>
      <w:r w:rsidRPr="00A77EDF">
        <w:rPr>
          <w:rFonts w:ascii="Arial" w:eastAsia="宋体" w:hAnsi="Arial" w:cs="Arial"/>
          <w:b w:val="0"/>
        </w:rPr>
        <w:t xml:space="preserve">he histologic analysis of livers using H&amp;E staining. </w:t>
      </w:r>
      <w:r w:rsidR="0061403D" w:rsidRPr="00A77EDF">
        <w:rPr>
          <w:rFonts w:ascii="Arial" w:eastAsia="宋体" w:hAnsi="Arial" w:cs="Arial"/>
          <w:b w:val="0"/>
        </w:rPr>
        <w:t xml:space="preserve">The </w:t>
      </w:r>
      <w:r w:rsidR="00F82E2D" w:rsidRPr="00A77EDF">
        <w:rPr>
          <w:rFonts w:ascii="Arial" w:eastAsia="宋体" w:hAnsi="Arial" w:cs="Arial"/>
          <w:b w:val="0"/>
        </w:rPr>
        <w:t>scale bar</w:t>
      </w:r>
      <w:r w:rsidR="00F82E2D" w:rsidRPr="00A77EDF" w:rsidDel="00D75F1D">
        <w:rPr>
          <w:rFonts w:ascii="Arial" w:eastAsia="宋体" w:hAnsi="Arial" w:cs="Arial"/>
          <w:b w:val="0"/>
        </w:rPr>
        <w:t xml:space="preserve"> </w:t>
      </w:r>
      <w:r w:rsidR="0061403D" w:rsidRPr="00A77EDF">
        <w:rPr>
          <w:rFonts w:ascii="Arial" w:eastAsia="宋体" w:hAnsi="Arial" w:cs="Arial" w:hint="eastAsia"/>
          <w:b w:val="0"/>
          <w:lang w:eastAsia="zh-CN"/>
        </w:rPr>
        <w:t xml:space="preserve">is </w:t>
      </w:r>
      <w:r w:rsidR="00566F5D" w:rsidRPr="00A77EDF">
        <w:rPr>
          <w:rFonts w:ascii="Arial" w:eastAsia="宋体" w:hAnsi="Arial" w:cs="Arial"/>
          <w:b w:val="0"/>
        </w:rPr>
        <w:t>5</w:t>
      </w:r>
      <w:r w:rsidR="0061403D" w:rsidRPr="00A77EDF">
        <w:rPr>
          <w:rFonts w:ascii="Arial" w:eastAsia="宋体" w:hAnsi="Arial" w:cs="Arial"/>
          <w:b w:val="0"/>
        </w:rPr>
        <w:t>0</w:t>
      </w:r>
      <w:r w:rsidR="00AB1AAD" w:rsidRPr="00A77EDF">
        <w:rPr>
          <w:rFonts w:ascii="Arial" w:eastAsia="宋体" w:hAnsi="Arial" w:cs="Arial"/>
          <w:b w:val="0"/>
        </w:rPr>
        <w:t xml:space="preserve"> </w:t>
      </w:r>
      <w:r w:rsidR="00566F5D" w:rsidRPr="00A77EDF">
        <w:rPr>
          <w:rFonts w:ascii="Arial" w:eastAsia="宋体" w:hAnsi="Arial" w:cs="Arial"/>
          <w:b w:val="0"/>
          <w:lang w:eastAsia="zh-CN"/>
        </w:rPr>
        <w:t>μ</w:t>
      </w:r>
      <w:r w:rsidR="0061403D" w:rsidRPr="00A77EDF">
        <w:rPr>
          <w:rFonts w:ascii="Arial" w:eastAsia="宋体" w:hAnsi="Arial" w:cs="Arial"/>
          <w:b w:val="0"/>
        </w:rPr>
        <w:t>m.</w:t>
      </w:r>
    </w:p>
    <w:p w14:paraId="2ECA0814" w14:textId="49AC3592" w:rsidR="009D4E7E" w:rsidRPr="00B7749A" w:rsidRDefault="009D4E7E" w:rsidP="009D4E7E">
      <w:pPr>
        <w:rPr>
          <w:rFonts w:ascii="Arial" w:eastAsia="宋体" w:hAnsi="Arial" w:cs="Arial"/>
          <w:szCs w:val="24"/>
        </w:rPr>
      </w:pPr>
      <w:r w:rsidRPr="00B7749A">
        <w:rPr>
          <w:rFonts w:ascii="Arial" w:eastAsia="宋体" w:hAnsi="Arial" w:cs="Arial"/>
          <w:szCs w:val="24"/>
        </w:rPr>
        <w:br w:type="page"/>
      </w:r>
    </w:p>
    <w:p w14:paraId="17A4B51E" w14:textId="77777777" w:rsidR="009D4E7E" w:rsidRPr="00B7749A" w:rsidRDefault="009D4E7E" w:rsidP="009D4E7E">
      <w:pPr>
        <w:autoSpaceDE w:val="0"/>
        <w:autoSpaceDN w:val="0"/>
        <w:adjustRightInd w:val="0"/>
        <w:jc w:val="both"/>
        <w:rPr>
          <w:rFonts w:ascii="Arial" w:eastAsia="宋体" w:hAnsi="Arial" w:cs="Arial"/>
          <w:szCs w:val="24"/>
        </w:rPr>
      </w:pPr>
      <w:r w:rsidRPr="00B7749A">
        <w:rPr>
          <w:rFonts w:ascii="Arial" w:eastAsia="宋体" w:hAnsi="Arial" w:cs="Arial"/>
          <w:noProof/>
          <w:szCs w:val="24"/>
        </w:rPr>
        <w:lastRenderedPageBreak/>
        <w:drawing>
          <wp:inline distT="0" distB="0" distL="0" distR="0" wp14:anchorId="3695926E" wp14:editId="231F4534">
            <wp:extent cx="5000719" cy="7739482"/>
            <wp:effectExtent l="0" t="0" r="952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ure S3-20220524.ti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002699" cy="7742546"/>
                    </a:xfrm>
                    <a:prstGeom prst="rect">
                      <a:avLst/>
                    </a:prstGeom>
                  </pic:spPr>
                </pic:pic>
              </a:graphicData>
            </a:graphic>
          </wp:inline>
        </w:drawing>
      </w:r>
    </w:p>
    <w:p w14:paraId="24C50F2D" w14:textId="361DC4A6" w:rsidR="009D4E7E" w:rsidRPr="00A77EDF" w:rsidRDefault="008C18E3" w:rsidP="009D4E7E">
      <w:pPr>
        <w:autoSpaceDE w:val="0"/>
        <w:autoSpaceDN w:val="0"/>
        <w:adjustRightInd w:val="0"/>
        <w:spacing w:line="360" w:lineRule="auto"/>
        <w:jc w:val="both"/>
        <w:rPr>
          <w:rFonts w:ascii="Arial" w:eastAsia="仿宋" w:hAnsi="Arial" w:cs="Arial"/>
          <w:b/>
          <w:bCs/>
          <w:szCs w:val="24"/>
        </w:rPr>
      </w:pPr>
      <w:r w:rsidRPr="00A77EDF">
        <w:rPr>
          <w:rFonts w:ascii="Arial" w:hAnsi="Arial" w:cs="Arial"/>
          <w:b/>
        </w:rPr>
        <w:t>Supplementary figure</w:t>
      </w:r>
      <w:r w:rsidR="009D4E7E" w:rsidRPr="00A77EDF">
        <w:rPr>
          <w:rFonts w:ascii="Arial" w:hAnsi="Arial" w:cs="Arial"/>
          <w:b/>
        </w:rPr>
        <w:t xml:space="preserve"> </w:t>
      </w:r>
      <w:r w:rsidR="00125318" w:rsidRPr="00A77EDF">
        <w:rPr>
          <w:rFonts w:ascii="Arial" w:hAnsi="Arial" w:cs="Arial"/>
          <w:b/>
        </w:rPr>
        <w:t>4</w:t>
      </w:r>
      <w:r w:rsidR="009D4E7E" w:rsidRPr="00A77EDF">
        <w:rPr>
          <w:rFonts w:ascii="Arial" w:hAnsi="Arial" w:cs="Arial"/>
          <w:b/>
        </w:rPr>
        <w:t xml:space="preserve">. </w:t>
      </w:r>
      <w:r w:rsidR="009D4E7E" w:rsidRPr="00A77EDF">
        <w:rPr>
          <w:rFonts w:ascii="Arial" w:eastAsia="仿宋" w:hAnsi="Arial" w:cs="Arial"/>
          <w:b/>
          <w:bCs/>
          <w:szCs w:val="24"/>
        </w:rPr>
        <w:t>Anti-HBV activity of probes and other validated by co-precipitation assay</w:t>
      </w:r>
    </w:p>
    <w:p w14:paraId="36E3EB91" w14:textId="17BED14F" w:rsidR="009D4E7E" w:rsidRPr="00A77EDF" w:rsidRDefault="009D4E7E" w:rsidP="009D4E7E">
      <w:pPr>
        <w:pStyle w:val="SMHeading"/>
        <w:adjustRightInd w:val="0"/>
        <w:snapToGrid w:val="0"/>
        <w:spacing w:before="0" w:after="0"/>
        <w:jc w:val="both"/>
        <w:rPr>
          <w:rFonts w:ascii="Arial" w:eastAsia="宋体" w:hAnsi="Arial" w:cs="Arial"/>
          <w:b w:val="0"/>
          <w:kern w:val="0"/>
        </w:rPr>
      </w:pPr>
      <w:r w:rsidRPr="00A77EDF">
        <w:rPr>
          <w:rFonts w:ascii="Arial" w:hAnsi="Arial" w:cs="Arial"/>
        </w:rPr>
        <w:lastRenderedPageBreak/>
        <w:t xml:space="preserve">(A) </w:t>
      </w:r>
      <w:r w:rsidRPr="00A77EDF">
        <w:rPr>
          <w:rFonts w:ascii="Arial" w:hAnsi="Arial" w:cs="Arial"/>
          <w:b w:val="0"/>
        </w:rPr>
        <w:t xml:space="preserve">The diagrammatic sketch of </w:t>
      </w:r>
      <w:r w:rsidRPr="00A77EDF">
        <w:rPr>
          <w:rFonts w:ascii="Arial" w:hAnsi="Arial" w:cs="Arial"/>
          <w:b w:val="0"/>
          <w:kern w:val="0"/>
        </w:rPr>
        <w:t xml:space="preserve">activity-based protein </w:t>
      </w:r>
      <w:proofErr w:type="spellStart"/>
      <w:r w:rsidRPr="00A77EDF">
        <w:rPr>
          <w:rFonts w:ascii="Arial" w:hAnsi="Arial" w:cs="Arial"/>
          <w:b w:val="0"/>
          <w:kern w:val="0"/>
        </w:rPr>
        <w:t>profilings</w:t>
      </w:r>
      <w:proofErr w:type="spellEnd"/>
      <w:r w:rsidRPr="00A77EDF">
        <w:rPr>
          <w:rFonts w:ascii="Arial" w:hAnsi="Arial" w:cs="Arial"/>
          <w:b w:val="0"/>
        </w:rPr>
        <w:t xml:space="preserve"> (ABPPs).</w:t>
      </w:r>
      <w:r w:rsidRPr="00A77EDF">
        <w:rPr>
          <w:rFonts w:ascii="Arial" w:hAnsi="Arial" w:cs="Arial"/>
        </w:rPr>
        <w:t xml:space="preserve"> (B)</w:t>
      </w:r>
      <w:r w:rsidRPr="00A77EDF">
        <w:rPr>
          <w:rFonts w:ascii="Arial" w:hAnsi="Arial" w:cs="Arial"/>
          <w:b w:val="0"/>
        </w:rPr>
        <w:t xml:space="preserve"> T</w:t>
      </w:r>
      <w:r w:rsidRPr="00A77EDF">
        <w:rPr>
          <w:rStyle w:val="src"/>
          <w:rFonts w:ascii="Arial" w:hAnsi="Arial" w:cs="Arial"/>
          <w:b w:val="0"/>
          <w:kern w:val="0"/>
        </w:rPr>
        <w:t xml:space="preserve">he levels of HBsAg and </w:t>
      </w:r>
      <w:proofErr w:type="spellStart"/>
      <w:r w:rsidRPr="00A77EDF">
        <w:rPr>
          <w:rStyle w:val="src"/>
          <w:rFonts w:ascii="Arial" w:hAnsi="Arial" w:cs="Arial"/>
          <w:b w:val="0"/>
          <w:kern w:val="0"/>
        </w:rPr>
        <w:t>HBeAg</w:t>
      </w:r>
      <w:proofErr w:type="spellEnd"/>
      <w:r w:rsidRPr="00A77EDF">
        <w:rPr>
          <w:rStyle w:val="src"/>
          <w:rFonts w:ascii="Arial" w:hAnsi="Arial" w:cs="Arial"/>
          <w:b w:val="0"/>
          <w:kern w:val="0"/>
        </w:rPr>
        <w:t xml:space="preserve"> in the supernatant of </w:t>
      </w:r>
      <w:r w:rsidRPr="00A77EDF">
        <w:rPr>
          <w:rFonts w:ascii="Arial" w:hAnsi="Arial" w:cs="Arial"/>
          <w:b w:val="0"/>
          <w:kern w:val="0"/>
        </w:rPr>
        <w:t>HepG2.2.15 cells</w:t>
      </w:r>
      <w:r w:rsidRPr="00A77EDF">
        <w:rPr>
          <w:rStyle w:val="src"/>
          <w:rFonts w:ascii="Arial" w:hAnsi="Arial" w:cs="Arial"/>
          <w:b w:val="0"/>
          <w:kern w:val="0"/>
        </w:rPr>
        <w:t xml:space="preserve"> cultured </w:t>
      </w:r>
      <w:r w:rsidRPr="00A77EDF">
        <w:rPr>
          <w:rFonts w:ascii="Arial" w:hAnsi="Arial" w:cs="Arial"/>
          <w:b w:val="0"/>
          <w:kern w:val="0"/>
        </w:rPr>
        <w:t>with positive probe (PP, PAC5-bio)</w:t>
      </w:r>
      <w:r w:rsidRPr="00A77EDF">
        <w:rPr>
          <w:rStyle w:val="src"/>
          <w:rFonts w:ascii="Arial" w:hAnsi="Arial" w:cs="Arial"/>
          <w:b w:val="0"/>
          <w:kern w:val="0"/>
        </w:rPr>
        <w:t xml:space="preserve"> were measured by CMIA.</w:t>
      </w:r>
      <w:r w:rsidRPr="00A77EDF">
        <w:rPr>
          <w:rStyle w:val="src"/>
          <w:rFonts w:ascii="Arial" w:hAnsi="Arial" w:cs="Arial"/>
          <w:kern w:val="0"/>
        </w:rPr>
        <w:t xml:space="preserve"> (C)</w:t>
      </w:r>
      <w:r w:rsidRPr="00A77EDF">
        <w:rPr>
          <w:rStyle w:val="src"/>
          <w:rFonts w:ascii="Arial" w:hAnsi="Arial" w:cs="Arial"/>
          <w:b w:val="0"/>
          <w:kern w:val="0"/>
        </w:rPr>
        <w:t xml:space="preserve"> The levels of HBsAg in the supernatant of </w:t>
      </w:r>
      <w:r w:rsidRPr="00A77EDF">
        <w:rPr>
          <w:rFonts w:ascii="Arial" w:hAnsi="Arial" w:cs="Arial"/>
          <w:b w:val="0"/>
          <w:kern w:val="0"/>
        </w:rPr>
        <w:t>HepG2.2.15 cells</w:t>
      </w:r>
      <w:r w:rsidRPr="00A77EDF">
        <w:rPr>
          <w:rStyle w:val="src"/>
          <w:rFonts w:ascii="Arial" w:hAnsi="Arial" w:cs="Arial"/>
          <w:b w:val="0"/>
          <w:kern w:val="0"/>
        </w:rPr>
        <w:t xml:space="preserve"> </w:t>
      </w:r>
      <w:r w:rsidRPr="00A77EDF">
        <w:rPr>
          <w:rFonts w:ascii="Arial" w:hAnsi="Arial" w:cs="Arial"/>
          <w:b w:val="0"/>
          <w:kern w:val="0"/>
        </w:rPr>
        <w:t>with negative probe (NP, PAC3-bio)</w:t>
      </w:r>
      <w:r w:rsidRPr="00A77EDF">
        <w:rPr>
          <w:rStyle w:val="src"/>
          <w:rFonts w:ascii="Arial" w:hAnsi="Arial" w:cs="Arial"/>
          <w:b w:val="0"/>
          <w:kern w:val="0"/>
        </w:rPr>
        <w:t xml:space="preserve"> were measured by CMIA at indicated time points. </w:t>
      </w:r>
      <w:r w:rsidRPr="00A77EDF">
        <w:rPr>
          <w:rFonts w:ascii="Arial" w:hAnsi="Arial" w:cs="Arial"/>
        </w:rPr>
        <w:t>(D)</w:t>
      </w:r>
      <w:r w:rsidRPr="00A77EDF">
        <w:rPr>
          <w:rFonts w:ascii="Arial" w:hAnsi="Arial" w:cs="Arial"/>
          <w:b w:val="0"/>
        </w:rPr>
        <w:t xml:space="preserve"> The top five differential expressed proteins and common protein (YBX1) with their functions were listed.</w:t>
      </w:r>
      <w:r w:rsidRPr="00A77EDF">
        <w:rPr>
          <w:rStyle w:val="src"/>
          <w:rFonts w:ascii="Arial" w:hAnsi="Arial" w:cs="Arial"/>
          <w:kern w:val="0"/>
        </w:rPr>
        <w:t xml:space="preserve"> (E)</w:t>
      </w:r>
      <w:r w:rsidRPr="00A77EDF">
        <w:rPr>
          <w:rStyle w:val="src"/>
          <w:rFonts w:ascii="Arial" w:hAnsi="Arial" w:cs="Arial"/>
          <w:b w:val="0"/>
          <w:kern w:val="0"/>
        </w:rPr>
        <w:t xml:space="preserve"> </w:t>
      </w:r>
      <w:r w:rsidRPr="00A77EDF">
        <w:rPr>
          <w:rFonts w:ascii="Arial" w:hAnsi="Arial" w:cs="Arial"/>
          <w:b w:val="0"/>
        </w:rPr>
        <w:t xml:space="preserve">The interaction of PAC5 with the candidate proteins was validated by </w:t>
      </w:r>
      <w:r w:rsidRPr="00A77EDF">
        <w:rPr>
          <w:rFonts w:ascii="Arial" w:eastAsia="宋体" w:hAnsi="Arial" w:cs="Arial"/>
          <w:b w:val="0"/>
          <w:kern w:val="0"/>
        </w:rPr>
        <w:t>co-precipitation assay in</w:t>
      </w:r>
      <w:r w:rsidRPr="00A77EDF">
        <w:rPr>
          <w:rFonts w:ascii="Arial" w:hAnsi="Arial" w:cs="Arial"/>
          <w:b w:val="0"/>
          <w:kern w:val="0"/>
        </w:rPr>
        <w:t xml:space="preserve"> HepG2.2.15, HepG2 and HepAD38 cells. </w:t>
      </w:r>
      <w:r w:rsidR="00D16C3C" w:rsidRPr="00A77EDF">
        <w:rPr>
          <w:rFonts w:ascii="Arial" w:hAnsi="Arial" w:cs="Arial"/>
          <w:b w:val="0"/>
          <w:kern w:val="0"/>
        </w:rPr>
        <w:t xml:space="preserve">Three </w:t>
      </w:r>
      <w:r w:rsidR="00D16C3C" w:rsidRPr="00A77EDF">
        <w:rPr>
          <w:rFonts w:ascii="Arial" w:eastAsia="宋体" w:hAnsi="Arial" w:cs="Arial"/>
          <w:b w:val="0"/>
          <w:kern w:val="0"/>
        </w:rPr>
        <w:t xml:space="preserve">independent </w:t>
      </w:r>
      <w:r w:rsidRPr="00A77EDF">
        <w:rPr>
          <w:rFonts w:ascii="Arial" w:eastAsia="宋体" w:hAnsi="Arial" w:cs="Arial"/>
          <w:b w:val="0"/>
          <w:kern w:val="0"/>
        </w:rPr>
        <w:t>experiments were performed. All data were presented as means ± SD. One representative experiment was showed.</w:t>
      </w:r>
    </w:p>
    <w:p w14:paraId="60D0F8AF" w14:textId="77777777" w:rsidR="009D4E7E" w:rsidRPr="00B7749A" w:rsidRDefault="009D4E7E" w:rsidP="009D4E7E">
      <w:pPr>
        <w:rPr>
          <w:rFonts w:ascii="Arial" w:eastAsia="宋体" w:hAnsi="Arial" w:cs="Arial"/>
          <w:bCs/>
          <w:szCs w:val="24"/>
        </w:rPr>
      </w:pPr>
      <w:r w:rsidRPr="00B7749A">
        <w:rPr>
          <w:rFonts w:ascii="Arial" w:eastAsia="宋体" w:hAnsi="Arial" w:cs="Arial"/>
          <w:b/>
        </w:rPr>
        <w:br w:type="page"/>
      </w:r>
    </w:p>
    <w:p w14:paraId="4BE137B3" w14:textId="77777777" w:rsidR="009D4E7E" w:rsidRPr="00B7749A" w:rsidRDefault="009D4E7E" w:rsidP="009D4E7E">
      <w:pPr>
        <w:pStyle w:val="SMHeading"/>
        <w:adjustRightInd w:val="0"/>
        <w:snapToGrid w:val="0"/>
        <w:spacing w:before="0" w:after="0"/>
        <w:jc w:val="both"/>
        <w:rPr>
          <w:rFonts w:ascii="Arial" w:eastAsia="宋体" w:hAnsi="Arial" w:cs="Arial"/>
          <w:b w:val="0"/>
          <w:kern w:val="0"/>
        </w:rPr>
      </w:pPr>
      <w:r w:rsidRPr="00B7749A">
        <w:rPr>
          <w:rFonts w:ascii="Arial" w:eastAsia="宋体" w:hAnsi="Arial" w:cs="Arial"/>
          <w:b w:val="0"/>
          <w:noProof/>
          <w:kern w:val="0"/>
        </w:rPr>
        <w:lastRenderedPageBreak/>
        <w:drawing>
          <wp:inline distT="0" distB="0" distL="0" distR="0" wp14:anchorId="01AE9B0F" wp14:editId="227F46A6">
            <wp:extent cx="5271328" cy="7739482"/>
            <wp:effectExtent l="0" t="0" r="5715"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ure S4-20220524.t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72741" cy="7741557"/>
                    </a:xfrm>
                    <a:prstGeom prst="rect">
                      <a:avLst/>
                    </a:prstGeom>
                  </pic:spPr>
                </pic:pic>
              </a:graphicData>
            </a:graphic>
          </wp:inline>
        </w:drawing>
      </w:r>
    </w:p>
    <w:p w14:paraId="1A22BDF9" w14:textId="2F0DF005" w:rsidR="009D4E7E" w:rsidRPr="00401C87" w:rsidRDefault="008C18E3" w:rsidP="009D4E7E">
      <w:pPr>
        <w:autoSpaceDE w:val="0"/>
        <w:autoSpaceDN w:val="0"/>
        <w:adjustRightInd w:val="0"/>
        <w:spacing w:line="360" w:lineRule="auto"/>
        <w:jc w:val="both"/>
        <w:rPr>
          <w:rFonts w:ascii="Arial" w:hAnsi="Arial" w:cs="Arial"/>
          <w:b/>
          <w:szCs w:val="24"/>
        </w:rPr>
      </w:pPr>
      <w:r w:rsidRPr="00401C87">
        <w:rPr>
          <w:rFonts w:ascii="Arial" w:hAnsi="Arial" w:cs="Arial"/>
          <w:b/>
        </w:rPr>
        <w:t>Supplementary figure</w:t>
      </w:r>
      <w:r w:rsidR="009D4E7E" w:rsidRPr="00401C87">
        <w:rPr>
          <w:rFonts w:ascii="Arial" w:hAnsi="Arial" w:cs="Arial"/>
          <w:b/>
        </w:rPr>
        <w:t xml:space="preserve"> </w:t>
      </w:r>
      <w:r w:rsidR="00125318" w:rsidRPr="00401C87">
        <w:rPr>
          <w:rFonts w:ascii="Arial" w:hAnsi="Arial" w:cs="Arial"/>
          <w:b/>
        </w:rPr>
        <w:t>5</w:t>
      </w:r>
      <w:r w:rsidR="009D4E7E" w:rsidRPr="00401C87">
        <w:rPr>
          <w:rFonts w:ascii="Arial" w:hAnsi="Arial" w:cs="Arial"/>
          <w:b/>
        </w:rPr>
        <w:t xml:space="preserve">. </w:t>
      </w:r>
      <w:r w:rsidR="009D4E7E" w:rsidRPr="00401C87">
        <w:rPr>
          <w:rFonts w:ascii="Arial" w:eastAsia="仿宋" w:hAnsi="Arial" w:cs="Arial"/>
          <w:b/>
          <w:bCs/>
          <w:szCs w:val="24"/>
        </w:rPr>
        <w:t>Anti-HBV activity</w:t>
      </w:r>
      <w:r w:rsidR="009D4E7E" w:rsidRPr="00401C87">
        <w:rPr>
          <w:rFonts w:ascii="Arial" w:hAnsi="Arial" w:cs="Arial"/>
          <w:b/>
          <w:szCs w:val="24"/>
        </w:rPr>
        <w:t xml:space="preserve"> of Fluorescent Probes and </w:t>
      </w:r>
      <w:r w:rsidR="009D4E7E" w:rsidRPr="00401C87">
        <w:rPr>
          <w:rFonts w:ascii="Arial" w:eastAsia="Lato-Regular" w:hAnsi="Arial" w:cs="Arial"/>
          <w:b/>
          <w:szCs w:val="24"/>
        </w:rPr>
        <w:t xml:space="preserve">the colocalization of PAC5 and </w:t>
      </w:r>
      <w:r w:rsidR="009D4E7E" w:rsidRPr="00401C87">
        <w:rPr>
          <w:rFonts w:ascii="Arial" w:eastAsia="宋体" w:hAnsi="Arial" w:cs="Arial"/>
          <w:b/>
          <w:szCs w:val="24"/>
        </w:rPr>
        <w:t>hnRNP</w:t>
      </w:r>
      <w:r w:rsidR="009D4E7E" w:rsidRPr="00401C87">
        <w:rPr>
          <w:rFonts w:ascii="Arial" w:eastAsia="Lato-Regular" w:hAnsi="Arial" w:cs="Arial"/>
          <w:b/>
          <w:szCs w:val="24"/>
        </w:rPr>
        <w:t>A2B1</w:t>
      </w:r>
    </w:p>
    <w:p w14:paraId="41DEBB2B" w14:textId="0AAFF580" w:rsidR="009D4E7E" w:rsidRPr="00401C87" w:rsidRDefault="009D4E7E" w:rsidP="009D4E7E">
      <w:pPr>
        <w:pStyle w:val="SMcaption"/>
        <w:adjustRightInd w:val="0"/>
        <w:snapToGrid w:val="0"/>
        <w:jc w:val="both"/>
        <w:rPr>
          <w:rFonts w:ascii="Arial" w:eastAsia="宋体" w:hAnsi="Arial" w:cs="Arial"/>
          <w:szCs w:val="24"/>
        </w:rPr>
      </w:pPr>
      <w:r w:rsidRPr="00401C87">
        <w:rPr>
          <w:rFonts w:ascii="Arial" w:eastAsia="宋体" w:hAnsi="Arial" w:cs="Arial"/>
          <w:b/>
          <w:szCs w:val="24"/>
        </w:rPr>
        <w:lastRenderedPageBreak/>
        <w:t>(A)</w:t>
      </w:r>
      <w:r w:rsidRPr="00401C87">
        <w:rPr>
          <w:rFonts w:ascii="Arial" w:eastAsia="宋体" w:hAnsi="Arial" w:cs="Arial"/>
          <w:szCs w:val="24"/>
        </w:rPr>
        <w:t xml:space="preserve"> </w:t>
      </w:r>
      <w:r w:rsidRPr="00401C87">
        <w:rPr>
          <w:rStyle w:val="src"/>
          <w:rFonts w:ascii="Arial" w:hAnsi="Arial" w:cs="Arial"/>
          <w:szCs w:val="24"/>
        </w:rPr>
        <w:t xml:space="preserve">The levels of HBsAg and </w:t>
      </w:r>
      <w:proofErr w:type="spellStart"/>
      <w:r w:rsidRPr="00401C87">
        <w:rPr>
          <w:rStyle w:val="src"/>
          <w:rFonts w:ascii="Arial" w:hAnsi="Arial" w:cs="Arial"/>
          <w:szCs w:val="24"/>
        </w:rPr>
        <w:t>HBeAg</w:t>
      </w:r>
      <w:proofErr w:type="spellEnd"/>
      <w:r w:rsidRPr="00401C87">
        <w:rPr>
          <w:rStyle w:val="src"/>
          <w:rFonts w:ascii="Arial" w:hAnsi="Arial" w:cs="Arial"/>
          <w:szCs w:val="24"/>
        </w:rPr>
        <w:t xml:space="preserve"> in the supernatant of</w:t>
      </w:r>
      <w:r w:rsidRPr="00401C87">
        <w:rPr>
          <w:rFonts w:ascii="Arial" w:hAnsi="Arial" w:cs="Arial"/>
          <w:szCs w:val="24"/>
        </w:rPr>
        <w:t xml:space="preserve"> HepG2.2.15 cells</w:t>
      </w:r>
      <w:r w:rsidRPr="00401C87">
        <w:rPr>
          <w:rStyle w:val="src"/>
          <w:rFonts w:ascii="Arial" w:hAnsi="Arial" w:cs="Arial"/>
          <w:szCs w:val="24"/>
        </w:rPr>
        <w:t xml:space="preserve"> cultured </w:t>
      </w:r>
      <w:r w:rsidRPr="00401C87">
        <w:rPr>
          <w:rFonts w:ascii="Arial" w:hAnsi="Arial" w:cs="Arial"/>
          <w:szCs w:val="24"/>
        </w:rPr>
        <w:t xml:space="preserve">with positive fluorescent probe PAC5-RB (PFP) and negative fluorescent probe PAC3-RB (NFP) </w:t>
      </w:r>
      <w:r w:rsidRPr="00401C87">
        <w:rPr>
          <w:rStyle w:val="src"/>
          <w:rFonts w:ascii="Arial" w:hAnsi="Arial" w:cs="Arial"/>
          <w:szCs w:val="24"/>
        </w:rPr>
        <w:t xml:space="preserve">were measured by CMIA. </w:t>
      </w:r>
      <w:r w:rsidRPr="00401C87">
        <w:rPr>
          <w:rStyle w:val="src"/>
          <w:rFonts w:ascii="Arial" w:hAnsi="Arial" w:cs="Arial"/>
          <w:b/>
          <w:szCs w:val="24"/>
        </w:rPr>
        <w:t>(B)</w:t>
      </w:r>
      <w:r w:rsidRPr="00401C87">
        <w:rPr>
          <w:rStyle w:val="src"/>
          <w:rFonts w:ascii="Arial" w:hAnsi="Arial" w:cs="Arial"/>
          <w:szCs w:val="24"/>
        </w:rPr>
        <w:t xml:space="preserve"> </w:t>
      </w:r>
      <w:r w:rsidRPr="00401C87">
        <w:rPr>
          <w:rFonts w:ascii="Arial" w:eastAsia="Lato-Regular" w:hAnsi="Arial" w:cs="Arial"/>
          <w:szCs w:val="24"/>
        </w:rPr>
        <w:t xml:space="preserve">The colocalization of PFP (red) and </w:t>
      </w:r>
      <w:r w:rsidRPr="00401C87">
        <w:rPr>
          <w:rFonts w:ascii="Arial" w:eastAsia="宋体" w:hAnsi="Arial" w:cs="Arial"/>
          <w:szCs w:val="24"/>
        </w:rPr>
        <w:t>hnRNP</w:t>
      </w:r>
      <w:r w:rsidRPr="00401C87">
        <w:rPr>
          <w:rFonts w:ascii="Arial" w:eastAsia="Lato-Regular" w:hAnsi="Arial" w:cs="Arial"/>
          <w:szCs w:val="24"/>
        </w:rPr>
        <w:t>A2B1 (green) was determined by confocal assay in HepG2 and HepAD38 cells.</w:t>
      </w:r>
      <w:r w:rsidRPr="00401C87">
        <w:rPr>
          <w:rFonts w:ascii="Arial" w:eastAsia="宋体" w:hAnsi="Arial" w:cs="Arial"/>
          <w:szCs w:val="24"/>
        </w:rPr>
        <w:t xml:space="preserve"> One representative experiment was showed. </w:t>
      </w:r>
      <w:r w:rsidRPr="00401C87">
        <w:rPr>
          <w:rStyle w:val="src"/>
          <w:rFonts w:ascii="Arial" w:hAnsi="Arial" w:cs="Arial"/>
          <w:b/>
          <w:szCs w:val="24"/>
        </w:rPr>
        <w:t>(C)</w:t>
      </w:r>
      <w:r w:rsidRPr="00401C87">
        <w:rPr>
          <w:rStyle w:val="src"/>
          <w:rFonts w:ascii="Arial" w:hAnsi="Arial" w:cs="Arial"/>
          <w:szCs w:val="24"/>
        </w:rPr>
        <w:t xml:space="preserve"> The colocalization of PFP (red) and hnRNPA2B1 (green) in the three cell lines was shown with Multicellular view field</w:t>
      </w:r>
      <w:r w:rsidRPr="00401C87">
        <w:rPr>
          <w:rFonts w:ascii="Arial" w:eastAsia="Lato-Regular" w:hAnsi="Arial" w:cs="Arial"/>
          <w:szCs w:val="24"/>
        </w:rPr>
        <w:t>.</w:t>
      </w:r>
      <w:r w:rsidRPr="00401C87">
        <w:rPr>
          <w:rFonts w:ascii="Arial" w:eastAsia="宋体" w:hAnsi="Arial" w:cs="Arial"/>
          <w:szCs w:val="24"/>
        </w:rPr>
        <w:t xml:space="preserve"> </w:t>
      </w:r>
      <w:r w:rsidR="00D16C3C" w:rsidRPr="00401C87">
        <w:rPr>
          <w:rFonts w:ascii="Arial" w:eastAsia="宋体" w:hAnsi="Arial" w:cs="Arial"/>
          <w:szCs w:val="24"/>
        </w:rPr>
        <w:t xml:space="preserve">Three independent </w:t>
      </w:r>
      <w:r w:rsidRPr="00401C87">
        <w:rPr>
          <w:rFonts w:ascii="Arial" w:eastAsia="宋体" w:hAnsi="Arial" w:cs="Arial"/>
          <w:szCs w:val="24"/>
        </w:rPr>
        <w:t>experiments were performed.</w:t>
      </w:r>
      <w:r w:rsidRPr="00401C87">
        <w:rPr>
          <w:rFonts w:ascii="Arial" w:eastAsia="Lato-Regular" w:hAnsi="Arial" w:cs="Arial"/>
          <w:szCs w:val="24"/>
        </w:rPr>
        <w:t xml:space="preserve"> </w:t>
      </w:r>
      <w:r w:rsidRPr="00401C87">
        <w:rPr>
          <w:rFonts w:ascii="Arial" w:eastAsia="宋体" w:hAnsi="Arial" w:cs="Arial"/>
          <w:szCs w:val="24"/>
        </w:rPr>
        <w:t>All data were presented as means ± SD. One representative experiment was showed.</w:t>
      </w:r>
    </w:p>
    <w:p w14:paraId="18BF45ED" w14:textId="77777777" w:rsidR="009D4E7E" w:rsidRPr="00B7749A" w:rsidRDefault="009D4E7E" w:rsidP="009D4E7E">
      <w:pPr>
        <w:rPr>
          <w:rFonts w:ascii="Arial" w:eastAsia="宋体" w:hAnsi="Arial" w:cs="Arial"/>
          <w:szCs w:val="24"/>
        </w:rPr>
      </w:pPr>
      <w:r w:rsidRPr="00B7749A">
        <w:rPr>
          <w:rFonts w:ascii="Arial" w:eastAsia="宋体" w:hAnsi="Arial" w:cs="Arial"/>
          <w:szCs w:val="24"/>
        </w:rPr>
        <w:br w:type="page"/>
      </w:r>
    </w:p>
    <w:p w14:paraId="7CEA5EC0" w14:textId="1B69D711" w:rsidR="009D4E7E" w:rsidRPr="00B7749A" w:rsidRDefault="00B25480" w:rsidP="009D4E7E">
      <w:pPr>
        <w:pStyle w:val="SMcaption"/>
        <w:adjustRightInd w:val="0"/>
        <w:snapToGrid w:val="0"/>
        <w:jc w:val="both"/>
        <w:rPr>
          <w:rFonts w:ascii="Arial" w:eastAsia="宋体" w:hAnsi="Arial" w:cs="Arial"/>
          <w:szCs w:val="24"/>
        </w:rPr>
      </w:pPr>
      <w:r>
        <w:rPr>
          <w:rFonts w:ascii="Arial" w:eastAsia="宋体" w:hAnsi="Arial" w:cs="Arial"/>
          <w:noProof/>
          <w:szCs w:val="24"/>
        </w:rPr>
        <w:lastRenderedPageBreak/>
        <w:drawing>
          <wp:inline distT="0" distB="0" distL="0" distR="0" wp14:anchorId="4CC99F0A" wp14:editId="724CAE50">
            <wp:extent cx="5943600" cy="7637145"/>
            <wp:effectExtent l="0" t="0" r="0" b="19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e S5-20220606.tif"/>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7637145"/>
                    </a:xfrm>
                    <a:prstGeom prst="rect">
                      <a:avLst/>
                    </a:prstGeom>
                  </pic:spPr>
                </pic:pic>
              </a:graphicData>
            </a:graphic>
          </wp:inline>
        </w:drawing>
      </w:r>
    </w:p>
    <w:p w14:paraId="4641DACB" w14:textId="44BDAFE1" w:rsidR="009D4E7E" w:rsidRPr="00401C87" w:rsidRDefault="008C18E3" w:rsidP="009D4E7E">
      <w:pPr>
        <w:spacing w:line="360" w:lineRule="auto"/>
        <w:jc w:val="both"/>
        <w:rPr>
          <w:rFonts w:ascii="Arial" w:hAnsi="Arial" w:cs="Arial"/>
          <w:b/>
          <w:szCs w:val="24"/>
        </w:rPr>
      </w:pPr>
      <w:r w:rsidRPr="00401C87">
        <w:rPr>
          <w:rFonts w:ascii="Arial" w:hAnsi="Arial" w:cs="Arial"/>
          <w:b/>
        </w:rPr>
        <w:t>Supplementary figure</w:t>
      </w:r>
      <w:r w:rsidR="009D4E7E" w:rsidRPr="00401C87">
        <w:rPr>
          <w:rFonts w:ascii="Arial" w:hAnsi="Arial" w:cs="Arial"/>
          <w:b/>
        </w:rPr>
        <w:t xml:space="preserve"> </w:t>
      </w:r>
      <w:r w:rsidR="00125318" w:rsidRPr="00401C87">
        <w:rPr>
          <w:rFonts w:ascii="Arial" w:hAnsi="Arial" w:cs="Arial"/>
          <w:b/>
        </w:rPr>
        <w:t>6</w:t>
      </w:r>
      <w:r w:rsidR="009D4E7E" w:rsidRPr="00401C87">
        <w:rPr>
          <w:rFonts w:ascii="Arial" w:hAnsi="Arial" w:cs="Arial"/>
          <w:b/>
        </w:rPr>
        <w:t xml:space="preserve">. </w:t>
      </w:r>
      <w:r w:rsidR="009D4E7E" w:rsidRPr="00401C87">
        <w:rPr>
          <w:rFonts w:ascii="Arial" w:hAnsi="Arial" w:cs="Arial"/>
          <w:b/>
          <w:szCs w:val="24"/>
        </w:rPr>
        <w:t>Pocket identification, molecular docking</w:t>
      </w:r>
      <w:r w:rsidR="005D0F8B" w:rsidRPr="00401C87">
        <w:rPr>
          <w:rFonts w:ascii="Arial" w:hAnsi="Arial" w:cs="Arial"/>
          <w:b/>
          <w:szCs w:val="24"/>
        </w:rPr>
        <w:t>,</w:t>
      </w:r>
      <w:r w:rsidR="009D4E7E" w:rsidRPr="00401C87">
        <w:rPr>
          <w:rFonts w:ascii="Arial" w:hAnsi="Arial" w:cs="Arial"/>
          <w:b/>
          <w:szCs w:val="24"/>
        </w:rPr>
        <w:t xml:space="preserve"> the binding of PAC to pocket 0 and 4</w:t>
      </w:r>
      <w:r w:rsidR="005D0F8B" w:rsidRPr="00401C87">
        <w:rPr>
          <w:rFonts w:ascii="Arial" w:hAnsi="Arial" w:cs="Arial"/>
          <w:b/>
          <w:szCs w:val="24"/>
        </w:rPr>
        <w:t xml:space="preserve">, and </w:t>
      </w:r>
      <w:r w:rsidR="005D0F8B" w:rsidRPr="00401C87">
        <w:rPr>
          <w:rFonts w:ascii="Arial" w:hAnsi="Arial" w:cs="Arial"/>
          <w:b/>
          <w:szCs w:val="24"/>
          <w:lang w:eastAsia="zh-CN"/>
        </w:rPr>
        <w:t>sequence align</w:t>
      </w:r>
      <w:r w:rsidR="005D0F8B" w:rsidRPr="00401C87">
        <w:rPr>
          <w:rFonts w:ascii="Arial" w:hAnsi="Arial" w:cs="Arial"/>
          <w:b/>
          <w:szCs w:val="24"/>
        </w:rPr>
        <w:t xml:space="preserve">ment of </w:t>
      </w:r>
      <w:r w:rsidR="00A20760" w:rsidRPr="00401C87">
        <w:rPr>
          <w:rFonts w:ascii="Arial" w:hAnsi="Arial" w:cs="Arial"/>
          <w:b/>
          <w:szCs w:val="24"/>
        </w:rPr>
        <w:t>hnRNPA2B1</w:t>
      </w:r>
    </w:p>
    <w:p w14:paraId="67737F13" w14:textId="47FF20F8" w:rsidR="009D4E7E" w:rsidRPr="00401C87" w:rsidRDefault="009D4E7E" w:rsidP="00125318">
      <w:pPr>
        <w:widowControl w:val="0"/>
        <w:autoSpaceDE w:val="0"/>
        <w:autoSpaceDN w:val="0"/>
        <w:adjustRightInd w:val="0"/>
        <w:jc w:val="both"/>
        <w:rPr>
          <w:rFonts w:ascii="Arial" w:hAnsi="Arial" w:cs="Arial"/>
          <w:szCs w:val="24"/>
          <w:lang w:eastAsia="zh-CN"/>
        </w:rPr>
      </w:pPr>
      <w:r w:rsidRPr="00401C87">
        <w:rPr>
          <w:rFonts w:ascii="Arial" w:hAnsi="Arial" w:cs="Arial"/>
          <w:b/>
          <w:szCs w:val="24"/>
        </w:rPr>
        <w:lastRenderedPageBreak/>
        <w:t>(A)</w:t>
      </w:r>
      <w:r w:rsidRPr="00401C87">
        <w:rPr>
          <w:rFonts w:ascii="Arial" w:hAnsi="Arial" w:cs="Arial"/>
          <w:szCs w:val="24"/>
        </w:rPr>
        <w:t xml:space="preserve"> The potential pockets identified by </w:t>
      </w:r>
      <w:proofErr w:type="spellStart"/>
      <w:r w:rsidRPr="00401C87">
        <w:rPr>
          <w:rFonts w:ascii="Arial" w:hAnsi="Arial" w:cs="Arial"/>
          <w:szCs w:val="24"/>
        </w:rPr>
        <w:t>Fpocket</w:t>
      </w:r>
      <w:proofErr w:type="spellEnd"/>
      <w:r w:rsidRPr="00401C87">
        <w:rPr>
          <w:rFonts w:ascii="Arial" w:hAnsi="Arial" w:cs="Arial"/>
          <w:szCs w:val="24"/>
        </w:rPr>
        <w:t xml:space="preserve"> were distributed at the structure of </w:t>
      </w:r>
      <w:r w:rsidRPr="00401C87">
        <w:rPr>
          <w:rFonts w:ascii="Arial" w:eastAsia="宋体" w:hAnsi="Arial" w:cs="Arial"/>
          <w:szCs w:val="24"/>
        </w:rPr>
        <w:t>hnRNP</w:t>
      </w:r>
      <w:r w:rsidRPr="00401C87">
        <w:rPr>
          <w:rFonts w:ascii="Arial" w:eastAsia="Lato-Regular" w:hAnsi="Arial" w:cs="Arial"/>
          <w:szCs w:val="24"/>
        </w:rPr>
        <w:t>A2B1</w:t>
      </w:r>
      <w:r w:rsidRPr="00401C87">
        <w:rPr>
          <w:rFonts w:ascii="Arial" w:hAnsi="Arial" w:cs="Arial"/>
          <w:szCs w:val="24"/>
        </w:rPr>
        <w:t xml:space="preserve">. Pockets were shown as mesh with different color. Structure of </w:t>
      </w:r>
      <w:r w:rsidRPr="00401C87">
        <w:rPr>
          <w:rFonts w:ascii="Arial" w:eastAsia="宋体" w:hAnsi="Arial" w:cs="Arial"/>
          <w:szCs w:val="24"/>
        </w:rPr>
        <w:t>hnRNP</w:t>
      </w:r>
      <w:r w:rsidRPr="00401C87">
        <w:rPr>
          <w:rFonts w:ascii="Arial" w:eastAsia="Lato-Regular" w:hAnsi="Arial" w:cs="Arial"/>
          <w:szCs w:val="24"/>
        </w:rPr>
        <w:t>A2B1</w:t>
      </w:r>
      <w:r w:rsidRPr="00401C87">
        <w:rPr>
          <w:rFonts w:ascii="Arial" w:eastAsia="宋体" w:hAnsi="Arial" w:cs="Arial"/>
          <w:szCs w:val="24"/>
        </w:rPr>
        <w:t xml:space="preserve"> was shown as cartoon.</w:t>
      </w:r>
      <w:r w:rsidRPr="00401C87">
        <w:rPr>
          <w:rFonts w:ascii="Arial" w:hAnsi="Arial" w:cs="Arial"/>
          <w:szCs w:val="24"/>
        </w:rPr>
        <w:t xml:space="preserve"> </w:t>
      </w:r>
      <w:r w:rsidRPr="00401C87">
        <w:rPr>
          <w:rFonts w:ascii="Arial" w:hAnsi="Arial" w:cs="Arial"/>
          <w:b/>
          <w:szCs w:val="24"/>
        </w:rPr>
        <w:t>(B)</w:t>
      </w:r>
      <w:r w:rsidRPr="00401C87">
        <w:rPr>
          <w:rFonts w:ascii="Arial" w:hAnsi="Arial" w:cs="Arial"/>
          <w:szCs w:val="24"/>
        </w:rPr>
        <w:t xml:space="preserve"> the boxplot showed the docking score of PAC5 to different pockets. The pocket 0 and pocket 4 are highlighted as relative favorable pocket for PAC5. </w:t>
      </w:r>
      <w:r w:rsidRPr="00401C87">
        <w:rPr>
          <w:rFonts w:ascii="Arial" w:hAnsi="Arial" w:cs="Arial"/>
          <w:b/>
          <w:szCs w:val="24"/>
        </w:rPr>
        <w:t>(C)</w:t>
      </w:r>
      <w:r w:rsidRPr="00401C87">
        <w:rPr>
          <w:rFonts w:ascii="Arial" w:hAnsi="Arial" w:cs="Arial"/>
          <w:szCs w:val="24"/>
        </w:rPr>
        <w:t xml:space="preserve"> (Top panel) the overview of Compound PAC5 binding to the pocket 0 and 4, respectively. (Bottom panel) Close-up view of the binding of compound PAC5 to the pocket 0 and 4 of </w:t>
      </w:r>
      <w:r w:rsidRPr="00401C87">
        <w:rPr>
          <w:rFonts w:ascii="Arial" w:eastAsia="宋体" w:hAnsi="Arial" w:cs="Arial"/>
          <w:szCs w:val="24"/>
        </w:rPr>
        <w:t>hnRNP</w:t>
      </w:r>
      <w:r w:rsidRPr="00401C87">
        <w:rPr>
          <w:rFonts w:ascii="Arial" w:eastAsia="Lato-Regular" w:hAnsi="Arial" w:cs="Arial"/>
          <w:szCs w:val="24"/>
        </w:rPr>
        <w:t>A2B1</w:t>
      </w:r>
      <w:r w:rsidRPr="00401C87">
        <w:rPr>
          <w:rFonts w:ascii="Arial" w:hAnsi="Arial" w:cs="Arial"/>
          <w:szCs w:val="24"/>
        </w:rPr>
        <w:t>, respectively. The side chains of the residues involved in binding are labeled and shown as sticks. The compound PAC5 was shown as magenta sticks. Secondary structural elements were colored from blue (N-terminus) to red (C-terminus). The residues involved point mutation experiment were</w:t>
      </w:r>
      <w:r w:rsidRPr="00401C87">
        <w:rPr>
          <w:rFonts w:ascii="Arial" w:eastAsia="MinionPro-Regular" w:hAnsi="Arial" w:cs="Arial"/>
          <w:szCs w:val="24"/>
        </w:rPr>
        <w:t xml:space="preserve"> marked with arrows.</w:t>
      </w:r>
      <w:r w:rsidRPr="00401C87">
        <w:rPr>
          <w:rFonts w:ascii="Arial" w:eastAsia="宋体" w:hAnsi="Arial" w:cs="Arial"/>
          <w:szCs w:val="24"/>
        </w:rPr>
        <w:t xml:space="preserve"> The pocket 0 and 4 were highlighted with red circles.</w:t>
      </w:r>
      <w:r w:rsidR="00683327" w:rsidRPr="00401C87">
        <w:rPr>
          <w:rFonts w:ascii="Arial" w:eastAsia="宋体" w:hAnsi="Arial" w:cs="Arial"/>
          <w:szCs w:val="24"/>
        </w:rPr>
        <w:t xml:space="preserve"> </w:t>
      </w:r>
      <w:r w:rsidR="00B7749A" w:rsidRPr="00401C87">
        <w:rPr>
          <w:rFonts w:ascii="Arial" w:eastAsia="宋体" w:hAnsi="Arial" w:cs="Arial"/>
          <w:b/>
          <w:szCs w:val="24"/>
        </w:rPr>
        <w:t>(D)</w:t>
      </w:r>
      <w:r w:rsidR="00B7749A" w:rsidRPr="00401C87">
        <w:rPr>
          <w:rFonts w:ascii="Arial" w:eastAsia="宋体" w:hAnsi="Arial" w:cs="Arial"/>
          <w:szCs w:val="24"/>
        </w:rPr>
        <w:t xml:space="preserve"> </w:t>
      </w:r>
      <w:bookmarkStart w:id="13" w:name="_Hlk105334995"/>
      <w:r w:rsidR="00B7749A" w:rsidRPr="00401C87">
        <w:rPr>
          <w:rFonts w:ascii="Arial" w:hAnsi="Arial" w:cs="Arial"/>
          <w:szCs w:val="24"/>
        </w:rPr>
        <w:t xml:space="preserve">The high conservation of hnRNPA2B1 among mammals revealed by sequence alignment. </w:t>
      </w:r>
      <w:r w:rsidR="00B7749A" w:rsidRPr="00401C87">
        <w:rPr>
          <w:rFonts w:ascii="Arial" w:hAnsi="Arial" w:cs="Arial"/>
          <w:szCs w:val="24"/>
          <w:lang w:eastAsia="zh-CN"/>
        </w:rPr>
        <w:t xml:space="preserve">The aligned </w:t>
      </w:r>
      <w:r w:rsidR="00B7749A" w:rsidRPr="00401C87">
        <w:rPr>
          <w:rFonts w:ascii="Arial" w:eastAsia="宋体" w:hAnsi="Arial" w:cs="Arial"/>
          <w:szCs w:val="24"/>
        </w:rPr>
        <w:t>hnRNP</w:t>
      </w:r>
      <w:r w:rsidR="00B7749A" w:rsidRPr="00401C87">
        <w:rPr>
          <w:rFonts w:ascii="Arial" w:eastAsia="Lato-Regular" w:hAnsi="Arial" w:cs="Arial"/>
          <w:szCs w:val="24"/>
        </w:rPr>
        <w:t xml:space="preserve">A2B1 </w:t>
      </w:r>
      <w:r w:rsidR="00B7749A" w:rsidRPr="00401C87">
        <w:rPr>
          <w:rFonts w:ascii="Arial" w:hAnsi="Arial" w:cs="Arial"/>
          <w:szCs w:val="24"/>
          <w:lang w:eastAsia="zh-CN"/>
        </w:rPr>
        <w:t xml:space="preserve">sequences are from species include </w:t>
      </w:r>
      <w:r w:rsidR="00B7749A" w:rsidRPr="00401C87">
        <w:rPr>
          <w:rFonts w:ascii="Arial" w:hAnsi="Arial" w:cs="Arial"/>
          <w:i/>
          <w:szCs w:val="24"/>
          <w:lang w:eastAsia="zh-CN"/>
        </w:rPr>
        <w:t>Homo sapiens</w:t>
      </w:r>
      <w:r w:rsidR="00B7749A" w:rsidRPr="00401C87">
        <w:rPr>
          <w:rFonts w:ascii="Arial" w:hAnsi="Arial" w:cs="Arial"/>
          <w:szCs w:val="24"/>
          <w:lang w:eastAsia="zh-CN"/>
        </w:rPr>
        <w:t xml:space="preserve">, the experimental animals </w:t>
      </w:r>
      <w:r w:rsidR="00B7749A" w:rsidRPr="00401C87">
        <w:rPr>
          <w:rFonts w:ascii="Arial" w:hAnsi="Arial" w:cs="Arial"/>
          <w:i/>
          <w:szCs w:val="24"/>
          <w:lang w:eastAsia="zh-CN"/>
        </w:rPr>
        <w:t>Mus musculus</w:t>
      </w:r>
      <w:r w:rsidR="00B7749A" w:rsidRPr="00401C87">
        <w:rPr>
          <w:rFonts w:ascii="Arial" w:hAnsi="Arial" w:cs="Arial"/>
          <w:szCs w:val="24"/>
          <w:lang w:eastAsia="zh-CN"/>
        </w:rPr>
        <w:t xml:space="preserve"> (mouse) and </w:t>
      </w:r>
      <w:proofErr w:type="spellStart"/>
      <w:r w:rsidR="00B7749A" w:rsidRPr="00401C87">
        <w:rPr>
          <w:rFonts w:ascii="Arial" w:hAnsi="Arial" w:cs="Arial"/>
          <w:i/>
          <w:szCs w:val="24"/>
          <w:lang w:eastAsia="zh-CN"/>
        </w:rPr>
        <w:t>Mesocricetus</w:t>
      </w:r>
      <w:proofErr w:type="spellEnd"/>
      <w:r w:rsidR="00B7749A" w:rsidRPr="00401C87">
        <w:rPr>
          <w:rFonts w:ascii="Arial" w:hAnsi="Arial" w:cs="Arial"/>
          <w:i/>
          <w:szCs w:val="24"/>
          <w:lang w:eastAsia="zh-CN"/>
        </w:rPr>
        <w:t xml:space="preserve"> auratus</w:t>
      </w:r>
      <w:r w:rsidR="00B7749A" w:rsidRPr="00401C87">
        <w:rPr>
          <w:rFonts w:ascii="Arial" w:hAnsi="Arial" w:cs="Arial"/>
          <w:szCs w:val="24"/>
          <w:lang w:eastAsia="zh-CN"/>
        </w:rPr>
        <w:t xml:space="preserve"> (golden Syrian hamster) in this study, and other mammals.</w:t>
      </w:r>
      <w:r w:rsidR="00D27447" w:rsidRPr="00401C87">
        <w:rPr>
          <w:rFonts w:ascii="Arial" w:hAnsi="Arial" w:cs="Arial"/>
          <w:szCs w:val="24"/>
          <w:lang w:eastAsia="zh-CN"/>
        </w:rPr>
        <w:t xml:space="preserve"> The </w:t>
      </w:r>
      <w:r w:rsidR="00D27447" w:rsidRPr="00401C87">
        <w:rPr>
          <w:rFonts w:ascii="Arial" w:eastAsia="宋体" w:hAnsi="Arial" w:cs="Arial"/>
          <w:szCs w:val="24"/>
        </w:rPr>
        <w:t>hnRNP</w:t>
      </w:r>
      <w:r w:rsidR="00D27447" w:rsidRPr="00401C87">
        <w:rPr>
          <w:rFonts w:ascii="Arial" w:hAnsi="Arial" w:cs="Arial"/>
          <w:szCs w:val="24"/>
          <w:lang w:eastAsia="zh-CN"/>
        </w:rPr>
        <w:t>A2B1 sequences from</w:t>
      </w:r>
      <w:r w:rsidR="00D27447" w:rsidRPr="00401C87">
        <w:rPr>
          <w:rFonts w:ascii="Arial" w:hAnsi="Arial" w:cs="Arial"/>
          <w:bCs/>
          <w:i/>
          <w:iCs/>
          <w:szCs w:val="24"/>
        </w:rPr>
        <w:t xml:space="preserve"> Gallus </w:t>
      </w:r>
      <w:proofErr w:type="spellStart"/>
      <w:r w:rsidR="00D27447" w:rsidRPr="00401C87">
        <w:rPr>
          <w:rFonts w:ascii="Arial" w:hAnsi="Arial" w:cs="Arial"/>
          <w:bCs/>
          <w:i/>
          <w:iCs/>
          <w:szCs w:val="24"/>
        </w:rPr>
        <w:t>gallus</w:t>
      </w:r>
      <w:proofErr w:type="spellEnd"/>
      <w:r w:rsidR="00D27447" w:rsidRPr="00401C87">
        <w:rPr>
          <w:rFonts w:ascii="Arial" w:hAnsi="Arial" w:cs="Arial"/>
          <w:bCs/>
          <w:i/>
          <w:iCs/>
          <w:szCs w:val="24"/>
        </w:rPr>
        <w:t xml:space="preserve">, Xenopus </w:t>
      </w:r>
      <w:proofErr w:type="spellStart"/>
      <w:r w:rsidR="00D27447" w:rsidRPr="00401C87">
        <w:rPr>
          <w:rFonts w:ascii="Arial" w:hAnsi="Arial" w:cs="Arial"/>
          <w:bCs/>
          <w:i/>
          <w:iCs/>
          <w:szCs w:val="24"/>
        </w:rPr>
        <w:t>laevis</w:t>
      </w:r>
      <w:proofErr w:type="spellEnd"/>
      <w:r w:rsidR="00D27447" w:rsidRPr="00401C87">
        <w:rPr>
          <w:rFonts w:ascii="Arial" w:hAnsi="Arial" w:cs="Arial"/>
          <w:bCs/>
          <w:i/>
          <w:iCs/>
          <w:szCs w:val="24"/>
        </w:rPr>
        <w:t>, Danio rerio</w:t>
      </w:r>
      <w:r w:rsidR="00D27447" w:rsidRPr="00401C87">
        <w:rPr>
          <w:rFonts w:ascii="Arial" w:hAnsi="Arial" w:cs="Arial"/>
          <w:bCs/>
          <w:iCs/>
          <w:szCs w:val="24"/>
        </w:rPr>
        <w:t xml:space="preserve"> are used outgroup. The </w:t>
      </w:r>
      <w:r w:rsidR="00D27447" w:rsidRPr="00401C87">
        <w:rPr>
          <w:rFonts w:ascii="Arial" w:hAnsi="Arial" w:cs="Arial"/>
          <w:bCs/>
          <w:iCs/>
          <w:szCs w:val="24"/>
          <w:lang w:eastAsia="zh-CN"/>
        </w:rPr>
        <w:t xml:space="preserve">structure of </w:t>
      </w:r>
      <w:r w:rsidR="00D27447" w:rsidRPr="00401C87">
        <w:rPr>
          <w:rFonts w:ascii="Arial" w:eastAsia="宋体" w:hAnsi="Arial" w:cs="Arial"/>
          <w:szCs w:val="24"/>
        </w:rPr>
        <w:t>hnRNP</w:t>
      </w:r>
      <w:r w:rsidR="00D27447" w:rsidRPr="00401C87">
        <w:rPr>
          <w:rFonts w:ascii="Arial" w:hAnsi="Arial" w:cs="Arial"/>
          <w:szCs w:val="24"/>
          <w:lang w:eastAsia="zh-CN"/>
        </w:rPr>
        <w:t xml:space="preserve">A2B1 (PDB:5ho4) was used to show secondary structure generated by </w:t>
      </w:r>
      <w:proofErr w:type="spellStart"/>
      <w:r w:rsidR="00D27447" w:rsidRPr="00401C87">
        <w:rPr>
          <w:rFonts w:ascii="Arial" w:hAnsi="Arial" w:cs="Arial"/>
          <w:szCs w:val="24"/>
          <w:lang w:eastAsia="zh-CN"/>
        </w:rPr>
        <w:t>ESPript</w:t>
      </w:r>
      <w:proofErr w:type="spellEnd"/>
      <w:r w:rsidR="00D27447" w:rsidRPr="00401C87">
        <w:rPr>
          <w:rFonts w:ascii="Arial" w:hAnsi="Arial" w:cs="Arial"/>
          <w:szCs w:val="24"/>
          <w:lang w:eastAsia="zh-CN"/>
        </w:rPr>
        <w:t xml:space="preserve"> (</w:t>
      </w:r>
      <w:hyperlink r:id="rId17" w:history="1">
        <w:r w:rsidR="008B709D" w:rsidRPr="00401C87">
          <w:rPr>
            <w:rStyle w:val="affff5"/>
            <w:rFonts w:ascii="Arial" w:hAnsi="Arial" w:cs="Arial"/>
            <w:color w:val="auto"/>
          </w:rPr>
          <w:t>https://espript.ibcp.fr</w:t>
        </w:r>
      </w:hyperlink>
      <w:r w:rsidR="00D27447" w:rsidRPr="00401C87">
        <w:rPr>
          <w:rFonts w:ascii="Arial" w:hAnsi="Arial" w:cs="Arial"/>
          <w:szCs w:val="24"/>
          <w:lang w:eastAsia="zh-CN"/>
        </w:rPr>
        <w:t>).</w:t>
      </w:r>
      <w:bookmarkEnd w:id="13"/>
      <w:r w:rsidR="008B709D" w:rsidRPr="00401C87">
        <w:rPr>
          <w:rFonts w:ascii="Arial" w:hAnsi="Arial" w:cs="Arial"/>
          <w:szCs w:val="24"/>
          <w:lang w:eastAsia="zh-CN"/>
        </w:rPr>
        <w:t xml:space="preserve"> The binding site of PAC5 were highlighted with blue rectangle.</w:t>
      </w:r>
    </w:p>
    <w:p w14:paraId="54DEFA3B" w14:textId="77777777" w:rsidR="009D4E7E" w:rsidRPr="00B7749A" w:rsidRDefault="009D4E7E" w:rsidP="009D4E7E">
      <w:pPr>
        <w:rPr>
          <w:rFonts w:ascii="Arial" w:eastAsia="宋体" w:hAnsi="Arial" w:cs="Arial"/>
          <w:szCs w:val="24"/>
        </w:rPr>
      </w:pPr>
      <w:r w:rsidRPr="00B7749A">
        <w:rPr>
          <w:rFonts w:ascii="Arial" w:eastAsia="宋体" w:hAnsi="Arial" w:cs="Arial"/>
          <w:szCs w:val="24"/>
        </w:rPr>
        <w:br w:type="page"/>
      </w:r>
    </w:p>
    <w:p w14:paraId="09328CB8" w14:textId="77777777" w:rsidR="009D4E7E" w:rsidRPr="00B7749A" w:rsidRDefault="009D4E7E" w:rsidP="009D4E7E">
      <w:pPr>
        <w:pStyle w:val="SMcaption"/>
        <w:adjustRightInd w:val="0"/>
        <w:snapToGrid w:val="0"/>
        <w:jc w:val="center"/>
        <w:rPr>
          <w:rFonts w:ascii="Arial" w:eastAsia="宋体" w:hAnsi="Arial" w:cs="Arial"/>
          <w:szCs w:val="24"/>
        </w:rPr>
      </w:pPr>
      <w:r w:rsidRPr="00B7749A">
        <w:rPr>
          <w:rFonts w:ascii="Arial" w:eastAsia="宋体" w:hAnsi="Arial" w:cs="Arial"/>
          <w:noProof/>
          <w:szCs w:val="24"/>
        </w:rPr>
        <w:lastRenderedPageBreak/>
        <w:drawing>
          <wp:inline distT="0" distB="0" distL="0" distR="0" wp14:anchorId="33BBE24D" wp14:editId="49E578DE">
            <wp:extent cx="4817077" cy="7841894"/>
            <wp:effectExtent l="0" t="0" r="3175" b="698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gure S6-20220524.tif"/>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820128" cy="7846861"/>
                    </a:xfrm>
                    <a:prstGeom prst="rect">
                      <a:avLst/>
                    </a:prstGeom>
                  </pic:spPr>
                </pic:pic>
              </a:graphicData>
            </a:graphic>
          </wp:inline>
        </w:drawing>
      </w:r>
    </w:p>
    <w:p w14:paraId="734D15CE" w14:textId="3C113031" w:rsidR="009D4E7E" w:rsidRPr="00401C87" w:rsidRDefault="008C18E3" w:rsidP="009D4E7E">
      <w:pPr>
        <w:adjustRightInd w:val="0"/>
        <w:snapToGrid w:val="0"/>
        <w:jc w:val="both"/>
        <w:rPr>
          <w:rFonts w:ascii="Arial" w:eastAsia="MinionPro-Regular" w:hAnsi="Arial" w:cs="Arial"/>
          <w:b/>
          <w:szCs w:val="24"/>
        </w:rPr>
      </w:pPr>
      <w:r w:rsidRPr="00401C87">
        <w:rPr>
          <w:rFonts w:ascii="Arial" w:hAnsi="Arial" w:cs="Arial"/>
          <w:b/>
          <w:szCs w:val="24"/>
        </w:rPr>
        <w:t>Supplementary figure</w:t>
      </w:r>
      <w:r w:rsidR="009D4E7E" w:rsidRPr="00401C87">
        <w:rPr>
          <w:rFonts w:ascii="Arial" w:hAnsi="Arial" w:cs="Arial"/>
          <w:b/>
          <w:szCs w:val="24"/>
        </w:rPr>
        <w:t xml:space="preserve"> </w:t>
      </w:r>
      <w:r w:rsidR="00125318" w:rsidRPr="00401C87">
        <w:rPr>
          <w:rFonts w:ascii="Arial" w:hAnsi="Arial" w:cs="Arial"/>
          <w:b/>
          <w:szCs w:val="24"/>
        </w:rPr>
        <w:t>7</w:t>
      </w:r>
      <w:r w:rsidR="009D4E7E" w:rsidRPr="00401C87">
        <w:rPr>
          <w:rFonts w:ascii="Arial" w:hAnsi="Arial" w:cs="Arial"/>
          <w:b/>
          <w:szCs w:val="24"/>
        </w:rPr>
        <w:t xml:space="preserve">. </w:t>
      </w:r>
      <w:r w:rsidR="009D4E7E" w:rsidRPr="00401C87">
        <w:rPr>
          <w:rFonts w:ascii="Arial" w:eastAsia="MinionPro-Regular" w:hAnsi="Arial" w:cs="Arial"/>
          <w:b/>
          <w:szCs w:val="24"/>
        </w:rPr>
        <w:t>Intracellular localization of hnRNPA2B1 and phospho-TBK1 and IRF3 in HepG2 and HepAD38 cells</w:t>
      </w:r>
    </w:p>
    <w:p w14:paraId="6F4A6B0E" w14:textId="1AC6A343" w:rsidR="009D4E7E" w:rsidRPr="00401C87" w:rsidRDefault="009D4E7E" w:rsidP="009D4E7E">
      <w:pPr>
        <w:pStyle w:val="SMcaption"/>
        <w:adjustRightInd w:val="0"/>
        <w:snapToGrid w:val="0"/>
        <w:jc w:val="both"/>
        <w:rPr>
          <w:rFonts w:ascii="Arial" w:eastAsia="宋体" w:hAnsi="Arial" w:cs="Arial"/>
          <w:szCs w:val="24"/>
        </w:rPr>
      </w:pPr>
      <w:r w:rsidRPr="00401C87">
        <w:rPr>
          <w:rFonts w:ascii="Arial" w:eastAsia="宋体" w:hAnsi="Arial" w:cs="Arial"/>
          <w:b/>
          <w:szCs w:val="24"/>
        </w:rPr>
        <w:lastRenderedPageBreak/>
        <w:t>(A)</w:t>
      </w:r>
      <w:r w:rsidRPr="00401C87">
        <w:rPr>
          <w:rFonts w:ascii="Arial" w:eastAsia="宋体" w:hAnsi="Arial" w:cs="Arial"/>
          <w:szCs w:val="24"/>
        </w:rPr>
        <w:t xml:space="preserve"> </w:t>
      </w:r>
      <w:bookmarkStart w:id="14" w:name="_Hlk67602213"/>
      <w:r w:rsidRPr="00401C87">
        <w:rPr>
          <w:rFonts w:ascii="Arial" w:eastAsia="宋体" w:hAnsi="Arial" w:cs="Arial"/>
          <w:szCs w:val="24"/>
        </w:rPr>
        <w:t xml:space="preserve">HepG2 and HepAD38 cells were treated with PAC3 (2 </w:t>
      </w:r>
      <w:proofErr w:type="spellStart"/>
      <w:r w:rsidRPr="00401C87">
        <w:rPr>
          <w:rFonts w:ascii="Arial" w:eastAsia="宋体" w:hAnsi="Arial" w:cs="Arial"/>
          <w:szCs w:val="24"/>
        </w:rPr>
        <w:t>μM</w:t>
      </w:r>
      <w:proofErr w:type="spellEnd"/>
      <w:r w:rsidRPr="00401C87">
        <w:rPr>
          <w:rFonts w:ascii="Arial" w:eastAsia="宋体" w:hAnsi="Arial" w:cs="Arial"/>
          <w:szCs w:val="24"/>
        </w:rPr>
        <w:t xml:space="preserve">) or PAC5 (2 </w:t>
      </w:r>
      <w:proofErr w:type="spellStart"/>
      <w:r w:rsidRPr="00401C87">
        <w:rPr>
          <w:rFonts w:ascii="Arial" w:eastAsia="宋体" w:hAnsi="Arial" w:cs="Arial"/>
          <w:szCs w:val="24"/>
        </w:rPr>
        <w:t>μM</w:t>
      </w:r>
      <w:proofErr w:type="spellEnd"/>
      <w:r w:rsidRPr="00401C87">
        <w:rPr>
          <w:rFonts w:ascii="Arial" w:eastAsia="宋体" w:hAnsi="Arial" w:cs="Arial"/>
          <w:szCs w:val="24"/>
        </w:rPr>
        <w:t>) for indicated time points. The intracellular localization of hnRNPA2B1 (green) was determined by confocal microscopy. The nuclei are stained with DAPI (blue).</w:t>
      </w:r>
      <w:bookmarkEnd w:id="14"/>
      <w:r w:rsidRPr="00401C87">
        <w:rPr>
          <w:rFonts w:ascii="Arial" w:eastAsia="宋体" w:hAnsi="Arial" w:cs="Arial"/>
          <w:szCs w:val="24"/>
        </w:rPr>
        <w:t xml:space="preserve"> </w:t>
      </w:r>
      <w:r w:rsidRPr="00401C87">
        <w:rPr>
          <w:rFonts w:ascii="Arial" w:eastAsia="宋体" w:hAnsi="Arial" w:cs="Arial"/>
          <w:b/>
          <w:szCs w:val="24"/>
        </w:rPr>
        <w:t>(B)</w:t>
      </w:r>
      <w:r w:rsidRPr="00401C87">
        <w:rPr>
          <w:rFonts w:ascii="Arial" w:eastAsia="宋体" w:hAnsi="Arial" w:cs="Arial"/>
          <w:szCs w:val="24"/>
        </w:rPr>
        <w:t xml:space="preserve"> HepAD38 cells were treated with PAC5 (2 </w:t>
      </w:r>
      <w:proofErr w:type="spellStart"/>
      <w:r w:rsidRPr="00401C87">
        <w:rPr>
          <w:rFonts w:ascii="Arial" w:eastAsia="宋体" w:hAnsi="Arial" w:cs="Arial"/>
          <w:szCs w:val="24"/>
        </w:rPr>
        <w:t>μM</w:t>
      </w:r>
      <w:proofErr w:type="spellEnd"/>
      <w:r w:rsidRPr="00401C87">
        <w:rPr>
          <w:rFonts w:ascii="Arial" w:eastAsia="宋体" w:hAnsi="Arial" w:cs="Arial"/>
          <w:szCs w:val="24"/>
        </w:rPr>
        <w:t xml:space="preserve">) or PAC3 (2 </w:t>
      </w:r>
      <w:proofErr w:type="spellStart"/>
      <w:r w:rsidRPr="00401C87">
        <w:rPr>
          <w:rFonts w:ascii="Arial" w:eastAsia="宋体" w:hAnsi="Arial" w:cs="Arial"/>
          <w:szCs w:val="24"/>
        </w:rPr>
        <w:t>μM</w:t>
      </w:r>
      <w:proofErr w:type="spellEnd"/>
      <w:r w:rsidRPr="00401C87">
        <w:rPr>
          <w:rFonts w:ascii="Arial" w:eastAsia="宋体" w:hAnsi="Arial" w:cs="Arial"/>
          <w:szCs w:val="24"/>
        </w:rPr>
        <w:t xml:space="preserve">) for the indicated time. Phosphorylated (phospho-) TBK1 and IRF3 were detected by immunoblotting assay. </w:t>
      </w:r>
      <w:r w:rsidRPr="00401C87">
        <w:rPr>
          <w:rFonts w:ascii="Arial" w:eastAsia="宋体" w:hAnsi="Arial" w:cs="Arial"/>
          <w:b/>
          <w:szCs w:val="24"/>
        </w:rPr>
        <w:t>(C)</w:t>
      </w:r>
      <w:r w:rsidRPr="00401C87">
        <w:rPr>
          <w:rFonts w:ascii="Arial" w:eastAsia="宋体" w:hAnsi="Arial" w:cs="Arial"/>
          <w:szCs w:val="24"/>
        </w:rPr>
        <w:t xml:space="preserve"> HepG2 cells were treated with PAC5 (2 </w:t>
      </w:r>
      <w:proofErr w:type="spellStart"/>
      <w:r w:rsidRPr="00401C87">
        <w:rPr>
          <w:rFonts w:ascii="Arial" w:eastAsia="宋体" w:hAnsi="Arial" w:cs="Arial"/>
          <w:szCs w:val="24"/>
        </w:rPr>
        <w:t>μM</w:t>
      </w:r>
      <w:proofErr w:type="spellEnd"/>
      <w:r w:rsidRPr="00401C87">
        <w:rPr>
          <w:rFonts w:ascii="Arial" w:eastAsia="宋体" w:hAnsi="Arial" w:cs="Arial"/>
          <w:szCs w:val="24"/>
        </w:rPr>
        <w:t xml:space="preserve">) or PAC3 (2 </w:t>
      </w:r>
      <w:proofErr w:type="spellStart"/>
      <w:r w:rsidRPr="00401C87">
        <w:rPr>
          <w:rFonts w:ascii="Arial" w:eastAsia="宋体" w:hAnsi="Arial" w:cs="Arial"/>
          <w:szCs w:val="24"/>
        </w:rPr>
        <w:t>μM</w:t>
      </w:r>
      <w:proofErr w:type="spellEnd"/>
      <w:r w:rsidRPr="00401C87">
        <w:rPr>
          <w:rFonts w:ascii="Arial" w:eastAsia="宋体" w:hAnsi="Arial" w:cs="Arial"/>
          <w:szCs w:val="24"/>
        </w:rPr>
        <w:t xml:space="preserve">) for the indicated time. Phosphorylated (phospho-) TBK1 and IRF3 were detected by immunoblotting assay. </w:t>
      </w:r>
      <w:r w:rsidRPr="00401C87">
        <w:rPr>
          <w:rFonts w:ascii="Arial" w:eastAsia="宋体" w:hAnsi="Arial" w:cs="Arial"/>
          <w:b/>
          <w:szCs w:val="24"/>
        </w:rPr>
        <w:t>(D)</w:t>
      </w:r>
      <w:r w:rsidRPr="00401C87">
        <w:rPr>
          <w:rFonts w:ascii="Arial" w:eastAsia="宋体" w:hAnsi="Arial" w:cs="Arial"/>
          <w:szCs w:val="24"/>
        </w:rPr>
        <w:t xml:space="preserve"> Primary human hepatocytes were treated with PAC5 (2 </w:t>
      </w:r>
      <w:proofErr w:type="spellStart"/>
      <w:r w:rsidRPr="00401C87">
        <w:rPr>
          <w:rFonts w:ascii="Arial" w:eastAsia="宋体" w:hAnsi="Arial" w:cs="Arial"/>
          <w:szCs w:val="24"/>
        </w:rPr>
        <w:t>μM</w:t>
      </w:r>
      <w:proofErr w:type="spellEnd"/>
      <w:r w:rsidRPr="00401C87">
        <w:rPr>
          <w:rFonts w:ascii="Arial" w:eastAsia="宋体" w:hAnsi="Arial" w:cs="Arial"/>
          <w:szCs w:val="24"/>
        </w:rPr>
        <w:t xml:space="preserve">) or PAC3 (2 </w:t>
      </w:r>
      <w:proofErr w:type="spellStart"/>
      <w:r w:rsidRPr="00401C87">
        <w:rPr>
          <w:rFonts w:ascii="Arial" w:eastAsia="宋体" w:hAnsi="Arial" w:cs="Arial"/>
          <w:szCs w:val="24"/>
        </w:rPr>
        <w:t>μM</w:t>
      </w:r>
      <w:proofErr w:type="spellEnd"/>
      <w:r w:rsidRPr="00401C87">
        <w:rPr>
          <w:rFonts w:ascii="Arial" w:eastAsia="宋体" w:hAnsi="Arial" w:cs="Arial"/>
          <w:szCs w:val="24"/>
        </w:rPr>
        <w:t xml:space="preserve">) in the presence or absence of HBV virus for 12 hours. Phosphorylated (phospho-) TBK1 and IRF3 were detected by immunoblotting assay. </w:t>
      </w:r>
      <w:r w:rsidR="00D16C3C" w:rsidRPr="00401C87">
        <w:rPr>
          <w:rFonts w:ascii="Arial" w:eastAsia="宋体" w:hAnsi="Arial" w:cs="Arial"/>
          <w:szCs w:val="24"/>
        </w:rPr>
        <w:t xml:space="preserve">Three independent </w:t>
      </w:r>
      <w:r w:rsidRPr="00401C87">
        <w:rPr>
          <w:rFonts w:ascii="Arial" w:eastAsia="宋体" w:hAnsi="Arial" w:cs="Arial"/>
          <w:szCs w:val="24"/>
        </w:rPr>
        <w:t xml:space="preserve">experiments were performed. All data were presented as means ± SD. *p&lt; 0.05, **p&lt;0.01, NS, not significant, calculated by </w:t>
      </w:r>
      <w:bookmarkStart w:id="15" w:name="_Hlk105406954"/>
      <w:r w:rsidR="005D0F8B" w:rsidRPr="00401C87">
        <w:rPr>
          <w:rFonts w:ascii="Arial" w:eastAsia="宋体" w:hAnsi="Arial" w:cs="Arial"/>
          <w:szCs w:val="24"/>
        </w:rPr>
        <w:t>two-way ANOVA with Bonferroni post hoc test (</w:t>
      </w:r>
      <w:r w:rsidR="00B25480" w:rsidRPr="00401C87">
        <w:rPr>
          <w:rFonts w:ascii="Arial" w:eastAsia="宋体" w:hAnsi="Arial" w:cs="Arial"/>
          <w:szCs w:val="24"/>
          <w:lang w:eastAsia="zh-CN"/>
        </w:rPr>
        <w:t>B-</w:t>
      </w:r>
      <w:r w:rsidR="00B25480" w:rsidRPr="00401C87">
        <w:rPr>
          <w:rFonts w:ascii="Arial" w:eastAsia="宋体" w:hAnsi="Arial" w:cs="Arial"/>
          <w:szCs w:val="24"/>
        </w:rPr>
        <w:t>D</w:t>
      </w:r>
      <w:r w:rsidR="005D0F8B" w:rsidRPr="00401C87">
        <w:rPr>
          <w:rFonts w:ascii="Arial" w:eastAsia="宋体" w:hAnsi="Arial" w:cs="Arial"/>
          <w:szCs w:val="24"/>
        </w:rPr>
        <w:t>)</w:t>
      </w:r>
      <w:bookmarkEnd w:id="15"/>
      <w:r w:rsidRPr="00401C87">
        <w:rPr>
          <w:rFonts w:ascii="Arial" w:eastAsia="宋体" w:hAnsi="Arial" w:cs="Arial"/>
          <w:szCs w:val="24"/>
        </w:rPr>
        <w:t>. One representative experiment was shown.</w:t>
      </w:r>
    </w:p>
    <w:p w14:paraId="14F9F598" w14:textId="77777777" w:rsidR="009D4E7E" w:rsidRPr="00B7749A" w:rsidRDefault="009D4E7E" w:rsidP="009D4E7E">
      <w:pPr>
        <w:rPr>
          <w:rFonts w:ascii="Arial" w:eastAsia="宋体" w:hAnsi="Arial" w:cs="Arial"/>
          <w:szCs w:val="24"/>
        </w:rPr>
      </w:pPr>
      <w:r w:rsidRPr="00B7749A">
        <w:rPr>
          <w:rFonts w:ascii="Arial" w:eastAsia="宋体" w:hAnsi="Arial" w:cs="Arial"/>
          <w:szCs w:val="24"/>
        </w:rPr>
        <w:br w:type="page"/>
      </w:r>
    </w:p>
    <w:p w14:paraId="544F8549" w14:textId="77777777" w:rsidR="009D4E7E" w:rsidRPr="00B7749A" w:rsidRDefault="009D4E7E" w:rsidP="009D4E7E">
      <w:pPr>
        <w:pStyle w:val="SMcaption"/>
        <w:adjustRightInd w:val="0"/>
        <w:snapToGrid w:val="0"/>
        <w:jc w:val="both"/>
        <w:rPr>
          <w:rFonts w:ascii="Arial" w:hAnsi="Arial" w:cs="Arial"/>
          <w:szCs w:val="24"/>
        </w:rPr>
      </w:pPr>
      <w:r w:rsidRPr="00B7749A">
        <w:rPr>
          <w:rFonts w:ascii="Arial" w:hAnsi="Arial" w:cs="Arial"/>
          <w:noProof/>
          <w:szCs w:val="24"/>
        </w:rPr>
        <w:lastRenderedPageBreak/>
        <w:drawing>
          <wp:inline distT="0" distB="0" distL="0" distR="0" wp14:anchorId="035AAEC6" wp14:editId="48EF9867">
            <wp:extent cx="5370576" cy="5786628"/>
            <wp:effectExtent l="0" t="0" r="1905" b="508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igure S7-20220524.tif"/>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370576" cy="5786628"/>
                    </a:xfrm>
                    <a:prstGeom prst="rect">
                      <a:avLst/>
                    </a:prstGeom>
                  </pic:spPr>
                </pic:pic>
              </a:graphicData>
            </a:graphic>
          </wp:inline>
        </w:drawing>
      </w:r>
    </w:p>
    <w:p w14:paraId="09B91CC9" w14:textId="77777777" w:rsidR="009D4E7E" w:rsidRPr="00B7749A" w:rsidRDefault="009D4E7E" w:rsidP="009D4E7E">
      <w:pPr>
        <w:rPr>
          <w:rFonts w:ascii="Arial" w:hAnsi="Arial" w:cs="Arial"/>
        </w:rPr>
      </w:pPr>
    </w:p>
    <w:p w14:paraId="1D9207A4" w14:textId="7A729F64" w:rsidR="009D4E7E" w:rsidRPr="00401C87" w:rsidRDefault="008C18E3" w:rsidP="009D4E7E">
      <w:pPr>
        <w:adjustRightInd w:val="0"/>
        <w:snapToGrid w:val="0"/>
        <w:spacing w:line="360" w:lineRule="auto"/>
        <w:jc w:val="both"/>
        <w:rPr>
          <w:rFonts w:ascii="Arial" w:eastAsia="MinionPro-Regular" w:hAnsi="Arial" w:cs="Arial"/>
          <w:b/>
          <w:szCs w:val="24"/>
        </w:rPr>
      </w:pPr>
      <w:r w:rsidRPr="00401C87">
        <w:rPr>
          <w:rFonts w:ascii="Arial" w:hAnsi="Arial" w:cs="Arial"/>
          <w:b/>
        </w:rPr>
        <w:t>Supplementary figure</w:t>
      </w:r>
      <w:r w:rsidR="009D4E7E" w:rsidRPr="00401C87">
        <w:rPr>
          <w:rFonts w:ascii="Arial" w:hAnsi="Arial" w:cs="Arial"/>
          <w:b/>
        </w:rPr>
        <w:t xml:space="preserve"> </w:t>
      </w:r>
      <w:r w:rsidR="00125318" w:rsidRPr="00401C87">
        <w:rPr>
          <w:rFonts w:ascii="Arial" w:hAnsi="Arial" w:cs="Arial"/>
          <w:b/>
        </w:rPr>
        <w:t>8</w:t>
      </w:r>
      <w:r w:rsidR="009D4E7E" w:rsidRPr="00401C87">
        <w:rPr>
          <w:rFonts w:ascii="Arial" w:hAnsi="Arial" w:cs="Arial"/>
          <w:b/>
        </w:rPr>
        <w:t xml:space="preserve">. </w:t>
      </w:r>
      <w:r w:rsidR="009D4E7E" w:rsidRPr="00401C87">
        <w:rPr>
          <w:rFonts w:ascii="Arial" w:eastAsia="MinionPro-Regular" w:hAnsi="Arial" w:cs="Arial"/>
          <w:b/>
          <w:szCs w:val="24"/>
        </w:rPr>
        <w:t>TBK1-IRF3 signaling activation attributes to PAC5-bound hnRNPA2B1</w:t>
      </w:r>
    </w:p>
    <w:p w14:paraId="063BD009" w14:textId="48491FEA" w:rsidR="009D4E7E" w:rsidRPr="00401C87" w:rsidRDefault="009D4E7E" w:rsidP="009D4E7E">
      <w:pPr>
        <w:pStyle w:val="SMcaption"/>
        <w:adjustRightInd w:val="0"/>
        <w:snapToGrid w:val="0"/>
        <w:jc w:val="both"/>
        <w:rPr>
          <w:rFonts w:ascii="Arial" w:eastAsia="宋体" w:hAnsi="Arial" w:cs="Arial"/>
          <w:szCs w:val="24"/>
        </w:rPr>
      </w:pPr>
      <w:r w:rsidRPr="00401C87">
        <w:rPr>
          <w:rFonts w:ascii="Arial" w:eastAsia="宋体" w:hAnsi="Arial" w:cs="Arial"/>
          <w:b/>
          <w:szCs w:val="24"/>
        </w:rPr>
        <w:t>(</w:t>
      </w:r>
      <w:r w:rsidRPr="00401C87">
        <w:rPr>
          <w:rFonts w:ascii="Arial" w:eastAsia="宋体" w:hAnsi="Arial" w:cs="Arial"/>
          <w:b/>
          <w:szCs w:val="24"/>
          <w:lang w:eastAsia="zh-CN"/>
        </w:rPr>
        <w:t>A</w:t>
      </w:r>
      <w:r w:rsidRPr="00401C87">
        <w:rPr>
          <w:rFonts w:ascii="Arial" w:eastAsia="宋体" w:hAnsi="Arial" w:cs="Arial"/>
          <w:b/>
          <w:szCs w:val="24"/>
        </w:rPr>
        <w:t>)</w:t>
      </w:r>
      <w:r w:rsidRPr="00401C87">
        <w:rPr>
          <w:rFonts w:ascii="Arial" w:eastAsia="宋体" w:hAnsi="Arial" w:cs="Arial"/>
          <w:szCs w:val="24"/>
        </w:rPr>
        <w:t xml:space="preserve"> hnRNPA2B1</w:t>
      </w:r>
      <w:r w:rsidRPr="00401C87">
        <w:rPr>
          <w:rFonts w:ascii="Arial" w:eastAsia="宋体" w:hAnsi="Arial" w:cs="Arial"/>
          <w:szCs w:val="24"/>
          <w:vertAlign w:val="superscript"/>
        </w:rPr>
        <w:t>+/+</w:t>
      </w:r>
      <w:r w:rsidRPr="00401C87">
        <w:rPr>
          <w:rFonts w:ascii="Arial" w:eastAsia="宋体" w:hAnsi="Arial" w:cs="Arial"/>
          <w:szCs w:val="24"/>
        </w:rPr>
        <w:t xml:space="preserve"> and hnRNPA2B1</w:t>
      </w:r>
      <w:r w:rsidRPr="00401C87">
        <w:rPr>
          <w:rFonts w:ascii="Arial" w:eastAsia="宋体" w:hAnsi="Arial" w:cs="Arial"/>
          <w:szCs w:val="24"/>
          <w:vertAlign w:val="superscript"/>
        </w:rPr>
        <w:t xml:space="preserve">-/- </w:t>
      </w:r>
      <w:r w:rsidRPr="00401C87">
        <w:rPr>
          <w:rFonts w:ascii="Arial" w:eastAsia="宋体" w:hAnsi="Arial" w:cs="Arial"/>
          <w:szCs w:val="24"/>
        </w:rPr>
        <w:t xml:space="preserve">HepAD38 cells were treated with PAC5 (2 </w:t>
      </w:r>
      <w:proofErr w:type="spellStart"/>
      <w:r w:rsidRPr="00401C87">
        <w:rPr>
          <w:rFonts w:ascii="Arial" w:eastAsia="宋体" w:hAnsi="Arial" w:cs="Arial"/>
          <w:szCs w:val="24"/>
        </w:rPr>
        <w:t>μM</w:t>
      </w:r>
      <w:proofErr w:type="spellEnd"/>
      <w:r w:rsidRPr="00401C87">
        <w:rPr>
          <w:rFonts w:ascii="Arial" w:eastAsia="宋体" w:hAnsi="Arial" w:cs="Arial"/>
          <w:szCs w:val="24"/>
        </w:rPr>
        <w:t xml:space="preserve">) or PAC3 (2 </w:t>
      </w:r>
      <w:proofErr w:type="spellStart"/>
      <w:r w:rsidRPr="00401C87">
        <w:rPr>
          <w:rFonts w:ascii="Arial" w:eastAsia="宋体" w:hAnsi="Arial" w:cs="Arial"/>
          <w:szCs w:val="24"/>
        </w:rPr>
        <w:t>μM</w:t>
      </w:r>
      <w:proofErr w:type="spellEnd"/>
      <w:r w:rsidRPr="00401C87">
        <w:rPr>
          <w:rFonts w:ascii="Arial" w:eastAsia="宋体" w:hAnsi="Arial" w:cs="Arial"/>
          <w:szCs w:val="24"/>
        </w:rPr>
        <w:t xml:space="preserve">) for 24 hours. The productions of HBsAg and </w:t>
      </w:r>
      <w:proofErr w:type="spellStart"/>
      <w:r w:rsidRPr="00401C87">
        <w:rPr>
          <w:rFonts w:ascii="Arial" w:eastAsia="宋体" w:hAnsi="Arial" w:cs="Arial"/>
          <w:szCs w:val="24"/>
        </w:rPr>
        <w:t>HBeAg</w:t>
      </w:r>
      <w:proofErr w:type="spellEnd"/>
      <w:r w:rsidRPr="00401C87">
        <w:rPr>
          <w:rFonts w:ascii="Arial" w:eastAsia="宋体" w:hAnsi="Arial" w:cs="Arial"/>
          <w:szCs w:val="24"/>
        </w:rPr>
        <w:t xml:space="preserve"> were detected in the cell culture supernatants via CMIA.</w:t>
      </w:r>
      <w:r w:rsidRPr="00401C87">
        <w:rPr>
          <w:rFonts w:ascii="Arial" w:eastAsia="宋体" w:hAnsi="Arial" w:cs="Arial"/>
          <w:b/>
          <w:szCs w:val="24"/>
        </w:rPr>
        <w:t xml:space="preserve"> (B)</w:t>
      </w:r>
      <w:r w:rsidRPr="00401C87">
        <w:rPr>
          <w:rFonts w:ascii="Arial" w:eastAsia="宋体" w:hAnsi="Arial" w:cs="Arial"/>
          <w:szCs w:val="24"/>
        </w:rPr>
        <w:t xml:space="preserve"> hnRNPA2B1</w:t>
      </w:r>
      <w:r w:rsidRPr="00401C87">
        <w:rPr>
          <w:rFonts w:ascii="Arial" w:eastAsia="宋体" w:hAnsi="Arial" w:cs="Arial"/>
          <w:szCs w:val="24"/>
          <w:vertAlign w:val="superscript"/>
        </w:rPr>
        <w:t xml:space="preserve">+/+ </w:t>
      </w:r>
      <w:r w:rsidRPr="00401C87">
        <w:rPr>
          <w:rFonts w:ascii="Arial" w:eastAsia="宋体" w:hAnsi="Arial" w:cs="Arial"/>
          <w:szCs w:val="24"/>
        </w:rPr>
        <w:t>and hnRNPA2B1</w:t>
      </w:r>
      <w:r w:rsidRPr="00401C87">
        <w:rPr>
          <w:rFonts w:ascii="Arial" w:eastAsia="宋体" w:hAnsi="Arial" w:cs="Arial"/>
          <w:szCs w:val="24"/>
          <w:vertAlign w:val="superscript"/>
        </w:rPr>
        <w:t xml:space="preserve">-/- </w:t>
      </w:r>
      <w:r w:rsidRPr="00401C87">
        <w:rPr>
          <w:rFonts w:ascii="Arial" w:eastAsia="宋体" w:hAnsi="Arial" w:cs="Arial"/>
          <w:szCs w:val="24"/>
        </w:rPr>
        <w:t xml:space="preserve">HepAD38 cells were treated with PAC5 (2 </w:t>
      </w:r>
      <w:proofErr w:type="spellStart"/>
      <w:r w:rsidRPr="00401C87">
        <w:rPr>
          <w:rFonts w:ascii="Arial" w:eastAsia="宋体" w:hAnsi="Arial" w:cs="Arial"/>
          <w:szCs w:val="24"/>
        </w:rPr>
        <w:t>μM</w:t>
      </w:r>
      <w:proofErr w:type="spellEnd"/>
      <w:r w:rsidRPr="00401C87">
        <w:rPr>
          <w:rFonts w:ascii="Arial" w:eastAsia="宋体" w:hAnsi="Arial" w:cs="Arial"/>
          <w:szCs w:val="24"/>
        </w:rPr>
        <w:t xml:space="preserve">) or PAC3 (2 </w:t>
      </w:r>
      <w:proofErr w:type="spellStart"/>
      <w:r w:rsidRPr="00401C87">
        <w:rPr>
          <w:rFonts w:ascii="Arial" w:eastAsia="宋体" w:hAnsi="Arial" w:cs="Arial"/>
          <w:szCs w:val="24"/>
        </w:rPr>
        <w:t>μM</w:t>
      </w:r>
      <w:proofErr w:type="spellEnd"/>
      <w:r w:rsidRPr="00401C87">
        <w:rPr>
          <w:rFonts w:ascii="Arial" w:eastAsia="宋体" w:hAnsi="Arial" w:cs="Arial"/>
          <w:szCs w:val="24"/>
        </w:rPr>
        <w:t xml:space="preserve">) for 9 hours, and the </w:t>
      </w:r>
      <w:proofErr w:type="spellStart"/>
      <w:r w:rsidRPr="00401C87">
        <w:rPr>
          <w:rFonts w:ascii="Arial" w:eastAsia="宋体" w:hAnsi="Arial" w:cs="Arial"/>
          <w:szCs w:val="24"/>
        </w:rPr>
        <w:t>phosphorylations</w:t>
      </w:r>
      <w:proofErr w:type="spellEnd"/>
      <w:r w:rsidRPr="00401C87">
        <w:rPr>
          <w:rFonts w:ascii="Arial" w:eastAsia="宋体" w:hAnsi="Arial" w:cs="Arial"/>
          <w:szCs w:val="24"/>
        </w:rPr>
        <w:t xml:space="preserve"> of TBK1 and IRF3 were determined by western blotting analysis. </w:t>
      </w:r>
      <w:r w:rsidRPr="00401C87">
        <w:rPr>
          <w:rFonts w:ascii="Arial" w:eastAsia="宋体" w:hAnsi="Arial" w:cs="Arial"/>
          <w:b/>
          <w:szCs w:val="24"/>
        </w:rPr>
        <w:t>(C)</w:t>
      </w:r>
      <w:r w:rsidRPr="00401C87">
        <w:rPr>
          <w:rFonts w:ascii="Arial" w:eastAsia="宋体" w:hAnsi="Arial" w:cs="Arial"/>
          <w:szCs w:val="24"/>
        </w:rPr>
        <w:t xml:space="preserve"> hnRNPA2B1</w:t>
      </w:r>
      <w:r w:rsidRPr="00401C87">
        <w:rPr>
          <w:rFonts w:ascii="Arial" w:eastAsia="宋体" w:hAnsi="Arial" w:cs="Arial"/>
          <w:szCs w:val="24"/>
          <w:vertAlign w:val="superscript"/>
        </w:rPr>
        <w:t xml:space="preserve">+/+ </w:t>
      </w:r>
      <w:r w:rsidRPr="00401C87">
        <w:rPr>
          <w:rFonts w:ascii="Arial" w:eastAsia="宋体" w:hAnsi="Arial" w:cs="Arial"/>
          <w:szCs w:val="24"/>
        </w:rPr>
        <w:t>and hnRNPA2B1</w:t>
      </w:r>
      <w:r w:rsidRPr="00401C87">
        <w:rPr>
          <w:rFonts w:ascii="Arial" w:eastAsia="宋体" w:hAnsi="Arial" w:cs="Arial"/>
          <w:szCs w:val="24"/>
          <w:vertAlign w:val="superscript"/>
        </w:rPr>
        <w:t xml:space="preserve">-/- </w:t>
      </w:r>
      <w:r w:rsidRPr="00401C87">
        <w:rPr>
          <w:rFonts w:ascii="Arial" w:eastAsia="宋体" w:hAnsi="Arial" w:cs="Arial"/>
          <w:szCs w:val="24"/>
        </w:rPr>
        <w:t xml:space="preserve">HepG2 cells were treated with PAC5 (2 </w:t>
      </w:r>
      <w:proofErr w:type="spellStart"/>
      <w:r w:rsidRPr="00401C87">
        <w:rPr>
          <w:rFonts w:ascii="Arial" w:eastAsia="宋体" w:hAnsi="Arial" w:cs="Arial"/>
          <w:szCs w:val="24"/>
        </w:rPr>
        <w:t>μM</w:t>
      </w:r>
      <w:proofErr w:type="spellEnd"/>
      <w:r w:rsidRPr="00401C87">
        <w:rPr>
          <w:rFonts w:ascii="Arial" w:eastAsia="宋体" w:hAnsi="Arial" w:cs="Arial"/>
          <w:szCs w:val="24"/>
        </w:rPr>
        <w:t xml:space="preserve">) or PAC3 (2 </w:t>
      </w:r>
      <w:proofErr w:type="spellStart"/>
      <w:r w:rsidRPr="00401C87">
        <w:rPr>
          <w:rFonts w:ascii="Arial" w:eastAsia="宋体" w:hAnsi="Arial" w:cs="Arial"/>
          <w:szCs w:val="24"/>
        </w:rPr>
        <w:t>μM</w:t>
      </w:r>
      <w:proofErr w:type="spellEnd"/>
      <w:r w:rsidRPr="00401C87">
        <w:rPr>
          <w:rFonts w:ascii="Arial" w:eastAsia="宋体" w:hAnsi="Arial" w:cs="Arial"/>
          <w:szCs w:val="24"/>
        </w:rPr>
        <w:t xml:space="preserve">) for 9 hours, and the </w:t>
      </w:r>
      <w:proofErr w:type="spellStart"/>
      <w:r w:rsidRPr="00401C87">
        <w:rPr>
          <w:rFonts w:ascii="Arial" w:eastAsia="宋体" w:hAnsi="Arial" w:cs="Arial"/>
          <w:szCs w:val="24"/>
        </w:rPr>
        <w:t>phosphorylations</w:t>
      </w:r>
      <w:proofErr w:type="spellEnd"/>
      <w:r w:rsidRPr="00401C87">
        <w:rPr>
          <w:rFonts w:ascii="Arial" w:eastAsia="宋体" w:hAnsi="Arial" w:cs="Arial"/>
          <w:szCs w:val="24"/>
        </w:rPr>
        <w:t xml:space="preserve"> of TBK1 and IRF3 proteins were determined by western blotting analysis. </w:t>
      </w:r>
      <w:r w:rsidR="00D16C3C" w:rsidRPr="00401C87">
        <w:rPr>
          <w:rFonts w:ascii="Arial" w:eastAsia="宋体" w:hAnsi="Arial" w:cs="Arial"/>
          <w:szCs w:val="24"/>
        </w:rPr>
        <w:t xml:space="preserve">Three independent </w:t>
      </w:r>
      <w:r w:rsidRPr="00401C87">
        <w:rPr>
          <w:rFonts w:ascii="Arial" w:eastAsia="宋体" w:hAnsi="Arial" w:cs="Arial"/>
          <w:szCs w:val="24"/>
        </w:rPr>
        <w:t xml:space="preserve">experiments were performed. All data were presented as </w:t>
      </w:r>
      <w:r w:rsidRPr="00401C87">
        <w:rPr>
          <w:rFonts w:ascii="Arial" w:eastAsia="宋体" w:hAnsi="Arial" w:cs="Arial"/>
          <w:szCs w:val="24"/>
        </w:rPr>
        <w:lastRenderedPageBreak/>
        <w:t xml:space="preserve">means ± SD. *p&lt; 0.05, **p&lt;0.01, NS, not significant, calculated by </w:t>
      </w:r>
      <w:r w:rsidR="00B25480" w:rsidRPr="00401C87">
        <w:rPr>
          <w:rFonts w:ascii="Arial" w:eastAsia="宋体" w:hAnsi="Arial" w:cs="Arial"/>
          <w:szCs w:val="24"/>
        </w:rPr>
        <w:t>two-way ANOVA with Bonferroni post hoc test (</w:t>
      </w:r>
      <w:r w:rsidR="00B25480" w:rsidRPr="00401C87">
        <w:rPr>
          <w:rFonts w:ascii="Arial" w:eastAsia="宋体" w:hAnsi="Arial" w:cs="Arial"/>
          <w:szCs w:val="24"/>
          <w:lang w:eastAsia="zh-CN"/>
        </w:rPr>
        <w:t>A-C</w:t>
      </w:r>
      <w:r w:rsidR="00B25480" w:rsidRPr="00401C87">
        <w:rPr>
          <w:rFonts w:ascii="Arial" w:eastAsia="宋体" w:hAnsi="Arial" w:cs="Arial"/>
          <w:szCs w:val="24"/>
        </w:rPr>
        <w:t>)</w:t>
      </w:r>
      <w:r w:rsidRPr="00401C87">
        <w:rPr>
          <w:rFonts w:ascii="Arial" w:eastAsia="宋体" w:hAnsi="Arial" w:cs="Arial"/>
          <w:szCs w:val="24"/>
        </w:rPr>
        <w:t>. One representative experiment was shown.</w:t>
      </w:r>
    </w:p>
    <w:p w14:paraId="3FA89840" w14:textId="77777777" w:rsidR="009D4E7E" w:rsidRPr="00B7749A" w:rsidRDefault="009D4E7E" w:rsidP="009D4E7E">
      <w:pPr>
        <w:rPr>
          <w:rFonts w:ascii="Arial" w:eastAsia="宋体" w:hAnsi="Arial" w:cs="Arial"/>
          <w:szCs w:val="24"/>
        </w:rPr>
      </w:pPr>
      <w:r w:rsidRPr="00B7749A">
        <w:rPr>
          <w:rFonts w:ascii="Arial" w:eastAsia="宋体" w:hAnsi="Arial" w:cs="Arial"/>
          <w:szCs w:val="24"/>
        </w:rPr>
        <w:br w:type="page"/>
      </w:r>
    </w:p>
    <w:p w14:paraId="41E5A4D1" w14:textId="77777777" w:rsidR="009D4E7E" w:rsidRPr="00B7749A" w:rsidRDefault="009D4E7E" w:rsidP="009D4E7E">
      <w:pPr>
        <w:rPr>
          <w:rFonts w:ascii="Arial" w:eastAsia="宋体" w:hAnsi="Arial" w:cs="Arial"/>
          <w:szCs w:val="24"/>
        </w:rPr>
      </w:pPr>
      <w:r w:rsidRPr="00B7749A">
        <w:rPr>
          <w:rFonts w:ascii="Arial" w:eastAsia="宋体" w:hAnsi="Arial" w:cs="Arial"/>
          <w:noProof/>
          <w:szCs w:val="24"/>
        </w:rPr>
        <w:lastRenderedPageBreak/>
        <w:drawing>
          <wp:inline distT="0" distB="0" distL="0" distR="0" wp14:anchorId="2AB68348" wp14:editId="36D72F28">
            <wp:extent cx="5489575" cy="8229600"/>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igure S8-20220524.tif"/>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489575" cy="8229600"/>
                    </a:xfrm>
                    <a:prstGeom prst="rect">
                      <a:avLst/>
                    </a:prstGeom>
                  </pic:spPr>
                </pic:pic>
              </a:graphicData>
            </a:graphic>
          </wp:inline>
        </w:drawing>
      </w:r>
    </w:p>
    <w:p w14:paraId="21F0D067" w14:textId="1A59A622" w:rsidR="009D4E7E" w:rsidRPr="00AE688F" w:rsidRDefault="008C18E3" w:rsidP="009D4E7E">
      <w:pPr>
        <w:adjustRightInd w:val="0"/>
        <w:snapToGrid w:val="0"/>
        <w:jc w:val="both"/>
        <w:rPr>
          <w:rFonts w:ascii="Arial" w:hAnsi="Arial" w:cs="Arial"/>
          <w:b/>
          <w:szCs w:val="24"/>
        </w:rPr>
      </w:pPr>
      <w:r w:rsidRPr="00AE688F">
        <w:rPr>
          <w:rFonts w:ascii="Arial" w:hAnsi="Arial" w:cs="Arial"/>
          <w:b/>
        </w:rPr>
        <w:lastRenderedPageBreak/>
        <w:t>Supplementary figure</w:t>
      </w:r>
      <w:r w:rsidR="009D4E7E" w:rsidRPr="00AE688F">
        <w:rPr>
          <w:rFonts w:ascii="Arial" w:hAnsi="Arial" w:cs="Arial"/>
          <w:b/>
        </w:rPr>
        <w:t xml:space="preserve"> </w:t>
      </w:r>
      <w:r w:rsidR="00125318" w:rsidRPr="00AE688F">
        <w:rPr>
          <w:rFonts w:ascii="Arial" w:hAnsi="Arial" w:cs="Arial"/>
          <w:b/>
        </w:rPr>
        <w:t>9</w:t>
      </w:r>
      <w:r w:rsidR="009D4E7E" w:rsidRPr="00AE688F">
        <w:rPr>
          <w:rFonts w:ascii="Arial" w:hAnsi="Arial" w:cs="Arial"/>
          <w:b/>
        </w:rPr>
        <w:t xml:space="preserve">. </w:t>
      </w:r>
      <w:r w:rsidR="009D4E7E" w:rsidRPr="00AE688F">
        <w:rPr>
          <w:rFonts w:ascii="Arial" w:hAnsi="Arial" w:cs="Arial"/>
          <w:b/>
          <w:szCs w:val="24"/>
        </w:rPr>
        <w:t>Transcriptional characteristics of HepG2.2.15 cells treated with the compound PAC5</w:t>
      </w:r>
    </w:p>
    <w:p w14:paraId="2E77B72B" w14:textId="77777777" w:rsidR="009D4E7E" w:rsidRPr="00AE688F" w:rsidRDefault="009D4E7E" w:rsidP="009D4E7E">
      <w:pPr>
        <w:pStyle w:val="SMcaption"/>
        <w:adjustRightInd w:val="0"/>
        <w:snapToGrid w:val="0"/>
        <w:jc w:val="both"/>
        <w:rPr>
          <w:rFonts w:ascii="Arial" w:hAnsi="Arial" w:cs="Arial"/>
          <w:szCs w:val="24"/>
        </w:rPr>
      </w:pPr>
      <w:r w:rsidRPr="00AE688F">
        <w:rPr>
          <w:rFonts w:ascii="Arial" w:hAnsi="Arial" w:cs="Arial"/>
          <w:b/>
          <w:szCs w:val="24"/>
        </w:rPr>
        <w:t>(A)</w:t>
      </w:r>
      <w:r w:rsidRPr="00AE688F">
        <w:rPr>
          <w:rFonts w:ascii="Arial" w:hAnsi="Arial" w:cs="Arial"/>
          <w:szCs w:val="24"/>
        </w:rPr>
        <w:t xml:space="preserve"> Principal component analysis (PCA) showing the distribution of blank control, negative control (NC, PAC3) and PAC5-treated samples based on overall of gene expression. </w:t>
      </w:r>
      <w:r w:rsidRPr="00AE688F">
        <w:rPr>
          <w:rFonts w:ascii="Arial" w:hAnsi="Arial" w:cs="Arial"/>
          <w:b/>
          <w:szCs w:val="24"/>
        </w:rPr>
        <w:t>(B)</w:t>
      </w:r>
      <w:r w:rsidRPr="00AE688F">
        <w:rPr>
          <w:rFonts w:ascii="Arial" w:hAnsi="Arial" w:cs="Arial"/>
          <w:szCs w:val="24"/>
        </w:rPr>
        <w:t xml:space="preserve"> Heatmap showing the gene expression of negative control (NC) and PAC5-treated samples. The expression values (TPM) were log2 transformed. A gradient of blue, white, and red indicates low to high expression levels. </w:t>
      </w:r>
      <w:r w:rsidRPr="00AE688F">
        <w:rPr>
          <w:rFonts w:ascii="Arial" w:hAnsi="Arial" w:cs="Arial"/>
          <w:b/>
          <w:szCs w:val="24"/>
        </w:rPr>
        <w:t>(C)</w:t>
      </w:r>
      <w:r w:rsidRPr="00AE688F">
        <w:rPr>
          <w:rFonts w:ascii="Arial" w:hAnsi="Arial" w:cs="Arial"/>
          <w:szCs w:val="24"/>
        </w:rPr>
        <w:t xml:space="preserve"> The volcano plot displaying the differential expressed genes in HepG2.2.15 cell treated with the compound PAC5. The dotted line indicates the P value of 0.05, a threshold to identify differential expressed genes (DEG). </w:t>
      </w:r>
      <w:r w:rsidRPr="00AE688F">
        <w:rPr>
          <w:rFonts w:ascii="Arial" w:hAnsi="Arial" w:cs="Arial"/>
          <w:b/>
          <w:szCs w:val="24"/>
        </w:rPr>
        <w:t>(D</w:t>
      </w:r>
      <w:r w:rsidRPr="00AE688F">
        <w:rPr>
          <w:rFonts w:ascii="Arial" w:hAnsi="Arial" w:cs="Arial"/>
          <w:szCs w:val="24"/>
        </w:rPr>
        <w:t>-</w:t>
      </w:r>
      <w:r w:rsidRPr="00AE688F">
        <w:rPr>
          <w:rFonts w:ascii="Arial" w:hAnsi="Arial" w:cs="Arial"/>
          <w:b/>
          <w:szCs w:val="24"/>
        </w:rPr>
        <w:t>E)</w:t>
      </w:r>
      <w:r w:rsidRPr="00AE688F">
        <w:rPr>
          <w:rFonts w:ascii="Arial" w:hAnsi="Arial" w:cs="Arial"/>
          <w:szCs w:val="24"/>
        </w:rPr>
        <w:t xml:space="preserve"> Bubble chart showing the enrichment result of biological process obtained by Gene set enrichment analysis (GSEA). In </w:t>
      </w:r>
      <w:r w:rsidRPr="00AE688F">
        <w:rPr>
          <w:rFonts w:ascii="Arial" w:hAnsi="Arial" w:cs="Arial"/>
          <w:b/>
          <w:szCs w:val="24"/>
        </w:rPr>
        <w:t>(D)</w:t>
      </w:r>
      <w:r w:rsidRPr="00AE688F">
        <w:rPr>
          <w:rFonts w:ascii="Arial" w:hAnsi="Arial" w:cs="Arial"/>
          <w:szCs w:val="24"/>
        </w:rPr>
        <w:t xml:space="preserve"> the top 20 most affected biological processes were shown with activated and suppressed states. In </w:t>
      </w:r>
      <w:r w:rsidRPr="00AE688F">
        <w:rPr>
          <w:rFonts w:ascii="Arial" w:hAnsi="Arial" w:cs="Arial"/>
          <w:b/>
          <w:szCs w:val="24"/>
        </w:rPr>
        <w:t>(E)</w:t>
      </w:r>
      <w:r w:rsidRPr="00AE688F">
        <w:rPr>
          <w:rFonts w:ascii="Arial" w:hAnsi="Arial" w:cs="Arial"/>
          <w:szCs w:val="24"/>
        </w:rPr>
        <w:t xml:space="preserve"> all “interferon” related biological processes were shown. The normalized enrichment score (NES) was shown with a gradient of blue and red. The size of bubble corresponds to the significance of biological process. The dotted line indicates the P value of 0.05 used to determine the significance of enrichment.</w:t>
      </w:r>
    </w:p>
    <w:p w14:paraId="41BAA57E" w14:textId="77777777" w:rsidR="009D4E7E" w:rsidRPr="00B7749A" w:rsidRDefault="009D4E7E" w:rsidP="009D4E7E">
      <w:pPr>
        <w:rPr>
          <w:rFonts w:ascii="Arial" w:hAnsi="Arial" w:cs="Arial"/>
          <w:szCs w:val="24"/>
        </w:rPr>
      </w:pPr>
      <w:r w:rsidRPr="00B7749A">
        <w:rPr>
          <w:rFonts w:ascii="Arial" w:hAnsi="Arial" w:cs="Arial"/>
          <w:szCs w:val="24"/>
        </w:rPr>
        <w:br w:type="page"/>
      </w:r>
    </w:p>
    <w:p w14:paraId="306BA772" w14:textId="77777777" w:rsidR="009D4E7E" w:rsidRPr="00B7749A" w:rsidRDefault="009D4E7E" w:rsidP="009D4E7E">
      <w:pPr>
        <w:pStyle w:val="SMcaption"/>
        <w:adjustRightInd w:val="0"/>
        <w:snapToGrid w:val="0"/>
        <w:jc w:val="both"/>
        <w:rPr>
          <w:rFonts w:ascii="Arial" w:hAnsi="Arial" w:cs="Arial"/>
          <w:szCs w:val="24"/>
        </w:rPr>
      </w:pPr>
      <w:r w:rsidRPr="00B7749A">
        <w:rPr>
          <w:rFonts w:ascii="Arial" w:hAnsi="Arial" w:cs="Arial"/>
          <w:noProof/>
          <w:szCs w:val="24"/>
        </w:rPr>
        <w:lastRenderedPageBreak/>
        <w:drawing>
          <wp:inline distT="0" distB="0" distL="0" distR="0" wp14:anchorId="7838EEBD" wp14:editId="3B2BC75D">
            <wp:extent cx="5032858" cy="7834936"/>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Figure S9-20220524.t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38780" cy="7844154"/>
                    </a:xfrm>
                    <a:prstGeom prst="rect">
                      <a:avLst/>
                    </a:prstGeom>
                  </pic:spPr>
                </pic:pic>
              </a:graphicData>
            </a:graphic>
          </wp:inline>
        </w:drawing>
      </w:r>
    </w:p>
    <w:p w14:paraId="2D037DA2" w14:textId="7C4721EB" w:rsidR="009D4E7E" w:rsidRPr="00AE688F" w:rsidRDefault="008C18E3" w:rsidP="009D4E7E">
      <w:pPr>
        <w:adjustRightInd w:val="0"/>
        <w:snapToGrid w:val="0"/>
        <w:jc w:val="both"/>
        <w:rPr>
          <w:rFonts w:ascii="Arial" w:hAnsi="Arial" w:cs="Arial"/>
          <w:b/>
          <w:szCs w:val="24"/>
        </w:rPr>
      </w:pPr>
      <w:bookmarkStart w:id="16" w:name="_GoBack"/>
      <w:r w:rsidRPr="00AE688F">
        <w:rPr>
          <w:rFonts w:ascii="Arial" w:hAnsi="Arial" w:cs="Arial"/>
          <w:b/>
        </w:rPr>
        <w:t>Supplementary figure</w:t>
      </w:r>
      <w:r w:rsidR="009D4E7E" w:rsidRPr="00AE688F">
        <w:rPr>
          <w:rFonts w:ascii="Arial" w:hAnsi="Arial" w:cs="Arial"/>
          <w:b/>
        </w:rPr>
        <w:t xml:space="preserve"> </w:t>
      </w:r>
      <w:r w:rsidR="00125318" w:rsidRPr="00AE688F">
        <w:rPr>
          <w:rFonts w:ascii="Arial" w:hAnsi="Arial" w:cs="Arial"/>
          <w:b/>
        </w:rPr>
        <w:t>10</w:t>
      </w:r>
      <w:r w:rsidR="009D4E7E" w:rsidRPr="00AE688F">
        <w:rPr>
          <w:rFonts w:ascii="Arial" w:hAnsi="Arial" w:cs="Arial"/>
          <w:b/>
        </w:rPr>
        <w:t xml:space="preserve">. </w:t>
      </w:r>
      <w:r w:rsidR="009D4E7E" w:rsidRPr="00AE688F">
        <w:rPr>
          <w:rFonts w:ascii="Arial" w:hAnsi="Arial" w:cs="Arial"/>
          <w:b/>
          <w:szCs w:val="24"/>
        </w:rPr>
        <w:t>Transcriptional characteristics of HepG2.2.15 cells treated with the compound PAC5</w:t>
      </w:r>
    </w:p>
    <w:p w14:paraId="79F772AF" w14:textId="6F7321E2" w:rsidR="009D4E7E" w:rsidRPr="00AE688F" w:rsidRDefault="009D4E7E" w:rsidP="009D4E7E">
      <w:pPr>
        <w:pStyle w:val="SMcaption"/>
        <w:adjustRightInd w:val="0"/>
        <w:snapToGrid w:val="0"/>
        <w:jc w:val="both"/>
        <w:rPr>
          <w:rFonts w:ascii="Arial" w:eastAsia="宋体" w:hAnsi="Arial" w:cs="Arial"/>
          <w:szCs w:val="24"/>
        </w:rPr>
      </w:pPr>
      <w:r w:rsidRPr="00AE688F">
        <w:rPr>
          <w:rFonts w:ascii="Arial" w:eastAsia="宋体" w:hAnsi="Arial" w:cs="Arial"/>
          <w:b/>
          <w:szCs w:val="24"/>
        </w:rPr>
        <w:lastRenderedPageBreak/>
        <w:t>(A)</w:t>
      </w:r>
      <w:r w:rsidRPr="00AE688F">
        <w:rPr>
          <w:rFonts w:ascii="Arial" w:eastAsia="宋体" w:hAnsi="Arial" w:cs="Arial"/>
          <w:szCs w:val="24"/>
        </w:rPr>
        <w:t xml:space="preserve"> Primary human hepatocytes were treated with PAC5 (2 </w:t>
      </w:r>
      <w:proofErr w:type="spellStart"/>
      <w:r w:rsidRPr="00AE688F">
        <w:rPr>
          <w:rFonts w:ascii="Arial" w:eastAsia="宋体" w:hAnsi="Arial" w:cs="Arial"/>
          <w:szCs w:val="24"/>
        </w:rPr>
        <w:t>μM</w:t>
      </w:r>
      <w:proofErr w:type="spellEnd"/>
      <w:r w:rsidRPr="00AE688F">
        <w:rPr>
          <w:rFonts w:ascii="Arial" w:eastAsia="宋体" w:hAnsi="Arial" w:cs="Arial"/>
          <w:szCs w:val="24"/>
        </w:rPr>
        <w:t xml:space="preserve">) or PAC3 (2 </w:t>
      </w:r>
      <w:proofErr w:type="spellStart"/>
      <w:r w:rsidRPr="00AE688F">
        <w:rPr>
          <w:rFonts w:ascii="Arial" w:eastAsia="宋体" w:hAnsi="Arial" w:cs="Arial"/>
          <w:szCs w:val="24"/>
        </w:rPr>
        <w:t>μM</w:t>
      </w:r>
      <w:proofErr w:type="spellEnd"/>
      <w:r w:rsidRPr="00AE688F">
        <w:rPr>
          <w:rFonts w:ascii="Arial" w:eastAsia="宋体" w:hAnsi="Arial" w:cs="Arial"/>
          <w:szCs w:val="24"/>
        </w:rPr>
        <w:t xml:space="preserve">) in the presence or absence of HBV virus for 12 hours, and the production of IFN-β was determined at both transcriptional and translational levels. </w:t>
      </w:r>
      <w:r w:rsidRPr="00AE688F">
        <w:rPr>
          <w:rFonts w:ascii="Arial" w:eastAsia="宋体" w:hAnsi="Arial" w:cs="Arial"/>
          <w:b/>
          <w:szCs w:val="24"/>
        </w:rPr>
        <w:t>(B)</w:t>
      </w:r>
      <w:r w:rsidRPr="00AE688F">
        <w:rPr>
          <w:rFonts w:ascii="Arial" w:eastAsia="宋体" w:hAnsi="Arial" w:cs="Arial"/>
          <w:szCs w:val="24"/>
        </w:rPr>
        <w:t xml:space="preserve"> HepG2.2.15 cells were treated with PAC5 (2 </w:t>
      </w:r>
      <w:proofErr w:type="spellStart"/>
      <w:r w:rsidRPr="00AE688F">
        <w:rPr>
          <w:rFonts w:ascii="Arial" w:eastAsia="宋体" w:hAnsi="Arial" w:cs="Arial"/>
          <w:szCs w:val="24"/>
        </w:rPr>
        <w:t>μM</w:t>
      </w:r>
      <w:proofErr w:type="spellEnd"/>
      <w:r w:rsidRPr="00AE688F">
        <w:rPr>
          <w:rFonts w:ascii="Arial" w:eastAsia="宋体" w:hAnsi="Arial" w:cs="Arial"/>
          <w:szCs w:val="24"/>
        </w:rPr>
        <w:t>) for indicated time points, and the production of IFN-</w:t>
      </w:r>
      <w:r w:rsidRPr="00AE688F">
        <w:rPr>
          <w:rFonts w:ascii="Arial" w:eastAsia="宋体" w:hAnsi="Arial" w:cs="Arial"/>
          <w:szCs w:val="24"/>
        </w:rPr>
        <w:sym w:font="Symbol" w:char="F061"/>
      </w:r>
      <w:r w:rsidRPr="00AE688F">
        <w:rPr>
          <w:rFonts w:ascii="Arial" w:eastAsia="宋体" w:hAnsi="Arial" w:cs="Arial"/>
          <w:szCs w:val="24"/>
        </w:rPr>
        <w:t xml:space="preserve"> was determined at both transcriptional and translational levels. </w:t>
      </w:r>
      <w:r w:rsidRPr="00AE688F">
        <w:rPr>
          <w:rFonts w:ascii="Arial" w:eastAsia="宋体" w:hAnsi="Arial" w:cs="Arial"/>
          <w:b/>
          <w:szCs w:val="24"/>
        </w:rPr>
        <w:t>(C)</w:t>
      </w:r>
      <w:r w:rsidRPr="00AE688F">
        <w:rPr>
          <w:rFonts w:ascii="Arial" w:eastAsia="宋体" w:hAnsi="Arial" w:cs="Arial"/>
          <w:szCs w:val="24"/>
        </w:rPr>
        <w:t xml:space="preserve"> HepG2.2.15 and HepAD38 cells were treated with or without PAC5 (2 </w:t>
      </w:r>
      <w:proofErr w:type="spellStart"/>
      <w:r w:rsidRPr="00AE688F">
        <w:rPr>
          <w:rFonts w:ascii="Arial" w:eastAsia="宋体" w:hAnsi="Arial" w:cs="Arial"/>
          <w:szCs w:val="24"/>
        </w:rPr>
        <w:t>μM</w:t>
      </w:r>
      <w:proofErr w:type="spellEnd"/>
      <w:r w:rsidRPr="00AE688F">
        <w:rPr>
          <w:rFonts w:ascii="Arial" w:eastAsia="宋体" w:hAnsi="Arial" w:cs="Arial"/>
          <w:szCs w:val="24"/>
        </w:rPr>
        <w:t xml:space="preserve">) for 9 hours. mRNA levels of the indicated genes in the HBV-infected cells were detected by quantitative RT-PCR analysis. </w:t>
      </w:r>
      <w:r w:rsidRPr="00AE688F">
        <w:rPr>
          <w:rFonts w:ascii="Arial" w:eastAsia="宋体" w:hAnsi="Arial" w:cs="Arial"/>
          <w:b/>
          <w:szCs w:val="24"/>
        </w:rPr>
        <w:t>(D)</w:t>
      </w:r>
      <w:r w:rsidRPr="00AE688F">
        <w:rPr>
          <w:rFonts w:ascii="Arial" w:eastAsia="宋体" w:hAnsi="Arial" w:cs="Arial"/>
          <w:szCs w:val="24"/>
        </w:rPr>
        <w:t xml:space="preserve"> HepAD38 cells were treated with PAC5 (2 </w:t>
      </w:r>
      <w:proofErr w:type="spellStart"/>
      <w:r w:rsidRPr="00AE688F">
        <w:rPr>
          <w:rFonts w:ascii="Arial" w:eastAsia="宋体" w:hAnsi="Arial" w:cs="Arial"/>
          <w:szCs w:val="24"/>
        </w:rPr>
        <w:t>μM</w:t>
      </w:r>
      <w:proofErr w:type="spellEnd"/>
      <w:r w:rsidRPr="00AE688F">
        <w:rPr>
          <w:rFonts w:ascii="Arial" w:eastAsia="宋体" w:hAnsi="Arial" w:cs="Arial"/>
          <w:szCs w:val="24"/>
        </w:rPr>
        <w:t xml:space="preserve">) or PAC3 (2 </w:t>
      </w:r>
      <w:proofErr w:type="spellStart"/>
      <w:r w:rsidRPr="00AE688F">
        <w:rPr>
          <w:rFonts w:ascii="Arial" w:eastAsia="宋体" w:hAnsi="Arial" w:cs="Arial"/>
          <w:szCs w:val="24"/>
        </w:rPr>
        <w:t>μM</w:t>
      </w:r>
      <w:proofErr w:type="spellEnd"/>
      <w:r w:rsidRPr="00AE688F">
        <w:rPr>
          <w:rFonts w:ascii="Arial" w:eastAsia="宋体" w:hAnsi="Arial" w:cs="Arial"/>
          <w:szCs w:val="24"/>
        </w:rPr>
        <w:t xml:space="preserve">) for the indicated time. Phosphorylated and total stat1, stat2 were detected by immunoblotting. </w:t>
      </w:r>
      <w:r w:rsidRPr="00AE688F">
        <w:rPr>
          <w:rFonts w:ascii="Arial" w:eastAsia="宋体" w:hAnsi="Arial" w:cs="Arial"/>
          <w:b/>
          <w:szCs w:val="24"/>
        </w:rPr>
        <w:t>(E)</w:t>
      </w:r>
      <w:r w:rsidRPr="00AE688F">
        <w:rPr>
          <w:rFonts w:ascii="Arial" w:eastAsia="宋体" w:hAnsi="Arial" w:cs="Arial"/>
          <w:szCs w:val="24"/>
        </w:rPr>
        <w:t xml:space="preserve"> IFN-α/βRα</w:t>
      </w:r>
      <w:r w:rsidRPr="00AE688F">
        <w:rPr>
          <w:rFonts w:ascii="Arial" w:eastAsia="宋体" w:hAnsi="Arial" w:cs="Arial"/>
          <w:szCs w:val="24"/>
          <w:vertAlign w:val="superscript"/>
        </w:rPr>
        <w:t>+/+</w:t>
      </w:r>
      <w:r w:rsidRPr="00AE688F">
        <w:rPr>
          <w:rFonts w:ascii="Arial" w:eastAsia="宋体" w:hAnsi="Arial" w:cs="Arial"/>
          <w:szCs w:val="24"/>
        </w:rPr>
        <w:t xml:space="preserve"> and IFN-α/βRα</w:t>
      </w:r>
      <w:r w:rsidRPr="00AE688F">
        <w:rPr>
          <w:rFonts w:ascii="Arial" w:eastAsia="宋体" w:hAnsi="Arial" w:cs="Arial"/>
          <w:szCs w:val="24"/>
          <w:vertAlign w:val="superscript"/>
        </w:rPr>
        <w:t xml:space="preserve">-/- </w:t>
      </w:r>
      <w:r w:rsidRPr="00AE688F">
        <w:rPr>
          <w:rFonts w:ascii="Arial" w:eastAsia="宋体" w:hAnsi="Arial" w:cs="Arial"/>
          <w:szCs w:val="24"/>
        </w:rPr>
        <w:t xml:space="preserve">HepG2.2.15 cells were treatment with PAC3 (2 </w:t>
      </w:r>
      <w:proofErr w:type="spellStart"/>
      <w:r w:rsidRPr="00AE688F">
        <w:rPr>
          <w:rFonts w:ascii="Arial" w:eastAsia="宋体" w:hAnsi="Arial" w:cs="Arial"/>
          <w:szCs w:val="24"/>
        </w:rPr>
        <w:t>μM</w:t>
      </w:r>
      <w:proofErr w:type="spellEnd"/>
      <w:r w:rsidRPr="00AE688F">
        <w:rPr>
          <w:rFonts w:ascii="Arial" w:eastAsia="宋体" w:hAnsi="Arial" w:cs="Arial"/>
          <w:szCs w:val="24"/>
        </w:rPr>
        <w:t xml:space="preserve">) and PAC5 (2 </w:t>
      </w:r>
      <w:proofErr w:type="spellStart"/>
      <w:r w:rsidRPr="00AE688F">
        <w:rPr>
          <w:rFonts w:ascii="Arial" w:eastAsia="宋体" w:hAnsi="Arial" w:cs="Arial"/>
          <w:szCs w:val="24"/>
        </w:rPr>
        <w:t>μM</w:t>
      </w:r>
      <w:proofErr w:type="spellEnd"/>
      <w:r w:rsidRPr="00AE688F">
        <w:rPr>
          <w:rFonts w:ascii="Arial" w:eastAsia="宋体" w:hAnsi="Arial" w:cs="Arial"/>
          <w:szCs w:val="24"/>
        </w:rPr>
        <w:t xml:space="preserve">) for 24 hours, and the levels of HBsAg and </w:t>
      </w:r>
      <w:proofErr w:type="spellStart"/>
      <w:r w:rsidRPr="00AE688F">
        <w:rPr>
          <w:rFonts w:ascii="Arial" w:eastAsia="宋体" w:hAnsi="Arial" w:cs="Arial"/>
          <w:szCs w:val="24"/>
        </w:rPr>
        <w:t>HBeAg</w:t>
      </w:r>
      <w:proofErr w:type="spellEnd"/>
      <w:r w:rsidRPr="00AE688F">
        <w:rPr>
          <w:rFonts w:ascii="Arial" w:eastAsia="宋体" w:hAnsi="Arial" w:cs="Arial"/>
          <w:szCs w:val="24"/>
        </w:rPr>
        <w:t xml:space="preserve"> in the cell culture supernatants were analyzed via </w:t>
      </w:r>
      <w:r w:rsidRPr="00AE688F">
        <w:rPr>
          <w:rStyle w:val="src"/>
          <w:rFonts w:ascii="Arial" w:hAnsi="Arial" w:cs="Arial"/>
          <w:szCs w:val="24"/>
        </w:rPr>
        <w:t>CMIA</w:t>
      </w:r>
      <w:r w:rsidRPr="00AE688F">
        <w:rPr>
          <w:rFonts w:ascii="Arial" w:eastAsia="宋体" w:hAnsi="Arial" w:cs="Arial"/>
          <w:szCs w:val="24"/>
        </w:rPr>
        <w:t xml:space="preserve">. </w:t>
      </w:r>
      <w:r w:rsidRPr="00AE688F">
        <w:rPr>
          <w:rFonts w:ascii="Arial" w:eastAsia="宋体" w:hAnsi="Arial" w:cs="Arial"/>
          <w:b/>
          <w:szCs w:val="24"/>
        </w:rPr>
        <w:t>(F)</w:t>
      </w:r>
      <w:r w:rsidRPr="00AE688F">
        <w:rPr>
          <w:rFonts w:ascii="Arial" w:eastAsia="宋体" w:hAnsi="Arial" w:cs="Arial"/>
          <w:szCs w:val="24"/>
        </w:rPr>
        <w:t xml:space="preserve"> hnRNPA2B1</w:t>
      </w:r>
      <w:r w:rsidRPr="00AE688F">
        <w:rPr>
          <w:rFonts w:ascii="Arial" w:eastAsia="宋体" w:hAnsi="Arial" w:cs="Arial"/>
          <w:szCs w:val="24"/>
          <w:vertAlign w:val="superscript"/>
        </w:rPr>
        <w:t>+/+</w:t>
      </w:r>
      <w:r w:rsidRPr="00AE688F">
        <w:rPr>
          <w:rFonts w:ascii="Arial" w:eastAsia="宋体" w:hAnsi="Arial" w:cs="Arial"/>
          <w:szCs w:val="24"/>
        </w:rPr>
        <w:t xml:space="preserve"> and hnRNPA2B1</w:t>
      </w:r>
      <w:r w:rsidRPr="00AE688F">
        <w:rPr>
          <w:rFonts w:ascii="Arial" w:eastAsia="宋体" w:hAnsi="Arial" w:cs="Arial"/>
          <w:szCs w:val="24"/>
          <w:vertAlign w:val="superscript"/>
        </w:rPr>
        <w:t>-/-</w:t>
      </w:r>
      <w:r w:rsidRPr="00AE688F">
        <w:rPr>
          <w:rFonts w:ascii="Arial" w:eastAsia="宋体" w:hAnsi="Arial" w:cs="Arial"/>
          <w:szCs w:val="24"/>
        </w:rPr>
        <w:t xml:space="preserve"> HepAD38 cells were treated with PAC3 (2 </w:t>
      </w:r>
      <w:proofErr w:type="spellStart"/>
      <w:r w:rsidRPr="00AE688F">
        <w:rPr>
          <w:rFonts w:ascii="Arial" w:eastAsia="宋体" w:hAnsi="Arial" w:cs="Arial"/>
          <w:szCs w:val="24"/>
        </w:rPr>
        <w:t>μM</w:t>
      </w:r>
      <w:proofErr w:type="spellEnd"/>
      <w:r w:rsidRPr="00AE688F">
        <w:rPr>
          <w:rFonts w:ascii="Arial" w:eastAsia="宋体" w:hAnsi="Arial" w:cs="Arial"/>
          <w:szCs w:val="24"/>
        </w:rPr>
        <w:t xml:space="preserve">) or PAC5 (2 </w:t>
      </w:r>
      <w:proofErr w:type="spellStart"/>
      <w:r w:rsidRPr="00AE688F">
        <w:rPr>
          <w:rFonts w:ascii="Arial" w:eastAsia="宋体" w:hAnsi="Arial" w:cs="Arial"/>
          <w:szCs w:val="24"/>
        </w:rPr>
        <w:t>μM</w:t>
      </w:r>
      <w:proofErr w:type="spellEnd"/>
      <w:r w:rsidRPr="00AE688F">
        <w:rPr>
          <w:rFonts w:ascii="Arial" w:eastAsia="宋体" w:hAnsi="Arial" w:cs="Arial"/>
          <w:szCs w:val="24"/>
        </w:rPr>
        <w:t xml:space="preserve">) for 9 hours, and the mRNA level of IFN-β was detected by quantitative RT-PCR analysis. The culture supernatants were collected at 24 hours after PAC5 stimulation, and IFN-β concentrations were assayed by ELISA. </w:t>
      </w:r>
      <w:r w:rsidRPr="00AE688F">
        <w:rPr>
          <w:rFonts w:ascii="Arial" w:eastAsia="宋体" w:hAnsi="Arial" w:cs="Arial"/>
          <w:b/>
          <w:szCs w:val="24"/>
        </w:rPr>
        <w:t>(G</w:t>
      </w:r>
      <w:r w:rsidRPr="00AE688F">
        <w:rPr>
          <w:rFonts w:ascii="Arial" w:eastAsia="宋体" w:hAnsi="Arial" w:cs="Arial"/>
          <w:szCs w:val="24"/>
        </w:rPr>
        <w:t>-</w:t>
      </w:r>
      <w:r w:rsidRPr="00AE688F">
        <w:rPr>
          <w:rFonts w:ascii="Arial" w:eastAsia="宋体" w:hAnsi="Arial" w:cs="Arial"/>
          <w:b/>
          <w:szCs w:val="24"/>
        </w:rPr>
        <w:t>H)</w:t>
      </w:r>
      <w:r w:rsidRPr="00AE688F">
        <w:rPr>
          <w:rFonts w:ascii="Arial" w:eastAsia="宋体" w:hAnsi="Arial" w:cs="Arial"/>
          <w:szCs w:val="24"/>
        </w:rPr>
        <w:t xml:space="preserve"> hnRNPA2B1</w:t>
      </w:r>
      <w:r w:rsidRPr="00AE688F">
        <w:rPr>
          <w:rFonts w:ascii="Arial" w:eastAsia="宋体" w:hAnsi="Arial" w:cs="Arial"/>
          <w:szCs w:val="24"/>
          <w:vertAlign w:val="superscript"/>
        </w:rPr>
        <w:t>-/-</w:t>
      </w:r>
      <w:r w:rsidRPr="00AE688F">
        <w:rPr>
          <w:rFonts w:ascii="Arial" w:eastAsia="宋体" w:hAnsi="Arial" w:cs="Arial"/>
          <w:szCs w:val="24"/>
        </w:rPr>
        <w:t xml:space="preserve"> HepAD38 cells were transfected with vector, hnRNPA2B1 or hnRNPA2B1-D49A, then treated with PAC3 (2 </w:t>
      </w:r>
      <w:proofErr w:type="spellStart"/>
      <w:r w:rsidRPr="00AE688F">
        <w:rPr>
          <w:rFonts w:ascii="Arial" w:eastAsia="宋体" w:hAnsi="Arial" w:cs="Arial"/>
          <w:szCs w:val="24"/>
        </w:rPr>
        <w:t>μM</w:t>
      </w:r>
      <w:proofErr w:type="spellEnd"/>
      <w:r w:rsidRPr="00AE688F">
        <w:rPr>
          <w:rFonts w:ascii="Arial" w:eastAsia="宋体" w:hAnsi="Arial" w:cs="Arial"/>
          <w:szCs w:val="24"/>
        </w:rPr>
        <w:t xml:space="preserve">) or PAC5 (2 </w:t>
      </w:r>
      <w:proofErr w:type="spellStart"/>
      <w:r w:rsidRPr="00AE688F">
        <w:rPr>
          <w:rFonts w:ascii="Arial" w:eastAsia="宋体" w:hAnsi="Arial" w:cs="Arial"/>
          <w:szCs w:val="24"/>
        </w:rPr>
        <w:t>μM</w:t>
      </w:r>
      <w:proofErr w:type="spellEnd"/>
      <w:r w:rsidRPr="00AE688F">
        <w:rPr>
          <w:rFonts w:ascii="Arial" w:eastAsia="宋体" w:hAnsi="Arial" w:cs="Arial"/>
          <w:szCs w:val="24"/>
        </w:rPr>
        <w:t xml:space="preserve">) for 24 hours. The amount of IFN-β protein in the cell culture supernatants was evaluated via ELISA (G). and the productions of HBsAg and </w:t>
      </w:r>
      <w:proofErr w:type="spellStart"/>
      <w:r w:rsidRPr="00AE688F">
        <w:rPr>
          <w:rFonts w:ascii="Arial" w:eastAsia="宋体" w:hAnsi="Arial" w:cs="Arial"/>
          <w:szCs w:val="24"/>
        </w:rPr>
        <w:t>HBeAg</w:t>
      </w:r>
      <w:proofErr w:type="spellEnd"/>
      <w:r w:rsidRPr="00AE688F">
        <w:rPr>
          <w:rFonts w:ascii="Arial" w:eastAsia="宋体" w:hAnsi="Arial" w:cs="Arial"/>
          <w:szCs w:val="24"/>
        </w:rPr>
        <w:t xml:space="preserve"> were detected by </w:t>
      </w:r>
      <w:r w:rsidRPr="00AE688F">
        <w:rPr>
          <w:rStyle w:val="src"/>
          <w:rFonts w:ascii="Arial" w:hAnsi="Arial" w:cs="Arial"/>
          <w:szCs w:val="24"/>
        </w:rPr>
        <w:t>CMIA (H)</w:t>
      </w:r>
      <w:r w:rsidRPr="00AE688F">
        <w:rPr>
          <w:rFonts w:ascii="Arial" w:eastAsia="宋体" w:hAnsi="Arial" w:cs="Arial"/>
          <w:szCs w:val="24"/>
        </w:rPr>
        <w:t>.</w:t>
      </w:r>
      <w:r w:rsidRPr="00AE688F">
        <w:rPr>
          <w:rFonts w:ascii="Arial" w:hAnsi="Arial" w:cs="Arial"/>
        </w:rPr>
        <w:t xml:space="preserve"> </w:t>
      </w:r>
      <w:r w:rsidR="00D16C3C" w:rsidRPr="00AE688F">
        <w:rPr>
          <w:rFonts w:ascii="Arial" w:hAnsi="Arial" w:cs="Arial"/>
        </w:rPr>
        <w:t>Three indepe</w:t>
      </w:r>
      <w:r w:rsidR="00D16C3C" w:rsidRPr="00AE688F">
        <w:rPr>
          <w:rFonts w:ascii="Arial" w:eastAsia="宋体" w:hAnsi="Arial" w:cs="Arial"/>
          <w:szCs w:val="24"/>
        </w:rPr>
        <w:t xml:space="preserve">ndent </w:t>
      </w:r>
      <w:r w:rsidRPr="00AE688F">
        <w:rPr>
          <w:rFonts w:ascii="Arial" w:eastAsia="宋体" w:hAnsi="Arial" w:cs="Arial"/>
          <w:szCs w:val="24"/>
        </w:rPr>
        <w:t xml:space="preserve">experiments were performed. All data were presented as means ± SD. *p&lt; </w:t>
      </w:r>
      <w:proofErr w:type="gramStart"/>
      <w:r w:rsidRPr="00AE688F">
        <w:rPr>
          <w:rFonts w:ascii="Arial" w:eastAsia="宋体" w:hAnsi="Arial" w:cs="Arial"/>
          <w:szCs w:val="24"/>
        </w:rPr>
        <w:t>0.05,*</w:t>
      </w:r>
      <w:proofErr w:type="gramEnd"/>
      <w:r w:rsidRPr="00AE688F">
        <w:rPr>
          <w:rFonts w:ascii="Arial" w:eastAsia="宋体" w:hAnsi="Arial" w:cs="Arial"/>
          <w:szCs w:val="24"/>
        </w:rPr>
        <w:t>*p&lt;0.01</w:t>
      </w:r>
      <w:r w:rsidRPr="00AE688F">
        <w:rPr>
          <w:rFonts w:ascii="Arial" w:eastAsia="仿宋" w:hAnsi="Arial" w:cs="Arial"/>
          <w:szCs w:val="24"/>
        </w:rPr>
        <w:t>, NS, not significant</w:t>
      </w:r>
      <w:r w:rsidRPr="00AE688F">
        <w:rPr>
          <w:rFonts w:ascii="Arial" w:eastAsia="宋体" w:hAnsi="Arial" w:cs="Arial"/>
          <w:szCs w:val="24"/>
        </w:rPr>
        <w:t xml:space="preserve">, calculated by </w:t>
      </w:r>
      <w:r w:rsidR="00B25480" w:rsidRPr="00AE688F">
        <w:rPr>
          <w:rFonts w:ascii="Arial" w:eastAsia="宋体" w:hAnsi="Arial" w:cs="Arial"/>
          <w:kern w:val="28"/>
          <w:szCs w:val="24"/>
        </w:rPr>
        <w:t xml:space="preserve">one-way ANOVA with Bonferroni post hoc test (B) and </w:t>
      </w:r>
      <w:r w:rsidR="00B25480" w:rsidRPr="00AE688F">
        <w:rPr>
          <w:rFonts w:ascii="Arial" w:eastAsia="宋体" w:hAnsi="Arial" w:cs="Arial"/>
          <w:szCs w:val="24"/>
        </w:rPr>
        <w:t xml:space="preserve">two-way ANOVA with Bonferroni post hoc test (A, D, E-H), </w:t>
      </w:r>
      <w:r w:rsidR="00B25480" w:rsidRPr="00AE688F">
        <w:rPr>
          <w:rFonts w:ascii="Arial" w:eastAsia="宋体" w:hAnsi="Arial" w:cs="Arial"/>
          <w:szCs w:val="24"/>
          <w:lang w:eastAsia="zh-CN"/>
        </w:rPr>
        <w:t>respectively</w:t>
      </w:r>
      <w:r w:rsidRPr="00AE688F">
        <w:rPr>
          <w:rFonts w:ascii="Arial" w:eastAsia="宋体" w:hAnsi="Arial" w:cs="Arial"/>
          <w:szCs w:val="24"/>
        </w:rPr>
        <w:t>. One representative experiment showed.</w:t>
      </w:r>
    </w:p>
    <w:p w14:paraId="4EBCB928" w14:textId="496BF5C0" w:rsidR="00700034" w:rsidRPr="00AE688F" w:rsidRDefault="009D4E7E" w:rsidP="009D4E7E">
      <w:pPr>
        <w:rPr>
          <w:rFonts w:ascii="Arial" w:eastAsia="宋体" w:hAnsi="Arial" w:cs="Arial"/>
          <w:szCs w:val="24"/>
        </w:rPr>
      </w:pPr>
      <w:r w:rsidRPr="00AE688F">
        <w:rPr>
          <w:rFonts w:ascii="Arial" w:eastAsia="宋体" w:hAnsi="Arial" w:cs="Arial"/>
          <w:szCs w:val="24"/>
        </w:rPr>
        <w:br w:type="page"/>
      </w:r>
    </w:p>
    <w:p w14:paraId="555A686E" w14:textId="1486DF9B" w:rsidR="00E94C5C" w:rsidRPr="00B7749A" w:rsidRDefault="00E94C5C" w:rsidP="004B45D2">
      <w:pPr>
        <w:pStyle w:val="SMHeading"/>
        <w:adjustRightInd w:val="0"/>
        <w:snapToGrid w:val="0"/>
        <w:spacing w:before="0" w:after="0" w:line="360" w:lineRule="auto"/>
        <w:jc w:val="both"/>
        <w:rPr>
          <w:rFonts w:ascii="Arial" w:hAnsi="Arial" w:cs="Arial"/>
        </w:rPr>
      </w:pPr>
      <w:bookmarkStart w:id="17" w:name="_Hlk95322841"/>
      <w:bookmarkEnd w:id="16"/>
      <w:r w:rsidRPr="00B7749A">
        <w:rPr>
          <w:rFonts w:ascii="Arial" w:hAnsi="Arial" w:cs="Arial"/>
        </w:rPr>
        <w:lastRenderedPageBreak/>
        <w:t>Supplementary Text</w:t>
      </w:r>
    </w:p>
    <w:p w14:paraId="0865211A" w14:textId="77777777" w:rsidR="00E94C5C" w:rsidRPr="00B7749A" w:rsidRDefault="00E94C5C" w:rsidP="004B45D2">
      <w:pPr>
        <w:adjustRightInd w:val="0"/>
        <w:snapToGrid w:val="0"/>
        <w:spacing w:line="360" w:lineRule="auto"/>
        <w:jc w:val="both"/>
        <w:rPr>
          <w:rFonts w:ascii="Arial" w:hAnsi="Arial" w:cs="Arial"/>
          <w:b/>
          <w:kern w:val="24"/>
          <w:szCs w:val="24"/>
        </w:rPr>
      </w:pPr>
      <w:r w:rsidRPr="00B7749A">
        <w:rPr>
          <w:rFonts w:ascii="Arial" w:hAnsi="Arial" w:cs="Arial"/>
          <w:b/>
          <w:kern w:val="24"/>
          <w:szCs w:val="24"/>
        </w:rPr>
        <w:t xml:space="preserve">Preparation and characterization of PAC5, PAC3, probes and PAC5 derivatives </w:t>
      </w:r>
    </w:p>
    <w:p w14:paraId="2AB38D75" w14:textId="77777777" w:rsidR="00E94C5C" w:rsidRPr="00B7749A" w:rsidRDefault="00E94C5C" w:rsidP="004B45D2">
      <w:pPr>
        <w:adjustRightInd w:val="0"/>
        <w:snapToGrid w:val="0"/>
        <w:spacing w:line="360" w:lineRule="auto"/>
        <w:jc w:val="both"/>
        <w:rPr>
          <w:rFonts w:ascii="Arial" w:hAnsi="Arial" w:cs="Arial"/>
          <w:b/>
          <w:kern w:val="24"/>
          <w:szCs w:val="24"/>
        </w:rPr>
      </w:pPr>
      <w:r w:rsidRPr="00B7749A">
        <w:rPr>
          <w:rFonts w:ascii="Arial" w:hAnsi="Arial" w:cs="Arial"/>
          <w:b/>
          <w:kern w:val="24"/>
          <w:szCs w:val="24"/>
        </w:rPr>
        <w:t>General information</w:t>
      </w:r>
      <w:bookmarkEnd w:id="17"/>
    </w:p>
    <w:p w14:paraId="45467F05" w14:textId="77777777" w:rsidR="00E94C5C" w:rsidRPr="00B7749A" w:rsidRDefault="00E94C5C" w:rsidP="004B45D2">
      <w:pPr>
        <w:adjustRightInd w:val="0"/>
        <w:snapToGrid w:val="0"/>
        <w:spacing w:line="360" w:lineRule="auto"/>
        <w:jc w:val="both"/>
        <w:rPr>
          <w:rFonts w:ascii="Arial" w:hAnsi="Arial" w:cs="Arial"/>
          <w:b/>
          <w:kern w:val="24"/>
          <w:szCs w:val="24"/>
        </w:rPr>
      </w:pPr>
      <w:r w:rsidRPr="00B7749A">
        <w:rPr>
          <w:rFonts w:ascii="Arial" w:hAnsi="Arial" w:cs="Arial"/>
          <w:kern w:val="24"/>
          <w:szCs w:val="24"/>
        </w:rPr>
        <w:t xml:space="preserve">All solvents and reagents were purchased from Energy Chemical, </w:t>
      </w:r>
      <w:proofErr w:type="spellStart"/>
      <w:r w:rsidRPr="00B7749A">
        <w:rPr>
          <w:rFonts w:ascii="Arial" w:hAnsi="Arial" w:cs="Arial"/>
          <w:kern w:val="24"/>
          <w:szCs w:val="24"/>
        </w:rPr>
        <w:t>Adamas</w:t>
      </w:r>
      <w:proofErr w:type="spellEnd"/>
      <w:r w:rsidRPr="00B7749A">
        <w:rPr>
          <w:rFonts w:ascii="Arial" w:hAnsi="Arial" w:cs="Arial"/>
          <w:kern w:val="24"/>
          <w:szCs w:val="24"/>
        </w:rPr>
        <w:t xml:space="preserve">, J&amp;K Scientific and Sigma Aldrich, and used as received. ESI data was recorded on an Agilent 1290 UPLC/6540 Q-TOF mass spectrometer. </w:t>
      </w:r>
      <w:r w:rsidRPr="00B7749A">
        <w:rPr>
          <w:rFonts w:ascii="Arial" w:hAnsi="Arial" w:cs="Arial"/>
          <w:kern w:val="24"/>
          <w:szCs w:val="24"/>
          <w:vertAlign w:val="superscript"/>
        </w:rPr>
        <w:t>1</w:t>
      </w:r>
      <w:r w:rsidRPr="00B7749A">
        <w:rPr>
          <w:rFonts w:ascii="Arial" w:hAnsi="Arial" w:cs="Arial"/>
          <w:kern w:val="24"/>
          <w:szCs w:val="24"/>
        </w:rPr>
        <w:t xml:space="preserve">H and </w:t>
      </w:r>
      <w:r w:rsidRPr="00B7749A">
        <w:rPr>
          <w:rFonts w:ascii="Arial" w:hAnsi="Arial" w:cs="Arial"/>
          <w:kern w:val="24"/>
          <w:szCs w:val="24"/>
          <w:vertAlign w:val="superscript"/>
        </w:rPr>
        <w:t>13</w:t>
      </w:r>
      <w:r w:rsidRPr="00B7749A">
        <w:rPr>
          <w:rFonts w:ascii="Arial" w:hAnsi="Arial" w:cs="Arial"/>
          <w:kern w:val="24"/>
          <w:szCs w:val="24"/>
        </w:rPr>
        <w:t>C NMR spectra were measured on a Bruker AV 600 MHz spectrometer. Unless otherwise stated, the sample was dissolved in CD</w:t>
      </w:r>
      <w:r w:rsidRPr="00B7749A">
        <w:rPr>
          <w:rFonts w:ascii="Arial" w:hAnsi="Arial" w:cs="Arial"/>
          <w:kern w:val="24"/>
          <w:szCs w:val="24"/>
          <w:vertAlign w:val="subscript"/>
        </w:rPr>
        <w:t>3</w:t>
      </w:r>
      <w:r w:rsidRPr="00B7749A">
        <w:rPr>
          <w:rFonts w:ascii="Arial" w:hAnsi="Arial" w:cs="Arial"/>
          <w:kern w:val="24"/>
          <w:szCs w:val="24"/>
        </w:rPr>
        <w:t xml:space="preserve">OD with TMS as an internal standard. The silica gel used for column chromatography was Fuji NH amino silicone filler (500 mesh). MeOH/DCM (0-10% gradient) was used as the mobile phase. HPLC analysis was performed using a Waters system (5 </w:t>
      </w:r>
      <w:proofErr w:type="spellStart"/>
      <w:r w:rsidRPr="00B7749A">
        <w:rPr>
          <w:rFonts w:ascii="Arial" w:hAnsi="Arial" w:cs="Arial"/>
          <w:kern w:val="24"/>
          <w:szCs w:val="24"/>
        </w:rPr>
        <w:t>μM</w:t>
      </w:r>
      <w:proofErr w:type="spellEnd"/>
      <w:r w:rsidRPr="00B7749A">
        <w:rPr>
          <w:rFonts w:ascii="Arial" w:hAnsi="Arial" w:cs="Arial"/>
          <w:kern w:val="24"/>
          <w:szCs w:val="24"/>
        </w:rPr>
        <w:t xml:space="preserve"> particle size, 4.6 mm × 250 mm) with a PDA detector and a GL </w:t>
      </w:r>
      <w:proofErr w:type="spellStart"/>
      <w:r w:rsidRPr="00B7749A">
        <w:rPr>
          <w:rFonts w:ascii="Arial" w:hAnsi="Arial" w:cs="Arial"/>
          <w:kern w:val="24"/>
          <w:szCs w:val="24"/>
        </w:rPr>
        <w:t>InertSustain</w:t>
      </w:r>
      <w:proofErr w:type="spellEnd"/>
      <w:r w:rsidRPr="00B7749A">
        <w:rPr>
          <w:rFonts w:ascii="Arial" w:hAnsi="Arial" w:cs="Arial"/>
          <w:kern w:val="24"/>
          <w:szCs w:val="24"/>
        </w:rPr>
        <w:t xml:space="preserve"> C18 column. A linear gradient of 5% to 100% water in acetonitrile was used in HPLC analysis at a flow rate of 1 mL/min. The purity of all test compounds was determined by HPLC analysis to be 95% or higher.</w:t>
      </w:r>
    </w:p>
    <w:p w14:paraId="3C83C187" w14:textId="77777777" w:rsidR="00E94C5C" w:rsidRPr="00B7749A" w:rsidRDefault="00E94C5C" w:rsidP="004B45D2">
      <w:pPr>
        <w:adjustRightInd w:val="0"/>
        <w:snapToGrid w:val="0"/>
        <w:spacing w:line="360" w:lineRule="auto"/>
        <w:jc w:val="both"/>
        <w:rPr>
          <w:rFonts w:ascii="Arial" w:hAnsi="Arial" w:cs="Arial"/>
          <w:b/>
          <w:kern w:val="24"/>
          <w:szCs w:val="24"/>
        </w:rPr>
      </w:pPr>
      <w:r w:rsidRPr="00B7749A">
        <w:rPr>
          <w:rFonts w:ascii="Arial" w:hAnsi="Arial" w:cs="Arial"/>
          <w:b/>
          <w:kern w:val="24"/>
          <w:szCs w:val="24"/>
        </w:rPr>
        <w:t xml:space="preserve">Isolation of </w:t>
      </w:r>
      <w:proofErr w:type="spellStart"/>
      <w:r w:rsidRPr="00B7749A">
        <w:rPr>
          <w:rFonts w:ascii="Arial" w:hAnsi="Arial" w:cs="Arial"/>
          <w:b/>
          <w:kern w:val="24"/>
          <w:szCs w:val="24"/>
        </w:rPr>
        <w:t>phyllanthacidoid</w:t>
      </w:r>
      <w:proofErr w:type="spellEnd"/>
      <w:r w:rsidRPr="00B7749A">
        <w:rPr>
          <w:rFonts w:ascii="Arial" w:hAnsi="Arial" w:cs="Arial"/>
          <w:b/>
          <w:kern w:val="24"/>
          <w:szCs w:val="24"/>
        </w:rPr>
        <w:t xml:space="preserve"> A (PA)</w:t>
      </w:r>
    </w:p>
    <w:p w14:paraId="25A4224D" w14:textId="77777777" w:rsidR="00E94C5C" w:rsidRPr="00B7749A" w:rsidRDefault="00E94C5C" w:rsidP="004B45D2">
      <w:pPr>
        <w:adjustRightInd w:val="0"/>
        <w:snapToGrid w:val="0"/>
        <w:spacing w:line="360" w:lineRule="auto"/>
        <w:jc w:val="both"/>
        <w:rPr>
          <w:rFonts w:ascii="Arial" w:hAnsi="Arial" w:cs="Arial"/>
          <w:kern w:val="24"/>
          <w:szCs w:val="24"/>
        </w:rPr>
      </w:pPr>
      <w:r w:rsidRPr="00B7749A">
        <w:rPr>
          <w:rFonts w:ascii="Arial" w:hAnsi="Arial" w:cs="Arial"/>
          <w:kern w:val="24"/>
          <w:szCs w:val="24"/>
        </w:rPr>
        <w:t xml:space="preserve">The air-dried stems of </w:t>
      </w:r>
      <w:r w:rsidRPr="00B7749A">
        <w:rPr>
          <w:rFonts w:ascii="Arial" w:hAnsi="Arial" w:cs="Arial"/>
          <w:i/>
          <w:kern w:val="24"/>
          <w:szCs w:val="24"/>
        </w:rPr>
        <w:t xml:space="preserve">P. </w:t>
      </w:r>
      <w:proofErr w:type="spellStart"/>
      <w:r w:rsidRPr="00B7749A">
        <w:rPr>
          <w:rFonts w:ascii="Arial" w:hAnsi="Arial" w:cs="Arial"/>
          <w:i/>
          <w:kern w:val="24"/>
          <w:szCs w:val="24"/>
        </w:rPr>
        <w:t>acidus</w:t>
      </w:r>
      <w:proofErr w:type="spellEnd"/>
      <w:r w:rsidRPr="00B7749A">
        <w:rPr>
          <w:rFonts w:ascii="Arial" w:hAnsi="Arial" w:cs="Arial"/>
          <w:kern w:val="24"/>
          <w:szCs w:val="24"/>
        </w:rPr>
        <w:t xml:space="preserve"> (500 kg) were extracted with methanol solution at room temperature for three times to give the extract 4.21 kg. The methanol extract was resuspended in MeOH (5.0 L) and loaded onto a polyamide gel column (5200 g bed volume, pre-equilibrated with MeOH) to remove pigments and polyphenols. The column was eluted with MeOH (100.5 L), and the eluent evaporated to obtain a crude extract. The crude extract was subjected to passage over a silica gel column (200-300 mesh), eluting with (CHCl</w:t>
      </w:r>
      <w:r w:rsidRPr="00B7749A">
        <w:rPr>
          <w:rFonts w:ascii="Arial" w:hAnsi="Arial" w:cs="Arial"/>
          <w:kern w:val="24"/>
          <w:szCs w:val="24"/>
          <w:vertAlign w:val="subscript"/>
        </w:rPr>
        <w:t>3</w:t>
      </w:r>
      <w:r w:rsidRPr="00B7749A">
        <w:rPr>
          <w:rFonts w:ascii="Arial" w:hAnsi="Arial" w:cs="Arial"/>
          <w:kern w:val="24"/>
          <w:szCs w:val="24"/>
        </w:rPr>
        <w:t>-MeOH-H</w:t>
      </w:r>
      <w:r w:rsidRPr="00B7749A">
        <w:rPr>
          <w:rFonts w:ascii="Arial" w:hAnsi="Arial" w:cs="Arial"/>
          <w:kern w:val="24"/>
          <w:szCs w:val="24"/>
          <w:vertAlign w:val="subscript"/>
        </w:rPr>
        <w:t>2</w:t>
      </w:r>
      <w:r w:rsidRPr="00B7749A">
        <w:rPr>
          <w:rFonts w:ascii="Arial" w:hAnsi="Arial" w:cs="Arial"/>
          <w:kern w:val="24"/>
          <w:szCs w:val="24"/>
        </w:rPr>
        <w:t>O, 9:1:0-7:3:0.5), to afford five major fractions. Fraction 3 (700 g) was chromatographed on Sephadex LH20 (MeOH 0-100%) to afford five fractions. The first two fractions (400.3 g) were combined and chromatographed over MCI gel CHP-20P (MeOH/H</w:t>
      </w:r>
      <w:r w:rsidRPr="00B7749A">
        <w:rPr>
          <w:rFonts w:ascii="Arial" w:hAnsi="Arial" w:cs="Arial"/>
          <w:kern w:val="24"/>
          <w:szCs w:val="24"/>
          <w:vertAlign w:val="subscript"/>
        </w:rPr>
        <w:t>2</w:t>
      </w:r>
      <w:r w:rsidRPr="00B7749A">
        <w:rPr>
          <w:rFonts w:ascii="Arial" w:hAnsi="Arial" w:cs="Arial"/>
          <w:kern w:val="24"/>
          <w:szCs w:val="24"/>
        </w:rPr>
        <w:t>O, 20-100%) to give seven sub-fractions (Fr. A-G). Fr. A was subjected to RP-8 (MeOH 30-80%), and preparative-HPLC with an isocratic flow of CH</w:t>
      </w:r>
      <w:r w:rsidRPr="00B7749A">
        <w:rPr>
          <w:rFonts w:ascii="Arial" w:hAnsi="Arial" w:cs="Arial"/>
          <w:kern w:val="24"/>
          <w:szCs w:val="24"/>
          <w:vertAlign w:val="subscript"/>
        </w:rPr>
        <w:t>3</w:t>
      </w:r>
      <w:r w:rsidRPr="00B7749A">
        <w:rPr>
          <w:rFonts w:ascii="Arial" w:hAnsi="Arial" w:cs="Arial"/>
          <w:kern w:val="24"/>
          <w:szCs w:val="24"/>
        </w:rPr>
        <w:t>CN/H</w:t>
      </w:r>
      <w:r w:rsidRPr="00B7749A">
        <w:rPr>
          <w:rFonts w:ascii="Arial" w:hAnsi="Arial" w:cs="Arial"/>
          <w:kern w:val="24"/>
          <w:szCs w:val="24"/>
          <w:vertAlign w:val="subscript"/>
        </w:rPr>
        <w:t>2</w:t>
      </w:r>
      <w:r w:rsidRPr="00B7749A">
        <w:rPr>
          <w:rFonts w:ascii="Arial" w:hAnsi="Arial" w:cs="Arial"/>
          <w:kern w:val="24"/>
          <w:szCs w:val="24"/>
        </w:rPr>
        <w:t>O (10 mL/min, CH</w:t>
      </w:r>
      <w:r w:rsidRPr="00B7749A">
        <w:rPr>
          <w:rFonts w:ascii="Arial" w:hAnsi="Arial" w:cs="Arial"/>
          <w:kern w:val="24"/>
          <w:szCs w:val="24"/>
          <w:vertAlign w:val="subscript"/>
        </w:rPr>
        <w:t>3</w:t>
      </w:r>
      <w:r w:rsidRPr="00B7749A">
        <w:rPr>
          <w:rFonts w:ascii="Arial" w:hAnsi="Arial" w:cs="Arial"/>
          <w:kern w:val="24"/>
          <w:szCs w:val="24"/>
        </w:rPr>
        <w:t>CN/H</w:t>
      </w:r>
      <w:r w:rsidRPr="00B7749A">
        <w:rPr>
          <w:rFonts w:ascii="Arial" w:hAnsi="Arial" w:cs="Arial"/>
          <w:kern w:val="24"/>
          <w:szCs w:val="24"/>
          <w:vertAlign w:val="subscript"/>
        </w:rPr>
        <w:t>2</w:t>
      </w:r>
      <w:r w:rsidRPr="00B7749A">
        <w:rPr>
          <w:rFonts w:ascii="Arial" w:hAnsi="Arial" w:cs="Arial"/>
          <w:kern w:val="24"/>
          <w:szCs w:val="24"/>
        </w:rPr>
        <w:t xml:space="preserve">O 18:82, COSMOSIL </w:t>
      </w:r>
      <w:proofErr w:type="spellStart"/>
      <w:r w:rsidRPr="00B7749A">
        <w:rPr>
          <w:rFonts w:ascii="Arial" w:hAnsi="Arial" w:cs="Arial"/>
          <w:kern w:val="24"/>
          <w:szCs w:val="24"/>
        </w:rPr>
        <w:t>Cholester</w:t>
      </w:r>
      <w:proofErr w:type="spellEnd"/>
      <w:r w:rsidRPr="00B7749A">
        <w:rPr>
          <w:rFonts w:ascii="Arial" w:hAnsi="Arial" w:cs="Arial"/>
          <w:kern w:val="24"/>
          <w:szCs w:val="24"/>
        </w:rPr>
        <w:t xml:space="preserve">, 21.1 </w:t>
      </w:r>
      <w:r w:rsidRPr="00B7749A">
        <w:rPr>
          <w:rFonts w:ascii="Arial" w:hAnsi="Arial" w:cs="Arial"/>
          <w:bCs/>
          <w:szCs w:val="24"/>
        </w:rPr>
        <w:t>×</w:t>
      </w:r>
      <w:r w:rsidRPr="00B7749A">
        <w:rPr>
          <w:rFonts w:ascii="Arial" w:hAnsi="Arial" w:cs="Arial"/>
          <w:kern w:val="24"/>
          <w:szCs w:val="24"/>
        </w:rPr>
        <w:t xml:space="preserve"> 250 mm) to afford </w:t>
      </w:r>
      <w:proofErr w:type="spellStart"/>
      <w:r w:rsidRPr="00B7749A">
        <w:rPr>
          <w:rFonts w:ascii="Arial" w:hAnsi="Arial" w:cs="Arial"/>
          <w:kern w:val="24"/>
          <w:szCs w:val="24"/>
        </w:rPr>
        <w:t>phyllanthacidoid</w:t>
      </w:r>
      <w:proofErr w:type="spellEnd"/>
      <w:r w:rsidRPr="00B7749A">
        <w:rPr>
          <w:rFonts w:ascii="Arial" w:hAnsi="Arial" w:cs="Arial"/>
          <w:kern w:val="24"/>
          <w:szCs w:val="24"/>
        </w:rPr>
        <w:t xml:space="preserve"> A (50.2 g, Rt = 21 min). The NMR data was reported in our previous publication. </w:t>
      </w:r>
    </w:p>
    <w:p w14:paraId="24C497AD" w14:textId="77777777" w:rsidR="00E94C5C" w:rsidRPr="00B7749A" w:rsidRDefault="00E94C5C" w:rsidP="004B45D2">
      <w:pPr>
        <w:adjustRightInd w:val="0"/>
        <w:snapToGrid w:val="0"/>
        <w:spacing w:line="360" w:lineRule="auto"/>
        <w:jc w:val="both"/>
        <w:rPr>
          <w:rFonts w:ascii="Arial" w:hAnsi="Arial" w:cs="Arial"/>
          <w:kern w:val="24"/>
          <w:szCs w:val="24"/>
        </w:rPr>
      </w:pPr>
      <w:r w:rsidRPr="00B7749A">
        <w:rPr>
          <w:rFonts w:ascii="Arial" w:hAnsi="Arial" w:cs="Arial"/>
          <w:b/>
          <w:kern w:val="24"/>
          <w:szCs w:val="24"/>
        </w:rPr>
        <w:t>Preparation and characterization of PAC5 derivatives</w:t>
      </w:r>
    </w:p>
    <w:p w14:paraId="24FB8810" w14:textId="77777777" w:rsidR="00E94C5C" w:rsidRPr="00B7749A" w:rsidRDefault="00E94C5C" w:rsidP="004B45D2">
      <w:pPr>
        <w:adjustRightInd w:val="0"/>
        <w:snapToGrid w:val="0"/>
        <w:spacing w:line="360" w:lineRule="auto"/>
        <w:jc w:val="both"/>
        <w:rPr>
          <w:rFonts w:ascii="Arial" w:hAnsi="Arial" w:cs="Arial"/>
          <w:b/>
          <w:iCs/>
          <w:szCs w:val="24"/>
        </w:rPr>
      </w:pPr>
      <w:r w:rsidRPr="00B7749A">
        <w:rPr>
          <w:rFonts w:ascii="Arial" w:hAnsi="Arial" w:cs="Arial"/>
          <w:b/>
          <w:iCs/>
          <w:szCs w:val="24"/>
        </w:rPr>
        <w:lastRenderedPageBreak/>
        <w:t>(2S,3R,3aS,4S,4</w:t>
      </w:r>
      <w:r w:rsidRPr="00B7749A">
        <w:rPr>
          <w:rFonts w:ascii="Arial" w:hAnsi="Arial" w:cs="Arial"/>
          <w:b/>
          <w:bCs/>
          <w:kern w:val="24"/>
          <w:szCs w:val="24"/>
        </w:rPr>
        <w:t>'</w:t>
      </w:r>
      <w:r w:rsidRPr="00B7749A">
        <w:rPr>
          <w:rFonts w:ascii="Arial" w:hAnsi="Arial" w:cs="Arial"/>
          <w:b/>
          <w:iCs/>
          <w:szCs w:val="24"/>
        </w:rPr>
        <w:t>S,5</w:t>
      </w:r>
      <w:r w:rsidRPr="00B7749A">
        <w:rPr>
          <w:rFonts w:ascii="Arial" w:hAnsi="Arial" w:cs="Arial"/>
          <w:b/>
          <w:bCs/>
          <w:kern w:val="24"/>
          <w:szCs w:val="24"/>
        </w:rPr>
        <w:t>'</w:t>
      </w:r>
      <w:r w:rsidRPr="00B7749A">
        <w:rPr>
          <w:rFonts w:ascii="Arial" w:hAnsi="Arial" w:cs="Arial"/>
          <w:b/>
          <w:iCs/>
          <w:szCs w:val="24"/>
        </w:rPr>
        <w:t>R,6S,7aR)-3,3a,4-Trihydroxy-4</w:t>
      </w:r>
      <w:r w:rsidRPr="00B7749A">
        <w:rPr>
          <w:rFonts w:ascii="Arial" w:hAnsi="Arial" w:cs="Arial"/>
          <w:b/>
          <w:bCs/>
          <w:kern w:val="24"/>
          <w:szCs w:val="24"/>
        </w:rPr>
        <w:t>'</w:t>
      </w:r>
      <w:r w:rsidRPr="00B7749A">
        <w:rPr>
          <w:rFonts w:ascii="Arial" w:hAnsi="Arial" w:cs="Arial"/>
          <w:b/>
          <w:iCs/>
          <w:szCs w:val="24"/>
        </w:rPr>
        <w:t>-((4-</w:t>
      </w:r>
      <w:proofErr w:type="gramStart"/>
      <w:r w:rsidRPr="00B7749A">
        <w:rPr>
          <w:rFonts w:ascii="Arial" w:hAnsi="Arial" w:cs="Arial"/>
          <w:b/>
          <w:iCs/>
          <w:szCs w:val="24"/>
        </w:rPr>
        <w:t>hydroxybenzoyl)oxy</w:t>
      </w:r>
      <w:proofErr w:type="gramEnd"/>
      <w:r w:rsidRPr="00B7749A">
        <w:rPr>
          <w:rFonts w:ascii="Arial" w:hAnsi="Arial" w:cs="Arial"/>
          <w:b/>
          <w:iCs/>
          <w:szCs w:val="24"/>
        </w:rPr>
        <w:t>)-5</w:t>
      </w:r>
      <w:r w:rsidRPr="00B7749A">
        <w:rPr>
          <w:rFonts w:ascii="Arial" w:hAnsi="Arial" w:cs="Arial"/>
          <w:b/>
          <w:bCs/>
          <w:kern w:val="24"/>
          <w:szCs w:val="24"/>
        </w:rPr>
        <w:t>'</w:t>
      </w:r>
      <w:r w:rsidRPr="00B7749A">
        <w:rPr>
          <w:rFonts w:ascii="Arial" w:hAnsi="Arial" w:cs="Arial"/>
          <w:b/>
          <w:iCs/>
          <w:szCs w:val="24"/>
        </w:rPr>
        <w:t>-methyldecahydro-3H-spiro[benzofuran-2,2</w:t>
      </w:r>
      <w:r w:rsidRPr="00B7749A">
        <w:rPr>
          <w:rFonts w:ascii="Arial" w:hAnsi="Arial" w:cs="Arial"/>
          <w:b/>
          <w:bCs/>
          <w:kern w:val="24"/>
          <w:szCs w:val="24"/>
        </w:rPr>
        <w:t>'</w:t>
      </w:r>
      <w:r w:rsidRPr="00B7749A">
        <w:rPr>
          <w:rFonts w:ascii="Arial" w:hAnsi="Arial" w:cs="Arial"/>
          <w:b/>
          <w:iCs/>
          <w:szCs w:val="24"/>
        </w:rPr>
        <w:t>-pyran]-6-carboxylic acid (</w:t>
      </w:r>
      <w:r w:rsidRPr="00B7749A">
        <w:rPr>
          <w:rFonts w:ascii="Arial" w:hAnsi="Arial" w:cs="Arial"/>
          <w:b/>
          <w:kern w:val="24"/>
          <w:szCs w:val="24"/>
        </w:rPr>
        <w:t>1a)</w:t>
      </w:r>
    </w:p>
    <w:p w14:paraId="609F9AD6" w14:textId="77777777" w:rsidR="00E94C5C" w:rsidRPr="00B7749A" w:rsidRDefault="00E94C5C" w:rsidP="004B45D2">
      <w:pPr>
        <w:adjustRightInd w:val="0"/>
        <w:snapToGrid w:val="0"/>
        <w:spacing w:line="360" w:lineRule="auto"/>
        <w:jc w:val="both"/>
        <w:rPr>
          <w:rFonts w:ascii="Arial" w:hAnsi="Arial" w:cs="Arial"/>
          <w:kern w:val="24"/>
          <w:szCs w:val="24"/>
        </w:rPr>
      </w:pPr>
      <w:proofErr w:type="spellStart"/>
      <w:r w:rsidRPr="00B7749A">
        <w:rPr>
          <w:rFonts w:ascii="Arial" w:hAnsi="Arial" w:cs="Arial"/>
          <w:kern w:val="24"/>
          <w:szCs w:val="24"/>
        </w:rPr>
        <w:t>Phyllanthuol</w:t>
      </w:r>
      <w:proofErr w:type="spellEnd"/>
      <w:r w:rsidRPr="00B7749A">
        <w:rPr>
          <w:rFonts w:ascii="Arial" w:hAnsi="Arial" w:cs="Arial"/>
          <w:kern w:val="24"/>
          <w:szCs w:val="24"/>
        </w:rPr>
        <w:t xml:space="preserve"> A (PA, 50 mg, 6.68×10</w:t>
      </w:r>
      <w:r w:rsidRPr="00B7749A">
        <w:rPr>
          <w:rFonts w:ascii="Arial" w:hAnsi="Arial" w:cs="Arial"/>
          <w:kern w:val="24"/>
          <w:szCs w:val="24"/>
          <w:vertAlign w:val="superscript"/>
        </w:rPr>
        <w:t>-5</w:t>
      </w:r>
      <w:r w:rsidRPr="00B7749A">
        <w:rPr>
          <w:rFonts w:ascii="Arial" w:hAnsi="Arial" w:cs="Arial"/>
          <w:kern w:val="24"/>
          <w:szCs w:val="24"/>
        </w:rPr>
        <w:t xml:space="preserve"> mol) </w:t>
      </w:r>
      <w:r w:rsidRPr="00B7749A">
        <w:rPr>
          <w:rFonts w:ascii="Arial" w:hAnsi="Arial" w:cs="Arial"/>
          <w:szCs w:val="24"/>
        </w:rPr>
        <w:t>was dissolved in K</w:t>
      </w:r>
      <w:r w:rsidRPr="00B7749A">
        <w:rPr>
          <w:rFonts w:ascii="Arial" w:hAnsi="Arial" w:cs="Arial"/>
          <w:szCs w:val="24"/>
          <w:vertAlign w:val="subscript"/>
        </w:rPr>
        <w:t>2</w:t>
      </w:r>
      <w:r w:rsidRPr="00B7749A">
        <w:rPr>
          <w:rFonts w:ascii="Arial" w:hAnsi="Arial" w:cs="Arial"/>
          <w:szCs w:val="24"/>
        </w:rPr>
        <w:t>CO</w:t>
      </w:r>
      <w:r w:rsidRPr="00B7749A">
        <w:rPr>
          <w:rFonts w:ascii="Arial" w:hAnsi="Arial" w:cs="Arial"/>
          <w:szCs w:val="24"/>
          <w:vertAlign w:val="subscript"/>
        </w:rPr>
        <w:t>3</w:t>
      </w:r>
      <w:r w:rsidRPr="00B7749A">
        <w:rPr>
          <w:rFonts w:ascii="Arial" w:hAnsi="Arial" w:cs="Arial"/>
          <w:szCs w:val="24"/>
        </w:rPr>
        <w:t xml:space="preserve"> aqueous solution (10%, 2.0 mL) and stirred at 60 </w:t>
      </w:r>
      <w:proofErr w:type="spellStart"/>
      <w:r w:rsidRPr="00B7749A">
        <w:rPr>
          <w:rFonts w:ascii="Arial" w:hAnsi="Arial" w:cs="Arial"/>
          <w:szCs w:val="24"/>
          <w:vertAlign w:val="superscript"/>
        </w:rPr>
        <w:t>o</w:t>
      </w:r>
      <w:r w:rsidRPr="00B7749A">
        <w:rPr>
          <w:rFonts w:ascii="Arial" w:hAnsi="Arial" w:cs="Arial"/>
          <w:szCs w:val="24"/>
        </w:rPr>
        <w:t>C</w:t>
      </w:r>
      <w:proofErr w:type="spellEnd"/>
      <w:r w:rsidRPr="00B7749A">
        <w:rPr>
          <w:rFonts w:ascii="Arial" w:hAnsi="Arial" w:cs="Arial"/>
          <w:szCs w:val="24"/>
        </w:rPr>
        <w:t xml:space="preserve"> for about two hours until </w:t>
      </w:r>
      <w:r w:rsidRPr="00B7749A">
        <w:rPr>
          <w:rFonts w:ascii="Arial" w:hAnsi="Arial" w:cs="Arial"/>
          <w:kern w:val="24"/>
          <w:szCs w:val="24"/>
        </w:rPr>
        <w:t>a complete conversion was detected</w:t>
      </w:r>
      <w:r w:rsidRPr="00B7749A">
        <w:rPr>
          <w:rFonts w:ascii="Arial" w:hAnsi="Arial" w:cs="Arial"/>
          <w:szCs w:val="24"/>
        </w:rPr>
        <w:t xml:space="preserve">. The reaction solution was cooled to room temperature and acidified by adding 1 M hydrochloric acid to pH 2. The mixture was combined with brine (2.5 mL) and extracted with </w:t>
      </w:r>
      <w:proofErr w:type="spellStart"/>
      <w:r w:rsidRPr="00B7749A">
        <w:rPr>
          <w:rFonts w:ascii="Arial" w:hAnsi="Arial" w:cs="Arial"/>
          <w:szCs w:val="24"/>
        </w:rPr>
        <w:t>EtOAc</w:t>
      </w:r>
      <w:proofErr w:type="spellEnd"/>
      <w:r w:rsidRPr="00B7749A">
        <w:rPr>
          <w:rFonts w:ascii="Arial" w:hAnsi="Arial" w:cs="Arial"/>
          <w:szCs w:val="24"/>
        </w:rPr>
        <w:t xml:space="preserve"> (4.5 mL </w:t>
      </w:r>
      <w:r w:rsidRPr="00B7749A">
        <w:rPr>
          <w:rFonts w:ascii="Arial" w:hAnsi="Arial" w:cs="Arial"/>
          <w:bCs/>
          <w:szCs w:val="24"/>
        </w:rPr>
        <w:t>×</w:t>
      </w:r>
      <w:r w:rsidRPr="00B7749A">
        <w:rPr>
          <w:rFonts w:ascii="Arial" w:hAnsi="Arial" w:cs="Arial"/>
          <w:szCs w:val="24"/>
        </w:rPr>
        <w:t xml:space="preserve"> 3). The organic layers were combined and concentrated under reduced pressure. The crude product was purified by silica gel column chromatography to obtain </w:t>
      </w:r>
      <w:r w:rsidRPr="00B7749A">
        <w:rPr>
          <w:rFonts w:ascii="Arial" w:hAnsi="Arial" w:cs="Arial"/>
          <w:kern w:val="24"/>
          <w:szCs w:val="24"/>
        </w:rPr>
        <w:t>the titled compound as a white solid (27 mg, 92%).</w:t>
      </w:r>
    </w:p>
    <w:p w14:paraId="6603F974"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szCs w:val="24"/>
        </w:rPr>
        <w:sym w:font="Symbol" w:char="F064"/>
      </w:r>
      <w:r w:rsidRPr="00B7749A">
        <w:rPr>
          <w:rFonts w:ascii="Arial" w:hAnsi="Arial" w:cs="Arial"/>
          <w:szCs w:val="24"/>
        </w:rPr>
        <w:t xml:space="preserve"> 7.99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bCs/>
          <w:i/>
          <w:szCs w:val="24"/>
        </w:rPr>
        <w:t>J</w:t>
      </w:r>
      <w:r w:rsidRPr="00B7749A">
        <w:rPr>
          <w:rFonts w:ascii="Arial" w:hAnsi="Arial" w:cs="Arial"/>
          <w:szCs w:val="24"/>
        </w:rPr>
        <w:t xml:space="preserve"> = 8.8, 2.6, 1.8 Hz, 2H, H-17, H-21), 6.84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bCs/>
          <w:i/>
          <w:szCs w:val="24"/>
        </w:rPr>
        <w:t>J</w:t>
      </w:r>
      <w:r w:rsidRPr="00B7749A">
        <w:rPr>
          <w:rFonts w:ascii="Arial" w:hAnsi="Arial" w:cs="Arial"/>
          <w:szCs w:val="24"/>
        </w:rPr>
        <w:t xml:space="preserve"> = 8.8, 2.6, 1.8 Hz, 2H, H-18, H-20), 5.25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bCs/>
          <w:i/>
          <w:szCs w:val="24"/>
        </w:rPr>
        <w:t>J</w:t>
      </w:r>
      <w:r w:rsidRPr="00B7749A">
        <w:rPr>
          <w:rFonts w:ascii="Arial" w:hAnsi="Arial" w:cs="Arial"/>
          <w:szCs w:val="24"/>
        </w:rPr>
        <w:t xml:space="preserve"> = 2.6 Hz, 1H, H-10), 4.09 (t, </w:t>
      </w:r>
      <w:r w:rsidRPr="00B7749A">
        <w:rPr>
          <w:rFonts w:ascii="Arial" w:hAnsi="Arial" w:cs="Arial"/>
          <w:bCs/>
          <w:i/>
          <w:szCs w:val="24"/>
        </w:rPr>
        <w:t>J</w:t>
      </w:r>
      <w:r w:rsidRPr="00B7749A">
        <w:rPr>
          <w:rFonts w:ascii="Arial" w:hAnsi="Arial" w:cs="Arial"/>
          <w:szCs w:val="24"/>
        </w:rPr>
        <w:t xml:space="preserve"> = 3.3 Hz, 1H, H-5), 4.04 (t, </w:t>
      </w:r>
      <w:r w:rsidRPr="00B7749A">
        <w:rPr>
          <w:rFonts w:ascii="Arial" w:hAnsi="Arial" w:cs="Arial"/>
          <w:bCs/>
          <w:i/>
          <w:szCs w:val="24"/>
        </w:rPr>
        <w:t>J</w:t>
      </w:r>
      <w:r w:rsidRPr="00B7749A">
        <w:rPr>
          <w:rFonts w:ascii="Arial" w:hAnsi="Arial" w:cs="Arial"/>
          <w:szCs w:val="24"/>
        </w:rPr>
        <w:t xml:space="preserve"> = 11.4 Hz, 1H, H-12), 3.85 (dd, </w:t>
      </w:r>
      <w:r w:rsidRPr="00B7749A">
        <w:rPr>
          <w:rFonts w:ascii="Arial" w:hAnsi="Arial" w:cs="Arial"/>
          <w:bCs/>
          <w:i/>
          <w:szCs w:val="24"/>
        </w:rPr>
        <w:t>J</w:t>
      </w:r>
      <w:r w:rsidRPr="00B7749A">
        <w:rPr>
          <w:rFonts w:ascii="Arial" w:hAnsi="Arial" w:cs="Arial"/>
          <w:szCs w:val="24"/>
        </w:rPr>
        <w:t xml:space="preserve"> = 10.8, 4.9 Hz, 1H, H-1), 3.82 (s, 1H, H-7), 3.61 (dd, </w:t>
      </w:r>
      <w:r w:rsidRPr="00B7749A">
        <w:rPr>
          <w:rFonts w:ascii="Arial" w:hAnsi="Arial" w:cs="Arial"/>
          <w:bCs/>
          <w:i/>
          <w:szCs w:val="24"/>
        </w:rPr>
        <w:t>J</w:t>
      </w:r>
      <w:r w:rsidRPr="00B7749A">
        <w:rPr>
          <w:rFonts w:ascii="Arial" w:hAnsi="Arial" w:cs="Arial"/>
          <w:szCs w:val="24"/>
        </w:rPr>
        <w:t xml:space="preserve"> = 11.1, 4.5 Hz, 1H, H-12), 2.56 (</w:t>
      </w:r>
      <w:proofErr w:type="spellStart"/>
      <w:r w:rsidRPr="00B7749A">
        <w:rPr>
          <w:rFonts w:ascii="Arial" w:hAnsi="Arial" w:cs="Arial"/>
          <w:szCs w:val="24"/>
        </w:rPr>
        <w:t>br</w:t>
      </w:r>
      <w:proofErr w:type="spellEnd"/>
      <w:r w:rsidRPr="00B7749A">
        <w:rPr>
          <w:rFonts w:ascii="Arial" w:hAnsi="Arial" w:cs="Arial"/>
          <w:szCs w:val="24"/>
        </w:rPr>
        <w:t xml:space="preserve"> s, 1H, H-3), 2.20 – 2.16 (m, 1H, H-9), 2.14 –2.06 (m, 2H, H-11, H-9), 2.03 – 1.87 (m, 3H, H-2, H-4), 1.62 (dt, </w:t>
      </w:r>
      <w:r w:rsidRPr="00B7749A">
        <w:rPr>
          <w:rFonts w:ascii="Arial" w:hAnsi="Arial" w:cs="Arial"/>
          <w:bCs/>
          <w:i/>
          <w:szCs w:val="24"/>
        </w:rPr>
        <w:t>J</w:t>
      </w:r>
      <w:r w:rsidRPr="00B7749A">
        <w:rPr>
          <w:rFonts w:ascii="Arial" w:hAnsi="Arial" w:cs="Arial"/>
          <w:szCs w:val="24"/>
        </w:rPr>
        <w:t xml:space="preserve"> = 13.9, 10.1 Hz, 1H, H-2), 0.90 (d, J = 6.9 Hz, 3H, H-13).</w:t>
      </w:r>
    </w:p>
    <w:p w14:paraId="4185BEB1"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bCs/>
          <w:szCs w:val="24"/>
          <w:vertAlign w:val="superscript"/>
        </w:rPr>
        <w:t>13</w:t>
      </w:r>
      <w:r w:rsidRPr="00B7749A">
        <w:rPr>
          <w:rFonts w:ascii="Arial" w:hAnsi="Arial" w:cs="Arial"/>
          <w:bCs/>
          <w:szCs w:val="24"/>
        </w:rPr>
        <w:t>C NMR (150 MHz, CD</w:t>
      </w:r>
      <w:r w:rsidRPr="00B7749A">
        <w:rPr>
          <w:rFonts w:ascii="Arial" w:hAnsi="Arial" w:cs="Arial"/>
          <w:bCs/>
          <w:szCs w:val="24"/>
          <w:vertAlign w:val="subscript"/>
        </w:rPr>
        <w:t>3</w:t>
      </w:r>
      <w:r w:rsidRPr="00B7749A">
        <w:rPr>
          <w:rFonts w:ascii="Arial" w:hAnsi="Arial" w:cs="Arial"/>
          <w:bCs/>
          <w:szCs w:val="24"/>
        </w:rPr>
        <w:t xml:space="preserve">OD) </w:t>
      </w:r>
      <w:r w:rsidRPr="00B7749A">
        <w:rPr>
          <w:rFonts w:ascii="Arial" w:hAnsi="Arial" w:cs="Arial"/>
          <w:bCs/>
          <w:szCs w:val="24"/>
        </w:rPr>
        <w:sym w:font="Symbol" w:char="F064"/>
      </w:r>
      <w:r w:rsidRPr="00B7749A">
        <w:rPr>
          <w:rFonts w:ascii="Arial" w:hAnsi="Arial" w:cs="Arial"/>
          <w:bCs/>
          <w:szCs w:val="24"/>
        </w:rPr>
        <w:t xml:space="preserve"> 166.67 (C-22), 162.05 (C-19), 131.57 (C-17,</w:t>
      </w:r>
      <w:r w:rsidRPr="00B7749A">
        <w:rPr>
          <w:rFonts w:ascii="Arial" w:hAnsi="Arial" w:cs="Arial"/>
          <w:szCs w:val="24"/>
        </w:rPr>
        <w:t xml:space="preserve"> C-21), 121.62 (C-16), 114.63 (C-18, C-20), 101.00 (C-8), 81.01 (C-5), 75.31 (C-6), 74.50 (C-7), 70.84 (C-1), 69.95 (C-10), 61.62 (C-12), 34.72 (C-3), 33.26 (C-9), 32.81 (C-11), 27.86 (C-2), 26.50 (C-4), 11.65 (C-13).</w:t>
      </w:r>
    </w:p>
    <w:p w14:paraId="42F16730" w14:textId="77777777" w:rsidR="00E94C5C" w:rsidRPr="00B7749A" w:rsidRDefault="00E94C5C" w:rsidP="004B45D2">
      <w:pPr>
        <w:adjustRightInd w:val="0"/>
        <w:snapToGrid w:val="0"/>
        <w:spacing w:line="360" w:lineRule="auto"/>
        <w:jc w:val="both"/>
        <w:rPr>
          <w:rFonts w:ascii="Arial" w:hAnsi="Arial" w:cs="Arial"/>
          <w:i/>
          <w:szCs w:val="24"/>
        </w:rPr>
      </w:pPr>
      <w:r w:rsidRPr="00B7749A">
        <w:rPr>
          <w:rFonts w:ascii="Arial" w:hAnsi="Arial" w:cs="Arial"/>
          <w:szCs w:val="24"/>
        </w:rPr>
        <w:t xml:space="preserve">MS (ESI) </w:t>
      </w:r>
      <w:r w:rsidRPr="00B7749A">
        <w:rPr>
          <w:rFonts w:ascii="Arial" w:hAnsi="Arial" w:cs="Arial"/>
          <w:i/>
          <w:szCs w:val="24"/>
        </w:rPr>
        <w:t>m/z</w:t>
      </w:r>
      <w:r w:rsidRPr="00B7749A">
        <w:rPr>
          <w:rFonts w:ascii="Arial" w:hAnsi="Arial" w:cs="Arial"/>
          <w:iCs/>
          <w:szCs w:val="24"/>
        </w:rPr>
        <w:t xml:space="preserve">: </w:t>
      </w:r>
      <w:r w:rsidRPr="00B7749A">
        <w:rPr>
          <w:rFonts w:ascii="Arial" w:hAnsi="Arial" w:cs="Arial"/>
          <w:szCs w:val="24"/>
        </w:rPr>
        <w:t xml:space="preserve">477 [M + </w:t>
      </w:r>
      <w:proofErr w:type="gramStart"/>
      <w:r w:rsidRPr="00B7749A">
        <w:rPr>
          <w:rFonts w:ascii="Arial" w:hAnsi="Arial" w:cs="Arial"/>
          <w:szCs w:val="24"/>
        </w:rPr>
        <w:t>K]</w:t>
      </w:r>
      <w:r w:rsidRPr="00B7749A">
        <w:rPr>
          <w:rFonts w:ascii="Arial" w:hAnsi="Arial" w:cs="Arial"/>
          <w:szCs w:val="24"/>
          <w:vertAlign w:val="superscript"/>
        </w:rPr>
        <w:t>+</w:t>
      </w:r>
      <w:proofErr w:type="gramEnd"/>
      <w:r w:rsidRPr="00B7749A">
        <w:rPr>
          <w:rFonts w:ascii="Arial" w:hAnsi="Arial" w:cs="Arial"/>
          <w:szCs w:val="24"/>
        </w:rPr>
        <w:t xml:space="preserve"> for C</w:t>
      </w:r>
      <w:r w:rsidRPr="00B7749A">
        <w:rPr>
          <w:rFonts w:ascii="Arial" w:hAnsi="Arial" w:cs="Arial"/>
          <w:szCs w:val="24"/>
          <w:vertAlign w:val="subscript"/>
        </w:rPr>
        <w:t>21</w:t>
      </w:r>
      <w:r w:rsidRPr="00B7749A">
        <w:rPr>
          <w:rFonts w:ascii="Arial" w:hAnsi="Arial" w:cs="Arial"/>
          <w:szCs w:val="24"/>
        </w:rPr>
        <w:t>H</w:t>
      </w:r>
      <w:r w:rsidRPr="00B7749A">
        <w:rPr>
          <w:rFonts w:ascii="Arial" w:hAnsi="Arial" w:cs="Arial"/>
          <w:szCs w:val="24"/>
          <w:vertAlign w:val="subscript"/>
        </w:rPr>
        <w:t>26</w:t>
      </w:r>
      <w:r w:rsidRPr="00B7749A">
        <w:rPr>
          <w:rFonts w:ascii="Arial" w:hAnsi="Arial" w:cs="Arial"/>
          <w:szCs w:val="24"/>
        </w:rPr>
        <w:t>O</w:t>
      </w:r>
      <w:r w:rsidRPr="00B7749A">
        <w:rPr>
          <w:rFonts w:ascii="Arial" w:hAnsi="Arial" w:cs="Arial"/>
          <w:szCs w:val="24"/>
          <w:vertAlign w:val="subscript"/>
        </w:rPr>
        <w:t>10</w:t>
      </w:r>
      <w:r w:rsidRPr="00B7749A">
        <w:rPr>
          <w:rFonts w:ascii="Arial" w:hAnsi="Arial" w:cs="Arial"/>
          <w:szCs w:val="24"/>
        </w:rPr>
        <w:t>.</w:t>
      </w:r>
    </w:p>
    <w:p w14:paraId="421082F1" w14:textId="77777777" w:rsidR="00E94C5C" w:rsidRPr="00B7749A" w:rsidRDefault="00E94C5C" w:rsidP="004B45D2">
      <w:pPr>
        <w:adjustRightInd w:val="0"/>
        <w:snapToGrid w:val="0"/>
        <w:spacing w:line="360" w:lineRule="auto"/>
        <w:jc w:val="both"/>
        <w:rPr>
          <w:rFonts w:ascii="Arial" w:hAnsi="Arial" w:cs="Arial"/>
          <w:b/>
          <w:szCs w:val="24"/>
        </w:rPr>
      </w:pPr>
      <w:r w:rsidRPr="00B7749A">
        <w:rPr>
          <w:rFonts w:ascii="Arial" w:hAnsi="Arial" w:cs="Arial"/>
          <w:b/>
          <w:szCs w:val="24"/>
        </w:rPr>
        <w:t>(2S,3R,3aS,4S,4</w:t>
      </w:r>
      <w:r w:rsidRPr="00B7749A">
        <w:rPr>
          <w:rFonts w:ascii="Arial" w:hAnsi="Arial" w:cs="Arial"/>
          <w:b/>
          <w:bCs/>
          <w:kern w:val="24"/>
          <w:szCs w:val="24"/>
        </w:rPr>
        <w:t>'</w:t>
      </w:r>
      <w:r w:rsidRPr="00B7749A">
        <w:rPr>
          <w:rFonts w:ascii="Arial" w:hAnsi="Arial" w:cs="Arial"/>
          <w:b/>
          <w:szCs w:val="24"/>
        </w:rPr>
        <w:t>S,5</w:t>
      </w:r>
      <w:r w:rsidRPr="00B7749A">
        <w:rPr>
          <w:rFonts w:ascii="Arial" w:hAnsi="Arial" w:cs="Arial"/>
          <w:b/>
          <w:bCs/>
          <w:kern w:val="24"/>
          <w:szCs w:val="24"/>
        </w:rPr>
        <w:t>'</w:t>
      </w:r>
      <w:r w:rsidRPr="00B7749A">
        <w:rPr>
          <w:rFonts w:ascii="Arial" w:hAnsi="Arial" w:cs="Arial"/>
          <w:b/>
          <w:szCs w:val="24"/>
        </w:rPr>
        <w:t>R,6S,7aR)-3,3a,4,4</w:t>
      </w:r>
      <w:r w:rsidRPr="00B7749A">
        <w:rPr>
          <w:rFonts w:ascii="Arial" w:hAnsi="Arial" w:cs="Arial"/>
          <w:b/>
          <w:bCs/>
          <w:kern w:val="24"/>
          <w:szCs w:val="24"/>
        </w:rPr>
        <w:t>'</w:t>
      </w:r>
      <w:r w:rsidRPr="00B7749A">
        <w:rPr>
          <w:rFonts w:ascii="Arial" w:hAnsi="Arial" w:cs="Arial"/>
          <w:b/>
          <w:szCs w:val="24"/>
        </w:rPr>
        <w:t>-tetrahydroxy-5</w:t>
      </w:r>
      <w:r w:rsidRPr="00B7749A">
        <w:rPr>
          <w:rFonts w:ascii="Arial" w:hAnsi="Arial" w:cs="Arial"/>
          <w:b/>
          <w:bCs/>
          <w:kern w:val="24"/>
          <w:szCs w:val="24"/>
        </w:rPr>
        <w:t>'</w:t>
      </w:r>
      <w:r w:rsidRPr="00B7749A">
        <w:rPr>
          <w:rFonts w:ascii="Arial" w:hAnsi="Arial" w:cs="Arial"/>
          <w:b/>
          <w:szCs w:val="24"/>
        </w:rPr>
        <w:t>-methyldecahydro-3H-spiro[benzofuran-2,2</w:t>
      </w:r>
      <w:r w:rsidRPr="00B7749A">
        <w:rPr>
          <w:rFonts w:ascii="Arial" w:hAnsi="Arial" w:cs="Arial"/>
          <w:b/>
          <w:bCs/>
          <w:kern w:val="24"/>
          <w:szCs w:val="24"/>
        </w:rPr>
        <w:t>'</w:t>
      </w:r>
      <w:r w:rsidRPr="00B7749A">
        <w:rPr>
          <w:rFonts w:ascii="Arial" w:hAnsi="Arial" w:cs="Arial"/>
          <w:b/>
          <w:szCs w:val="24"/>
        </w:rPr>
        <w:t xml:space="preserve">-pyran]-6-carboxylic acid </w:t>
      </w:r>
      <w:r w:rsidRPr="00B7749A">
        <w:rPr>
          <w:rFonts w:ascii="Arial" w:hAnsi="Arial" w:cs="Arial"/>
          <w:b/>
          <w:iCs/>
          <w:szCs w:val="24"/>
        </w:rPr>
        <w:t>(</w:t>
      </w:r>
      <w:r w:rsidRPr="00B7749A">
        <w:rPr>
          <w:rFonts w:ascii="Arial" w:hAnsi="Arial" w:cs="Arial"/>
          <w:b/>
          <w:szCs w:val="24"/>
        </w:rPr>
        <w:t>1b)</w:t>
      </w:r>
    </w:p>
    <w:p w14:paraId="0E7C1D9D" w14:textId="77777777" w:rsidR="00E94C5C" w:rsidRPr="00B7749A" w:rsidRDefault="00E94C5C" w:rsidP="004B45D2">
      <w:pPr>
        <w:adjustRightInd w:val="0"/>
        <w:snapToGrid w:val="0"/>
        <w:spacing w:line="360" w:lineRule="auto"/>
        <w:jc w:val="both"/>
        <w:rPr>
          <w:rFonts w:ascii="Arial" w:hAnsi="Arial" w:cs="Arial"/>
          <w:kern w:val="24"/>
          <w:szCs w:val="24"/>
        </w:rPr>
      </w:pPr>
      <w:r w:rsidRPr="00B7749A">
        <w:rPr>
          <w:rFonts w:ascii="Arial" w:hAnsi="Arial" w:cs="Arial"/>
          <w:kern w:val="24"/>
          <w:szCs w:val="24"/>
        </w:rPr>
        <w:t>PA (30 mg, 4.01×10</w:t>
      </w:r>
      <w:r w:rsidRPr="00B7749A">
        <w:rPr>
          <w:rFonts w:ascii="Arial" w:hAnsi="Arial" w:cs="Arial"/>
          <w:kern w:val="24"/>
          <w:szCs w:val="24"/>
          <w:vertAlign w:val="superscript"/>
        </w:rPr>
        <w:t>-5</w:t>
      </w:r>
      <w:r w:rsidRPr="00B7749A">
        <w:rPr>
          <w:rFonts w:ascii="Arial" w:hAnsi="Arial" w:cs="Arial"/>
          <w:kern w:val="24"/>
          <w:szCs w:val="24"/>
        </w:rPr>
        <w:t xml:space="preserve"> mol) </w:t>
      </w:r>
      <w:r w:rsidRPr="00B7749A">
        <w:rPr>
          <w:rFonts w:ascii="Arial" w:hAnsi="Arial" w:cs="Arial"/>
          <w:szCs w:val="24"/>
        </w:rPr>
        <w:t xml:space="preserve">was dissolved in NaOH aqueous solution (2.0 M, 1.0 mL) and stirred at 70 </w:t>
      </w:r>
      <w:proofErr w:type="spellStart"/>
      <w:r w:rsidRPr="00B7749A">
        <w:rPr>
          <w:rFonts w:ascii="Arial" w:hAnsi="Arial" w:cs="Arial"/>
          <w:szCs w:val="24"/>
          <w:vertAlign w:val="superscript"/>
        </w:rPr>
        <w:t>o</w:t>
      </w:r>
      <w:r w:rsidRPr="00B7749A">
        <w:rPr>
          <w:rFonts w:ascii="Arial" w:hAnsi="Arial" w:cs="Arial"/>
          <w:szCs w:val="24"/>
        </w:rPr>
        <w:t>C</w:t>
      </w:r>
      <w:proofErr w:type="spellEnd"/>
      <w:r w:rsidRPr="00B7749A">
        <w:rPr>
          <w:rFonts w:ascii="Arial" w:hAnsi="Arial" w:cs="Arial"/>
          <w:szCs w:val="24"/>
        </w:rPr>
        <w:t xml:space="preserve"> for about one hour until </w:t>
      </w:r>
      <w:r w:rsidRPr="00B7749A">
        <w:rPr>
          <w:rFonts w:ascii="Arial" w:hAnsi="Arial" w:cs="Arial"/>
          <w:kern w:val="24"/>
          <w:szCs w:val="24"/>
        </w:rPr>
        <w:t>a complete conversion was detected</w:t>
      </w:r>
      <w:r w:rsidRPr="00B7749A">
        <w:rPr>
          <w:rFonts w:ascii="Arial" w:hAnsi="Arial" w:cs="Arial"/>
          <w:szCs w:val="24"/>
        </w:rPr>
        <w:t xml:space="preserve">. The reaction solution was cooled to room temperature and acidified by adding 1 M hydrochloric acid to pH 1-2. The solution of crude product was purified by </w:t>
      </w:r>
      <w:r w:rsidRPr="00B7749A">
        <w:rPr>
          <w:rFonts w:ascii="Arial" w:hAnsi="Arial" w:cs="Arial"/>
          <w:kern w:val="24"/>
          <w:szCs w:val="24"/>
        </w:rPr>
        <w:t xml:space="preserve">large pore adsorption resin column </w:t>
      </w:r>
      <w:proofErr w:type="spellStart"/>
      <w:r w:rsidRPr="00B7749A">
        <w:rPr>
          <w:rFonts w:ascii="Arial" w:hAnsi="Arial" w:cs="Arial"/>
          <w:kern w:val="24"/>
          <w:szCs w:val="24"/>
        </w:rPr>
        <w:t>chromagraphy</w:t>
      </w:r>
      <w:proofErr w:type="spellEnd"/>
      <w:r w:rsidRPr="00B7749A">
        <w:rPr>
          <w:rFonts w:ascii="Arial" w:hAnsi="Arial" w:cs="Arial"/>
          <w:kern w:val="24"/>
          <w:szCs w:val="24"/>
        </w:rPr>
        <w:t xml:space="preserve"> (</w:t>
      </w:r>
      <w:proofErr w:type="spellStart"/>
      <w:r w:rsidRPr="00B7749A">
        <w:rPr>
          <w:rFonts w:ascii="Arial" w:hAnsi="Arial" w:cs="Arial"/>
          <w:kern w:val="24"/>
          <w:szCs w:val="24"/>
        </w:rPr>
        <w:t>Diaion</w:t>
      </w:r>
      <w:proofErr w:type="spellEnd"/>
      <w:r w:rsidRPr="00B7749A">
        <w:rPr>
          <w:rFonts w:ascii="Arial" w:hAnsi="Arial" w:cs="Arial"/>
          <w:kern w:val="24"/>
          <w:szCs w:val="24"/>
        </w:rPr>
        <w:t xml:space="preserve"> HP20SS, water to methanol) to obtain the titled compound as a white solid (</w:t>
      </w:r>
      <w:r w:rsidRPr="00B7749A">
        <w:rPr>
          <w:rFonts w:ascii="Arial" w:hAnsi="Arial" w:cs="Arial"/>
          <w:bCs/>
          <w:kern w:val="24"/>
          <w:szCs w:val="24"/>
        </w:rPr>
        <w:t xml:space="preserve">11 mg, </w:t>
      </w:r>
      <w:r w:rsidRPr="00B7749A">
        <w:rPr>
          <w:rFonts w:ascii="Arial" w:hAnsi="Arial" w:cs="Arial"/>
          <w:kern w:val="24"/>
          <w:szCs w:val="24"/>
        </w:rPr>
        <w:t>85%).</w:t>
      </w:r>
    </w:p>
    <w:p w14:paraId="4A88BD24"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szCs w:val="24"/>
        </w:rPr>
        <w:sym w:font="Symbol" w:char="F064"/>
      </w:r>
      <w:r w:rsidRPr="00B7749A">
        <w:rPr>
          <w:rFonts w:ascii="Arial" w:hAnsi="Arial" w:cs="Arial"/>
          <w:szCs w:val="24"/>
        </w:rPr>
        <w:t xml:space="preserve"> 4.07 (t, </w:t>
      </w:r>
      <w:r w:rsidRPr="00B7749A">
        <w:rPr>
          <w:rFonts w:ascii="Arial" w:hAnsi="Arial" w:cs="Arial"/>
          <w:i/>
          <w:szCs w:val="24"/>
        </w:rPr>
        <w:t xml:space="preserve">J </w:t>
      </w:r>
      <w:r w:rsidRPr="00B7749A">
        <w:rPr>
          <w:rFonts w:ascii="Arial" w:hAnsi="Arial" w:cs="Arial"/>
          <w:szCs w:val="24"/>
        </w:rPr>
        <w:t>= 3.6 Hz, 1H, H-5), 3.89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xml:space="preserve">= 2.7 Hz, 1H, H-10), 3.86 (dd, </w:t>
      </w:r>
      <w:r w:rsidRPr="00B7749A">
        <w:rPr>
          <w:rFonts w:ascii="Arial" w:hAnsi="Arial" w:cs="Arial"/>
          <w:i/>
          <w:szCs w:val="24"/>
        </w:rPr>
        <w:t xml:space="preserve">J </w:t>
      </w:r>
      <w:r w:rsidRPr="00B7749A">
        <w:rPr>
          <w:rFonts w:ascii="Arial" w:hAnsi="Arial" w:cs="Arial"/>
          <w:szCs w:val="24"/>
        </w:rPr>
        <w:t xml:space="preserve">= 10.5, 5.0 Hz, 1H, H-12), 3.83 (s, 1H, H-7), 3.81 (t, </w:t>
      </w:r>
      <w:r w:rsidRPr="00B7749A">
        <w:rPr>
          <w:rFonts w:ascii="Arial" w:hAnsi="Arial" w:cs="Arial"/>
          <w:i/>
          <w:szCs w:val="24"/>
        </w:rPr>
        <w:t xml:space="preserve">J </w:t>
      </w:r>
      <w:r w:rsidRPr="00B7749A">
        <w:rPr>
          <w:rFonts w:ascii="Arial" w:hAnsi="Arial" w:cs="Arial"/>
          <w:szCs w:val="24"/>
        </w:rPr>
        <w:t xml:space="preserve">= 11.6 Hz, 1H, H-1), 3.49 (dd, </w:t>
      </w:r>
      <w:r w:rsidRPr="00B7749A">
        <w:rPr>
          <w:rFonts w:ascii="Arial" w:hAnsi="Arial" w:cs="Arial"/>
          <w:i/>
          <w:szCs w:val="24"/>
        </w:rPr>
        <w:t xml:space="preserve">J </w:t>
      </w:r>
      <w:r w:rsidRPr="00B7749A">
        <w:rPr>
          <w:rFonts w:ascii="Arial" w:hAnsi="Arial" w:cs="Arial"/>
          <w:szCs w:val="24"/>
        </w:rPr>
        <w:t>= 11.2, 4.6 Hz, 1H, H-12), 2.86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xml:space="preserve">= 15.1, 9.4, 3.8 Hz, 1H, H-3), 2.14 </w:t>
      </w:r>
      <w:r w:rsidRPr="00B7749A">
        <w:rPr>
          <w:rFonts w:ascii="Arial" w:hAnsi="Arial" w:cs="Arial"/>
          <w:szCs w:val="24"/>
        </w:rPr>
        <w:lastRenderedPageBreak/>
        <w:t>- 2.05 (m, 3H, H-9, H-2), 1.99 - 1.90 (m, 2H, H-4), 1.85 (</w:t>
      </w:r>
      <w:proofErr w:type="spellStart"/>
      <w:r w:rsidRPr="00B7749A">
        <w:rPr>
          <w:rFonts w:ascii="Arial" w:hAnsi="Arial" w:cs="Arial"/>
          <w:szCs w:val="24"/>
        </w:rPr>
        <w:t>dddd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11.4, 8.9, 5.8, 3.4 Hz, 1H, H-11), 1.73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xml:space="preserve">= 14.1, 10.2, 9.3 Hz, 1H, H-2), 0.91 (d, </w:t>
      </w:r>
      <w:r w:rsidRPr="00B7749A">
        <w:rPr>
          <w:rFonts w:ascii="Arial" w:hAnsi="Arial" w:cs="Arial"/>
          <w:i/>
          <w:szCs w:val="24"/>
        </w:rPr>
        <w:t xml:space="preserve">J </w:t>
      </w:r>
      <w:r w:rsidRPr="00B7749A">
        <w:rPr>
          <w:rFonts w:ascii="Arial" w:hAnsi="Arial" w:cs="Arial"/>
          <w:szCs w:val="24"/>
        </w:rPr>
        <w:t>= 7.0 Hz, 3H, H-13).</w:t>
      </w:r>
    </w:p>
    <w:p w14:paraId="7ACCF540"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rPr>
        <w:t xml:space="preserve">MS (ESI) </w:t>
      </w:r>
      <w:r w:rsidRPr="00B7749A">
        <w:rPr>
          <w:rFonts w:ascii="Arial" w:hAnsi="Arial" w:cs="Arial"/>
          <w:i/>
          <w:iCs/>
          <w:szCs w:val="24"/>
        </w:rPr>
        <w:t>m/z</w:t>
      </w:r>
      <w:r w:rsidRPr="00B7749A">
        <w:rPr>
          <w:rFonts w:ascii="Arial" w:hAnsi="Arial" w:cs="Arial"/>
          <w:szCs w:val="24"/>
        </w:rPr>
        <w:t xml:space="preserve">: 341 [M + </w:t>
      </w:r>
      <w:proofErr w:type="gramStart"/>
      <w:r w:rsidRPr="00B7749A">
        <w:rPr>
          <w:rFonts w:ascii="Arial" w:hAnsi="Arial" w:cs="Arial"/>
          <w:szCs w:val="24"/>
        </w:rPr>
        <w:t>Na]</w:t>
      </w:r>
      <w:r w:rsidRPr="00B7749A">
        <w:rPr>
          <w:rFonts w:ascii="Arial" w:hAnsi="Arial" w:cs="Arial"/>
          <w:szCs w:val="24"/>
          <w:vertAlign w:val="superscript"/>
        </w:rPr>
        <w:t>+</w:t>
      </w:r>
      <w:proofErr w:type="gramEnd"/>
      <w:r w:rsidRPr="00B7749A">
        <w:rPr>
          <w:rFonts w:ascii="Arial" w:hAnsi="Arial" w:cs="Arial"/>
          <w:szCs w:val="24"/>
        </w:rPr>
        <w:t xml:space="preserve"> for </w:t>
      </w:r>
      <w:r w:rsidRPr="00B7749A">
        <w:rPr>
          <w:rFonts w:ascii="Arial" w:hAnsi="Arial" w:cs="Arial"/>
          <w:i/>
          <w:szCs w:val="24"/>
        </w:rPr>
        <w:t>C</w:t>
      </w:r>
      <w:r w:rsidRPr="00B7749A">
        <w:rPr>
          <w:rFonts w:ascii="Arial" w:hAnsi="Arial" w:cs="Arial"/>
          <w:i/>
          <w:szCs w:val="24"/>
          <w:vertAlign w:val="subscript"/>
        </w:rPr>
        <w:t>14</w:t>
      </w:r>
      <w:r w:rsidRPr="00B7749A">
        <w:rPr>
          <w:rFonts w:ascii="Arial" w:hAnsi="Arial" w:cs="Arial"/>
          <w:i/>
          <w:szCs w:val="24"/>
        </w:rPr>
        <w:t>H</w:t>
      </w:r>
      <w:r w:rsidRPr="00B7749A">
        <w:rPr>
          <w:rFonts w:ascii="Arial" w:hAnsi="Arial" w:cs="Arial"/>
          <w:i/>
          <w:szCs w:val="24"/>
          <w:vertAlign w:val="subscript"/>
        </w:rPr>
        <w:t>22</w:t>
      </w:r>
      <w:r w:rsidRPr="00B7749A">
        <w:rPr>
          <w:rFonts w:ascii="Arial" w:hAnsi="Arial" w:cs="Arial"/>
          <w:i/>
          <w:szCs w:val="24"/>
        </w:rPr>
        <w:t>O</w:t>
      </w:r>
      <w:r w:rsidRPr="00B7749A">
        <w:rPr>
          <w:rFonts w:ascii="Arial" w:hAnsi="Arial" w:cs="Arial"/>
          <w:i/>
          <w:szCs w:val="24"/>
          <w:vertAlign w:val="subscript"/>
        </w:rPr>
        <w:t>8</w:t>
      </w:r>
      <w:r w:rsidRPr="00B7749A">
        <w:rPr>
          <w:rFonts w:ascii="Arial" w:hAnsi="Arial" w:cs="Arial"/>
          <w:i/>
          <w:szCs w:val="24"/>
        </w:rPr>
        <w:t>.</w:t>
      </w:r>
    </w:p>
    <w:p w14:paraId="23E99D06" w14:textId="77777777" w:rsidR="00E94C5C" w:rsidRPr="00B7749A" w:rsidRDefault="00E94C5C" w:rsidP="004B45D2">
      <w:pPr>
        <w:widowControl w:val="0"/>
        <w:numPr>
          <w:ilvl w:val="0"/>
          <w:numId w:val="12"/>
        </w:numPr>
        <w:adjustRightInd w:val="0"/>
        <w:snapToGrid w:val="0"/>
        <w:spacing w:line="360" w:lineRule="auto"/>
        <w:jc w:val="both"/>
        <w:rPr>
          <w:rFonts w:ascii="Arial" w:hAnsi="Arial" w:cs="Arial"/>
          <w:b/>
          <w:i/>
          <w:iCs/>
          <w:kern w:val="24"/>
          <w:szCs w:val="24"/>
        </w:rPr>
      </w:pPr>
      <w:r w:rsidRPr="00B7749A">
        <w:rPr>
          <w:rFonts w:ascii="Arial" w:hAnsi="Arial" w:cs="Arial"/>
          <w:b/>
          <w:szCs w:val="24"/>
        </w:rPr>
        <w:t>Bromobenzyl (2S,3R,3aS,4S,4</w:t>
      </w:r>
      <w:r w:rsidRPr="00B7749A">
        <w:rPr>
          <w:rFonts w:ascii="Arial" w:hAnsi="Arial" w:cs="Arial"/>
          <w:b/>
          <w:bCs/>
          <w:kern w:val="24"/>
          <w:szCs w:val="24"/>
        </w:rPr>
        <w:t>'</w:t>
      </w:r>
      <w:r w:rsidRPr="00B7749A">
        <w:rPr>
          <w:rFonts w:ascii="Arial" w:hAnsi="Arial" w:cs="Arial"/>
          <w:b/>
          <w:szCs w:val="24"/>
        </w:rPr>
        <w:t>S,5’R,6S,7aR)-4</w:t>
      </w:r>
      <w:r w:rsidRPr="00B7749A">
        <w:rPr>
          <w:rFonts w:ascii="Arial" w:hAnsi="Arial" w:cs="Arial"/>
          <w:b/>
          <w:bCs/>
          <w:kern w:val="24"/>
          <w:szCs w:val="24"/>
        </w:rPr>
        <w:t>'</w:t>
      </w:r>
      <w:r w:rsidRPr="00B7749A">
        <w:rPr>
          <w:rFonts w:ascii="Arial" w:hAnsi="Arial" w:cs="Arial"/>
          <w:b/>
          <w:szCs w:val="24"/>
        </w:rPr>
        <w:t>-((4-((4b-</w:t>
      </w:r>
      <w:proofErr w:type="gramStart"/>
      <w:r w:rsidRPr="00B7749A">
        <w:rPr>
          <w:rFonts w:ascii="Arial" w:hAnsi="Arial" w:cs="Arial"/>
          <w:b/>
          <w:szCs w:val="24"/>
        </w:rPr>
        <w:t>bromobenzyl)oxy</w:t>
      </w:r>
      <w:proofErr w:type="gramEnd"/>
      <w:r w:rsidRPr="00B7749A">
        <w:rPr>
          <w:rFonts w:ascii="Arial" w:hAnsi="Arial" w:cs="Arial"/>
          <w:b/>
          <w:szCs w:val="24"/>
        </w:rPr>
        <w:t>)benzoyl)oxy)-3,3a,4-trihydroxy-5</w:t>
      </w:r>
      <w:r w:rsidRPr="00B7749A">
        <w:rPr>
          <w:rFonts w:ascii="Arial" w:hAnsi="Arial" w:cs="Arial"/>
          <w:b/>
          <w:bCs/>
          <w:kern w:val="24"/>
          <w:szCs w:val="24"/>
        </w:rPr>
        <w:t>'</w:t>
      </w:r>
      <w:r w:rsidRPr="00B7749A">
        <w:rPr>
          <w:rFonts w:ascii="Arial" w:hAnsi="Arial" w:cs="Arial"/>
          <w:b/>
          <w:szCs w:val="24"/>
        </w:rPr>
        <w:t>-methyldecahydro-3H-spiro[benzofuran-2,2</w:t>
      </w:r>
      <w:r w:rsidRPr="00B7749A">
        <w:rPr>
          <w:rFonts w:ascii="Arial" w:hAnsi="Arial" w:cs="Arial"/>
          <w:b/>
          <w:bCs/>
          <w:kern w:val="24"/>
          <w:szCs w:val="24"/>
        </w:rPr>
        <w:t>'</w:t>
      </w:r>
      <w:r w:rsidRPr="00B7749A">
        <w:rPr>
          <w:rFonts w:ascii="Arial" w:hAnsi="Arial" w:cs="Arial"/>
          <w:b/>
          <w:szCs w:val="24"/>
        </w:rPr>
        <w:t>-pyran]-6-carboxylate</w:t>
      </w:r>
      <w:r w:rsidRPr="00B7749A">
        <w:rPr>
          <w:rFonts w:ascii="Arial" w:hAnsi="Arial" w:cs="Arial"/>
          <w:b/>
          <w:i/>
          <w:szCs w:val="24"/>
        </w:rPr>
        <w:t xml:space="preserve"> </w:t>
      </w:r>
      <w:r w:rsidRPr="00B7749A">
        <w:rPr>
          <w:rFonts w:ascii="Arial" w:hAnsi="Arial" w:cs="Arial"/>
          <w:b/>
          <w:iCs/>
          <w:szCs w:val="24"/>
        </w:rPr>
        <w:t>(</w:t>
      </w:r>
      <w:r w:rsidRPr="00B7749A">
        <w:rPr>
          <w:rFonts w:ascii="Arial" w:hAnsi="Arial" w:cs="Arial"/>
          <w:b/>
          <w:szCs w:val="24"/>
        </w:rPr>
        <w:t>1c)</w:t>
      </w:r>
    </w:p>
    <w:p w14:paraId="5439C3EC" w14:textId="77777777" w:rsidR="00E94C5C" w:rsidRPr="00B7749A" w:rsidRDefault="00E94C5C" w:rsidP="004B45D2">
      <w:pPr>
        <w:adjustRightInd w:val="0"/>
        <w:snapToGrid w:val="0"/>
        <w:spacing w:line="360" w:lineRule="auto"/>
        <w:jc w:val="both"/>
        <w:rPr>
          <w:rFonts w:ascii="Arial" w:hAnsi="Arial" w:cs="Arial"/>
          <w:kern w:val="24"/>
          <w:szCs w:val="24"/>
        </w:rPr>
      </w:pPr>
      <w:r w:rsidRPr="00B7749A">
        <w:rPr>
          <w:rFonts w:ascii="Arial" w:hAnsi="Arial" w:cs="Arial"/>
          <w:kern w:val="24"/>
          <w:szCs w:val="24"/>
        </w:rPr>
        <w:t xml:space="preserve">Compound </w:t>
      </w:r>
      <w:r w:rsidRPr="00B7749A">
        <w:rPr>
          <w:rFonts w:ascii="Arial" w:hAnsi="Arial" w:cs="Arial"/>
          <w:b/>
          <w:bCs/>
          <w:kern w:val="24"/>
          <w:szCs w:val="24"/>
        </w:rPr>
        <w:t>1a</w:t>
      </w:r>
      <w:r w:rsidRPr="00B7749A">
        <w:rPr>
          <w:rFonts w:ascii="Arial" w:hAnsi="Arial" w:cs="Arial"/>
          <w:kern w:val="24"/>
          <w:szCs w:val="24"/>
        </w:rPr>
        <w:t xml:space="preserve"> (16 mg, 3.64×10</w:t>
      </w:r>
      <w:r w:rsidRPr="00B7749A">
        <w:rPr>
          <w:rFonts w:ascii="Arial" w:hAnsi="Arial" w:cs="Arial"/>
          <w:kern w:val="24"/>
          <w:szCs w:val="24"/>
          <w:vertAlign w:val="superscript"/>
        </w:rPr>
        <w:t>-5</w:t>
      </w:r>
      <w:r w:rsidRPr="00B7749A">
        <w:rPr>
          <w:rFonts w:ascii="Arial" w:hAnsi="Arial" w:cs="Arial"/>
          <w:kern w:val="24"/>
          <w:szCs w:val="24"/>
        </w:rPr>
        <w:t xml:space="preserve"> mol) was stirred with potassium carbonate (5.0 </w:t>
      </w:r>
      <w:proofErr w:type="spellStart"/>
      <w:r w:rsidRPr="00B7749A">
        <w:rPr>
          <w:rFonts w:ascii="Arial" w:hAnsi="Arial" w:cs="Arial"/>
          <w:kern w:val="24"/>
          <w:szCs w:val="24"/>
        </w:rPr>
        <w:t>equiv</w:t>
      </w:r>
      <w:proofErr w:type="spellEnd"/>
      <w:r w:rsidRPr="00B7749A">
        <w:rPr>
          <w:rFonts w:ascii="Arial" w:hAnsi="Arial" w:cs="Arial"/>
          <w:kern w:val="24"/>
          <w:szCs w:val="24"/>
        </w:rPr>
        <w:t>, 25.4 mg) and 4-bromobenzyl bromide (2.0 eq, 18.2 mg) in dry DMF (1 mL) until a complete conversion was detected. The reacted mixture was diluted with water. The resulted precipitates were collected by centrifugation, washed with water, and dried to give the titled compound as a white solid (23.0 mg, 81%).</w:t>
      </w:r>
    </w:p>
    <w:p w14:paraId="471E1F48"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CDCl</w:t>
      </w:r>
      <w:r w:rsidRPr="00B7749A">
        <w:rPr>
          <w:rFonts w:ascii="Arial" w:hAnsi="Arial" w:cs="Arial"/>
          <w:szCs w:val="24"/>
          <w:vertAlign w:val="subscript"/>
        </w:rPr>
        <w:t>3</w:t>
      </w:r>
      <w:r w:rsidRPr="00B7749A">
        <w:rPr>
          <w:rFonts w:ascii="Arial" w:hAnsi="Arial" w:cs="Arial"/>
          <w:szCs w:val="24"/>
        </w:rPr>
        <w:t xml:space="preserve">) </w:t>
      </w:r>
      <w:r w:rsidRPr="00B7749A">
        <w:rPr>
          <w:rFonts w:ascii="Arial" w:hAnsi="Arial" w:cs="Arial"/>
          <w:szCs w:val="24"/>
        </w:rPr>
        <w:sym w:font="Symbol" w:char="F064"/>
      </w:r>
      <w:r w:rsidRPr="00B7749A">
        <w:rPr>
          <w:rFonts w:ascii="Arial" w:hAnsi="Arial" w:cs="Arial"/>
          <w:szCs w:val="24"/>
        </w:rPr>
        <w:t xml:space="preserve"> 8.04 (d, 2H </w:t>
      </w:r>
      <w:r w:rsidRPr="00B7749A">
        <w:rPr>
          <w:rFonts w:ascii="Arial" w:hAnsi="Arial" w:cs="Arial"/>
          <w:i/>
          <w:szCs w:val="24"/>
        </w:rPr>
        <w:t xml:space="preserve">J </w:t>
      </w:r>
      <w:r w:rsidRPr="00B7749A">
        <w:rPr>
          <w:rFonts w:ascii="Arial" w:hAnsi="Arial" w:cs="Arial"/>
          <w:szCs w:val="24"/>
        </w:rPr>
        <w:t xml:space="preserve">= 8.9, H-17, H-21), 7.51 (d, 2H, </w:t>
      </w:r>
      <w:r w:rsidRPr="00B7749A">
        <w:rPr>
          <w:rFonts w:ascii="Arial" w:hAnsi="Arial" w:cs="Arial"/>
          <w:i/>
          <w:szCs w:val="24"/>
        </w:rPr>
        <w:t xml:space="preserve">J </w:t>
      </w:r>
      <w:r w:rsidRPr="00B7749A">
        <w:rPr>
          <w:rFonts w:ascii="Arial" w:hAnsi="Arial" w:cs="Arial"/>
          <w:szCs w:val="24"/>
        </w:rPr>
        <w:t>= 8.3, H-4</w:t>
      </w:r>
      <w:r w:rsidRPr="00B7749A">
        <w:rPr>
          <w:rFonts w:ascii="Arial" w:hAnsi="Arial" w:cs="Arial"/>
          <w:kern w:val="24"/>
          <w:szCs w:val="24"/>
        </w:rPr>
        <w:t>'</w:t>
      </w:r>
      <w:r w:rsidRPr="00B7749A">
        <w:rPr>
          <w:rFonts w:ascii="Arial" w:hAnsi="Arial" w:cs="Arial"/>
          <w:szCs w:val="24"/>
        </w:rPr>
        <w:t>, H-6</w:t>
      </w:r>
      <w:r w:rsidRPr="00B7749A">
        <w:rPr>
          <w:rFonts w:ascii="Arial" w:hAnsi="Arial" w:cs="Arial"/>
          <w:kern w:val="24"/>
          <w:szCs w:val="24"/>
        </w:rPr>
        <w:t>'</w:t>
      </w:r>
      <w:r w:rsidRPr="00B7749A">
        <w:rPr>
          <w:rFonts w:ascii="Arial" w:hAnsi="Arial" w:cs="Arial"/>
          <w:szCs w:val="24"/>
        </w:rPr>
        <w:t xml:space="preserve">), 7.43 (d, 2H, </w:t>
      </w:r>
      <w:r w:rsidRPr="00B7749A">
        <w:rPr>
          <w:rFonts w:ascii="Arial" w:hAnsi="Arial" w:cs="Arial"/>
          <w:i/>
          <w:szCs w:val="24"/>
        </w:rPr>
        <w:t xml:space="preserve">J </w:t>
      </w:r>
      <w:r w:rsidRPr="00B7749A">
        <w:rPr>
          <w:rFonts w:ascii="Arial" w:hAnsi="Arial" w:cs="Arial"/>
          <w:szCs w:val="24"/>
        </w:rPr>
        <w:t>= 8.4, H-4</w:t>
      </w:r>
      <w:r w:rsidRPr="00B7749A">
        <w:rPr>
          <w:rFonts w:ascii="Arial" w:hAnsi="Arial" w:cs="Arial"/>
          <w:kern w:val="24"/>
          <w:szCs w:val="24"/>
        </w:rPr>
        <w:t>''</w:t>
      </w:r>
      <w:r w:rsidRPr="00B7749A">
        <w:rPr>
          <w:rFonts w:ascii="Arial" w:hAnsi="Arial" w:cs="Arial"/>
          <w:szCs w:val="24"/>
        </w:rPr>
        <w:t>, H-6</w:t>
      </w:r>
      <w:r w:rsidRPr="00B7749A">
        <w:rPr>
          <w:rFonts w:ascii="Arial" w:hAnsi="Arial" w:cs="Arial"/>
          <w:kern w:val="24"/>
          <w:szCs w:val="24"/>
        </w:rPr>
        <w:t>''</w:t>
      </w:r>
      <w:r w:rsidRPr="00B7749A">
        <w:rPr>
          <w:rFonts w:ascii="Arial" w:hAnsi="Arial" w:cs="Arial"/>
          <w:szCs w:val="24"/>
        </w:rPr>
        <w:t xml:space="preserve">), 7.28 (d, 2H, </w:t>
      </w:r>
      <w:r w:rsidRPr="00B7749A">
        <w:rPr>
          <w:rFonts w:ascii="Arial" w:hAnsi="Arial" w:cs="Arial"/>
          <w:i/>
          <w:szCs w:val="24"/>
        </w:rPr>
        <w:t xml:space="preserve">J </w:t>
      </w:r>
      <w:r w:rsidRPr="00B7749A">
        <w:rPr>
          <w:rFonts w:ascii="Arial" w:hAnsi="Arial" w:cs="Arial"/>
          <w:szCs w:val="24"/>
        </w:rPr>
        <w:t>= 8.4, H-3</w:t>
      </w:r>
      <w:r w:rsidRPr="00B7749A">
        <w:rPr>
          <w:rFonts w:ascii="Arial" w:hAnsi="Arial" w:cs="Arial"/>
          <w:kern w:val="24"/>
          <w:szCs w:val="24"/>
        </w:rPr>
        <w:t>''</w:t>
      </w:r>
      <w:r w:rsidRPr="00B7749A">
        <w:rPr>
          <w:rFonts w:ascii="Arial" w:hAnsi="Arial" w:cs="Arial"/>
          <w:szCs w:val="24"/>
        </w:rPr>
        <w:t>, H-7</w:t>
      </w:r>
      <w:r w:rsidRPr="00B7749A">
        <w:rPr>
          <w:rFonts w:ascii="Arial" w:hAnsi="Arial" w:cs="Arial"/>
          <w:kern w:val="24"/>
          <w:szCs w:val="24"/>
        </w:rPr>
        <w:t>''</w:t>
      </w:r>
      <w:r w:rsidRPr="00B7749A">
        <w:rPr>
          <w:rFonts w:ascii="Arial" w:hAnsi="Arial" w:cs="Arial"/>
          <w:szCs w:val="24"/>
        </w:rPr>
        <w:t xml:space="preserve">), 7.12 (d, 2H, </w:t>
      </w:r>
      <w:r w:rsidRPr="00B7749A">
        <w:rPr>
          <w:rFonts w:ascii="Arial" w:hAnsi="Arial" w:cs="Arial"/>
          <w:i/>
          <w:szCs w:val="24"/>
        </w:rPr>
        <w:t xml:space="preserve">J </w:t>
      </w:r>
      <w:r w:rsidRPr="00B7749A">
        <w:rPr>
          <w:rFonts w:ascii="Arial" w:hAnsi="Arial" w:cs="Arial"/>
          <w:szCs w:val="24"/>
        </w:rPr>
        <w:t>= 8.3, H-3</w:t>
      </w:r>
      <w:r w:rsidRPr="00B7749A">
        <w:rPr>
          <w:rFonts w:ascii="Arial" w:hAnsi="Arial" w:cs="Arial"/>
          <w:kern w:val="24"/>
          <w:szCs w:val="24"/>
        </w:rPr>
        <w:t>'</w:t>
      </w:r>
      <w:r w:rsidRPr="00B7749A">
        <w:rPr>
          <w:rFonts w:ascii="Arial" w:hAnsi="Arial" w:cs="Arial"/>
          <w:szCs w:val="24"/>
        </w:rPr>
        <w:t>, H-7</w:t>
      </w:r>
      <w:r w:rsidRPr="00B7749A">
        <w:rPr>
          <w:rFonts w:ascii="Arial" w:hAnsi="Arial" w:cs="Arial"/>
          <w:kern w:val="24"/>
          <w:szCs w:val="24"/>
        </w:rPr>
        <w:t>'</w:t>
      </w:r>
      <w:r w:rsidRPr="00B7749A">
        <w:rPr>
          <w:rFonts w:ascii="Arial" w:hAnsi="Arial" w:cs="Arial"/>
          <w:szCs w:val="24"/>
        </w:rPr>
        <w:t xml:space="preserve">), 6.96 (d, 2H, </w:t>
      </w:r>
      <w:r w:rsidRPr="00B7749A">
        <w:rPr>
          <w:rFonts w:ascii="Arial" w:hAnsi="Arial" w:cs="Arial"/>
          <w:i/>
          <w:szCs w:val="24"/>
        </w:rPr>
        <w:t xml:space="preserve">J </w:t>
      </w:r>
      <w:r w:rsidRPr="00B7749A">
        <w:rPr>
          <w:rFonts w:ascii="Arial" w:hAnsi="Arial" w:cs="Arial"/>
          <w:szCs w:val="24"/>
        </w:rPr>
        <w:t xml:space="preserve">= 8.9, H-18, H-20), 5.27 (d, 1H, </w:t>
      </w:r>
      <w:r w:rsidRPr="00B7749A">
        <w:rPr>
          <w:rFonts w:ascii="Arial" w:hAnsi="Arial" w:cs="Arial"/>
          <w:i/>
          <w:szCs w:val="24"/>
        </w:rPr>
        <w:t xml:space="preserve">J </w:t>
      </w:r>
      <w:r w:rsidRPr="00B7749A">
        <w:rPr>
          <w:rFonts w:ascii="Arial" w:hAnsi="Arial" w:cs="Arial"/>
          <w:szCs w:val="24"/>
        </w:rPr>
        <w:t>= 2.2, H-10), 5.05-4.97 (m, 4H, H-1</w:t>
      </w:r>
      <w:r w:rsidRPr="00B7749A">
        <w:rPr>
          <w:rFonts w:ascii="Arial" w:hAnsi="Arial" w:cs="Arial"/>
          <w:kern w:val="24"/>
          <w:szCs w:val="24"/>
        </w:rPr>
        <w:t>'</w:t>
      </w:r>
      <w:r w:rsidRPr="00B7749A">
        <w:rPr>
          <w:rFonts w:ascii="Arial" w:hAnsi="Arial" w:cs="Arial"/>
          <w:szCs w:val="24"/>
        </w:rPr>
        <w:t>, H-1</w:t>
      </w:r>
      <w:r w:rsidRPr="00B7749A">
        <w:rPr>
          <w:rFonts w:ascii="Arial" w:hAnsi="Arial" w:cs="Arial"/>
          <w:kern w:val="24"/>
          <w:szCs w:val="24"/>
        </w:rPr>
        <w:t>''</w:t>
      </w:r>
      <w:r w:rsidRPr="00B7749A">
        <w:rPr>
          <w:rFonts w:ascii="Arial" w:hAnsi="Arial" w:cs="Arial"/>
          <w:szCs w:val="24"/>
        </w:rPr>
        <w:t>), 4.12 (</w:t>
      </w:r>
      <w:proofErr w:type="spellStart"/>
      <w:r w:rsidRPr="00B7749A">
        <w:rPr>
          <w:rFonts w:ascii="Arial" w:hAnsi="Arial" w:cs="Arial"/>
          <w:szCs w:val="24"/>
        </w:rPr>
        <w:t>br</w:t>
      </w:r>
      <w:proofErr w:type="spellEnd"/>
      <w:r w:rsidRPr="00B7749A">
        <w:rPr>
          <w:rFonts w:ascii="Arial" w:hAnsi="Arial" w:cs="Arial"/>
          <w:szCs w:val="24"/>
        </w:rPr>
        <w:t xml:space="preserve"> d, 1H, </w:t>
      </w:r>
      <w:r w:rsidRPr="00B7749A">
        <w:rPr>
          <w:rFonts w:ascii="Arial" w:hAnsi="Arial" w:cs="Arial"/>
          <w:i/>
          <w:szCs w:val="24"/>
        </w:rPr>
        <w:t xml:space="preserve">J </w:t>
      </w:r>
      <w:r w:rsidRPr="00B7749A">
        <w:rPr>
          <w:rFonts w:ascii="Arial" w:hAnsi="Arial" w:cs="Arial"/>
          <w:szCs w:val="24"/>
        </w:rPr>
        <w:t>= 3.7, H-5), 4.06 (</w:t>
      </w:r>
      <w:proofErr w:type="spellStart"/>
      <w:r w:rsidRPr="00B7749A">
        <w:rPr>
          <w:rFonts w:ascii="Arial" w:hAnsi="Arial" w:cs="Arial"/>
          <w:szCs w:val="24"/>
        </w:rPr>
        <w:t>br</w:t>
      </w:r>
      <w:proofErr w:type="spellEnd"/>
      <w:r w:rsidRPr="00B7749A">
        <w:rPr>
          <w:rFonts w:ascii="Arial" w:hAnsi="Arial" w:cs="Arial"/>
          <w:szCs w:val="24"/>
        </w:rPr>
        <w:t xml:space="preserve"> d, 1H, </w:t>
      </w:r>
      <w:r w:rsidRPr="00B7749A">
        <w:rPr>
          <w:rFonts w:ascii="Arial" w:hAnsi="Arial" w:cs="Arial"/>
          <w:i/>
          <w:szCs w:val="24"/>
        </w:rPr>
        <w:t xml:space="preserve">J </w:t>
      </w:r>
      <w:r w:rsidRPr="00B7749A">
        <w:rPr>
          <w:rFonts w:ascii="Arial" w:hAnsi="Arial" w:cs="Arial"/>
          <w:szCs w:val="24"/>
        </w:rPr>
        <w:t xml:space="preserve">= 11.5, H-12), 3.96 (s, 1H, H-7), 3.93 (dd, 1H, </w:t>
      </w:r>
      <w:r w:rsidRPr="00B7749A">
        <w:rPr>
          <w:rFonts w:ascii="Arial" w:hAnsi="Arial" w:cs="Arial"/>
          <w:i/>
          <w:szCs w:val="24"/>
        </w:rPr>
        <w:t xml:space="preserve">J </w:t>
      </w:r>
      <w:r w:rsidRPr="00B7749A">
        <w:rPr>
          <w:rFonts w:ascii="Arial" w:hAnsi="Arial" w:cs="Arial"/>
          <w:szCs w:val="24"/>
        </w:rPr>
        <w:t xml:space="preserve">= 9.9, 5.28, H-1), 3.64 (dd, 1H, </w:t>
      </w:r>
      <w:r w:rsidRPr="00B7749A">
        <w:rPr>
          <w:rFonts w:ascii="Arial" w:hAnsi="Arial" w:cs="Arial"/>
          <w:i/>
          <w:szCs w:val="24"/>
        </w:rPr>
        <w:t xml:space="preserve">J </w:t>
      </w:r>
      <w:r w:rsidRPr="00B7749A">
        <w:rPr>
          <w:rFonts w:ascii="Arial" w:hAnsi="Arial" w:cs="Arial"/>
          <w:szCs w:val="24"/>
        </w:rPr>
        <w:t>= 11.08, 4.40, H-12), 2.62 (</w:t>
      </w:r>
      <w:proofErr w:type="spellStart"/>
      <w:r w:rsidRPr="00B7749A">
        <w:rPr>
          <w:rFonts w:ascii="Arial" w:hAnsi="Arial" w:cs="Arial"/>
          <w:szCs w:val="24"/>
        </w:rPr>
        <w:t>ddd</w:t>
      </w:r>
      <w:proofErr w:type="spellEnd"/>
      <w:r w:rsidRPr="00B7749A">
        <w:rPr>
          <w:rFonts w:ascii="Arial" w:hAnsi="Arial" w:cs="Arial"/>
          <w:szCs w:val="24"/>
        </w:rPr>
        <w:t xml:space="preserve">, 1H, </w:t>
      </w:r>
      <w:r w:rsidRPr="00B7749A">
        <w:rPr>
          <w:rFonts w:ascii="Arial" w:hAnsi="Arial" w:cs="Arial"/>
          <w:i/>
          <w:szCs w:val="24"/>
        </w:rPr>
        <w:t xml:space="preserve">J </w:t>
      </w:r>
      <w:r w:rsidRPr="00B7749A">
        <w:rPr>
          <w:rFonts w:ascii="Arial" w:hAnsi="Arial" w:cs="Arial"/>
          <w:szCs w:val="24"/>
        </w:rPr>
        <w:t>= 16.98, 13.44, 6.84, H-3), 2.18 - 2.06 (m, 4H, H-11, H-9, H-2), 1.95 (</w:t>
      </w:r>
      <w:proofErr w:type="spellStart"/>
      <w:r w:rsidRPr="00B7749A">
        <w:rPr>
          <w:rFonts w:ascii="Arial" w:hAnsi="Arial" w:cs="Arial"/>
          <w:szCs w:val="24"/>
        </w:rPr>
        <w:t>ddd</w:t>
      </w:r>
      <w:proofErr w:type="spellEnd"/>
      <w:r w:rsidRPr="00B7749A">
        <w:rPr>
          <w:rFonts w:ascii="Arial" w:hAnsi="Arial" w:cs="Arial"/>
          <w:szCs w:val="24"/>
        </w:rPr>
        <w:t xml:space="preserve">, 1H, </w:t>
      </w:r>
      <w:r w:rsidRPr="00B7749A">
        <w:rPr>
          <w:rFonts w:ascii="Arial" w:hAnsi="Arial" w:cs="Arial"/>
          <w:i/>
          <w:szCs w:val="24"/>
        </w:rPr>
        <w:t xml:space="preserve">J </w:t>
      </w:r>
      <w:r w:rsidRPr="00B7749A">
        <w:rPr>
          <w:rFonts w:ascii="Arial" w:hAnsi="Arial" w:cs="Arial"/>
          <w:szCs w:val="24"/>
        </w:rPr>
        <w:t>= 14.58, 10.8, 3.78, H-4), 1.87 (</w:t>
      </w:r>
      <w:proofErr w:type="spellStart"/>
      <w:r w:rsidRPr="00B7749A">
        <w:rPr>
          <w:rFonts w:ascii="Arial" w:hAnsi="Arial" w:cs="Arial"/>
          <w:szCs w:val="24"/>
        </w:rPr>
        <w:t>ddd</w:t>
      </w:r>
      <w:proofErr w:type="spellEnd"/>
      <w:r w:rsidRPr="00B7749A">
        <w:rPr>
          <w:rFonts w:ascii="Arial" w:hAnsi="Arial" w:cs="Arial"/>
          <w:szCs w:val="24"/>
        </w:rPr>
        <w:t xml:space="preserve">, 1H, </w:t>
      </w:r>
      <w:r w:rsidRPr="00B7749A">
        <w:rPr>
          <w:rFonts w:ascii="Arial" w:hAnsi="Arial" w:cs="Arial"/>
          <w:i/>
          <w:szCs w:val="24"/>
        </w:rPr>
        <w:t xml:space="preserve">J </w:t>
      </w:r>
      <w:r w:rsidRPr="00B7749A">
        <w:rPr>
          <w:rFonts w:ascii="Arial" w:hAnsi="Arial" w:cs="Arial"/>
          <w:szCs w:val="24"/>
        </w:rPr>
        <w:t xml:space="preserve">= 14.22, 9.30, 8.70, H-4), 1.73 – 1.65 (m, 1H, H-2), 0.88 (d, 3H, </w:t>
      </w:r>
      <w:r w:rsidRPr="00B7749A">
        <w:rPr>
          <w:rFonts w:ascii="Arial" w:hAnsi="Arial" w:cs="Arial"/>
          <w:i/>
          <w:szCs w:val="24"/>
        </w:rPr>
        <w:t xml:space="preserve">J </w:t>
      </w:r>
      <w:r w:rsidRPr="00B7749A">
        <w:rPr>
          <w:rFonts w:ascii="Arial" w:hAnsi="Arial" w:cs="Arial"/>
          <w:szCs w:val="24"/>
        </w:rPr>
        <w:t>= 6.90, H-13).</w:t>
      </w:r>
    </w:p>
    <w:p w14:paraId="69A2F23B"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rPr>
        <w:t>MS (ESI)</w:t>
      </w:r>
      <w:r w:rsidRPr="00B7749A">
        <w:rPr>
          <w:rFonts w:ascii="Arial" w:hAnsi="Arial" w:cs="Arial"/>
          <w:i/>
          <w:szCs w:val="24"/>
        </w:rPr>
        <w:t xml:space="preserve"> m/z</w:t>
      </w:r>
      <w:r w:rsidRPr="00B7749A">
        <w:rPr>
          <w:rFonts w:ascii="Arial" w:hAnsi="Arial" w:cs="Arial"/>
          <w:iCs/>
          <w:szCs w:val="24"/>
        </w:rPr>
        <w:t>:</w:t>
      </w:r>
      <w:r w:rsidRPr="00B7749A">
        <w:rPr>
          <w:rFonts w:ascii="Arial" w:hAnsi="Arial" w:cs="Arial"/>
          <w:szCs w:val="24"/>
        </w:rPr>
        <w:t xml:space="preserve"> 799 [M + </w:t>
      </w:r>
      <w:proofErr w:type="gramStart"/>
      <w:r w:rsidRPr="00B7749A">
        <w:rPr>
          <w:rFonts w:ascii="Arial" w:hAnsi="Arial" w:cs="Arial"/>
          <w:szCs w:val="24"/>
        </w:rPr>
        <w:t>Na]</w:t>
      </w:r>
      <w:r w:rsidRPr="00B7749A">
        <w:rPr>
          <w:rFonts w:ascii="Arial" w:hAnsi="Arial" w:cs="Arial"/>
          <w:szCs w:val="24"/>
          <w:vertAlign w:val="superscript"/>
        </w:rPr>
        <w:t>+</w:t>
      </w:r>
      <w:proofErr w:type="gramEnd"/>
      <w:r w:rsidRPr="00B7749A">
        <w:rPr>
          <w:rFonts w:ascii="Arial" w:hAnsi="Arial" w:cs="Arial"/>
          <w:szCs w:val="24"/>
        </w:rPr>
        <w:t xml:space="preserve"> for C</w:t>
      </w:r>
      <w:r w:rsidRPr="00B7749A">
        <w:rPr>
          <w:rFonts w:ascii="Arial" w:hAnsi="Arial" w:cs="Arial"/>
          <w:szCs w:val="24"/>
          <w:vertAlign w:val="subscript"/>
        </w:rPr>
        <w:t>35</w:t>
      </w:r>
      <w:r w:rsidRPr="00B7749A">
        <w:rPr>
          <w:rFonts w:ascii="Arial" w:hAnsi="Arial" w:cs="Arial"/>
          <w:szCs w:val="24"/>
        </w:rPr>
        <w:t>H</w:t>
      </w:r>
      <w:r w:rsidRPr="00B7749A">
        <w:rPr>
          <w:rFonts w:ascii="Arial" w:hAnsi="Arial" w:cs="Arial"/>
          <w:szCs w:val="24"/>
          <w:vertAlign w:val="subscript"/>
        </w:rPr>
        <w:t>36</w:t>
      </w:r>
      <w:r w:rsidRPr="00B7749A">
        <w:rPr>
          <w:rFonts w:ascii="Arial" w:hAnsi="Arial" w:cs="Arial"/>
          <w:szCs w:val="24"/>
        </w:rPr>
        <w:t>Br</w:t>
      </w:r>
      <w:r w:rsidRPr="00B7749A">
        <w:rPr>
          <w:rFonts w:ascii="Arial" w:hAnsi="Arial" w:cs="Arial"/>
          <w:szCs w:val="24"/>
          <w:vertAlign w:val="subscript"/>
        </w:rPr>
        <w:t>2</w:t>
      </w:r>
      <w:r w:rsidRPr="00B7749A">
        <w:rPr>
          <w:rFonts w:ascii="Arial" w:hAnsi="Arial" w:cs="Arial"/>
          <w:szCs w:val="24"/>
        </w:rPr>
        <w:t>O</w:t>
      </w:r>
      <w:r w:rsidRPr="00B7749A">
        <w:rPr>
          <w:rFonts w:ascii="Arial" w:hAnsi="Arial" w:cs="Arial"/>
          <w:szCs w:val="24"/>
          <w:vertAlign w:val="subscript"/>
        </w:rPr>
        <w:t>10</w:t>
      </w:r>
      <w:r w:rsidRPr="00B7749A">
        <w:rPr>
          <w:rFonts w:ascii="Arial" w:hAnsi="Arial" w:cs="Arial"/>
          <w:szCs w:val="24"/>
        </w:rPr>
        <w:t>.</w:t>
      </w:r>
    </w:p>
    <w:p w14:paraId="2B33C2E9"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b/>
          <w:szCs w:val="24"/>
        </w:rPr>
        <w:t>Methyl(2S,3R,3aR,4S,4</w:t>
      </w:r>
      <w:r w:rsidRPr="00B7749A">
        <w:rPr>
          <w:rFonts w:ascii="Arial" w:hAnsi="Arial" w:cs="Arial"/>
          <w:b/>
          <w:bCs/>
          <w:kern w:val="24"/>
          <w:szCs w:val="24"/>
        </w:rPr>
        <w:t>'</w:t>
      </w:r>
      <w:r w:rsidRPr="00B7749A">
        <w:rPr>
          <w:rFonts w:ascii="Arial" w:hAnsi="Arial" w:cs="Arial"/>
          <w:b/>
          <w:szCs w:val="24"/>
        </w:rPr>
        <w:t>S,5</w:t>
      </w:r>
      <w:r w:rsidRPr="00B7749A">
        <w:rPr>
          <w:rFonts w:ascii="Arial" w:hAnsi="Arial" w:cs="Arial"/>
          <w:b/>
          <w:bCs/>
          <w:kern w:val="24"/>
          <w:szCs w:val="24"/>
        </w:rPr>
        <w:t>'</w:t>
      </w:r>
      <w:r w:rsidRPr="00B7749A">
        <w:rPr>
          <w:rFonts w:ascii="Arial" w:hAnsi="Arial" w:cs="Arial"/>
          <w:b/>
          <w:szCs w:val="24"/>
        </w:rPr>
        <w:t>R,6S,7aR)-3,3a,4-trimethoxy-4</w:t>
      </w:r>
      <w:r w:rsidRPr="00B7749A">
        <w:rPr>
          <w:rFonts w:ascii="Arial" w:hAnsi="Arial" w:cs="Arial"/>
          <w:b/>
          <w:bCs/>
          <w:kern w:val="24"/>
          <w:szCs w:val="24"/>
        </w:rPr>
        <w:t>'</w:t>
      </w:r>
      <w:r w:rsidRPr="00B7749A">
        <w:rPr>
          <w:rFonts w:ascii="Arial" w:hAnsi="Arial" w:cs="Arial"/>
          <w:b/>
          <w:szCs w:val="24"/>
        </w:rPr>
        <w:t>-((4-</w:t>
      </w:r>
      <w:proofErr w:type="gramStart"/>
      <w:r w:rsidRPr="00B7749A">
        <w:rPr>
          <w:rFonts w:ascii="Arial" w:hAnsi="Arial" w:cs="Arial"/>
          <w:b/>
          <w:szCs w:val="24"/>
        </w:rPr>
        <w:t>methoxybenzoyl)oxy</w:t>
      </w:r>
      <w:proofErr w:type="gramEnd"/>
      <w:r w:rsidRPr="00B7749A">
        <w:rPr>
          <w:rFonts w:ascii="Arial" w:hAnsi="Arial" w:cs="Arial"/>
          <w:b/>
          <w:szCs w:val="24"/>
        </w:rPr>
        <w:t>)-5</w:t>
      </w:r>
      <w:r w:rsidRPr="00B7749A">
        <w:rPr>
          <w:rFonts w:ascii="Arial" w:hAnsi="Arial" w:cs="Arial"/>
          <w:b/>
          <w:bCs/>
          <w:kern w:val="24"/>
          <w:szCs w:val="24"/>
        </w:rPr>
        <w:t>'</w:t>
      </w:r>
      <w:r w:rsidRPr="00B7749A">
        <w:rPr>
          <w:rFonts w:ascii="Arial" w:hAnsi="Arial" w:cs="Arial"/>
          <w:b/>
          <w:szCs w:val="24"/>
        </w:rPr>
        <w:t>- methyldecahydro-3H-spiro[benzofuran-2,2</w:t>
      </w:r>
      <w:r w:rsidRPr="00B7749A">
        <w:rPr>
          <w:rFonts w:ascii="Arial" w:hAnsi="Arial" w:cs="Arial"/>
          <w:b/>
          <w:bCs/>
          <w:kern w:val="24"/>
          <w:szCs w:val="24"/>
        </w:rPr>
        <w:t>'</w:t>
      </w:r>
      <w:r w:rsidRPr="00B7749A">
        <w:rPr>
          <w:rFonts w:ascii="Arial" w:hAnsi="Arial" w:cs="Arial"/>
          <w:b/>
          <w:szCs w:val="24"/>
        </w:rPr>
        <w:t xml:space="preserve">-pyran]-6-carboxylate </w:t>
      </w:r>
      <w:r w:rsidRPr="00B7749A">
        <w:rPr>
          <w:rFonts w:ascii="Arial" w:hAnsi="Arial" w:cs="Arial"/>
          <w:b/>
          <w:iCs/>
          <w:szCs w:val="24"/>
        </w:rPr>
        <w:t>(</w:t>
      </w:r>
      <w:r w:rsidRPr="00B7749A">
        <w:rPr>
          <w:rFonts w:ascii="Arial" w:hAnsi="Arial" w:cs="Arial"/>
          <w:b/>
          <w:szCs w:val="24"/>
        </w:rPr>
        <w:t>1d)</w:t>
      </w:r>
    </w:p>
    <w:p w14:paraId="7BC939AF" w14:textId="77777777" w:rsidR="00E94C5C" w:rsidRPr="00B7749A" w:rsidRDefault="00E94C5C" w:rsidP="004B45D2">
      <w:pPr>
        <w:adjustRightInd w:val="0"/>
        <w:snapToGrid w:val="0"/>
        <w:spacing w:line="360" w:lineRule="auto"/>
        <w:jc w:val="both"/>
        <w:rPr>
          <w:rFonts w:ascii="Arial" w:hAnsi="Arial" w:cs="Arial"/>
          <w:kern w:val="24"/>
          <w:szCs w:val="24"/>
        </w:rPr>
      </w:pPr>
      <w:r w:rsidRPr="00B7749A">
        <w:rPr>
          <w:rFonts w:ascii="Arial" w:hAnsi="Arial" w:cs="Arial"/>
          <w:kern w:val="24"/>
          <w:szCs w:val="24"/>
        </w:rPr>
        <w:t xml:space="preserve">Compound </w:t>
      </w:r>
      <w:r w:rsidRPr="00B7749A">
        <w:rPr>
          <w:rFonts w:ascii="Arial" w:hAnsi="Arial" w:cs="Arial"/>
          <w:b/>
          <w:bCs/>
          <w:kern w:val="24"/>
          <w:szCs w:val="24"/>
        </w:rPr>
        <w:t>1a</w:t>
      </w:r>
      <w:r w:rsidRPr="00B7749A">
        <w:rPr>
          <w:rFonts w:ascii="Arial" w:hAnsi="Arial" w:cs="Arial"/>
          <w:kern w:val="24"/>
          <w:szCs w:val="24"/>
        </w:rPr>
        <w:t xml:space="preserve"> (16 mg, 3.64×10</w:t>
      </w:r>
      <w:r w:rsidRPr="00B7749A">
        <w:rPr>
          <w:rFonts w:ascii="Arial" w:hAnsi="Arial" w:cs="Arial"/>
          <w:kern w:val="24"/>
          <w:szCs w:val="24"/>
          <w:vertAlign w:val="superscript"/>
        </w:rPr>
        <w:t>-5</w:t>
      </w:r>
      <w:r w:rsidRPr="00B7749A">
        <w:rPr>
          <w:rFonts w:ascii="Arial" w:hAnsi="Arial" w:cs="Arial"/>
          <w:kern w:val="24"/>
          <w:szCs w:val="24"/>
        </w:rPr>
        <w:t xml:space="preserve"> mol) was stirred with sodium hydride (60% in mineral oil, 10.0 </w:t>
      </w:r>
      <w:proofErr w:type="spellStart"/>
      <w:r w:rsidRPr="00B7749A">
        <w:rPr>
          <w:rFonts w:ascii="Arial" w:hAnsi="Arial" w:cs="Arial"/>
          <w:kern w:val="24"/>
          <w:szCs w:val="24"/>
        </w:rPr>
        <w:t>equiv</w:t>
      </w:r>
      <w:proofErr w:type="spellEnd"/>
      <w:r w:rsidRPr="00B7749A">
        <w:rPr>
          <w:rFonts w:ascii="Arial" w:hAnsi="Arial" w:cs="Arial"/>
          <w:kern w:val="24"/>
          <w:szCs w:val="24"/>
        </w:rPr>
        <w:t xml:space="preserve">, 14.6 mg) in dry DMF (1 mL) at room temperature for 2 hours. The mixture was cooled to -40 </w:t>
      </w:r>
      <w:proofErr w:type="spellStart"/>
      <w:r w:rsidRPr="00B7749A">
        <w:rPr>
          <w:rFonts w:ascii="Arial" w:hAnsi="Arial" w:cs="Arial"/>
          <w:kern w:val="24"/>
          <w:szCs w:val="24"/>
          <w:vertAlign w:val="superscript"/>
        </w:rPr>
        <w:t>o</w:t>
      </w:r>
      <w:r w:rsidRPr="00B7749A">
        <w:rPr>
          <w:rFonts w:ascii="Arial" w:hAnsi="Arial" w:cs="Arial"/>
          <w:kern w:val="24"/>
          <w:szCs w:val="24"/>
        </w:rPr>
        <w:t>C</w:t>
      </w:r>
      <w:proofErr w:type="spellEnd"/>
      <w:r w:rsidRPr="00B7749A">
        <w:rPr>
          <w:rFonts w:ascii="Arial" w:hAnsi="Arial" w:cs="Arial"/>
          <w:kern w:val="24"/>
          <w:szCs w:val="24"/>
        </w:rPr>
        <w:t xml:space="preserve">, and methyl iodide (8.0 </w:t>
      </w:r>
      <w:proofErr w:type="spellStart"/>
      <w:r w:rsidRPr="00B7749A">
        <w:rPr>
          <w:rFonts w:ascii="Arial" w:hAnsi="Arial" w:cs="Arial"/>
          <w:kern w:val="24"/>
          <w:szCs w:val="24"/>
        </w:rPr>
        <w:t>equiv</w:t>
      </w:r>
      <w:proofErr w:type="spellEnd"/>
      <w:r w:rsidRPr="00B7749A">
        <w:rPr>
          <w:rFonts w:ascii="Arial" w:hAnsi="Arial" w:cs="Arial"/>
          <w:kern w:val="24"/>
          <w:szCs w:val="24"/>
        </w:rPr>
        <w:t xml:space="preserve">) was added. The reaction was stirred at room temperature until a complete conversion was detected. The reaction was neutralized by adding 10% citric acid aqueous solution, and extracted with </w:t>
      </w:r>
      <w:proofErr w:type="spellStart"/>
      <w:r w:rsidRPr="00B7749A">
        <w:rPr>
          <w:rFonts w:ascii="Arial" w:hAnsi="Arial" w:cs="Arial"/>
          <w:kern w:val="24"/>
          <w:szCs w:val="24"/>
        </w:rPr>
        <w:t>EtOAc</w:t>
      </w:r>
      <w:proofErr w:type="spellEnd"/>
      <w:r w:rsidRPr="00B7749A">
        <w:rPr>
          <w:rFonts w:ascii="Arial" w:hAnsi="Arial" w:cs="Arial"/>
          <w:kern w:val="24"/>
          <w:szCs w:val="24"/>
        </w:rPr>
        <w:t xml:space="preserve"> (5.0 ml x 3). The combined organic layers were concentrated under reduced pressure. The crude product was purified by thin layer preparative chromatography to give the titled compound as a white solid (7.4 mg, 40%).</w:t>
      </w:r>
    </w:p>
    <w:p w14:paraId="71B6F4FE"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lastRenderedPageBreak/>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szCs w:val="24"/>
        </w:rPr>
        <w:sym w:font="Symbol" w:char="F064"/>
      </w:r>
      <w:r w:rsidRPr="00B7749A">
        <w:rPr>
          <w:rFonts w:ascii="Arial" w:hAnsi="Arial" w:cs="Arial"/>
          <w:szCs w:val="24"/>
        </w:rPr>
        <w:t xml:space="preserve"> 8.03 (d, 2H, </w:t>
      </w:r>
      <w:r w:rsidRPr="00B7749A">
        <w:rPr>
          <w:rFonts w:ascii="Arial" w:hAnsi="Arial" w:cs="Arial"/>
          <w:i/>
          <w:szCs w:val="24"/>
        </w:rPr>
        <w:t xml:space="preserve">J </w:t>
      </w:r>
      <w:r w:rsidRPr="00B7749A">
        <w:rPr>
          <w:rFonts w:ascii="Arial" w:hAnsi="Arial" w:cs="Arial"/>
          <w:szCs w:val="24"/>
        </w:rPr>
        <w:t xml:space="preserve">= 8.9, H-17, H-21), 6.97 (d, 2H, </w:t>
      </w:r>
      <w:r w:rsidRPr="00B7749A">
        <w:rPr>
          <w:rFonts w:ascii="Arial" w:hAnsi="Arial" w:cs="Arial"/>
          <w:i/>
          <w:szCs w:val="24"/>
        </w:rPr>
        <w:t xml:space="preserve">J </w:t>
      </w:r>
      <w:r w:rsidRPr="00B7749A">
        <w:rPr>
          <w:rFonts w:ascii="Arial" w:hAnsi="Arial" w:cs="Arial"/>
          <w:szCs w:val="24"/>
        </w:rPr>
        <w:t>= 8.9, H-18, H-20), 5.15 (</w:t>
      </w:r>
      <w:proofErr w:type="spellStart"/>
      <w:r w:rsidRPr="00B7749A">
        <w:rPr>
          <w:rFonts w:ascii="Arial" w:hAnsi="Arial" w:cs="Arial"/>
          <w:szCs w:val="24"/>
        </w:rPr>
        <w:t>br</w:t>
      </w:r>
      <w:proofErr w:type="spellEnd"/>
      <w:r w:rsidRPr="00B7749A">
        <w:rPr>
          <w:rFonts w:ascii="Arial" w:hAnsi="Arial" w:cs="Arial"/>
          <w:szCs w:val="24"/>
        </w:rPr>
        <w:t xml:space="preserve"> d, 1H, </w:t>
      </w:r>
      <w:r w:rsidRPr="00B7749A">
        <w:rPr>
          <w:rFonts w:ascii="Arial" w:hAnsi="Arial" w:cs="Arial"/>
          <w:i/>
          <w:szCs w:val="24"/>
        </w:rPr>
        <w:t xml:space="preserve">J </w:t>
      </w:r>
      <w:r w:rsidRPr="00B7749A">
        <w:rPr>
          <w:rFonts w:ascii="Arial" w:hAnsi="Arial" w:cs="Arial"/>
          <w:szCs w:val="24"/>
        </w:rPr>
        <w:t>= 2.1, H-10), 4.18 (</w:t>
      </w:r>
      <w:proofErr w:type="spellStart"/>
      <w:r w:rsidRPr="00B7749A">
        <w:rPr>
          <w:rFonts w:ascii="Arial" w:hAnsi="Arial" w:cs="Arial"/>
          <w:szCs w:val="24"/>
        </w:rPr>
        <w:t>br</w:t>
      </w:r>
      <w:proofErr w:type="spellEnd"/>
      <w:r w:rsidRPr="00B7749A">
        <w:rPr>
          <w:rFonts w:ascii="Arial" w:hAnsi="Arial" w:cs="Arial"/>
          <w:szCs w:val="24"/>
        </w:rPr>
        <w:t xml:space="preserve"> d, 1H, </w:t>
      </w:r>
      <w:r w:rsidRPr="00B7749A">
        <w:rPr>
          <w:rFonts w:ascii="Arial" w:hAnsi="Arial" w:cs="Arial"/>
          <w:i/>
          <w:szCs w:val="24"/>
        </w:rPr>
        <w:t xml:space="preserve">J </w:t>
      </w:r>
      <w:r w:rsidRPr="00B7749A">
        <w:rPr>
          <w:rFonts w:ascii="Arial" w:hAnsi="Arial" w:cs="Arial"/>
          <w:szCs w:val="24"/>
        </w:rPr>
        <w:t>= 2.6, H-5), 4.04 (</w:t>
      </w:r>
      <w:proofErr w:type="spellStart"/>
      <w:r w:rsidRPr="00B7749A">
        <w:rPr>
          <w:rFonts w:ascii="Arial" w:hAnsi="Arial" w:cs="Arial"/>
          <w:szCs w:val="24"/>
        </w:rPr>
        <w:t>br</w:t>
      </w:r>
      <w:proofErr w:type="spellEnd"/>
      <w:r w:rsidRPr="00B7749A">
        <w:rPr>
          <w:rFonts w:ascii="Arial" w:hAnsi="Arial" w:cs="Arial"/>
          <w:szCs w:val="24"/>
        </w:rPr>
        <w:t xml:space="preserve"> d, 1H, </w:t>
      </w:r>
      <w:r w:rsidRPr="00B7749A">
        <w:rPr>
          <w:rFonts w:ascii="Arial" w:hAnsi="Arial" w:cs="Arial"/>
          <w:i/>
          <w:szCs w:val="24"/>
        </w:rPr>
        <w:t xml:space="preserve">J </w:t>
      </w:r>
      <w:r w:rsidRPr="00B7749A">
        <w:rPr>
          <w:rFonts w:ascii="Arial" w:hAnsi="Arial" w:cs="Arial"/>
          <w:szCs w:val="24"/>
        </w:rPr>
        <w:t>= 11.5, H-12), 3.85 (s, 3H, H-5</w:t>
      </w:r>
      <w:r w:rsidRPr="00B7749A">
        <w:rPr>
          <w:rFonts w:ascii="Arial" w:hAnsi="Arial" w:cs="Arial"/>
          <w:kern w:val="24"/>
          <w:szCs w:val="24"/>
        </w:rPr>
        <w:t>'</w:t>
      </w:r>
      <w:r w:rsidRPr="00B7749A">
        <w:rPr>
          <w:rFonts w:ascii="Arial" w:hAnsi="Arial" w:cs="Arial"/>
          <w:szCs w:val="24"/>
        </w:rPr>
        <w:t>), 3.60 (s, 3H, H-1</w:t>
      </w:r>
      <w:r w:rsidRPr="00B7749A">
        <w:rPr>
          <w:rFonts w:ascii="Arial" w:hAnsi="Arial" w:cs="Arial"/>
          <w:kern w:val="24"/>
          <w:szCs w:val="24"/>
        </w:rPr>
        <w:t>'</w:t>
      </w:r>
      <w:r w:rsidRPr="00B7749A">
        <w:rPr>
          <w:rFonts w:ascii="Arial" w:hAnsi="Arial" w:cs="Arial"/>
          <w:szCs w:val="24"/>
        </w:rPr>
        <w:t xml:space="preserve">), 3.58 (m, 1H, H-1, overlap), 3.56 (s, 1H, H-7), 3.52 (dd, 1H, </w:t>
      </w:r>
      <w:r w:rsidRPr="00B7749A">
        <w:rPr>
          <w:rFonts w:ascii="Arial" w:hAnsi="Arial" w:cs="Arial"/>
          <w:i/>
          <w:szCs w:val="24"/>
        </w:rPr>
        <w:t xml:space="preserve">J </w:t>
      </w:r>
      <w:r w:rsidRPr="00B7749A">
        <w:rPr>
          <w:rFonts w:ascii="Arial" w:hAnsi="Arial" w:cs="Arial"/>
          <w:szCs w:val="24"/>
        </w:rPr>
        <w:t>= 10.2, 5.1, H-12), 3.49 (s, 3H, H-2</w:t>
      </w:r>
      <w:r w:rsidRPr="00B7749A">
        <w:rPr>
          <w:rFonts w:ascii="Arial" w:hAnsi="Arial" w:cs="Arial"/>
          <w:kern w:val="24"/>
          <w:szCs w:val="24"/>
        </w:rPr>
        <w:t>'</w:t>
      </w:r>
      <w:r w:rsidRPr="00B7749A">
        <w:rPr>
          <w:rFonts w:ascii="Arial" w:hAnsi="Arial" w:cs="Arial"/>
          <w:szCs w:val="24"/>
        </w:rPr>
        <w:t>), 3.38 (s, 3H, H-3</w:t>
      </w:r>
      <w:r w:rsidRPr="00B7749A">
        <w:rPr>
          <w:rFonts w:ascii="Arial" w:hAnsi="Arial" w:cs="Arial"/>
          <w:kern w:val="24"/>
          <w:szCs w:val="24"/>
        </w:rPr>
        <w:t>'</w:t>
      </w:r>
      <w:r w:rsidRPr="00B7749A">
        <w:rPr>
          <w:rFonts w:ascii="Arial" w:hAnsi="Arial" w:cs="Arial"/>
          <w:szCs w:val="24"/>
        </w:rPr>
        <w:t>), 3.31 (s, 3H, H-4</w:t>
      </w:r>
      <w:r w:rsidRPr="00B7749A">
        <w:rPr>
          <w:rFonts w:ascii="Arial" w:hAnsi="Arial" w:cs="Arial"/>
          <w:kern w:val="24"/>
          <w:szCs w:val="24"/>
        </w:rPr>
        <w:t>'</w:t>
      </w:r>
      <w:r w:rsidRPr="00B7749A">
        <w:rPr>
          <w:rFonts w:ascii="Arial" w:hAnsi="Arial" w:cs="Arial"/>
          <w:szCs w:val="24"/>
        </w:rPr>
        <w:t>, overlap), 2.26 (m, 2H, H-11, H-3), 2.12 (m, 1H, H-9), 2.04 (m, 1H, H-9), 1.99 (</w:t>
      </w:r>
      <w:proofErr w:type="spellStart"/>
      <w:r w:rsidRPr="00B7749A">
        <w:rPr>
          <w:rFonts w:ascii="Arial" w:hAnsi="Arial" w:cs="Arial"/>
          <w:szCs w:val="24"/>
        </w:rPr>
        <w:t>br</w:t>
      </w:r>
      <w:proofErr w:type="spellEnd"/>
      <w:r w:rsidRPr="00B7749A">
        <w:rPr>
          <w:rFonts w:ascii="Arial" w:hAnsi="Arial" w:cs="Arial"/>
          <w:szCs w:val="24"/>
        </w:rPr>
        <w:t xml:space="preserve"> dd, 1H, </w:t>
      </w:r>
      <w:r w:rsidRPr="00B7749A">
        <w:rPr>
          <w:rFonts w:ascii="Arial" w:hAnsi="Arial" w:cs="Arial"/>
          <w:i/>
          <w:szCs w:val="24"/>
        </w:rPr>
        <w:t xml:space="preserve">J </w:t>
      </w:r>
      <w:r w:rsidRPr="00B7749A">
        <w:rPr>
          <w:rFonts w:ascii="Arial" w:hAnsi="Arial" w:cs="Arial"/>
          <w:szCs w:val="24"/>
        </w:rPr>
        <w:t>= 14.8, 2.9, H-2), 1.77 (</w:t>
      </w:r>
      <w:proofErr w:type="spellStart"/>
      <w:r w:rsidRPr="00B7749A">
        <w:rPr>
          <w:rFonts w:ascii="Arial" w:hAnsi="Arial" w:cs="Arial"/>
          <w:szCs w:val="24"/>
        </w:rPr>
        <w:t>ddd</w:t>
      </w:r>
      <w:proofErr w:type="spellEnd"/>
      <w:r w:rsidRPr="00B7749A">
        <w:rPr>
          <w:rFonts w:ascii="Arial" w:hAnsi="Arial" w:cs="Arial"/>
          <w:szCs w:val="24"/>
        </w:rPr>
        <w:t xml:space="preserve">, 1H, </w:t>
      </w:r>
      <w:r w:rsidRPr="00B7749A">
        <w:rPr>
          <w:rFonts w:ascii="Arial" w:hAnsi="Arial" w:cs="Arial"/>
          <w:i/>
          <w:szCs w:val="24"/>
        </w:rPr>
        <w:t xml:space="preserve">J </w:t>
      </w:r>
      <w:r w:rsidRPr="00B7749A">
        <w:rPr>
          <w:rFonts w:ascii="Arial" w:hAnsi="Arial" w:cs="Arial"/>
          <w:szCs w:val="24"/>
        </w:rPr>
        <w:t>= 14.0, 6.6, 3.5, H-4), 1.68 (</w:t>
      </w:r>
      <w:proofErr w:type="spellStart"/>
      <w:r w:rsidRPr="00B7749A">
        <w:rPr>
          <w:rFonts w:ascii="Arial" w:hAnsi="Arial" w:cs="Arial"/>
          <w:szCs w:val="24"/>
        </w:rPr>
        <w:t>ddd</w:t>
      </w:r>
      <w:proofErr w:type="spellEnd"/>
      <w:r w:rsidRPr="00B7749A">
        <w:rPr>
          <w:rFonts w:ascii="Arial" w:hAnsi="Arial" w:cs="Arial"/>
          <w:szCs w:val="24"/>
        </w:rPr>
        <w:t xml:space="preserve">, 1H, </w:t>
      </w:r>
      <w:r w:rsidRPr="00B7749A">
        <w:rPr>
          <w:rFonts w:ascii="Arial" w:hAnsi="Arial" w:cs="Arial"/>
          <w:i/>
          <w:szCs w:val="24"/>
        </w:rPr>
        <w:t xml:space="preserve">J </w:t>
      </w:r>
      <w:r w:rsidRPr="00B7749A">
        <w:rPr>
          <w:rFonts w:ascii="Arial" w:hAnsi="Arial" w:cs="Arial"/>
          <w:szCs w:val="24"/>
        </w:rPr>
        <w:t xml:space="preserve">= 14.8, 12.2, 2.8, H-4), 1.60 (m, 1H, H-2), 0.90 (d, 3H, </w:t>
      </w:r>
      <w:r w:rsidRPr="00B7749A">
        <w:rPr>
          <w:rFonts w:ascii="Arial" w:hAnsi="Arial" w:cs="Arial"/>
          <w:i/>
          <w:szCs w:val="24"/>
        </w:rPr>
        <w:t xml:space="preserve">J </w:t>
      </w:r>
      <w:r w:rsidRPr="00B7749A">
        <w:rPr>
          <w:rFonts w:ascii="Arial" w:hAnsi="Arial" w:cs="Arial"/>
          <w:szCs w:val="24"/>
        </w:rPr>
        <w:t>= 6.9, H-13).</w:t>
      </w:r>
    </w:p>
    <w:p w14:paraId="12E1AF62"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rPr>
        <w:t xml:space="preserve">MS (ESI) </w:t>
      </w:r>
      <w:r w:rsidRPr="00B7749A">
        <w:rPr>
          <w:rFonts w:ascii="Arial" w:hAnsi="Arial" w:cs="Arial"/>
          <w:i/>
          <w:szCs w:val="24"/>
        </w:rPr>
        <w:t>m/z</w:t>
      </w:r>
      <w:r w:rsidRPr="00B7749A">
        <w:rPr>
          <w:rFonts w:ascii="Arial" w:hAnsi="Arial" w:cs="Arial"/>
          <w:iCs/>
          <w:szCs w:val="24"/>
        </w:rPr>
        <w:t xml:space="preserve">: </w:t>
      </w:r>
      <w:r w:rsidRPr="00B7749A">
        <w:rPr>
          <w:rFonts w:ascii="Arial" w:hAnsi="Arial" w:cs="Arial"/>
          <w:szCs w:val="24"/>
        </w:rPr>
        <w:t xml:space="preserve">531 [M + </w:t>
      </w:r>
      <w:proofErr w:type="gramStart"/>
      <w:r w:rsidRPr="00B7749A">
        <w:rPr>
          <w:rFonts w:ascii="Arial" w:hAnsi="Arial" w:cs="Arial"/>
          <w:szCs w:val="24"/>
        </w:rPr>
        <w:t>Na]</w:t>
      </w:r>
      <w:r w:rsidRPr="00B7749A">
        <w:rPr>
          <w:rFonts w:ascii="Arial" w:hAnsi="Arial" w:cs="Arial"/>
          <w:szCs w:val="24"/>
          <w:vertAlign w:val="superscript"/>
        </w:rPr>
        <w:t>+</w:t>
      </w:r>
      <w:proofErr w:type="gramEnd"/>
      <w:r w:rsidRPr="00B7749A">
        <w:rPr>
          <w:rFonts w:ascii="Arial" w:hAnsi="Arial" w:cs="Arial"/>
          <w:szCs w:val="24"/>
        </w:rPr>
        <w:t xml:space="preserve"> for C</w:t>
      </w:r>
      <w:r w:rsidRPr="00B7749A">
        <w:rPr>
          <w:rFonts w:ascii="Arial" w:hAnsi="Arial" w:cs="Arial"/>
          <w:szCs w:val="24"/>
          <w:vertAlign w:val="subscript"/>
        </w:rPr>
        <w:t>26</w:t>
      </w:r>
      <w:r w:rsidRPr="00B7749A">
        <w:rPr>
          <w:rFonts w:ascii="Arial" w:hAnsi="Arial" w:cs="Arial"/>
          <w:szCs w:val="24"/>
        </w:rPr>
        <w:t>H</w:t>
      </w:r>
      <w:r w:rsidRPr="00B7749A">
        <w:rPr>
          <w:rFonts w:ascii="Arial" w:hAnsi="Arial" w:cs="Arial"/>
          <w:szCs w:val="24"/>
          <w:vertAlign w:val="subscript"/>
        </w:rPr>
        <w:t>36</w:t>
      </w:r>
      <w:r w:rsidRPr="00B7749A">
        <w:rPr>
          <w:rFonts w:ascii="Arial" w:hAnsi="Arial" w:cs="Arial"/>
          <w:szCs w:val="24"/>
        </w:rPr>
        <w:t>O</w:t>
      </w:r>
      <w:r w:rsidRPr="00B7749A">
        <w:rPr>
          <w:rFonts w:ascii="Arial" w:hAnsi="Arial" w:cs="Arial"/>
          <w:szCs w:val="24"/>
          <w:vertAlign w:val="subscript"/>
        </w:rPr>
        <w:t>10</w:t>
      </w:r>
      <w:r w:rsidRPr="00B7749A">
        <w:rPr>
          <w:rFonts w:ascii="Arial" w:hAnsi="Arial" w:cs="Arial"/>
          <w:szCs w:val="24"/>
        </w:rPr>
        <w:t>.</w:t>
      </w:r>
    </w:p>
    <w:p w14:paraId="771206DC" w14:textId="77777777" w:rsidR="00E94C5C" w:rsidRPr="00B7749A" w:rsidRDefault="00E94C5C" w:rsidP="004B45D2">
      <w:pPr>
        <w:adjustRightInd w:val="0"/>
        <w:snapToGrid w:val="0"/>
        <w:spacing w:line="360" w:lineRule="auto"/>
        <w:jc w:val="both"/>
        <w:rPr>
          <w:rFonts w:ascii="Arial" w:hAnsi="Arial" w:cs="Arial"/>
          <w:b/>
          <w:iCs/>
          <w:szCs w:val="24"/>
        </w:rPr>
      </w:pPr>
      <w:r w:rsidRPr="00B7749A">
        <w:rPr>
          <w:rFonts w:ascii="Arial" w:hAnsi="Arial" w:cs="Arial"/>
          <w:b/>
          <w:kern w:val="24"/>
          <w:szCs w:val="24"/>
        </w:rPr>
        <w:t>M</w:t>
      </w:r>
      <w:r w:rsidRPr="00B7749A">
        <w:rPr>
          <w:rFonts w:ascii="Arial" w:hAnsi="Arial" w:cs="Arial"/>
          <w:b/>
          <w:iCs/>
          <w:szCs w:val="24"/>
        </w:rPr>
        <w:t>ethyl (2S,3R,3aR,4S,4</w:t>
      </w:r>
      <w:r w:rsidRPr="00B7749A">
        <w:rPr>
          <w:rFonts w:ascii="Arial" w:hAnsi="Arial" w:cs="Arial"/>
          <w:b/>
          <w:bCs/>
          <w:kern w:val="24"/>
          <w:szCs w:val="24"/>
        </w:rPr>
        <w:t>'</w:t>
      </w:r>
      <w:r w:rsidRPr="00B7749A">
        <w:rPr>
          <w:rFonts w:ascii="Arial" w:hAnsi="Arial" w:cs="Arial"/>
          <w:b/>
          <w:iCs/>
          <w:szCs w:val="24"/>
        </w:rPr>
        <w:t>S,5</w:t>
      </w:r>
      <w:r w:rsidRPr="00B7749A">
        <w:rPr>
          <w:rFonts w:ascii="Arial" w:hAnsi="Arial" w:cs="Arial"/>
          <w:b/>
          <w:bCs/>
          <w:kern w:val="24"/>
          <w:szCs w:val="24"/>
        </w:rPr>
        <w:t>'</w:t>
      </w:r>
      <w:r w:rsidRPr="00B7749A">
        <w:rPr>
          <w:rFonts w:ascii="Arial" w:hAnsi="Arial" w:cs="Arial"/>
          <w:b/>
          <w:iCs/>
          <w:szCs w:val="24"/>
        </w:rPr>
        <w:t>R,6S,7aR)-3,3a,4,4</w:t>
      </w:r>
      <w:r w:rsidRPr="00B7749A">
        <w:rPr>
          <w:rFonts w:ascii="Arial" w:hAnsi="Arial" w:cs="Arial"/>
          <w:b/>
          <w:bCs/>
          <w:kern w:val="24"/>
          <w:szCs w:val="24"/>
        </w:rPr>
        <w:t>'</w:t>
      </w:r>
      <w:r w:rsidRPr="00B7749A">
        <w:rPr>
          <w:rFonts w:ascii="Arial" w:hAnsi="Arial" w:cs="Arial"/>
          <w:b/>
          <w:iCs/>
          <w:szCs w:val="24"/>
        </w:rPr>
        <w:t>-tetramethoxy-5</w:t>
      </w:r>
      <w:r w:rsidRPr="00B7749A">
        <w:rPr>
          <w:rFonts w:ascii="Arial" w:hAnsi="Arial" w:cs="Arial"/>
          <w:b/>
          <w:bCs/>
          <w:kern w:val="24"/>
          <w:szCs w:val="24"/>
        </w:rPr>
        <w:t>'</w:t>
      </w:r>
      <w:r w:rsidRPr="00B7749A">
        <w:rPr>
          <w:rFonts w:ascii="Arial" w:hAnsi="Arial" w:cs="Arial"/>
          <w:b/>
          <w:iCs/>
          <w:szCs w:val="24"/>
        </w:rPr>
        <w:t xml:space="preserve">-methyldecahydro-3H-spi- </w:t>
      </w:r>
      <w:proofErr w:type="spellStart"/>
      <w:r w:rsidRPr="00B7749A">
        <w:rPr>
          <w:rFonts w:ascii="Arial" w:hAnsi="Arial" w:cs="Arial"/>
          <w:b/>
          <w:iCs/>
          <w:szCs w:val="24"/>
        </w:rPr>
        <w:t>ro</w:t>
      </w:r>
      <w:proofErr w:type="spellEnd"/>
      <w:r w:rsidRPr="00B7749A">
        <w:rPr>
          <w:rFonts w:ascii="Arial" w:hAnsi="Arial" w:cs="Arial"/>
          <w:b/>
          <w:iCs/>
          <w:szCs w:val="24"/>
        </w:rPr>
        <w:t>[benzofuran-2,2</w:t>
      </w:r>
      <w:r w:rsidRPr="00B7749A">
        <w:rPr>
          <w:rFonts w:ascii="Arial" w:hAnsi="Arial" w:cs="Arial"/>
          <w:b/>
          <w:bCs/>
          <w:kern w:val="24"/>
          <w:szCs w:val="24"/>
        </w:rPr>
        <w:t>'</w:t>
      </w:r>
      <w:r w:rsidRPr="00B7749A">
        <w:rPr>
          <w:rFonts w:ascii="Arial" w:hAnsi="Arial" w:cs="Arial"/>
          <w:b/>
          <w:iCs/>
          <w:szCs w:val="24"/>
        </w:rPr>
        <w:t>-pyran]-6-carboxylate (</w:t>
      </w:r>
      <w:r w:rsidRPr="00B7749A">
        <w:rPr>
          <w:rFonts w:ascii="Arial" w:hAnsi="Arial" w:cs="Arial"/>
          <w:b/>
          <w:szCs w:val="24"/>
        </w:rPr>
        <w:t>1e)</w:t>
      </w:r>
    </w:p>
    <w:p w14:paraId="099E11F9" w14:textId="77777777" w:rsidR="00E94C5C" w:rsidRPr="00B7749A" w:rsidRDefault="00E94C5C" w:rsidP="004B45D2">
      <w:pPr>
        <w:adjustRightInd w:val="0"/>
        <w:snapToGrid w:val="0"/>
        <w:spacing w:line="360" w:lineRule="auto"/>
        <w:jc w:val="both"/>
        <w:rPr>
          <w:rFonts w:ascii="Arial" w:hAnsi="Arial" w:cs="Arial"/>
          <w:kern w:val="24"/>
          <w:szCs w:val="24"/>
        </w:rPr>
      </w:pPr>
      <w:r w:rsidRPr="00B7749A">
        <w:rPr>
          <w:rFonts w:ascii="Arial" w:hAnsi="Arial" w:cs="Arial"/>
          <w:kern w:val="24"/>
          <w:szCs w:val="24"/>
        </w:rPr>
        <w:t xml:space="preserve">Compound </w:t>
      </w:r>
      <w:r w:rsidRPr="00B7749A">
        <w:rPr>
          <w:rFonts w:ascii="Arial" w:hAnsi="Arial" w:cs="Arial"/>
          <w:b/>
          <w:kern w:val="24"/>
          <w:szCs w:val="24"/>
        </w:rPr>
        <w:t>1b</w:t>
      </w:r>
      <w:r w:rsidRPr="00B7749A">
        <w:rPr>
          <w:rFonts w:ascii="Arial" w:hAnsi="Arial" w:cs="Arial"/>
          <w:kern w:val="24"/>
          <w:szCs w:val="24"/>
        </w:rPr>
        <w:t xml:space="preserve"> (10 mg, 3.14 ×10</w:t>
      </w:r>
      <w:r w:rsidRPr="00B7749A">
        <w:rPr>
          <w:rFonts w:ascii="Arial" w:hAnsi="Arial" w:cs="Arial"/>
          <w:kern w:val="24"/>
          <w:szCs w:val="24"/>
          <w:vertAlign w:val="superscript"/>
        </w:rPr>
        <w:t>-5</w:t>
      </w:r>
      <w:r w:rsidRPr="00B7749A">
        <w:rPr>
          <w:rFonts w:ascii="Arial" w:hAnsi="Arial" w:cs="Arial"/>
          <w:kern w:val="24"/>
          <w:szCs w:val="24"/>
        </w:rPr>
        <w:t xml:space="preserve"> mol) was stirred with sodium hydride (60% in mineral oil, 10.0 </w:t>
      </w:r>
      <w:proofErr w:type="spellStart"/>
      <w:r w:rsidRPr="00B7749A">
        <w:rPr>
          <w:rFonts w:ascii="Arial" w:hAnsi="Arial" w:cs="Arial"/>
          <w:kern w:val="24"/>
          <w:szCs w:val="24"/>
        </w:rPr>
        <w:t>equiv</w:t>
      </w:r>
      <w:proofErr w:type="spellEnd"/>
      <w:r w:rsidRPr="00B7749A">
        <w:rPr>
          <w:rFonts w:ascii="Arial" w:hAnsi="Arial" w:cs="Arial"/>
          <w:kern w:val="24"/>
          <w:szCs w:val="24"/>
        </w:rPr>
        <w:t xml:space="preserve">, 12.6 mg) in dry DMF (1 mL) at room temperature for 2 hours. The mixture was cooled to -40 </w:t>
      </w:r>
      <w:proofErr w:type="spellStart"/>
      <w:r w:rsidRPr="00B7749A">
        <w:rPr>
          <w:rFonts w:ascii="Arial" w:hAnsi="Arial" w:cs="Arial"/>
          <w:kern w:val="24"/>
          <w:szCs w:val="24"/>
          <w:vertAlign w:val="superscript"/>
        </w:rPr>
        <w:t>o</w:t>
      </w:r>
      <w:r w:rsidRPr="00B7749A">
        <w:rPr>
          <w:rFonts w:ascii="Arial" w:hAnsi="Arial" w:cs="Arial"/>
          <w:kern w:val="24"/>
          <w:szCs w:val="24"/>
        </w:rPr>
        <w:t>C</w:t>
      </w:r>
      <w:proofErr w:type="spellEnd"/>
      <w:r w:rsidRPr="00B7749A">
        <w:rPr>
          <w:rFonts w:ascii="Arial" w:hAnsi="Arial" w:cs="Arial"/>
          <w:kern w:val="24"/>
          <w:szCs w:val="24"/>
        </w:rPr>
        <w:t xml:space="preserve">, and methyl iodide (8.0 </w:t>
      </w:r>
      <w:proofErr w:type="spellStart"/>
      <w:r w:rsidRPr="00B7749A">
        <w:rPr>
          <w:rFonts w:ascii="Arial" w:hAnsi="Arial" w:cs="Arial"/>
          <w:kern w:val="24"/>
          <w:szCs w:val="24"/>
        </w:rPr>
        <w:t>equiv</w:t>
      </w:r>
      <w:proofErr w:type="spellEnd"/>
      <w:r w:rsidRPr="00B7749A">
        <w:rPr>
          <w:rFonts w:ascii="Arial" w:hAnsi="Arial" w:cs="Arial"/>
          <w:kern w:val="24"/>
          <w:szCs w:val="24"/>
        </w:rPr>
        <w:t xml:space="preserve">) was added. The reaction was stirred at room temperature until a complete conversion was detected. The reaction was stirred at room temperature until a complete conversion was detected. The reaction was neutralized by adding 10% citric acid aqueous solution, and extracted with </w:t>
      </w:r>
      <w:proofErr w:type="spellStart"/>
      <w:r w:rsidRPr="00B7749A">
        <w:rPr>
          <w:rFonts w:ascii="Arial" w:hAnsi="Arial" w:cs="Arial"/>
          <w:kern w:val="24"/>
          <w:szCs w:val="24"/>
        </w:rPr>
        <w:t>EtOAc</w:t>
      </w:r>
      <w:proofErr w:type="spellEnd"/>
      <w:r w:rsidRPr="00B7749A">
        <w:rPr>
          <w:rFonts w:ascii="Arial" w:hAnsi="Arial" w:cs="Arial"/>
          <w:kern w:val="24"/>
          <w:szCs w:val="24"/>
        </w:rPr>
        <w:t xml:space="preserve"> (5.0 ml x 3). The combined organic layers were concentrated under reduced pressure. The crude product was purified by thin layer preparative chromatography to give the titled compound as a white solid (</w:t>
      </w:r>
      <w:r w:rsidRPr="00B7749A">
        <w:rPr>
          <w:rFonts w:ascii="Arial" w:hAnsi="Arial" w:cs="Arial"/>
          <w:b/>
          <w:kern w:val="24"/>
          <w:szCs w:val="24"/>
        </w:rPr>
        <w:t>1e</w:t>
      </w:r>
      <w:r w:rsidRPr="00B7749A">
        <w:rPr>
          <w:rFonts w:ascii="Arial" w:hAnsi="Arial" w:cs="Arial"/>
          <w:kern w:val="24"/>
          <w:szCs w:val="24"/>
        </w:rPr>
        <w:t>, 6.0 mg, 49%).</w:t>
      </w:r>
    </w:p>
    <w:p w14:paraId="10242E3D"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szCs w:val="24"/>
        </w:rPr>
        <w:t xml:space="preserve"> 4.17 (</w:t>
      </w:r>
      <w:proofErr w:type="spellStart"/>
      <w:r w:rsidRPr="00B7749A">
        <w:rPr>
          <w:rFonts w:ascii="Arial" w:hAnsi="Arial" w:cs="Arial"/>
          <w:szCs w:val="24"/>
        </w:rPr>
        <w:t>br</w:t>
      </w:r>
      <w:proofErr w:type="spellEnd"/>
      <w:r w:rsidRPr="00B7749A">
        <w:rPr>
          <w:rFonts w:ascii="Arial" w:hAnsi="Arial" w:cs="Arial"/>
          <w:szCs w:val="24"/>
        </w:rPr>
        <w:t xml:space="preserve"> d, 1H, </w:t>
      </w:r>
      <w:r w:rsidRPr="00B7749A">
        <w:rPr>
          <w:rFonts w:ascii="Arial" w:hAnsi="Arial" w:cs="Arial"/>
          <w:i/>
          <w:szCs w:val="24"/>
        </w:rPr>
        <w:t xml:space="preserve">J </w:t>
      </w:r>
      <w:r w:rsidRPr="00B7749A">
        <w:rPr>
          <w:rFonts w:ascii="Arial" w:hAnsi="Arial" w:cs="Arial"/>
          <w:szCs w:val="24"/>
        </w:rPr>
        <w:t>= 2.8, H-5), 3.78 (</w:t>
      </w:r>
      <w:proofErr w:type="spellStart"/>
      <w:r w:rsidRPr="00B7749A">
        <w:rPr>
          <w:rFonts w:ascii="Arial" w:hAnsi="Arial" w:cs="Arial"/>
          <w:szCs w:val="24"/>
        </w:rPr>
        <w:t>br</w:t>
      </w:r>
      <w:proofErr w:type="spellEnd"/>
      <w:r w:rsidRPr="00B7749A">
        <w:rPr>
          <w:rFonts w:ascii="Arial" w:hAnsi="Arial" w:cs="Arial"/>
          <w:szCs w:val="24"/>
        </w:rPr>
        <w:t xml:space="preserve"> d, 1H, </w:t>
      </w:r>
      <w:r w:rsidRPr="00B7749A">
        <w:rPr>
          <w:rFonts w:ascii="Arial" w:hAnsi="Arial" w:cs="Arial"/>
          <w:i/>
          <w:szCs w:val="24"/>
        </w:rPr>
        <w:t xml:space="preserve">J </w:t>
      </w:r>
      <w:r w:rsidRPr="00B7749A">
        <w:rPr>
          <w:rFonts w:ascii="Arial" w:hAnsi="Arial" w:cs="Arial"/>
          <w:szCs w:val="24"/>
        </w:rPr>
        <w:t>= 11.3 Hz, H-12), 3.69 (s, 3H, H-1</w:t>
      </w:r>
      <w:r w:rsidRPr="00B7749A">
        <w:rPr>
          <w:rFonts w:ascii="Arial" w:hAnsi="Arial" w:cs="Arial"/>
          <w:kern w:val="24"/>
          <w:szCs w:val="24"/>
        </w:rPr>
        <w:t>'</w:t>
      </w:r>
      <w:r w:rsidRPr="00B7749A">
        <w:rPr>
          <w:rFonts w:ascii="Arial" w:hAnsi="Arial" w:cs="Arial"/>
          <w:szCs w:val="24"/>
        </w:rPr>
        <w:t xml:space="preserve">), 3.59 (dd, 1H, </w:t>
      </w:r>
      <w:r w:rsidRPr="00B7749A">
        <w:rPr>
          <w:rFonts w:ascii="Arial" w:hAnsi="Arial" w:cs="Arial"/>
          <w:i/>
          <w:szCs w:val="24"/>
        </w:rPr>
        <w:t xml:space="preserve">J </w:t>
      </w:r>
      <w:r w:rsidRPr="00B7749A">
        <w:rPr>
          <w:rFonts w:ascii="Arial" w:hAnsi="Arial" w:cs="Arial"/>
          <w:szCs w:val="24"/>
        </w:rPr>
        <w:t>= 9.7, 3.6, H-12), 3.55 (s, 1H, H-7), 3.49 (s, 3H, H-2</w:t>
      </w:r>
      <w:r w:rsidRPr="00B7749A">
        <w:rPr>
          <w:rFonts w:ascii="Arial" w:hAnsi="Arial" w:cs="Arial"/>
          <w:kern w:val="24"/>
          <w:szCs w:val="24"/>
        </w:rPr>
        <w:t>'</w:t>
      </w:r>
      <w:r w:rsidRPr="00B7749A">
        <w:rPr>
          <w:rFonts w:ascii="Arial" w:hAnsi="Arial" w:cs="Arial"/>
          <w:szCs w:val="24"/>
        </w:rPr>
        <w:t>), 3.46 (</w:t>
      </w:r>
      <w:proofErr w:type="spellStart"/>
      <w:r w:rsidRPr="00B7749A">
        <w:rPr>
          <w:rFonts w:ascii="Arial" w:hAnsi="Arial" w:cs="Arial"/>
          <w:szCs w:val="24"/>
        </w:rPr>
        <w:t>br</w:t>
      </w:r>
      <w:proofErr w:type="spellEnd"/>
      <w:r w:rsidRPr="00B7749A">
        <w:rPr>
          <w:rFonts w:ascii="Arial" w:hAnsi="Arial" w:cs="Arial"/>
          <w:szCs w:val="24"/>
        </w:rPr>
        <w:t xml:space="preserve"> d, 1H, </w:t>
      </w:r>
      <w:r w:rsidRPr="00B7749A">
        <w:rPr>
          <w:rFonts w:ascii="Arial" w:hAnsi="Arial" w:cs="Arial"/>
          <w:i/>
          <w:szCs w:val="24"/>
        </w:rPr>
        <w:t xml:space="preserve">J </w:t>
      </w:r>
      <w:r w:rsidRPr="00B7749A">
        <w:rPr>
          <w:rFonts w:ascii="Arial" w:hAnsi="Arial" w:cs="Arial"/>
          <w:szCs w:val="24"/>
        </w:rPr>
        <w:t>= 2.63, H-1), 3.40 (s, 3H, H-3</w:t>
      </w:r>
      <w:r w:rsidRPr="00B7749A">
        <w:rPr>
          <w:rFonts w:ascii="Arial" w:hAnsi="Arial" w:cs="Arial"/>
          <w:kern w:val="24"/>
          <w:szCs w:val="24"/>
        </w:rPr>
        <w:t>'</w:t>
      </w:r>
      <w:r w:rsidRPr="00B7749A">
        <w:rPr>
          <w:rFonts w:ascii="Arial" w:hAnsi="Arial" w:cs="Arial"/>
          <w:szCs w:val="24"/>
        </w:rPr>
        <w:t>), 3.39 (s, 3H, H-4</w:t>
      </w:r>
      <w:r w:rsidRPr="00B7749A">
        <w:rPr>
          <w:rFonts w:ascii="Arial" w:hAnsi="Arial" w:cs="Arial"/>
          <w:kern w:val="24"/>
          <w:szCs w:val="24"/>
        </w:rPr>
        <w:t>'</w:t>
      </w:r>
      <w:r w:rsidRPr="00B7749A">
        <w:rPr>
          <w:rFonts w:ascii="Arial" w:hAnsi="Arial" w:cs="Arial"/>
          <w:szCs w:val="24"/>
        </w:rPr>
        <w:t>), 3.32 (s, 3H, H-5</w:t>
      </w:r>
      <w:r w:rsidRPr="00B7749A">
        <w:rPr>
          <w:rFonts w:ascii="Arial" w:hAnsi="Arial" w:cs="Arial"/>
          <w:kern w:val="24"/>
          <w:szCs w:val="24"/>
        </w:rPr>
        <w:t>'</w:t>
      </w:r>
      <w:r w:rsidRPr="00B7749A">
        <w:rPr>
          <w:rFonts w:ascii="Arial" w:hAnsi="Arial" w:cs="Arial"/>
          <w:szCs w:val="24"/>
        </w:rPr>
        <w:t xml:space="preserve">), 2.82 (td, 1H, </w:t>
      </w:r>
      <w:r w:rsidRPr="00B7749A">
        <w:rPr>
          <w:rFonts w:ascii="Arial" w:hAnsi="Arial" w:cs="Arial"/>
          <w:i/>
          <w:szCs w:val="24"/>
        </w:rPr>
        <w:t xml:space="preserve">J </w:t>
      </w:r>
      <w:r w:rsidRPr="00B7749A">
        <w:rPr>
          <w:rFonts w:ascii="Arial" w:hAnsi="Arial" w:cs="Arial"/>
          <w:szCs w:val="24"/>
        </w:rPr>
        <w:t xml:space="preserve">= 12.5, 12.4, 6.3, H-3), 2.26 (dd, 1H, </w:t>
      </w:r>
      <w:r w:rsidRPr="00B7749A">
        <w:rPr>
          <w:rFonts w:ascii="Arial" w:hAnsi="Arial" w:cs="Arial"/>
          <w:i/>
          <w:szCs w:val="24"/>
        </w:rPr>
        <w:t xml:space="preserve">J </w:t>
      </w:r>
      <w:r w:rsidRPr="00B7749A">
        <w:rPr>
          <w:rFonts w:ascii="Arial" w:hAnsi="Arial" w:cs="Arial"/>
          <w:szCs w:val="24"/>
        </w:rPr>
        <w:t>= 14.7, 2.5 Hz, H-11), 2.16 (m, 1H, H-9, overlap), 1.96 (</w:t>
      </w:r>
      <w:proofErr w:type="spellStart"/>
      <w:r w:rsidRPr="00B7749A">
        <w:rPr>
          <w:rFonts w:ascii="Arial" w:hAnsi="Arial" w:cs="Arial"/>
          <w:szCs w:val="24"/>
        </w:rPr>
        <w:t>ddd</w:t>
      </w:r>
      <w:proofErr w:type="spellEnd"/>
      <w:r w:rsidRPr="00B7749A">
        <w:rPr>
          <w:rFonts w:ascii="Arial" w:hAnsi="Arial" w:cs="Arial"/>
          <w:szCs w:val="24"/>
        </w:rPr>
        <w:t xml:space="preserve">, 1H, </w:t>
      </w:r>
      <w:r w:rsidRPr="00B7749A">
        <w:rPr>
          <w:rFonts w:ascii="Arial" w:hAnsi="Arial" w:cs="Arial"/>
          <w:i/>
          <w:szCs w:val="24"/>
        </w:rPr>
        <w:t xml:space="preserve">J </w:t>
      </w:r>
      <w:r w:rsidRPr="00B7749A">
        <w:rPr>
          <w:rFonts w:ascii="Arial" w:hAnsi="Arial" w:cs="Arial"/>
          <w:szCs w:val="24"/>
        </w:rPr>
        <w:t>= 14.1, 5.4, 3.9, H-9), 1.91 (</w:t>
      </w:r>
      <w:proofErr w:type="spellStart"/>
      <w:r w:rsidRPr="00B7749A">
        <w:rPr>
          <w:rFonts w:ascii="Arial" w:hAnsi="Arial" w:cs="Arial"/>
          <w:szCs w:val="24"/>
        </w:rPr>
        <w:t>ddd</w:t>
      </w:r>
      <w:proofErr w:type="spellEnd"/>
      <w:r w:rsidRPr="00B7749A">
        <w:rPr>
          <w:rFonts w:ascii="Arial" w:hAnsi="Arial" w:cs="Arial"/>
          <w:szCs w:val="24"/>
        </w:rPr>
        <w:t xml:space="preserve">, 1H, </w:t>
      </w:r>
      <w:r w:rsidRPr="00B7749A">
        <w:rPr>
          <w:rFonts w:ascii="Arial" w:hAnsi="Arial" w:cs="Arial"/>
          <w:i/>
          <w:szCs w:val="24"/>
        </w:rPr>
        <w:t xml:space="preserve">J </w:t>
      </w:r>
      <w:r w:rsidRPr="00B7749A">
        <w:rPr>
          <w:rFonts w:ascii="Arial" w:hAnsi="Arial" w:cs="Arial"/>
          <w:szCs w:val="24"/>
        </w:rPr>
        <w:t xml:space="preserve">= 14.4, 7.2, 4.5, H-2), 1.79-1.70 (m, 3H, H-4, H-4, H-2), 0.87 (d, 3H, </w:t>
      </w:r>
      <w:r w:rsidRPr="00B7749A">
        <w:rPr>
          <w:rFonts w:ascii="Arial" w:hAnsi="Arial" w:cs="Arial"/>
          <w:i/>
          <w:szCs w:val="24"/>
        </w:rPr>
        <w:t xml:space="preserve">J </w:t>
      </w:r>
      <w:r w:rsidRPr="00B7749A">
        <w:rPr>
          <w:rFonts w:ascii="Arial" w:hAnsi="Arial" w:cs="Arial"/>
          <w:szCs w:val="24"/>
        </w:rPr>
        <w:t>= 7.0, H-13).</w:t>
      </w:r>
    </w:p>
    <w:p w14:paraId="570E9727"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rPr>
        <w:t xml:space="preserve">MS (ESI) </w:t>
      </w:r>
      <w:r w:rsidRPr="00B7749A">
        <w:rPr>
          <w:rFonts w:ascii="Arial" w:hAnsi="Arial" w:cs="Arial"/>
          <w:i/>
          <w:szCs w:val="24"/>
        </w:rPr>
        <w:t>m/z</w:t>
      </w:r>
      <w:r w:rsidRPr="00B7749A">
        <w:rPr>
          <w:rFonts w:ascii="Arial" w:hAnsi="Arial" w:cs="Arial"/>
          <w:iCs/>
          <w:szCs w:val="24"/>
        </w:rPr>
        <w:t>:</w:t>
      </w:r>
      <w:r w:rsidRPr="00B7749A">
        <w:rPr>
          <w:rFonts w:ascii="Arial" w:hAnsi="Arial" w:cs="Arial"/>
          <w:i/>
          <w:szCs w:val="24"/>
        </w:rPr>
        <w:t xml:space="preserve"> </w:t>
      </w:r>
      <w:r w:rsidRPr="00B7749A">
        <w:rPr>
          <w:rFonts w:ascii="Arial" w:hAnsi="Arial" w:cs="Arial"/>
          <w:szCs w:val="24"/>
        </w:rPr>
        <w:t xml:space="preserve">388 [M + </w:t>
      </w:r>
      <w:proofErr w:type="gramStart"/>
      <w:r w:rsidRPr="00B7749A">
        <w:rPr>
          <w:rFonts w:ascii="Arial" w:hAnsi="Arial" w:cs="Arial"/>
          <w:szCs w:val="24"/>
        </w:rPr>
        <w:t>Na]</w:t>
      </w:r>
      <w:r w:rsidRPr="00B7749A">
        <w:rPr>
          <w:rFonts w:ascii="Arial" w:hAnsi="Arial" w:cs="Arial"/>
          <w:szCs w:val="24"/>
          <w:vertAlign w:val="superscript"/>
        </w:rPr>
        <w:t>+</w:t>
      </w:r>
      <w:proofErr w:type="gramEnd"/>
      <w:r w:rsidRPr="00B7749A">
        <w:rPr>
          <w:rFonts w:ascii="Arial" w:hAnsi="Arial" w:cs="Arial"/>
          <w:szCs w:val="24"/>
        </w:rPr>
        <w:t xml:space="preserve"> for C</w:t>
      </w:r>
      <w:r w:rsidRPr="00B7749A">
        <w:rPr>
          <w:rFonts w:ascii="Arial" w:hAnsi="Arial" w:cs="Arial"/>
          <w:szCs w:val="24"/>
          <w:vertAlign w:val="subscript"/>
        </w:rPr>
        <w:t>19</w:t>
      </w:r>
      <w:r w:rsidRPr="00B7749A">
        <w:rPr>
          <w:rFonts w:ascii="Arial" w:hAnsi="Arial" w:cs="Arial"/>
          <w:szCs w:val="24"/>
        </w:rPr>
        <w:t>H</w:t>
      </w:r>
      <w:r w:rsidRPr="00B7749A">
        <w:rPr>
          <w:rFonts w:ascii="Arial" w:hAnsi="Arial" w:cs="Arial"/>
          <w:szCs w:val="24"/>
          <w:vertAlign w:val="subscript"/>
        </w:rPr>
        <w:t>32</w:t>
      </w:r>
      <w:r w:rsidRPr="00B7749A">
        <w:rPr>
          <w:rFonts w:ascii="Arial" w:hAnsi="Arial" w:cs="Arial"/>
          <w:szCs w:val="24"/>
        </w:rPr>
        <w:t>O</w:t>
      </w:r>
      <w:r w:rsidRPr="00B7749A">
        <w:rPr>
          <w:rFonts w:ascii="Arial" w:hAnsi="Arial" w:cs="Arial"/>
          <w:szCs w:val="24"/>
          <w:vertAlign w:val="subscript"/>
        </w:rPr>
        <w:t>8</w:t>
      </w:r>
      <w:r w:rsidRPr="00B7749A">
        <w:rPr>
          <w:rFonts w:ascii="Arial" w:hAnsi="Arial" w:cs="Arial"/>
          <w:szCs w:val="24"/>
        </w:rPr>
        <w:t>.</w:t>
      </w:r>
    </w:p>
    <w:p w14:paraId="65C98776" w14:textId="77777777" w:rsidR="00E94C5C" w:rsidRPr="00B7749A" w:rsidRDefault="00E94C5C" w:rsidP="004B45D2">
      <w:pPr>
        <w:adjustRightInd w:val="0"/>
        <w:snapToGrid w:val="0"/>
        <w:spacing w:line="360" w:lineRule="auto"/>
        <w:jc w:val="both"/>
        <w:rPr>
          <w:rFonts w:ascii="Arial" w:hAnsi="Arial" w:cs="Arial"/>
          <w:b/>
          <w:kern w:val="24"/>
          <w:szCs w:val="24"/>
        </w:rPr>
      </w:pPr>
      <w:r w:rsidRPr="00B7749A">
        <w:rPr>
          <w:rFonts w:ascii="Arial" w:hAnsi="Arial" w:cs="Arial"/>
          <w:b/>
          <w:kern w:val="24"/>
          <w:szCs w:val="24"/>
        </w:rPr>
        <w:t xml:space="preserve">General procedure A: Preparation of ester derivatives of compound 1a </w:t>
      </w:r>
    </w:p>
    <w:p w14:paraId="7F5EA0F7" w14:textId="77777777" w:rsidR="00E94C5C" w:rsidRPr="00B7749A" w:rsidRDefault="00E94C5C" w:rsidP="004B45D2">
      <w:pPr>
        <w:adjustRightInd w:val="0"/>
        <w:snapToGrid w:val="0"/>
        <w:spacing w:line="360" w:lineRule="auto"/>
        <w:ind w:firstLineChars="177" w:firstLine="425"/>
        <w:jc w:val="both"/>
        <w:rPr>
          <w:rFonts w:ascii="Arial" w:hAnsi="Arial" w:cs="Arial"/>
          <w:kern w:val="24"/>
          <w:szCs w:val="24"/>
        </w:rPr>
      </w:pPr>
      <w:r w:rsidRPr="00B7749A">
        <w:rPr>
          <w:rFonts w:ascii="Arial" w:hAnsi="Arial" w:cs="Arial"/>
          <w:kern w:val="24"/>
          <w:szCs w:val="24"/>
        </w:rPr>
        <w:t xml:space="preserve">Compound </w:t>
      </w:r>
      <w:r w:rsidRPr="00B7749A">
        <w:rPr>
          <w:rFonts w:ascii="Arial" w:hAnsi="Arial" w:cs="Arial"/>
          <w:b/>
          <w:kern w:val="24"/>
          <w:szCs w:val="24"/>
        </w:rPr>
        <w:t>1a</w:t>
      </w:r>
      <w:r w:rsidRPr="00B7749A">
        <w:rPr>
          <w:rFonts w:ascii="Arial" w:hAnsi="Arial" w:cs="Arial"/>
          <w:kern w:val="24"/>
          <w:szCs w:val="24"/>
        </w:rPr>
        <w:t xml:space="preserve"> (6 mg, 1.37×10</w:t>
      </w:r>
      <w:r w:rsidRPr="00B7749A">
        <w:rPr>
          <w:rFonts w:ascii="Arial" w:hAnsi="Arial" w:cs="Arial"/>
          <w:kern w:val="24"/>
          <w:szCs w:val="24"/>
          <w:vertAlign w:val="superscript"/>
        </w:rPr>
        <w:t>-5</w:t>
      </w:r>
      <w:r w:rsidRPr="00B7749A">
        <w:rPr>
          <w:rFonts w:ascii="Arial" w:hAnsi="Arial" w:cs="Arial"/>
          <w:kern w:val="24"/>
          <w:szCs w:val="24"/>
        </w:rPr>
        <w:t xml:space="preserve"> mol) was stirred with EDCI (10.0 </w:t>
      </w:r>
      <w:proofErr w:type="spellStart"/>
      <w:r w:rsidRPr="00B7749A">
        <w:rPr>
          <w:rFonts w:ascii="Arial" w:hAnsi="Arial" w:cs="Arial"/>
          <w:kern w:val="24"/>
          <w:szCs w:val="24"/>
        </w:rPr>
        <w:t>equiv</w:t>
      </w:r>
      <w:proofErr w:type="spellEnd"/>
      <w:r w:rsidRPr="00B7749A">
        <w:rPr>
          <w:rFonts w:ascii="Arial" w:hAnsi="Arial" w:cs="Arial"/>
          <w:kern w:val="24"/>
          <w:szCs w:val="24"/>
        </w:rPr>
        <w:t xml:space="preserve">), DMAP (2.0 </w:t>
      </w:r>
      <w:proofErr w:type="spellStart"/>
      <w:r w:rsidRPr="00B7749A">
        <w:rPr>
          <w:rFonts w:ascii="Arial" w:hAnsi="Arial" w:cs="Arial"/>
          <w:kern w:val="24"/>
          <w:szCs w:val="24"/>
        </w:rPr>
        <w:t>equiv</w:t>
      </w:r>
      <w:proofErr w:type="spellEnd"/>
      <w:r w:rsidRPr="00B7749A">
        <w:rPr>
          <w:rFonts w:ascii="Arial" w:hAnsi="Arial" w:cs="Arial"/>
          <w:kern w:val="24"/>
          <w:szCs w:val="24"/>
        </w:rPr>
        <w:t xml:space="preserve">) and the corresponding alcohol (10 </w:t>
      </w:r>
      <w:proofErr w:type="spellStart"/>
      <w:r w:rsidRPr="00B7749A">
        <w:rPr>
          <w:rFonts w:ascii="Arial" w:hAnsi="Arial" w:cs="Arial"/>
          <w:kern w:val="24"/>
          <w:szCs w:val="24"/>
        </w:rPr>
        <w:t>equiv</w:t>
      </w:r>
      <w:proofErr w:type="spellEnd"/>
      <w:r w:rsidRPr="00B7749A">
        <w:rPr>
          <w:rFonts w:ascii="Arial" w:hAnsi="Arial" w:cs="Arial"/>
          <w:kern w:val="24"/>
          <w:szCs w:val="24"/>
        </w:rPr>
        <w:t xml:space="preserve">) in dry DMF (1.0 mL) at room temperature until a complete conversion was detected. The mixture was partitioned between </w:t>
      </w:r>
      <w:proofErr w:type="spellStart"/>
      <w:r w:rsidRPr="00B7749A">
        <w:rPr>
          <w:rFonts w:ascii="Arial" w:hAnsi="Arial" w:cs="Arial"/>
          <w:kern w:val="24"/>
          <w:szCs w:val="24"/>
        </w:rPr>
        <w:t>EtOAc</w:t>
      </w:r>
      <w:proofErr w:type="spellEnd"/>
      <w:r w:rsidRPr="00B7749A">
        <w:rPr>
          <w:rFonts w:ascii="Arial" w:hAnsi="Arial" w:cs="Arial"/>
          <w:kern w:val="24"/>
          <w:szCs w:val="24"/>
        </w:rPr>
        <w:t xml:space="preserve"> and brine, and the organic layer was washed with brine and concentrated. The crude </w:t>
      </w:r>
      <w:r w:rsidRPr="00B7749A">
        <w:rPr>
          <w:rFonts w:ascii="Arial" w:hAnsi="Arial" w:cs="Arial"/>
          <w:kern w:val="24"/>
          <w:szCs w:val="24"/>
        </w:rPr>
        <w:lastRenderedPageBreak/>
        <w:t xml:space="preserve">product was </w:t>
      </w:r>
      <w:r w:rsidRPr="00B7749A">
        <w:rPr>
          <w:rFonts w:ascii="Arial" w:hAnsi="Arial" w:cs="Arial"/>
          <w:szCs w:val="24"/>
        </w:rPr>
        <w:t xml:space="preserve">purified by silica gel column chromatography to obtain </w:t>
      </w:r>
      <w:r w:rsidRPr="00B7749A">
        <w:rPr>
          <w:rFonts w:ascii="Arial" w:hAnsi="Arial" w:cs="Arial"/>
          <w:kern w:val="24"/>
          <w:szCs w:val="24"/>
        </w:rPr>
        <w:t>the corresponding titled compound as a white solid.</w:t>
      </w:r>
    </w:p>
    <w:p w14:paraId="6C522188" w14:textId="77777777" w:rsidR="00E94C5C" w:rsidRPr="00B7749A" w:rsidRDefault="00E94C5C" w:rsidP="004B45D2">
      <w:pPr>
        <w:adjustRightInd w:val="0"/>
        <w:snapToGrid w:val="0"/>
        <w:spacing w:line="360" w:lineRule="auto"/>
        <w:ind w:firstLineChars="177" w:firstLine="425"/>
        <w:jc w:val="both"/>
        <w:rPr>
          <w:rFonts w:ascii="Arial" w:hAnsi="Arial" w:cs="Arial"/>
          <w:kern w:val="24"/>
          <w:szCs w:val="24"/>
        </w:rPr>
      </w:pPr>
      <w:r w:rsidRPr="00B7749A">
        <w:rPr>
          <w:rFonts w:ascii="Arial" w:hAnsi="Arial" w:cs="Arial"/>
          <w:kern w:val="24"/>
          <w:szCs w:val="24"/>
        </w:rPr>
        <w:t xml:space="preserve">Compounds prepared with this procedure: </w:t>
      </w:r>
      <w:r w:rsidRPr="00B7749A">
        <w:rPr>
          <w:rFonts w:ascii="Arial" w:hAnsi="Arial" w:cs="Arial"/>
          <w:b/>
          <w:bCs/>
          <w:szCs w:val="24"/>
        </w:rPr>
        <w:t>2a</w:t>
      </w:r>
      <w:r w:rsidRPr="00B7749A">
        <w:rPr>
          <w:rFonts w:ascii="Arial" w:hAnsi="Arial" w:cs="Arial"/>
          <w:szCs w:val="24"/>
        </w:rPr>
        <w:t xml:space="preserve">, 22%; </w:t>
      </w:r>
      <w:r w:rsidRPr="00B7749A">
        <w:rPr>
          <w:rFonts w:ascii="Arial" w:hAnsi="Arial" w:cs="Arial"/>
          <w:b/>
          <w:bCs/>
          <w:szCs w:val="24"/>
        </w:rPr>
        <w:t>2b</w:t>
      </w:r>
      <w:r w:rsidRPr="00B7749A">
        <w:rPr>
          <w:rFonts w:ascii="Arial" w:hAnsi="Arial" w:cs="Arial"/>
          <w:szCs w:val="24"/>
        </w:rPr>
        <w:t xml:space="preserve">, 43%; </w:t>
      </w:r>
      <w:r w:rsidRPr="00B7749A">
        <w:rPr>
          <w:rFonts w:ascii="Arial" w:hAnsi="Arial" w:cs="Arial"/>
          <w:b/>
          <w:bCs/>
          <w:szCs w:val="24"/>
        </w:rPr>
        <w:t>2c</w:t>
      </w:r>
      <w:r w:rsidRPr="00B7749A">
        <w:rPr>
          <w:rFonts w:ascii="Arial" w:hAnsi="Arial" w:cs="Arial"/>
          <w:szCs w:val="24"/>
        </w:rPr>
        <w:t xml:space="preserve">, 49%; </w:t>
      </w:r>
      <w:r w:rsidRPr="00B7749A">
        <w:rPr>
          <w:rFonts w:ascii="Arial" w:hAnsi="Arial" w:cs="Arial"/>
          <w:b/>
          <w:bCs/>
          <w:szCs w:val="24"/>
        </w:rPr>
        <w:t>2d</w:t>
      </w:r>
      <w:r w:rsidRPr="00B7749A">
        <w:rPr>
          <w:rFonts w:ascii="Arial" w:hAnsi="Arial" w:cs="Arial"/>
          <w:szCs w:val="24"/>
        </w:rPr>
        <w:t>, 40%</w:t>
      </w:r>
      <w:r w:rsidRPr="00B7749A">
        <w:rPr>
          <w:rFonts w:ascii="Arial" w:hAnsi="Arial" w:cs="Arial"/>
          <w:kern w:val="24"/>
          <w:szCs w:val="24"/>
        </w:rPr>
        <w:t>.</w:t>
      </w:r>
    </w:p>
    <w:p w14:paraId="25DD5DB6" w14:textId="77777777" w:rsidR="00E94C5C" w:rsidRPr="00B7749A" w:rsidRDefault="00E94C5C" w:rsidP="004B45D2">
      <w:pPr>
        <w:adjustRightInd w:val="0"/>
        <w:snapToGrid w:val="0"/>
        <w:spacing w:line="360" w:lineRule="auto"/>
        <w:jc w:val="both"/>
        <w:rPr>
          <w:rFonts w:ascii="Arial" w:hAnsi="Arial" w:cs="Arial"/>
          <w:b/>
          <w:bCs/>
          <w:kern w:val="24"/>
          <w:szCs w:val="24"/>
        </w:rPr>
      </w:pPr>
      <w:r w:rsidRPr="00B7749A">
        <w:rPr>
          <w:rFonts w:ascii="Arial" w:hAnsi="Arial" w:cs="Arial"/>
          <w:b/>
          <w:bCs/>
          <w:szCs w:val="24"/>
        </w:rPr>
        <w:t>Methyl (2S,3R,3aS,4S,4</w:t>
      </w:r>
      <w:r w:rsidRPr="00B7749A">
        <w:rPr>
          <w:rFonts w:ascii="Arial" w:hAnsi="Arial" w:cs="Arial"/>
          <w:b/>
          <w:bCs/>
          <w:kern w:val="24"/>
          <w:szCs w:val="24"/>
        </w:rPr>
        <w:t>'</w:t>
      </w:r>
      <w:r w:rsidRPr="00B7749A">
        <w:rPr>
          <w:rFonts w:ascii="Arial" w:hAnsi="Arial" w:cs="Arial"/>
          <w:b/>
          <w:bCs/>
          <w:szCs w:val="24"/>
        </w:rPr>
        <w:t>S,5</w:t>
      </w:r>
      <w:r w:rsidRPr="00B7749A">
        <w:rPr>
          <w:rFonts w:ascii="Arial" w:hAnsi="Arial" w:cs="Arial"/>
          <w:b/>
          <w:bCs/>
          <w:kern w:val="24"/>
          <w:szCs w:val="24"/>
        </w:rPr>
        <w:t>'</w:t>
      </w:r>
      <w:r w:rsidRPr="00B7749A">
        <w:rPr>
          <w:rFonts w:ascii="Arial" w:hAnsi="Arial" w:cs="Arial"/>
          <w:b/>
          <w:bCs/>
          <w:szCs w:val="24"/>
        </w:rPr>
        <w:t>R,6S,7aR)-3,3a,4-trihydroxy-4</w:t>
      </w:r>
      <w:r w:rsidRPr="00B7749A">
        <w:rPr>
          <w:rFonts w:ascii="Arial" w:hAnsi="Arial" w:cs="Arial"/>
          <w:b/>
          <w:bCs/>
          <w:kern w:val="24"/>
          <w:szCs w:val="24"/>
        </w:rPr>
        <w:t>'</w:t>
      </w:r>
      <w:r w:rsidRPr="00B7749A">
        <w:rPr>
          <w:rFonts w:ascii="Arial" w:hAnsi="Arial" w:cs="Arial"/>
          <w:b/>
          <w:bCs/>
          <w:szCs w:val="24"/>
        </w:rPr>
        <w:t>-((4-</w:t>
      </w:r>
      <w:proofErr w:type="gramStart"/>
      <w:r w:rsidRPr="00B7749A">
        <w:rPr>
          <w:rFonts w:ascii="Arial" w:hAnsi="Arial" w:cs="Arial"/>
          <w:b/>
          <w:bCs/>
          <w:szCs w:val="24"/>
        </w:rPr>
        <w:t>hydroxybenzoyl)oxy</w:t>
      </w:r>
      <w:proofErr w:type="gramEnd"/>
      <w:r w:rsidRPr="00B7749A">
        <w:rPr>
          <w:rFonts w:ascii="Arial" w:hAnsi="Arial" w:cs="Arial"/>
          <w:b/>
          <w:bCs/>
          <w:szCs w:val="24"/>
        </w:rPr>
        <w:t>)-5</w:t>
      </w:r>
      <w:r w:rsidRPr="00B7749A">
        <w:rPr>
          <w:rFonts w:ascii="Arial" w:hAnsi="Arial" w:cs="Arial"/>
          <w:b/>
          <w:bCs/>
          <w:kern w:val="24"/>
          <w:szCs w:val="24"/>
        </w:rPr>
        <w:t>'</w:t>
      </w:r>
      <w:r w:rsidRPr="00B7749A">
        <w:rPr>
          <w:rFonts w:ascii="Arial" w:hAnsi="Arial" w:cs="Arial"/>
          <w:b/>
          <w:bCs/>
          <w:szCs w:val="24"/>
        </w:rPr>
        <w:t>-me- thyldecahydro-3H-spiro[benzofuran-2,2</w:t>
      </w:r>
      <w:r w:rsidRPr="00B7749A">
        <w:rPr>
          <w:rFonts w:ascii="Arial" w:hAnsi="Arial" w:cs="Arial"/>
          <w:b/>
          <w:bCs/>
          <w:kern w:val="24"/>
          <w:szCs w:val="24"/>
        </w:rPr>
        <w:t>'</w:t>
      </w:r>
      <w:r w:rsidRPr="00B7749A">
        <w:rPr>
          <w:rFonts w:ascii="Arial" w:hAnsi="Arial" w:cs="Arial"/>
          <w:b/>
          <w:bCs/>
          <w:szCs w:val="24"/>
        </w:rPr>
        <w:t xml:space="preserve">-pyran]-6-carboxylate </w:t>
      </w:r>
      <w:r w:rsidRPr="00B7749A">
        <w:rPr>
          <w:rFonts w:ascii="Arial" w:hAnsi="Arial" w:cs="Arial"/>
          <w:b/>
          <w:bCs/>
          <w:kern w:val="24"/>
          <w:szCs w:val="24"/>
        </w:rPr>
        <w:t>(</w:t>
      </w:r>
      <w:r w:rsidRPr="00B7749A">
        <w:rPr>
          <w:rFonts w:ascii="Arial" w:hAnsi="Arial" w:cs="Arial"/>
          <w:b/>
          <w:bCs/>
          <w:szCs w:val="24"/>
        </w:rPr>
        <w:t>2a</w:t>
      </w:r>
      <w:r w:rsidRPr="00B7749A">
        <w:rPr>
          <w:rFonts w:ascii="Arial" w:hAnsi="Arial" w:cs="Arial"/>
          <w:b/>
          <w:bCs/>
          <w:kern w:val="24"/>
          <w:szCs w:val="24"/>
        </w:rPr>
        <w:t>)</w:t>
      </w:r>
    </w:p>
    <w:p w14:paraId="3860D9F9"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i/>
          <w:szCs w:val="24"/>
        </w:rPr>
        <w:t xml:space="preserve"> </w:t>
      </w:r>
      <w:r w:rsidRPr="00B7749A">
        <w:rPr>
          <w:rFonts w:ascii="Arial" w:hAnsi="Arial" w:cs="Arial"/>
          <w:szCs w:val="24"/>
        </w:rPr>
        <w:t>7.97 (</w:t>
      </w:r>
      <w:proofErr w:type="spellStart"/>
      <w:r w:rsidRPr="00B7749A">
        <w:rPr>
          <w:rFonts w:ascii="Arial" w:hAnsi="Arial" w:cs="Arial"/>
          <w:szCs w:val="24"/>
        </w:rPr>
        <w:t>br</w:t>
      </w:r>
      <w:proofErr w:type="spellEnd"/>
      <w:r w:rsidRPr="00B7749A">
        <w:rPr>
          <w:rFonts w:ascii="Arial" w:hAnsi="Arial" w:cs="Arial"/>
          <w:szCs w:val="24"/>
        </w:rPr>
        <w:t xml:space="preserve"> dd, </w:t>
      </w:r>
      <w:r w:rsidRPr="00B7749A">
        <w:rPr>
          <w:rFonts w:ascii="Arial" w:hAnsi="Arial" w:cs="Arial"/>
          <w:i/>
          <w:iCs/>
          <w:szCs w:val="24"/>
        </w:rPr>
        <w:t xml:space="preserve">J </w:t>
      </w:r>
      <w:r w:rsidRPr="00B7749A">
        <w:rPr>
          <w:rFonts w:ascii="Arial" w:hAnsi="Arial" w:cs="Arial"/>
          <w:iCs/>
          <w:szCs w:val="24"/>
        </w:rPr>
        <w:t>=</w:t>
      </w:r>
      <w:r w:rsidRPr="00B7749A">
        <w:rPr>
          <w:rFonts w:ascii="Arial" w:hAnsi="Arial" w:cs="Arial"/>
          <w:szCs w:val="24"/>
        </w:rPr>
        <w:t xml:space="preserve"> 6.8, 1.9 Hz, 2H, H-17, H-21 ) ,6.83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iCs/>
          <w:szCs w:val="24"/>
        </w:rPr>
        <w:t xml:space="preserve">J </w:t>
      </w:r>
      <w:r w:rsidRPr="00B7749A">
        <w:rPr>
          <w:rFonts w:ascii="Arial" w:hAnsi="Arial" w:cs="Arial"/>
          <w:iCs/>
          <w:szCs w:val="24"/>
        </w:rPr>
        <w:t>=</w:t>
      </w:r>
      <w:r w:rsidRPr="00B7749A">
        <w:rPr>
          <w:rFonts w:ascii="Arial" w:hAnsi="Arial" w:cs="Arial"/>
          <w:szCs w:val="24"/>
        </w:rPr>
        <w:t xml:space="preserve"> 6.8, 1.9 Hz, 2H, H-18, H-20), </w:t>
      </w:r>
      <w:r w:rsidRPr="00B7749A">
        <w:rPr>
          <w:rFonts w:ascii="Arial" w:eastAsia="宋体" w:hAnsi="Arial" w:cs="Arial"/>
          <w:szCs w:val="24"/>
        </w:rPr>
        <w:t>5.22 (</w:t>
      </w:r>
      <w:proofErr w:type="spellStart"/>
      <w:r w:rsidRPr="00B7749A">
        <w:rPr>
          <w:rFonts w:ascii="Arial" w:hAnsi="Arial" w:cs="Arial"/>
          <w:szCs w:val="24"/>
        </w:rPr>
        <w:t>br</w:t>
      </w:r>
      <w:proofErr w:type="spellEnd"/>
      <w:r w:rsidRPr="00B7749A">
        <w:rPr>
          <w:rFonts w:ascii="Arial" w:hAnsi="Arial" w:cs="Arial"/>
          <w:szCs w:val="24"/>
        </w:rPr>
        <w:t xml:space="preserve"> d</w:t>
      </w:r>
      <w:r w:rsidRPr="00B7749A">
        <w:rPr>
          <w:rFonts w:ascii="Arial" w:eastAsia="宋体" w:hAnsi="Arial" w:cs="Arial"/>
          <w:szCs w:val="24"/>
        </w:rPr>
        <w:t xml:space="preserve">, </w:t>
      </w:r>
      <w:r w:rsidRPr="00B7749A">
        <w:rPr>
          <w:rFonts w:ascii="Arial" w:eastAsia="宋体" w:hAnsi="Arial" w:cs="Arial"/>
          <w:i/>
          <w:szCs w:val="24"/>
        </w:rPr>
        <w:t xml:space="preserve">J </w:t>
      </w:r>
      <w:r w:rsidRPr="00B7749A">
        <w:rPr>
          <w:rFonts w:ascii="Arial" w:eastAsia="宋体" w:hAnsi="Arial" w:cs="Arial"/>
          <w:szCs w:val="24"/>
        </w:rPr>
        <w:t>= 2.5 Hz, 1H, H-10), 4.06 – 3.99 (m, 2H</w:t>
      </w:r>
      <w:r w:rsidRPr="00B7749A">
        <w:rPr>
          <w:rFonts w:ascii="Arial" w:hAnsi="Arial" w:cs="Arial"/>
          <w:szCs w:val="24"/>
        </w:rPr>
        <w:t>, H-5, H-12</w:t>
      </w:r>
      <w:r w:rsidRPr="00B7749A">
        <w:rPr>
          <w:rFonts w:ascii="Arial" w:eastAsia="宋体" w:hAnsi="Arial" w:cs="Arial"/>
          <w:szCs w:val="24"/>
        </w:rPr>
        <w:t>), 3.82 – 3.75 (m, 2H</w:t>
      </w:r>
      <w:r w:rsidRPr="00B7749A">
        <w:rPr>
          <w:rFonts w:ascii="Arial" w:hAnsi="Arial" w:cs="Arial"/>
          <w:szCs w:val="24"/>
        </w:rPr>
        <w:t>, H-1, H-7</w:t>
      </w:r>
      <w:r w:rsidRPr="00B7749A">
        <w:rPr>
          <w:rFonts w:ascii="Arial" w:eastAsia="宋体" w:hAnsi="Arial" w:cs="Arial"/>
          <w:szCs w:val="24"/>
        </w:rPr>
        <w:t>), 3.61 (m, 4H</w:t>
      </w:r>
      <w:r w:rsidRPr="00B7749A">
        <w:rPr>
          <w:rFonts w:ascii="Arial" w:hAnsi="Arial" w:cs="Arial"/>
          <w:szCs w:val="24"/>
        </w:rPr>
        <w:t>, H-12, H-1</w:t>
      </w:r>
      <w:r w:rsidRPr="00B7749A">
        <w:rPr>
          <w:rFonts w:ascii="Arial" w:hAnsi="Arial" w:cs="Arial"/>
          <w:kern w:val="24"/>
          <w:szCs w:val="24"/>
        </w:rPr>
        <w:t>'</w:t>
      </w:r>
      <w:r w:rsidRPr="00B7749A">
        <w:rPr>
          <w:rFonts w:ascii="Arial" w:eastAsia="宋体" w:hAnsi="Arial" w:cs="Arial"/>
          <w:szCs w:val="24"/>
        </w:rPr>
        <w:t>), 2.54 (</w:t>
      </w:r>
      <w:proofErr w:type="spellStart"/>
      <w:r w:rsidRPr="00B7749A">
        <w:rPr>
          <w:rFonts w:ascii="Arial" w:eastAsia="宋体" w:hAnsi="Arial" w:cs="Arial"/>
          <w:szCs w:val="24"/>
        </w:rPr>
        <w:t>br</w:t>
      </w:r>
      <w:proofErr w:type="spellEnd"/>
      <w:r w:rsidRPr="00B7749A">
        <w:rPr>
          <w:rFonts w:ascii="Arial" w:eastAsia="宋体" w:hAnsi="Arial" w:cs="Arial"/>
          <w:szCs w:val="24"/>
        </w:rPr>
        <w:t xml:space="preserve"> q, </w:t>
      </w:r>
      <w:r w:rsidRPr="00B7749A">
        <w:rPr>
          <w:rFonts w:ascii="Arial" w:eastAsia="宋体" w:hAnsi="Arial" w:cs="Arial"/>
          <w:i/>
          <w:szCs w:val="24"/>
        </w:rPr>
        <w:t xml:space="preserve">J </w:t>
      </w:r>
      <w:r w:rsidRPr="00B7749A">
        <w:rPr>
          <w:rFonts w:ascii="Arial" w:eastAsia="宋体" w:hAnsi="Arial" w:cs="Arial"/>
          <w:szCs w:val="24"/>
        </w:rPr>
        <w:t>= 5.6, 3.5 Hz, 1H</w:t>
      </w:r>
      <w:r w:rsidRPr="00B7749A">
        <w:rPr>
          <w:rFonts w:ascii="Arial" w:hAnsi="Arial" w:cs="Arial"/>
          <w:szCs w:val="24"/>
        </w:rPr>
        <w:t>, H-3</w:t>
      </w:r>
      <w:r w:rsidRPr="00B7749A">
        <w:rPr>
          <w:rFonts w:ascii="Arial" w:eastAsia="宋体" w:hAnsi="Arial" w:cs="Arial"/>
          <w:szCs w:val="24"/>
        </w:rPr>
        <w:t xml:space="preserve">), 2.17 – 2.07 (m, </w:t>
      </w:r>
      <w:r w:rsidRPr="00B7749A">
        <w:rPr>
          <w:rFonts w:ascii="Arial" w:hAnsi="Arial" w:cs="Arial"/>
          <w:szCs w:val="24"/>
        </w:rPr>
        <w:t>3</w:t>
      </w:r>
      <w:r w:rsidRPr="00B7749A">
        <w:rPr>
          <w:rFonts w:ascii="Arial" w:eastAsia="宋体" w:hAnsi="Arial" w:cs="Arial"/>
          <w:szCs w:val="24"/>
        </w:rPr>
        <w:t>H</w:t>
      </w:r>
      <w:r w:rsidRPr="00B7749A">
        <w:rPr>
          <w:rFonts w:ascii="Arial" w:hAnsi="Arial" w:cs="Arial"/>
          <w:szCs w:val="24"/>
        </w:rPr>
        <w:t>, H-11, H-9</w:t>
      </w:r>
      <w:r w:rsidRPr="00B7749A">
        <w:rPr>
          <w:rFonts w:ascii="Arial" w:eastAsia="宋体" w:hAnsi="Arial" w:cs="Arial"/>
          <w:szCs w:val="24"/>
        </w:rPr>
        <w:t xml:space="preserve">), 1.98 – 1.90 (m, </w:t>
      </w:r>
      <w:r w:rsidRPr="00B7749A">
        <w:rPr>
          <w:rFonts w:ascii="Arial" w:hAnsi="Arial" w:cs="Arial"/>
          <w:szCs w:val="24"/>
        </w:rPr>
        <w:t>2</w:t>
      </w:r>
      <w:r w:rsidRPr="00B7749A">
        <w:rPr>
          <w:rFonts w:ascii="Arial" w:eastAsia="宋体" w:hAnsi="Arial" w:cs="Arial"/>
          <w:szCs w:val="24"/>
        </w:rPr>
        <w:t>H</w:t>
      </w:r>
      <w:r w:rsidRPr="00B7749A">
        <w:rPr>
          <w:rFonts w:ascii="Arial" w:hAnsi="Arial" w:cs="Arial"/>
          <w:szCs w:val="24"/>
        </w:rPr>
        <w:t>, H-2, H-4</w:t>
      </w:r>
      <w:r w:rsidRPr="00B7749A">
        <w:rPr>
          <w:rFonts w:ascii="Arial" w:eastAsia="宋体" w:hAnsi="Arial" w:cs="Arial"/>
          <w:szCs w:val="24"/>
        </w:rPr>
        <w:t>), 1.85 – 1.78 (m, 1H</w:t>
      </w:r>
      <w:r w:rsidRPr="00B7749A">
        <w:rPr>
          <w:rFonts w:ascii="Arial" w:hAnsi="Arial" w:cs="Arial"/>
          <w:szCs w:val="24"/>
        </w:rPr>
        <w:t>, H-4</w:t>
      </w:r>
      <w:r w:rsidRPr="00B7749A">
        <w:rPr>
          <w:rFonts w:ascii="Arial" w:eastAsia="宋体" w:hAnsi="Arial" w:cs="Arial"/>
          <w:szCs w:val="24"/>
        </w:rPr>
        <w:t>), 1.61 – 1.52 (m, 1H</w:t>
      </w:r>
      <w:r w:rsidRPr="00B7749A">
        <w:rPr>
          <w:rFonts w:ascii="Arial" w:hAnsi="Arial" w:cs="Arial"/>
          <w:szCs w:val="24"/>
        </w:rPr>
        <w:t>, H-2</w:t>
      </w:r>
      <w:r w:rsidRPr="00B7749A">
        <w:rPr>
          <w:rFonts w:ascii="Arial" w:eastAsia="宋体" w:hAnsi="Arial" w:cs="Arial"/>
          <w:szCs w:val="24"/>
        </w:rPr>
        <w:t>)</w:t>
      </w:r>
      <w:r w:rsidRPr="00B7749A">
        <w:rPr>
          <w:rFonts w:ascii="Arial" w:hAnsi="Arial" w:cs="Arial"/>
          <w:szCs w:val="24"/>
        </w:rPr>
        <w:t xml:space="preserve">, </w:t>
      </w:r>
      <w:r w:rsidRPr="00B7749A">
        <w:rPr>
          <w:rFonts w:ascii="Arial" w:eastAsia="宋体" w:hAnsi="Arial" w:cs="Arial"/>
          <w:szCs w:val="24"/>
        </w:rPr>
        <w:t>0.87 (</w:t>
      </w:r>
      <w:r w:rsidRPr="00B7749A">
        <w:rPr>
          <w:rFonts w:ascii="Arial" w:hAnsi="Arial" w:cs="Arial"/>
          <w:szCs w:val="24"/>
        </w:rPr>
        <w:t>d</w:t>
      </w:r>
      <w:r w:rsidRPr="00B7749A">
        <w:rPr>
          <w:rFonts w:ascii="Arial" w:eastAsia="宋体" w:hAnsi="Arial" w:cs="Arial"/>
          <w:szCs w:val="24"/>
        </w:rPr>
        <w:t xml:space="preserve">, </w:t>
      </w:r>
      <w:r w:rsidRPr="00B7749A">
        <w:rPr>
          <w:rFonts w:ascii="Arial" w:eastAsia="宋体" w:hAnsi="Arial" w:cs="Arial"/>
          <w:i/>
          <w:szCs w:val="24"/>
        </w:rPr>
        <w:t xml:space="preserve">J </w:t>
      </w:r>
      <w:r w:rsidRPr="00B7749A">
        <w:rPr>
          <w:rFonts w:ascii="Arial" w:eastAsia="宋体" w:hAnsi="Arial" w:cs="Arial"/>
          <w:szCs w:val="24"/>
        </w:rPr>
        <w:t xml:space="preserve">= </w:t>
      </w:r>
      <w:r w:rsidRPr="00B7749A">
        <w:rPr>
          <w:rFonts w:ascii="Arial" w:hAnsi="Arial" w:cs="Arial"/>
          <w:szCs w:val="24"/>
        </w:rPr>
        <w:t>6.91</w:t>
      </w:r>
      <w:r w:rsidRPr="00B7749A">
        <w:rPr>
          <w:rFonts w:ascii="Arial" w:eastAsia="宋体" w:hAnsi="Arial" w:cs="Arial"/>
          <w:szCs w:val="24"/>
        </w:rPr>
        <w:t xml:space="preserve"> Hz, 3H</w:t>
      </w:r>
      <w:r w:rsidRPr="00B7749A">
        <w:rPr>
          <w:rFonts w:ascii="Arial" w:hAnsi="Arial" w:cs="Arial"/>
          <w:szCs w:val="24"/>
        </w:rPr>
        <w:t>, H-13</w:t>
      </w:r>
      <w:r w:rsidRPr="00B7749A">
        <w:rPr>
          <w:rFonts w:ascii="Arial" w:eastAsia="宋体" w:hAnsi="Arial" w:cs="Arial"/>
          <w:szCs w:val="24"/>
        </w:rPr>
        <w:t>)</w:t>
      </w:r>
      <w:r w:rsidRPr="00B7749A">
        <w:rPr>
          <w:rFonts w:ascii="Arial" w:hAnsi="Arial" w:cs="Arial"/>
          <w:szCs w:val="24"/>
        </w:rPr>
        <w:t>.</w:t>
      </w:r>
    </w:p>
    <w:p w14:paraId="7696EA8A"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rPr>
        <w:t xml:space="preserve">MS (ESI) </w:t>
      </w:r>
      <w:r w:rsidRPr="00B7749A">
        <w:rPr>
          <w:rFonts w:ascii="Arial" w:hAnsi="Arial" w:cs="Arial"/>
          <w:i/>
          <w:szCs w:val="24"/>
        </w:rPr>
        <w:t>m/z</w:t>
      </w:r>
      <w:r w:rsidRPr="00B7749A">
        <w:rPr>
          <w:rFonts w:ascii="Arial" w:hAnsi="Arial" w:cs="Arial"/>
          <w:szCs w:val="24"/>
        </w:rPr>
        <w:t xml:space="preserve">: 375 [M + </w:t>
      </w:r>
      <w:proofErr w:type="gramStart"/>
      <w:r w:rsidRPr="00B7749A">
        <w:rPr>
          <w:rFonts w:ascii="Arial" w:hAnsi="Arial" w:cs="Arial"/>
          <w:szCs w:val="24"/>
        </w:rPr>
        <w:t>Na]</w:t>
      </w:r>
      <w:r w:rsidRPr="00B7749A">
        <w:rPr>
          <w:rFonts w:ascii="Arial" w:hAnsi="Arial" w:cs="Arial"/>
          <w:szCs w:val="24"/>
          <w:vertAlign w:val="superscript"/>
        </w:rPr>
        <w:t>+</w:t>
      </w:r>
      <w:proofErr w:type="gramEnd"/>
      <w:r w:rsidRPr="00B7749A">
        <w:rPr>
          <w:rFonts w:ascii="Arial" w:hAnsi="Arial" w:cs="Arial"/>
          <w:szCs w:val="24"/>
        </w:rPr>
        <w:t xml:space="preserve"> for C</w:t>
      </w:r>
      <w:r w:rsidRPr="00B7749A">
        <w:rPr>
          <w:rFonts w:ascii="Arial" w:hAnsi="Arial" w:cs="Arial"/>
          <w:szCs w:val="24"/>
          <w:vertAlign w:val="subscript"/>
        </w:rPr>
        <w:t>22</w:t>
      </w:r>
      <w:r w:rsidRPr="00B7749A">
        <w:rPr>
          <w:rFonts w:ascii="Arial" w:hAnsi="Arial" w:cs="Arial"/>
          <w:szCs w:val="24"/>
        </w:rPr>
        <w:t>H</w:t>
      </w:r>
      <w:r w:rsidRPr="00B7749A">
        <w:rPr>
          <w:rFonts w:ascii="Arial" w:hAnsi="Arial" w:cs="Arial"/>
          <w:szCs w:val="24"/>
          <w:vertAlign w:val="subscript"/>
        </w:rPr>
        <w:t>28</w:t>
      </w:r>
      <w:r w:rsidRPr="00B7749A">
        <w:rPr>
          <w:rFonts w:ascii="Arial" w:hAnsi="Arial" w:cs="Arial"/>
          <w:szCs w:val="24"/>
        </w:rPr>
        <w:t>O</w:t>
      </w:r>
      <w:r w:rsidRPr="00B7749A">
        <w:rPr>
          <w:rFonts w:ascii="Arial" w:hAnsi="Arial" w:cs="Arial"/>
          <w:szCs w:val="24"/>
          <w:vertAlign w:val="subscript"/>
        </w:rPr>
        <w:t>10</w:t>
      </w:r>
      <w:r w:rsidRPr="00B7749A">
        <w:rPr>
          <w:rFonts w:ascii="Arial" w:hAnsi="Arial" w:cs="Arial"/>
          <w:szCs w:val="24"/>
        </w:rPr>
        <w:t>.</w:t>
      </w:r>
    </w:p>
    <w:p w14:paraId="16B09C1B" w14:textId="77777777" w:rsidR="00E94C5C" w:rsidRPr="00B7749A" w:rsidRDefault="00E94C5C" w:rsidP="004B45D2">
      <w:pPr>
        <w:adjustRightInd w:val="0"/>
        <w:snapToGrid w:val="0"/>
        <w:spacing w:line="360" w:lineRule="auto"/>
        <w:jc w:val="both"/>
        <w:rPr>
          <w:rFonts w:ascii="Arial" w:hAnsi="Arial" w:cs="Arial"/>
          <w:b/>
          <w:bCs/>
          <w:kern w:val="24"/>
          <w:szCs w:val="24"/>
        </w:rPr>
      </w:pPr>
      <w:r w:rsidRPr="00B7749A">
        <w:rPr>
          <w:rFonts w:ascii="Arial" w:hAnsi="Arial" w:cs="Arial"/>
          <w:b/>
          <w:bCs/>
          <w:iCs/>
          <w:kern w:val="24"/>
          <w:szCs w:val="24"/>
        </w:rPr>
        <w:t>Propyl (2S,3R,3aS,4S,4</w:t>
      </w:r>
      <w:r w:rsidRPr="00B7749A">
        <w:rPr>
          <w:rFonts w:ascii="Arial" w:hAnsi="Arial" w:cs="Arial"/>
          <w:b/>
          <w:bCs/>
          <w:kern w:val="24"/>
          <w:szCs w:val="24"/>
        </w:rPr>
        <w:t>'</w:t>
      </w:r>
      <w:r w:rsidRPr="00B7749A">
        <w:rPr>
          <w:rFonts w:ascii="Arial" w:hAnsi="Arial" w:cs="Arial"/>
          <w:b/>
          <w:bCs/>
          <w:iCs/>
          <w:kern w:val="24"/>
          <w:szCs w:val="24"/>
        </w:rPr>
        <w:t>S,5</w:t>
      </w:r>
      <w:r w:rsidRPr="00B7749A">
        <w:rPr>
          <w:rFonts w:ascii="Arial" w:hAnsi="Arial" w:cs="Arial"/>
          <w:b/>
          <w:bCs/>
          <w:kern w:val="24"/>
          <w:szCs w:val="24"/>
        </w:rPr>
        <w:t>'</w:t>
      </w:r>
      <w:r w:rsidRPr="00B7749A">
        <w:rPr>
          <w:rFonts w:ascii="Arial" w:hAnsi="Arial" w:cs="Arial"/>
          <w:b/>
          <w:bCs/>
          <w:iCs/>
          <w:kern w:val="24"/>
          <w:szCs w:val="24"/>
        </w:rPr>
        <w:t>R,6S,7aR)-3,3a,4-trihydroxy-4</w:t>
      </w:r>
      <w:r w:rsidRPr="00B7749A">
        <w:rPr>
          <w:rFonts w:ascii="Arial" w:hAnsi="Arial" w:cs="Arial"/>
          <w:b/>
          <w:bCs/>
          <w:kern w:val="24"/>
          <w:szCs w:val="24"/>
        </w:rPr>
        <w:t>'</w:t>
      </w:r>
      <w:r w:rsidRPr="00B7749A">
        <w:rPr>
          <w:rFonts w:ascii="Arial" w:hAnsi="Arial" w:cs="Arial"/>
          <w:b/>
          <w:bCs/>
          <w:iCs/>
          <w:kern w:val="24"/>
          <w:szCs w:val="24"/>
        </w:rPr>
        <w:t>-((4-</w:t>
      </w:r>
      <w:proofErr w:type="gramStart"/>
      <w:r w:rsidRPr="00B7749A">
        <w:rPr>
          <w:rFonts w:ascii="Arial" w:hAnsi="Arial" w:cs="Arial"/>
          <w:b/>
          <w:bCs/>
          <w:iCs/>
          <w:kern w:val="24"/>
          <w:szCs w:val="24"/>
        </w:rPr>
        <w:t>hydroxybenzoyl)oxy</w:t>
      </w:r>
      <w:proofErr w:type="gramEnd"/>
      <w:r w:rsidRPr="00B7749A">
        <w:rPr>
          <w:rFonts w:ascii="Arial" w:hAnsi="Arial" w:cs="Arial"/>
          <w:b/>
          <w:bCs/>
          <w:iCs/>
          <w:kern w:val="24"/>
          <w:szCs w:val="24"/>
        </w:rPr>
        <w:t>)-5</w:t>
      </w:r>
      <w:r w:rsidRPr="00B7749A">
        <w:rPr>
          <w:rFonts w:ascii="Arial" w:hAnsi="Arial" w:cs="Arial"/>
          <w:b/>
          <w:bCs/>
          <w:kern w:val="24"/>
          <w:szCs w:val="24"/>
        </w:rPr>
        <w:t>'</w:t>
      </w:r>
      <w:r w:rsidRPr="00B7749A">
        <w:rPr>
          <w:rFonts w:ascii="Arial" w:hAnsi="Arial" w:cs="Arial"/>
          <w:b/>
          <w:bCs/>
          <w:iCs/>
          <w:kern w:val="24"/>
          <w:szCs w:val="24"/>
        </w:rPr>
        <w:t>-me- thyldecahydro-3H-spiro[benzofuran-2,2</w:t>
      </w:r>
      <w:r w:rsidRPr="00B7749A">
        <w:rPr>
          <w:rFonts w:ascii="Arial" w:hAnsi="Arial" w:cs="Arial"/>
          <w:b/>
          <w:bCs/>
          <w:kern w:val="24"/>
          <w:szCs w:val="24"/>
        </w:rPr>
        <w:t>'</w:t>
      </w:r>
      <w:r w:rsidRPr="00B7749A">
        <w:rPr>
          <w:rFonts w:ascii="Arial" w:hAnsi="Arial" w:cs="Arial"/>
          <w:b/>
          <w:bCs/>
          <w:iCs/>
          <w:kern w:val="24"/>
          <w:szCs w:val="24"/>
        </w:rPr>
        <w:t xml:space="preserve">-pyran]-6-carboxylate </w:t>
      </w:r>
      <w:r w:rsidRPr="00B7749A">
        <w:rPr>
          <w:rFonts w:ascii="Arial" w:hAnsi="Arial" w:cs="Arial"/>
          <w:b/>
          <w:bCs/>
          <w:kern w:val="24"/>
          <w:szCs w:val="24"/>
        </w:rPr>
        <w:t>(</w:t>
      </w:r>
      <w:r w:rsidRPr="00B7749A">
        <w:rPr>
          <w:rFonts w:ascii="Arial" w:hAnsi="Arial" w:cs="Arial"/>
          <w:b/>
          <w:bCs/>
          <w:szCs w:val="24"/>
        </w:rPr>
        <w:t>2b</w:t>
      </w:r>
      <w:r w:rsidRPr="00B7749A">
        <w:rPr>
          <w:rFonts w:ascii="Arial" w:hAnsi="Arial" w:cs="Arial"/>
          <w:b/>
          <w:bCs/>
          <w:kern w:val="24"/>
          <w:szCs w:val="24"/>
        </w:rPr>
        <w:t>)</w:t>
      </w:r>
    </w:p>
    <w:p w14:paraId="106187E9"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i/>
          <w:szCs w:val="24"/>
        </w:rPr>
        <w:t xml:space="preserve"> </w:t>
      </w:r>
      <w:r w:rsidRPr="00B7749A">
        <w:rPr>
          <w:rFonts w:ascii="Arial" w:hAnsi="Arial" w:cs="Arial"/>
          <w:szCs w:val="24"/>
        </w:rPr>
        <w:t>7.97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iCs/>
          <w:szCs w:val="24"/>
        </w:rPr>
        <w:t xml:space="preserve">J </w:t>
      </w:r>
      <w:r w:rsidRPr="00B7749A">
        <w:rPr>
          <w:rFonts w:ascii="Arial" w:hAnsi="Arial" w:cs="Arial"/>
          <w:iCs/>
          <w:szCs w:val="24"/>
        </w:rPr>
        <w:t>=</w:t>
      </w:r>
      <w:r w:rsidRPr="00B7749A">
        <w:rPr>
          <w:rFonts w:ascii="Arial" w:hAnsi="Arial" w:cs="Arial"/>
          <w:szCs w:val="24"/>
        </w:rPr>
        <w:t xml:space="preserve"> 8.82, 2.64, 1.98 Hz, 2H, H-17, H-21), 6.83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iCs/>
          <w:szCs w:val="24"/>
        </w:rPr>
        <w:t xml:space="preserve">J </w:t>
      </w:r>
      <w:r w:rsidRPr="00B7749A">
        <w:rPr>
          <w:rFonts w:ascii="Arial" w:hAnsi="Arial" w:cs="Arial"/>
          <w:iCs/>
          <w:szCs w:val="24"/>
        </w:rPr>
        <w:t>=</w:t>
      </w:r>
      <w:r w:rsidRPr="00B7749A">
        <w:rPr>
          <w:rFonts w:ascii="Arial" w:hAnsi="Arial" w:cs="Arial"/>
          <w:szCs w:val="24"/>
        </w:rPr>
        <w:t xml:space="preserve"> 8.82, 2.67, 2.00 Hz, 2H, H-18, H-20), </w:t>
      </w:r>
      <w:r w:rsidRPr="00B7749A">
        <w:rPr>
          <w:rFonts w:ascii="Arial" w:eastAsia="宋体" w:hAnsi="Arial" w:cs="Arial"/>
          <w:szCs w:val="24"/>
        </w:rPr>
        <w:t>5.22 (</w:t>
      </w:r>
      <w:proofErr w:type="spellStart"/>
      <w:r w:rsidRPr="00B7749A">
        <w:rPr>
          <w:rFonts w:ascii="Arial" w:hAnsi="Arial" w:cs="Arial"/>
          <w:szCs w:val="24"/>
        </w:rPr>
        <w:t>br</w:t>
      </w:r>
      <w:proofErr w:type="spellEnd"/>
      <w:r w:rsidRPr="00B7749A">
        <w:rPr>
          <w:rFonts w:ascii="Arial" w:hAnsi="Arial" w:cs="Arial"/>
          <w:szCs w:val="24"/>
        </w:rPr>
        <w:t xml:space="preserve"> d</w:t>
      </w:r>
      <w:r w:rsidRPr="00B7749A">
        <w:rPr>
          <w:rFonts w:ascii="Arial" w:eastAsia="宋体" w:hAnsi="Arial" w:cs="Arial"/>
          <w:szCs w:val="24"/>
        </w:rPr>
        <w:t xml:space="preserve">, </w:t>
      </w:r>
      <w:r w:rsidRPr="00B7749A">
        <w:rPr>
          <w:rFonts w:ascii="Arial" w:eastAsia="宋体" w:hAnsi="Arial" w:cs="Arial"/>
          <w:i/>
          <w:szCs w:val="24"/>
        </w:rPr>
        <w:t xml:space="preserve">J </w:t>
      </w:r>
      <w:r w:rsidRPr="00B7749A">
        <w:rPr>
          <w:rFonts w:ascii="Arial" w:eastAsia="宋体" w:hAnsi="Arial" w:cs="Arial"/>
          <w:szCs w:val="24"/>
        </w:rPr>
        <w:t xml:space="preserve">= 2.6 Hz, 1H, H-10), 4.08 – 4.03 (m, </w:t>
      </w:r>
      <w:r w:rsidRPr="00B7749A">
        <w:rPr>
          <w:rFonts w:ascii="Arial" w:hAnsi="Arial" w:cs="Arial"/>
          <w:szCs w:val="24"/>
        </w:rPr>
        <w:t>2</w:t>
      </w:r>
      <w:r w:rsidRPr="00B7749A">
        <w:rPr>
          <w:rFonts w:ascii="Arial" w:eastAsia="宋体" w:hAnsi="Arial" w:cs="Arial"/>
          <w:szCs w:val="24"/>
        </w:rPr>
        <w:t>H</w:t>
      </w:r>
      <w:r w:rsidRPr="00B7749A">
        <w:rPr>
          <w:rFonts w:ascii="Arial" w:hAnsi="Arial" w:cs="Arial"/>
          <w:szCs w:val="24"/>
        </w:rPr>
        <w:t>, H-5, H-12</w:t>
      </w:r>
      <w:r w:rsidRPr="00B7749A">
        <w:rPr>
          <w:rFonts w:ascii="Arial" w:eastAsia="宋体" w:hAnsi="Arial" w:cs="Arial"/>
          <w:szCs w:val="24"/>
        </w:rPr>
        <w:t xml:space="preserve">), 4.03 – 3.96 (m, </w:t>
      </w:r>
      <w:r w:rsidRPr="00B7749A">
        <w:rPr>
          <w:rFonts w:ascii="Arial" w:hAnsi="Arial" w:cs="Arial"/>
          <w:szCs w:val="24"/>
        </w:rPr>
        <w:t>2</w:t>
      </w:r>
      <w:r w:rsidRPr="00B7749A">
        <w:rPr>
          <w:rFonts w:ascii="Arial" w:eastAsia="宋体" w:hAnsi="Arial" w:cs="Arial"/>
          <w:szCs w:val="24"/>
        </w:rPr>
        <w:t>H</w:t>
      </w:r>
      <w:r w:rsidRPr="00B7749A">
        <w:rPr>
          <w:rFonts w:ascii="Arial" w:hAnsi="Arial" w:cs="Arial"/>
          <w:szCs w:val="24"/>
        </w:rPr>
        <w:t>, H-1'</w:t>
      </w:r>
      <w:r w:rsidRPr="00B7749A">
        <w:rPr>
          <w:rFonts w:ascii="Arial" w:eastAsia="宋体" w:hAnsi="Arial" w:cs="Arial"/>
          <w:szCs w:val="24"/>
        </w:rPr>
        <w:t xml:space="preserve">), 3.85 – 3.78 (m, </w:t>
      </w:r>
      <w:r w:rsidRPr="00B7749A">
        <w:rPr>
          <w:rFonts w:ascii="Arial" w:hAnsi="Arial" w:cs="Arial"/>
          <w:szCs w:val="24"/>
        </w:rPr>
        <w:t>2</w:t>
      </w:r>
      <w:r w:rsidRPr="00B7749A">
        <w:rPr>
          <w:rFonts w:ascii="Arial" w:eastAsia="宋体" w:hAnsi="Arial" w:cs="Arial"/>
          <w:szCs w:val="24"/>
        </w:rPr>
        <w:t>H</w:t>
      </w:r>
      <w:r w:rsidRPr="00B7749A">
        <w:rPr>
          <w:rFonts w:ascii="Arial" w:hAnsi="Arial" w:cs="Arial"/>
          <w:szCs w:val="24"/>
        </w:rPr>
        <w:t>, H-1, H-7</w:t>
      </w:r>
      <w:r w:rsidRPr="00B7749A">
        <w:rPr>
          <w:rFonts w:ascii="Arial" w:eastAsia="宋体" w:hAnsi="Arial" w:cs="Arial"/>
          <w:szCs w:val="24"/>
        </w:rPr>
        <w:t xml:space="preserve">), 3.62 (dd, </w:t>
      </w:r>
      <w:r w:rsidRPr="00B7749A">
        <w:rPr>
          <w:rFonts w:ascii="Arial" w:eastAsia="宋体" w:hAnsi="Arial" w:cs="Arial"/>
          <w:i/>
          <w:szCs w:val="24"/>
        </w:rPr>
        <w:t xml:space="preserve">J </w:t>
      </w:r>
      <w:r w:rsidRPr="00B7749A">
        <w:rPr>
          <w:rFonts w:ascii="Arial" w:eastAsia="宋体" w:hAnsi="Arial" w:cs="Arial"/>
          <w:szCs w:val="24"/>
        </w:rPr>
        <w:t>= 11.0, 4.5 Hz, 1H</w:t>
      </w:r>
      <w:r w:rsidRPr="00B7749A">
        <w:rPr>
          <w:rFonts w:ascii="Arial" w:hAnsi="Arial" w:cs="Arial"/>
          <w:szCs w:val="24"/>
        </w:rPr>
        <w:t>, H-12</w:t>
      </w:r>
      <w:r w:rsidRPr="00B7749A">
        <w:rPr>
          <w:rFonts w:ascii="Arial" w:eastAsia="宋体" w:hAnsi="Arial" w:cs="Arial"/>
          <w:szCs w:val="24"/>
        </w:rPr>
        <w:t>), 2.54 (</w:t>
      </w:r>
      <w:proofErr w:type="spellStart"/>
      <w:r w:rsidRPr="00B7749A">
        <w:rPr>
          <w:rFonts w:ascii="Arial" w:eastAsia="宋体" w:hAnsi="Arial" w:cs="Arial"/>
          <w:szCs w:val="24"/>
        </w:rPr>
        <w:t>tt</w:t>
      </w:r>
      <w:proofErr w:type="spellEnd"/>
      <w:r w:rsidRPr="00B7749A">
        <w:rPr>
          <w:rFonts w:ascii="Arial" w:eastAsia="宋体" w:hAnsi="Arial" w:cs="Arial"/>
          <w:szCs w:val="24"/>
        </w:rPr>
        <w:t xml:space="preserve">, </w:t>
      </w:r>
      <w:r w:rsidRPr="00B7749A">
        <w:rPr>
          <w:rFonts w:ascii="Arial" w:eastAsia="宋体" w:hAnsi="Arial" w:cs="Arial"/>
          <w:i/>
          <w:szCs w:val="24"/>
        </w:rPr>
        <w:t xml:space="preserve">J </w:t>
      </w:r>
      <w:r w:rsidRPr="00B7749A">
        <w:rPr>
          <w:rFonts w:ascii="Arial" w:eastAsia="宋体" w:hAnsi="Arial" w:cs="Arial"/>
          <w:szCs w:val="24"/>
        </w:rPr>
        <w:t>= 9.3, 5.7 Hz, 1H</w:t>
      </w:r>
      <w:r w:rsidRPr="00B7749A">
        <w:rPr>
          <w:rFonts w:ascii="Arial" w:hAnsi="Arial" w:cs="Arial"/>
          <w:szCs w:val="24"/>
        </w:rPr>
        <w:t>, H-3</w:t>
      </w:r>
      <w:r w:rsidRPr="00B7749A">
        <w:rPr>
          <w:rFonts w:ascii="Arial" w:eastAsia="宋体" w:hAnsi="Arial" w:cs="Arial"/>
          <w:szCs w:val="24"/>
        </w:rPr>
        <w:t xml:space="preserve">), 2.17 – 2.07 (m, </w:t>
      </w:r>
      <w:r w:rsidRPr="00B7749A">
        <w:rPr>
          <w:rFonts w:ascii="Arial" w:hAnsi="Arial" w:cs="Arial"/>
          <w:szCs w:val="24"/>
        </w:rPr>
        <w:t>3</w:t>
      </w:r>
      <w:r w:rsidRPr="00B7749A">
        <w:rPr>
          <w:rFonts w:ascii="Arial" w:eastAsia="宋体" w:hAnsi="Arial" w:cs="Arial"/>
          <w:szCs w:val="24"/>
        </w:rPr>
        <w:t>H</w:t>
      </w:r>
      <w:r w:rsidRPr="00B7749A">
        <w:rPr>
          <w:rFonts w:ascii="Arial" w:hAnsi="Arial" w:cs="Arial"/>
          <w:szCs w:val="24"/>
        </w:rPr>
        <w:t>, H-11, H-9</w:t>
      </w:r>
      <w:r w:rsidRPr="00B7749A">
        <w:rPr>
          <w:rFonts w:ascii="Arial" w:eastAsia="宋体" w:hAnsi="Arial" w:cs="Arial"/>
          <w:szCs w:val="24"/>
        </w:rPr>
        <w:t xml:space="preserve">), 2.00 – 1.93 (m, </w:t>
      </w:r>
      <w:r w:rsidRPr="00B7749A">
        <w:rPr>
          <w:rFonts w:ascii="Arial" w:hAnsi="Arial" w:cs="Arial"/>
          <w:szCs w:val="24"/>
        </w:rPr>
        <w:t>2</w:t>
      </w:r>
      <w:r w:rsidRPr="00B7749A">
        <w:rPr>
          <w:rFonts w:ascii="Arial" w:eastAsia="宋体" w:hAnsi="Arial" w:cs="Arial"/>
          <w:szCs w:val="24"/>
        </w:rPr>
        <w:t>H</w:t>
      </w:r>
      <w:r w:rsidRPr="00B7749A">
        <w:rPr>
          <w:rFonts w:ascii="Arial" w:hAnsi="Arial" w:cs="Arial"/>
          <w:szCs w:val="24"/>
        </w:rPr>
        <w:t>, H-2, H-4</w:t>
      </w:r>
      <w:r w:rsidRPr="00B7749A">
        <w:rPr>
          <w:rFonts w:ascii="Arial" w:eastAsia="宋体" w:hAnsi="Arial" w:cs="Arial"/>
          <w:szCs w:val="24"/>
        </w:rPr>
        <w:t>), 1.86 (</w:t>
      </w:r>
      <w:proofErr w:type="spellStart"/>
      <w:r w:rsidRPr="00B7749A">
        <w:rPr>
          <w:rFonts w:ascii="Arial" w:eastAsia="宋体" w:hAnsi="Arial" w:cs="Arial"/>
          <w:szCs w:val="24"/>
        </w:rPr>
        <w:t>ddd</w:t>
      </w:r>
      <w:proofErr w:type="spellEnd"/>
      <w:r w:rsidRPr="00B7749A">
        <w:rPr>
          <w:rFonts w:ascii="Arial" w:eastAsia="宋体" w:hAnsi="Arial" w:cs="Arial"/>
          <w:szCs w:val="24"/>
        </w:rPr>
        <w:t xml:space="preserve">, </w:t>
      </w:r>
      <w:r w:rsidRPr="00B7749A">
        <w:rPr>
          <w:rFonts w:ascii="Arial" w:eastAsia="宋体" w:hAnsi="Arial" w:cs="Arial"/>
          <w:i/>
          <w:szCs w:val="24"/>
        </w:rPr>
        <w:t xml:space="preserve">J </w:t>
      </w:r>
      <w:r w:rsidRPr="00B7749A">
        <w:rPr>
          <w:rFonts w:ascii="Arial" w:eastAsia="宋体" w:hAnsi="Arial" w:cs="Arial"/>
          <w:szCs w:val="24"/>
        </w:rPr>
        <w:t>= 14.5, 11.5, 3.1 Hz, 1H</w:t>
      </w:r>
      <w:r w:rsidRPr="00B7749A">
        <w:rPr>
          <w:rFonts w:ascii="Arial" w:hAnsi="Arial" w:cs="Arial"/>
          <w:szCs w:val="24"/>
        </w:rPr>
        <w:t>, H-2</w:t>
      </w:r>
      <w:r w:rsidRPr="00B7749A">
        <w:rPr>
          <w:rFonts w:ascii="Arial" w:eastAsia="宋体" w:hAnsi="Arial" w:cs="Arial"/>
          <w:szCs w:val="24"/>
        </w:rPr>
        <w:t>), 1.67 – 1.52 (m, 2H</w:t>
      </w:r>
      <w:r w:rsidRPr="00B7749A">
        <w:rPr>
          <w:rFonts w:ascii="Arial" w:hAnsi="Arial" w:cs="Arial"/>
          <w:szCs w:val="24"/>
        </w:rPr>
        <w:t>, H-2'</w:t>
      </w:r>
      <w:r w:rsidRPr="00B7749A">
        <w:rPr>
          <w:rFonts w:ascii="Arial" w:eastAsia="宋体" w:hAnsi="Arial" w:cs="Arial"/>
          <w:szCs w:val="24"/>
        </w:rPr>
        <w:t>), 0.9</w:t>
      </w:r>
      <w:r w:rsidRPr="00B7749A">
        <w:rPr>
          <w:rFonts w:ascii="Arial" w:hAnsi="Arial" w:cs="Arial"/>
          <w:szCs w:val="24"/>
        </w:rPr>
        <w:t>2</w:t>
      </w:r>
      <w:r w:rsidRPr="00B7749A">
        <w:rPr>
          <w:rFonts w:ascii="Arial" w:eastAsia="宋体" w:hAnsi="Arial" w:cs="Arial"/>
          <w:szCs w:val="24"/>
        </w:rPr>
        <w:t xml:space="preserve"> (</w:t>
      </w:r>
      <w:r w:rsidRPr="00B7749A">
        <w:rPr>
          <w:rFonts w:ascii="Arial" w:hAnsi="Arial" w:cs="Arial"/>
          <w:szCs w:val="24"/>
        </w:rPr>
        <w:t>t</w:t>
      </w:r>
      <w:r w:rsidRPr="00B7749A">
        <w:rPr>
          <w:rFonts w:ascii="Arial" w:eastAsia="宋体" w:hAnsi="Arial" w:cs="Arial"/>
          <w:szCs w:val="24"/>
        </w:rPr>
        <w:t xml:space="preserve">, </w:t>
      </w:r>
      <w:r w:rsidRPr="00B7749A">
        <w:rPr>
          <w:rFonts w:ascii="Arial" w:eastAsia="宋体" w:hAnsi="Arial" w:cs="Arial"/>
          <w:i/>
          <w:szCs w:val="24"/>
        </w:rPr>
        <w:t xml:space="preserve">J </w:t>
      </w:r>
      <w:r w:rsidRPr="00B7749A">
        <w:rPr>
          <w:rFonts w:ascii="Arial" w:eastAsia="宋体" w:hAnsi="Arial" w:cs="Arial"/>
          <w:szCs w:val="24"/>
        </w:rPr>
        <w:t xml:space="preserve">= </w:t>
      </w:r>
      <w:r w:rsidRPr="00B7749A">
        <w:rPr>
          <w:rFonts w:ascii="Arial" w:hAnsi="Arial" w:cs="Arial"/>
          <w:szCs w:val="24"/>
        </w:rPr>
        <w:t>7.43</w:t>
      </w:r>
      <w:r w:rsidRPr="00B7749A">
        <w:rPr>
          <w:rFonts w:ascii="Arial" w:eastAsia="宋体" w:hAnsi="Arial" w:cs="Arial"/>
          <w:szCs w:val="24"/>
        </w:rPr>
        <w:t xml:space="preserve"> Hz, 3H</w:t>
      </w:r>
      <w:r w:rsidRPr="00B7749A">
        <w:rPr>
          <w:rFonts w:ascii="Arial" w:hAnsi="Arial" w:cs="Arial"/>
          <w:szCs w:val="24"/>
        </w:rPr>
        <w:t>, H-3'</w:t>
      </w:r>
      <w:r w:rsidRPr="00B7749A">
        <w:rPr>
          <w:rFonts w:ascii="Arial" w:eastAsia="宋体" w:hAnsi="Arial" w:cs="Arial"/>
          <w:szCs w:val="24"/>
        </w:rPr>
        <w:t>)</w:t>
      </w:r>
      <w:r w:rsidRPr="00B7749A">
        <w:rPr>
          <w:rFonts w:ascii="Arial" w:hAnsi="Arial" w:cs="Arial"/>
          <w:szCs w:val="24"/>
        </w:rPr>
        <w:t xml:space="preserve">, </w:t>
      </w:r>
      <w:r w:rsidRPr="00B7749A">
        <w:rPr>
          <w:rFonts w:ascii="Arial" w:eastAsia="宋体" w:hAnsi="Arial" w:cs="Arial"/>
          <w:szCs w:val="24"/>
        </w:rPr>
        <w:t>0.9</w:t>
      </w:r>
      <w:r w:rsidRPr="00B7749A">
        <w:rPr>
          <w:rFonts w:ascii="Arial" w:hAnsi="Arial" w:cs="Arial"/>
          <w:szCs w:val="24"/>
        </w:rPr>
        <w:t>1</w:t>
      </w:r>
      <w:r w:rsidRPr="00B7749A">
        <w:rPr>
          <w:rFonts w:ascii="Arial" w:eastAsia="宋体" w:hAnsi="Arial" w:cs="Arial"/>
          <w:szCs w:val="24"/>
        </w:rPr>
        <w:t xml:space="preserve"> (</w:t>
      </w:r>
      <w:r w:rsidRPr="00B7749A">
        <w:rPr>
          <w:rFonts w:ascii="Arial" w:hAnsi="Arial" w:cs="Arial"/>
          <w:szCs w:val="24"/>
        </w:rPr>
        <w:t>d</w:t>
      </w:r>
      <w:r w:rsidRPr="00B7749A">
        <w:rPr>
          <w:rFonts w:ascii="Arial" w:eastAsia="宋体" w:hAnsi="Arial" w:cs="Arial"/>
          <w:szCs w:val="24"/>
        </w:rPr>
        <w:t xml:space="preserve">, </w:t>
      </w:r>
      <w:r w:rsidRPr="00B7749A">
        <w:rPr>
          <w:rFonts w:ascii="Arial" w:eastAsia="宋体" w:hAnsi="Arial" w:cs="Arial"/>
          <w:i/>
          <w:szCs w:val="24"/>
        </w:rPr>
        <w:t xml:space="preserve">J </w:t>
      </w:r>
      <w:r w:rsidRPr="00B7749A">
        <w:rPr>
          <w:rFonts w:ascii="Arial" w:eastAsia="宋体" w:hAnsi="Arial" w:cs="Arial"/>
          <w:szCs w:val="24"/>
        </w:rPr>
        <w:t xml:space="preserve">= </w:t>
      </w:r>
      <w:r w:rsidRPr="00B7749A">
        <w:rPr>
          <w:rFonts w:ascii="Arial" w:hAnsi="Arial" w:cs="Arial"/>
          <w:szCs w:val="24"/>
        </w:rPr>
        <w:t>6.91</w:t>
      </w:r>
      <w:r w:rsidRPr="00B7749A">
        <w:rPr>
          <w:rFonts w:ascii="Arial" w:eastAsia="宋体" w:hAnsi="Arial" w:cs="Arial"/>
          <w:szCs w:val="24"/>
        </w:rPr>
        <w:t xml:space="preserve"> Hz, 3H</w:t>
      </w:r>
      <w:r w:rsidRPr="00B7749A">
        <w:rPr>
          <w:rFonts w:ascii="Arial" w:hAnsi="Arial" w:cs="Arial"/>
          <w:szCs w:val="24"/>
        </w:rPr>
        <w:t>, H-13</w:t>
      </w:r>
      <w:r w:rsidRPr="00B7749A">
        <w:rPr>
          <w:rFonts w:ascii="Arial" w:eastAsia="宋体" w:hAnsi="Arial" w:cs="Arial"/>
          <w:szCs w:val="24"/>
        </w:rPr>
        <w:t>)</w:t>
      </w:r>
      <w:r w:rsidRPr="00B7749A">
        <w:rPr>
          <w:rFonts w:ascii="Arial" w:hAnsi="Arial" w:cs="Arial"/>
          <w:szCs w:val="24"/>
        </w:rPr>
        <w:t>.</w:t>
      </w:r>
    </w:p>
    <w:p w14:paraId="08A7AFCB"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rPr>
        <w:t xml:space="preserve">MS (ESI) </w:t>
      </w:r>
      <w:r w:rsidRPr="00B7749A">
        <w:rPr>
          <w:rFonts w:ascii="Arial" w:hAnsi="Arial" w:cs="Arial"/>
          <w:i/>
          <w:szCs w:val="24"/>
        </w:rPr>
        <w:t>m/z</w:t>
      </w:r>
      <w:r w:rsidRPr="00B7749A">
        <w:rPr>
          <w:rFonts w:ascii="Arial" w:hAnsi="Arial" w:cs="Arial"/>
          <w:szCs w:val="24"/>
        </w:rPr>
        <w:t xml:space="preserve">: 503 [M + </w:t>
      </w:r>
      <w:proofErr w:type="gramStart"/>
      <w:r w:rsidRPr="00B7749A">
        <w:rPr>
          <w:rFonts w:ascii="Arial" w:hAnsi="Arial" w:cs="Arial"/>
          <w:szCs w:val="24"/>
        </w:rPr>
        <w:t>Na]</w:t>
      </w:r>
      <w:r w:rsidRPr="00B7749A">
        <w:rPr>
          <w:rFonts w:ascii="Arial" w:hAnsi="Arial" w:cs="Arial"/>
          <w:szCs w:val="24"/>
          <w:vertAlign w:val="superscript"/>
        </w:rPr>
        <w:t>+</w:t>
      </w:r>
      <w:proofErr w:type="gramEnd"/>
      <w:r w:rsidRPr="00B7749A">
        <w:rPr>
          <w:rFonts w:ascii="Arial" w:hAnsi="Arial" w:cs="Arial"/>
          <w:szCs w:val="24"/>
        </w:rPr>
        <w:t xml:space="preserve"> for C</w:t>
      </w:r>
      <w:r w:rsidRPr="00B7749A">
        <w:rPr>
          <w:rFonts w:ascii="Arial" w:hAnsi="Arial" w:cs="Arial"/>
          <w:szCs w:val="24"/>
          <w:vertAlign w:val="subscript"/>
        </w:rPr>
        <w:t>24</w:t>
      </w:r>
      <w:r w:rsidRPr="00B7749A">
        <w:rPr>
          <w:rFonts w:ascii="Arial" w:hAnsi="Arial" w:cs="Arial"/>
          <w:szCs w:val="24"/>
        </w:rPr>
        <w:t>H</w:t>
      </w:r>
      <w:r w:rsidRPr="00B7749A">
        <w:rPr>
          <w:rFonts w:ascii="Arial" w:hAnsi="Arial" w:cs="Arial"/>
          <w:szCs w:val="24"/>
          <w:vertAlign w:val="subscript"/>
        </w:rPr>
        <w:t>32</w:t>
      </w:r>
      <w:r w:rsidRPr="00B7749A">
        <w:rPr>
          <w:rFonts w:ascii="Arial" w:hAnsi="Arial" w:cs="Arial"/>
          <w:szCs w:val="24"/>
        </w:rPr>
        <w:t>O</w:t>
      </w:r>
      <w:r w:rsidRPr="00B7749A">
        <w:rPr>
          <w:rFonts w:ascii="Arial" w:hAnsi="Arial" w:cs="Arial"/>
          <w:szCs w:val="24"/>
          <w:vertAlign w:val="subscript"/>
        </w:rPr>
        <w:t>10</w:t>
      </w:r>
      <w:r w:rsidRPr="00B7749A">
        <w:rPr>
          <w:rFonts w:ascii="Arial" w:hAnsi="Arial" w:cs="Arial"/>
          <w:szCs w:val="24"/>
        </w:rPr>
        <w:t>.</w:t>
      </w:r>
    </w:p>
    <w:p w14:paraId="240FB06D" w14:textId="77777777" w:rsidR="00E94C5C" w:rsidRPr="00B7749A" w:rsidRDefault="00E94C5C" w:rsidP="004B45D2">
      <w:pPr>
        <w:adjustRightInd w:val="0"/>
        <w:snapToGrid w:val="0"/>
        <w:spacing w:line="360" w:lineRule="auto"/>
        <w:jc w:val="both"/>
        <w:rPr>
          <w:rFonts w:ascii="Arial" w:hAnsi="Arial" w:cs="Arial"/>
          <w:b/>
          <w:bCs/>
          <w:kern w:val="24"/>
          <w:szCs w:val="24"/>
        </w:rPr>
      </w:pPr>
      <w:r w:rsidRPr="00B7749A">
        <w:rPr>
          <w:rFonts w:ascii="Arial" w:hAnsi="Arial" w:cs="Arial"/>
          <w:b/>
          <w:bCs/>
          <w:iCs/>
          <w:kern w:val="24"/>
          <w:szCs w:val="24"/>
        </w:rPr>
        <w:t>Butyl (2S,3R,3aS,4S,4</w:t>
      </w:r>
      <w:r w:rsidRPr="00B7749A">
        <w:rPr>
          <w:rFonts w:ascii="Arial" w:hAnsi="Arial" w:cs="Arial"/>
          <w:b/>
          <w:bCs/>
          <w:kern w:val="24"/>
          <w:szCs w:val="24"/>
        </w:rPr>
        <w:t>'</w:t>
      </w:r>
      <w:r w:rsidRPr="00B7749A">
        <w:rPr>
          <w:rFonts w:ascii="Arial" w:hAnsi="Arial" w:cs="Arial"/>
          <w:b/>
          <w:bCs/>
          <w:iCs/>
          <w:kern w:val="24"/>
          <w:szCs w:val="24"/>
        </w:rPr>
        <w:t>S,5</w:t>
      </w:r>
      <w:r w:rsidRPr="00B7749A">
        <w:rPr>
          <w:rFonts w:ascii="Arial" w:hAnsi="Arial" w:cs="Arial"/>
          <w:b/>
          <w:bCs/>
          <w:kern w:val="24"/>
          <w:szCs w:val="24"/>
        </w:rPr>
        <w:t>'</w:t>
      </w:r>
      <w:r w:rsidRPr="00B7749A">
        <w:rPr>
          <w:rFonts w:ascii="Arial" w:hAnsi="Arial" w:cs="Arial"/>
          <w:b/>
          <w:bCs/>
          <w:iCs/>
          <w:kern w:val="24"/>
          <w:szCs w:val="24"/>
        </w:rPr>
        <w:t>R,6S,7aR)-3,3a,4-trihydroxy-4</w:t>
      </w:r>
      <w:r w:rsidRPr="00B7749A">
        <w:rPr>
          <w:rFonts w:ascii="Arial" w:hAnsi="Arial" w:cs="Arial"/>
          <w:b/>
          <w:bCs/>
          <w:kern w:val="24"/>
          <w:szCs w:val="24"/>
        </w:rPr>
        <w:t>'</w:t>
      </w:r>
      <w:r w:rsidRPr="00B7749A">
        <w:rPr>
          <w:rFonts w:ascii="Arial" w:hAnsi="Arial" w:cs="Arial"/>
          <w:b/>
          <w:bCs/>
          <w:iCs/>
          <w:kern w:val="24"/>
          <w:szCs w:val="24"/>
        </w:rPr>
        <w:t>-((4-</w:t>
      </w:r>
      <w:proofErr w:type="gramStart"/>
      <w:r w:rsidRPr="00B7749A">
        <w:rPr>
          <w:rFonts w:ascii="Arial" w:hAnsi="Arial" w:cs="Arial"/>
          <w:b/>
          <w:bCs/>
          <w:iCs/>
          <w:kern w:val="24"/>
          <w:szCs w:val="24"/>
        </w:rPr>
        <w:t>hydroxybenzoyl)oxy</w:t>
      </w:r>
      <w:proofErr w:type="gramEnd"/>
      <w:r w:rsidRPr="00B7749A">
        <w:rPr>
          <w:rFonts w:ascii="Arial" w:hAnsi="Arial" w:cs="Arial"/>
          <w:b/>
          <w:bCs/>
          <w:iCs/>
          <w:kern w:val="24"/>
          <w:szCs w:val="24"/>
        </w:rPr>
        <w:t>)-5</w:t>
      </w:r>
      <w:r w:rsidRPr="00B7749A">
        <w:rPr>
          <w:rFonts w:ascii="Arial" w:hAnsi="Arial" w:cs="Arial"/>
          <w:b/>
          <w:bCs/>
          <w:kern w:val="24"/>
          <w:szCs w:val="24"/>
        </w:rPr>
        <w:t>'</w:t>
      </w:r>
      <w:r w:rsidRPr="00B7749A">
        <w:rPr>
          <w:rFonts w:ascii="Arial" w:hAnsi="Arial" w:cs="Arial"/>
          <w:b/>
          <w:bCs/>
          <w:iCs/>
          <w:kern w:val="24"/>
          <w:szCs w:val="24"/>
        </w:rPr>
        <w:t>-met- hyldecahydro-3H-spiro[benzofuran-2,2</w:t>
      </w:r>
      <w:r w:rsidRPr="00B7749A">
        <w:rPr>
          <w:rFonts w:ascii="Arial" w:hAnsi="Arial" w:cs="Arial"/>
          <w:b/>
          <w:bCs/>
          <w:kern w:val="24"/>
          <w:szCs w:val="24"/>
        </w:rPr>
        <w:t>'</w:t>
      </w:r>
      <w:r w:rsidRPr="00B7749A">
        <w:rPr>
          <w:rFonts w:ascii="Arial" w:hAnsi="Arial" w:cs="Arial"/>
          <w:b/>
          <w:bCs/>
          <w:iCs/>
          <w:kern w:val="24"/>
          <w:szCs w:val="24"/>
        </w:rPr>
        <w:t xml:space="preserve">-pyran]-6-carboxylate </w:t>
      </w:r>
      <w:r w:rsidRPr="00B7749A">
        <w:rPr>
          <w:rFonts w:ascii="Arial" w:hAnsi="Arial" w:cs="Arial"/>
          <w:b/>
          <w:bCs/>
          <w:kern w:val="24"/>
          <w:szCs w:val="24"/>
        </w:rPr>
        <w:t>(</w:t>
      </w:r>
      <w:r w:rsidRPr="00B7749A">
        <w:rPr>
          <w:rFonts w:ascii="Arial" w:hAnsi="Arial" w:cs="Arial"/>
          <w:b/>
          <w:bCs/>
          <w:szCs w:val="24"/>
        </w:rPr>
        <w:t>2c</w:t>
      </w:r>
      <w:r w:rsidRPr="00B7749A">
        <w:rPr>
          <w:rFonts w:ascii="Arial" w:hAnsi="Arial" w:cs="Arial"/>
          <w:b/>
          <w:bCs/>
          <w:kern w:val="24"/>
          <w:szCs w:val="24"/>
        </w:rPr>
        <w:t>)</w:t>
      </w:r>
    </w:p>
    <w:p w14:paraId="08F0097D"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szCs w:val="24"/>
        </w:rPr>
        <w:t xml:space="preserve"> 7.97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8.7 Hz, 2H, H-17, H-21), 6.83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8.7 Hz, 2H, H-18, H-20), 5.22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2.5 Hz, 1H, H-10), 4.11 – 3.97 (m, 4H, H-5, H-12, H-1</w:t>
      </w:r>
      <w:r w:rsidRPr="00B7749A">
        <w:rPr>
          <w:rFonts w:ascii="Arial" w:hAnsi="Arial" w:cs="Arial"/>
          <w:kern w:val="24"/>
          <w:szCs w:val="24"/>
        </w:rPr>
        <w:t>'</w:t>
      </w:r>
      <w:r w:rsidRPr="00B7749A">
        <w:rPr>
          <w:rFonts w:ascii="Arial" w:hAnsi="Arial" w:cs="Arial"/>
          <w:szCs w:val="24"/>
        </w:rPr>
        <w:t xml:space="preserve">), 3.81 (dd, </w:t>
      </w:r>
      <w:r w:rsidRPr="00B7749A">
        <w:rPr>
          <w:rFonts w:ascii="Arial" w:hAnsi="Arial" w:cs="Arial"/>
          <w:i/>
          <w:szCs w:val="24"/>
        </w:rPr>
        <w:t xml:space="preserve">J </w:t>
      </w:r>
      <w:r w:rsidRPr="00B7749A">
        <w:rPr>
          <w:rFonts w:ascii="Arial" w:hAnsi="Arial" w:cs="Arial"/>
          <w:szCs w:val="24"/>
        </w:rPr>
        <w:t xml:space="preserve">= 11.0, 4.5 Hz, 1H, H-1), 3.81 (s, 7-H), 3.62 (dd, </w:t>
      </w:r>
      <w:r w:rsidRPr="00B7749A">
        <w:rPr>
          <w:rFonts w:ascii="Arial" w:hAnsi="Arial" w:cs="Arial"/>
          <w:i/>
          <w:szCs w:val="24"/>
        </w:rPr>
        <w:t xml:space="preserve">J </w:t>
      </w:r>
      <w:r w:rsidRPr="00B7749A">
        <w:rPr>
          <w:rFonts w:ascii="Arial" w:hAnsi="Arial" w:cs="Arial"/>
          <w:szCs w:val="24"/>
        </w:rPr>
        <w:t>= 11.1, 4.6 Hz, 1H, H-12), 2.54 (</w:t>
      </w:r>
      <w:proofErr w:type="spellStart"/>
      <w:r w:rsidRPr="00B7749A">
        <w:rPr>
          <w:rFonts w:ascii="Arial" w:hAnsi="Arial" w:cs="Arial"/>
          <w:szCs w:val="24"/>
        </w:rPr>
        <w:t>qd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11.3, 5.7 Hz, 1H, H-3), 2.17 – 2.07 (m, 3H, H-11, H-9), 2.01 – 1.91 (m, 2H, H-2, H-4), 1.86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14.5, 11.5, 3.1 Hz, 1H ,H-4), 1.60 – 1.55 (m, 3H, H-2, H-2</w:t>
      </w:r>
      <w:r w:rsidRPr="00B7749A">
        <w:rPr>
          <w:rFonts w:ascii="Arial" w:hAnsi="Arial" w:cs="Arial"/>
          <w:kern w:val="24"/>
          <w:szCs w:val="24"/>
        </w:rPr>
        <w:t>'</w:t>
      </w:r>
      <w:r w:rsidRPr="00B7749A">
        <w:rPr>
          <w:rFonts w:ascii="Arial" w:hAnsi="Arial" w:cs="Arial"/>
          <w:szCs w:val="24"/>
        </w:rPr>
        <w:t>), 1.39 – 1.32 (m, 2H, H-3</w:t>
      </w:r>
      <w:r w:rsidRPr="00B7749A">
        <w:rPr>
          <w:rFonts w:ascii="Arial" w:hAnsi="Arial" w:cs="Arial"/>
          <w:kern w:val="24"/>
          <w:szCs w:val="24"/>
        </w:rPr>
        <w:t>'</w:t>
      </w:r>
      <w:r w:rsidRPr="00B7749A">
        <w:rPr>
          <w:rFonts w:ascii="Arial" w:hAnsi="Arial" w:cs="Arial"/>
          <w:szCs w:val="24"/>
        </w:rPr>
        <w:t xml:space="preserve">), 0.95 (t, </w:t>
      </w:r>
      <w:r w:rsidRPr="00B7749A">
        <w:rPr>
          <w:rFonts w:ascii="Arial" w:hAnsi="Arial" w:cs="Arial"/>
          <w:i/>
          <w:szCs w:val="24"/>
        </w:rPr>
        <w:t xml:space="preserve">J </w:t>
      </w:r>
      <w:r w:rsidRPr="00B7749A">
        <w:rPr>
          <w:rFonts w:ascii="Arial" w:hAnsi="Arial" w:cs="Arial"/>
          <w:szCs w:val="24"/>
        </w:rPr>
        <w:t>= 7.41 Hz, 3H, H-4</w:t>
      </w:r>
      <w:r w:rsidRPr="00B7749A">
        <w:rPr>
          <w:rFonts w:ascii="Arial" w:hAnsi="Arial" w:cs="Arial"/>
          <w:kern w:val="24"/>
          <w:szCs w:val="24"/>
        </w:rPr>
        <w:t>'</w:t>
      </w:r>
      <w:r w:rsidRPr="00B7749A">
        <w:rPr>
          <w:rFonts w:ascii="Arial" w:hAnsi="Arial" w:cs="Arial"/>
          <w:szCs w:val="24"/>
        </w:rPr>
        <w:t xml:space="preserve">), 0.91 (t, </w:t>
      </w:r>
      <w:r w:rsidRPr="00B7749A">
        <w:rPr>
          <w:rFonts w:ascii="Arial" w:hAnsi="Arial" w:cs="Arial"/>
          <w:i/>
          <w:szCs w:val="24"/>
        </w:rPr>
        <w:t xml:space="preserve">J </w:t>
      </w:r>
      <w:r w:rsidRPr="00B7749A">
        <w:rPr>
          <w:rFonts w:ascii="Arial" w:hAnsi="Arial" w:cs="Arial"/>
          <w:szCs w:val="24"/>
        </w:rPr>
        <w:t>= 6.93 Hz, 3H, H-13).</w:t>
      </w:r>
    </w:p>
    <w:p w14:paraId="7BA8A340"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rPr>
        <w:t xml:space="preserve">MS (ESI) </w:t>
      </w:r>
      <w:r w:rsidRPr="00B7749A">
        <w:rPr>
          <w:rFonts w:ascii="Arial" w:hAnsi="Arial" w:cs="Arial"/>
          <w:i/>
          <w:szCs w:val="24"/>
        </w:rPr>
        <w:t>m/z</w:t>
      </w:r>
      <w:r w:rsidRPr="00B7749A">
        <w:rPr>
          <w:rFonts w:ascii="Arial" w:hAnsi="Arial" w:cs="Arial"/>
          <w:szCs w:val="24"/>
        </w:rPr>
        <w:t xml:space="preserve">: 517 [M + </w:t>
      </w:r>
      <w:proofErr w:type="gramStart"/>
      <w:r w:rsidRPr="00B7749A">
        <w:rPr>
          <w:rFonts w:ascii="Arial" w:hAnsi="Arial" w:cs="Arial"/>
          <w:szCs w:val="24"/>
        </w:rPr>
        <w:t>Na]</w:t>
      </w:r>
      <w:r w:rsidRPr="00B7749A">
        <w:rPr>
          <w:rFonts w:ascii="Arial" w:hAnsi="Arial" w:cs="Arial"/>
          <w:szCs w:val="24"/>
          <w:vertAlign w:val="superscript"/>
        </w:rPr>
        <w:t>+</w:t>
      </w:r>
      <w:proofErr w:type="gramEnd"/>
      <w:r w:rsidRPr="00B7749A">
        <w:rPr>
          <w:rFonts w:ascii="Arial" w:hAnsi="Arial" w:cs="Arial"/>
          <w:szCs w:val="24"/>
        </w:rPr>
        <w:t xml:space="preserve"> for C</w:t>
      </w:r>
      <w:r w:rsidRPr="00B7749A">
        <w:rPr>
          <w:rFonts w:ascii="Arial" w:hAnsi="Arial" w:cs="Arial"/>
          <w:szCs w:val="24"/>
          <w:vertAlign w:val="subscript"/>
        </w:rPr>
        <w:t>25</w:t>
      </w:r>
      <w:r w:rsidRPr="00B7749A">
        <w:rPr>
          <w:rFonts w:ascii="Arial" w:hAnsi="Arial" w:cs="Arial"/>
          <w:szCs w:val="24"/>
        </w:rPr>
        <w:t>H</w:t>
      </w:r>
      <w:r w:rsidRPr="00B7749A">
        <w:rPr>
          <w:rFonts w:ascii="Arial" w:hAnsi="Arial" w:cs="Arial"/>
          <w:szCs w:val="24"/>
          <w:vertAlign w:val="subscript"/>
        </w:rPr>
        <w:t>34</w:t>
      </w:r>
      <w:r w:rsidRPr="00B7749A">
        <w:rPr>
          <w:rFonts w:ascii="Arial" w:hAnsi="Arial" w:cs="Arial"/>
          <w:szCs w:val="24"/>
        </w:rPr>
        <w:t>O</w:t>
      </w:r>
      <w:r w:rsidRPr="00B7749A">
        <w:rPr>
          <w:rFonts w:ascii="Arial" w:hAnsi="Arial" w:cs="Arial"/>
          <w:szCs w:val="24"/>
          <w:vertAlign w:val="subscript"/>
        </w:rPr>
        <w:t>10</w:t>
      </w:r>
      <w:r w:rsidRPr="00B7749A">
        <w:rPr>
          <w:rFonts w:ascii="Arial" w:hAnsi="Arial" w:cs="Arial"/>
          <w:szCs w:val="24"/>
        </w:rPr>
        <w:t>.</w:t>
      </w:r>
    </w:p>
    <w:p w14:paraId="0F8BB9DA" w14:textId="77777777" w:rsidR="00E94C5C" w:rsidRPr="00B7749A" w:rsidRDefault="00E94C5C" w:rsidP="004B45D2">
      <w:pPr>
        <w:adjustRightInd w:val="0"/>
        <w:snapToGrid w:val="0"/>
        <w:spacing w:line="360" w:lineRule="auto"/>
        <w:jc w:val="both"/>
        <w:rPr>
          <w:rFonts w:ascii="Arial" w:hAnsi="Arial" w:cs="Arial"/>
          <w:b/>
          <w:bCs/>
          <w:kern w:val="24"/>
          <w:szCs w:val="24"/>
        </w:rPr>
      </w:pPr>
      <w:r w:rsidRPr="00B7749A">
        <w:rPr>
          <w:rFonts w:ascii="Arial" w:hAnsi="Arial" w:cs="Arial"/>
          <w:b/>
          <w:bCs/>
          <w:iCs/>
          <w:kern w:val="24"/>
          <w:szCs w:val="24"/>
        </w:rPr>
        <w:lastRenderedPageBreak/>
        <w:t>Pentyl (2S,3R,3aS,4S,4</w:t>
      </w:r>
      <w:r w:rsidRPr="00B7749A">
        <w:rPr>
          <w:rFonts w:ascii="Arial" w:hAnsi="Arial" w:cs="Arial"/>
          <w:b/>
          <w:bCs/>
          <w:kern w:val="24"/>
          <w:szCs w:val="24"/>
        </w:rPr>
        <w:t>'</w:t>
      </w:r>
      <w:r w:rsidRPr="00B7749A">
        <w:rPr>
          <w:rFonts w:ascii="Arial" w:hAnsi="Arial" w:cs="Arial"/>
          <w:b/>
          <w:bCs/>
          <w:iCs/>
          <w:kern w:val="24"/>
          <w:szCs w:val="24"/>
        </w:rPr>
        <w:t>S,5</w:t>
      </w:r>
      <w:r w:rsidRPr="00B7749A">
        <w:rPr>
          <w:rFonts w:ascii="Arial" w:hAnsi="Arial" w:cs="Arial"/>
          <w:b/>
          <w:bCs/>
          <w:kern w:val="24"/>
          <w:szCs w:val="24"/>
        </w:rPr>
        <w:t>'</w:t>
      </w:r>
      <w:r w:rsidRPr="00B7749A">
        <w:rPr>
          <w:rFonts w:ascii="Arial" w:hAnsi="Arial" w:cs="Arial"/>
          <w:b/>
          <w:bCs/>
          <w:iCs/>
          <w:kern w:val="24"/>
          <w:szCs w:val="24"/>
        </w:rPr>
        <w:t>R,6S,7aR)-3,3a,4-trihydroxy-4</w:t>
      </w:r>
      <w:r w:rsidRPr="00B7749A">
        <w:rPr>
          <w:rFonts w:ascii="Arial" w:hAnsi="Arial" w:cs="Arial"/>
          <w:b/>
          <w:bCs/>
          <w:kern w:val="24"/>
          <w:szCs w:val="24"/>
        </w:rPr>
        <w:t>'</w:t>
      </w:r>
      <w:r w:rsidRPr="00B7749A">
        <w:rPr>
          <w:rFonts w:ascii="Arial" w:hAnsi="Arial" w:cs="Arial"/>
          <w:b/>
          <w:bCs/>
          <w:iCs/>
          <w:kern w:val="24"/>
          <w:szCs w:val="24"/>
        </w:rPr>
        <w:t>-((4-</w:t>
      </w:r>
      <w:proofErr w:type="gramStart"/>
      <w:r w:rsidRPr="00B7749A">
        <w:rPr>
          <w:rFonts w:ascii="Arial" w:hAnsi="Arial" w:cs="Arial"/>
          <w:b/>
          <w:bCs/>
          <w:iCs/>
          <w:kern w:val="24"/>
          <w:szCs w:val="24"/>
        </w:rPr>
        <w:t>hydroxybenzoyl)oxy</w:t>
      </w:r>
      <w:proofErr w:type="gramEnd"/>
      <w:r w:rsidRPr="00B7749A">
        <w:rPr>
          <w:rFonts w:ascii="Arial" w:hAnsi="Arial" w:cs="Arial"/>
          <w:b/>
          <w:bCs/>
          <w:iCs/>
          <w:kern w:val="24"/>
          <w:szCs w:val="24"/>
        </w:rPr>
        <w:t>)-5</w:t>
      </w:r>
      <w:r w:rsidRPr="00B7749A">
        <w:rPr>
          <w:rFonts w:ascii="Arial" w:hAnsi="Arial" w:cs="Arial"/>
          <w:b/>
          <w:bCs/>
          <w:kern w:val="24"/>
          <w:szCs w:val="24"/>
        </w:rPr>
        <w:t>'</w:t>
      </w:r>
      <w:r w:rsidRPr="00B7749A">
        <w:rPr>
          <w:rFonts w:ascii="Arial" w:hAnsi="Arial" w:cs="Arial"/>
          <w:b/>
          <w:bCs/>
          <w:iCs/>
          <w:kern w:val="24"/>
          <w:szCs w:val="24"/>
        </w:rPr>
        <w:t>-met- hyldecahydro-3H-spiro[benzofuran-2,2</w:t>
      </w:r>
      <w:r w:rsidRPr="00B7749A">
        <w:rPr>
          <w:rFonts w:ascii="Arial" w:hAnsi="Arial" w:cs="Arial"/>
          <w:b/>
          <w:bCs/>
          <w:kern w:val="24"/>
          <w:szCs w:val="24"/>
        </w:rPr>
        <w:t>'</w:t>
      </w:r>
      <w:r w:rsidRPr="00B7749A">
        <w:rPr>
          <w:rFonts w:ascii="Arial" w:hAnsi="Arial" w:cs="Arial"/>
          <w:b/>
          <w:bCs/>
          <w:iCs/>
          <w:kern w:val="24"/>
          <w:szCs w:val="24"/>
        </w:rPr>
        <w:t xml:space="preserve">-pyran]-6-carboxylate </w:t>
      </w:r>
      <w:r w:rsidRPr="00B7749A">
        <w:rPr>
          <w:rFonts w:ascii="Arial" w:hAnsi="Arial" w:cs="Arial"/>
          <w:b/>
          <w:bCs/>
          <w:kern w:val="24"/>
          <w:szCs w:val="24"/>
        </w:rPr>
        <w:t>(</w:t>
      </w:r>
      <w:r w:rsidRPr="00B7749A">
        <w:rPr>
          <w:rFonts w:ascii="Arial" w:hAnsi="Arial" w:cs="Arial"/>
          <w:b/>
          <w:bCs/>
          <w:szCs w:val="24"/>
        </w:rPr>
        <w:t>2d</w:t>
      </w:r>
      <w:r w:rsidRPr="00B7749A">
        <w:rPr>
          <w:rFonts w:ascii="Arial" w:hAnsi="Arial" w:cs="Arial"/>
          <w:b/>
          <w:bCs/>
          <w:kern w:val="24"/>
          <w:szCs w:val="24"/>
        </w:rPr>
        <w:t>)</w:t>
      </w:r>
    </w:p>
    <w:p w14:paraId="7E658D60"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iCs/>
          <w:szCs w:val="24"/>
        </w:rPr>
        <w:t xml:space="preserve"> </w:t>
      </w:r>
      <w:r w:rsidRPr="00B7749A">
        <w:rPr>
          <w:rFonts w:ascii="Arial" w:hAnsi="Arial" w:cs="Arial"/>
          <w:szCs w:val="24"/>
        </w:rPr>
        <w:t>7.98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8.73, 2.63, 1.88 Hz, 2H, H-17, H-21), 6.83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8.72, 2.63, 1.85 Hz, 2H, H-18, H-20), 5.23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2.6 Hz, 1H, H-10), 4.09 – 3.96 (m, 4H, H-5, H-12, H-1</w:t>
      </w:r>
      <w:r w:rsidRPr="00B7749A">
        <w:rPr>
          <w:rFonts w:ascii="Arial" w:hAnsi="Arial" w:cs="Arial"/>
          <w:kern w:val="24"/>
          <w:szCs w:val="24"/>
        </w:rPr>
        <w:t>'</w:t>
      </w:r>
      <w:r w:rsidRPr="00B7749A">
        <w:rPr>
          <w:rFonts w:ascii="Arial" w:hAnsi="Arial" w:cs="Arial"/>
          <w:szCs w:val="24"/>
        </w:rPr>
        <w:t xml:space="preserve">), 3.82 (dd, </w:t>
      </w:r>
      <w:r w:rsidRPr="00B7749A">
        <w:rPr>
          <w:rFonts w:ascii="Arial" w:hAnsi="Arial" w:cs="Arial"/>
          <w:i/>
          <w:szCs w:val="24"/>
        </w:rPr>
        <w:t xml:space="preserve">J </w:t>
      </w:r>
      <w:r w:rsidRPr="00B7749A">
        <w:rPr>
          <w:rFonts w:ascii="Arial" w:hAnsi="Arial" w:cs="Arial"/>
          <w:szCs w:val="24"/>
        </w:rPr>
        <w:t xml:space="preserve">= 10.6 , 5.0 Hz, 1H, H-1), 3.82 (s, 1H, H-7), 3.62 (dd, </w:t>
      </w:r>
      <w:r w:rsidRPr="00B7749A">
        <w:rPr>
          <w:rFonts w:ascii="Arial" w:hAnsi="Arial" w:cs="Arial"/>
          <w:i/>
          <w:szCs w:val="24"/>
        </w:rPr>
        <w:t xml:space="preserve">J </w:t>
      </w:r>
      <w:r w:rsidRPr="00B7749A">
        <w:rPr>
          <w:rFonts w:ascii="Arial" w:hAnsi="Arial" w:cs="Arial"/>
          <w:szCs w:val="24"/>
        </w:rPr>
        <w:t>= 11.1, 4.5 Hz, 1H, H-12), 2.54 (</w:t>
      </w:r>
      <w:proofErr w:type="spellStart"/>
      <w:r w:rsidRPr="00B7749A">
        <w:rPr>
          <w:rFonts w:ascii="Arial" w:hAnsi="Arial" w:cs="Arial"/>
          <w:szCs w:val="24"/>
        </w:rPr>
        <w:t>qd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11.3, 5.7 Hz, 1H, H-3), 2.18 – 2.08 (m, 3H, H-11, H-9), 2.00 – 1.94 (m, 2H, H-2, H-4), 1.86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14.5, 11.5, 3.1 Hz, 1H, H-4), 1.64 – 1.55 (m, 3H, H-2, H-2</w:t>
      </w:r>
      <w:r w:rsidRPr="00B7749A">
        <w:rPr>
          <w:rFonts w:ascii="Arial" w:hAnsi="Arial" w:cs="Arial"/>
          <w:kern w:val="24"/>
          <w:szCs w:val="24"/>
        </w:rPr>
        <w:t>'</w:t>
      </w:r>
      <w:r w:rsidRPr="00B7749A">
        <w:rPr>
          <w:rFonts w:ascii="Arial" w:hAnsi="Arial" w:cs="Arial"/>
          <w:szCs w:val="24"/>
        </w:rPr>
        <w:t>), 1.40 – 1.27 (m, 4H, H-3</w:t>
      </w:r>
      <w:r w:rsidRPr="00B7749A">
        <w:rPr>
          <w:rFonts w:ascii="Arial" w:hAnsi="Arial" w:cs="Arial"/>
          <w:kern w:val="24"/>
          <w:szCs w:val="24"/>
        </w:rPr>
        <w:t>'</w:t>
      </w:r>
      <w:r w:rsidRPr="00B7749A">
        <w:rPr>
          <w:rFonts w:ascii="Arial" w:hAnsi="Arial" w:cs="Arial"/>
          <w:szCs w:val="24"/>
        </w:rPr>
        <w:t>, H-4</w:t>
      </w:r>
      <w:r w:rsidRPr="00B7749A">
        <w:rPr>
          <w:rFonts w:ascii="Arial" w:hAnsi="Arial" w:cs="Arial"/>
          <w:kern w:val="24"/>
          <w:szCs w:val="24"/>
        </w:rPr>
        <w:t>'</w:t>
      </w:r>
      <w:r w:rsidRPr="00B7749A">
        <w:rPr>
          <w:rFonts w:ascii="Arial" w:hAnsi="Arial" w:cs="Arial"/>
          <w:szCs w:val="24"/>
        </w:rPr>
        <w:t xml:space="preserve">), 0.93 (t, </w:t>
      </w:r>
      <w:r w:rsidRPr="00B7749A">
        <w:rPr>
          <w:rFonts w:ascii="Arial" w:hAnsi="Arial" w:cs="Arial"/>
          <w:i/>
          <w:szCs w:val="24"/>
        </w:rPr>
        <w:t xml:space="preserve">J </w:t>
      </w:r>
      <w:r w:rsidRPr="00B7749A">
        <w:rPr>
          <w:rFonts w:ascii="Arial" w:hAnsi="Arial" w:cs="Arial"/>
          <w:szCs w:val="24"/>
        </w:rPr>
        <w:t>= 7.2 Hz, 3H, H-5</w:t>
      </w:r>
      <w:r w:rsidRPr="00B7749A">
        <w:rPr>
          <w:rFonts w:ascii="Arial" w:hAnsi="Arial" w:cs="Arial"/>
          <w:kern w:val="24"/>
          <w:szCs w:val="24"/>
        </w:rPr>
        <w:t>'</w:t>
      </w:r>
      <w:r w:rsidRPr="00B7749A">
        <w:rPr>
          <w:rFonts w:ascii="Arial" w:hAnsi="Arial" w:cs="Arial"/>
          <w:szCs w:val="24"/>
        </w:rPr>
        <w:t xml:space="preserve">), 0.91 (d, </w:t>
      </w:r>
      <w:r w:rsidRPr="00B7749A">
        <w:rPr>
          <w:rFonts w:ascii="Arial" w:hAnsi="Arial" w:cs="Arial"/>
          <w:i/>
          <w:szCs w:val="24"/>
        </w:rPr>
        <w:t xml:space="preserve">J </w:t>
      </w:r>
      <w:r w:rsidRPr="00B7749A">
        <w:rPr>
          <w:rFonts w:ascii="Arial" w:hAnsi="Arial" w:cs="Arial"/>
          <w:szCs w:val="24"/>
        </w:rPr>
        <w:t>= 6.9 Hz, 3H, H-13).</w:t>
      </w:r>
    </w:p>
    <w:p w14:paraId="18ED8A06"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rPr>
        <w:t xml:space="preserve">MS (ESI) </w:t>
      </w:r>
      <w:r w:rsidRPr="00B7749A">
        <w:rPr>
          <w:rFonts w:ascii="Arial" w:hAnsi="Arial" w:cs="Arial"/>
          <w:i/>
          <w:szCs w:val="24"/>
        </w:rPr>
        <w:t>m/z</w:t>
      </w:r>
      <w:r w:rsidRPr="00B7749A">
        <w:rPr>
          <w:rFonts w:ascii="Arial" w:hAnsi="Arial" w:cs="Arial"/>
          <w:szCs w:val="24"/>
        </w:rPr>
        <w:t xml:space="preserve">: 531 [M + </w:t>
      </w:r>
      <w:proofErr w:type="gramStart"/>
      <w:r w:rsidRPr="00B7749A">
        <w:rPr>
          <w:rFonts w:ascii="Arial" w:hAnsi="Arial" w:cs="Arial"/>
          <w:szCs w:val="24"/>
        </w:rPr>
        <w:t>Na]</w:t>
      </w:r>
      <w:r w:rsidRPr="00B7749A">
        <w:rPr>
          <w:rFonts w:ascii="Arial" w:hAnsi="Arial" w:cs="Arial"/>
          <w:szCs w:val="24"/>
          <w:vertAlign w:val="superscript"/>
        </w:rPr>
        <w:t>+</w:t>
      </w:r>
      <w:proofErr w:type="gramEnd"/>
      <w:r w:rsidRPr="00B7749A">
        <w:rPr>
          <w:rFonts w:ascii="Arial" w:hAnsi="Arial" w:cs="Arial"/>
          <w:szCs w:val="24"/>
        </w:rPr>
        <w:t xml:space="preserve"> for C</w:t>
      </w:r>
      <w:r w:rsidRPr="00B7749A">
        <w:rPr>
          <w:rFonts w:ascii="Arial" w:hAnsi="Arial" w:cs="Arial"/>
          <w:szCs w:val="24"/>
          <w:vertAlign w:val="subscript"/>
        </w:rPr>
        <w:t>26</w:t>
      </w:r>
      <w:r w:rsidRPr="00B7749A">
        <w:rPr>
          <w:rFonts w:ascii="Arial" w:hAnsi="Arial" w:cs="Arial"/>
          <w:szCs w:val="24"/>
        </w:rPr>
        <w:t>H</w:t>
      </w:r>
      <w:r w:rsidRPr="00B7749A">
        <w:rPr>
          <w:rFonts w:ascii="Arial" w:hAnsi="Arial" w:cs="Arial"/>
          <w:szCs w:val="24"/>
          <w:vertAlign w:val="subscript"/>
        </w:rPr>
        <w:t>36</w:t>
      </w:r>
      <w:r w:rsidRPr="00B7749A">
        <w:rPr>
          <w:rFonts w:ascii="Arial" w:hAnsi="Arial" w:cs="Arial"/>
          <w:szCs w:val="24"/>
        </w:rPr>
        <w:t>O</w:t>
      </w:r>
      <w:r w:rsidRPr="00B7749A">
        <w:rPr>
          <w:rFonts w:ascii="Arial" w:hAnsi="Arial" w:cs="Arial"/>
          <w:szCs w:val="24"/>
          <w:vertAlign w:val="subscript"/>
        </w:rPr>
        <w:t>10</w:t>
      </w:r>
      <w:r w:rsidRPr="00B7749A">
        <w:rPr>
          <w:rFonts w:ascii="Arial" w:hAnsi="Arial" w:cs="Arial"/>
          <w:szCs w:val="24"/>
        </w:rPr>
        <w:t>.</w:t>
      </w:r>
    </w:p>
    <w:p w14:paraId="6BD4BC41" w14:textId="77777777" w:rsidR="00E94C5C" w:rsidRPr="00B7749A" w:rsidRDefault="00E94C5C" w:rsidP="004B45D2">
      <w:pPr>
        <w:adjustRightInd w:val="0"/>
        <w:snapToGrid w:val="0"/>
        <w:spacing w:line="360" w:lineRule="auto"/>
        <w:jc w:val="both"/>
        <w:rPr>
          <w:rFonts w:ascii="Arial" w:hAnsi="Arial" w:cs="Arial"/>
          <w:b/>
          <w:bCs/>
          <w:kern w:val="24"/>
          <w:szCs w:val="24"/>
        </w:rPr>
      </w:pPr>
      <w:r w:rsidRPr="00B7749A">
        <w:rPr>
          <w:rFonts w:ascii="Arial" w:hAnsi="Arial" w:cs="Arial"/>
          <w:b/>
          <w:kern w:val="24"/>
          <w:szCs w:val="24"/>
        </w:rPr>
        <w:t>3General procedure B: Preparation of ester derivatives of compound 1a</w:t>
      </w:r>
    </w:p>
    <w:p w14:paraId="5B46ECAB" w14:textId="77777777" w:rsidR="00E94C5C" w:rsidRPr="00B7749A" w:rsidRDefault="00E94C5C" w:rsidP="004B45D2">
      <w:pPr>
        <w:adjustRightInd w:val="0"/>
        <w:snapToGrid w:val="0"/>
        <w:spacing w:line="360" w:lineRule="auto"/>
        <w:ind w:firstLineChars="177" w:firstLine="425"/>
        <w:jc w:val="both"/>
        <w:rPr>
          <w:rFonts w:ascii="Arial" w:hAnsi="Arial" w:cs="Arial"/>
          <w:kern w:val="24"/>
          <w:szCs w:val="24"/>
        </w:rPr>
      </w:pPr>
      <w:r w:rsidRPr="00B7749A">
        <w:rPr>
          <w:rFonts w:ascii="Arial" w:hAnsi="Arial" w:cs="Arial"/>
          <w:kern w:val="24"/>
          <w:szCs w:val="24"/>
        </w:rPr>
        <w:t xml:space="preserve">Compound </w:t>
      </w:r>
      <w:r w:rsidRPr="00B7749A">
        <w:rPr>
          <w:rFonts w:ascii="Arial" w:hAnsi="Arial" w:cs="Arial"/>
          <w:b/>
          <w:kern w:val="24"/>
          <w:szCs w:val="24"/>
        </w:rPr>
        <w:t>1a</w:t>
      </w:r>
      <w:r w:rsidRPr="00B7749A">
        <w:rPr>
          <w:rFonts w:ascii="Arial" w:hAnsi="Arial" w:cs="Arial"/>
          <w:kern w:val="24"/>
          <w:szCs w:val="24"/>
        </w:rPr>
        <w:t xml:space="preserve"> (6 mg, 1.37×10</w:t>
      </w:r>
      <w:r w:rsidRPr="00B7749A">
        <w:rPr>
          <w:rFonts w:ascii="Arial" w:hAnsi="Arial" w:cs="Arial"/>
          <w:kern w:val="24"/>
          <w:szCs w:val="24"/>
          <w:vertAlign w:val="superscript"/>
        </w:rPr>
        <w:t>-5</w:t>
      </w:r>
      <w:r w:rsidRPr="00B7749A">
        <w:rPr>
          <w:rFonts w:ascii="Arial" w:hAnsi="Arial" w:cs="Arial"/>
          <w:kern w:val="24"/>
          <w:szCs w:val="24"/>
        </w:rPr>
        <w:t xml:space="preserve"> mol) was stirred with potassium carbonate (5.0 </w:t>
      </w:r>
      <w:proofErr w:type="spellStart"/>
      <w:r w:rsidRPr="00B7749A">
        <w:rPr>
          <w:rFonts w:ascii="Arial" w:hAnsi="Arial" w:cs="Arial"/>
          <w:kern w:val="24"/>
          <w:szCs w:val="24"/>
        </w:rPr>
        <w:t>equiv</w:t>
      </w:r>
      <w:proofErr w:type="spellEnd"/>
      <w:r w:rsidRPr="00B7749A">
        <w:rPr>
          <w:rFonts w:ascii="Arial" w:hAnsi="Arial" w:cs="Arial"/>
          <w:kern w:val="24"/>
          <w:szCs w:val="24"/>
        </w:rPr>
        <w:t xml:space="preserve">) and the corresponding alkyl bromide (2-5 </w:t>
      </w:r>
      <w:proofErr w:type="spellStart"/>
      <w:r w:rsidRPr="00B7749A">
        <w:rPr>
          <w:rFonts w:ascii="Arial" w:hAnsi="Arial" w:cs="Arial"/>
          <w:kern w:val="24"/>
          <w:szCs w:val="24"/>
        </w:rPr>
        <w:t>equiv</w:t>
      </w:r>
      <w:proofErr w:type="spellEnd"/>
      <w:r w:rsidRPr="00B7749A">
        <w:rPr>
          <w:rFonts w:ascii="Arial" w:hAnsi="Arial" w:cs="Arial"/>
          <w:kern w:val="24"/>
          <w:szCs w:val="24"/>
        </w:rPr>
        <w:t xml:space="preserve">) in dry DMF (1.0 mL) at room temperature until a complete conversion was detected. The mixture was partitioned between </w:t>
      </w:r>
      <w:proofErr w:type="spellStart"/>
      <w:r w:rsidRPr="00B7749A">
        <w:rPr>
          <w:rFonts w:ascii="Arial" w:hAnsi="Arial" w:cs="Arial"/>
          <w:kern w:val="24"/>
          <w:szCs w:val="24"/>
        </w:rPr>
        <w:t>EtOAc</w:t>
      </w:r>
      <w:proofErr w:type="spellEnd"/>
      <w:r w:rsidRPr="00B7749A">
        <w:rPr>
          <w:rFonts w:ascii="Arial" w:hAnsi="Arial" w:cs="Arial"/>
          <w:kern w:val="24"/>
          <w:szCs w:val="24"/>
        </w:rPr>
        <w:t xml:space="preserve"> and brine, and the organic layer was washed with brine and concentrated. The crude product was </w:t>
      </w:r>
      <w:r w:rsidRPr="00B7749A">
        <w:rPr>
          <w:rFonts w:ascii="Arial" w:hAnsi="Arial" w:cs="Arial"/>
          <w:szCs w:val="24"/>
        </w:rPr>
        <w:t xml:space="preserve">purified by silica gel column chromatography to obtain </w:t>
      </w:r>
      <w:r w:rsidRPr="00B7749A">
        <w:rPr>
          <w:rFonts w:ascii="Arial" w:hAnsi="Arial" w:cs="Arial"/>
          <w:kern w:val="24"/>
          <w:szCs w:val="24"/>
        </w:rPr>
        <w:t>the corresponding titled compound as a white solid.</w:t>
      </w:r>
    </w:p>
    <w:p w14:paraId="4AF23B0E" w14:textId="77777777" w:rsidR="00E94C5C" w:rsidRPr="00B7749A" w:rsidRDefault="00E94C5C" w:rsidP="004B45D2">
      <w:pPr>
        <w:adjustRightInd w:val="0"/>
        <w:snapToGrid w:val="0"/>
        <w:spacing w:line="360" w:lineRule="auto"/>
        <w:ind w:firstLineChars="177" w:firstLine="425"/>
        <w:jc w:val="both"/>
        <w:rPr>
          <w:rFonts w:ascii="Arial" w:hAnsi="Arial" w:cs="Arial"/>
          <w:kern w:val="24"/>
          <w:szCs w:val="24"/>
        </w:rPr>
      </w:pPr>
      <w:r w:rsidRPr="00B7749A">
        <w:rPr>
          <w:rFonts w:ascii="Arial" w:hAnsi="Arial" w:cs="Arial"/>
          <w:kern w:val="24"/>
          <w:szCs w:val="24"/>
        </w:rPr>
        <w:t xml:space="preserve">Compounds prepared with this procedure: </w:t>
      </w:r>
      <w:r w:rsidRPr="00B7749A">
        <w:rPr>
          <w:rFonts w:ascii="Arial" w:hAnsi="Arial" w:cs="Arial"/>
          <w:b/>
          <w:bCs/>
          <w:szCs w:val="24"/>
        </w:rPr>
        <w:t>2e</w:t>
      </w:r>
      <w:r w:rsidRPr="00B7749A">
        <w:rPr>
          <w:rFonts w:ascii="Arial" w:hAnsi="Arial" w:cs="Arial"/>
          <w:szCs w:val="24"/>
        </w:rPr>
        <w:t xml:space="preserve">, 49%; </w:t>
      </w:r>
      <w:r w:rsidRPr="00B7749A">
        <w:rPr>
          <w:rFonts w:ascii="Arial" w:hAnsi="Arial" w:cs="Arial"/>
          <w:b/>
          <w:bCs/>
          <w:szCs w:val="24"/>
        </w:rPr>
        <w:t>2f</w:t>
      </w:r>
      <w:r w:rsidRPr="00B7749A">
        <w:rPr>
          <w:rFonts w:ascii="Arial" w:hAnsi="Arial" w:cs="Arial"/>
          <w:szCs w:val="24"/>
        </w:rPr>
        <w:t xml:space="preserve">, 56%; </w:t>
      </w:r>
      <w:r w:rsidRPr="00B7749A">
        <w:rPr>
          <w:rFonts w:ascii="Arial" w:hAnsi="Arial" w:cs="Arial"/>
          <w:b/>
          <w:bCs/>
          <w:szCs w:val="24"/>
        </w:rPr>
        <w:t>2g</w:t>
      </w:r>
      <w:r w:rsidRPr="00B7749A">
        <w:rPr>
          <w:rFonts w:ascii="Arial" w:hAnsi="Arial" w:cs="Arial"/>
          <w:szCs w:val="24"/>
        </w:rPr>
        <w:t>, 83%</w:t>
      </w:r>
      <w:r w:rsidRPr="00B7749A">
        <w:rPr>
          <w:rFonts w:ascii="Arial" w:hAnsi="Arial" w:cs="Arial"/>
          <w:kern w:val="24"/>
          <w:szCs w:val="24"/>
        </w:rPr>
        <w:t>.</w:t>
      </w:r>
    </w:p>
    <w:p w14:paraId="49D0673F" w14:textId="77777777" w:rsidR="00E94C5C" w:rsidRPr="00B7749A" w:rsidRDefault="00E94C5C" w:rsidP="004B45D2">
      <w:pPr>
        <w:adjustRightInd w:val="0"/>
        <w:snapToGrid w:val="0"/>
        <w:spacing w:line="360" w:lineRule="auto"/>
        <w:jc w:val="both"/>
        <w:rPr>
          <w:rFonts w:ascii="Arial" w:hAnsi="Arial" w:cs="Arial"/>
          <w:b/>
          <w:bCs/>
          <w:kern w:val="24"/>
          <w:szCs w:val="24"/>
        </w:rPr>
      </w:pPr>
      <w:r w:rsidRPr="00B7749A">
        <w:rPr>
          <w:rFonts w:ascii="Arial" w:hAnsi="Arial" w:cs="Arial"/>
          <w:b/>
          <w:bCs/>
          <w:iCs/>
          <w:kern w:val="24"/>
          <w:szCs w:val="24"/>
        </w:rPr>
        <w:t>3-Fluoropropyl (2S,3R,3aS,4S,4</w:t>
      </w:r>
      <w:r w:rsidRPr="00B7749A">
        <w:rPr>
          <w:rFonts w:ascii="Arial" w:hAnsi="Arial" w:cs="Arial"/>
          <w:b/>
          <w:bCs/>
          <w:kern w:val="24"/>
          <w:szCs w:val="24"/>
        </w:rPr>
        <w:t>'</w:t>
      </w:r>
      <w:r w:rsidRPr="00B7749A">
        <w:rPr>
          <w:rFonts w:ascii="Arial" w:hAnsi="Arial" w:cs="Arial"/>
          <w:b/>
          <w:bCs/>
          <w:iCs/>
          <w:kern w:val="24"/>
          <w:szCs w:val="24"/>
        </w:rPr>
        <w:t>S,5</w:t>
      </w:r>
      <w:r w:rsidRPr="00B7749A">
        <w:rPr>
          <w:rFonts w:ascii="Arial" w:hAnsi="Arial" w:cs="Arial"/>
          <w:b/>
          <w:bCs/>
          <w:kern w:val="24"/>
          <w:szCs w:val="24"/>
        </w:rPr>
        <w:t>'</w:t>
      </w:r>
      <w:r w:rsidRPr="00B7749A">
        <w:rPr>
          <w:rFonts w:ascii="Arial" w:hAnsi="Arial" w:cs="Arial"/>
          <w:b/>
          <w:bCs/>
          <w:iCs/>
          <w:kern w:val="24"/>
          <w:szCs w:val="24"/>
        </w:rPr>
        <w:t>R,6S,7aR)-4</w:t>
      </w:r>
      <w:r w:rsidRPr="00B7749A">
        <w:rPr>
          <w:rFonts w:ascii="Arial" w:hAnsi="Arial" w:cs="Arial"/>
          <w:b/>
          <w:bCs/>
          <w:kern w:val="24"/>
          <w:szCs w:val="24"/>
        </w:rPr>
        <w:t>'</w:t>
      </w:r>
      <w:r w:rsidRPr="00B7749A">
        <w:rPr>
          <w:rFonts w:ascii="Arial" w:hAnsi="Arial" w:cs="Arial"/>
          <w:b/>
          <w:bCs/>
          <w:iCs/>
          <w:kern w:val="24"/>
          <w:szCs w:val="24"/>
        </w:rPr>
        <w:t>-((4-(3-</w:t>
      </w:r>
      <w:proofErr w:type="gramStart"/>
      <w:r w:rsidRPr="00B7749A">
        <w:rPr>
          <w:rFonts w:ascii="Arial" w:hAnsi="Arial" w:cs="Arial"/>
          <w:b/>
          <w:bCs/>
          <w:iCs/>
          <w:kern w:val="24"/>
          <w:szCs w:val="24"/>
        </w:rPr>
        <w:t>fluoropropoxy)benzoyl</w:t>
      </w:r>
      <w:proofErr w:type="gramEnd"/>
      <w:r w:rsidRPr="00B7749A">
        <w:rPr>
          <w:rFonts w:ascii="Arial" w:hAnsi="Arial" w:cs="Arial"/>
          <w:b/>
          <w:bCs/>
          <w:iCs/>
          <w:kern w:val="24"/>
          <w:szCs w:val="24"/>
        </w:rPr>
        <w:t>)oxy)-3,3a,4- trihydroxy-5</w:t>
      </w:r>
      <w:r w:rsidRPr="00B7749A">
        <w:rPr>
          <w:rFonts w:ascii="Arial" w:hAnsi="Arial" w:cs="Arial"/>
          <w:b/>
          <w:bCs/>
          <w:kern w:val="24"/>
          <w:szCs w:val="24"/>
        </w:rPr>
        <w:t>'</w:t>
      </w:r>
      <w:r w:rsidRPr="00B7749A">
        <w:rPr>
          <w:rFonts w:ascii="Arial" w:hAnsi="Arial" w:cs="Arial"/>
          <w:b/>
          <w:bCs/>
          <w:iCs/>
          <w:kern w:val="24"/>
          <w:szCs w:val="24"/>
        </w:rPr>
        <w:t>-methyldecahydro-3H-spiro[benzofuran-2,2</w:t>
      </w:r>
      <w:r w:rsidRPr="00B7749A">
        <w:rPr>
          <w:rFonts w:ascii="Arial" w:hAnsi="Arial" w:cs="Arial"/>
          <w:b/>
          <w:bCs/>
          <w:kern w:val="24"/>
          <w:szCs w:val="24"/>
        </w:rPr>
        <w:t>'</w:t>
      </w:r>
      <w:r w:rsidRPr="00B7749A">
        <w:rPr>
          <w:rFonts w:ascii="Arial" w:hAnsi="Arial" w:cs="Arial"/>
          <w:b/>
          <w:bCs/>
          <w:iCs/>
          <w:kern w:val="24"/>
          <w:szCs w:val="24"/>
        </w:rPr>
        <w:t xml:space="preserve">-pyran]-6-carboxylate </w:t>
      </w:r>
      <w:r w:rsidRPr="00B7749A">
        <w:rPr>
          <w:rFonts w:ascii="Arial" w:hAnsi="Arial" w:cs="Arial"/>
          <w:b/>
          <w:bCs/>
          <w:kern w:val="24"/>
          <w:szCs w:val="24"/>
        </w:rPr>
        <w:t>(</w:t>
      </w:r>
      <w:r w:rsidRPr="00B7749A">
        <w:rPr>
          <w:rFonts w:ascii="Arial" w:hAnsi="Arial" w:cs="Arial"/>
          <w:b/>
          <w:bCs/>
          <w:szCs w:val="24"/>
        </w:rPr>
        <w:t>2e</w:t>
      </w:r>
      <w:r w:rsidRPr="00B7749A">
        <w:rPr>
          <w:rFonts w:ascii="Arial" w:hAnsi="Arial" w:cs="Arial"/>
          <w:b/>
          <w:bCs/>
          <w:kern w:val="24"/>
          <w:szCs w:val="24"/>
        </w:rPr>
        <w:t>)</w:t>
      </w:r>
    </w:p>
    <w:p w14:paraId="5B15A996"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i/>
          <w:szCs w:val="24"/>
        </w:rPr>
        <w:t xml:space="preserve"> </w:t>
      </w:r>
      <w:r w:rsidRPr="00B7749A">
        <w:rPr>
          <w:rFonts w:ascii="Arial" w:hAnsi="Arial" w:cs="Arial"/>
          <w:szCs w:val="24"/>
        </w:rPr>
        <w:t>8.08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8.8 Hz, 2H, H-17, H-21), 7.03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8.8 Hz, 2H, H-18, H-20), 5.24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xml:space="preserve">= 2.4 Hz, 1H, H-10), 4.40 (t, </w:t>
      </w:r>
      <w:r w:rsidRPr="00B7749A">
        <w:rPr>
          <w:rFonts w:ascii="Arial" w:hAnsi="Arial" w:cs="Arial"/>
          <w:i/>
          <w:szCs w:val="24"/>
        </w:rPr>
        <w:t xml:space="preserve">J </w:t>
      </w:r>
      <w:r w:rsidRPr="00B7749A">
        <w:rPr>
          <w:rFonts w:ascii="Arial" w:hAnsi="Arial" w:cs="Arial"/>
          <w:szCs w:val="24"/>
        </w:rPr>
        <w:t>= 5.8 Hz, 4H, H-3</w:t>
      </w:r>
      <w:r w:rsidRPr="00B7749A">
        <w:rPr>
          <w:rFonts w:ascii="Arial" w:hAnsi="Arial" w:cs="Arial"/>
          <w:kern w:val="24"/>
          <w:szCs w:val="24"/>
        </w:rPr>
        <w:t>'</w:t>
      </w:r>
      <w:r w:rsidRPr="00B7749A">
        <w:rPr>
          <w:rFonts w:ascii="Arial" w:hAnsi="Arial" w:cs="Arial"/>
          <w:szCs w:val="24"/>
        </w:rPr>
        <w:t>, H-3</w:t>
      </w:r>
      <w:r w:rsidRPr="00B7749A">
        <w:rPr>
          <w:rFonts w:ascii="Arial" w:hAnsi="Arial" w:cs="Arial"/>
          <w:kern w:val="24"/>
          <w:szCs w:val="24"/>
        </w:rPr>
        <w:t>''</w:t>
      </w:r>
      <w:r w:rsidRPr="00B7749A">
        <w:rPr>
          <w:rFonts w:ascii="Arial" w:hAnsi="Arial" w:cs="Arial"/>
          <w:szCs w:val="24"/>
        </w:rPr>
        <w:t xml:space="preserve">), 4.19 (t, </w:t>
      </w:r>
      <w:r w:rsidRPr="00B7749A">
        <w:rPr>
          <w:rFonts w:ascii="Arial" w:hAnsi="Arial" w:cs="Arial"/>
          <w:i/>
          <w:szCs w:val="24"/>
        </w:rPr>
        <w:t xml:space="preserve">J </w:t>
      </w:r>
      <w:r w:rsidRPr="00B7749A">
        <w:rPr>
          <w:rFonts w:ascii="Arial" w:hAnsi="Arial" w:cs="Arial"/>
          <w:szCs w:val="24"/>
        </w:rPr>
        <w:t>= 6.2 Hz, 2H, H-1</w:t>
      </w:r>
      <w:r w:rsidRPr="00B7749A">
        <w:rPr>
          <w:rFonts w:ascii="Arial" w:hAnsi="Arial" w:cs="Arial"/>
          <w:kern w:val="24"/>
          <w:szCs w:val="24"/>
        </w:rPr>
        <w:t>''</w:t>
      </w:r>
      <w:r w:rsidRPr="00B7749A">
        <w:rPr>
          <w:rFonts w:ascii="Arial" w:hAnsi="Arial" w:cs="Arial"/>
          <w:szCs w:val="24"/>
        </w:rPr>
        <w:t>), 4.17 – 4.10 (m, 2H, H-1</w:t>
      </w:r>
      <w:r w:rsidRPr="00B7749A">
        <w:rPr>
          <w:rFonts w:ascii="Arial" w:hAnsi="Arial" w:cs="Arial"/>
          <w:kern w:val="24"/>
          <w:szCs w:val="24"/>
        </w:rPr>
        <w:t>'</w:t>
      </w:r>
      <w:r w:rsidRPr="00B7749A">
        <w:rPr>
          <w:rFonts w:ascii="Arial" w:hAnsi="Arial" w:cs="Arial"/>
          <w:szCs w:val="24"/>
        </w:rPr>
        <w:t xml:space="preserve">), 4.09 – 4.03 (m, 2H, H-5, H-12), 3.84 – 3.76 (m, 2H, H-1, H-7), 3.63 (dd, </w:t>
      </w:r>
      <w:r w:rsidRPr="00B7749A">
        <w:rPr>
          <w:rFonts w:ascii="Arial" w:hAnsi="Arial" w:cs="Arial"/>
          <w:i/>
          <w:szCs w:val="24"/>
        </w:rPr>
        <w:t xml:space="preserve">J </w:t>
      </w:r>
      <w:r w:rsidRPr="00B7749A">
        <w:rPr>
          <w:rFonts w:ascii="Arial" w:hAnsi="Arial" w:cs="Arial"/>
          <w:szCs w:val="24"/>
        </w:rPr>
        <w:t>= 11.1, 4.6 Hz, 1H, H-12), 2.53 (</w:t>
      </w:r>
      <w:proofErr w:type="spellStart"/>
      <w:r w:rsidRPr="00B7749A">
        <w:rPr>
          <w:rFonts w:ascii="Arial" w:hAnsi="Arial" w:cs="Arial"/>
          <w:szCs w:val="24"/>
        </w:rPr>
        <w:t>qd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11.4, 5.7 Hz, 1H, H-3), 2.25 – 2.06 (m, 5H, H-11, H-9, H-2</w:t>
      </w:r>
      <w:r w:rsidRPr="00B7749A">
        <w:rPr>
          <w:rFonts w:ascii="Arial" w:hAnsi="Arial" w:cs="Arial"/>
          <w:kern w:val="24"/>
          <w:szCs w:val="24"/>
        </w:rPr>
        <w:t>''</w:t>
      </w:r>
      <w:r w:rsidRPr="00B7749A">
        <w:rPr>
          <w:rFonts w:ascii="Arial" w:hAnsi="Arial" w:cs="Arial"/>
          <w:szCs w:val="24"/>
        </w:rPr>
        <w:t>), 2.01 – 1.90 (m, 4H, H-2, H-4, H-2</w:t>
      </w:r>
      <w:r w:rsidRPr="00B7749A">
        <w:rPr>
          <w:rFonts w:ascii="Arial" w:hAnsi="Arial" w:cs="Arial"/>
          <w:kern w:val="24"/>
          <w:szCs w:val="24"/>
        </w:rPr>
        <w:t>'</w:t>
      </w:r>
      <w:r w:rsidRPr="00B7749A">
        <w:rPr>
          <w:rFonts w:ascii="Arial" w:hAnsi="Arial" w:cs="Arial"/>
          <w:szCs w:val="24"/>
        </w:rPr>
        <w:t>), 1.86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xml:space="preserve">= 14.5, 11.6, 3.1 Hz, 1H, H-4), 1.58 (dt, </w:t>
      </w:r>
      <w:r w:rsidRPr="00B7749A">
        <w:rPr>
          <w:rFonts w:ascii="Arial" w:hAnsi="Arial" w:cs="Arial"/>
          <w:i/>
          <w:szCs w:val="24"/>
        </w:rPr>
        <w:t xml:space="preserve">J </w:t>
      </w:r>
      <w:r w:rsidRPr="00B7749A">
        <w:rPr>
          <w:rFonts w:ascii="Arial" w:hAnsi="Arial" w:cs="Arial"/>
          <w:szCs w:val="24"/>
        </w:rPr>
        <w:t xml:space="preserve">= 14.1, 9.7 Hz, 1H, H-2), 0.92 (d, </w:t>
      </w:r>
      <w:r w:rsidRPr="00B7749A">
        <w:rPr>
          <w:rFonts w:ascii="Arial" w:hAnsi="Arial" w:cs="Arial"/>
          <w:i/>
          <w:szCs w:val="24"/>
        </w:rPr>
        <w:t xml:space="preserve">J </w:t>
      </w:r>
      <w:r w:rsidRPr="00B7749A">
        <w:rPr>
          <w:rFonts w:ascii="Arial" w:hAnsi="Arial" w:cs="Arial"/>
          <w:szCs w:val="24"/>
        </w:rPr>
        <w:t>= 6.9 Hz, 3H, H-13).</w:t>
      </w:r>
    </w:p>
    <w:p w14:paraId="6917C731"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rPr>
        <w:t xml:space="preserve">MS (ESI) </w:t>
      </w:r>
      <w:r w:rsidRPr="00B7749A">
        <w:rPr>
          <w:rFonts w:ascii="Arial" w:hAnsi="Arial" w:cs="Arial"/>
          <w:i/>
          <w:szCs w:val="24"/>
        </w:rPr>
        <w:t>m/z</w:t>
      </w:r>
      <w:r w:rsidRPr="00B7749A">
        <w:rPr>
          <w:rFonts w:ascii="Arial" w:hAnsi="Arial" w:cs="Arial"/>
          <w:szCs w:val="24"/>
        </w:rPr>
        <w:t xml:space="preserve">: 581 [M + </w:t>
      </w:r>
      <w:proofErr w:type="gramStart"/>
      <w:r w:rsidRPr="00B7749A">
        <w:rPr>
          <w:rFonts w:ascii="Arial" w:hAnsi="Arial" w:cs="Arial"/>
          <w:szCs w:val="24"/>
        </w:rPr>
        <w:t>Na]</w:t>
      </w:r>
      <w:r w:rsidRPr="00B7749A">
        <w:rPr>
          <w:rFonts w:ascii="Arial" w:hAnsi="Arial" w:cs="Arial"/>
          <w:szCs w:val="24"/>
          <w:vertAlign w:val="superscript"/>
        </w:rPr>
        <w:t>+</w:t>
      </w:r>
      <w:proofErr w:type="gramEnd"/>
      <w:r w:rsidRPr="00B7749A">
        <w:rPr>
          <w:rFonts w:ascii="Arial" w:hAnsi="Arial" w:cs="Arial"/>
          <w:szCs w:val="24"/>
        </w:rPr>
        <w:t xml:space="preserve"> for C</w:t>
      </w:r>
      <w:r w:rsidRPr="00B7749A">
        <w:rPr>
          <w:rFonts w:ascii="Arial" w:hAnsi="Arial" w:cs="Arial"/>
          <w:szCs w:val="24"/>
          <w:vertAlign w:val="subscript"/>
        </w:rPr>
        <w:t>27</w:t>
      </w:r>
      <w:r w:rsidRPr="00B7749A">
        <w:rPr>
          <w:rFonts w:ascii="Arial" w:hAnsi="Arial" w:cs="Arial"/>
          <w:szCs w:val="24"/>
        </w:rPr>
        <w:t>H</w:t>
      </w:r>
      <w:r w:rsidRPr="00B7749A">
        <w:rPr>
          <w:rFonts w:ascii="Arial" w:hAnsi="Arial" w:cs="Arial"/>
          <w:szCs w:val="24"/>
          <w:vertAlign w:val="subscript"/>
        </w:rPr>
        <w:t>36</w:t>
      </w:r>
      <w:r w:rsidRPr="00B7749A">
        <w:rPr>
          <w:rFonts w:ascii="Arial" w:hAnsi="Arial" w:cs="Arial"/>
          <w:szCs w:val="24"/>
        </w:rPr>
        <w:t>F</w:t>
      </w:r>
      <w:r w:rsidRPr="00B7749A">
        <w:rPr>
          <w:rFonts w:ascii="Arial" w:hAnsi="Arial" w:cs="Arial"/>
          <w:szCs w:val="24"/>
          <w:vertAlign w:val="subscript"/>
        </w:rPr>
        <w:t>2</w:t>
      </w:r>
      <w:r w:rsidRPr="00B7749A">
        <w:rPr>
          <w:rFonts w:ascii="Arial" w:hAnsi="Arial" w:cs="Arial"/>
          <w:szCs w:val="24"/>
        </w:rPr>
        <w:t>O</w:t>
      </w:r>
      <w:r w:rsidRPr="00B7749A">
        <w:rPr>
          <w:rFonts w:ascii="Arial" w:hAnsi="Arial" w:cs="Arial"/>
          <w:szCs w:val="24"/>
          <w:vertAlign w:val="subscript"/>
        </w:rPr>
        <w:t>10</w:t>
      </w:r>
      <w:r w:rsidRPr="00B7749A">
        <w:rPr>
          <w:rFonts w:ascii="Arial" w:hAnsi="Arial" w:cs="Arial"/>
          <w:szCs w:val="24"/>
        </w:rPr>
        <w:t>.</w:t>
      </w:r>
    </w:p>
    <w:p w14:paraId="50418BA0" w14:textId="77777777" w:rsidR="00E94C5C" w:rsidRPr="00B7749A" w:rsidRDefault="00E94C5C" w:rsidP="004B45D2">
      <w:pPr>
        <w:adjustRightInd w:val="0"/>
        <w:snapToGrid w:val="0"/>
        <w:spacing w:line="360" w:lineRule="auto"/>
        <w:jc w:val="both"/>
        <w:rPr>
          <w:rFonts w:ascii="Arial" w:hAnsi="Arial" w:cs="Arial"/>
          <w:b/>
          <w:bCs/>
          <w:kern w:val="24"/>
          <w:szCs w:val="24"/>
        </w:rPr>
      </w:pPr>
      <w:r w:rsidRPr="00B7749A">
        <w:rPr>
          <w:rFonts w:ascii="Arial" w:hAnsi="Arial" w:cs="Arial"/>
          <w:b/>
          <w:bCs/>
          <w:iCs/>
          <w:kern w:val="24"/>
          <w:szCs w:val="24"/>
        </w:rPr>
        <w:lastRenderedPageBreak/>
        <w:t>4-Fluorobutyl (2S,3R,3aS,4S,4</w:t>
      </w:r>
      <w:r w:rsidRPr="00B7749A">
        <w:rPr>
          <w:rFonts w:ascii="Arial" w:hAnsi="Arial" w:cs="Arial"/>
          <w:b/>
          <w:bCs/>
          <w:kern w:val="24"/>
          <w:szCs w:val="24"/>
        </w:rPr>
        <w:t>'</w:t>
      </w:r>
      <w:r w:rsidRPr="00B7749A">
        <w:rPr>
          <w:rFonts w:ascii="Arial" w:hAnsi="Arial" w:cs="Arial"/>
          <w:b/>
          <w:bCs/>
          <w:iCs/>
          <w:kern w:val="24"/>
          <w:szCs w:val="24"/>
        </w:rPr>
        <w:t>S,5</w:t>
      </w:r>
      <w:r w:rsidRPr="00B7749A">
        <w:rPr>
          <w:rFonts w:ascii="Arial" w:hAnsi="Arial" w:cs="Arial"/>
          <w:b/>
          <w:bCs/>
          <w:kern w:val="24"/>
          <w:szCs w:val="24"/>
        </w:rPr>
        <w:t>'</w:t>
      </w:r>
      <w:r w:rsidRPr="00B7749A">
        <w:rPr>
          <w:rFonts w:ascii="Arial" w:hAnsi="Arial" w:cs="Arial"/>
          <w:b/>
          <w:bCs/>
          <w:iCs/>
          <w:kern w:val="24"/>
          <w:szCs w:val="24"/>
        </w:rPr>
        <w:t>R,6S,7aR)-4</w:t>
      </w:r>
      <w:r w:rsidRPr="00B7749A">
        <w:rPr>
          <w:rFonts w:ascii="Arial" w:hAnsi="Arial" w:cs="Arial"/>
          <w:b/>
          <w:bCs/>
          <w:kern w:val="24"/>
          <w:szCs w:val="24"/>
        </w:rPr>
        <w:t>'</w:t>
      </w:r>
      <w:r w:rsidRPr="00B7749A">
        <w:rPr>
          <w:rFonts w:ascii="Arial" w:hAnsi="Arial" w:cs="Arial"/>
          <w:b/>
          <w:bCs/>
          <w:iCs/>
          <w:kern w:val="24"/>
          <w:szCs w:val="24"/>
        </w:rPr>
        <w:t>-((4-(4-</w:t>
      </w:r>
      <w:proofErr w:type="gramStart"/>
      <w:r w:rsidRPr="00B7749A">
        <w:rPr>
          <w:rFonts w:ascii="Arial" w:hAnsi="Arial" w:cs="Arial"/>
          <w:b/>
          <w:bCs/>
          <w:iCs/>
          <w:kern w:val="24"/>
          <w:szCs w:val="24"/>
        </w:rPr>
        <w:t>fluorobutoxy)benzoyl</w:t>
      </w:r>
      <w:proofErr w:type="gramEnd"/>
      <w:r w:rsidRPr="00B7749A">
        <w:rPr>
          <w:rFonts w:ascii="Arial" w:hAnsi="Arial" w:cs="Arial"/>
          <w:b/>
          <w:bCs/>
          <w:iCs/>
          <w:kern w:val="24"/>
          <w:szCs w:val="24"/>
        </w:rPr>
        <w:t>)oxy)-3,3a,4-tr- ihydroxy-5</w:t>
      </w:r>
      <w:r w:rsidRPr="00B7749A">
        <w:rPr>
          <w:rFonts w:ascii="Arial" w:hAnsi="Arial" w:cs="Arial"/>
          <w:b/>
          <w:bCs/>
          <w:kern w:val="24"/>
          <w:szCs w:val="24"/>
        </w:rPr>
        <w:t>'</w:t>
      </w:r>
      <w:r w:rsidRPr="00B7749A">
        <w:rPr>
          <w:rFonts w:ascii="Arial" w:hAnsi="Arial" w:cs="Arial"/>
          <w:b/>
          <w:bCs/>
          <w:iCs/>
          <w:kern w:val="24"/>
          <w:szCs w:val="24"/>
        </w:rPr>
        <w:t>-methyldecahydro-3H-spiro[benzofuran-2,2</w:t>
      </w:r>
      <w:r w:rsidRPr="00B7749A">
        <w:rPr>
          <w:rFonts w:ascii="Arial" w:hAnsi="Arial" w:cs="Arial"/>
          <w:b/>
          <w:bCs/>
          <w:kern w:val="24"/>
          <w:szCs w:val="24"/>
        </w:rPr>
        <w:t>'</w:t>
      </w:r>
      <w:r w:rsidRPr="00B7749A">
        <w:rPr>
          <w:rFonts w:ascii="Arial" w:hAnsi="Arial" w:cs="Arial"/>
          <w:b/>
          <w:bCs/>
          <w:iCs/>
          <w:kern w:val="24"/>
          <w:szCs w:val="24"/>
        </w:rPr>
        <w:t xml:space="preserve">-pyran]-6-carboxylate </w:t>
      </w:r>
      <w:r w:rsidRPr="00B7749A">
        <w:rPr>
          <w:rFonts w:ascii="Arial" w:hAnsi="Arial" w:cs="Arial"/>
          <w:b/>
          <w:bCs/>
          <w:kern w:val="24"/>
          <w:szCs w:val="24"/>
        </w:rPr>
        <w:t>(</w:t>
      </w:r>
      <w:r w:rsidRPr="00B7749A">
        <w:rPr>
          <w:rFonts w:ascii="Arial" w:hAnsi="Arial" w:cs="Arial"/>
          <w:b/>
          <w:bCs/>
          <w:szCs w:val="24"/>
        </w:rPr>
        <w:t>2f</w:t>
      </w:r>
      <w:r w:rsidRPr="00B7749A">
        <w:rPr>
          <w:rFonts w:ascii="Arial" w:hAnsi="Arial" w:cs="Arial"/>
          <w:b/>
          <w:bCs/>
          <w:kern w:val="24"/>
          <w:szCs w:val="24"/>
        </w:rPr>
        <w:t>)</w:t>
      </w:r>
    </w:p>
    <w:p w14:paraId="7D965762"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szCs w:val="24"/>
        </w:rPr>
        <w:t xml:space="preserve"> 8.08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9.0 Hz, 2.7 Hz, 2.0 Hz, 2H, H-17, H-21), 7.01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xml:space="preserve">= 9.0 Hz, 2.7 Hz, 2.0 Hz, 2H, H-18, H-20), 5.24 (d, </w:t>
      </w:r>
      <w:r w:rsidRPr="00B7749A">
        <w:rPr>
          <w:rFonts w:ascii="Arial" w:hAnsi="Arial" w:cs="Arial"/>
          <w:i/>
          <w:szCs w:val="24"/>
        </w:rPr>
        <w:t xml:space="preserve">J </w:t>
      </w:r>
      <w:r w:rsidRPr="00B7749A">
        <w:rPr>
          <w:rFonts w:ascii="Arial" w:hAnsi="Arial" w:cs="Arial"/>
          <w:szCs w:val="24"/>
        </w:rPr>
        <w:t>= 2.6 Hz, 1H, H-10), 4.57 – 4.40 (4H, H-4</w:t>
      </w:r>
      <w:r w:rsidRPr="00B7749A">
        <w:rPr>
          <w:rFonts w:ascii="Arial" w:hAnsi="Arial" w:cs="Arial"/>
          <w:kern w:val="24"/>
          <w:szCs w:val="24"/>
        </w:rPr>
        <w:t>'</w:t>
      </w:r>
      <w:r w:rsidRPr="00B7749A">
        <w:rPr>
          <w:rFonts w:ascii="Arial" w:hAnsi="Arial" w:cs="Arial"/>
          <w:szCs w:val="24"/>
        </w:rPr>
        <w:t>, H-4</w:t>
      </w:r>
      <w:r w:rsidRPr="00B7749A">
        <w:rPr>
          <w:rFonts w:ascii="Arial" w:hAnsi="Arial" w:cs="Arial"/>
          <w:kern w:val="24"/>
          <w:szCs w:val="24"/>
        </w:rPr>
        <w:t>''</w:t>
      </w:r>
      <w:r w:rsidRPr="00B7749A">
        <w:rPr>
          <w:rFonts w:ascii="Arial" w:hAnsi="Arial" w:cs="Arial"/>
          <w:szCs w:val="24"/>
        </w:rPr>
        <w:t>), 4.15 – 4.03 (m, 6H, H-5, H-12, H-1</w:t>
      </w:r>
      <w:r w:rsidRPr="00B7749A">
        <w:rPr>
          <w:rFonts w:ascii="Arial" w:hAnsi="Arial" w:cs="Arial"/>
          <w:kern w:val="24"/>
          <w:szCs w:val="24"/>
        </w:rPr>
        <w:t>'</w:t>
      </w:r>
      <w:r w:rsidRPr="00B7749A">
        <w:rPr>
          <w:rFonts w:ascii="Arial" w:hAnsi="Arial" w:cs="Arial"/>
          <w:szCs w:val="24"/>
        </w:rPr>
        <w:t>, H-1</w:t>
      </w:r>
      <w:r w:rsidRPr="00B7749A">
        <w:rPr>
          <w:rFonts w:ascii="Arial" w:hAnsi="Arial" w:cs="Arial"/>
          <w:kern w:val="24"/>
          <w:szCs w:val="24"/>
        </w:rPr>
        <w:t>''</w:t>
      </w:r>
      <w:r w:rsidRPr="00B7749A">
        <w:rPr>
          <w:rFonts w:ascii="Arial" w:hAnsi="Arial" w:cs="Arial"/>
          <w:szCs w:val="24"/>
        </w:rPr>
        <w:t>), 3.84 – 3.76 (m, 2H, H-1, H-7), 3.66 – 3.59 (m, 1H, H-12), 2.58 – 2.50 (m, 1H, H-3), 2.22 – 2.09 (m, 3H, H-11, H-9, overlap with acetone), 2.01 – 1.83 (m, 7H, H-2, H-4, H-4, H-2</w:t>
      </w:r>
      <w:r w:rsidRPr="00B7749A">
        <w:rPr>
          <w:rFonts w:ascii="Arial" w:hAnsi="Arial" w:cs="Arial"/>
          <w:kern w:val="24"/>
          <w:szCs w:val="24"/>
        </w:rPr>
        <w:t>'</w:t>
      </w:r>
      <w:r w:rsidRPr="00B7749A">
        <w:rPr>
          <w:rFonts w:ascii="Arial" w:hAnsi="Arial" w:cs="Arial"/>
          <w:szCs w:val="24"/>
        </w:rPr>
        <w:t>, H-2</w:t>
      </w:r>
      <w:r w:rsidRPr="00B7749A">
        <w:rPr>
          <w:rFonts w:ascii="Arial" w:hAnsi="Arial" w:cs="Arial"/>
          <w:kern w:val="24"/>
          <w:szCs w:val="24"/>
        </w:rPr>
        <w:t>''</w:t>
      </w:r>
      <w:r w:rsidRPr="00B7749A">
        <w:rPr>
          <w:rFonts w:ascii="Arial" w:hAnsi="Arial" w:cs="Arial"/>
          <w:szCs w:val="24"/>
        </w:rPr>
        <w:t>), 1.77 – 1.64 (m, 4H, H-3</w:t>
      </w:r>
      <w:r w:rsidRPr="00B7749A">
        <w:rPr>
          <w:rFonts w:ascii="Arial" w:hAnsi="Arial" w:cs="Arial"/>
          <w:kern w:val="24"/>
          <w:szCs w:val="24"/>
        </w:rPr>
        <w:t>'</w:t>
      </w:r>
      <w:r w:rsidRPr="00B7749A">
        <w:rPr>
          <w:rFonts w:ascii="Arial" w:hAnsi="Arial" w:cs="Arial"/>
          <w:szCs w:val="24"/>
        </w:rPr>
        <w:t>, H-3</w:t>
      </w:r>
      <w:r w:rsidRPr="00B7749A">
        <w:rPr>
          <w:rFonts w:ascii="Arial" w:hAnsi="Arial" w:cs="Arial"/>
          <w:kern w:val="24"/>
          <w:szCs w:val="24"/>
        </w:rPr>
        <w:t>''</w:t>
      </w:r>
      <w:r w:rsidRPr="00B7749A">
        <w:rPr>
          <w:rFonts w:ascii="Arial" w:hAnsi="Arial" w:cs="Arial"/>
          <w:szCs w:val="24"/>
        </w:rPr>
        <w:t>), 1.59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xml:space="preserve">= 14.1, 10.3, 9.2 Hz, 1H, H-2), 0.91 (d, </w:t>
      </w:r>
      <w:r w:rsidRPr="00B7749A">
        <w:rPr>
          <w:rFonts w:ascii="Arial" w:hAnsi="Arial" w:cs="Arial"/>
          <w:i/>
          <w:szCs w:val="24"/>
        </w:rPr>
        <w:t xml:space="preserve">J </w:t>
      </w:r>
      <w:r w:rsidRPr="00B7749A">
        <w:rPr>
          <w:rFonts w:ascii="Arial" w:hAnsi="Arial" w:cs="Arial"/>
          <w:szCs w:val="24"/>
        </w:rPr>
        <w:t>= 6.9 Hz, 2H, H-13).</w:t>
      </w:r>
    </w:p>
    <w:p w14:paraId="0BA337C7"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rPr>
        <w:t xml:space="preserve">MS (ESI) </w:t>
      </w:r>
      <w:r w:rsidRPr="00B7749A">
        <w:rPr>
          <w:rFonts w:ascii="Arial" w:hAnsi="Arial" w:cs="Arial"/>
          <w:i/>
          <w:szCs w:val="24"/>
        </w:rPr>
        <w:t>m/z</w:t>
      </w:r>
      <w:r w:rsidRPr="00B7749A">
        <w:rPr>
          <w:rFonts w:ascii="Arial" w:hAnsi="Arial" w:cs="Arial"/>
          <w:szCs w:val="24"/>
        </w:rPr>
        <w:t xml:space="preserve">: 609 [M + </w:t>
      </w:r>
      <w:proofErr w:type="gramStart"/>
      <w:r w:rsidRPr="00B7749A">
        <w:rPr>
          <w:rFonts w:ascii="Arial" w:hAnsi="Arial" w:cs="Arial"/>
          <w:szCs w:val="24"/>
        </w:rPr>
        <w:t>Na]</w:t>
      </w:r>
      <w:r w:rsidRPr="00B7749A">
        <w:rPr>
          <w:rFonts w:ascii="Arial" w:hAnsi="Arial" w:cs="Arial"/>
          <w:szCs w:val="24"/>
          <w:vertAlign w:val="superscript"/>
        </w:rPr>
        <w:t>+</w:t>
      </w:r>
      <w:proofErr w:type="gramEnd"/>
      <w:r w:rsidRPr="00B7749A">
        <w:rPr>
          <w:rFonts w:ascii="Arial" w:hAnsi="Arial" w:cs="Arial"/>
          <w:szCs w:val="24"/>
        </w:rPr>
        <w:t xml:space="preserve"> for C</w:t>
      </w:r>
      <w:r w:rsidRPr="00B7749A">
        <w:rPr>
          <w:rFonts w:ascii="Arial" w:hAnsi="Arial" w:cs="Arial"/>
          <w:szCs w:val="24"/>
          <w:vertAlign w:val="subscript"/>
        </w:rPr>
        <w:t>29</w:t>
      </w:r>
      <w:r w:rsidRPr="00B7749A">
        <w:rPr>
          <w:rFonts w:ascii="Arial" w:hAnsi="Arial" w:cs="Arial"/>
          <w:szCs w:val="24"/>
        </w:rPr>
        <w:t>H</w:t>
      </w:r>
      <w:r w:rsidRPr="00B7749A">
        <w:rPr>
          <w:rFonts w:ascii="Arial" w:hAnsi="Arial" w:cs="Arial"/>
          <w:szCs w:val="24"/>
          <w:vertAlign w:val="subscript"/>
        </w:rPr>
        <w:t>40</w:t>
      </w:r>
      <w:r w:rsidRPr="00B7749A">
        <w:rPr>
          <w:rFonts w:ascii="Arial" w:hAnsi="Arial" w:cs="Arial"/>
          <w:szCs w:val="24"/>
        </w:rPr>
        <w:t>F</w:t>
      </w:r>
      <w:r w:rsidRPr="00B7749A">
        <w:rPr>
          <w:rFonts w:ascii="Arial" w:hAnsi="Arial" w:cs="Arial"/>
          <w:szCs w:val="24"/>
          <w:vertAlign w:val="subscript"/>
        </w:rPr>
        <w:t>2</w:t>
      </w:r>
      <w:r w:rsidRPr="00B7749A">
        <w:rPr>
          <w:rFonts w:ascii="Arial" w:hAnsi="Arial" w:cs="Arial"/>
          <w:szCs w:val="24"/>
        </w:rPr>
        <w:t>O</w:t>
      </w:r>
      <w:r w:rsidRPr="00B7749A">
        <w:rPr>
          <w:rFonts w:ascii="Arial" w:hAnsi="Arial" w:cs="Arial"/>
          <w:szCs w:val="24"/>
          <w:vertAlign w:val="subscript"/>
        </w:rPr>
        <w:t>10</w:t>
      </w:r>
      <w:r w:rsidRPr="00B7749A">
        <w:rPr>
          <w:rFonts w:ascii="Arial" w:hAnsi="Arial" w:cs="Arial"/>
          <w:szCs w:val="24"/>
        </w:rPr>
        <w:t>.</w:t>
      </w:r>
    </w:p>
    <w:p w14:paraId="0F9F736F" w14:textId="77777777" w:rsidR="00E94C5C" w:rsidRPr="00B7749A" w:rsidRDefault="00E94C5C" w:rsidP="004B45D2">
      <w:pPr>
        <w:adjustRightInd w:val="0"/>
        <w:snapToGrid w:val="0"/>
        <w:spacing w:line="360" w:lineRule="auto"/>
        <w:jc w:val="both"/>
        <w:rPr>
          <w:rFonts w:ascii="Arial" w:hAnsi="Arial" w:cs="Arial"/>
          <w:b/>
          <w:bCs/>
          <w:kern w:val="24"/>
          <w:szCs w:val="24"/>
        </w:rPr>
      </w:pPr>
      <w:r w:rsidRPr="00B7749A">
        <w:rPr>
          <w:rFonts w:ascii="Arial" w:hAnsi="Arial" w:cs="Arial"/>
          <w:b/>
          <w:bCs/>
          <w:iCs/>
          <w:kern w:val="24"/>
          <w:szCs w:val="24"/>
        </w:rPr>
        <w:t>5-Fluoropentyl (2S,3R,3aS,4S,4</w:t>
      </w:r>
      <w:r w:rsidRPr="00B7749A">
        <w:rPr>
          <w:rFonts w:ascii="Arial" w:hAnsi="Arial" w:cs="Arial"/>
          <w:b/>
          <w:bCs/>
          <w:kern w:val="24"/>
          <w:szCs w:val="24"/>
        </w:rPr>
        <w:t>'</w:t>
      </w:r>
      <w:r w:rsidRPr="00B7749A">
        <w:rPr>
          <w:rFonts w:ascii="Arial" w:hAnsi="Arial" w:cs="Arial"/>
          <w:b/>
          <w:bCs/>
          <w:iCs/>
          <w:kern w:val="24"/>
          <w:szCs w:val="24"/>
        </w:rPr>
        <w:t>-S,5</w:t>
      </w:r>
      <w:r w:rsidRPr="00B7749A">
        <w:rPr>
          <w:rFonts w:ascii="Arial" w:hAnsi="Arial" w:cs="Arial"/>
          <w:b/>
          <w:bCs/>
          <w:kern w:val="24"/>
          <w:szCs w:val="24"/>
        </w:rPr>
        <w:t>'</w:t>
      </w:r>
      <w:r w:rsidRPr="00B7749A">
        <w:rPr>
          <w:rFonts w:ascii="Arial" w:hAnsi="Arial" w:cs="Arial"/>
          <w:b/>
          <w:bCs/>
          <w:iCs/>
          <w:kern w:val="24"/>
          <w:szCs w:val="24"/>
        </w:rPr>
        <w:t>R,6S,7aR)-4</w:t>
      </w:r>
      <w:r w:rsidRPr="00B7749A">
        <w:rPr>
          <w:rFonts w:ascii="Arial" w:hAnsi="Arial" w:cs="Arial"/>
          <w:b/>
          <w:bCs/>
          <w:kern w:val="24"/>
          <w:szCs w:val="24"/>
        </w:rPr>
        <w:t>'</w:t>
      </w:r>
      <w:r w:rsidRPr="00B7749A">
        <w:rPr>
          <w:rFonts w:ascii="Arial" w:hAnsi="Arial" w:cs="Arial"/>
          <w:b/>
          <w:bCs/>
          <w:iCs/>
          <w:kern w:val="24"/>
          <w:szCs w:val="24"/>
        </w:rPr>
        <w:t>-((4-((5-</w:t>
      </w:r>
      <w:proofErr w:type="gramStart"/>
      <w:r w:rsidRPr="00B7749A">
        <w:rPr>
          <w:rFonts w:ascii="Arial" w:hAnsi="Arial" w:cs="Arial"/>
          <w:b/>
          <w:bCs/>
          <w:iCs/>
          <w:kern w:val="24"/>
          <w:szCs w:val="24"/>
        </w:rPr>
        <w:t>fluoropentyl)oxy</w:t>
      </w:r>
      <w:proofErr w:type="gramEnd"/>
      <w:r w:rsidRPr="00B7749A">
        <w:rPr>
          <w:rFonts w:ascii="Arial" w:hAnsi="Arial" w:cs="Arial"/>
          <w:b/>
          <w:bCs/>
          <w:iCs/>
          <w:kern w:val="24"/>
          <w:szCs w:val="24"/>
        </w:rPr>
        <w:t>)benzoyl)oxy)-3, 3a,4-trihydroxy-5</w:t>
      </w:r>
      <w:r w:rsidRPr="00B7749A">
        <w:rPr>
          <w:rFonts w:ascii="Arial" w:hAnsi="Arial" w:cs="Arial"/>
          <w:b/>
          <w:bCs/>
          <w:kern w:val="24"/>
          <w:szCs w:val="24"/>
        </w:rPr>
        <w:t>'</w:t>
      </w:r>
      <w:r w:rsidRPr="00B7749A">
        <w:rPr>
          <w:rFonts w:ascii="Arial" w:hAnsi="Arial" w:cs="Arial"/>
          <w:b/>
          <w:bCs/>
          <w:iCs/>
          <w:kern w:val="24"/>
          <w:szCs w:val="24"/>
        </w:rPr>
        <w:t>-methyldecahydro-3H-spiro[benzofuran-2,2</w:t>
      </w:r>
      <w:r w:rsidRPr="00B7749A">
        <w:rPr>
          <w:rFonts w:ascii="Arial" w:hAnsi="Arial" w:cs="Arial"/>
          <w:b/>
          <w:bCs/>
          <w:kern w:val="24"/>
          <w:szCs w:val="24"/>
        </w:rPr>
        <w:t>'</w:t>
      </w:r>
      <w:r w:rsidRPr="00B7749A">
        <w:rPr>
          <w:rFonts w:ascii="Arial" w:hAnsi="Arial" w:cs="Arial"/>
          <w:b/>
          <w:bCs/>
          <w:iCs/>
          <w:kern w:val="24"/>
          <w:szCs w:val="24"/>
        </w:rPr>
        <w:t>-pyran]-6-carboxylate</w:t>
      </w:r>
      <w:r w:rsidRPr="00B7749A">
        <w:rPr>
          <w:rFonts w:ascii="Arial" w:hAnsi="Arial" w:cs="Arial"/>
          <w:b/>
          <w:bCs/>
          <w:kern w:val="24"/>
          <w:szCs w:val="24"/>
        </w:rPr>
        <w:t xml:space="preserve"> (</w:t>
      </w:r>
      <w:r w:rsidRPr="00B7749A">
        <w:rPr>
          <w:rFonts w:ascii="Arial" w:hAnsi="Arial" w:cs="Arial"/>
          <w:b/>
          <w:bCs/>
          <w:szCs w:val="24"/>
        </w:rPr>
        <w:t>2g</w:t>
      </w:r>
      <w:r w:rsidRPr="00B7749A">
        <w:rPr>
          <w:rFonts w:ascii="Arial" w:hAnsi="Arial" w:cs="Arial"/>
          <w:b/>
          <w:bCs/>
          <w:kern w:val="24"/>
          <w:szCs w:val="24"/>
        </w:rPr>
        <w:t>)</w:t>
      </w:r>
    </w:p>
    <w:p w14:paraId="731C2E41"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szCs w:val="24"/>
        </w:rPr>
        <w:sym w:font="Symbol" w:char="F064"/>
      </w:r>
      <w:r w:rsidRPr="00B7749A">
        <w:rPr>
          <w:rFonts w:ascii="Arial" w:hAnsi="Arial" w:cs="Arial"/>
          <w:szCs w:val="24"/>
        </w:rPr>
        <w:t xml:space="preserve"> 8.07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8.8 Hz, 2H, H-17, H-21), 7.00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8.8 Hz, 2H, H-18, H-20), 5.24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xml:space="preserve">= 2.2 Hz, 1H, H-10), 4.39 (t, </w:t>
      </w:r>
      <w:r w:rsidRPr="00B7749A">
        <w:rPr>
          <w:rFonts w:ascii="Arial" w:hAnsi="Arial" w:cs="Arial"/>
          <w:i/>
          <w:szCs w:val="24"/>
        </w:rPr>
        <w:t xml:space="preserve">J </w:t>
      </w:r>
      <w:r w:rsidRPr="00B7749A">
        <w:rPr>
          <w:rFonts w:ascii="Arial" w:hAnsi="Arial" w:cs="Arial"/>
          <w:szCs w:val="24"/>
        </w:rPr>
        <w:t>= 6.0 Hz, 4H, H-5</w:t>
      </w:r>
      <w:r w:rsidRPr="00B7749A">
        <w:rPr>
          <w:rFonts w:ascii="Arial" w:hAnsi="Arial" w:cs="Arial"/>
          <w:kern w:val="24"/>
          <w:szCs w:val="24"/>
        </w:rPr>
        <w:t>'</w:t>
      </w:r>
      <w:r w:rsidRPr="00B7749A">
        <w:rPr>
          <w:rFonts w:ascii="Arial" w:hAnsi="Arial" w:cs="Arial"/>
          <w:szCs w:val="24"/>
        </w:rPr>
        <w:t>, H-5</w:t>
      </w:r>
      <w:r w:rsidRPr="00B7749A">
        <w:rPr>
          <w:rFonts w:ascii="Arial" w:hAnsi="Arial" w:cs="Arial"/>
          <w:kern w:val="24"/>
          <w:szCs w:val="24"/>
        </w:rPr>
        <w:t>''</w:t>
      </w:r>
      <w:r w:rsidRPr="00B7749A">
        <w:rPr>
          <w:rFonts w:ascii="Arial" w:hAnsi="Arial" w:cs="Arial"/>
          <w:szCs w:val="24"/>
        </w:rPr>
        <w:t>), 4.14 – 3.98 (m, 6H, H-5, H-12, H-1</w:t>
      </w:r>
      <w:r w:rsidRPr="00B7749A">
        <w:rPr>
          <w:rFonts w:ascii="Arial" w:hAnsi="Arial" w:cs="Arial"/>
          <w:kern w:val="24"/>
          <w:szCs w:val="24"/>
        </w:rPr>
        <w:t>'</w:t>
      </w:r>
      <w:r w:rsidRPr="00B7749A">
        <w:rPr>
          <w:rFonts w:ascii="Arial" w:hAnsi="Arial" w:cs="Arial"/>
          <w:szCs w:val="24"/>
        </w:rPr>
        <w:t>, H-1</w:t>
      </w:r>
      <w:r w:rsidRPr="00B7749A">
        <w:rPr>
          <w:rFonts w:ascii="Arial" w:hAnsi="Arial" w:cs="Arial"/>
          <w:kern w:val="24"/>
          <w:szCs w:val="24"/>
        </w:rPr>
        <w:t>'</w:t>
      </w:r>
      <w:r w:rsidRPr="00B7749A">
        <w:rPr>
          <w:rFonts w:ascii="Arial" w:hAnsi="Arial" w:cs="Arial"/>
          <w:szCs w:val="24"/>
        </w:rPr>
        <w:t xml:space="preserve">), 3.86 – 3.77 (m, 2H, H-1, H-7), 3.62 (dd, </w:t>
      </w:r>
      <w:r w:rsidRPr="00B7749A">
        <w:rPr>
          <w:rFonts w:ascii="Arial" w:hAnsi="Arial" w:cs="Arial"/>
          <w:i/>
          <w:szCs w:val="24"/>
        </w:rPr>
        <w:t xml:space="preserve">J </w:t>
      </w:r>
      <w:r w:rsidRPr="00B7749A">
        <w:rPr>
          <w:rFonts w:ascii="Arial" w:hAnsi="Arial" w:cs="Arial"/>
          <w:szCs w:val="24"/>
        </w:rPr>
        <w:t>= 11.1, 4.6 Hz, 1H, H-12), 2.54 (</w:t>
      </w:r>
      <w:proofErr w:type="spellStart"/>
      <w:r w:rsidRPr="00B7749A">
        <w:rPr>
          <w:rFonts w:ascii="Arial" w:hAnsi="Arial" w:cs="Arial"/>
          <w:szCs w:val="24"/>
        </w:rPr>
        <w:t>qd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11.4, 5.7 Hz, 1H, H-3), 2.19 – 2.07 (m, 3H, H-11, H-9), 2.02 – 1.93 (m, 2H, H-2</w:t>
      </w:r>
      <w:r w:rsidRPr="00B7749A">
        <w:rPr>
          <w:rFonts w:ascii="Arial" w:hAnsi="Arial" w:cs="Arial"/>
          <w:kern w:val="24"/>
          <w:szCs w:val="24"/>
        </w:rPr>
        <w:t>''</w:t>
      </w:r>
      <w:r w:rsidRPr="00B7749A">
        <w:rPr>
          <w:rFonts w:ascii="Arial" w:hAnsi="Arial" w:cs="Arial"/>
          <w:szCs w:val="24"/>
        </w:rPr>
        <w:t>), 1.91 – 1.39 (m, 14H, H-2, H-4, H-2</w:t>
      </w:r>
      <w:r w:rsidRPr="00B7749A">
        <w:rPr>
          <w:rFonts w:ascii="Arial" w:hAnsi="Arial" w:cs="Arial"/>
          <w:kern w:val="24"/>
          <w:szCs w:val="24"/>
        </w:rPr>
        <w:t>'</w:t>
      </w:r>
      <w:r w:rsidRPr="00B7749A">
        <w:rPr>
          <w:rFonts w:ascii="Arial" w:hAnsi="Arial" w:cs="Arial"/>
          <w:szCs w:val="24"/>
        </w:rPr>
        <w:t>, H-3</w:t>
      </w:r>
      <w:r w:rsidRPr="00B7749A">
        <w:rPr>
          <w:rFonts w:ascii="Arial" w:hAnsi="Arial" w:cs="Arial"/>
          <w:kern w:val="24"/>
          <w:szCs w:val="24"/>
        </w:rPr>
        <w:t>'</w:t>
      </w:r>
      <w:r w:rsidRPr="00B7749A">
        <w:rPr>
          <w:rFonts w:ascii="Arial" w:hAnsi="Arial" w:cs="Arial"/>
          <w:szCs w:val="24"/>
        </w:rPr>
        <w:t>, H-4</w:t>
      </w:r>
      <w:r w:rsidRPr="00B7749A">
        <w:rPr>
          <w:rFonts w:ascii="Arial" w:hAnsi="Arial" w:cs="Arial"/>
          <w:kern w:val="24"/>
          <w:szCs w:val="24"/>
        </w:rPr>
        <w:t>'</w:t>
      </w:r>
      <w:r w:rsidRPr="00B7749A">
        <w:rPr>
          <w:rFonts w:ascii="Arial" w:hAnsi="Arial" w:cs="Arial"/>
          <w:szCs w:val="24"/>
        </w:rPr>
        <w:t>, H-3</w:t>
      </w:r>
      <w:r w:rsidRPr="00B7749A">
        <w:rPr>
          <w:rFonts w:ascii="Arial" w:hAnsi="Arial" w:cs="Arial"/>
          <w:kern w:val="24"/>
          <w:szCs w:val="24"/>
        </w:rPr>
        <w:t>''</w:t>
      </w:r>
      <w:r w:rsidRPr="00B7749A">
        <w:rPr>
          <w:rFonts w:ascii="Arial" w:hAnsi="Arial" w:cs="Arial"/>
          <w:szCs w:val="24"/>
        </w:rPr>
        <w:t>, H-4</w:t>
      </w:r>
      <w:r w:rsidRPr="00B7749A">
        <w:rPr>
          <w:rFonts w:ascii="Arial" w:hAnsi="Arial" w:cs="Arial"/>
          <w:kern w:val="24"/>
          <w:szCs w:val="24"/>
        </w:rPr>
        <w:t>''</w:t>
      </w:r>
      <w:r w:rsidRPr="00B7749A">
        <w:rPr>
          <w:rFonts w:ascii="Arial" w:hAnsi="Arial" w:cs="Arial"/>
          <w:szCs w:val="24"/>
        </w:rPr>
        <w:t xml:space="preserve">), 0.91 (d, </w:t>
      </w:r>
      <w:r w:rsidRPr="00B7749A">
        <w:rPr>
          <w:rFonts w:ascii="Arial" w:hAnsi="Arial" w:cs="Arial"/>
          <w:i/>
          <w:szCs w:val="24"/>
        </w:rPr>
        <w:t xml:space="preserve">J </w:t>
      </w:r>
      <w:r w:rsidRPr="00B7749A">
        <w:rPr>
          <w:rFonts w:ascii="Arial" w:hAnsi="Arial" w:cs="Arial"/>
          <w:szCs w:val="24"/>
        </w:rPr>
        <w:t>= 6.9 Hz, 3H, H-13).</w:t>
      </w:r>
    </w:p>
    <w:p w14:paraId="1B277804"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rPr>
        <w:t xml:space="preserve">MS (ESI) </w:t>
      </w:r>
      <w:r w:rsidRPr="00B7749A">
        <w:rPr>
          <w:rFonts w:ascii="Arial" w:hAnsi="Arial" w:cs="Arial"/>
          <w:i/>
          <w:szCs w:val="24"/>
        </w:rPr>
        <w:t>m/z</w:t>
      </w:r>
      <w:r w:rsidRPr="00B7749A">
        <w:rPr>
          <w:rFonts w:ascii="Arial" w:hAnsi="Arial" w:cs="Arial"/>
          <w:szCs w:val="24"/>
        </w:rPr>
        <w:t xml:space="preserve">: 637 [M + </w:t>
      </w:r>
      <w:proofErr w:type="gramStart"/>
      <w:r w:rsidRPr="00B7749A">
        <w:rPr>
          <w:rFonts w:ascii="Arial" w:hAnsi="Arial" w:cs="Arial"/>
          <w:szCs w:val="24"/>
        </w:rPr>
        <w:t>Na]</w:t>
      </w:r>
      <w:r w:rsidRPr="00B7749A">
        <w:rPr>
          <w:rFonts w:ascii="Arial" w:hAnsi="Arial" w:cs="Arial"/>
          <w:szCs w:val="24"/>
          <w:vertAlign w:val="superscript"/>
        </w:rPr>
        <w:t>+</w:t>
      </w:r>
      <w:proofErr w:type="gramEnd"/>
      <w:r w:rsidRPr="00B7749A">
        <w:rPr>
          <w:rFonts w:ascii="Arial" w:hAnsi="Arial" w:cs="Arial"/>
          <w:szCs w:val="24"/>
        </w:rPr>
        <w:t xml:space="preserve"> for C</w:t>
      </w:r>
      <w:r w:rsidRPr="00B7749A">
        <w:rPr>
          <w:rFonts w:ascii="Arial" w:hAnsi="Arial" w:cs="Arial"/>
          <w:szCs w:val="24"/>
          <w:vertAlign w:val="subscript"/>
        </w:rPr>
        <w:t>31</w:t>
      </w:r>
      <w:r w:rsidRPr="00B7749A">
        <w:rPr>
          <w:rFonts w:ascii="Arial" w:hAnsi="Arial" w:cs="Arial"/>
          <w:szCs w:val="24"/>
        </w:rPr>
        <w:t>H</w:t>
      </w:r>
      <w:r w:rsidRPr="00B7749A">
        <w:rPr>
          <w:rFonts w:ascii="Arial" w:hAnsi="Arial" w:cs="Arial"/>
          <w:szCs w:val="24"/>
          <w:vertAlign w:val="subscript"/>
        </w:rPr>
        <w:t>44</w:t>
      </w:r>
      <w:r w:rsidRPr="00B7749A">
        <w:rPr>
          <w:rFonts w:ascii="Arial" w:hAnsi="Arial" w:cs="Arial"/>
          <w:szCs w:val="24"/>
        </w:rPr>
        <w:t>F</w:t>
      </w:r>
      <w:r w:rsidRPr="00B7749A">
        <w:rPr>
          <w:rFonts w:ascii="Arial" w:hAnsi="Arial" w:cs="Arial"/>
          <w:szCs w:val="24"/>
          <w:vertAlign w:val="subscript"/>
        </w:rPr>
        <w:t>2</w:t>
      </w:r>
      <w:r w:rsidRPr="00B7749A">
        <w:rPr>
          <w:rFonts w:ascii="Arial" w:hAnsi="Arial" w:cs="Arial"/>
          <w:szCs w:val="24"/>
        </w:rPr>
        <w:t>O</w:t>
      </w:r>
      <w:r w:rsidRPr="00B7749A">
        <w:rPr>
          <w:rFonts w:ascii="Arial" w:hAnsi="Arial" w:cs="Arial"/>
          <w:szCs w:val="24"/>
          <w:vertAlign w:val="subscript"/>
        </w:rPr>
        <w:t>10</w:t>
      </w:r>
      <w:r w:rsidRPr="00B7749A">
        <w:rPr>
          <w:rFonts w:ascii="Arial" w:hAnsi="Arial" w:cs="Arial"/>
          <w:szCs w:val="24"/>
        </w:rPr>
        <w:t>.</w:t>
      </w:r>
    </w:p>
    <w:p w14:paraId="5433E36E" w14:textId="77777777" w:rsidR="00E94C5C" w:rsidRPr="00B7749A" w:rsidRDefault="00E94C5C" w:rsidP="004B45D2">
      <w:pPr>
        <w:adjustRightInd w:val="0"/>
        <w:snapToGrid w:val="0"/>
        <w:spacing w:line="360" w:lineRule="auto"/>
        <w:jc w:val="both"/>
        <w:rPr>
          <w:rFonts w:ascii="Arial" w:hAnsi="Arial" w:cs="Arial"/>
          <w:b/>
          <w:bCs/>
          <w:kern w:val="24"/>
          <w:szCs w:val="24"/>
        </w:rPr>
      </w:pPr>
      <w:r w:rsidRPr="00B7749A">
        <w:rPr>
          <w:rFonts w:ascii="Arial" w:hAnsi="Arial" w:cs="Arial"/>
          <w:b/>
          <w:kern w:val="24"/>
          <w:szCs w:val="24"/>
        </w:rPr>
        <w:t>General procedure C: Preparation of amide derivatives of compound 1a</w:t>
      </w:r>
    </w:p>
    <w:p w14:paraId="65A8D2B8" w14:textId="77777777" w:rsidR="00E94C5C" w:rsidRPr="00B7749A" w:rsidRDefault="00E94C5C" w:rsidP="004B45D2">
      <w:pPr>
        <w:adjustRightInd w:val="0"/>
        <w:snapToGrid w:val="0"/>
        <w:spacing w:line="360" w:lineRule="auto"/>
        <w:ind w:firstLineChars="177" w:firstLine="425"/>
        <w:jc w:val="both"/>
        <w:rPr>
          <w:rFonts w:ascii="Arial" w:hAnsi="Arial" w:cs="Arial"/>
          <w:kern w:val="24"/>
          <w:szCs w:val="24"/>
        </w:rPr>
      </w:pPr>
      <w:r w:rsidRPr="00B7749A">
        <w:rPr>
          <w:rFonts w:ascii="Arial" w:hAnsi="Arial" w:cs="Arial"/>
          <w:kern w:val="24"/>
          <w:szCs w:val="24"/>
        </w:rPr>
        <w:t xml:space="preserve">Compound </w:t>
      </w:r>
      <w:r w:rsidRPr="00B7749A">
        <w:rPr>
          <w:rFonts w:ascii="Arial" w:hAnsi="Arial" w:cs="Arial"/>
          <w:b/>
          <w:kern w:val="24"/>
          <w:szCs w:val="24"/>
        </w:rPr>
        <w:t>1a</w:t>
      </w:r>
      <w:r w:rsidRPr="00B7749A">
        <w:rPr>
          <w:rFonts w:ascii="Arial" w:hAnsi="Arial" w:cs="Arial"/>
          <w:kern w:val="24"/>
          <w:szCs w:val="24"/>
        </w:rPr>
        <w:t xml:space="preserve"> (6 mg, 1.37×10</w:t>
      </w:r>
      <w:r w:rsidRPr="00B7749A">
        <w:rPr>
          <w:rFonts w:ascii="Arial" w:hAnsi="Arial" w:cs="Arial"/>
          <w:kern w:val="24"/>
          <w:szCs w:val="24"/>
          <w:vertAlign w:val="superscript"/>
        </w:rPr>
        <w:t>-5</w:t>
      </w:r>
      <w:r w:rsidRPr="00B7749A">
        <w:rPr>
          <w:rFonts w:ascii="Arial" w:hAnsi="Arial" w:cs="Arial"/>
          <w:kern w:val="24"/>
          <w:szCs w:val="24"/>
        </w:rPr>
        <w:t xml:space="preserve"> mol) was stirred with EDCI (10.0 </w:t>
      </w:r>
      <w:proofErr w:type="spellStart"/>
      <w:r w:rsidRPr="00B7749A">
        <w:rPr>
          <w:rFonts w:ascii="Arial" w:hAnsi="Arial" w:cs="Arial"/>
          <w:kern w:val="24"/>
          <w:szCs w:val="24"/>
        </w:rPr>
        <w:t>equiv</w:t>
      </w:r>
      <w:proofErr w:type="spellEnd"/>
      <w:r w:rsidRPr="00B7749A">
        <w:rPr>
          <w:rFonts w:ascii="Arial" w:hAnsi="Arial" w:cs="Arial"/>
          <w:kern w:val="24"/>
          <w:szCs w:val="24"/>
        </w:rPr>
        <w:t xml:space="preserve">), DMAP (2.0 </w:t>
      </w:r>
      <w:proofErr w:type="spellStart"/>
      <w:r w:rsidRPr="00B7749A">
        <w:rPr>
          <w:rFonts w:ascii="Arial" w:hAnsi="Arial" w:cs="Arial"/>
          <w:kern w:val="24"/>
          <w:szCs w:val="24"/>
        </w:rPr>
        <w:t>equiv</w:t>
      </w:r>
      <w:proofErr w:type="spellEnd"/>
      <w:r w:rsidRPr="00B7749A">
        <w:rPr>
          <w:rFonts w:ascii="Arial" w:hAnsi="Arial" w:cs="Arial"/>
          <w:kern w:val="24"/>
          <w:szCs w:val="24"/>
        </w:rPr>
        <w:t xml:space="preserve">), </w:t>
      </w:r>
      <w:proofErr w:type="spellStart"/>
      <w:r w:rsidRPr="00B7749A">
        <w:rPr>
          <w:rFonts w:ascii="Arial" w:hAnsi="Arial" w:cs="Arial"/>
          <w:kern w:val="24"/>
          <w:szCs w:val="24"/>
        </w:rPr>
        <w:t>HOSu</w:t>
      </w:r>
      <w:proofErr w:type="spellEnd"/>
      <w:r w:rsidRPr="00B7749A">
        <w:rPr>
          <w:rFonts w:ascii="Arial" w:hAnsi="Arial" w:cs="Arial"/>
          <w:kern w:val="24"/>
          <w:szCs w:val="24"/>
        </w:rPr>
        <w:t xml:space="preserve"> (5.0 </w:t>
      </w:r>
      <w:proofErr w:type="spellStart"/>
      <w:r w:rsidRPr="00B7749A">
        <w:rPr>
          <w:rFonts w:ascii="Arial" w:hAnsi="Arial" w:cs="Arial"/>
          <w:kern w:val="24"/>
          <w:szCs w:val="24"/>
        </w:rPr>
        <w:t>equiv</w:t>
      </w:r>
      <w:proofErr w:type="spellEnd"/>
      <w:r w:rsidRPr="00B7749A">
        <w:rPr>
          <w:rFonts w:ascii="Arial" w:hAnsi="Arial" w:cs="Arial"/>
          <w:kern w:val="24"/>
          <w:szCs w:val="24"/>
        </w:rPr>
        <w:t xml:space="preserve">) and the corresponding amine (5.0 </w:t>
      </w:r>
      <w:proofErr w:type="spellStart"/>
      <w:r w:rsidRPr="00B7749A">
        <w:rPr>
          <w:rFonts w:ascii="Arial" w:hAnsi="Arial" w:cs="Arial"/>
          <w:kern w:val="24"/>
          <w:szCs w:val="24"/>
        </w:rPr>
        <w:t>equiv</w:t>
      </w:r>
      <w:proofErr w:type="spellEnd"/>
      <w:r w:rsidRPr="00B7749A">
        <w:rPr>
          <w:rFonts w:ascii="Arial" w:hAnsi="Arial" w:cs="Arial"/>
          <w:kern w:val="24"/>
          <w:szCs w:val="24"/>
        </w:rPr>
        <w:t xml:space="preserve">) in dry DMF (1.0 mL) at room temperature until a complete conversion was detected. The mixture was partitioned between </w:t>
      </w:r>
      <w:proofErr w:type="spellStart"/>
      <w:r w:rsidRPr="00B7749A">
        <w:rPr>
          <w:rFonts w:ascii="Arial" w:hAnsi="Arial" w:cs="Arial"/>
          <w:kern w:val="24"/>
          <w:szCs w:val="24"/>
        </w:rPr>
        <w:t>EtOAc</w:t>
      </w:r>
      <w:proofErr w:type="spellEnd"/>
      <w:r w:rsidRPr="00B7749A">
        <w:rPr>
          <w:rFonts w:ascii="Arial" w:hAnsi="Arial" w:cs="Arial"/>
          <w:kern w:val="24"/>
          <w:szCs w:val="24"/>
        </w:rPr>
        <w:t xml:space="preserve"> and diluted hydrochloric acid, and the organic layer was washed with brine and concentrated. The crude product was </w:t>
      </w:r>
      <w:r w:rsidRPr="00B7749A">
        <w:rPr>
          <w:rFonts w:ascii="Arial" w:hAnsi="Arial" w:cs="Arial"/>
          <w:szCs w:val="24"/>
        </w:rPr>
        <w:t xml:space="preserve">purified by silica gel column chromatography to obtain </w:t>
      </w:r>
      <w:r w:rsidRPr="00B7749A">
        <w:rPr>
          <w:rFonts w:ascii="Arial" w:hAnsi="Arial" w:cs="Arial"/>
          <w:kern w:val="24"/>
          <w:szCs w:val="24"/>
        </w:rPr>
        <w:t>the corresponding titled compound as a white solid.</w:t>
      </w:r>
    </w:p>
    <w:p w14:paraId="18A8BBEE" w14:textId="77777777" w:rsidR="00E94C5C" w:rsidRPr="00B7749A" w:rsidRDefault="00E94C5C" w:rsidP="004B45D2">
      <w:pPr>
        <w:adjustRightInd w:val="0"/>
        <w:snapToGrid w:val="0"/>
        <w:spacing w:line="360" w:lineRule="auto"/>
        <w:ind w:firstLineChars="177" w:firstLine="425"/>
        <w:jc w:val="both"/>
        <w:rPr>
          <w:rFonts w:ascii="Arial" w:hAnsi="Arial" w:cs="Arial"/>
          <w:szCs w:val="24"/>
        </w:rPr>
      </w:pPr>
      <w:r w:rsidRPr="00B7749A">
        <w:rPr>
          <w:rFonts w:ascii="Arial" w:hAnsi="Arial" w:cs="Arial"/>
          <w:kern w:val="24"/>
          <w:szCs w:val="24"/>
        </w:rPr>
        <w:t xml:space="preserve">Compounds prepared with this procedure: </w:t>
      </w:r>
      <w:r w:rsidRPr="00B7749A">
        <w:rPr>
          <w:rFonts w:ascii="Arial" w:hAnsi="Arial" w:cs="Arial"/>
          <w:b/>
          <w:bCs/>
          <w:szCs w:val="24"/>
        </w:rPr>
        <w:t>3a</w:t>
      </w:r>
      <w:r w:rsidRPr="00B7749A">
        <w:rPr>
          <w:rFonts w:ascii="Arial" w:hAnsi="Arial" w:cs="Arial"/>
          <w:szCs w:val="24"/>
        </w:rPr>
        <w:t xml:space="preserve">, 22%; </w:t>
      </w:r>
      <w:r w:rsidRPr="00B7749A">
        <w:rPr>
          <w:rFonts w:ascii="Arial" w:hAnsi="Arial" w:cs="Arial"/>
          <w:b/>
          <w:bCs/>
          <w:szCs w:val="24"/>
        </w:rPr>
        <w:t>3b</w:t>
      </w:r>
      <w:r w:rsidRPr="00B7749A">
        <w:rPr>
          <w:rFonts w:ascii="Arial" w:hAnsi="Arial" w:cs="Arial"/>
          <w:szCs w:val="24"/>
        </w:rPr>
        <w:t xml:space="preserve">, 43%; </w:t>
      </w:r>
      <w:r w:rsidRPr="00B7749A">
        <w:rPr>
          <w:rFonts w:ascii="Arial" w:hAnsi="Arial" w:cs="Arial"/>
          <w:b/>
          <w:bCs/>
          <w:szCs w:val="24"/>
        </w:rPr>
        <w:t>3c</w:t>
      </w:r>
      <w:r w:rsidRPr="00B7749A">
        <w:rPr>
          <w:rFonts w:ascii="Arial" w:hAnsi="Arial" w:cs="Arial"/>
          <w:szCs w:val="24"/>
        </w:rPr>
        <w:t xml:space="preserve">, 49%; </w:t>
      </w:r>
      <w:r w:rsidRPr="00B7749A">
        <w:rPr>
          <w:rFonts w:ascii="Arial" w:hAnsi="Arial" w:cs="Arial"/>
          <w:b/>
          <w:bCs/>
          <w:szCs w:val="24"/>
        </w:rPr>
        <w:t>3d</w:t>
      </w:r>
      <w:r w:rsidRPr="00B7749A">
        <w:rPr>
          <w:rFonts w:ascii="Arial" w:hAnsi="Arial" w:cs="Arial"/>
          <w:szCs w:val="24"/>
        </w:rPr>
        <w:t xml:space="preserve">, 7.5%; </w:t>
      </w:r>
      <w:r w:rsidRPr="00B7749A">
        <w:rPr>
          <w:rFonts w:ascii="Arial" w:hAnsi="Arial" w:cs="Arial"/>
          <w:b/>
          <w:bCs/>
          <w:szCs w:val="24"/>
        </w:rPr>
        <w:t>3e</w:t>
      </w:r>
      <w:r w:rsidRPr="00B7749A">
        <w:rPr>
          <w:rFonts w:ascii="Arial" w:hAnsi="Arial" w:cs="Arial"/>
          <w:szCs w:val="24"/>
        </w:rPr>
        <w:t xml:space="preserve">, 49%; </w:t>
      </w:r>
      <w:r w:rsidRPr="00B7749A">
        <w:rPr>
          <w:rFonts w:ascii="Arial" w:hAnsi="Arial" w:cs="Arial"/>
          <w:b/>
          <w:bCs/>
          <w:szCs w:val="24"/>
        </w:rPr>
        <w:t>3f</w:t>
      </w:r>
      <w:r w:rsidRPr="00B7749A">
        <w:rPr>
          <w:rFonts w:ascii="Arial" w:hAnsi="Arial" w:cs="Arial"/>
          <w:szCs w:val="24"/>
        </w:rPr>
        <w:t xml:space="preserve">, 69%; </w:t>
      </w:r>
      <w:r w:rsidRPr="00B7749A">
        <w:rPr>
          <w:rFonts w:ascii="Arial" w:hAnsi="Arial" w:cs="Arial"/>
          <w:b/>
          <w:bCs/>
          <w:szCs w:val="24"/>
        </w:rPr>
        <w:t>3g</w:t>
      </w:r>
      <w:r w:rsidRPr="00B7749A">
        <w:rPr>
          <w:rFonts w:ascii="Arial" w:hAnsi="Arial" w:cs="Arial"/>
          <w:szCs w:val="24"/>
        </w:rPr>
        <w:t xml:space="preserve">, 59%; </w:t>
      </w:r>
      <w:r w:rsidRPr="00B7749A">
        <w:rPr>
          <w:rFonts w:ascii="Arial" w:hAnsi="Arial" w:cs="Arial"/>
          <w:b/>
          <w:bCs/>
          <w:szCs w:val="24"/>
        </w:rPr>
        <w:t>3h</w:t>
      </w:r>
      <w:r w:rsidRPr="00B7749A">
        <w:rPr>
          <w:rFonts w:ascii="Arial" w:hAnsi="Arial" w:cs="Arial"/>
          <w:szCs w:val="24"/>
        </w:rPr>
        <w:t xml:space="preserve">, 66%; </w:t>
      </w:r>
      <w:r w:rsidRPr="00B7749A">
        <w:rPr>
          <w:rFonts w:ascii="Arial" w:hAnsi="Arial" w:cs="Arial"/>
          <w:b/>
          <w:bCs/>
          <w:szCs w:val="24"/>
        </w:rPr>
        <w:t>3i</w:t>
      </w:r>
      <w:r w:rsidRPr="00B7749A">
        <w:rPr>
          <w:rFonts w:ascii="Arial" w:hAnsi="Arial" w:cs="Arial"/>
          <w:szCs w:val="24"/>
        </w:rPr>
        <w:t xml:space="preserve">, 74%; </w:t>
      </w:r>
      <w:r w:rsidRPr="00B7749A">
        <w:rPr>
          <w:rFonts w:ascii="Arial" w:hAnsi="Arial" w:cs="Arial"/>
          <w:b/>
          <w:bCs/>
          <w:szCs w:val="24"/>
        </w:rPr>
        <w:t>3j</w:t>
      </w:r>
      <w:r w:rsidRPr="00B7749A">
        <w:rPr>
          <w:rFonts w:ascii="Arial" w:hAnsi="Arial" w:cs="Arial"/>
          <w:szCs w:val="24"/>
        </w:rPr>
        <w:t xml:space="preserve">, 47%; </w:t>
      </w:r>
      <w:r w:rsidRPr="00B7749A">
        <w:rPr>
          <w:rFonts w:ascii="Arial" w:hAnsi="Arial" w:cs="Arial"/>
          <w:b/>
          <w:bCs/>
          <w:szCs w:val="24"/>
        </w:rPr>
        <w:t>4a</w:t>
      </w:r>
      <w:r w:rsidRPr="00B7749A">
        <w:rPr>
          <w:rFonts w:ascii="Arial" w:hAnsi="Arial" w:cs="Arial"/>
          <w:szCs w:val="24"/>
        </w:rPr>
        <w:t xml:space="preserve">, 53%; </w:t>
      </w:r>
      <w:r w:rsidRPr="00B7749A">
        <w:rPr>
          <w:rFonts w:ascii="Arial" w:hAnsi="Arial" w:cs="Arial"/>
          <w:b/>
          <w:bCs/>
          <w:szCs w:val="24"/>
        </w:rPr>
        <w:t>4b</w:t>
      </w:r>
      <w:r w:rsidRPr="00B7749A">
        <w:rPr>
          <w:rFonts w:ascii="Arial" w:hAnsi="Arial" w:cs="Arial"/>
          <w:szCs w:val="24"/>
        </w:rPr>
        <w:t xml:space="preserve">, 54%; </w:t>
      </w:r>
      <w:r w:rsidRPr="00B7749A">
        <w:rPr>
          <w:rFonts w:ascii="Arial" w:hAnsi="Arial" w:cs="Arial"/>
          <w:b/>
          <w:bCs/>
          <w:szCs w:val="24"/>
        </w:rPr>
        <w:t>4c</w:t>
      </w:r>
      <w:r w:rsidRPr="00B7749A">
        <w:rPr>
          <w:rFonts w:ascii="Arial" w:hAnsi="Arial" w:cs="Arial"/>
          <w:szCs w:val="24"/>
        </w:rPr>
        <w:t xml:space="preserve">, 56%; </w:t>
      </w:r>
      <w:r w:rsidRPr="00B7749A">
        <w:rPr>
          <w:rFonts w:ascii="Arial" w:hAnsi="Arial" w:cs="Arial"/>
          <w:b/>
          <w:bCs/>
          <w:szCs w:val="24"/>
        </w:rPr>
        <w:t>4d</w:t>
      </w:r>
      <w:r w:rsidRPr="00B7749A">
        <w:rPr>
          <w:rFonts w:ascii="Arial" w:hAnsi="Arial" w:cs="Arial"/>
          <w:szCs w:val="24"/>
        </w:rPr>
        <w:t xml:space="preserve">, 54%; </w:t>
      </w:r>
      <w:r w:rsidRPr="00B7749A">
        <w:rPr>
          <w:rFonts w:ascii="Arial" w:hAnsi="Arial" w:cs="Arial"/>
          <w:b/>
          <w:bCs/>
          <w:szCs w:val="24"/>
        </w:rPr>
        <w:lastRenderedPageBreak/>
        <w:t>4e</w:t>
      </w:r>
      <w:r w:rsidRPr="00B7749A">
        <w:rPr>
          <w:rFonts w:ascii="Arial" w:hAnsi="Arial" w:cs="Arial"/>
          <w:szCs w:val="24"/>
        </w:rPr>
        <w:t xml:space="preserve">, 66%; </w:t>
      </w:r>
      <w:r w:rsidRPr="00B7749A">
        <w:rPr>
          <w:rFonts w:ascii="Arial" w:hAnsi="Arial" w:cs="Arial"/>
          <w:b/>
          <w:bCs/>
          <w:szCs w:val="24"/>
        </w:rPr>
        <w:t>4f</w:t>
      </w:r>
      <w:r w:rsidRPr="00B7749A">
        <w:rPr>
          <w:rFonts w:ascii="Arial" w:hAnsi="Arial" w:cs="Arial"/>
          <w:szCs w:val="24"/>
        </w:rPr>
        <w:t xml:space="preserve">, 72%; </w:t>
      </w:r>
      <w:r w:rsidRPr="00B7749A">
        <w:rPr>
          <w:rFonts w:ascii="Arial" w:hAnsi="Arial" w:cs="Arial"/>
          <w:b/>
          <w:bCs/>
          <w:szCs w:val="24"/>
        </w:rPr>
        <w:t>4g</w:t>
      </w:r>
      <w:r w:rsidRPr="00B7749A">
        <w:rPr>
          <w:rFonts w:ascii="Arial" w:hAnsi="Arial" w:cs="Arial"/>
          <w:szCs w:val="24"/>
        </w:rPr>
        <w:t xml:space="preserve">, 44%; </w:t>
      </w:r>
      <w:r w:rsidRPr="00B7749A">
        <w:rPr>
          <w:rFonts w:ascii="Arial" w:hAnsi="Arial" w:cs="Arial"/>
          <w:b/>
          <w:bCs/>
          <w:szCs w:val="24"/>
        </w:rPr>
        <w:t>4h</w:t>
      </w:r>
      <w:r w:rsidRPr="00B7749A">
        <w:rPr>
          <w:rFonts w:ascii="Arial" w:hAnsi="Arial" w:cs="Arial"/>
          <w:szCs w:val="24"/>
        </w:rPr>
        <w:t xml:space="preserve">, 27%; </w:t>
      </w:r>
      <w:r w:rsidRPr="00B7749A">
        <w:rPr>
          <w:rFonts w:ascii="Arial" w:hAnsi="Arial" w:cs="Arial"/>
          <w:b/>
          <w:bCs/>
          <w:iCs/>
          <w:szCs w:val="24"/>
        </w:rPr>
        <w:t>4</w:t>
      </w:r>
      <w:r w:rsidRPr="00B7749A">
        <w:rPr>
          <w:rFonts w:ascii="Arial" w:hAnsi="Arial" w:cs="Arial"/>
          <w:b/>
          <w:bCs/>
          <w:szCs w:val="24"/>
        </w:rPr>
        <w:t>i</w:t>
      </w:r>
      <w:r w:rsidRPr="00B7749A">
        <w:rPr>
          <w:rFonts w:ascii="Arial" w:hAnsi="Arial" w:cs="Arial"/>
          <w:szCs w:val="24"/>
        </w:rPr>
        <w:t xml:space="preserve">, 74%; </w:t>
      </w:r>
      <w:r w:rsidRPr="00B7749A">
        <w:rPr>
          <w:rFonts w:ascii="Arial" w:hAnsi="Arial" w:cs="Arial"/>
          <w:b/>
          <w:bCs/>
          <w:szCs w:val="24"/>
        </w:rPr>
        <w:t>4j</w:t>
      </w:r>
      <w:r w:rsidRPr="00B7749A">
        <w:rPr>
          <w:rFonts w:ascii="Arial" w:hAnsi="Arial" w:cs="Arial"/>
          <w:szCs w:val="24"/>
        </w:rPr>
        <w:t xml:space="preserve">, 76%; </w:t>
      </w:r>
      <w:r w:rsidRPr="00B7749A">
        <w:rPr>
          <w:rFonts w:ascii="Arial" w:hAnsi="Arial" w:cs="Arial"/>
          <w:b/>
          <w:bCs/>
          <w:szCs w:val="24"/>
        </w:rPr>
        <w:t>4k</w:t>
      </w:r>
      <w:r w:rsidRPr="00B7749A">
        <w:rPr>
          <w:rFonts w:ascii="Arial" w:hAnsi="Arial" w:cs="Arial"/>
          <w:szCs w:val="24"/>
        </w:rPr>
        <w:t xml:space="preserve">, 82%; </w:t>
      </w:r>
      <w:r w:rsidRPr="00B7749A">
        <w:rPr>
          <w:rFonts w:ascii="Arial" w:hAnsi="Arial" w:cs="Arial"/>
          <w:b/>
          <w:bCs/>
          <w:szCs w:val="24"/>
        </w:rPr>
        <w:t>4l</w:t>
      </w:r>
      <w:r w:rsidRPr="00B7749A">
        <w:rPr>
          <w:rFonts w:ascii="Arial" w:hAnsi="Arial" w:cs="Arial"/>
          <w:szCs w:val="24"/>
        </w:rPr>
        <w:t xml:space="preserve">, 59%; </w:t>
      </w:r>
      <w:r w:rsidRPr="00B7749A">
        <w:rPr>
          <w:rFonts w:ascii="Arial" w:hAnsi="Arial" w:cs="Arial"/>
          <w:b/>
          <w:bCs/>
          <w:szCs w:val="24"/>
        </w:rPr>
        <w:t>4m</w:t>
      </w:r>
      <w:r w:rsidRPr="00B7749A">
        <w:rPr>
          <w:rFonts w:ascii="Arial" w:hAnsi="Arial" w:cs="Arial"/>
          <w:szCs w:val="24"/>
        </w:rPr>
        <w:t xml:space="preserve">, 48%; </w:t>
      </w:r>
      <w:r w:rsidRPr="00B7749A">
        <w:rPr>
          <w:rFonts w:ascii="Arial" w:hAnsi="Arial" w:cs="Arial"/>
          <w:b/>
          <w:bCs/>
          <w:szCs w:val="24"/>
        </w:rPr>
        <w:t>4n</w:t>
      </w:r>
      <w:r w:rsidRPr="00B7749A">
        <w:rPr>
          <w:rFonts w:ascii="Arial" w:hAnsi="Arial" w:cs="Arial"/>
          <w:szCs w:val="24"/>
        </w:rPr>
        <w:t xml:space="preserve">, 30%; </w:t>
      </w:r>
      <w:r w:rsidRPr="00B7749A">
        <w:rPr>
          <w:rFonts w:ascii="Arial" w:hAnsi="Arial" w:cs="Arial"/>
          <w:b/>
          <w:bCs/>
          <w:szCs w:val="24"/>
        </w:rPr>
        <w:t>4o</w:t>
      </w:r>
      <w:r w:rsidRPr="00B7749A">
        <w:rPr>
          <w:rFonts w:ascii="Arial" w:hAnsi="Arial" w:cs="Arial"/>
          <w:szCs w:val="24"/>
        </w:rPr>
        <w:t xml:space="preserve">, 27%; </w:t>
      </w:r>
      <w:r w:rsidRPr="00B7749A">
        <w:rPr>
          <w:rFonts w:ascii="Arial" w:hAnsi="Arial" w:cs="Arial"/>
          <w:b/>
          <w:bCs/>
          <w:szCs w:val="24"/>
        </w:rPr>
        <w:t>4p</w:t>
      </w:r>
      <w:r w:rsidRPr="00B7749A">
        <w:rPr>
          <w:rFonts w:ascii="Arial" w:hAnsi="Arial" w:cs="Arial"/>
          <w:szCs w:val="24"/>
        </w:rPr>
        <w:t>, 22%.</w:t>
      </w:r>
    </w:p>
    <w:p w14:paraId="1C3E6032" w14:textId="77777777" w:rsidR="00E94C5C" w:rsidRPr="00B7749A" w:rsidRDefault="00E94C5C" w:rsidP="004B45D2">
      <w:pPr>
        <w:adjustRightInd w:val="0"/>
        <w:snapToGrid w:val="0"/>
        <w:spacing w:line="360" w:lineRule="auto"/>
        <w:jc w:val="both"/>
        <w:rPr>
          <w:rFonts w:ascii="Arial" w:hAnsi="Arial" w:cs="Arial"/>
          <w:b/>
          <w:bCs/>
          <w:szCs w:val="24"/>
        </w:rPr>
      </w:pPr>
      <w:r w:rsidRPr="00B7749A">
        <w:rPr>
          <w:rFonts w:ascii="Arial" w:hAnsi="Arial" w:cs="Arial"/>
          <w:b/>
          <w:bCs/>
          <w:szCs w:val="24"/>
        </w:rPr>
        <w:t>2S,3R,3aS,4S,4</w:t>
      </w:r>
      <w:r w:rsidRPr="00B7749A">
        <w:rPr>
          <w:rFonts w:ascii="Arial" w:hAnsi="Arial" w:cs="Arial"/>
          <w:b/>
          <w:bCs/>
          <w:kern w:val="24"/>
          <w:szCs w:val="24"/>
        </w:rPr>
        <w:t>'</w:t>
      </w:r>
      <w:r w:rsidRPr="00B7749A">
        <w:rPr>
          <w:rFonts w:ascii="Arial" w:hAnsi="Arial" w:cs="Arial"/>
          <w:b/>
          <w:bCs/>
          <w:szCs w:val="24"/>
        </w:rPr>
        <w:t>S,5</w:t>
      </w:r>
      <w:r w:rsidRPr="00B7749A">
        <w:rPr>
          <w:rFonts w:ascii="Arial" w:hAnsi="Arial" w:cs="Arial"/>
          <w:b/>
          <w:bCs/>
          <w:kern w:val="24"/>
          <w:szCs w:val="24"/>
        </w:rPr>
        <w:t>'</w:t>
      </w:r>
      <w:r w:rsidRPr="00B7749A">
        <w:rPr>
          <w:rFonts w:ascii="Arial" w:hAnsi="Arial" w:cs="Arial"/>
          <w:b/>
          <w:bCs/>
          <w:szCs w:val="24"/>
        </w:rPr>
        <w:t>R,6S,7aR)-6-(ethylcarbamoyl)-3,3a,4-trihydroxy-5</w:t>
      </w:r>
      <w:r w:rsidRPr="00B7749A">
        <w:rPr>
          <w:rFonts w:ascii="Arial" w:hAnsi="Arial" w:cs="Arial"/>
          <w:b/>
          <w:bCs/>
          <w:kern w:val="24"/>
          <w:szCs w:val="24"/>
        </w:rPr>
        <w:t>'</w:t>
      </w:r>
      <w:r w:rsidRPr="00B7749A">
        <w:rPr>
          <w:rFonts w:ascii="Arial" w:hAnsi="Arial" w:cs="Arial"/>
          <w:b/>
          <w:bCs/>
          <w:szCs w:val="24"/>
        </w:rPr>
        <w:t>-methyldecahydro-3H-spiro[benzofuran-2,2</w:t>
      </w:r>
      <w:r w:rsidRPr="00B7749A">
        <w:rPr>
          <w:rFonts w:ascii="Arial" w:hAnsi="Arial" w:cs="Arial"/>
          <w:b/>
          <w:bCs/>
          <w:kern w:val="24"/>
          <w:szCs w:val="24"/>
        </w:rPr>
        <w:t>'</w:t>
      </w:r>
      <w:r w:rsidRPr="00B7749A">
        <w:rPr>
          <w:rFonts w:ascii="Arial" w:hAnsi="Arial" w:cs="Arial"/>
          <w:b/>
          <w:bCs/>
          <w:szCs w:val="24"/>
        </w:rPr>
        <w:t>-pyran]-4</w:t>
      </w:r>
      <w:r w:rsidRPr="00B7749A">
        <w:rPr>
          <w:rFonts w:ascii="Arial" w:hAnsi="Arial" w:cs="Arial"/>
          <w:b/>
          <w:bCs/>
          <w:kern w:val="24"/>
          <w:szCs w:val="24"/>
        </w:rPr>
        <w:t>'</w:t>
      </w:r>
      <w:r w:rsidRPr="00B7749A">
        <w:rPr>
          <w:rFonts w:ascii="Arial" w:hAnsi="Arial" w:cs="Arial"/>
          <w:b/>
          <w:bCs/>
          <w:szCs w:val="24"/>
        </w:rPr>
        <w:t xml:space="preserve">-yl 4-hydroxybenzoate </w:t>
      </w:r>
      <w:r w:rsidRPr="00B7749A">
        <w:rPr>
          <w:rFonts w:ascii="Arial" w:hAnsi="Arial" w:cs="Arial"/>
          <w:b/>
          <w:bCs/>
          <w:iCs/>
          <w:szCs w:val="24"/>
        </w:rPr>
        <w:t>(</w:t>
      </w:r>
      <w:r w:rsidRPr="00B7749A">
        <w:rPr>
          <w:rFonts w:ascii="Arial" w:hAnsi="Arial" w:cs="Arial"/>
          <w:b/>
          <w:bCs/>
          <w:szCs w:val="24"/>
        </w:rPr>
        <w:t>3a)</w:t>
      </w:r>
    </w:p>
    <w:p w14:paraId="1FFD23A0"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szCs w:val="24"/>
        </w:rPr>
        <w:t xml:space="preserve"> 7.98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J</w:t>
      </w:r>
      <w:r w:rsidRPr="00B7749A">
        <w:rPr>
          <w:rFonts w:ascii="Arial" w:hAnsi="Arial" w:cs="Arial"/>
          <w:szCs w:val="24"/>
        </w:rPr>
        <w:t xml:space="preserve"> = 8.7 Hz, 2H, H-17, H-21), 6.84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J</w:t>
      </w:r>
      <w:r w:rsidRPr="00B7749A">
        <w:rPr>
          <w:rFonts w:ascii="Arial" w:hAnsi="Arial" w:cs="Arial"/>
          <w:szCs w:val="24"/>
        </w:rPr>
        <w:t xml:space="preserve"> = 8.7 Hz, 2H, H-18, H-20), 5.24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J</w:t>
      </w:r>
      <w:r w:rsidRPr="00B7749A">
        <w:rPr>
          <w:rFonts w:ascii="Arial" w:hAnsi="Arial" w:cs="Arial"/>
          <w:szCs w:val="24"/>
        </w:rPr>
        <w:t xml:space="preserve"> = 2.2 Hz, 1H, H-10), 4.12 (t, </w:t>
      </w:r>
      <w:r w:rsidRPr="00B7749A">
        <w:rPr>
          <w:rFonts w:ascii="Arial" w:hAnsi="Arial" w:cs="Arial"/>
          <w:i/>
          <w:szCs w:val="24"/>
        </w:rPr>
        <w:t>J</w:t>
      </w:r>
      <w:r w:rsidRPr="00B7749A">
        <w:rPr>
          <w:rFonts w:ascii="Arial" w:hAnsi="Arial" w:cs="Arial"/>
          <w:szCs w:val="24"/>
        </w:rPr>
        <w:t xml:space="preserve"> = 3.1 Hz, 1H, H-5), 4.05 (t, </w:t>
      </w:r>
      <w:r w:rsidRPr="00B7749A">
        <w:rPr>
          <w:rFonts w:ascii="Arial" w:hAnsi="Arial" w:cs="Arial"/>
          <w:i/>
          <w:szCs w:val="24"/>
        </w:rPr>
        <w:t>J</w:t>
      </w:r>
      <w:r w:rsidRPr="00B7749A">
        <w:rPr>
          <w:rFonts w:ascii="Arial" w:hAnsi="Arial" w:cs="Arial"/>
          <w:szCs w:val="24"/>
        </w:rPr>
        <w:t xml:space="preserve"> = 11.4 Hz, 1H, H-12), 3.90 (dd, </w:t>
      </w:r>
      <w:r w:rsidRPr="00B7749A">
        <w:rPr>
          <w:rFonts w:ascii="Arial" w:hAnsi="Arial" w:cs="Arial"/>
          <w:i/>
          <w:szCs w:val="24"/>
        </w:rPr>
        <w:t>J</w:t>
      </w:r>
      <w:r w:rsidRPr="00B7749A">
        <w:rPr>
          <w:rFonts w:ascii="Arial" w:hAnsi="Arial" w:cs="Arial"/>
          <w:szCs w:val="24"/>
        </w:rPr>
        <w:t xml:space="preserve"> = 10.5, 5.5 Hz, 1H, H-1), 3.76 (s, 1H, H-7), 3.61 (dd, </w:t>
      </w:r>
      <w:r w:rsidRPr="00B7749A">
        <w:rPr>
          <w:rFonts w:ascii="Arial" w:hAnsi="Arial" w:cs="Arial"/>
          <w:i/>
          <w:szCs w:val="24"/>
        </w:rPr>
        <w:t>J</w:t>
      </w:r>
      <w:r w:rsidRPr="00B7749A">
        <w:rPr>
          <w:rFonts w:ascii="Arial" w:hAnsi="Arial" w:cs="Arial"/>
          <w:szCs w:val="24"/>
        </w:rPr>
        <w:t xml:space="preserve"> = 11.1, 4.5 Hz, 1H, H-12), 3.16 – 3.08 (m, 2H, H-1</w:t>
      </w:r>
      <w:r w:rsidRPr="00B7749A">
        <w:rPr>
          <w:rFonts w:ascii="Arial" w:hAnsi="Arial" w:cs="Arial"/>
          <w:kern w:val="24"/>
          <w:szCs w:val="24"/>
        </w:rPr>
        <w:t>'</w:t>
      </w:r>
      <w:r w:rsidRPr="00B7749A">
        <w:rPr>
          <w:rFonts w:ascii="Arial" w:hAnsi="Arial" w:cs="Arial"/>
          <w:szCs w:val="24"/>
        </w:rPr>
        <w:t>), 2.41 (</w:t>
      </w:r>
      <w:proofErr w:type="spellStart"/>
      <w:r w:rsidRPr="00B7749A">
        <w:rPr>
          <w:rFonts w:ascii="Arial" w:hAnsi="Arial" w:cs="Arial"/>
          <w:szCs w:val="24"/>
        </w:rPr>
        <w:t>qd</w:t>
      </w:r>
      <w:proofErr w:type="spellEnd"/>
      <w:r w:rsidRPr="00B7749A">
        <w:rPr>
          <w:rFonts w:ascii="Arial" w:hAnsi="Arial" w:cs="Arial"/>
          <w:szCs w:val="24"/>
        </w:rPr>
        <w:t xml:space="preserve">, </w:t>
      </w:r>
      <w:r w:rsidRPr="00B7749A">
        <w:rPr>
          <w:rFonts w:ascii="Arial" w:hAnsi="Arial" w:cs="Arial"/>
          <w:i/>
          <w:szCs w:val="24"/>
        </w:rPr>
        <w:t>J</w:t>
      </w:r>
      <w:r w:rsidRPr="00B7749A">
        <w:rPr>
          <w:rFonts w:ascii="Arial" w:hAnsi="Arial" w:cs="Arial"/>
          <w:szCs w:val="24"/>
        </w:rPr>
        <w:t xml:space="preserve"> = 11.2, 5.6 Hz, 1H, H-3), 2.17 (dd, </w:t>
      </w:r>
      <w:r w:rsidRPr="00B7749A">
        <w:rPr>
          <w:rFonts w:ascii="Arial" w:hAnsi="Arial" w:cs="Arial"/>
          <w:i/>
          <w:szCs w:val="24"/>
        </w:rPr>
        <w:t>J</w:t>
      </w:r>
      <w:r w:rsidRPr="00B7749A">
        <w:rPr>
          <w:rFonts w:ascii="Arial" w:hAnsi="Arial" w:cs="Arial"/>
          <w:szCs w:val="24"/>
        </w:rPr>
        <w:t xml:space="preserve"> = 14.8, 3.1 Hz, 1H, H-11), 2.14 – 2.07 (m, 2H, H-9), 1.99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J</w:t>
      </w:r>
      <w:r w:rsidRPr="00B7749A">
        <w:rPr>
          <w:rFonts w:ascii="Arial" w:hAnsi="Arial" w:cs="Arial"/>
          <w:szCs w:val="24"/>
        </w:rPr>
        <w:t xml:space="preserve"> = 14.6, 11.8, 3.1 Hz, 1H, H-2), 1.80 (dt, </w:t>
      </w:r>
      <w:r w:rsidRPr="00B7749A">
        <w:rPr>
          <w:rFonts w:ascii="Arial" w:hAnsi="Arial" w:cs="Arial"/>
          <w:i/>
          <w:szCs w:val="24"/>
        </w:rPr>
        <w:t>J</w:t>
      </w:r>
      <w:r w:rsidRPr="00B7749A">
        <w:rPr>
          <w:rFonts w:ascii="Arial" w:hAnsi="Arial" w:cs="Arial"/>
          <w:szCs w:val="24"/>
        </w:rPr>
        <w:t xml:space="preserve"> = 13.9, 5.6 Hz, 1H, H-4), 1.71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J</w:t>
      </w:r>
      <w:r w:rsidRPr="00B7749A">
        <w:rPr>
          <w:rFonts w:ascii="Arial" w:hAnsi="Arial" w:cs="Arial"/>
          <w:szCs w:val="24"/>
        </w:rPr>
        <w:t xml:space="preserve"> = 14.4, 5.2, 3.7 Hz, 1H, H-4), 1.57 (dt, </w:t>
      </w:r>
      <w:r w:rsidRPr="00B7749A">
        <w:rPr>
          <w:rFonts w:ascii="Arial" w:hAnsi="Arial" w:cs="Arial"/>
          <w:i/>
          <w:szCs w:val="24"/>
        </w:rPr>
        <w:t>J</w:t>
      </w:r>
      <w:r w:rsidRPr="00B7749A">
        <w:rPr>
          <w:rFonts w:ascii="Arial" w:hAnsi="Arial" w:cs="Arial"/>
          <w:szCs w:val="24"/>
        </w:rPr>
        <w:t xml:space="preserve"> = 13.9, 9.9 Hz, 1H, H-2), 1.05 (t, </w:t>
      </w:r>
      <w:r w:rsidRPr="00B7749A">
        <w:rPr>
          <w:rFonts w:ascii="Arial" w:hAnsi="Arial" w:cs="Arial"/>
          <w:i/>
          <w:szCs w:val="24"/>
        </w:rPr>
        <w:t>J</w:t>
      </w:r>
      <w:r w:rsidRPr="00B7749A">
        <w:rPr>
          <w:rFonts w:ascii="Arial" w:hAnsi="Arial" w:cs="Arial"/>
          <w:szCs w:val="24"/>
        </w:rPr>
        <w:t xml:space="preserve"> = 7.3 Hz, 3H, H-2</w:t>
      </w:r>
      <w:r w:rsidRPr="00B7749A">
        <w:rPr>
          <w:rFonts w:ascii="Arial" w:hAnsi="Arial" w:cs="Arial"/>
          <w:kern w:val="24"/>
          <w:szCs w:val="24"/>
        </w:rPr>
        <w:t>'</w:t>
      </w:r>
      <w:r w:rsidRPr="00B7749A">
        <w:rPr>
          <w:rFonts w:ascii="Arial" w:hAnsi="Arial" w:cs="Arial"/>
          <w:szCs w:val="24"/>
        </w:rPr>
        <w:t xml:space="preserve">), 0.90 (d, </w:t>
      </w:r>
      <w:r w:rsidRPr="00B7749A">
        <w:rPr>
          <w:rFonts w:ascii="Arial" w:hAnsi="Arial" w:cs="Arial"/>
          <w:i/>
          <w:szCs w:val="24"/>
        </w:rPr>
        <w:t>J</w:t>
      </w:r>
      <w:r w:rsidRPr="00B7749A">
        <w:rPr>
          <w:rFonts w:ascii="Arial" w:hAnsi="Arial" w:cs="Arial"/>
          <w:szCs w:val="24"/>
        </w:rPr>
        <w:t xml:space="preserve"> = 6.9 Hz, 3H, H-13).</w:t>
      </w:r>
    </w:p>
    <w:p w14:paraId="4D4C7336"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rPr>
        <w:t xml:space="preserve">MS (ESI) </w:t>
      </w:r>
      <w:r w:rsidRPr="00B7749A">
        <w:rPr>
          <w:rFonts w:ascii="Arial" w:hAnsi="Arial" w:cs="Arial"/>
          <w:i/>
          <w:iCs/>
          <w:szCs w:val="24"/>
        </w:rPr>
        <w:t>m/z</w:t>
      </w:r>
      <w:r w:rsidRPr="00B7749A">
        <w:rPr>
          <w:rFonts w:ascii="Arial" w:hAnsi="Arial" w:cs="Arial"/>
          <w:szCs w:val="24"/>
        </w:rPr>
        <w:t xml:space="preserve">: 488 [M + </w:t>
      </w:r>
      <w:proofErr w:type="gramStart"/>
      <w:r w:rsidRPr="00B7749A">
        <w:rPr>
          <w:rFonts w:ascii="Arial" w:hAnsi="Arial" w:cs="Arial"/>
          <w:szCs w:val="24"/>
        </w:rPr>
        <w:t>Na]</w:t>
      </w:r>
      <w:r w:rsidRPr="00B7749A">
        <w:rPr>
          <w:rFonts w:ascii="Arial" w:hAnsi="Arial" w:cs="Arial"/>
          <w:szCs w:val="24"/>
          <w:vertAlign w:val="superscript"/>
        </w:rPr>
        <w:t>+</w:t>
      </w:r>
      <w:proofErr w:type="gramEnd"/>
      <w:r w:rsidRPr="00B7749A">
        <w:rPr>
          <w:rFonts w:ascii="Arial" w:hAnsi="Arial" w:cs="Arial"/>
          <w:szCs w:val="24"/>
        </w:rPr>
        <w:t xml:space="preserve"> for C</w:t>
      </w:r>
      <w:r w:rsidRPr="00B7749A">
        <w:rPr>
          <w:rFonts w:ascii="Arial" w:hAnsi="Arial" w:cs="Arial"/>
          <w:szCs w:val="24"/>
          <w:vertAlign w:val="subscript"/>
        </w:rPr>
        <w:t>23</w:t>
      </w:r>
      <w:r w:rsidRPr="00B7749A">
        <w:rPr>
          <w:rFonts w:ascii="Arial" w:hAnsi="Arial" w:cs="Arial"/>
          <w:szCs w:val="24"/>
        </w:rPr>
        <w:t>H</w:t>
      </w:r>
      <w:r w:rsidRPr="00B7749A">
        <w:rPr>
          <w:rFonts w:ascii="Arial" w:hAnsi="Arial" w:cs="Arial"/>
          <w:szCs w:val="24"/>
          <w:vertAlign w:val="subscript"/>
        </w:rPr>
        <w:t>31</w:t>
      </w:r>
      <w:r w:rsidRPr="00B7749A">
        <w:rPr>
          <w:rFonts w:ascii="Arial" w:hAnsi="Arial" w:cs="Arial"/>
          <w:szCs w:val="24"/>
        </w:rPr>
        <w:t>NO</w:t>
      </w:r>
      <w:r w:rsidRPr="00B7749A">
        <w:rPr>
          <w:rFonts w:ascii="Arial" w:hAnsi="Arial" w:cs="Arial"/>
          <w:szCs w:val="24"/>
          <w:vertAlign w:val="subscript"/>
        </w:rPr>
        <w:t>9</w:t>
      </w:r>
      <w:r w:rsidRPr="00B7749A">
        <w:rPr>
          <w:rFonts w:ascii="Arial" w:hAnsi="Arial" w:cs="Arial"/>
          <w:szCs w:val="24"/>
        </w:rPr>
        <w:t>.</w:t>
      </w:r>
    </w:p>
    <w:p w14:paraId="08ECC067" w14:textId="77777777" w:rsidR="00E94C5C" w:rsidRPr="00B7749A" w:rsidRDefault="00E94C5C" w:rsidP="004B45D2">
      <w:pPr>
        <w:adjustRightInd w:val="0"/>
        <w:snapToGrid w:val="0"/>
        <w:spacing w:line="360" w:lineRule="auto"/>
        <w:jc w:val="both"/>
        <w:rPr>
          <w:rFonts w:ascii="Arial" w:hAnsi="Arial" w:cs="Arial"/>
          <w:b/>
          <w:bCs/>
          <w:szCs w:val="24"/>
        </w:rPr>
      </w:pPr>
      <w:r w:rsidRPr="00B7749A">
        <w:rPr>
          <w:rFonts w:ascii="Arial" w:hAnsi="Arial" w:cs="Arial"/>
          <w:b/>
          <w:bCs/>
          <w:szCs w:val="24"/>
        </w:rPr>
        <w:t>(2S,3R,3aS,4S,4</w:t>
      </w:r>
      <w:r w:rsidRPr="00B7749A">
        <w:rPr>
          <w:rFonts w:ascii="Arial" w:hAnsi="Arial" w:cs="Arial"/>
          <w:b/>
          <w:bCs/>
          <w:kern w:val="24"/>
          <w:szCs w:val="24"/>
        </w:rPr>
        <w:t>'</w:t>
      </w:r>
      <w:r w:rsidRPr="00B7749A">
        <w:rPr>
          <w:rFonts w:ascii="Arial" w:hAnsi="Arial" w:cs="Arial"/>
          <w:b/>
          <w:bCs/>
          <w:szCs w:val="24"/>
        </w:rPr>
        <w:t>S,5'R,6S,7aR)-3,3a,4-trihydroxy-5'-methyl-6-(</w:t>
      </w:r>
      <w:proofErr w:type="gramStart"/>
      <w:r w:rsidRPr="00B7749A">
        <w:rPr>
          <w:rFonts w:ascii="Arial" w:hAnsi="Arial" w:cs="Arial"/>
          <w:b/>
          <w:bCs/>
          <w:szCs w:val="24"/>
        </w:rPr>
        <w:t>propylcarbamoyl)decahydro</w:t>
      </w:r>
      <w:proofErr w:type="gramEnd"/>
      <w:r w:rsidRPr="00B7749A">
        <w:rPr>
          <w:rFonts w:ascii="Arial" w:hAnsi="Arial" w:cs="Arial"/>
          <w:b/>
          <w:bCs/>
          <w:szCs w:val="24"/>
        </w:rPr>
        <w:t xml:space="preserve">-3H-spiro[benzofuran-2,2'-pyran]-4'-yl 4-hydroxybenzoate </w:t>
      </w:r>
      <w:r w:rsidRPr="00B7749A">
        <w:rPr>
          <w:rFonts w:ascii="Arial" w:hAnsi="Arial" w:cs="Arial"/>
          <w:b/>
          <w:bCs/>
          <w:iCs/>
          <w:szCs w:val="24"/>
        </w:rPr>
        <w:t>(</w:t>
      </w:r>
      <w:r w:rsidRPr="00B7749A">
        <w:rPr>
          <w:rFonts w:ascii="Arial" w:hAnsi="Arial" w:cs="Arial"/>
          <w:b/>
          <w:bCs/>
          <w:szCs w:val="24"/>
        </w:rPr>
        <w:t>3b)</w:t>
      </w:r>
    </w:p>
    <w:p w14:paraId="7D9DE477"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iCs/>
          <w:szCs w:val="24"/>
        </w:rPr>
        <w:t xml:space="preserve"> </w:t>
      </w:r>
      <w:r w:rsidRPr="00B7749A">
        <w:rPr>
          <w:rFonts w:ascii="Arial" w:hAnsi="Arial" w:cs="Arial"/>
          <w:szCs w:val="24"/>
        </w:rPr>
        <w:t>7.97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8.7 Hz, 2H, H-17, H-21), 6.83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8.7 Hz, 2H, H-18, H-20), 5.24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xml:space="preserve">= 2.3 Hz, 1H, H-10), 4.12 (t, </w:t>
      </w:r>
      <w:r w:rsidRPr="00B7749A">
        <w:rPr>
          <w:rFonts w:ascii="Arial" w:hAnsi="Arial" w:cs="Arial"/>
          <w:i/>
          <w:szCs w:val="24"/>
        </w:rPr>
        <w:t xml:space="preserve">J </w:t>
      </w:r>
      <w:r w:rsidRPr="00B7749A">
        <w:rPr>
          <w:rFonts w:ascii="Arial" w:hAnsi="Arial" w:cs="Arial"/>
          <w:szCs w:val="24"/>
        </w:rPr>
        <w:t xml:space="preserve">= 3.1 Hz, 1H, H-5), 4.05 (t, </w:t>
      </w:r>
      <w:r w:rsidRPr="00B7749A">
        <w:rPr>
          <w:rFonts w:ascii="Arial" w:hAnsi="Arial" w:cs="Arial"/>
          <w:i/>
          <w:szCs w:val="24"/>
        </w:rPr>
        <w:t xml:space="preserve">J </w:t>
      </w:r>
      <w:r w:rsidRPr="00B7749A">
        <w:rPr>
          <w:rFonts w:ascii="Arial" w:hAnsi="Arial" w:cs="Arial"/>
          <w:szCs w:val="24"/>
        </w:rPr>
        <w:t xml:space="preserve">= 11.4 Hz, 1H, H-12), 3.91 (dd, </w:t>
      </w:r>
      <w:r w:rsidRPr="00B7749A">
        <w:rPr>
          <w:rFonts w:ascii="Arial" w:hAnsi="Arial" w:cs="Arial"/>
          <w:i/>
          <w:szCs w:val="24"/>
        </w:rPr>
        <w:t xml:space="preserve">J </w:t>
      </w:r>
      <w:r w:rsidRPr="00B7749A">
        <w:rPr>
          <w:rFonts w:ascii="Arial" w:hAnsi="Arial" w:cs="Arial"/>
          <w:szCs w:val="24"/>
        </w:rPr>
        <w:t xml:space="preserve">= 10.5, 5.6 Hz, 1H, H-1), 3.76 (s, 1H, H-7), 3.62 (dd, </w:t>
      </w:r>
      <w:r w:rsidRPr="00B7749A">
        <w:rPr>
          <w:rFonts w:ascii="Arial" w:hAnsi="Arial" w:cs="Arial"/>
          <w:i/>
          <w:szCs w:val="24"/>
        </w:rPr>
        <w:t xml:space="preserve">J </w:t>
      </w:r>
      <w:r w:rsidRPr="00B7749A">
        <w:rPr>
          <w:rFonts w:ascii="Arial" w:hAnsi="Arial" w:cs="Arial"/>
          <w:szCs w:val="24"/>
        </w:rPr>
        <w:t>= 11.1, 4.5 Hz, 1H, H-12), 3.10 – 3.00 (m, 2H, H-1</w:t>
      </w:r>
      <w:r w:rsidRPr="00B7749A">
        <w:rPr>
          <w:rFonts w:ascii="Arial" w:hAnsi="Arial" w:cs="Arial"/>
          <w:kern w:val="24"/>
          <w:szCs w:val="24"/>
        </w:rPr>
        <w:t>'</w:t>
      </w:r>
      <w:r w:rsidRPr="00B7749A">
        <w:rPr>
          <w:rFonts w:ascii="Arial" w:hAnsi="Arial" w:cs="Arial"/>
          <w:szCs w:val="24"/>
        </w:rPr>
        <w:t xml:space="preserve">), 2.48 – 2.40 (m, 1H, H-3), 2.17 (dd, </w:t>
      </w:r>
      <w:r w:rsidRPr="00B7749A">
        <w:rPr>
          <w:rFonts w:ascii="Arial" w:hAnsi="Arial" w:cs="Arial"/>
          <w:i/>
          <w:szCs w:val="24"/>
        </w:rPr>
        <w:t xml:space="preserve">J </w:t>
      </w:r>
      <w:r w:rsidRPr="00B7749A">
        <w:rPr>
          <w:rFonts w:ascii="Arial" w:hAnsi="Arial" w:cs="Arial"/>
          <w:szCs w:val="24"/>
        </w:rPr>
        <w:t>= 14.8, 3.1 Hz, 1H, H-11), 2.14 – 2.06 (m, 2H, H-9), 2.00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xml:space="preserve">= 14.6, 11.8, 3.1 Hz, 1H, H-2), 1.81 (dt, </w:t>
      </w:r>
      <w:r w:rsidRPr="00B7749A">
        <w:rPr>
          <w:rFonts w:ascii="Arial" w:hAnsi="Arial" w:cs="Arial"/>
          <w:i/>
          <w:szCs w:val="24"/>
        </w:rPr>
        <w:t xml:space="preserve">J </w:t>
      </w:r>
      <w:r w:rsidRPr="00B7749A">
        <w:rPr>
          <w:rFonts w:ascii="Arial" w:hAnsi="Arial" w:cs="Arial"/>
          <w:szCs w:val="24"/>
        </w:rPr>
        <w:t xml:space="preserve">= 13.9, 5.7 Hz, 1H, H-4), 1.74 – 1.67 (m, 1H, H-4), 1.58 (dt, </w:t>
      </w:r>
      <w:r w:rsidRPr="00B7749A">
        <w:rPr>
          <w:rFonts w:ascii="Arial" w:hAnsi="Arial" w:cs="Arial"/>
          <w:i/>
          <w:szCs w:val="24"/>
        </w:rPr>
        <w:t xml:space="preserve">J </w:t>
      </w:r>
      <w:r w:rsidRPr="00B7749A">
        <w:rPr>
          <w:rFonts w:ascii="Arial" w:hAnsi="Arial" w:cs="Arial"/>
          <w:szCs w:val="24"/>
        </w:rPr>
        <w:t xml:space="preserve">= 14.0, 9.9 Hz, 1H, H-2), 1.48 – 1.40 (m, 2H, H-2'), 0.90 (d, </w:t>
      </w:r>
      <w:r w:rsidRPr="00B7749A">
        <w:rPr>
          <w:rFonts w:ascii="Arial" w:hAnsi="Arial" w:cs="Arial"/>
          <w:i/>
          <w:szCs w:val="24"/>
        </w:rPr>
        <w:t xml:space="preserve">J </w:t>
      </w:r>
      <w:r w:rsidRPr="00B7749A">
        <w:rPr>
          <w:rFonts w:ascii="Arial" w:hAnsi="Arial" w:cs="Arial"/>
          <w:szCs w:val="24"/>
        </w:rPr>
        <w:t xml:space="preserve">= 6.9 Hz, 1H, H-13), 0.87 (t, </w:t>
      </w:r>
      <w:r w:rsidRPr="00B7749A">
        <w:rPr>
          <w:rFonts w:ascii="Arial" w:hAnsi="Arial" w:cs="Arial"/>
          <w:i/>
          <w:szCs w:val="24"/>
        </w:rPr>
        <w:t xml:space="preserve">J </w:t>
      </w:r>
      <w:r w:rsidRPr="00B7749A">
        <w:rPr>
          <w:rFonts w:ascii="Arial" w:hAnsi="Arial" w:cs="Arial"/>
          <w:szCs w:val="24"/>
        </w:rPr>
        <w:t>= 7.4 Hz, 1H, H-3</w:t>
      </w:r>
      <w:r w:rsidRPr="00B7749A">
        <w:rPr>
          <w:rFonts w:ascii="Arial" w:hAnsi="Arial" w:cs="Arial"/>
          <w:kern w:val="24"/>
          <w:szCs w:val="24"/>
        </w:rPr>
        <w:t>'</w:t>
      </w:r>
      <w:r w:rsidRPr="00B7749A">
        <w:rPr>
          <w:rFonts w:ascii="Arial" w:hAnsi="Arial" w:cs="Arial"/>
          <w:szCs w:val="24"/>
        </w:rPr>
        <w:t>).</w:t>
      </w:r>
    </w:p>
    <w:p w14:paraId="2D529A26"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rPr>
        <w:t xml:space="preserve">MS (ESI) </w:t>
      </w:r>
      <w:r w:rsidRPr="00B7749A">
        <w:rPr>
          <w:rFonts w:ascii="Arial" w:hAnsi="Arial" w:cs="Arial"/>
          <w:i/>
          <w:szCs w:val="24"/>
        </w:rPr>
        <w:t>m/z</w:t>
      </w:r>
      <w:r w:rsidRPr="00B7749A">
        <w:rPr>
          <w:rFonts w:ascii="Arial" w:hAnsi="Arial" w:cs="Arial"/>
          <w:szCs w:val="24"/>
        </w:rPr>
        <w:t xml:space="preserve">: 502 [M + </w:t>
      </w:r>
      <w:proofErr w:type="gramStart"/>
      <w:r w:rsidRPr="00B7749A">
        <w:rPr>
          <w:rFonts w:ascii="Arial" w:hAnsi="Arial" w:cs="Arial"/>
          <w:szCs w:val="24"/>
        </w:rPr>
        <w:t>Na]</w:t>
      </w:r>
      <w:r w:rsidRPr="00B7749A">
        <w:rPr>
          <w:rFonts w:ascii="Arial" w:hAnsi="Arial" w:cs="Arial"/>
          <w:szCs w:val="24"/>
          <w:vertAlign w:val="superscript"/>
        </w:rPr>
        <w:t>+</w:t>
      </w:r>
      <w:proofErr w:type="gramEnd"/>
      <w:r w:rsidRPr="00B7749A">
        <w:rPr>
          <w:rFonts w:ascii="Arial" w:hAnsi="Arial" w:cs="Arial"/>
          <w:szCs w:val="24"/>
        </w:rPr>
        <w:t xml:space="preserve"> for C</w:t>
      </w:r>
      <w:r w:rsidRPr="00B7749A">
        <w:rPr>
          <w:rFonts w:ascii="Arial" w:hAnsi="Arial" w:cs="Arial"/>
          <w:szCs w:val="24"/>
          <w:vertAlign w:val="subscript"/>
        </w:rPr>
        <w:t>24</w:t>
      </w:r>
      <w:r w:rsidRPr="00B7749A">
        <w:rPr>
          <w:rFonts w:ascii="Arial" w:hAnsi="Arial" w:cs="Arial"/>
          <w:szCs w:val="24"/>
        </w:rPr>
        <w:t>H</w:t>
      </w:r>
      <w:r w:rsidRPr="00B7749A">
        <w:rPr>
          <w:rFonts w:ascii="Arial" w:hAnsi="Arial" w:cs="Arial"/>
          <w:szCs w:val="24"/>
          <w:vertAlign w:val="subscript"/>
        </w:rPr>
        <w:t>33</w:t>
      </w:r>
      <w:r w:rsidRPr="00B7749A">
        <w:rPr>
          <w:rFonts w:ascii="Arial" w:hAnsi="Arial" w:cs="Arial"/>
          <w:szCs w:val="24"/>
        </w:rPr>
        <w:t>NO</w:t>
      </w:r>
      <w:r w:rsidRPr="00B7749A">
        <w:rPr>
          <w:rFonts w:ascii="Arial" w:hAnsi="Arial" w:cs="Arial"/>
          <w:szCs w:val="24"/>
          <w:vertAlign w:val="subscript"/>
        </w:rPr>
        <w:t>9</w:t>
      </w:r>
      <w:r w:rsidRPr="00B7749A">
        <w:rPr>
          <w:rFonts w:ascii="Arial" w:hAnsi="Arial" w:cs="Arial"/>
          <w:szCs w:val="24"/>
        </w:rPr>
        <w:t>.</w:t>
      </w:r>
    </w:p>
    <w:p w14:paraId="54F07374" w14:textId="77777777" w:rsidR="00E94C5C" w:rsidRPr="00B7749A" w:rsidRDefault="00E94C5C" w:rsidP="004B45D2">
      <w:pPr>
        <w:adjustRightInd w:val="0"/>
        <w:snapToGrid w:val="0"/>
        <w:spacing w:line="360" w:lineRule="auto"/>
        <w:jc w:val="both"/>
        <w:rPr>
          <w:rFonts w:ascii="Arial" w:hAnsi="Arial" w:cs="Arial"/>
          <w:b/>
          <w:bCs/>
          <w:szCs w:val="24"/>
        </w:rPr>
      </w:pPr>
      <w:r w:rsidRPr="00B7749A">
        <w:rPr>
          <w:rFonts w:ascii="Arial" w:hAnsi="Arial" w:cs="Arial"/>
          <w:b/>
          <w:bCs/>
          <w:szCs w:val="24"/>
        </w:rPr>
        <w:t>(2S,3R,3aS,4S,4</w:t>
      </w:r>
      <w:r w:rsidRPr="00B7749A">
        <w:rPr>
          <w:rFonts w:ascii="Arial" w:hAnsi="Arial" w:cs="Arial"/>
          <w:b/>
          <w:bCs/>
          <w:kern w:val="24"/>
          <w:szCs w:val="24"/>
        </w:rPr>
        <w:t>'</w:t>
      </w:r>
      <w:r w:rsidRPr="00B7749A">
        <w:rPr>
          <w:rFonts w:ascii="Arial" w:hAnsi="Arial" w:cs="Arial"/>
          <w:b/>
          <w:bCs/>
          <w:szCs w:val="24"/>
        </w:rPr>
        <w:t>S,5</w:t>
      </w:r>
      <w:r w:rsidRPr="00B7749A">
        <w:rPr>
          <w:rFonts w:ascii="Arial" w:hAnsi="Arial" w:cs="Arial"/>
          <w:b/>
          <w:bCs/>
          <w:kern w:val="24"/>
          <w:szCs w:val="24"/>
        </w:rPr>
        <w:t>'</w:t>
      </w:r>
      <w:r w:rsidRPr="00B7749A">
        <w:rPr>
          <w:rFonts w:ascii="Arial" w:hAnsi="Arial" w:cs="Arial"/>
          <w:b/>
          <w:bCs/>
          <w:szCs w:val="24"/>
        </w:rPr>
        <w:t>R,6S,7aR)-6-(butylcarbamoyl)-3,3a,4-trihydroxy-5</w:t>
      </w:r>
      <w:r w:rsidRPr="00B7749A">
        <w:rPr>
          <w:rFonts w:ascii="Arial" w:hAnsi="Arial" w:cs="Arial"/>
          <w:b/>
          <w:bCs/>
          <w:kern w:val="24"/>
          <w:szCs w:val="24"/>
        </w:rPr>
        <w:t>'</w:t>
      </w:r>
      <w:r w:rsidRPr="00B7749A">
        <w:rPr>
          <w:rFonts w:ascii="Arial" w:hAnsi="Arial" w:cs="Arial"/>
          <w:b/>
          <w:bCs/>
          <w:szCs w:val="24"/>
        </w:rPr>
        <w:t>-methyldecahydro-3H-spiro[benzofuran-2,2</w:t>
      </w:r>
      <w:r w:rsidRPr="00B7749A">
        <w:rPr>
          <w:rFonts w:ascii="Arial" w:hAnsi="Arial" w:cs="Arial"/>
          <w:b/>
          <w:bCs/>
          <w:kern w:val="24"/>
          <w:szCs w:val="24"/>
        </w:rPr>
        <w:t>'</w:t>
      </w:r>
      <w:r w:rsidRPr="00B7749A">
        <w:rPr>
          <w:rFonts w:ascii="Arial" w:hAnsi="Arial" w:cs="Arial"/>
          <w:b/>
          <w:bCs/>
          <w:szCs w:val="24"/>
        </w:rPr>
        <w:t>-pyran]-4</w:t>
      </w:r>
      <w:r w:rsidRPr="00B7749A">
        <w:rPr>
          <w:rFonts w:ascii="Arial" w:hAnsi="Arial" w:cs="Arial"/>
          <w:b/>
          <w:bCs/>
          <w:kern w:val="24"/>
          <w:szCs w:val="24"/>
        </w:rPr>
        <w:t>'</w:t>
      </w:r>
      <w:r w:rsidRPr="00B7749A">
        <w:rPr>
          <w:rFonts w:ascii="Arial" w:hAnsi="Arial" w:cs="Arial"/>
          <w:b/>
          <w:bCs/>
          <w:szCs w:val="24"/>
        </w:rPr>
        <w:t xml:space="preserve">-yl 4-hydroxybenzoate </w:t>
      </w:r>
      <w:r w:rsidRPr="00B7749A">
        <w:rPr>
          <w:rFonts w:ascii="Arial" w:hAnsi="Arial" w:cs="Arial"/>
          <w:b/>
          <w:bCs/>
          <w:iCs/>
          <w:szCs w:val="24"/>
        </w:rPr>
        <w:t>(</w:t>
      </w:r>
      <w:r w:rsidRPr="00B7749A">
        <w:rPr>
          <w:rFonts w:ascii="Arial" w:hAnsi="Arial" w:cs="Arial"/>
          <w:b/>
          <w:bCs/>
          <w:szCs w:val="24"/>
        </w:rPr>
        <w:t>3c)</w:t>
      </w:r>
    </w:p>
    <w:p w14:paraId="278A0634"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bCs/>
          <w:szCs w:val="24"/>
          <w:vertAlign w:val="superscript"/>
        </w:rPr>
        <w:t>1</w:t>
      </w:r>
      <w:r w:rsidRPr="00B7749A">
        <w:rPr>
          <w:rFonts w:ascii="Arial" w:hAnsi="Arial" w:cs="Arial"/>
          <w:bCs/>
          <w:szCs w:val="24"/>
        </w:rPr>
        <w:t>H NMR (600 MHz, CD</w:t>
      </w:r>
      <w:r w:rsidRPr="00B7749A">
        <w:rPr>
          <w:rFonts w:ascii="Arial" w:hAnsi="Arial" w:cs="Arial"/>
          <w:bCs/>
          <w:szCs w:val="24"/>
          <w:vertAlign w:val="subscript"/>
        </w:rPr>
        <w:t>3</w:t>
      </w:r>
      <w:r w:rsidRPr="00B7749A">
        <w:rPr>
          <w:rFonts w:ascii="Arial" w:hAnsi="Arial" w:cs="Arial"/>
          <w:bCs/>
          <w:szCs w:val="24"/>
        </w:rPr>
        <w:t xml:space="preserve">OD) </w:t>
      </w:r>
      <w:r w:rsidRPr="00B7749A">
        <w:rPr>
          <w:rFonts w:ascii="Arial" w:hAnsi="Arial" w:cs="Arial"/>
          <w:bCs/>
          <w:iCs/>
          <w:szCs w:val="24"/>
        </w:rPr>
        <w:sym w:font="Symbol" w:char="F064"/>
      </w:r>
      <w:r w:rsidRPr="00B7749A">
        <w:rPr>
          <w:rFonts w:ascii="Arial" w:hAnsi="Arial" w:cs="Arial"/>
          <w:bCs/>
          <w:i/>
          <w:szCs w:val="24"/>
        </w:rPr>
        <w:t xml:space="preserve"> </w:t>
      </w:r>
      <w:r w:rsidRPr="00B7749A">
        <w:rPr>
          <w:rFonts w:ascii="Arial" w:hAnsi="Arial" w:cs="Arial"/>
          <w:bCs/>
          <w:szCs w:val="24"/>
        </w:rPr>
        <w:t>7.97 (</w:t>
      </w:r>
      <w:proofErr w:type="spellStart"/>
      <w:r w:rsidRPr="00B7749A">
        <w:rPr>
          <w:rFonts w:ascii="Arial" w:hAnsi="Arial" w:cs="Arial"/>
          <w:bCs/>
          <w:szCs w:val="24"/>
        </w:rPr>
        <w:t>ddd</w:t>
      </w:r>
      <w:proofErr w:type="spellEnd"/>
      <w:r w:rsidRPr="00B7749A">
        <w:rPr>
          <w:rFonts w:ascii="Arial" w:hAnsi="Arial" w:cs="Arial"/>
          <w:bCs/>
          <w:szCs w:val="24"/>
        </w:rPr>
        <w:t xml:space="preserve">, </w:t>
      </w:r>
      <w:r w:rsidRPr="00B7749A">
        <w:rPr>
          <w:rFonts w:ascii="Arial" w:hAnsi="Arial" w:cs="Arial"/>
          <w:bCs/>
          <w:i/>
          <w:iCs/>
          <w:szCs w:val="24"/>
        </w:rPr>
        <w:t xml:space="preserve">J </w:t>
      </w:r>
      <w:r w:rsidRPr="00B7749A">
        <w:rPr>
          <w:rFonts w:ascii="Arial" w:hAnsi="Arial" w:cs="Arial"/>
          <w:bCs/>
          <w:iCs/>
          <w:szCs w:val="24"/>
        </w:rPr>
        <w:t>=</w:t>
      </w:r>
      <w:r w:rsidRPr="00B7749A">
        <w:rPr>
          <w:rFonts w:ascii="Arial" w:hAnsi="Arial" w:cs="Arial"/>
          <w:bCs/>
          <w:szCs w:val="24"/>
        </w:rPr>
        <w:t xml:space="preserve"> 8.82, 2.64, 2.04 Hz, 2H, H-17, H-</w:t>
      </w:r>
      <w:r w:rsidRPr="00B7749A">
        <w:rPr>
          <w:rFonts w:ascii="Arial" w:hAnsi="Arial" w:cs="Arial"/>
          <w:szCs w:val="24"/>
        </w:rPr>
        <w:t>21), 6.84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iCs/>
          <w:szCs w:val="24"/>
        </w:rPr>
        <w:t xml:space="preserve">J </w:t>
      </w:r>
      <w:r w:rsidRPr="00B7749A">
        <w:rPr>
          <w:rFonts w:ascii="Arial" w:hAnsi="Arial" w:cs="Arial"/>
          <w:iCs/>
          <w:szCs w:val="24"/>
        </w:rPr>
        <w:t>=</w:t>
      </w:r>
      <w:r w:rsidRPr="00B7749A">
        <w:rPr>
          <w:rFonts w:ascii="Arial" w:hAnsi="Arial" w:cs="Arial"/>
          <w:szCs w:val="24"/>
        </w:rPr>
        <w:t xml:space="preserve"> 8.82, 2.70, 1.98 Hz, 2H, H-18, H-20) ,5.24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iCs/>
          <w:szCs w:val="24"/>
        </w:rPr>
        <w:t xml:space="preserve">J </w:t>
      </w:r>
      <w:r w:rsidRPr="00B7749A">
        <w:rPr>
          <w:rFonts w:ascii="Arial" w:hAnsi="Arial" w:cs="Arial"/>
          <w:iCs/>
          <w:szCs w:val="24"/>
        </w:rPr>
        <w:t>=</w:t>
      </w:r>
      <w:r w:rsidRPr="00B7749A">
        <w:rPr>
          <w:rFonts w:ascii="Arial" w:hAnsi="Arial" w:cs="Arial"/>
          <w:szCs w:val="24"/>
        </w:rPr>
        <w:t xml:space="preserve"> 2.5 Hz, 1H, H-10), 4.12 (t, </w:t>
      </w:r>
      <w:r w:rsidRPr="00B7749A">
        <w:rPr>
          <w:rFonts w:ascii="Arial" w:hAnsi="Arial" w:cs="Arial"/>
          <w:i/>
          <w:iCs/>
          <w:szCs w:val="24"/>
        </w:rPr>
        <w:t xml:space="preserve">J </w:t>
      </w:r>
      <w:r w:rsidRPr="00B7749A">
        <w:rPr>
          <w:rFonts w:ascii="Arial" w:hAnsi="Arial" w:cs="Arial"/>
          <w:iCs/>
          <w:szCs w:val="24"/>
        </w:rPr>
        <w:t>=</w:t>
      </w:r>
      <w:r w:rsidRPr="00B7749A">
        <w:rPr>
          <w:rFonts w:ascii="Arial" w:hAnsi="Arial" w:cs="Arial"/>
          <w:szCs w:val="24"/>
        </w:rPr>
        <w:t xml:space="preserve"> 3.2 Hz, 1H, H-5), 4.05 (t, </w:t>
      </w:r>
      <w:r w:rsidRPr="00B7749A">
        <w:rPr>
          <w:rFonts w:ascii="Arial" w:hAnsi="Arial" w:cs="Arial"/>
          <w:i/>
          <w:iCs/>
          <w:szCs w:val="24"/>
        </w:rPr>
        <w:t xml:space="preserve">J </w:t>
      </w:r>
      <w:r w:rsidRPr="00B7749A">
        <w:rPr>
          <w:rFonts w:ascii="Arial" w:hAnsi="Arial" w:cs="Arial"/>
          <w:iCs/>
          <w:szCs w:val="24"/>
        </w:rPr>
        <w:t>=</w:t>
      </w:r>
      <w:r w:rsidRPr="00B7749A">
        <w:rPr>
          <w:rFonts w:ascii="Arial" w:hAnsi="Arial" w:cs="Arial"/>
          <w:szCs w:val="24"/>
        </w:rPr>
        <w:t xml:space="preserve"> 11.4 Hz, 1H, H-12), 3.91 (dd, </w:t>
      </w:r>
      <w:r w:rsidRPr="00B7749A">
        <w:rPr>
          <w:rFonts w:ascii="Arial" w:hAnsi="Arial" w:cs="Arial"/>
          <w:i/>
          <w:iCs/>
          <w:szCs w:val="24"/>
        </w:rPr>
        <w:t xml:space="preserve">J </w:t>
      </w:r>
      <w:r w:rsidRPr="00B7749A">
        <w:rPr>
          <w:rFonts w:ascii="Arial" w:hAnsi="Arial" w:cs="Arial"/>
          <w:iCs/>
          <w:szCs w:val="24"/>
        </w:rPr>
        <w:t>=</w:t>
      </w:r>
      <w:r w:rsidRPr="00B7749A">
        <w:rPr>
          <w:rFonts w:ascii="Arial" w:hAnsi="Arial" w:cs="Arial"/>
          <w:szCs w:val="24"/>
        </w:rPr>
        <w:t xml:space="preserve"> 10.5, 5.6 Hz, 1H, H-1), 3.76 (s, 1H, H-7), 3.61 (dd, </w:t>
      </w:r>
      <w:r w:rsidRPr="00B7749A">
        <w:rPr>
          <w:rFonts w:ascii="Arial" w:hAnsi="Arial" w:cs="Arial"/>
          <w:i/>
          <w:iCs/>
          <w:szCs w:val="24"/>
        </w:rPr>
        <w:t xml:space="preserve">J </w:t>
      </w:r>
      <w:r w:rsidRPr="00B7749A">
        <w:rPr>
          <w:rFonts w:ascii="Arial" w:hAnsi="Arial" w:cs="Arial"/>
          <w:iCs/>
          <w:szCs w:val="24"/>
        </w:rPr>
        <w:t>=</w:t>
      </w:r>
      <w:r w:rsidRPr="00B7749A">
        <w:rPr>
          <w:rFonts w:ascii="Arial" w:hAnsi="Arial" w:cs="Arial"/>
          <w:szCs w:val="24"/>
        </w:rPr>
        <w:t xml:space="preserve"> 11.0, 4.4 Hz, 1H, H-12), 3.09 (</w:t>
      </w:r>
      <w:proofErr w:type="spellStart"/>
      <w:r w:rsidRPr="00B7749A">
        <w:rPr>
          <w:rFonts w:ascii="Arial" w:hAnsi="Arial" w:cs="Arial"/>
          <w:szCs w:val="24"/>
        </w:rPr>
        <w:t>br</w:t>
      </w:r>
      <w:proofErr w:type="spellEnd"/>
      <w:r w:rsidRPr="00B7749A">
        <w:rPr>
          <w:rFonts w:ascii="Arial" w:hAnsi="Arial" w:cs="Arial"/>
          <w:szCs w:val="24"/>
        </w:rPr>
        <w:t xml:space="preserve">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iCs/>
          <w:szCs w:val="24"/>
        </w:rPr>
        <w:t xml:space="preserve">J </w:t>
      </w:r>
      <w:r w:rsidRPr="00B7749A">
        <w:rPr>
          <w:rFonts w:ascii="Arial" w:hAnsi="Arial" w:cs="Arial"/>
          <w:iCs/>
          <w:szCs w:val="24"/>
        </w:rPr>
        <w:t>=</w:t>
      </w:r>
      <w:r w:rsidRPr="00B7749A">
        <w:rPr>
          <w:rFonts w:ascii="Arial" w:hAnsi="Arial" w:cs="Arial"/>
          <w:szCs w:val="24"/>
        </w:rPr>
        <w:t xml:space="preserve"> 13.3, 7.1, Hz, </w:t>
      </w:r>
      <w:r w:rsidRPr="00B7749A">
        <w:rPr>
          <w:rFonts w:ascii="Arial" w:hAnsi="Arial" w:cs="Arial"/>
          <w:szCs w:val="24"/>
        </w:rPr>
        <w:lastRenderedPageBreak/>
        <w:t>2H, H-1</w:t>
      </w:r>
      <w:r w:rsidRPr="00B7749A">
        <w:rPr>
          <w:rFonts w:ascii="Arial" w:hAnsi="Arial" w:cs="Arial"/>
          <w:kern w:val="24"/>
          <w:szCs w:val="24"/>
        </w:rPr>
        <w:t>'</w:t>
      </w:r>
      <w:r w:rsidRPr="00B7749A">
        <w:rPr>
          <w:rFonts w:ascii="Arial" w:hAnsi="Arial" w:cs="Arial"/>
          <w:szCs w:val="24"/>
        </w:rPr>
        <w:t>), 2.44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iCs/>
          <w:szCs w:val="24"/>
        </w:rPr>
        <w:t xml:space="preserve">J </w:t>
      </w:r>
      <w:r w:rsidRPr="00B7749A">
        <w:rPr>
          <w:rFonts w:ascii="Arial" w:hAnsi="Arial" w:cs="Arial"/>
          <w:iCs/>
          <w:szCs w:val="24"/>
        </w:rPr>
        <w:t>=</w:t>
      </w:r>
      <w:r w:rsidRPr="00B7749A">
        <w:rPr>
          <w:rFonts w:ascii="Arial" w:hAnsi="Arial" w:cs="Arial"/>
          <w:szCs w:val="24"/>
        </w:rPr>
        <w:t xml:space="preserve"> 15.0, 11.3, 5.6 Hz, 1H, H-3), 2.21 – 2.04 (m, 3H, H-11, H-9), 2.00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iCs/>
          <w:szCs w:val="24"/>
        </w:rPr>
        <w:t xml:space="preserve">J </w:t>
      </w:r>
      <w:r w:rsidRPr="00B7749A">
        <w:rPr>
          <w:rFonts w:ascii="Arial" w:hAnsi="Arial" w:cs="Arial"/>
          <w:iCs/>
          <w:szCs w:val="24"/>
        </w:rPr>
        <w:t>=</w:t>
      </w:r>
      <w:r w:rsidRPr="00B7749A">
        <w:rPr>
          <w:rFonts w:ascii="Arial" w:hAnsi="Arial" w:cs="Arial"/>
          <w:szCs w:val="24"/>
        </w:rPr>
        <w:t xml:space="preserve"> 14.7, 9.4, 3.2 Hz, 1H, H-2), 1.81 (dt, </w:t>
      </w:r>
      <w:r w:rsidRPr="00B7749A">
        <w:rPr>
          <w:rFonts w:ascii="Arial" w:hAnsi="Arial" w:cs="Arial"/>
          <w:i/>
          <w:iCs/>
          <w:szCs w:val="24"/>
        </w:rPr>
        <w:t xml:space="preserve">J </w:t>
      </w:r>
      <w:r w:rsidRPr="00B7749A">
        <w:rPr>
          <w:rFonts w:ascii="Arial" w:hAnsi="Arial" w:cs="Arial"/>
          <w:iCs/>
          <w:szCs w:val="24"/>
        </w:rPr>
        <w:t>=</w:t>
      </w:r>
      <w:r w:rsidRPr="00B7749A">
        <w:rPr>
          <w:rFonts w:ascii="Arial" w:hAnsi="Arial" w:cs="Arial"/>
          <w:szCs w:val="24"/>
        </w:rPr>
        <w:t xml:space="preserve"> 14.0, 5.7 Hz, 1H, H-4), 1.70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iCs/>
          <w:szCs w:val="24"/>
        </w:rPr>
        <w:t xml:space="preserve">J </w:t>
      </w:r>
      <w:r w:rsidRPr="00B7749A">
        <w:rPr>
          <w:rFonts w:ascii="Arial" w:hAnsi="Arial" w:cs="Arial"/>
          <w:iCs/>
          <w:szCs w:val="24"/>
        </w:rPr>
        <w:t>=</w:t>
      </w:r>
      <w:r w:rsidRPr="00B7749A">
        <w:rPr>
          <w:rFonts w:ascii="Arial" w:hAnsi="Arial" w:cs="Arial"/>
          <w:szCs w:val="24"/>
        </w:rPr>
        <w:t xml:space="preserve"> 14.4, 5.3, 3.5 Hz, 1H, H-4), 1.58 (dt, </w:t>
      </w:r>
      <w:r w:rsidRPr="00B7749A">
        <w:rPr>
          <w:rFonts w:ascii="Arial" w:hAnsi="Arial" w:cs="Arial"/>
          <w:i/>
          <w:iCs/>
          <w:szCs w:val="24"/>
        </w:rPr>
        <w:t xml:space="preserve">J </w:t>
      </w:r>
      <w:r w:rsidRPr="00B7749A">
        <w:rPr>
          <w:rFonts w:ascii="Arial" w:hAnsi="Arial" w:cs="Arial"/>
          <w:iCs/>
          <w:szCs w:val="24"/>
        </w:rPr>
        <w:t>=</w:t>
      </w:r>
      <w:r w:rsidRPr="00B7749A">
        <w:rPr>
          <w:rFonts w:ascii="Arial" w:hAnsi="Arial" w:cs="Arial"/>
          <w:szCs w:val="24"/>
        </w:rPr>
        <w:t xml:space="preserve"> 14.0, 9.8 Hz, 1H, H-2), 1.43 – 1.36 (m, 2H, H-2</w:t>
      </w:r>
      <w:r w:rsidRPr="00B7749A">
        <w:rPr>
          <w:rFonts w:ascii="Arial" w:hAnsi="Arial" w:cs="Arial"/>
          <w:kern w:val="24"/>
          <w:szCs w:val="24"/>
        </w:rPr>
        <w:t>'</w:t>
      </w:r>
      <w:r w:rsidRPr="00B7749A">
        <w:rPr>
          <w:rFonts w:ascii="Arial" w:hAnsi="Arial" w:cs="Arial"/>
          <w:szCs w:val="24"/>
        </w:rPr>
        <w:t>), 1.33 – 1.25 (m, 2H, H-3</w:t>
      </w:r>
      <w:r w:rsidRPr="00B7749A">
        <w:rPr>
          <w:rFonts w:ascii="Arial" w:hAnsi="Arial" w:cs="Arial"/>
          <w:kern w:val="24"/>
          <w:szCs w:val="24"/>
        </w:rPr>
        <w:t>'</w:t>
      </w:r>
      <w:r w:rsidRPr="00B7749A">
        <w:rPr>
          <w:rFonts w:ascii="Arial" w:hAnsi="Arial" w:cs="Arial"/>
          <w:szCs w:val="24"/>
        </w:rPr>
        <w:t xml:space="preserve">), 0.92 (t, </w:t>
      </w:r>
      <w:r w:rsidRPr="00B7749A">
        <w:rPr>
          <w:rFonts w:ascii="Arial" w:hAnsi="Arial" w:cs="Arial"/>
          <w:i/>
          <w:iCs/>
          <w:szCs w:val="24"/>
        </w:rPr>
        <w:t xml:space="preserve">J </w:t>
      </w:r>
      <w:r w:rsidRPr="00B7749A">
        <w:rPr>
          <w:rFonts w:ascii="Arial" w:hAnsi="Arial" w:cs="Arial"/>
          <w:iCs/>
          <w:szCs w:val="24"/>
        </w:rPr>
        <w:t>=</w:t>
      </w:r>
      <w:r w:rsidRPr="00B7749A">
        <w:rPr>
          <w:rFonts w:ascii="Arial" w:hAnsi="Arial" w:cs="Arial"/>
          <w:szCs w:val="24"/>
        </w:rPr>
        <w:t xml:space="preserve"> 7.4 Hz, 3H, H-4</w:t>
      </w:r>
      <w:r w:rsidRPr="00B7749A">
        <w:rPr>
          <w:rFonts w:ascii="Arial" w:hAnsi="Arial" w:cs="Arial"/>
          <w:kern w:val="24"/>
          <w:szCs w:val="24"/>
        </w:rPr>
        <w:t>'</w:t>
      </w:r>
      <w:r w:rsidRPr="00B7749A">
        <w:rPr>
          <w:rFonts w:ascii="Arial" w:hAnsi="Arial" w:cs="Arial"/>
          <w:szCs w:val="24"/>
        </w:rPr>
        <w:t xml:space="preserve">), 0.90 (d, </w:t>
      </w:r>
      <w:r w:rsidRPr="00B7749A">
        <w:rPr>
          <w:rFonts w:ascii="Arial" w:hAnsi="Arial" w:cs="Arial"/>
          <w:i/>
          <w:iCs/>
          <w:szCs w:val="24"/>
        </w:rPr>
        <w:t xml:space="preserve">J </w:t>
      </w:r>
      <w:r w:rsidRPr="00B7749A">
        <w:rPr>
          <w:rFonts w:ascii="Arial" w:hAnsi="Arial" w:cs="Arial"/>
          <w:iCs/>
          <w:szCs w:val="24"/>
        </w:rPr>
        <w:t>=</w:t>
      </w:r>
      <w:r w:rsidRPr="00B7749A">
        <w:rPr>
          <w:rFonts w:ascii="Arial" w:hAnsi="Arial" w:cs="Arial"/>
          <w:szCs w:val="24"/>
        </w:rPr>
        <w:t xml:space="preserve"> 6.9 Hz, 3H, H-13).</w:t>
      </w:r>
    </w:p>
    <w:p w14:paraId="751CC34B"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rPr>
        <w:t xml:space="preserve">MS (ESI) </w:t>
      </w:r>
      <w:r w:rsidRPr="00B7749A">
        <w:rPr>
          <w:rFonts w:ascii="Arial" w:hAnsi="Arial" w:cs="Arial"/>
          <w:i/>
          <w:szCs w:val="24"/>
        </w:rPr>
        <w:t>m/z</w:t>
      </w:r>
      <w:r w:rsidRPr="00B7749A">
        <w:rPr>
          <w:rFonts w:ascii="Arial" w:hAnsi="Arial" w:cs="Arial"/>
          <w:szCs w:val="24"/>
        </w:rPr>
        <w:t xml:space="preserve">: 516 [M + </w:t>
      </w:r>
      <w:proofErr w:type="gramStart"/>
      <w:r w:rsidRPr="00B7749A">
        <w:rPr>
          <w:rFonts w:ascii="Arial" w:hAnsi="Arial" w:cs="Arial"/>
          <w:szCs w:val="24"/>
        </w:rPr>
        <w:t>Na]</w:t>
      </w:r>
      <w:r w:rsidRPr="00B7749A">
        <w:rPr>
          <w:rFonts w:ascii="Arial" w:hAnsi="Arial" w:cs="Arial"/>
          <w:szCs w:val="24"/>
          <w:vertAlign w:val="superscript"/>
        </w:rPr>
        <w:t>+</w:t>
      </w:r>
      <w:proofErr w:type="gramEnd"/>
      <w:r w:rsidRPr="00B7749A">
        <w:rPr>
          <w:rFonts w:ascii="Arial" w:hAnsi="Arial" w:cs="Arial"/>
          <w:szCs w:val="24"/>
        </w:rPr>
        <w:t xml:space="preserve"> for C</w:t>
      </w:r>
      <w:r w:rsidRPr="00B7749A">
        <w:rPr>
          <w:rFonts w:ascii="Arial" w:hAnsi="Arial" w:cs="Arial"/>
          <w:szCs w:val="24"/>
          <w:vertAlign w:val="subscript"/>
        </w:rPr>
        <w:t>25</w:t>
      </w:r>
      <w:r w:rsidRPr="00B7749A">
        <w:rPr>
          <w:rFonts w:ascii="Arial" w:hAnsi="Arial" w:cs="Arial"/>
          <w:szCs w:val="24"/>
        </w:rPr>
        <w:t>H</w:t>
      </w:r>
      <w:r w:rsidRPr="00B7749A">
        <w:rPr>
          <w:rFonts w:ascii="Arial" w:hAnsi="Arial" w:cs="Arial"/>
          <w:szCs w:val="24"/>
          <w:vertAlign w:val="subscript"/>
        </w:rPr>
        <w:t>35</w:t>
      </w:r>
      <w:r w:rsidRPr="00B7749A">
        <w:rPr>
          <w:rFonts w:ascii="Arial" w:hAnsi="Arial" w:cs="Arial"/>
          <w:szCs w:val="24"/>
        </w:rPr>
        <w:t>NO</w:t>
      </w:r>
      <w:r w:rsidRPr="00B7749A">
        <w:rPr>
          <w:rFonts w:ascii="Arial" w:hAnsi="Arial" w:cs="Arial"/>
          <w:szCs w:val="24"/>
          <w:vertAlign w:val="subscript"/>
        </w:rPr>
        <w:t>9</w:t>
      </w:r>
      <w:r w:rsidRPr="00B7749A">
        <w:rPr>
          <w:rFonts w:ascii="Arial" w:hAnsi="Arial" w:cs="Arial"/>
          <w:szCs w:val="24"/>
        </w:rPr>
        <w:t>.</w:t>
      </w:r>
    </w:p>
    <w:p w14:paraId="6B7CFC3F" w14:textId="77777777" w:rsidR="00E94C5C" w:rsidRPr="00B7749A" w:rsidRDefault="00E94C5C" w:rsidP="004B45D2">
      <w:pPr>
        <w:adjustRightInd w:val="0"/>
        <w:snapToGrid w:val="0"/>
        <w:spacing w:line="360" w:lineRule="auto"/>
        <w:jc w:val="both"/>
        <w:rPr>
          <w:rFonts w:ascii="Arial" w:hAnsi="Arial" w:cs="Arial"/>
          <w:b/>
          <w:bCs/>
          <w:szCs w:val="24"/>
        </w:rPr>
      </w:pPr>
      <w:r w:rsidRPr="00B7749A">
        <w:rPr>
          <w:rFonts w:ascii="Arial" w:hAnsi="Arial" w:cs="Arial"/>
          <w:b/>
          <w:bCs/>
          <w:szCs w:val="24"/>
        </w:rPr>
        <w:t>(2S,3R,3aS,4S,4</w:t>
      </w:r>
      <w:r w:rsidRPr="00B7749A">
        <w:rPr>
          <w:rFonts w:ascii="Arial" w:hAnsi="Arial" w:cs="Arial"/>
          <w:b/>
          <w:bCs/>
          <w:kern w:val="24"/>
          <w:szCs w:val="24"/>
        </w:rPr>
        <w:t>'</w:t>
      </w:r>
      <w:r w:rsidRPr="00B7749A">
        <w:rPr>
          <w:rFonts w:ascii="Arial" w:hAnsi="Arial" w:cs="Arial"/>
          <w:b/>
          <w:bCs/>
          <w:szCs w:val="24"/>
        </w:rPr>
        <w:t>-S,5</w:t>
      </w:r>
      <w:r w:rsidRPr="00B7749A">
        <w:rPr>
          <w:rFonts w:ascii="Arial" w:hAnsi="Arial" w:cs="Arial"/>
          <w:b/>
          <w:bCs/>
          <w:kern w:val="24"/>
          <w:szCs w:val="24"/>
        </w:rPr>
        <w:t>'</w:t>
      </w:r>
      <w:r w:rsidRPr="00B7749A">
        <w:rPr>
          <w:rFonts w:ascii="Arial" w:hAnsi="Arial" w:cs="Arial"/>
          <w:b/>
          <w:bCs/>
          <w:szCs w:val="24"/>
        </w:rPr>
        <w:t>R,6S,7a-R)-3,3a,4-trihydroxy-5</w:t>
      </w:r>
      <w:r w:rsidRPr="00B7749A">
        <w:rPr>
          <w:rFonts w:ascii="Arial" w:hAnsi="Arial" w:cs="Arial"/>
          <w:b/>
          <w:bCs/>
          <w:kern w:val="24"/>
          <w:szCs w:val="24"/>
        </w:rPr>
        <w:t>'</w:t>
      </w:r>
      <w:r w:rsidRPr="00B7749A">
        <w:rPr>
          <w:rFonts w:ascii="Arial" w:hAnsi="Arial" w:cs="Arial"/>
          <w:b/>
          <w:bCs/>
          <w:szCs w:val="24"/>
        </w:rPr>
        <w:t>-methyl-6-(</w:t>
      </w:r>
      <w:proofErr w:type="gramStart"/>
      <w:r w:rsidRPr="00B7749A">
        <w:rPr>
          <w:rFonts w:ascii="Arial" w:hAnsi="Arial" w:cs="Arial"/>
          <w:b/>
          <w:bCs/>
          <w:szCs w:val="24"/>
        </w:rPr>
        <w:t>pentylcarbamoyl)decahydro</w:t>
      </w:r>
      <w:proofErr w:type="gramEnd"/>
      <w:r w:rsidRPr="00B7749A">
        <w:rPr>
          <w:rFonts w:ascii="Arial" w:hAnsi="Arial" w:cs="Arial"/>
          <w:b/>
          <w:bCs/>
          <w:szCs w:val="24"/>
        </w:rPr>
        <w:t>-3H-spiro[benzofuran-2,2</w:t>
      </w:r>
      <w:r w:rsidRPr="00B7749A">
        <w:rPr>
          <w:rFonts w:ascii="Arial" w:hAnsi="Arial" w:cs="Arial"/>
          <w:b/>
          <w:bCs/>
          <w:kern w:val="24"/>
          <w:szCs w:val="24"/>
        </w:rPr>
        <w:t>'</w:t>
      </w:r>
      <w:r w:rsidRPr="00B7749A">
        <w:rPr>
          <w:rFonts w:ascii="Arial" w:hAnsi="Arial" w:cs="Arial"/>
          <w:b/>
          <w:bCs/>
          <w:szCs w:val="24"/>
        </w:rPr>
        <w:t>-pyran]-4</w:t>
      </w:r>
      <w:r w:rsidRPr="00B7749A">
        <w:rPr>
          <w:rFonts w:ascii="Arial" w:hAnsi="Arial" w:cs="Arial"/>
          <w:b/>
          <w:bCs/>
          <w:kern w:val="24"/>
          <w:szCs w:val="24"/>
        </w:rPr>
        <w:t>'</w:t>
      </w:r>
      <w:r w:rsidRPr="00B7749A">
        <w:rPr>
          <w:rFonts w:ascii="Arial" w:hAnsi="Arial" w:cs="Arial"/>
          <w:b/>
          <w:bCs/>
          <w:szCs w:val="24"/>
        </w:rPr>
        <w:t xml:space="preserve">-yl 4-hydroxybenzoate </w:t>
      </w:r>
      <w:r w:rsidRPr="00B7749A">
        <w:rPr>
          <w:rFonts w:ascii="Arial" w:hAnsi="Arial" w:cs="Arial"/>
          <w:b/>
          <w:bCs/>
          <w:iCs/>
          <w:szCs w:val="24"/>
        </w:rPr>
        <w:t>(</w:t>
      </w:r>
      <w:r w:rsidRPr="00B7749A">
        <w:rPr>
          <w:rFonts w:ascii="Arial" w:hAnsi="Arial" w:cs="Arial"/>
          <w:b/>
          <w:bCs/>
          <w:szCs w:val="24"/>
        </w:rPr>
        <w:t>3d)</w:t>
      </w:r>
    </w:p>
    <w:p w14:paraId="34E5DB39" w14:textId="77777777" w:rsidR="00E94C5C" w:rsidRPr="00B7749A" w:rsidRDefault="00E94C5C" w:rsidP="004B45D2">
      <w:pPr>
        <w:adjustRightInd w:val="0"/>
        <w:snapToGrid w:val="0"/>
        <w:spacing w:line="360" w:lineRule="auto"/>
        <w:jc w:val="both"/>
        <w:rPr>
          <w:rFonts w:ascii="Arial" w:hAnsi="Arial" w:cs="Arial"/>
          <w:bCs/>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i/>
          <w:szCs w:val="24"/>
        </w:rPr>
        <w:t xml:space="preserve"> </w:t>
      </w:r>
      <w:r w:rsidRPr="00B7749A">
        <w:rPr>
          <w:rFonts w:ascii="Arial" w:hAnsi="Arial" w:cs="Arial"/>
          <w:szCs w:val="24"/>
        </w:rPr>
        <w:t>7.97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J</w:t>
      </w:r>
      <w:r w:rsidRPr="00B7749A">
        <w:rPr>
          <w:rFonts w:ascii="Arial" w:hAnsi="Arial" w:cs="Arial"/>
          <w:szCs w:val="24"/>
        </w:rPr>
        <w:t xml:space="preserve"> = 8.8, 2.6, 2.0 Hz, 2H, H-17, H-21), 6.84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J</w:t>
      </w:r>
      <w:r w:rsidRPr="00B7749A">
        <w:rPr>
          <w:rFonts w:ascii="Arial" w:hAnsi="Arial" w:cs="Arial"/>
          <w:szCs w:val="24"/>
        </w:rPr>
        <w:t xml:space="preserve"> = 8.8, 2.7, 2.0 Hz, 2H, H-18, H-20), 5.24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J</w:t>
      </w:r>
      <w:r w:rsidRPr="00B7749A">
        <w:rPr>
          <w:rFonts w:ascii="Arial" w:hAnsi="Arial" w:cs="Arial"/>
          <w:szCs w:val="24"/>
        </w:rPr>
        <w:t xml:space="preserve"> = 2.5 Hz, 1H, H-10), 4.12 (t, </w:t>
      </w:r>
      <w:r w:rsidRPr="00B7749A">
        <w:rPr>
          <w:rFonts w:ascii="Arial" w:hAnsi="Arial" w:cs="Arial"/>
          <w:i/>
          <w:szCs w:val="24"/>
        </w:rPr>
        <w:t>J</w:t>
      </w:r>
      <w:r w:rsidRPr="00B7749A">
        <w:rPr>
          <w:rFonts w:ascii="Arial" w:hAnsi="Arial" w:cs="Arial"/>
          <w:szCs w:val="24"/>
        </w:rPr>
        <w:t xml:space="preserve"> = 3.2 Hz, 1H, H-5), 4.05 (t, </w:t>
      </w:r>
      <w:r w:rsidRPr="00B7749A">
        <w:rPr>
          <w:rFonts w:ascii="Arial" w:hAnsi="Arial" w:cs="Arial"/>
          <w:i/>
          <w:szCs w:val="24"/>
        </w:rPr>
        <w:t>J</w:t>
      </w:r>
      <w:r w:rsidRPr="00B7749A">
        <w:rPr>
          <w:rFonts w:ascii="Arial" w:hAnsi="Arial" w:cs="Arial"/>
          <w:szCs w:val="24"/>
        </w:rPr>
        <w:t xml:space="preserve"> = 11.4 Hz, 1H, H-12), 3.91 (dd, </w:t>
      </w:r>
      <w:r w:rsidRPr="00B7749A">
        <w:rPr>
          <w:rFonts w:ascii="Arial" w:hAnsi="Arial" w:cs="Arial"/>
          <w:i/>
          <w:szCs w:val="24"/>
        </w:rPr>
        <w:t>J</w:t>
      </w:r>
      <w:r w:rsidRPr="00B7749A">
        <w:rPr>
          <w:rFonts w:ascii="Arial" w:hAnsi="Arial" w:cs="Arial"/>
          <w:szCs w:val="24"/>
        </w:rPr>
        <w:t xml:space="preserve"> = 10.5, 5.6 Hz, 1H, H-1), 3.76 (s, 1H, H-7), 3.61 (dd, </w:t>
      </w:r>
      <w:r w:rsidRPr="00B7749A">
        <w:rPr>
          <w:rFonts w:ascii="Arial" w:hAnsi="Arial" w:cs="Arial"/>
          <w:i/>
          <w:szCs w:val="24"/>
        </w:rPr>
        <w:t>J</w:t>
      </w:r>
      <w:r w:rsidRPr="00B7749A">
        <w:rPr>
          <w:rFonts w:ascii="Arial" w:hAnsi="Arial" w:cs="Arial"/>
          <w:szCs w:val="24"/>
        </w:rPr>
        <w:t xml:space="preserve"> = 11.0, 4.4 Hz, 1H, H-12), 3.09 (</w:t>
      </w:r>
      <w:proofErr w:type="spellStart"/>
      <w:r w:rsidRPr="00B7749A">
        <w:rPr>
          <w:rFonts w:ascii="Arial" w:hAnsi="Arial" w:cs="Arial"/>
          <w:szCs w:val="24"/>
        </w:rPr>
        <w:t>br</w:t>
      </w:r>
      <w:proofErr w:type="spellEnd"/>
      <w:r w:rsidRPr="00B7749A">
        <w:rPr>
          <w:rFonts w:ascii="Arial" w:hAnsi="Arial" w:cs="Arial"/>
          <w:szCs w:val="24"/>
        </w:rPr>
        <w:t xml:space="preserve">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J</w:t>
      </w:r>
      <w:r w:rsidRPr="00B7749A">
        <w:rPr>
          <w:rFonts w:ascii="Arial" w:hAnsi="Arial" w:cs="Arial"/>
          <w:szCs w:val="24"/>
        </w:rPr>
        <w:t xml:space="preserve"> = 13.3, 7.1, Hz, 2H, H-1</w:t>
      </w:r>
      <w:r w:rsidRPr="00B7749A">
        <w:rPr>
          <w:rFonts w:ascii="Arial" w:hAnsi="Arial" w:cs="Arial"/>
          <w:kern w:val="24"/>
          <w:szCs w:val="24"/>
        </w:rPr>
        <w:t>'</w:t>
      </w:r>
      <w:r w:rsidRPr="00B7749A">
        <w:rPr>
          <w:rFonts w:ascii="Arial" w:hAnsi="Arial" w:cs="Arial"/>
          <w:szCs w:val="24"/>
        </w:rPr>
        <w:t>), 2.44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J</w:t>
      </w:r>
      <w:r w:rsidRPr="00B7749A">
        <w:rPr>
          <w:rFonts w:ascii="Arial" w:hAnsi="Arial" w:cs="Arial"/>
          <w:szCs w:val="24"/>
        </w:rPr>
        <w:t xml:space="preserve"> = 15.0, 11.3, 5.6 Hz, 1H, H-3), 2.21 – 2.04 (m, 3H, H-11, H-9), 2.00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J</w:t>
      </w:r>
      <w:r w:rsidRPr="00B7749A">
        <w:rPr>
          <w:rFonts w:ascii="Arial" w:hAnsi="Arial" w:cs="Arial"/>
          <w:szCs w:val="24"/>
        </w:rPr>
        <w:t xml:space="preserve"> = 14.7, 9.4, 3.2 Hz, 1H, H-2), 1.81 (dt, </w:t>
      </w:r>
      <w:r w:rsidRPr="00B7749A">
        <w:rPr>
          <w:rFonts w:ascii="Arial" w:hAnsi="Arial" w:cs="Arial"/>
          <w:i/>
          <w:szCs w:val="24"/>
        </w:rPr>
        <w:t>J</w:t>
      </w:r>
      <w:r w:rsidRPr="00B7749A">
        <w:rPr>
          <w:rFonts w:ascii="Arial" w:hAnsi="Arial" w:cs="Arial"/>
          <w:szCs w:val="24"/>
        </w:rPr>
        <w:t xml:space="preserve"> = 14.0, 5.7 Hz, 1H, H-4), 1.70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J</w:t>
      </w:r>
      <w:r w:rsidRPr="00B7749A">
        <w:rPr>
          <w:rFonts w:ascii="Arial" w:hAnsi="Arial" w:cs="Arial"/>
          <w:szCs w:val="24"/>
        </w:rPr>
        <w:t xml:space="preserve"> = 14.4, 5.3, 3.5 Hz, 1H, H-4), 1.58 (dt, </w:t>
      </w:r>
      <w:r w:rsidRPr="00B7749A">
        <w:rPr>
          <w:rFonts w:ascii="Arial" w:hAnsi="Arial" w:cs="Arial"/>
          <w:i/>
          <w:szCs w:val="24"/>
        </w:rPr>
        <w:t>J</w:t>
      </w:r>
      <w:r w:rsidRPr="00B7749A">
        <w:rPr>
          <w:rFonts w:ascii="Arial" w:hAnsi="Arial" w:cs="Arial"/>
          <w:szCs w:val="24"/>
        </w:rPr>
        <w:t xml:space="preserve"> = 14.0, 9.8 Hz, 1H, H-2), 1.43 – 1.36 (m, 2H, H-2</w:t>
      </w:r>
      <w:r w:rsidRPr="00B7749A">
        <w:rPr>
          <w:rFonts w:ascii="Arial" w:hAnsi="Arial" w:cs="Arial"/>
          <w:kern w:val="24"/>
          <w:szCs w:val="24"/>
        </w:rPr>
        <w:t>'</w:t>
      </w:r>
      <w:r w:rsidRPr="00B7749A">
        <w:rPr>
          <w:rFonts w:ascii="Arial" w:hAnsi="Arial" w:cs="Arial"/>
          <w:szCs w:val="24"/>
        </w:rPr>
        <w:t>), 1.33 – 1.25 (m, 2H, H-3</w:t>
      </w:r>
      <w:r w:rsidRPr="00B7749A">
        <w:rPr>
          <w:rFonts w:ascii="Arial" w:hAnsi="Arial" w:cs="Arial"/>
          <w:kern w:val="24"/>
          <w:szCs w:val="24"/>
        </w:rPr>
        <w:t>'</w:t>
      </w:r>
      <w:r w:rsidRPr="00B7749A">
        <w:rPr>
          <w:rFonts w:ascii="Arial" w:hAnsi="Arial" w:cs="Arial"/>
          <w:szCs w:val="24"/>
        </w:rPr>
        <w:t xml:space="preserve">), 0.92 (t, </w:t>
      </w:r>
      <w:r w:rsidRPr="00B7749A">
        <w:rPr>
          <w:rFonts w:ascii="Arial" w:hAnsi="Arial" w:cs="Arial"/>
          <w:i/>
          <w:szCs w:val="24"/>
        </w:rPr>
        <w:t>J</w:t>
      </w:r>
      <w:r w:rsidRPr="00B7749A">
        <w:rPr>
          <w:rFonts w:ascii="Arial" w:hAnsi="Arial" w:cs="Arial"/>
          <w:szCs w:val="24"/>
        </w:rPr>
        <w:t xml:space="preserve"> = 7.4 Hz, 3H, H-4</w:t>
      </w:r>
      <w:r w:rsidRPr="00B7749A">
        <w:rPr>
          <w:rFonts w:ascii="Arial" w:hAnsi="Arial" w:cs="Arial"/>
          <w:kern w:val="24"/>
          <w:szCs w:val="24"/>
        </w:rPr>
        <w:t>'</w:t>
      </w:r>
      <w:r w:rsidRPr="00B7749A">
        <w:rPr>
          <w:rFonts w:ascii="Arial" w:hAnsi="Arial" w:cs="Arial"/>
          <w:szCs w:val="24"/>
        </w:rPr>
        <w:t xml:space="preserve">), 0.90 (d, </w:t>
      </w:r>
      <w:r w:rsidRPr="00B7749A">
        <w:rPr>
          <w:rFonts w:ascii="Arial" w:hAnsi="Arial" w:cs="Arial"/>
          <w:i/>
          <w:szCs w:val="24"/>
        </w:rPr>
        <w:t>J</w:t>
      </w:r>
      <w:r w:rsidRPr="00B7749A">
        <w:rPr>
          <w:rFonts w:ascii="Arial" w:hAnsi="Arial" w:cs="Arial"/>
          <w:szCs w:val="24"/>
        </w:rPr>
        <w:t xml:space="preserve"> = 6.9 Hz, 3H, H-13).</w:t>
      </w:r>
    </w:p>
    <w:p w14:paraId="7117E78E" w14:textId="77777777" w:rsidR="00E94C5C" w:rsidRPr="00B7749A" w:rsidRDefault="00E94C5C" w:rsidP="004B45D2">
      <w:pPr>
        <w:adjustRightInd w:val="0"/>
        <w:snapToGrid w:val="0"/>
        <w:spacing w:line="360" w:lineRule="auto"/>
        <w:jc w:val="both"/>
        <w:rPr>
          <w:rFonts w:ascii="Arial" w:hAnsi="Arial" w:cs="Arial"/>
          <w:bCs/>
          <w:szCs w:val="24"/>
        </w:rPr>
      </w:pPr>
      <w:r w:rsidRPr="00B7749A">
        <w:rPr>
          <w:rFonts w:ascii="Arial" w:hAnsi="Arial" w:cs="Arial"/>
          <w:bCs/>
          <w:szCs w:val="24"/>
          <w:vertAlign w:val="superscript"/>
        </w:rPr>
        <w:t>13</w:t>
      </w:r>
      <w:r w:rsidRPr="00B7749A">
        <w:rPr>
          <w:rFonts w:ascii="Arial" w:hAnsi="Arial" w:cs="Arial"/>
          <w:bCs/>
          <w:szCs w:val="24"/>
        </w:rPr>
        <w:t>C NMR (150 MHz, CD</w:t>
      </w:r>
      <w:r w:rsidRPr="00B7749A">
        <w:rPr>
          <w:rFonts w:ascii="Arial" w:hAnsi="Arial" w:cs="Arial"/>
          <w:bCs/>
          <w:szCs w:val="24"/>
          <w:vertAlign w:val="subscript"/>
        </w:rPr>
        <w:t>3</w:t>
      </w:r>
      <w:r w:rsidRPr="00B7749A">
        <w:rPr>
          <w:rFonts w:ascii="Arial" w:hAnsi="Arial" w:cs="Arial"/>
          <w:bCs/>
          <w:szCs w:val="24"/>
        </w:rPr>
        <w:t xml:space="preserve">OD) </w:t>
      </w:r>
      <w:r w:rsidRPr="00B7749A">
        <w:rPr>
          <w:rFonts w:ascii="Arial" w:hAnsi="Arial" w:cs="Arial"/>
          <w:bCs/>
          <w:iCs/>
          <w:szCs w:val="24"/>
        </w:rPr>
        <w:sym w:font="Symbol" w:char="F064"/>
      </w:r>
      <w:r w:rsidRPr="00B7749A">
        <w:rPr>
          <w:rFonts w:ascii="Arial" w:hAnsi="Arial" w:cs="Arial"/>
          <w:bCs/>
          <w:szCs w:val="24"/>
        </w:rPr>
        <w:t xml:space="preserve"> 177.01 (C-15), 166.71 (C-22), 162.14 (C-19), 131.67(C-17, C-21), 121.62 (C-16), 114.61 (C-18, C-20), 100.96 (C-8), 81.29 (C-5), 75.12 (C-6), 74.67 (C-7), 70.84 (C-1), 70.08 (C-10), 61.61 (C-12), 38.88 (C-1</w:t>
      </w:r>
      <w:r w:rsidRPr="00B7749A">
        <w:rPr>
          <w:rFonts w:ascii="Arial" w:hAnsi="Arial" w:cs="Arial"/>
          <w:kern w:val="24"/>
          <w:szCs w:val="24"/>
        </w:rPr>
        <w:t>'</w:t>
      </w:r>
      <w:r w:rsidRPr="00B7749A">
        <w:rPr>
          <w:rFonts w:ascii="Arial" w:hAnsi="Arial" w:cs="Arial"/>
          <w:bCs/>
          <w:szCs w:val="24"/>
        </w:rPr>
        <w:t>), 34.51 (C-2</w:t>
      </w:r>
      <w:r w:rsidRPr="00B7749A">
        <w:rPr>
          <w:rFonts w:ascii="Arial" w:hAnsi="Arial" w:cs="Arial"/>
          <w:kern w:val="24"/>
          <w:szCs w:val="24"/>
        </w:rPr>
        <w:t>'</w:t>
      </w:r>
      <w:r w:rsidRPr="00B7749A">
        <w:rPr>
          <w:rFonts w:ascii="Arial" w:hAnsi="Arial" w:cs="Arial"/>
          <w:bCs/>
          <w:szCs w:val="24"/>
        </w:rPr>
        <w:t>), 34.16 (C-3), 32.83 (C-9), 29.12 (C-11), 28.72 (C-3</w:t>
      </w:r>
      <w:r w:rsidRPr="00B7749A">
        <w:rPr>
          <w:rFonts w:ascii="Arial" w:hAnsi="Arial" w:cs="Arial"/>
          <w:kern w:val="24"/>
          <w:szCs w:val="24"/>
        </w:rPr>
        <w:t>'</w:t>
      </w:r>
      <w:r w:rsidRPr="00B7749A">
        <w:rPr>
          <w:rFonts w:ascii="Arial" w:hAnsi="Arial" w:cs="Arial"/>
          <w:bCs/>
          <w:szCs w:val="24"/>
        </w:rPr>
        <w:t>), 28.61 (C-4</w:t>
      </w:r>
      <w:r w:rsidRPr="00B7749A">
        <w:rPr>
          <w:rFonts w:ascii="Arial" w:hAnsi="Arial" w:cs="Arial"/>
          <w:kern w:val="24"/>
          <w:szCs w:val="24"/>
        </w:rPr>
        <w:t>'</w:t>
      </w:r>
      <w:r w:rsidRPr="00B7749A">
        <w:rPr>
          <w:rFonts w:ascii="Arial" w:hAnsi="Arial" w:cs="Arial"/>
          <w:bCs/>
          <w:szCs w:val="24"/>
        </w:rPr>
        <w:t>), 26.64 (C-2), 21.96(C-5</w:t>
      </w:r>
      <w:r w:rsidRPr="00B7749A">
        <w:rPr>
          <w:rFonts w:ascii="Arial" w:hAnsi="Arial" w:cs="Arial"/>
          <w:kern w:val="24"/>
          <w:szCs w:val="24"/>
        </w:rPr>
        <w:t>'</w:t>
      </w:r>
      <w:r w:rsidRPr="00B7749A">
        <w:rPr>
          <w:rFonts w:ascii="Arial" w:hAnsi="Arial" w:cs="Arial"/>
          <w:bCs/>
          <w:szCs w:val="24"/>
        </w:rPr>
        <w:t>), 12.96 (C-5'), 11.67 (C-13).</w:t>
      </w:r>
    </w:p>
    <w:p w14:paraId="3D1B2839"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rPr>
        <w:t xml:space="preserve">MS (ESI) </w:t>
      </w:r>
      <w:r w:rsidRPr="00B7749A">
        <w:rPr>
          <w:rFonts w:ascii="Arial" w:hAnsi="Arial" w:cs="Arial"/>
          <w:i/>
          <w:iCs/>
          <w:szCs w:val="24"/>
        </w:rPr>
        <w:t>m/z</w:t>
      </w:r>
      <w:r w:rsidRPr="00B7749A">
        <w:rPr>
          <w:rFonts w:ascii="Arial" w:hAnsi="Arial" w:cs="Arial"/>
          <w:szCs w:val="24"/>
        </w:rPr>
        <w:t>: 530 [</w:t>
      </w:r>
      <w:proofErr w:type="spellStart"/>
      <w:r w:rsidRPr="00B7749A">
        <w:rPr>
          <w:rFonts w:ascii="Arial" w:hAnsi="Arial" w:cs="Arial"/>
          <w:szCs w:val="24"/>
        </w:rPr>
        <w:t>M+</w:t>
      </w:r>
      <w:proofErr w:type="gramStart"/>
      <w:r w:rsidRPr="00B7749A">
        <w:rPr>
          <w:rFonts w:ascii="Arial" w:hAnsi="Arial" w:cs="Arial"/>
          <w:szCs w:val="24"/>
        </w:rPr>
        <w:t>Na</w:t>
      </w:r>
      <w:proofErr w:type="spellEnd"/>
      <w:r w:rsidRPr="00B7749A">
        <w:rPr>
          <w:rFonts w:ascii="Arial" w:hAnsi="Arial" w:cs="Arial"/>
          <w:szCs w:val="24"/>
        </w:rPr>
        <w:t>]</w:t>
      </w:r>
      <w:r w:rsidRPr="00B7749A">
        <w:rPr>
          <w:rFonts w:ascii="Arial" w:hAnsi="Arial" w:cs="Arial"/>
          <w:szCs w:val="24"/>
          <w:vertAlign w:val="superscript"/>
        </w:rPr>
        <w:t>+</w:t>
      </w:r>
      <w:proofErr w:type="gramEnd"/>
      <w:r w:rsidRPr="00B7749A">
        <w:rPr>
          <w:rFonts w:ascii="Arial" w:hAnsi="Arial" w:cs="Arial"/>
          <w:szCs w:val="24"/>
          <w:vertAlign w:val="superscript"/>
        </w:rPr>
        <w:t xml:space="preserve"> </w:t>
      </w:r>
      <w:r w:rsidRPr="00B7749A">
        <w:rPr>
          <w:rFonts w:ascii="Arial" w:hAnsi="Arial" w:cs="Arial"/>
          <w:szCs w:val="24"/>
        </w:rPr>
        <w:t>for C</w:t>
      </w:r>
      <w:r w:rsidRPr="00B7749A">
        <w:rPr>
          <w:rFonts w:ascii="Arial" w:hAnsi="Arial" w:cs="Arial"/>
          <w:szCs w:val="24"/>
          <w:vertAlign w:val="subscript"/>
        </w:rPr>
        <w:t>26</w:t>
      </w:r>
      <w:r w:rsidRPr="00B7749A">
        <w:rPr>
          <w:rFonts w:ascii="Arial" w:hAnsi="Arial" w:cs="Arial"/>
          <w:szCs w:val="24"/>
        </w:rPr>
        <w:t>H</w:t>
      </w:r>
      <w:r w:rsidRPr="00B7749A">
        <w:rPr>
          <w:rFonts w:ascii="Arial" w:hAnsi="Arial" w:cs="Arial"/>
          <w:szCs w:val="24"/>
          <w:vertAlign w:val="subscript"/>
        </w:rPr>
        <w:t>37</w:t>
      </w:r>
      <w:r w:rsidRPr="00B7749A">
        <w:rPr>
          <w:rFonts w:ascii="Arial" w:hAnsi="Arial" w:cs="Arial"/>
          <w:szCs w:val="24"/>
        </w:rPr>
        <w:t>NO</w:t>
      </w:r>
      <w:r w:rsidRPr="00B7749A">
        <w:rPr>
          <w:rFonts w:ascii="Arial" w:hAnsi="Arial" w:cs="Arial"/>
          <w:szCs w:val="24"/>
          <w:vertAlign w:val="subscript"/>
        </w:rPr>
        <w:t>9</w:t>
      </w:r>
      <w:r w:rsidRPr="00B7749A">
        <w:rPr>
          <w:rFonts w:ascii="Arial" w:hAnsi="Arial" w:cs="Arial"/>
          <w:szCs w:val="24"/>
        </w:rPr>
        <w:t>.</w:t>
      </w:r>
    </w:p>
    <w:p w14:paraId="55E2F370" w14:textId="77777777" w:rsidR="00E94C5C" w:rsidRPr="00B7749A" w:rsidRDefault="00E94C5C" w:rsidP="004B45D2">
      <w:pPr>
        <w:adjustRightInd w:val="0"/>
        <w:snapToGrid w:val="0"/>
        <w:spacing w:line="360" w:lineRule="auto"/>
        <w:jc w:val="both"/>
        <w:rPr>
          <w:rFonts w:ascii="Arial" w:hAnsi="Arial" w:cs="Arial"/>
          <w:b/>
          <w:bCs/>
          <w:szCs w:val="24"/>
        </w:rPr>
      </w:pPr>
      <w:r w:rsidRPr="00B7749A">
        <w:rPr>
          <w:rFonts w:ascii="Arial" w:hAnsi="Arial" w:cs="Arial"/>
          <w:b/>
          <w:bCs/>
          <w:szCs w:val="24"/>
        </w:rPr>
        <w:t>(2S,3R,3aS,4S,4</w:t>
      </w:r>
      <w:r w:rsidRPr="00B7749A">
        <w:rPr>
          <w:rFonts w:ascii="Arial" w:hAnsi="Arial" w:cs="Arial"/>
          <w:b/>
          <w:bCs/>
          <w:kern w:val="24"/>
          <w:szCs w:val="24"/>
        </w:rPr>
        <w:t>'</w:t>
      </w:r>
      <w:r w:rsidRPr="00B7749A">
        <w:rPr>
          <w:rFonts w:ascii="Arial" w:hAnsi="Arial" w:cs="Arial"/>
          <w:b/>
          <w:bCs/>
          <w:szCs w:val="24"/>
        </w:rPr>
        <w:t>S,5</w:t>
      </w:r>
      <w:r w:rsidRPr="00B7749A">
        <w:rPr>
          <w:rFonts w:ascii="Arial" w:hAnsi="Arial" w:cs="Arial"/>
          <w:b/>
          <w:bCs/>
          <w:kern w:val="24"/>
          <w:szCs w:val="24"/>
        </w:rPr>
        <w:t>'</w:t>
      </w:r>
      <w:r w:rsidRPr="00B7749A">
        <w:rPr>
          <w:rFonts w:ascii="Arial" w:hAnsi="Arial" w:cs="Arial"/>
          <w:b/>
          <w:bCs/>
          <w:szCs w:val="24"/>
        </w:rPr>
        <w:t>R,6S,7aR)-6-(hexylcarbamoyl)-3,3a,4-trihydroxy-5</w:t>
      </w:r>
      <w:r w:rsidRPr="00B7749A">
        <w:rPr>
          <w:rFonts w:ascii="Arial" w:hAnsi="Arial" w:cs="Arial"/>
          <w:b/>
          <w:bCs/>
          <w:kern w:val="24"/>
          <w:szCs w:val="24"/>
        </w:rPr>
        <w:t>'</w:t>
      </w:r>
      <w:r w:rsidRPr="00B7749A">
        <w:rPr>
          <w:rFonts w:ascii="Arial" w:hAnsi="Arial" w:cs="Arial"/>
          <w:b/>
          <w:bCs/>
          <w:szCs w:val="24"/>
        </w:rPr>
        <w:t>-methyldecahydro-3H-spiro[benzofuran-2,2</w:t>
      </w:r>
      <w:r w:rsidRPr="00B7749A">
        <w:rPr>
          <w:rFonts w:ascii="Arial" w:hAnsi="Arial" w:cs="Arial"/>
          <w:b/>
          <w:bCs/>
          <w:kern w:val="24"/>
          <w:szCs w:val="24"/>
        </w:rPr>
        <w:t>'</w:t>
      </w:r>
      <w:r w:rsidRPr="00B7749A">
        <w:rPr>
          <w:rFonts w:ascii="Arial" w:hAnsi="Arial" w:cs="Arial"/>
          <w:b/>
          <w:bCs/>
          <w:szCs w:val="24"/>
        </w:rPr>
        <w:t>-pyran]-4</w:t>
      </w:r>
      <w:r w:rsidRPr="00B7749A">
        <w:rPr>
          <w:rFonts w:ascii="Arial" w:hAnsi="Arial" w:cs="Arial"/>
          <w:b/>
          <w:bCs/>
          <w:kern w:val="24"/>
          <w:szCs w:val="24"/>
        </w:rPr>
        <w:t>'</w:t>
      </w:r>
      <w:r w:rsidRPr="00B7749A">
        <w:rPr>
          <w:rFonts w:ascii="Arial" w:hAnsi="Arial" w:cs="Arial"/>
          <w:b/>
          <w:bCs/>
          <w:szCs w:val="24"/>
        </w:rPr>
        <w:t xml:space="preserve">-yl 4-hydroxybenzoate </w:t>
      </w:r>
      <w:r w:rsidRPr="00B7749A">
        <w:rPr>
          <w:rFonts w:ascii="Arial" w:hAnsi="Arial" w:cs="Arial"/>
          <w:b/>
          <w:bCs/>
          <w:iCs/>
          <w:szCs w:val="24"/>
        </w:rPr>
        <w:t>(</w:t>
      </w:r>
      <w:r w:rsidRPr="00B7749A">
        <w:rPr>
          <w:rFonts w:ascii="Arial" w:hAnsi="Arial" w:cs="Arial"/>
          <w:b/>
          <w:bCs/>
          <w:szCs w:val="24"/>
        </w:rPr>
        <w:t>3e)</w:t>
      </w:r>
    </w:p>
    <w:p w14:paraId="7EA1FCA1" w14:textId="77777777" w:rsidR="00E94C5C" w:rsidRPr="00B7749A" w:rsidRDefault="00E94C5C" w:rsidP="004B45D2">
      <w:pPr>
        <w:adjustRightInd w:val="0"/>
        <w:snapToGrid w:val="0"/>
        <w:spacing w:line="360" w:lineRule="auto"/>
        <w:jc w:val="both"/>
        <w:rPr>
          <w:rFonts w:ascii="Arial" w:hAnsi="Arial" w:cs="Arial"/>
          <w:bCs/>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iCs/>
          <w:szCs w:val="24"/>
        </w:rPr>
        <w:t xml:space="preserve"> </w:t>
      </w:r>
      <w:r w:rsidRPr="00B7749A">
        <w:rPr>
          <w:rFonts w:ascii="Arial" w:hAnsi="Arial" w:cs="Arial"/>
          <w:szCs w:val="24"/>
        </w:rPr>
        <w:t>7.94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J</w:t>
      </w:r>
      <w:r w:rsidRPr="00B7749A">
        <w:rPr>
          <w:rFonts w:ascii="Arial" w:hAnsi="Arial" w:cs="Arial"/>
          <w:szCs w:val="24"/>
        </w:rPr>
        <w:t xml:space="preserve"> = 8.7 Hz, 2H, H-17, H-21), 6.81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J</w:t>
      </w:r>
      <w:r w:rsidRPr="00B7749A">
        <w:rPr>
          <w:rFonts w:ascii="Arial" w:hAnsi="Arial" w:cs="Arial"/>
          <w:szCs w:val="24"/>
        </w:rPr>
        <w:t xml:space="preserve"> = 8.7</w:t>
      </w:r>
      <w:r w:rsidRPr="00B7749A">
        <w:rPr>
          <w:rFonts w:ascii="Arial" w:hAnsi="Arial" w:cs="Arial"/>
          <w:bCs/>
          <w:szCs w:val="24"/>
        </w:rPr>
        <w:t xml:space="preserve"> Hz, 2H, H-18, H-20), 5.21 (</w:t>
      </w:r>
      <w:proofErr w:type="spellStart"/>
      <w:r w:rsidRPr="00B7749A">
        <w:rPr>
          <w:rFonts w:ascii="Arial" w:hAnsi="Arial" w:cs="Arial"/>
          <w:bCs/>
          <w:szCs w:val="24"/>
        </w:rPr>
        <w:t>br</w:t>
      </w:r>
      <w:proofErr w:type="spellEnd"/>
      <w:r w:rsidRPr="00B7749A">
        <w:rPr>
          <w:rFonts w:ascii="Arial" w:hAnsi="Arial" w:cs="Arial"/>
          <w:bCs/>
          <w:szCs w:val="24"/>
        </w:rPr>
        <w:t xml:space="preserve"> d, </w:t>
      </w:r>
      <w:r w:rsidRPr="00B7749A">
        <w:rPr>
          <w:rFonts w:ascii="Arial" w:hAnsi="Arial" w:cs="Arial"/>
          <w:bCs/>
          <w:i/>
          <w:szCs w:val="24"/>
        </w:rPr>
        <w:t>J</w:t>
      </w:r>
      <w:r w:rsidRPr="00B7749A">
        <w:rPr>
          <w:rFonts w:ascii="Arial" w:hAnsi="Arial" w:cs="Arial"/>
          <w:bCs/>
          <w:szCs w:val="24"/>
        </w:rPr>
        <w:t xml:space="preserve"> = 1.9 Hz, 1H, H-10), 4.09 (t, </w:t>
      </w:r>
      <w:r w:rsidRPr="00B7749A">
        <w:rPr>
          <w:rFonts w:ascii="Arial" w:hAnsi="Arial" w:cs="Arial"/>
          <w:bCs/>
          <w:i/>
          <w:szCs w:val="24"/>
        </w:rPr>
        <w:t>J</w:t>
      </w:r>
      <w:r w:rsidRPr="00B7749A">
        <w:rPr>
          <w:rFonts w:ascii="Arial" w:hAnsi="Arial" w:cs="Arial"/>
          <w:bCs/>
          <w:szCs w:val="24"/>
        </w:rPr>
        <w:t xml:space="preserve"> =2.9 Hz, 1H, H-5), 4.02 (t, </w:t>
      </w:r>
      <w:r w:rsidRPr="00B7749A">
        <w:rPr>
          <w:rFonts w:ascii="Arial" w:hAnsi="Arial" w:cs="Arial"/>
          <w:bCs/>
          <w:i/>
          <w:szCs w:val="24"/>
        </w:rPr>
        <w:t>J</w:t>
      </w:r>
      <w:r w:rsidRPr="00B7749A">
        <w:rPr>
          <w:rFonts w:ascii="Arial" w:hAnsi="Arial" w:cs="Arial"/>
          <w:bCs/>
          <w:szCs w:val="24"/>
        </w:rPr>
        <w:t xml:space="preserve"> = 11.4 Hz, 1H, H-12), 3.88 (dd, </w:t>
      </w:r>
      <w:r w:rsidRPr="00B7749A">
        <w:rPr>
          <w:rFonts w:ascii="Arial" w:hAnsi="Arial" w:cs="Arial"/>
          <w:bCs/>
          <w:i/>
          <w:szCs w:val="24"/>
        </w:rPr>
        <w:t>J</w:t>
      </w:r>
      <w:r w:rsidRPr="00B7749A">
        <w:rPr>
          <w:rFonts w:ascii="Arial" w:hAnsi="Arial" w:cs="Arial"/>
          <w:bCs/>
          <w:szCs w:val="24"/>
        </w:rPr>
        <w:t xml:space="preserve"> = 10.5, 5.6 Hz, 1H, H-1), 3.73 (s, 1H, H-7), 3.59 (dd, </w:t>
      </w:r>
      <w:r w:rsidRPr="00B7749A">
        <w:rPr>
          <w:rFonts w:ascii="Arial" w:hAnsi="Arial" w:cs="Arial"/>
          <w:bCs/>
          <w:i/>
          <w:szCs w:val="24"/>
        </w:rPr>
        <w:t>J</w:t>
      </w:r>
      <w:r w:rsidRPr="00B7749A">
        <w:rPr>
          <w:rFonts w:ascii="Arial" w:hAnsi="Arial" w:cs="Arial"/>
          <w:bCs/>
          <w:szCs w:val="24"/>
        </w:rPr>
        <w:t xml:space="preserve"> = 11.2, 4.5 Hz, 1H, H-12), 3.05 (td, </w:t>
      </w:r>
      <w:r w:rsidRPr="00B7749A">
        <w:rPr>
          <w:rFonts w:ascii="Arial" w:hAnsi="Arial" w:cs="Arial"/>
          <w:bCs/>
          <w:i/>
          <w:szCs w:val="24"/>
        </w:rPr>
        <w:t>J</w:t>
      </w:r>
      <w:r w:rsidRPr="00B7749A">
        <w:rPr>
          <w:rFonts w:ascii="Arial" w:hAnsi="Arial" w:cs="Arial"/>
          <w:bCs/>
          <w:szCs w:val="24"/>
        </w:rPr>
        <w:t xml:space="preserve"> = 7.1, 2.6 Hz, 2H, H-1</w:t>
      </w:r>
      <w:r w:rsidRPr="00B7749A">
        <w:rPr>
          <w:rFonts w:ascii="Arial" w:hAnsi="Arial" w:cs="Arial"/>
          <w:kern w:val="24"/>
          <w:szCs w:val="24"/>
        </w:rPr>
        <w:t>'</w:t>
      </w:r>
      <w:r w:rsidRPr="00B7749A">
        <w:rPr>
          <w:rFonts w:ascii="Arial" w:hAnsi="Arial" w:cs="Arial"/>
          <w:bCs/>
          <w:szCs w:val="24"/>
        </w:rPr>
        <w:t xml:space="preserve">), 2.37 – 2.29 (m, 1H, H-3), 2.15 (dd, </w:t>
      </w:r>
      <w:r w:rsidRPr="00B7749A">
        <w:rPr>
          <w:rFonts w:ascii="Arial" w:hAnsi="Arial" w:cs="Arial"/>
          <w:bCs/>
          <w:i/>
          <w:szCs w:val="24"/>
        </w:rPr>
        <w:t>J</w:t>
      </w:r>
      <w:r w:rsidRPr="00B7749A">
        <w:rPr>
          <w:rFonts w:ascii="Arial" w:hAnsi="Arial" w:cs="Arial"/>
          <w:bCs/>
          <w:szCs w:val="24"/>
        </w:rPr>
        <w:t xml:space="preserve"> = 14.8, 3.0 Hz, 1H, H-9), 2.11 </w:t>
      </w:r>
      <w:r w:rsidRPr="00B7749A">
        <w:rPr>
          <w:rFonts w:ascii="Arial" w:hAnsi="Arial" w:cs="Arial"/>
          <w:szCs w:val="24"/>
        </w:rPr>
        <w:t xml:space="preserve">– </w:t>
      </w:r>
      <w:r w:rsidRPr="00B7749A">
        <w:rPr>
          <w:rFonts w:ascii="Arial" w:hAnsi="Arial" w:cs="Arial"/>
          <w:bCs/>
          <w:szCs w:val="24"/>
        </w:rPr>
        <w:t xml:space="preserve">2.02 (m, 2H, H-11, H-9), 2.00 – 1.93 (m, 1H, H-2), 1.78 (dt, </w:t>
      </w:r>
      <w:r w:rsidRPr="00B7749A">
        <w:rPr>
          <w:rFonts w:ascii="Arial" w:hAnsi="Arial" w:cs="Arial"/>
          <w:bCs/>
          <w:i/>
          <w:szCs w:val="24"/>
        </w:rPr>
        <w:t>J</w:t>
      </w:r>
      <w:r w:rsidRPr="00B7749A">
        <w:rPr>
          <w:rFonts w:ascii="Arial" w:hAnsi="Arial" w:cs="Arial"/>
          <w:bCs/>
          <w:szCs w:val="24"/>
        </w:rPr>
        <w:t xml:space="preserve"> = 13.8, 5.7 Hz, 1H, H-4), 1.71 –1.64 (m, 1H, H-4), 1.55 (dt, </w:t>
      </w:r>
      <w:r w:rsidRPr="00B7749A">
        <w:rPr>
          <w:rFonts w:ascii="Arial" w:hAnsi="Arial" w:cs="Arial"/>
          <w:bCs/>
          <w:i/>
          <w:szCs w:val="24"/>
        </w:rPr>
        <w:t>J</w:t>
      </w:r>
      <w:r w:rsidRPr="00B7749A">
        <w:rPr>
          <w:rFonts w:ascii="Arial" w:hAnsi="Arial" w:cs="Arial"/>
          <w:bCs/>
          <w:szCs w:val="24"/>
        </w:rPr>
        <w:t xml:space="preserve"> = 13.9, </w:t>
      </w:r>
      <w:r w:rsidRPr="00B7749A">
        <w:rPr>
          <w:rFonts w:ascii="Arial" w:hAnsi="Arial" w:cs="Arial"/>
          <w:bCs/>
          <w:szCs w:val="24"/>
        </w:rPr>
        <w:lastRenderedPageBreak/>
        <w:t>10.0 Hz, 1H, H-2), 1.42 – 1.36 (m, 2H, H-2</w:t>
      </w:r>
      <w:r w:rsidRPr="00B7749A">
        <w:rPr>
          <w:rFonts w:ascii="Arial" w:hAnsi="Arial" w:cs="Arial"/>
          <w:kern w:val="24"/>
          <w:szCs w:val="24"/>
        </w:rPr>
        <w:t>'</w:t>
      </w:r>
      <w:r w:rsidRPr="00B7749A">
        <w:rPr>
          <w:rFonts w:ascii="Arial" w:hAnsi="Arial" w:cs="Arial"/>
          <w:bCs/>
          <w:szCs w:val="24"/>
        </w:rPr>
        <w:t>), 1.35 – 1.21 (m, 6H, H-3</w:t>
      </w:r>
      <w:r w:rsidRPr="00B7749A">
        <w:rPr>
          <w:rFonts w:ascii="Arial" w:hAnsi="Arial" w:cs="Arial"/>
          <w:kern w:val="24"/>
          <w:szCs w:val="24"/>
        </w:rPr>
        <w:t>'</w:t>
      </w:r>
      <w:r w:rsidRPr="00B7749A">
        <w:rPr>
          <w:rFonts w:ascii="Arial" w:hAnsi="Arial" w:cs="Arial"/>
          <w:bCs/>
          <w:szCs w:val="24"/>
        </w:rPr>
        <w:t>, H-4</w:t>
      </w:r>
      <w:r w:rsidRPr="00B7749A">
        <w:rPr>
          <w:rFonts w:ascii="Arial" w:hAnsi="Arial" w:cs="Arial"/>
          <w:kern w:val="24"/>
          <w:szCs w:val="24"/>
        </w:rPr>
        <w:t>'</w:t>
      </w:r>
      <w:r w:rsidRPr="00B7749A">
        <w:rPr>
          <w:rFonts w:ascii="Arial" w:hAnsi="Arial" w:cs="Arial"/>
          <w:bCs/>
          <w:szCs w:val="24"/>
        </w:rPr>
        <w:t>, H-5</w:t>
      </w:r>
      <w:r w:rsidRPr="00B7749A">
        <w:rPr>
          <w:rFonts w:ascii="Arial" w:hAnsi="Arial" w:cs="Arial"/>
          <w:kern w:val="24"/>
          <w:szCs w:val="24"/>
        </w:rPr>
        <w:t>'</w:t>
      </w:r>
      <w:r w:rsidRPr="00B7749A">
        <w:rPr>
          <w:rFonts w:ascii="Arial" w:hAnsi="Arial" w:cs="Arial"/>
          <w:bCs/>
          <w:szCs w:val="24"/>
        </w:rPr>
        <w:t>), 0.92 – 0.84 (m, 6H, H-6</w:t>
      </w:r>
      <w:r w:rsidRPr="00B7749A">
        <w:rPr>
          <w:rFonts w:ascii="Arial" w:hAnsi="Arial" w:cs="Arial"/>
          <w:kern w:val="24"/>
          <w:szCs w:val="24"/>
        </w:rPr>
        <w:t>'</w:t>
      </w:r>
      <w:r w:rsidRPr="00B7749A">
        <w:rPr>
          <w:rFonts w:ascii="Arial" w:hAnsi="Arial" w:cs="Arial"/>
          <w:bCs/>
          <w:szCs w:val="24"/>
        </w:rPr>
        <w:t>, H-13).</w:t>
      </w:r>
    </w:p>
    <w:p w14:paraId="2765B0BD" w14:textId="77777777" w:rsidR="00E94C5C" w:rsidRPr="00B7749A" w:rsidRDefault="00E94C5C" w:rsidP="004B45D2">
      <w:pPr>
        <w:adjustRightInd w:val="0"/>
        <w:snapToGrid w:val="0"/>
        <w:spacing w:line="360" w:lineRule="auto"/>
        <w:jc w:val="both"/>
        <w:rPr>
          <w:rFonts w:ascii="Arial" w:hAnsi="Arial" w:cs="Arial"/>
          <w:bCs/>
          <w:szCs w:val="24"/>
        </w:rPr>
      </w:pPr>
      <w:r w:rsidRPr="00B7749A">
        <w:rPr>
          <w:rFonts w:ascii="Arial" w:hAnsi="Arial" w:cs="Arial"/>
          <w:bCs/>
          <w:szCs w:val="24"/>
          <w:vertAlign w:val="superscript"/>
        </w:rPr>
        <w:t>13</w:t>
      </w:r>
      <w:r w:rsidRPr="00B7749A">
        <w:rPr>
          <w:rFonts w:ascii="Arial" w:hAnsi="Arial" w:cs="Arial"/>
          <w:bCs/>
          <w:szCs w:val="24"/>
        </w:rPr>
        <w:t>C NMR (150 MHz, CD</w:t>
      </w:r>
      <w:r w:rsidRPr="00B7749A">
        <w:rPr>
          <w:rFonts w:ascii="Arial" w:hAnsi="Arial" w:cs="Arial"/>
          <w:bCs/>
          <w:szCs w:val="24"/>
          <w:vertAlign w:val="subscript"/>
        </w:rPr>
        <w:t>3</w:t>
      </w:r>
      <w:r w:rsidRPr="00B7749A">
        <w:rPr>
          <w:rFonts w:ascii="Arial" w:hAnsi="Arial" w:cs="Arial"/>
          <w:bCs/>
          <w:szCs w:val="24"/>
        </w:rPr>
        <w:t xml:space="preserve">OD) </w:t>
      </w:r>
      <w:r w:rsidRPr="00B7749A">
        <w:rPr>
          <w:rFonts w:ascii="Arial" w:hAnsi="Arial" w:cs="Arial"/>
          <w:bCs/>
          <w:iCs/>
          <w:szCs w:val="24"/>
        </w:rPr>
        <w:sym w:font="Symbol" w:char="F064"/>
      </w:r>
      <w:r w:rsidRPr="00B7749A">
        <w:rPr>
          <w:rFonts w:ascii="Arial" w:hAnsi="Arial" w:cs="Arial"/>
          <w:bCs/>
          <w:szCs w:val="24"/>
        </w:rPr>
        <w:t xml:space="preserve"> 178.41 (C-15), 168.14 (C-22), 163.53 (C-19), 133.07 (C-17, C-21), 123.03 (C-16), 116.02 (C-18, C-20), 102.37 (C-8), 82.70 (C-5), 76.54 (C-6), 76.07 (C-7), 72.23 (C-1), 71.50 (C-10), 63.01 (C-12), 40.31 (C-1</w:t>
      </w:r>
      <w:r w:rsidRPr="00B7749A">
        <w:rPr>
          <w:rFonts w:ascii="Arial" w:hAnsi="Arial" w:cs="Arial"/>
          <w:kern w:val="24"/>
          <w:szCs w:val="24"/>
        </w:rPr>
        <w:t>'</w:t>
      </w:r>
      <w:r w:rsidRPr="00B7749A">
        <w:rPr>
          <w:rFonts w:ascii="Arial" w:hAnsi="Arial" w:cs="Arial"/>
          <w:bCs/>
          <w:szCs w:val="24"/>
        </w:rPr>
        <w:t>), 36.92 (C-2</w:t>
      </w:r>
      <w:r w:rsidRPr="00B7749A">
        <w:rPr>
          <w:rFonts w:ascii="Arial" w:hAnsi="Arial" w:cs="Arial"/>
          <w:kern w:val="24"/>
          <w:szCs w:val="24"/>
        </w:rPr>
        <w:t>'</w:t>
      </w:r>
      <w:r w:rsidRPr="00B7749A">
        <w:rPr>
          <w:rFonts w:ascii="Arial" w:hAnsi="Arial" w:cs="Arial"/>
          <w:bCs/>
          <w:szCs w:val="24"/>
        </w:rPr>
        <w:t>), 35.91 (C-3), 35.58 (C-9), 34.23 (C-11), 32.59 (C-3</w:t>
      </w:r>
      <w:r w:rsidRPr="00B7749A">
        <w:rPr>
          <w:rFonts w:ascii="Arial" w:hAnsi="Arial" w:cs="Arial"/>
          <w:kern w:val="24"/>
          <w:szCs w:val="24"/>
        </w:rPr>
        <w:t>'</w:t>
      </w:r>
      <w:r w:rsidRPr="00B7749A">
        <w:rPr>
          <w:rFonts w:ascii="Arial" w:hAnsi="Arial" w:cs="Arial"/>
          <w:bCs/>
          <w:szCs w:val="24"/>
        </w:rPr>
        <w:t>), 30.51 (C-4</w:t>
      </w:r>
      <w:r w:rsidRPr="00B7749A">
        <w:rPr>
          <w:rFonts w:ascii="Arial" w:hAnsi="Arial" w:cs="Arial"/>
          <w:kern w:val="24"/>
          <w:szCs w:val="24"/>
        </w:rPr>
        <w:t>'</w:t>
      </w:r>
      <w:r w:rsidRPr="00B7749A">
        <w:rPr>
          <w:rFonts w:ascii="Arial" w:hAnsi="Arial" w:cs="Arial"/>
          <w:bCs/>
          <w:szCs w:val="24"/>
        </w:rPr>
        <w:t>), 30.28 (C-2), 27.58 (C-5</w:t>
      </w:r>
      <w:r w:rsidRPr="00B7749A">
        <w:rPr>
          <w:rFonts w:ascii="Arial" w:hAnsi="Arial" w:cs="Arial"/>
          <w:kern w:val="24"/>
          <w:szCs w:val="24"/>
        </w:rPr>
        <w:t>'</w:t>
      </w:r>
      <w:r w:rsidRPr="00B7749A">
        <w:rPr>
          <w:rFonts w:ascii="Arial" w:hAnsi="Arial" w:cs="Arial"/>
          <w:bCs/>
          <w:szCs w:val="24"/>
        </w:rPr>
        <w:t>), 23.62 (C-4), 14.38 (C-6</w:t>
      </w:r>
      <w:r w:rsidRPr="00B7749A">
        <w:rPr>
          <w:rFonts w:ascii="Arial" w:hAnsi="Arial" w:cs="Arial"/>
          <w:kern w:val="24"/>
          <w:szCs w:val="24"/>
        </w:rPr>
        <w:t>'</w:t>
      </w:r>
      <w:r w:rsidRPr="00B7749A">
        <w:rPr>
          <w:rFonts w:ascii="Arial" w:hAnsi="Arial" w:cs="Arial"/>
          <w:bCs/>
          <w:szCs w:val="24"/>
        </w:rPr>
        <w:t>), 13.05 (C-13).</w:t>
      </w:r>
    </w:p>
    <w:p w14:paraId="033A0D11" w14:textId="77777777" w:rsidR="00E94C5C" w:rsidRPr="00B7749A" w:rsidRDefault="00E94C5C" w:rsidP="004B45D2">
      <w:pPr>
        <w:adjustRightInd w:val="0"/>
        <w:snapToGrid w:val="0"/>
        <w:spacing w:line="360" w:lineRule="auto"/>
        <w:jc w:val="both"/>
        <w:rPr>
          <w:rFonts w:ascii="Arial" w:hAnsi="Arial" w:cs="Arial"/>
          <w:bCs/>
          <w:szCs w:val="24"/>
        </w:rPr>
      </w:pPr>
      <w:r w:rsidRPr="00B7749A">
        <w:rPr>
          <w:rFonts w:ascii="Arial" w:hAnsi="Arial" w:cs="Arial"/>
          <w:szCs w:val="24"/>
        </w:rPr>
        <w:t xml:space="preserve">MS (ESI) </w:t>
      </w:r>
      <w:r w:rsidRPr="00B7749A">
        <w:rPr>
          <w:rFonts w:ascii="Arial" w:hAnsi="Arial" w:cs="Arial"/>
          <w:i/>
          <w:iCs/>
          <w:szCs w:val="24"/>
        </w:rPr>
        <w:t>m/z</w:t>
      </w:r>
      <w:r w:rsidRPr="00B7749A">
        <w:rPr>
          <w:rFonts w:ascii="Arial" w:hAnsi="Arial" w:cs="Arial"/>
          <w:szCs w:val="24"/>
        </w:rPr>
        <w:t>: 544 [</w:t>
      </w:r>
      <w:proofErr w:type="spellStart"/>
      <w:r w:rsidRPr="00B7749A">
        <w:rPr>
          <w:rFonts w:ascii="Arial" w:hAnsi="Arial" w:cs="Arial"/>
          <w:szCs w:val="24"/>
        </w:rPr>
        <w:t>M+</w:t>
      </w:r>
      <w:proofErr w:type="gramStart"/>
      <w:r w:rsidRPr="00B7749A">
        <w:rPr>
          <w:rFonts w:ascii="Arial" w:hAnsi="Arial" w:cs="Arial"/>
          <w:szCs w:val="24"/>
        </w:rPr>
        <w:t>Na</w:t>
      </w:r>
      <w:proofErr w:type="spellEnd"/>
      <w:r w:rsidRPr="00B7749A">
        <w:rPr>
          <w:rFonts w:ascii="Arial" w:hAnsi="Arial" w:cs="Arial"/>
          <w:szCs w:val="24"/>
        </w:rPr>
        <w:t>]</w:t>
      </w:r>
      <w:r w:rsidRPr="00B7749A">
        <w:rPr>
          <w:rFonts w:ascii="Arial" w:hAnsi="Arial" w:cs="Arial"/>
          <w:szCs w:val="24"/>
          <w:vertAlign w:val="superscript"/>
        </w:rPr>
        <w:t>+</w:t>
      </w:r>
      <w:proofErr w:type="gramEnd"/>
      <w:r w:rsidRPr="00B7749A">
        <w:rPr>
          <w:rFonts w:ascii="Arial" w:hAnsi="Arial" w:cs="Arial"/>
          <w:szCs w:val="24"/>
          <w:vertAlign w:val="superscript"/>
        </w:rPr>
        <w:t xml:space="preserve"> </w:t>
      </w:r>
      <w:r w:rsidRPr="00B7749A">
        <w:rPr>
          <w:rFonts w:ascii="Arial" w:hAnsi="Arial" w:cs="Arial"/>
          <w:szCs w:val="24"/>
        </w:rPr>
        <w:t>for C</w:t>
      </w:r>
      <w:r w:rsidRPr="00B7749A">
        <w:rPr>
          <w:rFonts w:ascii="Arial" w:hAnsi="Arial" w:cs="Arial"/>
          <w:szCs w:val="24"/>
          <w:vertAlign w:val="subscript"/>
        </w:rPr>
        <w:t>27</w:t>
      </w:r>
      <w:r w:rsidRPr="00B7749A">
        <w:rPr>
          <w:rFonts w:ascii="Arial" w:hAnsi="Arial" w:cs="Arial"/>
          <w:szCs w:val="24"/>
        </w:rPr>
        <w:t>H</w:t>
      </w:r>
      <w:r w:rsidRPr="00B7749A">
        <w:rPr>
          <w:rFonts w:ascii="Arial" w:hAnsi="Arial" w:cs="Arial"/>
          <w:szCs w:val="24"/>
          <w:vertAlign w:val="subscript"/>
        </w:rPr>
        <w:t>39</w:t>
      </w:r>
      <w:r w:rsidRPr="00B7749A">
        <w:rPr>
          <w:rFonts w:ascii="Arial" w:hAnsi="Arial" w:cs="Arial"/>
          <w:szCs w:val="24"/>
        </w:rPr>
        <w:t>NO</w:t>
      </w:r>
      <w:r w:rsidRPr="00B7749A">
        <w:rPr>
          <w:rFonts w:ascii="Arial" w:hAnsi="Arial" w:cs="Arial"/>
          <w:szCs w:val="24"/>
          <w:vertAlign w:val="subscript"/>
        </w:rPr>
        <w:t>9</w:t>
      </w:r>
      <w:r w:rsidRPr="00B7749A">
        <w:rPr>
          <w:rFonts w:ascii="Arial" w:hAnsi="Arial" w:cs="Arial"/>
          <w:szCs w:val="24"/>
        </w:rPr>
        <w:t>.</w:t>
      </w:r>
    </w:p>
    <w:p w14:paraId="651406D0" w14:textId="77777777" w:rsidR="00E94C5C" w:rsidRPr="00B7749A" w:rsidRDefault="00E94C5C" w:rsidP="004B45D2">
      <w:pPr>
        <w:adjustRightInd w:val="0"/>
        <w:snapToGrid w:val="0"/>
        <w:spacing w:line="360" w:lineRule="auto"/>
        <w:jc w:val="both"/>
        <w:rPr>
          <w:rFonts w:ascii="Arial" w:hAnsi="Arial" w:cs="Arial"/>
          <w:b/>
          <w:bCs/>
          <w:szCs w:val="24"/>
        </w:rPr>
      </w:pPr>
      <w:r w:rsidRPr="00B7749A">
        <w:rPr>
          <w:rFonts w:ascii="Arial" w:hAnsi="Arial" w:cs="Arial"/>
          <w:b/>
          <w:bCs/>
          <w:szCs w:val="24"/>
        </w:rPr>
        <w:t>(2S,3R,3aS,4S,4</w:t>
      </w:r>
      <w:r w:rsidRPr="00B7749A">
        <w:rPr>
          <w:rFonts w:ascii="Arial" w:hAnsi="Arial" w:cs="Arial"/>
          <w:b/>
          <w:bCs/>
          <w:kern w:val="24"/>
          <w:szCs w:val="24"/>
        </w:rPr>
        <w:t>'</w:t>
      </w:r>
      <w:r w:rsidRPr="00B7749A">
        <w:rPr>
          <w:rFonts w:ascii="Arial" w:hAnsi="Arial" w:cs="Arial"/>
          <w:b/>
          <w:bCs/>
          <w:szCs w:val="24"/>
        </w:rPr>
        <w:t>S,5</w:t>
      </w:r>
      <w:r w:rsidRPr="00B7749A">
        <w:rPr>
          <w:rFonts w:ascii="Arial" w:hAnsi="Arial" w:cs="Arial"/>
          <w:b/>
          <w:bCs/>
          <w:kern w:val="24"/>
          <w:szCs w:val="24"/>
        </w:rPr>
        <w:t>'</w:t>
      </w:r>
      <w:r w:rsidRPr="00B7749A">
        <w:rPr>
          <w:rFonts w:ascii="Arial" w:hAnsi="Arial" w:cs="Arial"/>
          <w:b/>
          <w:bCs/>
          <w:szCs w:val="24"/>
        </w:rPr>
        <w:t>R,6S,7aR)-6-(heptylcarbamoyl)-3,3a,4-trihydroxy-5</w:t>
      </w:r>
      <w:r w:rsidRPr="00B7749A">
        <w:rPr>
          <w:rFonts w:ascii="Arial" w:hAnsi="Arial" w:cs="Arial"/>
          <w:b/>
          <w:bCs/>
          <w:kern w:val="24"/>
          <w:szCs w:val="24"/>
        </w:rPr>
        <w:t>'</w:t>
      </w:r>
      <w:r w:rsidRPr="00B7749A">
        <w:rPr>
          <w:rFonts w:ascii="Arial" w:hAnsi="Arial" w:cs="Arial"/>
          <w:b/>
          <w:bCs/>
          <w:szCs w:val="24"/>
        </w:rPr>
        <w:t>-methyldecahydro-3H-spiro[benzofuran-2,2</w:t>
      </w:r>
      <w:r w:rsidRPr="00B7749A">
        <w:rPr>
          <w:rFonts w:ascii="Arial" w:hAnsi="Arial" w:cs="Arial"/>
          <w:b/>
          <w:bCs/>
          <w:kern w:val="24"/>
          <w:szCs w:val="24"/>
        </w:rPr>
        <w:t>'</w:t>
      </w:r>
      <w:r w:rsidRPr="00B7749A">
        <w:rPr>
          <w:rFonts w:ascii="Arial" w:hAnsi="Arial" w:cs="Arial"/>
          <w:b/>
          <w:bCs/>
          <w:szCs w:val="24"/>
        </w:rPr>
        <w:t>-pyran]-4</w:t>
      </w:r>
      <w:r w:rsidRPr="00B7749A">
        <w:rPr>
          <w:rFonts w:ascii="Arial" w:hAnsi="Arial" w:cs="Arial"/>
          <w:b/>
          <w:bCs/>
          <w:kern w:val="24"/>
          <w:szCs w:val="24"/>
        </w:rPr>
        <w:t>'</w:t>
      </w:r>
      <w:r w:rsidRPr="00B7749A">
        <w:rPr>
          <w:rFonts w:ascii="Arial" w:hAnsi="Arial" w:cs="Arial"/>
          <w:b/>
          <w:bCs/>
          <w:szCs w:val="24"/>
        </w:rPr>
        <w:t xml:space="preserve">-yl 4-hydroxybenzoate </w:t>
      </w:r>
      <w:r w:rsidRPr="00B7749A">
        <w:rPr>
          <w:rFonts w:ascii="Arial" w:hAnsi="Arial" w:cs="Arial"/>
          <w:b/>
          <w:bCs/>
          <w:iCs/>
          <w:szCs w:val="24"/>
        </w:rPr>
        <w:t>(</w:t>
      </w:r>
      <w:r w:rsidRPr="00B7749A">
        <w:rPr>
          <w:rFonts w:ascii="Arial" w:hAnsi="Arial" w:cs="Arial"/>
          <w:b/>
          <w:bCs/>
          <w:szCs w:val="24"/>
        </w:rPr>
        <w:t>3f)</w:t>
      </w:r>
    </w:p>
    <w:p w14:paraId="4C5637E6" w14:textId="77777777" w:rsidR="00E94C5C" w:rsidRPr="00B7749A" w:rsidRDefault="00E94C5C" w:rsidP="004B45D2">
      <w:pPr>
        <w:adjustRightInd w:val="0"/>
        <w:snapToGrid w:val="0"/>
        <w:spacing w:line="360" w:lineRule="auto"/>
        <w:jc w:val="both"/>
        <w:rPr>
          <w:rFonts w:ascii="Arial" w:hAnsi="Arial" w:cs="Arial"/>
          <w:bCs/>
          <w:szCs w:val="24"/>
        </w:rPr>
      </w:pPr>
      <w:r w:rsidRPr="00B7749A">
        <w:rPr>
          <w:rFonts w:ascii="Arial" w:hAnsi="Arial" w:cs="Arial"/>
          <w:bCs/>
          <w:szCs w:val="24"/>
          <w:vertAlign w:val="superscript"/>
        </w:rPr>
        <w:t>1</w:t>
      </w:r>
      <w:r w:rsidRPr="00B7749A">
        <w:rPr>
          <w:rFonts w:ascii="Arial" w:hAnsi="Arial" w:cs="Arial"/>
          <w:bCs/>
          <w:szCs w:val="24"/>
        </w:rPr>
        <w:t>H NMR (600 MHz, CD</w:t>
      </w:r>
      <w:r w:rsidRPr="00B7749A">
        <w:rPr>
          <w:rFonts w:ascii="Arial" w:hAnsi="Arial" w:cs="Arial"/>
          <w:bCs/>
          <w:szCs w:val="24"/>
          <w:vertAlign w:val="subscript"/>
        </w:rPr>
        <w:t>3</w:t>
      </w:r>
      <w:r w:rsidRPr="00B7749A">
        <w:rPr>
          <w:rFonts w:ascii="Arial" w:hAnsi="Arial" w:cs="Arial"/>
          <w:bCs/>
          <w:szCs w:val="24"/>
        </w:rPr>
        <w:t xml:space="preserve">OD) </w:t>
      </w:r>
      <w:r w:rsidRPr="00B7749A">
        <w:rPr>
          <w:rFonts w:ascii="Arial" w:hAnsi="Arial" w:cs="Arial"/>
          <w:bCs/>
          <w:iCs/>
          <w:szCs w:val="24"/>
        </w:rPr>
        <w:sym w:font="Symbol" w:char="F064"/>
      </w:r>
      <w:r w:rsidRPr="00B7749A">
        <w:rPr>
          <w:rFonts w:ascii="Arial" w:hAnsi="Arial" w:cs="Arial"/>
          <w:bCs/>
          <w:szCs w:val="24"/>
        </w:rPr>
        <w:t xml:space="preserve"> 7.93 (</w:t>
      </w:r>
      <w:proofErr w:type="spellStart"/>
      <w:r w:rsidRPr="00B7749A">
        <w:rPr>
          <w:rFonts w:ascii="Arial" w:hAnsi="Arial" w:cs="Arial"/>
          <w:bCs/>
          <w:szCs w:val="24"/>
        </w:rPr>
        <w:t>br</w:t>
      </w:r>
      <w:proofErr w:type="spellEnd"/>
      <w:r w:rsidRPr="00B7749A">
        <w:rPr>
          <w:rFonts w:ascii="Arial" w:hAnsi="Arial" w:cs="Arial"/>
          <w:bCs/>
          <w:szCs w:val="24"/>
        </w:rPr>
        <w:t xml:space="preserve"> d, </w:t>
      </w:r>
      <w:r w:rsidRPr="00B7749A">
        <w:rPr>
          <w:rFonts w:ascii="Arial" w:hAnsi="Arial" w:cs="Arial"/>
          <w:bCs/>
          <w:i/>
          <w:szCs w:val="24"/>
        </w:rPr>
        <w:t>J</w:t>
      </w:r>
      <w:r w:rsidRPr="00B7749A">
        <w:rPr>
          <w:rFonts w:ascii="Arial" w:hAnsi="Arial" w:cs="Arial"/>
          <w:bCs/>
          <w:szCs w:val="24"/>
        </w:rPr>
        <w:t xml:space="preserve"> = 8.8 Hz, 2H, H-17, H-21), 6.79 (</w:t>
      </w:r>
      <w:proofErr w:type="spellStart"/>
      <w:r w:rsidRPr="00B7749A">
        <w:rPr>
          <w:rFonts w:ascii="Arial" w:hAnsi="Arial" w:cs="Arial"/>
          <w:bCs/>
          <w:szCs w:val="24"/>
        </w:rPr>
        <w:t>br</w:t>
      </w:r>
      <w:proofErr w:type="spellEnd"/>
      <w:r w:rsidRPr="00B7749A">
        <w:rPr>
          <w:rFonts w:ascii="Arial" w:hAnsi="Arial" w:cs="Arial"/>
          <w:bCs/>
          <w:szCs w:val="24"/>
        </w:rPr>
        <w:t xml:space="preserve"> d, </w:t>
      </w:r>
      <w:r w:rsidRPr="00B7749A">
        <w:rPr>
          <w:rFonts w:ascii="Arial" w:hAnsi="Arial" w:cs="Arial"/>
          <w:bCs/>
          <w:i/>
          <w:szCs w:val="24"/>
        </w:rPr>
        <w:t>J</w:t>
      </w:r>
      <w:r w:rsidRPr="00B7749A">
        <w:rPr>
          <w:rFonts w:ascii="Arial" w:hAnsi="Arial" w:cs="Arial"/>
          <w:bCs/>
          <w:szCs w:val="24"/>
        </w:rPr>
        <w:t xml:space="preserve"> = 8.8 Hz, 2H, H-18, H-20), 5.21 (</w:t>
      </w:r>
      <w:proofErr w:type="spellStart"/>
      <w:r w:rsidRPr="00B7749A">
        <w:rPr>
          <w:rFonts w:ascii="Arial" w:hAnsi="Arial" w:cs="Arial"/>
          <w:bCs/>
          <w:szCs w:val="24"/>
        </w:rPr>
        <w:t>br</w:t>
      </w:r>
      <w:proofErr w:type="spellEnd"/>
      <w:r w:rsidRPr="00B7749A">
        <w:rPr>
          <w:rFonts w:ascii="Arial" w:hAnsi="Arial" w:cs="Arial"/>
          <w:bCs/>
          <w:szCs w:val="24"/>
        </w:rPr>
        <w:t xml:space="preserve"> d, </w:t>
      </w:r>
      <w:r w:rsidRPr="00B7749A">
        <w:rPr>
          <w:rFonts w:ascii="Arial" w:hAnsi="Arial" w:cs="Arial"/>
          <w:bCs/>
          <w:i/>
          <w:szCs w:val="24"/>
        </w:rPr>
        <w:t>J</w:t>
      </w:r>
      <w:r w:rsidRPr="00B7749A">
        <w:rPr>
          <w:rFonts w:ascii="Arial" w:hAnsi="Arial" w:cs="Arial"/>
          <w:bCs/>
          <w:szCs w:val="24"/>
        </w:rPr>
        <w:t xml:space="preserve"> = 2.2 Hz, 1H, H-10), 4.09 (t, </w:t>
      </w:r>
      <w:r w:rsidRPr="00B7749A">
        <w:rPr>
          <w:rFonts w:ascii="Arial" w:hAnsi="Arial" w:cs="Arial"/>
          <w:bCs/>
          <w:i/>
          <w:szCs w:val="24"/>
        </w:rPr>
        <w:t>J</w:t>
      </w:r>
      <w:r w:rsidRPr="00B7749A">
        <w:rPr>
          <w:rFonts w:ascii="Arial" w:hAnsi="Arial" w:cs="Arial"/>
          <w:bCs/>
          <w:szCs w:val="24"/>
        </w:rPr>
        <w:t xml:space="preserve"> =3.1 Hz, 1H, H-5), 4.02 (t, </w:t>
      </w:r>
      <w:r w:rsidRPr="00B7749A">
        <w:rPr>
          <w:rFonts w:ascii="Arial" w:hAnsi="Arial" w:cs="Arial"/>
          <w:bCs/>
          <w:i/>
          <w:szCs w:val="24"/>
        </w:rPr>
        <w:t>J</w:t>
      </w:r>
      <w:r w:rsidRPr="00B7749A">
        <w:rPr>
          <w:rFonts w:ascii="Arial" w:hAnsi="Arial" w:cs="Arial"/>
          <w:bCs/>
          <w:szCs w:val="24"/>
        </w:rPr>
        <w:t xml:space="preserve"> = 11.4 Hz, 1H, H-12), 3.88 (dd, </w:t>
      </w:r>
      <w:r w:rsidRPr="00B7749A">
        <w:rPr>
          <w:rFonts w:ascii="Arial" w:hAnsi="Arial" w:cs="Arial"/>
          <w:bCs/>
          <w:i/>
          <w:szCs w:val="24"/>
        </w:rPr>
        <w:t>J</w:t>
      </w:r>
      <w:r w:rsidRPr="00B7749A">
        <w:rPr>
          <w:rFonts w:ascii="Arial" w:hAnsi="Arial" w:cs="Arial"/>
          <w:bCs/>
          <w:szCs w:val="24"/>
        </w:rPr>
        <w:t xml:space="preserve"> = 10.5, 5.6 Hz, 1H, H-1),3.73 (s, 1H, H-7), 3.58 (dd, </w:t>
      </w:r>
      <w:r w:rsidRPr="00B7749A">
        <w:rPr>
          <w:rFonts w:ascii="Arial" w:hAnsi="Arial" w:cs="Arial"/>
          <w:bCs/>
          <w:i/>
          <w:szCs w:val="24"/>
        </w:rPr>
        <w:t>J</w:t>
      </w:r>
      <w:r w:rsidRPr="00B7749A">
        <w:rPr>
          <w:rFonts w:ascii="Arial" w:hAnsi="Arial" w:cs="Arial"/>
          <w:bCs/>
          <w:szCs w:val="24"/>
        </w:rPr>
        <w:t xml:space="preserve"> = 11.0, 4.5 Hz, 1H, H-12), 3.05 (t, </w:t>
      </w:r>
      <w:r w:rsidRPr="00B7749A">
        <w:rPr>
          <w:rFonts w:ascii="Arial" w:hAnsi="Arial" w:cs="Arial"/>
          <w:bCs/>
          <w:i/>
          <w:szCs w:val="24"/>
        </w:rPr>
        <w:t>J</w:t>
      </w:r>
      <w:r w:rsidRPr="00B7749A">
        <w:rPr>
          <w:rFonts w:ascii="Arial" w:hAnsi="Arial" w:cs="Arial"/>
          <w:bCs/>
          <w:szCs w:val="24"/>
        </w:rPr>
        <w:t xml:space="preserve"> = 7.1 Hz, 1H, H-1</w:t>
      </w:r>
      <w:r w:rsidRPr="00B7749A">
        <w:rPr>
          <w:rFonts w:ascii="Arial" w:hAnsi="Arial" w:cs="Arial"/>
          <w:kern w:val="24"/>
          <w:szCs w:val="24"/>
        </w:rPr>
        <w:t>'</w:t>
      </w:r>
      <w:r w:rsidRPr="00B7749A">
        <w:rPr>
          <w:rFonts w:ascii="Arial" w:hAnsi="Arial" w:cs="Arial"/>
          <w:bCs/>
          <w:szCs w:val="24"/>
        </w:rPr>
        <w:t xml:space="preserve">), 2.48 – 2.37 (m, 1H, H-3), 2.19 – 2.02 (m, 3H, H-9, H-11), 2.00 – 1.93 (m, 1H, H-2), 1.78 (dt, </w:t>
      </w:r>
      <w:r w:rsidRPr="00B7749A">
        <w:rPr>
          <w:rFonts w:ascii="Arial" w:hAnsi="Arial" w:cs="Arial"/>
          <w:bCs/>
          <w:i/>
          <w:szCs w:val="24"/>
        </w:rPr>
        <w:t>J</w:t>
      </w:r>
      <w:r w:rsidRPr="00B7749A">
        <w:rPr>
          <w:rFonts w:ascii="Arial" w:hAnsi="Arial" w:cs="Arial"/>
          <w:bCs/>
          <w:szCs w:val="24"/>
        </w:rPr>
        <w:t xml:space="preserve"> = 13.9, 5.6 Hz, 1H, H-4), 1.68 (</w:t>
      </w:r>
      <w:proofErr w:type="spellStart"/>
      <w:r w:rsidRPr="00B7749A">
        <w:rPr>
          <w:rFonts w:ascii="Arial" w:hAnsi="Arial" w:cs="Arial"/>
          <w:bCs/>
          <w:szCs w:val="24"/>
        </w:rPr>
        <w:t>ddd</w:t>
      </w:r>
      <w:proofErr w:type="spellEnd"/>
      <w:r w:rsidRPr="00B7749A">
        <w:rPr>
          <w:rFonts w:ascii="Arial" w:hAnsi="Arial" w:cs="Arial"/>
          <w:bCs/>
          <w:szCs w:val="24"/>
        </w:rPr>
        <w:t xml:space="preserve">, </w:t>
      </w:r>
      <w:r w:rsidRPr="00B7749A">
        <w:rPr>
          <w:rFonts w:ascii="Arial" w:hAnsi="Arial" w:cs="Arial"/>
          <w:bCs/>
          <w:i/>
          <w:szCs w:val="24"/>
        </w:rPr>
        <w:t>J</w:t>
      </w:r>
      <w:r w:rsidRPr="00B7749A">
        <w:rPr>
          <w:rFonts w:ascii="Arial" w:hAnsi="Arial" w:cs="Arial"/>
          <w:bCs/>
          <w:szCs w:val="24"/>
        </w:rPr>
        <w:t xml:space="preserve"> = 14.4, 5.2, 3.6 Hz, 1H, H-4), 1.61 – 1.50 (m, 1H, H-2), 1.44 – 1.19 (m, 10H, H-2</w:t>
      </w:r>
      <w:r w:rsidRPr="00B7749A">
        <w:rPr>
          <w:rFonts w:ascii="Arial" w:hAnsi="Arial" w:cs="Arial"/>
          <w:kern w:val="24"/>
          <w:szCs w:val="24"/>
        </w:rPr>
        <w:t>'</w:t>
      </w:r>
      <w:r w:rsidRPr="00B7749A">
        <w:rPr>
          <w:rFonts w:ascii="Arial" w:hAnsi="Arial" w:cs="Arial"/>
          <w:bCs/>
          <w:szCs w:val="24"/>
        </w:rPr>
        <w:t>, H-3</w:t>
      </w:r>
      <w:r w:rsidRPr="00B7749A">
        <w:rPr>
          <w:rFonts w:ascii="Arial" w:hAnsi="Arial" w:cs="Arial"/>
          <w:kern w:val="24"/>
          <w:szCs w:val="24"/>
        </w:rPr>
        <w:t>'</w:t>
      </w:r>
      <w:r w:rsidRPr="00B7749A">
        <w:rPr>
          <w:rFonts w:ascii="Arial" w:hAnsi="Arial" w:cs="Arial"/>
          <w:bCs/>
          <w:szCs w:val="24"/>
        </w:rPr>
        <w:t>, H-4</w:t>
      </w:r>
      <w:r w:rsidRPr="00B7749A">
        <w:rPr>
          <w:rFonts w:ascii="Arial" w:hAnsi="Arial" w:cs="Arial"/>
          <w:kern w:val="24"/>
          <w:szCs w:val="24"/>
        </w:rPr>
        <w:t>'</w:t>
      </w:r>
      <w:r w:rsidRPr="00B7749A">
        <w:rPr>
          <w:rFonts w:ascii="Arial" w:hAnsi="Arial" w:cs="Arial"/>
          <w:bCs/>
          <w:szCs w:val="24"/>
        </w:rPr>
        <w:t>, H-5</w:t>
      </w:r>
      <w:r w:rsidRPr="00B7749A">
        <w:rPr>
          <w:rFonts w:ascii="Arial" w:hAnsi="Arial" w:cs="Arial"/>
          <w:kern w:val="24"/>
          <w:szCs w:val="24"/>
        </w:rPr>
        <w:t>'</w:t>
      </w:r>
      <w:r w:rsidRPr="00B7749A">
        <w:rPr>
          <w:rFonts w:ascii="Arial" w:hAnsi="Arial" w:cs="Arial"/>
          <w:bCs/>
          <w:szCs w:val="24"/>
        </w:rPr>
        <w:t>, H-6</w:t>
      </w:r>
      <w:r w:rsidRPr="00B7749A">
        <w:rPr>
          <w:rFonts w:ascii="Arial" w:hAnsi="Arial" w:cs="Arial"/>
          <w:kern w:val="24"/>
          <w:szCs w:val="24"/>
        </w:rPr>
        <w:t>'</w:t>
      </w:r>
      <w:r w:rsidRPr="00B7749A">
        <w:rPr>
          <w:rFonts w:ascii="Arial" w:hAnsi="Arial" w:cs="Arial"/>
          <w:bCs/>
          <w:szCs w:val="24"/>
        </w:rPr>
        <w:t>), 0.93 – 0.82 (m, 6H, H-13, H-7</w:t>
      </w:r>
      <w:r w:rsidRPr="00B7749A">
        <w:rPr>
          <w:rFonts w:ascii="Arial" w:hAnsi="Arial" w:cs="Arial"/>
          <w:kern w:val="24"/>
          <w:szCs w:val="24"/>
        </w:rPr>
        <w:t>'</w:t>
      </w:r>
      <w:r w:rsidRPr="00B7749A">
        <w:rPr>
          <w:rFonts w:ascii="Arial" w:hAnsi="Arial" w:cs="Arial"/>
          <w:bCs/>
          <w:szCs w:val="24"/>
        </w:rPr>
        <w:t>).</w:t>
      </w:r>
    </w:p>
    <w:p w14:paraId="22AB5756" w14:textId="77777777" w:rsidR="00E94C5C" w:rsidRPr="00B7749A" w:rsidRDefault="00E94C5C" w:rsidP="004B45D2">
      <w:pPr>
        <w:adjustRightInd w:val="0"/>
        <w:snapToGrid w:val="0"/>
        <w:spacing w:line="360" w:lineRule="auto"/>
        <w:jc w:val="both"/>
        <w:rPr>
          <w:rFonts w:ascii="Arial" w:hAnsi="Arial" w:cs="Arial"/>
          <w:bCs/>
          <w:szCs w:val="24"/>
        </w:rPr>
      </w:pPr>
      <w:r w:rsidRPr="00B7749A">
        <w:rPr>
          <w:rFonts w:ascii="Arial" w:hAnsi="Arial" w:cs="Arial"/>
          <w:bCs/>
          <w:szCs w:val="24"/>
          <w:vertAlign w:val="superscript"/>
        </w:rPr>
        <w:t>13</w:t>
      </w:r>
      <w:r w:rsidRPr="00B7749A">
        <w:rPr>
          <w:rFonts w:ascii="Arial" w:hAnsi="Arial" w:cs="Arial"/>
          <w:bCs/>
          <w:szCs w:val="24"/>
        </w:rPr>
        <w:t>C NMR (150 MHz, CD</w:t>
      </w:r>
      <w:r w:rsidRPr="00B7749A">
        <w:rPr>
          <w:rFonts w:ascii="Arial" w:hAnsi="Arial" w:cs="Arial"/>
          <w:bCs/>
          <w:szCs w:val="24"/>
          <w:vertAlign w:val="subscript"/>
        </w:rPr>
        <w:t>3</w:t>
      </w:r>
      <w:r w:rsidRPr="00B7749A">
        <w:rPr>
          <w:rFonts w:ascii="Arial" w:hAnsi="Arial" w:cs="Arial"/>
          <w:bCs/>
          <w:szCs w:val="24"/>
        </w:rPr>
        <w:t xml:space="preserve">OD) </w:t>
      </w:r>
      <w:r w:rsidRPr="00B7749A">
        <w:rPr>
          <w:rFonts w:ascii="Arial" w:hAnsi="Arial" w:cs="Arial"/>
          <w:bCs/>
          <w:iCs/>
          <w:szCs w:val="24"/>
        </w:rPr>
        <w:sym w:font="Symbol" w:char="F064"/>
      </w:r>
      <w:r w:rsidRPr="00B7749A">
        <w:rPr>
          <w:rFonts w:ascii="Arial" w:hAnsi="Arial" w:cs="Arial"/>
          <w:bCs/>
          <w:iCs/>
          <w:szCs w:val="24"/>
        </w:rPr>
        <w:t xml:space="preserve"> </w:t>
      </w:r>
      <w:r w:rsidRPr="00B7749A">
        <w:rPr>
          <w:rFonts w:ascii="Arial" w:hAnsi="Arial" w:cs="Arial"/>
          <w:bCs/>
          <w:szCs w:val="24"/>
        </w:rPr>
        <w:t>177.01 (C-15), 166.71 (C-22), 162.13 (C-19), 131.67 (C-17, C-21), 121.63 (C-16), 114.60 (C-18, C-20), 100.96 (C-8), 81.29 (C-5), 75.11 (C-6), 74.68 (C-7), 70.84 (C-1), 70.07 (C-10), 61.61 (C-12), 38.90 (C-1</w:t>
      </w:r>
      <w:r w:rsidRPr="00B7749A">
        <w:rPr>
          <w:rFonts w:ascii="Arial" w:hAnsi="Arial" w:cs="Arial"/>
          <w:kern w:val="24"/>
          <w:szCs w:val="24"/>
        </w:rPr>
        <w:t>'</w:t>
      </w:r>
      <w:r w:rsidRPr="00B7749A">
        <w:rPr>
          <w:rFonts w:ascii="Arial" w:hAnsi="Arial" w:cs="Arial"/>
          <w:bCs/>
          <w:szCs w:val="24"/>
        </w:rPr>
        <w:t>), 34.52 (C-3), 34.17 (C-2</w:t>
      </w:r>
      <w:r w:rsidRPr="00B7749A">
        <w:rPr>
          <w:rFonts w:ascii="Arial" w:hAnsi="Arial" w:cs="Arial"/>
          <w:kern w:val="24"/>
          <w:szCs w:val="24"/>
        </w:rPr>
        <w:t>'</w:t>
      </w:r>
      <w:r w:rsidRPr="00B7749A">
        <w:rPr>
          <w:rFonts w:ascii="Arial" w:hAnsi="Arial" w:cs="Arial"/>
          <w:bCs/>
          <w:szCs w:val="24"/>
        </w:rPr>
        <w:t>), 32.84 (C-9), 31.53 (C-11), 29.13 (C-3</w:t>
      </w:r>
      <w:r w:rsidRPr="00B7749A">
        <w:rPr>
          <w:rFonts w:ascii="Arial" w:hAnsi="Arial" w:cs="Arial"/>
          <w:kern w:val="24"/>
          <w:szCs w:val="24"/>
        </w:rPr>
        <w:t>'</w:t>
      </w:r>
      <w:r w:rsidRPr="00B7749A">
        <w:rPr>
          <w:rFonts w:ascii="Arial" w:hAnsi="Arial" w:cs="Arial"/>
          <w:bCs/>
          <w:szCs w:val="24"/>
        </w:rPr>
        <w:t>), 28.93 (C-4</w:t>
      </w:r>
      <w:r w:rsidRPr="00B7749A">
        <w:rPr>
          <w:rFonts w:ascii="Arial" w:hAnsi="Arial" w:cs="Arial"/>
          <w:kern w:val="24"/>
          <w:szCs w:val="24"/>
        </w:rPr>
        <w:t>'</w:t>
      </w:r>
      <w:r w:rsidRPr="00B7749A">
        <w:rPr>
          <w:rFonts w:ascii="Arial" w:hAnsi="Arial" w:cs="Arial"/>
          <w:bCs/>
          <w:szCs w:val="24"/>
        </w:rPr>
        <w:t>), 28.64 (C-5</w:t>
      </w:r>
      <w:r w:rsidRPr="00B7749A">
        <w:rPr>
          <w:rFonts w:ascii="Arial" w:hAnsi="Arial" w:cs="Arial"/>
          <w:kern w:val="24"/>
          <w:szCs w:val="24"/>
        </w:rPr>
        <w:t>'</w:t>
      </w:r>
      <w:r w:rsidRPr="00B7749A">
        <w:rPr>
          <w:rFonts w:ascii="Arial" w:hAnsi="Arial" w:cs="Arial"/>
          <w:bCs/>
          <w:szCs w:val="24"/>
        </w:rPr>
        <w:t>), 26.65 (C-6</w:t>
      </w:r>
      <w:r w:rsidRPr="00B7749A">
        <w:rPr>
          <w:rFonts w:ascii="Arial" w:hAnsi="Arial" w:cs="Arial"/>
          <w:kern w:val="24"/>
          <w:szCs w:val="24"/>
        </w:rPr>
        <w:t>'</w:t>
      </w:r>
      <w:r w:rsidRPr="00B7749A">
        <w:rPr>
          <w:rFonts w:ascii="Arial" w:hAnsi="Arial" w:cs="Arial"/>
          <w:bCs/>
          <w:szCs w:val="24"/>
        </w:rPr>
        <w:t>), 26.48 (C-2), 22.28 (C-4), 13.03 (C-7</w:t>
      </w:r>
      <w:r w:rsidRPr="00B7749A">
        <w:rPr>
          <w:rFonts w:ascii="Arial" w:hAnsi="Arial" w:cs="Arial"/>
          <w:kern w:val="24"/>
          <w:szCs w:val="24"/>
        </w:rPr>
        <w:t>'</w:t>
      </w:r>
      <w:r w:rsidRPr="00B7749A">
        <w:rPr>
          <w:rFonts w:ascii="Arial" w:hAnsi="Arial" w:cs="Arial"/>
          <w:bCs/>
          <w:szCs w:val="24"/>
        </w:rPr>
        <w:t>), 11.65 (C-13).</w:t>
      </w:r>
    </w:p>
    <w:p w14:paraId="22423D7C" w14:textId="77777777" w:rsidR="00E94C5C" w:rsidRPr="00B7749A" w:rsidRDefault="00E94C5C" w:rsidP="004B45D2">
      <w:pPr>
        <w:adjustRightInd w:val="0"/>
        <w:snapToGrid w:val="0"/>
        <w:spacing w:line="360" w:lineRule="auto"/>
        <w:jc w:val="both"/>
        <w:rPr>
          <w:rFonts w:ascii="Arial" w:hAnsi="Arial" w:cs="Arial"/>
          <w:bCs/>
          <w:szCs w:val="24"/>
        </w:rPr>
      </w:pPr>
      <w:r w:rsidRPr="00B7749A">
        <w:rPr>
          <w:rFonts w:ascii="Arial" w:hAnsi="Arial" w:cs="Arial"/>
          <w:szCs w:val="24"/>
        </w:rPr>
        <w:t xml:space="preserve">MS (ESI) </w:t>
      </w:r>
      <w:r w:rsidRPr="00B7749A">
        <w:rPr>
          <w:rFonts w:ascii="Arial" w:hAnsi="Arial" w:cs="Arial"/>
          <w:i/>
          <w:iCs/>
          <w:szCs w:val="24"/>
        </w:rPr>
        <w:t>m/z</w:t>
      </w:r>
      <w:r w:rsidRPr="00B7749A">
        <w:rPr>
          <w:rFonts w:ascii="Arial" w:hAnsi="Arial" w:cs="Arial"/>
          <w:szCs w:val="24"/>
        </w:rPr>
        <w:t>: 558 [</w:t>
      </w:r>
      <w:proofErr w:type="spellStart"/>
      <w:r w:rsidRPr="00B7749A">
        <w:rPr>
          <w:rFonts w:ascii="Arial" w:hAnsi="Arial" w:cs="Arial"/>
          <w:szCs w:val="24"/>
        </w:rPr>
        <w:t>M+</w:t>
      </w:r>
      <w:proofErr w:type="gramStart"/>
      <w:r w:rsidRPr="00B7749A">
        <w:rPr>
          <w:rFonts w:ascii="Arial" w:hAnsi="Arial" w:cs="Arial"/>
          <w:szCs w:val="24"/>
        </w:rPr>
        <w:t>Na</w:t>
      </w:r>
      <w:proofErr w:type="spellEnd"/>
      <w:r w:rsidRPr="00B7749A">
        <w:rPr>
          <w:rFonts w:ascii="Arial" w:hAnsi="Arial" w:cs="Arial"/>
          <w:szCs w:val="24"/>
        </w:rPr>
        <w:t>]</w:t>
      </w:r>
      <w:r w:rsidRPr="00B7749A">
        <w:rPr>
          <w:rFonts w:ascii="Arial" w:hAnsi="Arial" w:cs="Arial"/>
          <w:szCs w:val="24"/>
          <w:vertAlign w:val="superscript"/>
        </w:rPr>
        <w:t>+</w:t>
      </w:r>
      <w:proofErr w:type="gramEnd"/>
      <w:r w:rsidRPr="00B7749A">
        <w:rPr>
          <w:rFonts w:ascii="Arial" w:hAnsi="Arial" w:cs="Arial"/>
          <w:szCs w:val="24"/>
          <w:vertAlign w:val="superscript"/>
        </w:rPr>
        <w:t xml:space="preserve"> </w:t>
      </w:r>
      <w:r w:rsidRPr="00B7749A">
        <w:rPr>
          <w:rFonts w:ascii="Arial" w:hAnsi="Arial" w:cs="Arial"/>
          <w:szCs w:val="24"/>
        </w:rPr>
        <w:t>for C</w:t>
      </w:r>
      <w:r w:rsidRPr="00B7749A">
        <w:rPr>
          <w:rFonts w:ascii="Arial" w:hAnsi="Arial" w:cs="Arial"/>
          <w:szCs w:val="24"/>
          <w:vertAlign w:val="subscript"/>
        </w:rPr>
        <w:t>28</w:t>
      </w:r>
      <w:r w:rsidRPr="00B7749A">
        <w:rPr>
          <w:rFonts w:ascii="Arial" w:hAnsi="Arial" w:cs="Arial"/>
          <w:szCs w:val="24"/>
        </w:rPr>
        <w:t>H</w:t>
      </w:r>
      <w:r w:rsidRPr="00B7749A">
        <w:rPr>
          <w:rFonts w:ascii="Arial" w:hAnsi="Arial" w:cs="Arial"/>
          <w:szCs w:val="24"/>
          <w:vertAlign w:val="subscript"/>
        </w:rPr>
        <w:t>41</w:t>
      </w:r>
      <w:r w:rsidRPr="00B7749A">
        <w:rPr>
          <w:rFonts w:ascii="Arial" w:hAnsi="Arial" w:cs="Arial"/>
          <w:szCs w:val="24"/>
        </w:rPr>
        <w:t>NO</w:t>
      </w:r>
      <w:r w:rsidRPr="00B7749A">
        <w:rPr>
          <w:rFonts w:ascii="Arial" w:hAnsi="Arial" w:cs="Arial"/>
          <w:szCs w:val="24"/>
          <w:vertAlign w:val="subscript"/>
        </w:rPr>
        <w:t>9</w:t>
      </w:r>
      <w:r w:rsidRPr="00B7749A">
        <w:rPr>
          <w:rFonts w:ascii="Arial" w:hAnsi="Arial" w:cs="Arial"/>
          <w:szCs w:val="24"/>
        </w:rPr>
        <w:t>.</w:t>
      </w:r>
    </w:p>
    <w:p w14:paraId="623D7D36" w14:textId="77777777" w:rsidR="00E94C5C" w:rsidRPr="00B7749A" w:rsidRDefault="00E94C5C" w:rsidP="004B45D2">
      <w:pPr>
        <w:adjustRightInd w:val="0"/>
        <w:snapToGrid w:val="0"/>
        <w:spacing w:line="360" w:lineRule="auto"/>
        <w:jc w:val="both"/>
        <w:rPr>
          <w:rFonts w:ascii="Arial" w:hAnsi="Arial" w:cs="Arial"/>
          <w:b/>
          <w:bCs/>
          <w:szCs w:val="24"/>
        </w:rPr>
      </w:pPr>
      <w:r w:rsidRPr="00B7749A">
        <w:rPr>
          <w:rFonts w:ascii="Arial" w:hAnsi="Arial" w:cs="Arial"/>
          <w:b/>
          <w:bCs/>
          <w:szCs w:val="24"/>
        </w:rPr>
        <w:t>(2S,3R,3aS,4S,4</w:t>
      </w:r>
      <w:r w:rsidRPr="00B7749A">
        <w:rPr>
          <w:rFonts w:ascii="Arial" w:hAnsi="Arial" w:cs="Arial"/>
          <w:b/>
          <w:bCs/>
          <w:kern w:val="24"/>
          <w:szCs w:val="24"/>
        </w:rPr>
        <w:t>'</w:t>
      </w:r>
      <w:r w:rsidRPr="00B7749A">
        <w:rPr>
          <w:rFonts w:ascii="Arial" w:hAnsi="Arial" w:cs="Arial"/>
          <w:b/>
          <w:bCs/>
          <w:szCs w:val="24"/>
        </w:rPr>
        <w:t>S,5</w:t>
      </w:r>
      <w:r w:rsidRPr="00B7749A">
        <w:rPr>
          <w:rFonts w:ascii="Arial" w:hAnsi="Arial" w:cs="Arial"/>
          <w:b/>
          <w:bCs/>
          <w:kern w:val="24"/>
          <w:szCs w:val="24"/>
        </w:rPr>
        <w:t>'</w:t>
      </w:r>
      <w:r w:rsidRPr="00B7749A">
        <w:rPr>
          <w:rFonts w:ascii="Arial" w:hAnsi="Arial" w:cs="Arial"/>
          <w:b/>
          <w:bCs/>
          <w:szCs w:val="24"/>
        </w:rPr>
        <w:t>R,6S,7aR)-3,3a,4-trihydroxy-5</w:t>
      </w:r>
      <w:r w:rsidRPr="00B7749A">
        <w:rPr>
          <w:rFonts w:ascii="Arial" w:hAnsi="Arial" w:cs="Arial"/>
          <w:b/>
          <w:bCs/>
          <w:kern w:val="24"/>
          <w:szCs w:val="24"/>
        </w:rPr>
        <w:t>'</w:t>
      </w:r>
      <w:r w:rsidRPr="00B7749A">
        <w:rPr>
          <w:rFonts w:ascii="Arial" w:hAnsi="Arial" w:cs="Arial"/>
          <w:b/>
          <w:bCs/>
          <w:szCs w:val="24"/>
        </w:rPr>
        <w:t>-methyl-6-(</w:t>
      </w:r>
      <w:proofErr w:type="gramStart"/>
      <w:r w:rsidRPr="00B7749A">
        <w:rPr>
          <w:rFonts w:ascii="Arial" w:hAnsi="Arial" w:cs="Arial"/>
          <w:b/>
          <w:bCs/>
          <w:szCs w:val="24"/>
        </w:rPr>
        <w:t>octylcarbamoyl)decahydro</w:t>
      </w:r>
      <w:proofErr w:type="gramEnd"/>
      <w:r w:rsidRPr="00B7749A">
        <w:rPr>
          <w:rFonts w:ascii="Arial" w:hAnsi="Arial" w:cs="Arial"/>
          <w:b/>
          <w:bCs/>
          <w:szCs w:val="24"/>
        </w:rPr>
        <w:t>-3H-spiro[benzofuran-2,2</w:t>
      </w:r>
      <w:r w:rsidRPr="00B7749A">
        <w:rPr>
          <w:rFonts w:ascii="Arial" w:hAnsi="Arial" w:cs="Arial"/>
          <w:b/>
          <w:bCs/>
          <w:kern w:val="24"/>
          <w:szCs w:val="24"/>
        </w:rPr>
        <w:t>'</w:t>
      </w:r>
      <w:r w:rsidRPr="00B7749A">
        <w:rPr>
          <w:rFonts w:ascii="Arial" w:hAnsi="Arial" w:cs="Arial"/>
          <w:b/>
          <w:bCs/>
          <w:szCs w:val="24"/>
        </w:rPr>
        <w:t>-pyran]-4</w:t>
      </w:r>
      <w:r w:rsidRPr="00B7749A">
        <w:rPr>
          <w:rFonts w:ascii="Arial" w:hAnsi="Arial" w:cs="Arial"/>
          <w:b/>
          <w:bCs/>
          <w:kern w:val="24"/>
          <w:szCs w:val="24"/>
        </w:rPr>
        <w:t>'</w:t>
      </w:r>
      <w:r w:rsidRPr="00B7749A">
        <w:rPr>
          <w:rFonts w:ascii="Arial" w:hAnsi="Arial" w:cs="Arial"/>
          <w:b/>
          <w:bCs/>
          <w:szCs w:val="24"/>
        </w:rPr>
        <w:t xml:space="preserve">-yl 4-hydroxybenzoate </w:t>
      </w:r>
      <w:r w:rsidRPr="00B7749A">
        <w:rPr>
          <w:rFonts w:ascii="Arial" w:hAnsi="Arial" w:cs="Arial"/>
          <w:b/>
          <w:bCs/>
          <w:iCs/>
          <w:szCs w:val="24"/>
        </w:rPr>
        <w:t>(</w:t>
      </w:r>
      <w:r w:rsidRPr="00B7749A">
        <w:rPr>
          <w:rFonts w:ascii="Arial" w:hAnsi="Arial" w:cs="Arial"/>
          <w:b/>
          <w:bCs/>
          <w:szCs w:val="24"/>
        </w:rPr>
        <w:t>3g)</w:t>
      </w:r>
    </w:p>
    <w:p w14:paraId="6BF95F2D"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szCs w:val="24"/>
        </w:rPr>
        <w:t xml:space="preserve"> 7.94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8.7 Hz, 2H, H-17, H-21), 6.80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8.7 Hz, 2H, H-18, H-20), 5.21 (</w:t>
      </w:r>
      <w:proofErr w:type="spellStart"/>
      <w:r w:rsidRPr="00B7749A">
        <w:rPr>
          <w:rFonts w:ascii="Arial" w:hAnsi="Arial" w:cs="Arial"/>
          <w:szCs w:val="24"/>
        </w:rPr>
        <w:t>br</w:t>
      </w:r>
      <w:proofErr w:type="spellEnd"/>
      <w:r w:rsidRPr="00B7749A">
        <w:rPr>
          <w:rFonts w:ascii="Arial" w:hAnsi="Arial" w:cs="Arial"/>
          <w:szCs w:val="24"/>
        </w:rPr>
        <w:t xml:space="preserve"> s, 1H, H-10), 4.09 (</w:t>
      </w:r>
      <w:proofErr w:type="spellStart"/>
      <w:r w:rsidRPr="00B7749A">
        <w:rPr>
          <w:rFonts w:ascii="Arial" w:hAnsi="Arial" w:cs="Arial"/>
          <w:szCs w:val="24"/>
        </w:rPr>
        <w:t>br</w:t>
      </w:r>
      <w:proofErr w:type="spellEnd"/>
      <w:r w:rsidRPr="00B7749A">
        <w:rPr>
          <w:rFonts w:ascii="Arial" w:hAnsi="Arial" w:cs="Arial"/>
          <w:szCs w:val="24"/>
        </w:rPr>
        <w:t xml:space="preserve"> s, 1H, H-5), 4.02 (t, </w:t>
      </w:r>
      <w:r w:rsidRPr="00B7749A">
        <w:rPr>
          <w:rFonts w:ascii="Arial" w:hAnsi="Arial" w:cs="Arial"/>
          <w:i/>
          <w:szCs w:val="24"/>
        </w:rPr>
        <w:t xml:space="preserve">J </w:t>
      </w:r>
      <w:r w:rsidRPr="00B7749A">
        <w:rPr>
          <w:rFonts w:ascii="Arial" w:hAnsi="Arial" w:cs="Arial"/>
          <w:szCs w:val="24"/>
        </w:rPr>
        <w:t xml:space="preserve">= 11.4 Hz, 1H, H-12), 3.88 (dd, </w:t>
      </w:r>
      <w:r w:rsidRPr="00B7749A">
        <w:rPr>
          <w:rFonts w:ascii="Arial" w:hAnsi="Arial" w:cs="Arial"/>
          <w:i/>
          <w:szCs w:val="24"/>
        </w:rPr>
        <w:t xml:space="preserve">J </w:t>
      </w:r>
      <w:r w:rsidRPr="00B7749A">
        <w:rPr>
          <w:rFonts w:ascii="Arial" w:hAnsi="Arial" w:cs="Arial"/>
          <w:szCs w:val="24"/>
        </w:rPr>
        <w:t xml:space="preserve">= 10.4, 5.6 Hz, 1H, H-1), 3.73 (s, 1H, H-7), 3.59 (dd, </w:t>
      </w:r>
      <w:r w:rsidRPr="00B7749A">
        <w:rPr>
          <w:rFonts w:ascii="Arial" w:hAnsi="Arial" w:cs="Arial"/>
          <w:i/>
          <w:szCs w:val="24"/>
        </w:rPr>
        <w:t xml:space="preserve">J </w:t>
      </w:r>
      <w:r w:rsidRPr="00B7749A">
        <w:rPr>
          <w:rFonts w:ascii="Arial" w:hAnsi="Arial" w:cs="Arial"/>
          <w:szCs w:val="24"/>
        </w:rPr>
        <w:t xml:space="preserve">= 11.1, 4.2 Hz, 1H, H-12), 3.05 (t, </w:t>
      </w:r>
      <w:r w:rsidRPr="00B7749A">
        <w:rPr>
          <w:rFonts w:ascii="Arial" w:hAnsi="Arial" w:cs="Arial"/>
          <w:i/>
          <w:szCs w:val="24"/>
        </w:rPr>
        <w:t xml:space="preserve">J </w:t>
      </w:r>
      <w:r w:rsidRPr="00B7749A">
        <w:rPr>
          <w:rFonts w:ascii="Arial" w:hAnsi="Arial" w:cs="Arial"/>
          <w:szCs w:val="24"/>
        </w:rPr>
        <w:t>= 7.0 Hz, 1H, H-1</w:t>
      </w:r>
      <w:r w:rsidRPr="00B7749A">
        <w:rPr>
          <w:rFonts w:ascii="Arial" w:hAnsi="Arial" w:cs="Arial"/>
          <w:kern w:val="24"/>
          <w:szCs w:val="24"/>
        </w:rPr>
        <w:t>'</w:t>
      </w:r>
      <w:r w:rsidRPr="00B7749A">
        <w:rPr>
          <w:rFonts w:ascii="Arial" w:hAnsi="Arial" w:cs="Arial"/>
          <w:szCs w:val="24"/>
        </w:rPr>
        <w:t>), 2.41 (</w:t>
      </w:r>
      <w:proofErr w:type="spellStart"/>
      <w:r w:rsidRPr="00B7749A">
        <w:rPr>
          <w:rFonts w:ascii="Arial" w:hAnsi="Arial" w:cs="Arial"/>
          <w:szCs w:val="24"/>
        </w:rPr>
        <w:t>dq</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xml:space="preserve">= 16.2, 5.5 Hz, 1H, H-3), 2.15 (dd, </w:t>
      </w:r>
      <w:r w:rsidRPr="00B7749A">
        <w:rPr>
          <w:rFonts w:ascii="Arial" w:hAnsi="Arial" w:cs="Arial"/>
          <w:i/>
          <w:szCs w:val="24"/>
        </w:rPr>
        <w:t xml:space="preserve">J </w:t>
      </w:r>
      <w:r w:rsidRPr="00B7749A">
        <w:rPr>
          <w:rFonts w:ascii="Arial" w:hAnsi="Arial" w:cs="Arial"/>
          <w:szCs w:val="24"/>
        </w:rPr>
        <w:t xml:space="preserve">= 14.7, 2.9 Hz, 1H, H-9), 2.07 (dd, </w:t>
      </w:r>
      <w:r w:rsidRPr="00B7749A">
        <w:rPr>
          <w:rFonts w:ascii="Arial" w:hAnsi="Arial" w:cs="Arial"/>
          <w:i/>
          <w:szCs w:val="24"/>
        </w:rPr>
        <w:t xml:space="preserve">J </w:t>
      </w:r>
      <w:r w:rsidRPr="00B7749A">
        <w:rPr>
          <w:rFonts w:ascii="Arial" w:hAnsi="Arial" w:cs="Arial"/>
          <w:szCs w:val="24"/>
        </w:rPr>
        <w:t xml:space="preserve">= 14.8, 2.4 Hz, 2H, H-11, H-9), 2.00 – 1.92 (m, 1H, </w:t>
      </w:r>
      <w:r w:rsidRPr="00B7749A">
        <w:rPr>
          <w:rFonts w:ascii="Arial" w:hAnsi="Arial" w:cs="Arial"/>
          <w:szCs w:val="24"/>
        </w:rPr>
        <w:lastRenderedPageBreak/>
        <w:t xml:space="preserve">H-2), 1.78 (dt, </w:t>
      </w:r>
      <w:r w:rsidRPr="00B7749A">
        <w:rPr>
          <w:rFonts w:ascii="Arial" w:hAnsi="Arial" w:cs="Arial"/>
          <w:i/>
          <w:szCs w:val="24"/>
        </w:rPr>
        <w:t xml:space="preserve">J </w:t>
      </w:r>
      <w:r w:rsidRPr="00B7749A">
        <w:rPr>
          <w:rFonts w:ascii="Arial" w:hAnsi="Arial" w:cs="Arial"/>
          <w:szCs w:val="24"/>
        </w:rPr>
        <w:t xml:space="preserve">= 13.7, 5.6 Hz, 1H, H-4), 1.72 – 1.64 (m, 1H, H-4), 1.55 (dt, </w:t>
      </w:r>
      <w:r w:rsidRPr="00B7749A">
        <w:rPr>
          <w:rFonts w:ascii="Arial" w:hAnsi="Arial" w:cs="Arial"/>
          <w:i/>
          <w:szCs w:val="24"/>
        </w:rPr>
        <w:t xml:space="preserve">J </w:t>
      </w:r>
      <w:r w:rsidRPr="00B7749A">
        <w:rPr>
          <w:rFonts w:ascii="Arial" w:hAnsi="Arial" w:cs="Arial"/>
          <w:szCs w:val="24"/>
        </w:rPr>
        <w:t xml:space="preserve">= 13.8, 10.0 Hz, 1H, H-2), 1.40 (dd, </w:t>
      </w:r>
      <w:r w:rsidRPr="00B7749A">
        <w:rPr>
          <w:rFonts w:ascii="Arial" w:hAnsi="Arial" w:cs="Arial"/>
          <w:i/>
          <w:szCs w:val="24"/>
        </w:rPr>
        <w:t xml:space="preserve">J </w:t>
      </w:r>
      <w:r w:rsidRPr="00B7749A">
        <w:rPr>
          <w:rFonts w:ascii="Arial" w:hAnsi="Arial" w:cs="Arial"/>
          <w:szCs w:val="24"/>
        </w:rPr>
        <w:t>= 14.0, 7.0 Hz, 2H, H-2</w:t>
      </w:r>
      <w:r w:rsidRPr="00B7749A">
        <w:rPr>
          <w:rFonts w:ascii="Arial" w:hAnsi="Arial" w:cs="Arial"/>
          <w:kern w:val="24"/>
          <w:szCs w:val="24"/>
        </w:rPr>
        <w:t>'</w:t>
      </w:r>
      <w:r w:rsidRPr="00B7749A">
        <w:rPr>
          <w:rFonts w:ascii="Arial" w:hAnsi="Arial" w:cs="Arial"/>
          <w:szCs w:val="24"/>
        </w:rPr>
        <w:t>), 1.35 – 1.20 (m, 10H, H-3</w:t>
      </w:r>
      <w:r w:rsidRPr="00B7749A">
        <w:rPr>
          <w:rFonts w:ascii="Arial" w:hAnsi="Arial" w:cs="Arial"/>
          <w:kern w:val="24"/>
          <w:szCs w:val="24"/>
        </w:rPr>
        <w:t>'</w:t>
      </w:r>
      <w:r w:rsidRPr="00B7749A">
        <w:rPr>
          <w:rFonts w:ascii="Arial" w:hAnsi="Arial" w:cs="Arial"/>
          <w:szCs w:val="24"/>
        </w:rPr>
        <w:t>, H-4</w:t>
      </w:r>
      <w:r w:rsidRPr="00B7749A">
        <w:rPr>
          <w:rFonts w:ascii="Arial" w:hAnsi="Arial" w:cs="Arial"/>
          <w:kern w:val="24"/>
          <w:szCs w:val="24"/>
        </w:rPr>
        <w:t>'</w:t>
      </w:r>
      <w:r w:rsidRPr="00B7749A">
        <w:rPr>
          <w:rFonts w:ascii="Arial" w:hAnsi="Arial" w:cs="Arial"/>
          <w:szCs w:val="24"/>
        </w:rPr>
        <w:t>, H-5</w:t>
      </w:r>
      <w:r w:rsidRPr="00B7749A">
        <w:rPr>
          <w:rFonts w:ascii="Arial" w:hAnsi="Arial" w:cs="Arial"/>
          <w:kern w:val="24"/>
          <w:szCs w:val="24"/>
        </w:rPr>
        <w:t>'</w:t>
      </w:r>
      <w:r w:rsidRPr="00B7749A">
        <w:rPr>
          <w:rFonts w:ascii="Arial" w:hAnsi="Arial" w:cs="Arial"/>
          <w:szCs w:val="24"/>
        </w:rPr>
        <w:t>, H-6</w:t>
      </w:r>
      <w:r w:rsidRPr="00B7749A">
        <w:rPr>
          <w:rFonts w:ascii="Arial" w:hAnsi="Arial" w:cs="Arial"/>
          <w:kern w:val="24"/>
          <w:szCs w:val="24"/>
        </w:rPr>
        <w:t>'</w:t>
      </w:r>
      <w:r w:rsidRPr="00B7749A">
        <w:rPr>
          <w:rFonts w:ascii="Arial" w:hAnsi="Arial" w:cs="Arial"/>
          <w:szCs w:val="24"/>
        </w:rPr>
        <w:t>, H-7</w:t>
      </w:r>
      <w:r w:rsidRPr="00B7749A">
        <w:rPr>
          <w:rFonts w:ascii="Arial" w:hAnsi="Arial" w:cs="Arial"/>
          <w:kern w:val="24"/>
          <w:szCs w:val="24"/>
        </w:rPr>
        <w:t>'</w:t>
      </w:r>
      <w:r w:rsidRPr="00B7749A">
        <w:rPr>
          <w:rFonts w:ascii="Arial" w:hAnsi="Arial" w:cs="Arial"/>
          <w:szCs w:val="24"/>
        </w:rPr>
        <w:t>), 0.95 – 0.83 (m, 6H, H-13, H-8</w:t>
      </w:r>
      <w:r w:rsidRPr="00B7749A">
        <w:rPr>
          <w:rFonts w:ascii="Arial" w:hAnsi="Arial" w:cs="Arial"/>
          <w:kern w:val="24"/>
          <w:szCs w:val="24"/>
        </w:rPr>
        <w:t>'</w:t>
      </w:r>
      <w:r w:rsidRPr="00B7749A">
        <w:rPr>
          <w:rFonts w:ascii="Arial" w:hAnsi="Arial" w:cs="Arial"/>
          <w:szCs w:val="24"/>
        </w:rPr>
        <w:t>).</w:t>
      </w:r>
    </w:p>
    <w:p w14:paraId="58C52407"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13</w:t>
      </w:r>
      <w:r w:rsidRPr="00B7749A">
        <w:rPr>
          <w:rFonts w:ascii="Arial" w:hAnsi="Arial" w:cs="Arial"/>
          <w:szCs w:val="24"/>
        </w:rPr>
        <w:t>C NMR (150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szCs w:val="24"/>
        </w:rPr>
        <w:t xml:space="preserve"> 177.01 (C-15), 166.71 (C-22), 162.13 (C-19), 131.67 (C-17, C-21), 121.64 (C-16), 114.60 (C-18, C-20), 100.96 (C-8), 81.28 (C-5), 75.11 (C-6), 74.68 (C-7), 70.84 (C-1), 70.08 (C-10), 61.61 (C-12), 38.90 (C-1</w:t>
      </w:r>
      <w:r w:rsidRPr="00B7749A">
        <w:rPr>
          <w:rFonts w:ascii="Arial" w:hAnsi="Arial" w:cs="Arial"/>
          <w:kern w:val="24"/>
          <w:szCs w:val="24"/>
        </w:rPr>
        <w:t>'</w:t>
      </w:r>
      <w:r w:rsidRPr="00B7749A">
        <w:rPr>
          <w:rFonts w:ascii="Arial" w:hAnsi="Arial" w:cs="Arial"/>
          <w:szCs w:val="24"/>
        </w:rPr>
        <w:t>), 34.52 (C-2</w:t>
      </w:r>
      <w:r w:rsidRPr="00B7749A">
        <w:rPr>
          <w:rFonts w:ascii="Arial" w:hAnsi="Arial" w:cs="Arial"/>
          <w:kern w:val="24"/>
          <w:szCs w:val="24"/>
        </w:rPr>
        <w:t>'</w:t>
      </w:r>
      <w:r w:rsidRPr="00B7749A">
        <w:rPr>
          <w:rFonts w:ascii="Arial" w:hAnsi="Arial" w:cs="Arial"/>
          <w:szCs w:val="24"/>
        </w:rPr>
        <w:t>), 34.17 (C-3), 32.84 (C-9), 31.60 (C-3</w:t>
      </w:r>
      <w:r w:rsidRPr="00B7749A">
        <w:rPr>
          <w:rFonts w:ascii="Arial" w:hAnsi="Arial" w:cs="Arial"/>
          <w:kern w:val="24"/>
          <w:szCs w:val="24"/>
        </w:rPr>
        <w:t>'</w:t>
      </w:r>
      <w:r w:rsidRPr="00B7749A">
        <w:rPr>
          <w:rFonts w:ascii="Arial" w:hAnsi="Arial" w:cs="Arial"/>
          <w:szCs w:val="24"/>
        </w:rPr>
        <w:t>), 29.13 (C-11), 28.96 (C-4</w:t>
      </w:r>
      <w:r w:rsidRPr="00B7749A">
        <w:rPr>
          <w:rFonts w:ascii="Arial" w:hAnsi="Arial" w:cs="Arial"/>
          <w:kern w:val="24"/>
          <w:szCs w:val="24"/>
        </w:rPr>
        <w:t>'</w:t>
      </w:r>
      <w:r w:rsidRPr="00B7749A">
        <w:rPr>
          <w:rFonts w:ascii="Arial" w:hAnsi="Arial" w:cs="Arial"/>
          <w:szCs w:val="24"/>
        </w:rPr>
        <w:t>), 28.92 (C-5</w:t>
      </w:r>
      <w:r w:rsidRPr="00B7749A">
        <w:rPr>
          <w:rFonts w:ascii="Arial" w:hAnsi="Arial" w:cs="Arial"/>
          <w:kern w:val="24"/>
          <w:szCs w:val="24"/>
        </w:rPr>
        <w:t>'</w:t>
      </w:r>
      <w:r w:rsidRPr="00B7749A">
        <w:rPr>
          <w:rFonts w:ascii="Arial" w:hAnsi="Arial" w:cs="Arial"/>
          <w:szCs w:val="24"/>
        </w:rPr>
        <w:t>, C-6</w:t>
      </w:r>
      <w:r w:rsidRPr="00B7749A">
        <w:rPr>
          <w:rFonts w:ascii="Arial" w:hAnsi="Arial" w:cs="Arial"/>
          <w:kern w:val="24"/>
          <w:szCs w:val="24"/>
        </w:rPr>
        <w:t>'</w:t>
      </w:r>
      <w:r w:rsidRPr="00B7749A">
        <w:rPr>
          <w:rFonts w:ascii="Arial" w:hAnsi="Arial" w:cs="Arial"/>
          <w:szCs w:val="24"/>
        </w:rPr>
        <w:t>), 26.66 (C-2), 26.51 (C-7</w:t>
      </w:r>
      <w:r w:rsidRPr="00B7749A">
        <w:rPr>
          <w:rFonts w:ascii="Arial" w:hAnsi="Arial" w:cs="Arial"/>
          <w:kern w:val="24"/>
          <w:szCs w:val="24"/>
        </w:rPr>
        <w:t>'</w:t>
      </w:r>
      <w:r w:rsidRPr="00B7749A">
        <w:rPr>
          <w:rFonts w:ascii="Arial" w:hAnsi="Arial" w:cs="Arial"/>
          <w:szCs w:val="24"/>
        </w:rPr>
        <w:t>), 22.32 (C-4), 13.05 (C-8</w:t>
      </w:r>
      <w:r w:rsidRPr="00B7749A">
        <w:rPr>
          <w:rFonts w:ascii="Arial" w:hAnsi="Arial" w:cs="Arial"/>
          <w:kern w:val="24"/>
          <w:szCs w:val="24"/>
        </w:rPr>
        <w:t>'</w:t>
      </w:r>
      <w:r w:rsidRPr="00B7749A">
        <w:rPr>
          <w:rFonts w:ascii="Arial" w:hAnsi="Arial" w:cs="Arial"/>
          <w:szCs w:val="24"/>
        </w:rPr>
        <w:t>), 11.65 (C-13).</w:t>
      </w:r>
    </w:p>
    <w:p w14:paraId="1E0402ED"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rPr>
        <w:t xml:space="preserve">MS (ESI) </w:t>
      </w:r>
      <w:r w:rsidRPr="00B7749A">
        <w:rPr>
          <w:rFonts w:ascii="Arial" w:hAnsi="Arial" w:cs="Arial"/>
          <w:i/>
          <w:szCs w:val="24"/>
        </w:rPr>
        <w:t>m/z</w:t>
      </w:r>
      <w:r w:rsidRPr="00B7749A">
        <w:rPr>
          <w:rFonts w:ascii="Arial" w:hAnsi="Arial" w:cs="Arial"/>
          <w:szCs w:val="24"/>
        </w:rPr>
        <w:t xml:space="preserve">: 572 [M + </w:t>
      </w:r>
      <w:proofErr w:type="gramStart"/>
      <w:r w:rsidRPr="00B7749A">
        <w:rPr>
          <w:rFonts w:ascii="Arial" w:hAnsi="Arial" w:cs="Arial"/>
          <w:szCs w:val="24"/>
        </w:rPr>
        <w:t>Na]</w:t>
      </w:r>
      <w:r w:rsidRPr="00B7749A">
        <w:rPr>
          <w:rFonts w:ascii="Arial" w:hAnsi="Arial" w:cs="Arial"/>
          <w:szCs w:val="24"/>
          <w:vertAlign w:val="superscript"/>
        </w:rPr>
        <w:t>+</w:t>
      </w:r>
      <w:proofErr w:type="gramEnd"/>
      <w:r w:rsidRPr="00B7749A">
        <w:rPr>
          <w:rFonts w:ascii="Arial" w:hAnsi="Arial" w:cs="Arial"/>
          <w:szCs w:val="24"/>
        </w:rPr>
        <w:t xml:space="preserve"> for C</w:t>
      </w:r>
      <w:r w:rsidRPr="00B7749A">
        <w:rPr>
          <w:rFonts w:ascii="Arial" w:hAnsi="Arial" w:cs="Arial"/>
          <w:szCs w:val="24"/>
          <w:vertAlign w:val="subscript"/>
        </w:rPr>
        <w:t>29</w:t>
      </w:r>
      <w:r w:rsidRPr="00B7749A">
        <w:rPr>
          <w:rFonts w:ascii="Arial" w:hAnsi="Arial" w:cs="Arial"/>
          <w:szCs w:val="24"/>
        </w:rPr>
        <w:t>H</w:t>
      </w:r>
      <w:r w:rsidRPr="00B7749A">
        <w:rPr>
          <w:rFonts w:ascii="Arial" w:hAnsi="Arial" w:cs="Arial"/>
          <w:szCs w:val="24"/>
          <w:vertAlign w:val="subscript"/>
        </w:rPr>
        <w:t>43</w:t>
      </w:r>
      <w:r w:rsidRPr="00B7749A">
        <w:rPr>
          <w:rFonts w:ascii="Arial" w:hAnsi="Arial" w:cs="Arial"/>
          <w:szCs w:val="24"/>
        </w:rPr>
        <w:t>NO</w:t>
      </w:r>
      <w:r w:rsidRPr="00B7749A">
        <w:rPr>
          <w:rFonts w:ascii="Arial" w:hAnsi="Arial" w:cs="Arial"/>
          <w:szCs w:val="24"/>
          <w:vertAlign w:val="subscript"/>
        </w:rPr>
        <w:t>9</w:t>
      </w:r>
      <w:r w:rsidRPr="00B7749A">
        <w:rPr>
          <w:rFonts w:ascii="Arial" w:hAnsi="Arial" w:cs="Arial"/>
          <w:szCs w:val="24"/>
        </w:rPr>
        <w:t>.</w:t>
      </w:r>
    </w:p>
    <w:p w14:paraId="1AF10488" w14:textId="77777777" w:rsidR="00E94C5C" w:rsidRPr="00B7749A" w:rsidRDefault="00E94C5C" w:rsidP="004B45D2">
      <w:pPr>
        <w:adjustRightInd w:val="0"/>
        <w:snapToGrid w:val="0"/>
        <w:spacing w:line="360" w:lineRule="auto"/>
        <w:jc w:val="both"/>
        <w:rPr>
          <w:rFonts w:ascii="Arial" w:hAnsi="Arial" w:cs="Arial"/>
          <w:b/>
          <w:bCs/>
          <w:iCs/>
          <w:szCs w:val="24"/>
        </w:rPr>
      </w:pPr>
      <w:r w:rsidRPr="00B7749A">
        <w:rPr>
          <w:rFonts w:ascii="Arial" w:hAnsi="Arial" w:cs="Arial"/>
          <w:b/>
          <w:bCs/>
          <w:iCs/>
          <w:szCs w:val="24"/>
        </w:rPr>
        <w:t>(2S,3R,3aS,4S,4</w:t>
      </w:r>
      <w:r w:rsidRPr="00B7749A">
        <w:rPr>
          <w:rFonts w:ascii="Arial" w:hAnsi="Arial" w:cs="Arial"/>
          <w:b/>
          <w:bCs/>
          <w:kern w:val="24"/>
          <w:szCs w:val="24"/>
        </w:rPr>
        <w:t>'</w:t>
      </w:r>
      <w:r w:rsidRPr="00B7749A">
        <w:rPr>
          <w:rFonts w:ascii="Arial" w:hAnsi="Arial" w:cs="Arial"/>
          <w:b/>
          <w:bCs/>
          <w:iCs/>
          <w:szCs w:val="24"/>
        </w:rPr>
        <w:t>S,5</w:t>
      </w:r>
      <w:r w:rsidRPr="00B7749A">
        <w:rPr>
          <w:rFonts w:ascii="Arial" w:hAnsi="Arial" w:cs="Arial"/>
          <w:b/>
          <w:bCs/>
          <w:kern w:val="24"/>
          <w:szCs w:val="24"/>
        </w:rPr>
        <w:t>'</w:t>
      </w:r>
      <w:r w:rsidRPr="00B7749A">
        <w:rPr>
          <w:rFonts w:ascii="Arial" w:hAnsi="Arial" w:cs="Arial"/>
          <w:b/>
          <w:bCs/>
          <w:iCs/>
          <w:szCs w:val="24"/>
        </w:rPr>
        <w:t>R,6S,7aR)-6-((3-</w:t>
      </w:r>
      <w:proofErr w:type="gramStart"/>
      <w:r w:rsidRPr="00B7749A">
        <w:rPr>
          <w:rFonts w:ascii="Arial" w:hAnsi="Arial" w:cs="Arial"/>
          <w:b/>
          <w:bCs/>
          <w:iCs/>
          <w:szCs w:val="24"/>
        </w:rPr>
        <w:t>ethoxypropyl)carbamoyl</w:t>
      </w:r>
      <w:proofErr w:type="gramEnd"/>
      <w:r w:rsidRPr="00B7749A">
        <w:rPr>
          <w:rFonts w:ascii="Arial" w:hAnsi="Arial" w:cs="Arial"/>
          <w:b/>
          <w:bCs/>
          <w:iCs/>
          <w:szCs w:val="24"/>
        </w:rPr>
        <w:t>)-3,3a,4-trihydroxy-5</w:t>
      </w:r>
      <w:r w:rsidRPr="00B7749A">
        <w:rPr>
          <w:rFonts w:ascii="Arial" w:hAnsi="Arial" w:cs="Arial"/>
          <w:b/>
          <w:bCs/>
          <w:kern w:val="24"/>
          <w:szCs w:val="24"/>
        </w:rPr>
        <w:t>'</w:t>
      </w:r>
      <w:r w:rsidRPr="00B7749A">
        <w:rPr>
          <w:rFonts w:ascii="Arial" w:hAnsi="Arial" w:cs="Arial"/>
          <w:b/>
          <w:bCs/>
          <w:iCs/>
          <w:szCs w:val="24"/>
        </w:rPr>
        <w:t>-methyldecahydro-3H-spiro[benzofuran-2,2</w:t>
      </w:r>
      <w:r w:rsidRPr="00B7749A">
        <w:rPr>
          <w:rFonts w:ascii="Arial" w:hAnsi="Arial" w:cs="Arial"/>
          <w:b/>
          <w:bCs/>
          <w:kern w:val="24"/>
          <w:szCs w:val="24"/>
        </w:rPr>
        <w:t>'</w:t>
      </w:r>
      <w:r w:rsidRPr="00B7749A">
        <w:rPr>
          <w:rFonts w:ascii="Arial" w:hAnsi="Arial" w:cs="Arial"/>
          <w:b/>
          <w:bCs/>
          <w:iCs/>
          <w:szCs w:val="24"/>
        </w:rPr>
        <w:t>-pyran]-4</w:t>
      </w:r>
      <w:r w:rsidRPr="00B7749A">
        <w:rPr>
          <w:rFonts w:ascii="Arial" w:hAnsi="Arial" w:cs="Arial"/>
          <w:b/>
          <w:bCs/>
          <w:kern w:val="24"/>
          <w:szCs w:val="24"/>
        </w:rPr>
        <w:t>'</w:t>
      </w:r>
      <w:r w:rsidRPr="00B7749A">
        <w:rPr>
          <w:rFonts w:ascii="Arial" w:hAnsi="Arial" w:cs="Arial"/>
          <w:b/>
          <w:bCs/>
          <w:iCs/>
          <w:szCs w:val="24"/>
        </w:rPr>
        <w:t>-yl 4-hydroxybenzoate (3h)</w:t>
      </w:r>
    </w:p>
    <w:p w14:paraId="2B47A55B"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szCs w:val="24"/>
        </w:rPr>
        <w:t xml:space="preserve"> 7.95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8.7 Hz, 2H, H-17, H-21), 6.81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8.7 Hz, 2H, H-18, H-20), 5.21 (</w:t>
      </w:r>
      <w:proofErr w:type="spellStart"/>
      <w:r w:rsidRPr="00B7749A">
        <w:rPr>
          <w:rFonts w:ascii="Arial" w:hAnsi="Arial" w:cs="Arial"/>
          <w:szCs w:val="24"/>
        </w:rPr>
        <w:t>br</w:t>
      </w:r>
      <w:proofErr w:type="spellEnd"/>
      <w:r w:rsidRPr="00B7749A">
        <w:rPr>
          <w:rFonts w:ascii="Arial" w:hAnsi="Arial" w:cs="Arial"/>
          <w:szCs w:val="24"/>
        </w:rPr>
        <w:t xml:space="preserve"> s, 1H, H-10), 4.10 (</w:t>
      </w:r>
      <w:proofErr w:type="spellStart"/>
      <w:r w:rsidRPr="00B7749A">
        <w:rPr>
          <w:rFonts w:ascii="Arial" w:hAnsi="Arial" w:cs="Arial"/>
          <w:szCs w:val="24"/>
        </w:rPr>
        <w:t>br</w:t>
      </w:r>
      <w:proofErr w:type="spellEnd"/>
      <w:r w:rsidRPr="00B7749A">
        <w:rPr>
          <w:rFonts w:ascii="Arial" w:hAnsi="Arial" w:cs="Arial"/>
          <w:szCs w:val="24"/>
        </w:rPr>
        <w:t xml:space="preserve"> s, 1H, H-5), 4.02 (t, </w:t>
      </w:r>
      <w:r w:rsidRPr="00B7749A">
        <w:rPr>
          <w:rFonts w:ascii="Arial" w:hAnsi="Arial" w:cs="Arial"/>
          <w:i/>
          <w:szCs w:val="24"/>
        </w:rPr>
        <w:t xml:space="preserve">J </w:t>
      </w:r>
      <w:r w:rsidRPr="00B7749A">
        <w:rPr>
          <w:rFonts w:ascii="Arial" w:hAnsi="Arial" w:cs="Arial"/>
          <w:szCs w:val="24"/>
        </w:rPr>
        <w:t xml:space="preserve">= 11.4 Hz, 1H, H-12), 3.88 (dd, </w:t>
      </w:r>
      <w:r w:rsidRPr="00B7749A">
        <w:rPr>
          <w:rFonts w:ascii="Arial" w:hAnsi="Arial" w:cs="Arial"/>
          <w:i/>
          <w:szCs w:val="24"/>
        </w:rPr>
        <w:t xml:space="preserve">J </w:t>
      </w:r>
      <w:r w:rsidRPr="00B7749A">
        <w:rPr>
          <w:rFonts w:ascii="Arial" w:hAnsi="Arial" w:cs="Arial"/>
          <w:szCs w:val="24"/>
        </w:rPr>
        <w:t xml:space="preserve">= 10.4, 5.6 Hz, 1H, H-1), 3.74 (s, 1H, H-7), 3.59 (dd, </w:t>
      </w:r>
      <w:r w:rsidRPr="00B7749A">
        <w:rPr>
          <w:rFonts w:ascii="Arial" w:hAnsi="Arial" w:cs="Arial"/>
          <w:i/>
          <w:szCs w:val="24"/>
        </w:rPr>
        <w:t xml:space="preserve">J </w:t>
      </w:r>
      <w:r w:rsidRPr="00B7749A">
        <w:rPr>
          <w:rFonts w:ascii="Arial" w:hAnsi="Arial" w:cs="Arial"/>
          <w:szCs w:val="24"/>
        </w:rPr>
        <w:t xml:space="preserve">= 10.9, 4.2 Hz, 1H, H-12), 3.43 (q, </w:t>
      </w:r>
      <w:r w:rsidRPr="00B7749A">
        <w:rPr>
          <w:rFonts w:ascii="Arial" w:hAnsi="Arial" w:cs="Arial"/>
          <w:i/>
          <w:szCs w:val="24"/>
        </w:rPr>
        <w:t xml:space="preserve">J </w:t>
      </w:r>
      <w:r w:rsidRPr="00B7749A">
        <w:rPr>
          <w:rFonts w:ascii="Arial" w:hAnsi="Arial" w:cs="Arial"/>
          <w:szCs w:val="24"/>
        </w:rPr>
        <w:t>= 7.0 Hz, 2H, H-4</w:t>
      </w:r>
      <w:r w:rsidRPr="00B7749A">
        <w:rPr>
          <w:rFonts w:ascii="Arial" w:hAnsi="Arial" w:cs="Arial"/>
          <w:kern w:val="24"/>
          <w:szCs w:val="24"/>
        </w:rPr>
        <w:t>'</w:t>
      </w:r>
      <w:r w:rsidRPr="00B7749A">
        <w:rPr>
          <w:rFonts w:ascii="Arial" w:hAnsi="Arial" w:cs="Arial"/>
          <w:szCs w:val="24"/>
        </w:rPr>
        <w:t xml:space="preserve">), 3.38 (t, </w:t>
      </w:r>
      <w:r w:rsidRPr="00B7749A">
        <w:rPr>
          <w:rFonts w:ascii="Arial" w:hAnsi="Arial" w:cs="Arial"/>
          <w:i/>
          <w:szCs w:val="24"/>
        </w:rPr>
        <w:t xml:space="preserve">J </w:t>
      </w:r>
      <w:r w:rsidRPr="00B7749A">
        <w:rPr>
          <w:rFonts w:ascii="Arial" w:hAnsi="Arial" w:cs="Arial"/>
          <w:szCs w:val="24"/>
        </w:rPr>
        <w:t>= 6.2 Hz, 1H, H-3</w:t>
      </w:r>
      <w:r w:rsidRPr="00B7749A">
        <w:rPr>
          <w:rFonts w:ascii="Arial" w:hAnsi="Arial" w:cs="Arial"/>
          <w:kern w:val="24"/>
          <w:szCs w:val="24"/>
        </w:rPr>
        <w:t>'</w:t>
      </w:r>
      <w:r w:rsidRPr="00B7749A">
        <w:rPr>
          <w:rFonts w:ascii="Arial" w:hAnsi="Arial" w:cs="Arial"/>
          <w:szCs w:val="24"/>
        </w:rPr>
        <w:t>), 3.15 (</w:t>
      </w:r>
      <w:proofErr w:type="spellStart"/>
      <w:r w:rsidRPr="00B7749A">
        <w:rPr>
          <w:rFonts w:ascii="Arial" w:hAnsi="Arial" w:cs="Arial"/>
          <w:szCs w:val="24"/>
        </w:rPr>
        <w:t>ddq</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20.3, 13.5, 6.9 Hz, 2H, H-1</w:t>
      </w:r>
      <w:r w:rsidRPr="00B7749A">
        <w:rPr>
          <w:rFonts w:ascii="Arial" w:hAnsi="Arial" w:cs="Arial"/>
          <w:kern w:val="24"/>
          <w:szCs w:val="24"/>
        </w:rPr>
        <w:t>'</w:t>
      </w:r>
      <w:r w:rsidRPr="00B7749A">
        <w:rPr>
          <w:rFonts w:ascii="Arial" w:hAnsi="Arial" w:cs="Arial"/>
          <w:szCs w:val="24"/>
        </w:rPr>
        <w:t>), 2.41 (</w:t>
      </w:r>
      <w:proofErr w:type="spellStart"/>
      <w:r w:rsidRPr="00B7749A">
        <w:rPr>
          <w:rFonts w:ascii="Arial" w:hAnsi="Arial" w:cs="Arial"/>
          <w:szCs w:val="24"/>
        </w:rPr>
        <w:t>tt</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xml:space="preserve">= 11.1, 5.5 Hz, 1H, H-3), 2.14 (dt, </w:t>
      </w:r>
      <w:r w:rsidRPr="00B7749A">
        <w:rPr>
          <w:rFonts w:ascii="Arial" w:hAnsi="Arial" w:cs="Arial"/>
          <w:i/>
          <w:szCs w:val="24"/>
        </w:rPr>
        <w:t xml:space="preserve">J </w:t>
      </w:r>
      <w:r w:rsidRPr="00B7749A">
        <w:rPr>
          <w:rFonts w:ascii="Arial" w:hAnsi="Arial" w:cs="Arial"/>
          <w:szCs w:val="24"/>
        </w:rPr>
        <w:t xml:space="preserve">= 10.5, 5.3 Hz, 1H, H-11), 2.11 – 2.03 (m, 2H, H-11, H-9), 2.00 – 1.93 (m, 1H, H-2), 1.79 (dt, </w:t>
      </w:r>
      <w:r w:rsidRPr="00B7749A">
        <w:rPr>
          <w:rFonts w:ascii="Arial" w:hAnsi="Arial" w:cs="Arial"/>
          <w:i/>
          <w:szCs w:val="24"/>
        </w:rPr>
        <w:t xml:space="preserve">J </w:t>
      </w:r>
      <w:r w:rsidRPr="00B7749A">
        <w:rPr>
          <w:rFonts w:ascii="Arial" w:hAnsi="Arial" w:cs="Arial"/>
          <w:szCs w:val="24"/>
        </w:rPr>
        <w:t>= 13.7, 5.6 Hz, 1H, H-4), 1.72 – 1.62 (m, 3H, H-4, H-2</w:t>
      </w:r>
      <w:r w:rsidRPr="00B7749A">
        <w:rPr>
          <w:rFonts w:ascii="Arial" w:hAnsi="Arial" w:cs="Arial"/>
          <w:kern w:val="24"/>
          <w:szCs w:val="24"/>
        </w:rPr>
        <w:t>'</w:t>
      </w:r>
      <w:r w:rsidRPr="00B7749A">
        <w:rPr>
          <w:rFonts w:ascii="Arial" w:hAnsi="Arial" w:cs="Arial"/>
          <w:szCs w:val="24"/>
        </w:rPr>
        <w:t xml:space="preserve">), 1.56 (dt, </w:t>
      </w:r>
      <w:r w:rsidRPr="00B7749A">
        <w:rPr>
          <w:rFonts w:ascii="Arial" w:hAnsi="Arial" w:cs="Arial"/>
          <w:i/>
          <w:szCs w:val="24"/>
        </w:rPr>
        <w:t xml:space="preserve">J </w:t>
      </w:r>
      <w:r w:rsidRPr="00B7749A">
        <w:rPr>
          <w:rFonts w:ascii="Arial" w:hAnsi="Arial" w:cs="Arial"/>
          <w:szCs w:val="24"/>
        </w:rPr>
        <w:t xml:space="preserve">= 13.8, 10.0 Hz, 1H, H-2), 1.14 (t, </w:t>
      </w:r>
      <w:r w:rsidRPr="00B7749A">
        <w:rPr>
          <w:rFonts w:ascii="Arial" w:hAnsi="Arial" w:cs="Arial"/>
          <w:i/>
          <w:szCs w:val="24"/>
        </w:rPr>
        <w:t xml:space="preserve">J </w:t>
      </w:r>
      <w:r w:rsidRPr="00B7749A">
        <w:rPr>
          <w:rFonts w:ascii="Arial" w:hAnsi="Arial" w:cs="Arial"/>
          <w:szCs w:val="24"/>
        </w:rPr>
        <w:t>= 7.0 Hz, 3H, H-5</w:t>
      </w:r>
      <w:r w:rsidRPr="00B7749A">
        <w:rPr>
          <w:rFonts w:ascii="Arial" w:hAnsi="Arial" w:cs="Arial"/>
          <w:kern w:val="24"/>
          <w:szCs w:val="24"/>
        </w:rPr>
        <w:t>'</w:t>
      </w:r>
      <w:r w:rsidRPr="00B7749A">
        <w:rPr>
          <w:rFonts w:ascii="Arial" w:hAnsi="Arial" w:cs="Arial"/>
          <w:szCs w:val="24"/>
        </w:rPr>
        <w:t xml:space="preserve">), 0.87 (d, </w:t>
      </w:r>
      <w:r w:rsidRPr="00B7749A">
        <w:rPr>
          <w:rFonts w:ascii="Arial" w:hAnsi="Arial" w:cs="Arial"/>
          <w:i/>
          <w:szCs w:val="24"/>
        </w:rPr>
        <w:t xml:space="preserve">J </w:t>
      </w:r>
      <w:r w:rsidRPr="00B7749A">
        <w:rPr>
          <w:rFonts w:ascii="Arial" w:hAnsi="Arial" w:cs="Arial"/>
          <w:szCs w:val="24"/>
        </w:rPr>
        <w:t>= 6.9 Hz, 3H, H-13).</w:t>
      </w:r>
    </w:p>
    <w:p w14:paraId="769F66A0" w14:textId="77777777" w:rsidR="00E94C5C" w:rsidRPr="00B7749A" w:rsidRDefault="00E94C5C" w:rsidP="004B45D2">
      <w:pPr>
        <w:pStyle w:val="afff2"/>
        <w:adjustRightInd w:val="0"/>
        <w:snapToGrid w:val="0"/>
        <w:spacing w:line="360" w:lineRule="auto"/>
        <w:jc w:val="both"/>
        <w:rPr>
          <w:rFonts w:ascii="Arial" w:hAnsi="Arial" w:cs="Arial"/>
          <w:vertAlign w:val="subscript"/>
        </w:rPr>
      </w:pPr>
      <w:r w:rsidRPr="00B7749A">
        <w:rPr>
          <w:rFonts w:ascii="Arial" w:hAnsi="Arial" w:cs="Arial"/>
        </w:rPr>
        <w:t xml:space="preserve">MS (ESI) </w:t>
      </w:r>
      <w:r w:rsidRPr="00B7749A">
        <w:rPr>
          <w:rFonts w:ascii="Arial" w:hAnsi="Arial" w:cs="Arial"/>
          <w:i/>
        </w:rPr>
        <w:t>m/z</w:t>
      </w:r>
      <w:r w:rsidRPr="00B7749A">
        <w:rPr>
          <w:rFonts w:ascii="Arial" w:hAnsi="Arial" w:cs="Arial"/>
        </w:rPr>
        <w:t xml:space="preserve">: 546 [M + </w:t>
      </w:r>
      <w:proofErr w:type="gramStart"/>
      <w:r w:rsidRPr="00B7749A">
        <w:rPr>
          <w:rFonts w:ascii="Arial" w:hAnsi="Arial" w:cs="Arial"/>
        </w:rPr>
        <w:t>Na]</w:t>
      </w:r>
      <w:r w:rsidRPr="00B7749A">
        <w:rPr>
          <w:rFonts w:ascii="Arial" w:hAnsi="Arial" w:cs="Arial"/>
          <w:vertAlign w:val="superscript"/>
        </w:rPr>
        <w:t>+</w:t>
      </w:r>
      <w:proofErr w:type="gramEnd"/>
      <w:r w:rsidRPr="00B7749A">
        <w:rPr>
          <w:rFonts w:ascii="Arial" w:hAnsi="Arial" w:cs="Arial"/>
        </w:rPr>
        <w:t xml:space="preserve"> for C</w:t>
      </w:r>
      <w:r w:rsidRPr="00B7749A">
        <w:rPr>
          <w:rFonts w:ascii="Arial" w:hAnsi="Arial" w:cs="Arial"/>
          <w:vertAlign w:val="subscript"/>
        </w:rPr>
        <w:t>26</w:t>
      </w:r>
      <w:r w:rsidRPr="00B7749A">
        <w:rPr>
          <w:rFonts w:ascii="Arial" w:hAnsi="Arial" w:cs="Arial"/>
        </w:rPr>
        <w:t>H</w:t>
      </w:r>
      <w:r w:rsidRPr="00B7749A">
        <w:rPr>
          <w:rFonts w:ascii="Arial" w:hAnsi="Arial" w:cs="Arial"/>
          <w:vertAlign w:val="subscript"/>
        </w:rPr>
        <w:t>37</w:t>
      </w:r>
      <w:r w:rsidRPr="00B7749A">
        <w:rPr>
          <w:rFonts w:ascii="Arial" w:hAnsi="Arial" w:cs="Arial"/>
        </w:rPr>
        <w:t>NO</w:t>
      </w:r>
      <w:r w:rsidRPr="00B7749A">
        <w:rPr>
          <w:rFonts w:ascii="Arial" w:hAnsi="Arial" w:cs="Arial"/>
          <w:vertAlign w:val="subscript"/>
        </w:rPr>
        <w:t>10</w:t>
      </w:r>
      <w:r w:rsidRPr="00B7749A">
        <w:rPr>
          <w:rFonts w:ascii="Arial" w:hAnsi="Arial" w:cs="Arial"/>
        </w:rPr>
        <w:t>.</w:t>
      </w:r>
    </w:p>
    <w:p w14:paraId="5C310EC5" w14:textId="77777777" w:rsidR="00E94C5C" w:rsidRPr="00B7749A" w:rsidRDefault="00E94C5C" w:rsidP="004B45D2">
      <w:pPr>
        <w:adjustRightInd w:val="0"/>
        <w:snapToGrid w:val="0"/>
        <w:spacing w:line="360" w:lineRule="auto"/>
        <w:jc w:val="both"/>
        <w:rPr>
          <w:rFonts w:ascii="Arial" w:hAnsi="Arial" w:cs="Arial"/>
          <w:b/>
          <w:bCs/>
          <w:iCs/>
          <w:szCs w:val="24"/>
        </w:rPr>
      </w:pPr>
      <w:r w:rsidRPr="00B7749A">
        <w:rPr>
          <w:rFonts w:ascii="Arial" w:hAnsi="Arial" w:cs="Arial"/>
          <w:b/>
          <w:bCs/>
          <w:iCs/>
          <w:szCs w:val="24"/>
        </w:rPr>
        <w:t xml:space="preserve"> (2S,3R,3aS,4S,4</w:t>
      </w:r>
      <w:r w:rsidRPr="00B7749A">
        <w:rPr>
          <w:rFonts w:ascii="Arial" w:hAnsi="Arial" w:cs="Arial"/>
          <w:b/>
          <w:bCs/>
          <w:kern w:val="24"/>
          <w:szCs w:val="24"/>
        </w:rPr>
        <w:t>'</w:t>
      </w:r>
      <w:r w:rsidRPr="00B7749A">
        <w:rPr>
          <w:rFonts w:ascii="Arial" w:hAnsi="Arial" w:cs="Arial"/>
          <w:b/>
          <w:bCs/>
          <w:iCs/>
          <w:szCs w:val="24"/>
        </w:rPr>
        <w:t>S,5</w:t>
      </w:r>
      <w:r w:rsidRPr="00B7749A">
        <w:rPr>
          <w:rFonts w:ascii="Arial" w:hAnsi="Arial" w:cs="Arial"/>
          <w:b/>
          <w:bCs/>
          <w:kern w:val="24"/>
          <w:szCs w:val="24"/>
        </w:rPr>
        <w:t>'</w:t>
      </w:r>
      <w:r w:rsidRPr="00B7749A">
        <w:rPr>
          <w:rFonts w:ascii="Arial" w:hAnsi="Arial" w:cs="Arial"/>
          <w:b/>
          <w:bCs/>
          <w:iCs/>
          <w:szCs w:val="24"/>
        </w:rPr>
        <w:t>R,6S,7aR)-3,3a,4-trihydroxy-5</w:t>
      </w:r>
      <w:r w:rsidRPr="00B7749A">
        <w:rPr>
          <w:rFonts w:ascii="Arial" w:hAnsi="Arial" w:cs="Arial"/>
          <w:b/>
          <w:bCs/>
          <w:kern w:val="24"/>
          <w:szCs w:val="24"/>
        </w:rPr>
        <w:t>'</w:t>
      </w:r>
      <w:r w:rsidRPr="00B7749A">
        <w:rPr>
          <w:rFonts w:ascii="Arial" w:hAnsi="Arial" w:cs="Arial"/>
          <w:b/>
          <w:bCs/>
          <w:iCs/>
          <w:szCs w:val="24"/>
        </w:rPr>
        <w:t>-methyl-6-(</w:t>
      </w:r>
      <w:proofErr w:type="gramStart"/>
      <w:r w:rsidRPr="00B7749A">
        <w:rPr>
          <w:rFonts w:ascii="Arial" w:hAnsi="Arial" w:cs="Arial"/>
          <w:b/>
          <w:bCs/>
          <w:iCs/>
          <w:szCs w:val="24"/>
        </w:rPr>
        <w:t>phenethylcarbamoyl)decahydro</w:t>
      </w:r>
      <w:proofErr w:type="gramEnd"/>
      <w:r w:rsidRPr="00B7749A">
        <w:rPr>
          <w:rFonts w:ascii="Arial" w:hAnsi="Arial" w:cs="Arial"/>
          <w:b/>
          <w:bCs/>
          <w:iCs/>
          <w:szCs w:val="24"/>
        </w:rPr>
        <w:t>-3H-spiro[benzofuran-2,2</w:t>
      </w:r>
      <w:r w:rsidRPr="00B7749A">
        <w:rPr>
          <w:rFonts w:ascii="Arial" w:hAnsi="Arial" w:cs="Arial"/>
          <w:b/>
          <w:bCs/>
          <w:kern w:val="24"/>
          <w:szCs w:val="24"/>
        </w:rPr>
        <w:t>'</w:t>
      </w:r>
      <w:r w:rsidRPr="00B7749A">
        <w:rPr>
          <w:rFonts w:ascii="Arial" w:hAnsi="Arial" w:cs="Arial"/>
          <w:b/>
          <w:bCs/>
          <w:iCs/>
          <w:szCs w:val="24"/>
        </w:rPr>
        <w:t>-pyran]-4</w:t>
      </w:r>
      <w:r w:rsidRPr="00B7749A">
        <w:rPr>
          <w:rFonts w:ascii="Arial" w:hAnsi="Arial" w:cs="Arial"/>
          <w:b/>
          <w:bCs/>
          <w:kern w:val="24"/>
          <w:szCs w:val="24"/>
        </w:rPr>
        <w:t>'</w:t>
      </w:r>
      <w:r w:rsidRPr="00B7749A">
        <w:rPr>
          <w:rFonts w:ascii="Arial" w:hAnsi="Arial" w:cs="Arial"/>
          <w:b/>
          <w:bCs/>
          <w:iCs/>
          <w:szCs w:val="24"/>
        </w:rPr>
        <w:t>-yl 4-hydroxybenzoate (3i)</w:t>
      </w:r>
    </w:p>
    <w:p w14:paraId="61108524"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szCs w:val="24"/>
        </w:rPr>
        <w:t xml:space="preserve"> 7.94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J</w:t>
      </w:r>
      <w:r w:rsidRPr="00B7749A">
        <w:rPr>
          <w:rFonts w:ascii="Arial" w:hAnsi="Arial" w:cs="Arial"/>
          <w:szCs w:val="24"/>
        </w:rPr>
        <w:t xml:space="preserve"> = 8.7 Hz, 2H, H-17, H-21),7.22 (t, </w:t>
      </w:r>
      <w:r w:rsidRPr="00B7749A">
        <w:rPr>
          <w:rFonts w:ascii="Arial" w:hAnsi="Arial" w:cs="Arial"/>
          <w:i/>
          <w:szCs w:val="24"/>
        </w:rPr>
        <w:t>J</w:t>
      </w:r>
      <w:r w:rsidRPr="00B7749A">
        <w:rPr>
          <w:rFonts w:ascii="Arial" w:hAnsi="Arial" w:cs="Arial"/>
          <w:szCs w:val="24"/>
        </w:rPr>
        <w:t xml:space="preserve"> = 7.4 Hz, 2H, H-3</w:t>
      </w:r>
      <w:r w:rsidRPr="00B7749A">
        <w:rPr>
          <w:rFonts w:ascii="Arial" w:hAnsi="Arial" w:cs="Arial"/>
          <w:kern w:val="24"/>
          <w:szCs w:val="24"/>
        </w:rPr>
        <w:t>'</w:t>
      </w:r>
      <w:r w:rsidRPr="00B7749A">
        <w:rPr>
          <w:rFonts w:ascii="Arial" w:hAnsi="Arial" w:cs="Arial"/>
          <w:szCs w:val="24"/>
        </w:rPr>
        <w:t>, H-5</w:t>
      </w:r>
      <w:r w:rsidRPr="00B7749A">
        <w:rPr>
          <w:rFonts w:ascii="Arial" w:hAnsi="Arial" w:cs="Arial"/>
          <w:kern w:val="24"/>
          <w:szCs w:val="24"/>
        </w:rPr>
        <w:t>'</w:t>
      </w:r>
      <w:r w:rsidRPr="00B7749A">
        <w:rPr>
          <w:rFonts w:ascii="Arial" w:hAnsi="Arial" w:cs="Arial"/>
          <w:szCs w:val="24"/>
        </w:rPr>
        <w:t>), 7.18 – 7.12 (m, 3H, H-2</w:t>
      </w:r>
      <w:r w:rsidRPr="00B7749A">
        <w:rPr>
          <w:rFonts w:ascii="Arial" w:hAnsi="Arial" w:cs="Arial"/>
          <w:kern w:val="24"/>
          <w:szCs w:val="24"/>
        </w:rPr>
        <w:t>'</w:t>
      </w:r>
      <w:r w:rsidRPr="00B7749A">
        <w:rPr>
          <w:rFonts w:ascii="Arial" w:hAnsi="Arial" w:cs="Arial"/>
          <w:szCs w:val="24"/>
        </w:rPr>
        <w:t>, H-4</w:t>
      </w:r>
      <w:r w:rsidRPr="00B7749A">
        <w:rPr>
          <w:rFonts w:ascii="Arial" w:hAnsi="Arial" w:cs="Arial"/>
          <w:kern w:val="24"/>
          <w:szCs w:val="24"/>
        </w:rPr>
        <w:t>'</w:t>
      </w:r>
      <w:r w:rsidRPr="00B7749A">
        <w:rPr>
          <w:rFonts w:ascii="Arial" w:hAnsi="Arial" w:cs="Arial"/>
          <w:szCs w:val="24"/>
        </w:rPr>
        <w:t>, H-6</w:t>
      </w:r>
      <w:r w:rsidRPr="00B7749A">
        <w:rPr>
          <w:rFonts w:ascii="Arial" w:hAnsi="Arial" w:cs="Arial"/>
          <w:kern w:val="24"/>
          <w:szCs w:val="24"/>
        </w:rPr>
        <w:t>'</w:t>
      </w:r>
      <w:r w:rsidRPr="00B7749A">
        <w:rPr>
          <w:rFonts w:ascii="Arial" w:hAnsi="Arial" w:cs="Arial"/>
          <w:szCs w:val="24"/>
        </w:rPr>
        <w:t>), 6.82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J</w:t>
      </w:r>
      <w:r w:rsidRPr="00B7749A">
        <w:rPr>
          <w:rFonts w:ascii="Arial" w:hAnsi="Arial" w:cs="Arial"/>
          <w:szCs w:val="24"/>
        </w:rPr>
        <w:t>= 8.7 Hz, 2H, H-18, H-20), 5.20 (</w:t>
      </w:r>
      <w:proofErr w:type="spellStart"/>
      <w:r w:rsidRPr="00B7749A">
        <w:rPr>
          <w:rFonts w:ascii="Arial" w:hAnsi="Arial" w:cs="Arial"/>
          <w:szCs w:val="24"/>
        </w:rPr>
        <w:t>br</w:t>
      </w:r>
      <w:proofErr w:type="spellEnd"/>
      <w:r w:rsidRPr="00B7749A">
        <w:rPr>
          <w:rFonts w:ascii="Arial" w:hAnsi="Arial" w:cs="Arial"/>
          <w:szCs w:val="24"/>
        </w:rPr>
        <w:t xml:space="preserve"> s, 1H, H-10), 4.08 (</w:t>
      </w:r>
      <w:proofErr w:type="spellStart"/>
      <w:r w:rsidRPr="00B7749A">
        <w:rPr>
          <w:rFonts w:ascii="Arial" w:hAnsi="Arial" w:cs="Arial"/>
          <w:szCs w:val="24"/>
        </w:rPr>
        <w:t>br</w:t>
      </w:r>
      <w:proofErr w:type="spellEnd"/>
      <w:r w:rsidRPr="00B7749A">
        <w:rPr>
          <w:rFonts w:ascii="Arial" w:hAnsi="Arial" w:cs="Arial"/>
          <w:szCs w:val="24"/>
        </w:rPr>
        <w:t xml:space="preserve"> s, 1H, H-5), 4.01 (t, </w:t>
      </w:r>
      <w:r w:rsidRPr="00B7749A">
        <w:rPr>
          <w:rFonts w:ascii="Arial" w:hAnsi="Arial" w:cs="Arial"/>
          <w:i/>
          <w:szCs w:val="24"/>
        </w:rPr>
        <w:t>J</w:t>
      </w:r>
      <w:r w:rsidRPr="00B7749A">
        <w:rPr>
          <w:rFonts w:ascii="Arial" w:hAnsi="Arial" w:cs="Arial"/>
          <w:szCs w:val="24"/>
        </w:rPr>
        <w:t xml:space="preserve"> =11.4 Hz, 1H, H-12), 3.86 (dd, </w:t>
      </w:r>
      <w:r w:rsidRPr="00B7749A">
        <w:rPr>
          <w:rFonts w:ascii="Arial" w:hAnsi="Arial" w:cs="Arial"/>
          <w:i/>
          <w:szCs w:val="24"/>
        </w:rPr>
        <w:t>J</w:t>
      </w:r>
      <w:r w:rsidRPr="00B7749A">
        <w:rPr>
          <w:rFonts w:ascii="Arial" w:hAnsi="Arial" w:cs="Arial"/>
          <w:szCs w:val="24"/>
        </w:rPr>
        <w:t xml:space="preserve"> = 10.5, 5.5 Hz, 1H, H-1), 3.72 (s, 1H, H-7), 3.58 (</w:t>
      </w:r>
      <w:proofErr w:type="spellStart"/>
      <w:r w:rsidRPr="00B7749A">
        <w:rPr>
          <w:rFonts w:ascii="Arial" w:hAnsi="Arial" w:cs="Arial"/>
          <w:szCs w:val="24"/>
        </w:rPr>
        <w:t>dd,</w:t>
      </w:r>
      <w:r w:rsidRPr="00B7749A">
        <w:rPr>
          <w:rFonts w:ascii="Arial" w:hAnsi="Arial" w:cs="Arial"/>
          <w:i/>
          <w:szCs w:val="24"/>
        </w:rPr>
        <w:t>J</w:t>
      </w:r>
      <w:proofErr w:type="spellEnd"/>
      <w:r w:rsidRPr="00B7749A">
        <w:rPr>
          <w:rFonts w:ascii="Arial" w:hAnsi="Arial" w:cs="Arial"/>
          <w:szCs w:val="24"/>
        </w:rPr>
        <w:t xml:space="preserve"> = 11.0, 4.2 Hz, 1H, H-12), 3.36 – 3.24 (m, 4H, H-8</w:t>
      </w:r>
      <w:r w:rsidRPr="00B7749A">
        <w:rPr>
          <w:rFonts w:ascii="Arial" w:hAnsi="Arial" w:cs="Arial"/>
          <w:kern w:val="24"/>
          <w:szCs w:val="24"/>
        </w:rPr>
        <w:t>'</w:t>
      </w:r>
      <w:r w:rsidRPr="00B7749A">
        <w:rPr>
          <w:rFonts w:ascii="Arial" w:hAnsi="Arial" w:cs="Arial"/>
          <w:szCs w:val="24"/>
        </w:rPr>
        <w:t xml:space="preserve">, overlap), 2.69 (t, </w:t>
      </w:r>
      <w:r w:rsidRPr="00B7749A">
        <w:rPr>
          <w:rFonts w:ascii="Arial" w:hAnsi="Arial" w:cs="Arial"/>
          <w:i/>
          <w:szCs w:val="24"/>
        </w:rPr>
        <w:t>J</w:t>
      </w:r>
      <w:r w:rsidRPr="00B7749A">
        <w:rPr>
          <w:rFonts w:ascii="Arial" w:hAnsi="Arial" w:cs="Arial"/>
          <w:szCs w:val="24"/>
        </w:rPr>
        <w:t xml:space="preserve"> = 7.3 Hz, 2H, H-7</w:t>
      </w:r>
      <w:r w:rsidRPr="00B7749A">
        <w:rPr>
          <w:rFonts w:ascii="Arial" w:hAnsi="Arial" w:cs="Arial"/>
          <w:kern w:val="24"/>
          <w:szCs w:val="24"/>
        </w:rPr>
        <w:t>'</w:t>
      </w:r>
      <w:r w:rsidRPr="00B7749A">
        <w:rPr>
          <w:rFonts w:ascii="Arial" w:hAnsi="Arial" w:cs="Arial"/>
          <w:szCs w:val="24"/>
        </w:rPr>
        <w:t>), 2.37 (</w:t>
      </w:r>
      <w:proofErr w:type="spellStart"/>
      <w:r w:rsidRPr="00B7749A">
        <w:rPr>
          <w:rFonts w:ascii="Arial" w:hAnsi="Arial" w:cs="Arial"/>
          <w:szCs w:val="24"/>
        </w:rPr>
        <w:t>dq</w:t>
      </w:r>
      <w:proofErr w:type="spellEnd"/>
      <w:r w:rsidRPr="00B7749A">
        <w:rPr>
          <w:rFonts w:ascii="Arial" w:hAnsi="Arial" w:cs="Arial"/>
          <w:szCs w:val="24"/>
        </w:rPr>
        <w:t xml:space="preserve">, </w:t>
      </w:r>
      <w:r w:rsidRPr="00B7749A">
        <w:rPr>
          <w:rFonts w:ascii="Arial" w:hAnsi="Arial" w:cs="Arial"/>
          <w:i/>
          <w:szCs w:val="24"/>
        </w:rPr>
        <w:t>J</w:t>
      </w:r>
      <w:r w:rsidRPr="00B7749A">
        <w:rPr>
          <w:rFonts w:ascii="Arial" w:hAnsi="Arial" w:cs="Arial"/>
          <w:szCs w:val="24"/>
        </w:rPr>
        <w:t xml:space="preserve"> = 16.2, 5.4 Hz, 1H, H-3), 2.14 (dd, </w:t>
      </w:r>
      <w:r w:rsidRPr="00B7749A">
        <w:rPr>
          <w:rFonts w:ascii="Arial" w:hAnsi="Arial" w:cs="Arial"/>
          <w:i/>
          <w:szCs w:val="24"/>
        </w:rPr>
        <w:t>J</w:t>
      </w:r>
      <w:r w:rsidRPr="00B7749A">
        <w:rPr>
          <w:rFonts w:ascii="Arial" w:hAnsi="Arial" w:cs="Arial"/>
          <w:szCs w:val="24"/>
        </w:rPr>
        <w:t xml:space="preserve"> = 14.7, 2.9 Hz, 1H, H-9), 2.11 – 2.01 (m, 2H, H-11, H-9), 1.96 – 1.87 (m, 1H, H-2), 1.75 (dt, </w:t>
      </w:r>
      <w:r w:rsidRPr="00B7749A">
        <w:rPr>
          <w:rFonts w:ascii="Arial" w:hAnsi="Arial" w:cs="Arial"/>
          <w:i/>
          <w:szCs w:val="24"/>
        </w:rPr>
        <w:t>J</w:t>
      </w:r>
      <w:r w:rsidRPr="00B7749A">
        <w:rPr>
          <w:rFonts w:ascii="Arial" w:hAnsi="Arial" w:cs="Arial"/>
          <w:szCs w:val="24"/>
        </w:rPr>
        <w:t xml:space="preserve"> = 13.7, 5.5 Hz, 1H, H-4), 1.68 – 1.62 (m, 1H, H-4), 1.51 (dt, </w:t>
      </w:r>
      <w:r w:rsidRPr="00B7749A">
        <w:rPr>
          <w:rFonts w:ascii="Arial" w:hAnsi="Arial" w:cs="Arial"/>
          <w:i/>
          <w:szCs w:val="24"/>
        </w:rPr>
        <w:t>J</w:t>
      </w:r>
      <w:r w:rsidRPr="00B7749A">
        <w:rPr>
          <w:rFonts w:ascii="Arial" w:hAnsi="Arial" w:cs="Arial"/>
          <w:szCs w:val="24"/>
        </w:rPr>
        <w:t xml:space="preserve"> = 13.8, 10.1 Hz, 1H, H-2), 0.87 (d, </w:t>
      </w:r>
      <w:r w:rsidRPr="00B7749A">
        <w:rPr>
          <w:rFonts w:ascii="Arial" w:hAnsi="Arial" w:cs="Arial"/>
          <w:i/>
          <w:szCs w:val="24"/>
        </w:rPr>
        <w:t>J</w:t>
      </w:r>
      <w:r w:rsidRPr="00B7749A">
        <w:rPr>
          <w:rFonts w:ascii="Arial" w:hAnsi="Arial" w:cs="Arial"/>
          <w:szCs w:val="24"/>
        </w:rPr>
        <w:t xml:space="preserve"> =6.9 Hz, 3H, H-13).</w:t>
      </w:r>
    </w:p>
    <w:p w14:paraId="51D08D4B"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lastRenderedPageBreak/>
        <w:t>13</w:t>
      </w:r>
      <w:r w:rsidRPr="00B7749A">
        <w:rPr>
          <w:rFonts w:ascii="Arial" w:hAnsi="Arial" w:cs="Arial"/>
          <w:szCs w:val="24"/>
        </w:rPr>
        <w:t>C NMR (150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szCs w:val="24"/>
        </w:rPr>
        <w:t xml:space="preserve"> 177.06 (C-15), 166.66 (C-22), 162.11 (C-19), 139.02 (C-3</w:t>
      </w:r>
      <w:r w:rsidRPr="00B7749A">
        <w:rPr>
          <w:rFonts w:ascii="Arial" w:hAnsi="Arial" w:cs="Arial"/>
          <w:kern w:val="24"/>
          <w:szCs w:val="24"/>
        </w:rPr>
        <w:t>'</w:t>
      </w:r>
      <w:r w:rsidRPr="00B7749A">
        <w:rPr>
          <w:rFonts w:ascii="Arial" w:hAnsi="Arial" w:cs="Arial"/>
          <w:szCs w:val="24"/>
        </w:rPr>
        <w:t>), 131.68 (C-17, C-21), 128.41 (C-5’, C-7’), 128.04 (C-4</w:t>
      </w:r>
      <w:r w:rsidRPr="00B7749A">
        <w:rPr>
          <w:rFonts w:ascii="Arial" w:hAnsi="Arial" w:cs="Arial"/>
          <w:kern w:val="24"/>
          <w:szCs w:val="24"/>
        </w:rPr>
        <w:t>'</w:t>
      </w:r>
      <w:r w:rsidRPr="00B7749A">
        <w:rPr>
          <w:rFonts w:ascii="Arial" w:hAnsi="Arial" w:cs="Arial"/>
          <w:szCs w:val="24"/>
        </w:rPr>
        <w:t>, C-8’), 125.92 (C-6’), 121.65 (C-16), 114.64 (C-18, C-20), 100.95 (C-8), 81.25 (C-5), 75.09 (C-6), 74.65 (C-7), 70.81 (C-1), 70.07 (C-10), 61.60 (C-12), 40.49 (C-2</w:t>
      </w:r>
      <w:r w:rsidRPr="00B7749A">
        <w:rPr>
          <w:rFonts w:ascii="Arial" w:hAnsi="Arial" w:cs="Arial"/>
          <w:kern w:val="24"/>
          <w:szCs w:val="24"/>
        </w:rPr>
        <w:t>'</w:t>
      </w:r>
      <w:r w:rsidRPr="00B7749A">
        <w:rPr>
          <w:rFonts w:ascii="Arial" w:hAnsi="Arial" w:cs="Arial"/>
          <w:szCs w:val="24"/>
        </w:rPr>
        <w:t>), 35.11 (C-1</w:t>
      </w:r>
      <w:r w:rsidRPr="00B7749A">
        <w:rPr>
          <w:rFonts w:ascii="Arial" w:hAnsi="Arial" w:cs="Arial"/>
          <w:kern w:val="24"/>
          <w:szCs w:val="24"/>
        </w:rPr>
        <w:t>'</w:t>
      </w:r>
      <w:r w:rsidRPr="00B7749A">
        <w:rPr>
          <w:rFonts w:ascii="Arial" w:hAnsi="Arial" w:cs="Arial"/>
          <w:szCs w:val="24"/>
        </w:rPr>
        <w:t>), 34.48 (C-3), 34.15 (C-9), 32.84 (C-11), 28.99 (C-2), 26.61 (C-4), 11.65 (C-13).</w:t>
      </w:r>
    </w:p>
    <w:p w14:paraId="48C96092" w14:textId="77777777" w:rsidR="00E94C5C" w:rsidRPr="00B7749A" w:rsidRDefault="00E94C5C" w:rsidP="004B45D2">
      <w:pPr>
        <w:pStyle w:val="afff2"/>
        <w:adjustRightInd w:val="0"/>
        <w:snapToGrid w:val="0"/>
        <w:spacing w:line="360" w:lineRule="auto"/>
        <w:jc w:val="both"/>
        <w:rPr>
          <w:rFonts w:ascii="Arial" w:hAnsi="Arial" w:cs="Arial"/>
        </w:rPr>
      </w:pPr>
      <w:r w:rsidRPr="00B7749A">
        <w:rPr>
          <w:rFonts w:ascii="Arial" w:hAnsi="Arial" w:cs="Arial"/>
        </w:rPr>
        <w:t>MS (ESI)</w:t>
      </w:r>
      <w:r w:rsidRPr="00B7749A">
        <w:rPr>
          <w:rFonts w:ascii="Arial" w:hAnsi="Arial" w:cs="Arial"/>
          <w:b/>
          <w:bCs/>
        </w:rPr>
        <w:t xml:space="preserve"> </w:t>
      </w:r>
      <w:r w:rsidRPr="00B7749A">
        <w:rPr>
          <w:rFonts w:ascii="Arial" w:hAnsi="Arial" w:cs="Arial"/>
          <w:i/>
        </w:rPr>
        <w:t>m/z</w:t>
      </w:r>
      <w:r w:rsidRPr="00B7749A">
        <w:rPr>
          <w:rFonts w:ascii="Arial" w:hAnsi="Arial" w:cs="Arial"/>
        </w:rPr>
        <w:t xml:space="preserve">: 564 [M + </w:t>
      </w:r>
      <w:proofErr w:type="gramStart"/>
      <w:r w:rsidRPr="00B7749A">
        <w:rPr>
          <w:rFonts w:ascii="Arial" w:hAnsi="Arial" w:cs="Arial"/>
        </w:rPr>
        <w:t>Na]</w:t>
      </w:r>
      <w:r w:rsidRPr="00B7749A">
        <w:rPr>
          <w:rFonts w:ascii="Arial" w:hAnsi="Arial" w:cs="Arial"/>
          <w:vertAlign w:val="superscript"/>
        </w:rPr>
        <w:t>+</w:t>
      </w:r>
      <w:proofErr w:type="gramEnd"/>
      <w:r w:rsidRPr="00B7749A">
        <w:rPr>
          <w:rFonts w:ascii="Arial" w:hAnsi="Arial" w:cs="Arial"/>
        </w:rPr>
        <w:t xml:space="preserve"> for C</w:t>
      </w:r>
      <w:r w:rsidRPr="00B7749A">
        <w:rPr>
          <w:rFonts w:ascii="Arial" w:hAnsi="Arial" w:cs="Arial"/>
          <w:vertAlign w:val="subscript"/>
        </w:rPr>
        <w:t>29</w:t>
      </w:r>
      <w:r w:rsidRPr="00B7749A">
        <w:rPr>
          <w:rFonts w:ascii="Arial" w:hAnsi="Arial" w:cs="Arial"/>
        </w:rPr>
        <w:t>H</w:t>
      </w:r>
      <w:r w:rsidRPr="00B7749A">
        <w:rPr>
          <w:rFonts w:ascii="Arial" w:hAnsi="Arial" w:cs="Arial"/>
          <w:vertAlign w:val="subscript"/>
        </w:rPr>
        <w:t>35</w:t>
      </w:r>
      <w:r w:rsidRPr="00B7749A">
        <w:rPr>
          <w:rFonts w:ascii="Arial" w:hAnsi="Arial" w:cs="Arial"/>
        </w:rPr>
        <w:t>NO</w:t>
      </w:r>
      <w:r w:rsidRPr="00B7749A">
        <w:rPr>
          <w:rFonts w:ascii="Arial" w:hAnsi="Arial" w:cs="Arial"/>
          <w:vertAlign w:val="subscript"/>
        </w:rPr>
        <w:t>9</w:t>
      </w:r>
      <w:r w:rsidRPr="00B7749A">
        <w:rPr>
          <w:rFonts w:ascii="Arial" w:hAnsi="Arial" w:cs="Arial"/>
        </w:rPr>
        <w:t>.</w:t>
      </w:r>
    </w:p>
    <w:p w14:paraId="708A9136" w14:textId="77777777" w:rsidR="00E94C5C" w:rsidRPr="00B7749A" w:rsidRDefault="00E94C5C" w:rsidP="004B45D2">
      <w:pPr>
        <w:adjustRightInd w:val="0"/>
        <w:snapToGrid w:val="0"/>
        <w:spacing w:line="360" w:lineRule="auto"/>
        <w:jc w:val="both"/>
        <w:rPr>
          <w:rFonts w:ascii="Arial" w:hAnsi="Arial" w:cs="Arial"/>
          <w:b/>
          <w:bCs/>
          <w:iCs/>
          <w:szCs w:val="24"/>
        </w:rPr>
      </w:pPr>
      <w:r w:rsidRPr="00B7749A">
        <w:rPr>
          <w:rFonts w:ascii="Arial" w:hAnsi="Arial" w:cs="Arial"/>
          <w:b/>
          <w:bCs/>
          <w:iCs/>
          <w:szCs w:val="24"/>
        </w:rPr>
        <w:t>(2S,3R,3aS,4S,4</w:t>
      </w:r>
      <w:r w:rsidRPr="00B7749A">
        <w:rPr>
          <w:rFonts w:ascii="Arial" w:hAnsi="Arial" w:cs="Arial"/>
          <w:b/>
          <w:bCs/>
          <w:kern w:val="24"/>
          <w:szCs w:val="24"/>
        </w:rPr>
        <w:t>'</w:t>
      </w:r>
      <w:r w:rsidRPr="00B7749A">
        <w:rPr>
          <w:rFonts w:ascii="Arial" w:hAnsi="Arial" w:cs="Arial"/>
          <w:b/>
          <w:bCs/>
          <w:iCs/>
          <w:szCs w:val="24"/>
        </w:rPr>
        <w:t>S,5</w:t>
      </w:r>
      <w:r w:rsidRPr="00B7749A">
        <w:rPr>
          <w:rFonts w:ascii="Arial" w:hAnsi="Arial" w:cs="Arial"/>
          <w:b/>
          <w:bCs/>
          <w:kern w:val="24"/>
          <w:szCs w:val="24"/>
        </w:rPr>
        <w:t>'</w:t>
      </w:r>
      <w:r w:rsidRPr="00B7749A">
        <w:rPr>
          <w:rFonts w:ascii="Arial" w:hAnsi="Arial" w:cs="Arial"/>
          <w:b/>
          <w:bCs/>
          <w:iCs/>
          <w:szCs w:val="24"/>
        </w:rPr>
        <w:t>R,6S,7aR)-6-((3,4-</w:t>
      </w:r>
      <w:proofErr w:type="gramStart"/>
      <w:r w:rsidRPr="00B7749A">
        <w:rPr>
          <w:rFonts w:ascii="Arial" w:hAnsi="Arial" w:cs="Arial"/>
          <w:b/>
          <w:bCs/>
          <w:iCs/>
          <w:szCs w:val="24"/>
        </w:rPr>
        <w:t>dimethoxyphenethyl)carbamoyl</w:t>
      </w:r>
      <w:proofErr w:type="gramEnd"/>
      <w:r w:rsidRPr="00B7749A">
        <w:rPr>
          <w:rFonts w:ascii="Arial" w:hAnsi="Arial" w:cs="Arial"/>
          <w:b/>
          <w:bCs/>
          <w:iCs/>
          <w:szCs w:val="24"/>
        </w:rPr>
        <w:t>)-3,3a,4-trihydroxy-5</w:t>
      </w:r>
      <w:r w:rsidRPr="00B7749A">
        <w:rPr>
          <w:rFonts w:ascii="Arial" w:hAnsi="Arial" w:cs="Arial"/>
          <w:b/>
          <w:bCs/>
          <w:kern w:val="24"/>
          <w:szCs w:val="24"/>
        </w:rPr>
        <w:t>'</w:t>
      </w:r>
      <w:r w:rsidRPr="00B7749A">
        <w:rPr>
          <w:rFonts w:ascii="Arial" w:hAnsi="Arial" w:cs="Arial"/>
          <w:b/>
          <w:bCs/>
          <w:iCs/>
          <w:szCs w:val="24"/>
        </w:rPr>
        <w:t>-methyldecahydro-3H-spiro[benzofuran-2,2</w:t>
      </w:r>
      <w:r w:rsidRPr="00B7749A">
        <w:rPr>
          <w:rFonts w:ascii="Arial" w:hAnsi="Arial" w:cs="Arial"/>
          <w:b/>
          <w:bCs/>
          <w:kern w:val="24"/>
          <w:szCs w:val="24"/>
        </w:rPr>
        <w:t>'</w:t>
      </w:r>
      <w:r w:rsidRPr="00B7749A">
        <w:rPr>
          <w:rFonts w:ascii="Arial" w:hAnsi="Arial" w:cs="Arial"/>
          <w:b/>
          <w:bCs/>
          <w:iCs/>
          <w:szCs w:val="24"/>
        </w:rPr>
        <w:t>-pyran]-4</w:t>
      </w:r>
      <w:r w:rsidRPr="00B7749A">
        <w:rPr>
          <w:rFonts w:ascii="Arial" w:hAnsi="Arial" w:cs="Arial"/>
          <w:b/>
          <w:bCs/>
          <w:kern w:val="24"/>
          <w:szCs w:val="24"/>
        </w:rPr>
        <w:t>'</w:t>
      </w:r>
      <w:r w:rsidRPr="00B7749A">
        <w:rPr>
          <w:rFonts w:ascii="Arial" w:hAnsi="Arial" w:cs="Arial"/>
          <w:b/>
          <w:bCs/>
          <w:iCs/>
          <w:szCs w:val="24"/>
        </w:rPr>
        <w:t>-yl 4-hydroxybenzoate (3j)</w:t>
      </w:r>
    </w:p>
    <w:p w14:paraId="0EF1AC19"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(800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szCs w:val="24"/>
        </w:rPr>
        <w:t xml:space="preserve"> 7.94 (d, </w:t>
      </w:r>
      <w:r w:rsidRPr="00B7749A">
        <w:rPr>
          <w:rFonts w:ascii="Arial" w:hAnsi="Arial" w:cs="Arial"/>
          <w:i/>
          <w:szCs w:val="24"/>
        </w:rPr>
        <w:t xml:space="preserve">J </w:t>
      </w:r>
      <w:r w:rsidRPr="00B7749A">
        <w:rPr>
          <w:rFonts w:ascii="Arial" w:hAnsi="Arial" w:cs="Arial"/>
          <w:szCs w:val="24"/>
        </w:rPr>
        <w:t>= 8.7 Hz, 2H, H-17, H-21), 6.83 – 6.81 (m, 3H, H-18, H-20, H-7</w:t>
      </w:r>
      <w:r w:rsidRPr="00B7749A">
        <w:rPr>
          <w:rFonts w:ascii="Arial" w:hAnsi="Arial" w:cs="Arial"/>
          <w:kern w:val="24"/>
          <w:szCs w:val="24"/>
        </w:rPr>
        <w:t>'</w:t>
      </w:r>
      <w:r w:rsidRPr="00B7749A">
        <w:rPr>
          <w:rFonts w:ascii="Arial" w:hAnsi="Arial" w:cs="Arial"/>
          <w:szCs w:val="24"/>
        </w:rPr>
        <w:t xml:space="preserve">), 6.79 (d, </w:t>
      </w:r>
      <w:r w:rsidRPr="00B7749A">
        <w:rPr>
          <w:rFonts w:ascii="Arial" w:hAnsi="Arial" w:cs="Arial"/>
          <w:i/>
          <w:szCs w:val="24"/>
        </w:rPr>
        <w:t xml:space="preserve">J </w:t>
      </w:r>
      <w:r w:rsidRPr="00B7749A">
        <w:rPr>
          <w:rFonts w:ascii="Arial" w:hAnsi="Arial" w:cs="Arial"/>
          <w:szCs w:val="24"/>
        </w:rPr>
        <w:t>= 1.8 Hz, 1H, H-4</w:t>
      </w:r>
      <w:r w:rsidRPr="00B7749A">
        <w:rPr>
          <w:rFonts w:ascii="Arial" w:hAnsi="Arial" w:cs="Arial"/>
          <w:kern w:val="24"/>
          <w:szCs w:val="24"/>
        </w:rPr>
        <w:t>'</w:t>
      </w:r>
      <w:r w:rsidRPr="00B7749A">
        <w:rPr>
          <w:rFonts w:ascii="Arial" w:hAnsi="Arial" w:cs="Arial"/>
          <w:szCs w:val="24"/>
        </w:rPr>
        <w:t xml:space="preserve">), 6.68 (dd, </w:t>
      </w:r>
      <w:r w:rsidRPr="00B7749A">
        <w:rPr>
          <w:rFonts w:ascii="Arial" w:hAnsi="Arial" w:cs="Arial"/>
          <w:i/>
          <w:szCs w:val="24"/>
        </w:rPr>
        <w:t xml:space="preserve">J </w:t>
      </w:r>
      <w:r w:rsidRPr="00B7749A">
        <w:rPr>
          <w:rFonts w:ascii="Arial" w:hAnsi="Arial" w:cs="Arial"/>
          <w:szCs w:val="24"/>
        </w:rPr>
        <w:t>= 8.1, 1.8 Hz, 1H, H-8</w:t>
      </w:r>
      <w:r w:rsidRPr="00B7749A">
        <w:rPr>
          <w:rFonts w:ascii="Arial" w:hAnsi="Arial" w:cs="Arial"/>
          <w:kern w:val="24"/>
          <w:szCs w:val="24"/>
        </w:rPr>
        <w:t>'</w:t>
      </w:r>
      <w:r w:rsidRPr="00B7749A">
        <w:rPr>
          <w:rFonts w:ascii="Arial" w:hAnsi="Arial" w:cs="Arial"/>
          <w:szCs w:val="24"/>
        </w:rPr>
        <w:t xml:space="preserve">), 5.20 (d, </w:t>
      </w:r>
      <w:r w:rsidRPr="00B7749A">
        <w:rPr>
          <w:rFonts w:ascii="Arial" w:hAnsi="Arial" w:cs="Arial"/>
          <w:i/>
          <w:szCs w:val="24"/>
        </w:rPr>
        <w:t xml:space="preserve">J </w:t>
      </w:r>
      <w:r w:rsidRPr="00B7749A">
        <w:rPr>
          <w:rFonts w:ascii="Arial" w:hAnsi="Arial" w:cs="Arial"/>
          <w:szCs w:val="24"/>
        </w:rPr>
        <w:t xml:space="preserve">= 2.5 Hz, 1H, H-10), 4.08 (t, </w:t>
      </w:r>
      <w:r w:rsidRPr="00B7749A">
        <w:rPr>
          <w:rFonts w:ascii="Arial" w:hAnsi="Arial" w:cs="Arial"/>
          <w:i/>
          <w:szCs w:val="24"/>
        </w:rPr>
        <w:t xml:space="preserve">J </w:t>
      </w:r>
      <w:r w:rsidRPr="00B7749A">
        <w:rPr>
          <w:rFonts w:ascii="Arial" w:hAnsi="Arial" w:cs="Arial"/>
          <w:szCs w:val="24"/>
        </w:rPr>
        <w:t xml:space="preserve">= 3.2 Hz, 1H, H-5), 4.01 (t, </w:t>
      </w:r>
      <w:r w:rsidRPr="00B7749A">
        <w:rPr>
          <w:rFonts w:ascii="Arial" w:hAnsi="Arial" w:cs="Arial"/>
          <w:i/>
          <w:szCs w:val="24"/>
        </w:rPr>
        <w:t xml:space="preserve">J </w:t>
      </w:r>
      <w:r w:rsidRPr="00B7749A">
        <w:rPr>
          <w:rFonts w:ascii="Arial" w:hAnsi="Arial" w:cs="Arial"/>
          <w:szCs w:val="24"/>
        </w:rPr>
        <w:t xml:space="preserve">= 11.4 Hz, 1H, H-12), 3.86 (dd, </w:t>
      </w:r>
      <w:r w:rsidRPr="00B7749A">
        <w:rPr>
          <w:rFonts w:ascii="Arial" w:hAnsi="Arial" w:cs="Arial"/>
          <w:i/>
          <w:szCs w:val="24"/>
        </w:rPr>
        <w:t xml:space="preserve">J </w:t>
      </w:r>
      <w:r w:rsidRPr="00B7749A">
        <w:rPr>
          <w:rFonts w:ascii="Arial" w:hAnsi="Arial" w:cs="Arial"/>
          <w:szCs w:val="24"/>
        </w:rPr>
        <w:t>= 10.4, 5.5 Hz, 1H, H-1), 3.80 (s, 3H, H-10</w:t>
      </w:r>
      <w:r w:rsidRPr="00B7749A">
        <w:rPr>
          <w:rFonts w:ascii="Arial" w:hAnsi="Arial" w:cs="Arial"/>
          <w:kern w:val="24"/>
          <w:szCs w:val="24"/>
        </w:rPr>
        <w:t>'</w:t>
      </w:r>
      <w:r w:rsidRPr="00B7749A">
        <w:rPr>
          <w:rFonts w:ascii="Arial" w:hAnsi="Arial" w:cs="Arial"/>
          <w:szCs w:val="24"/>
        </w:rPr>
        <w:t>), 3.78 (s, 3H, H-9</w:t>
      </w:r>
      <w:r w:rsidRPr="00B7749A">
        <w:rPr>
          <w:rFonts w:ascii="Arial" w:hAnsi="Arial" w:cs="Arial"/>
          <w:kern w:val="24"/>
          <w:szCs w:val="24"/>
        </w:rPr>
        <w:t>'</w:t>
      </w:r>
      <w:r w:rsidRPr="00B7749A">
        <w:rPr>
          <w:rFonts w:ascii="Arial" w:hAnsi="Arial" w:cs="Arial"/>
          <w:szCs w:val="24"/>
        </w:rPr>
        <w:t>), 3.73 (s, 1H, H-7), 3.60 – 3.57 (m, 1H, H-12), 3.30 – 3.26 (m, 2H, H-2</w:t>
      </w:r>
      <w:r w:rsidRPr="00B7749A">
        <w:rPr>
          <w:rFonts w:ascii="Arial" w:hAnsi="Arial" w:cs="Arial"/>
          <w:kern w:val="24"/>
          <w:szCs w:val="24"/>
        </w:rPr>
        <w:t>'</w:t>
      </w:r>
      <w:r w:rsidRPr="00B7749A">
        <w:rPr>
          <w:rFonts w:ascii="Arial" w:hAnsi="Arial" w:cs="Arial"/>
          <w:szCs w:val="24"/>
        </w:rPr>
        <w:t>), 2.67 – 2.60 (m, 2H, H-1</w:t>
      </w:r>
      <w:r w:rsidRPr="00B7749A">
        <w:rPr>
          <w:rFonts w:ascii="Arial" w:hAnsi="Arial" w:cs="Arial"/>
          <w:kern w:val="24"/>
          <w:szCs w:val="24"/>
        </w:rPr>
        <w:t>'</w:t>
      </w:r>
      <w:r w:rsidRPr="00B7749A">
        <w:rPr>
          <w:rFonts w:ascii="Arial" w:hAnsi="Arial" w:cs="Arial"/>
          <w:szCs w:val="24"/>
        </w:rPr>
        <w:t>), 2.37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15.0, 11.3, 5.6 Hz, 1H, H-3), 2.10 (m, 3H, H-9, H-11), 1.93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xml:space="preserve">= 14.6, 11.7, 3.1 Hz, 1H, H-2), 1.75 (dt, </w:t>
      </w:r>
      <w:r w:rsidRPr="00B7749A">
        <w:rPr>
          <w:rFonts w:ascii="Arial" w:hAnsi="Arial" w:cs="Arial"/>
          <w:i/>
          <w:szCs w:val="24"/>
        </w:rPr>
        <w:t xml:space="preserve">J </w:t>
      </w:r>
      <w:r w:rsidRPr="00B7749A">
        <w:rPr>
          <w:rFonts w:ascii="Arial" w:hAnsi="Arial" w:cs="Arial"/>
          <w:szCs w:val="24"/>
        </w:rPr>
        <w:t xml:space="preserve">= 14.0, 5.6 Hz, 1H, H-4), 1.69 – 1.62 (m, 1H, H-4), 1.51 (dt, </w:t>
      </w:r>
      <w:r w:rsidRPr="00B7749A">
        <w:rPr>
          <w:rFonts w:ascii="Arial" w:hAnsi="Arial" w:cs="Arial"/>
          <w:i/>
          <w:szCs w:val="24"/>
        </w:rPr>
        <w:t xml:space="preserve">J </w:t>
      </w:r>
      <w:r w:rsidRPr="00B7749A">
        <w:rPr>
          <w:rFonts w:ascii="Arial" w:hAnsi="Arial" w:cs="Arial"/>
          <w:szCs w:val="24"/>
        </w:rPr>
        <w:t xml:space="preserve">= 13.9, 9.9 Hz, 1H, H-2), 0.87 (d, </w:t>
      </w:r>
      <w:r w:rsidRPr="00B7749A">
        <w:rPr>
          <w:rFonts w:ascii="Arial" w:hAnsi="Arial" w:cs="Arial"/>
          <w:i/>
          <w:szCs w:val="24"/>
        </w:rPr>
        <w:t xml:space="preserve">J </w:t>
      </w:r>
      <w:r w:rsidRPr="00B7749A">
        <w:rPr>
          <w:rFonts w:ascii="Arial" w:hAnsi="Arial" w:cs="Arial"/>
          <w:szCs w:val="24"/>
        </w:rPr>
        <w:t>= 6.9 Hz, 3H, H-13).</w:t>
      </w:r>
    </w:p>
    <w:p w14:paraId="6863E8B6"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rPr>
        <w:t xml:space="preserve">MS (ESI) </w:t>
      </w:r>
      <w:r w:rsidRPr="00B7749A">
        <w:rPr>
          <w:rFonts w:ascii="Arial" w:hAnsi="Arial" w:cs="Arial"/>
          <w:i/>
          <w:szCs w:val="24"/>
        </w:rPr>
        <w:t>m/z</w:t>
      </w:r>
      <w:r w:rsidRPr="00B7749A">
        <w:rPr>
          <w:rFonts w:ascii="Arial" w:hAnsi="Arial" w:cs="Arial"/>
          <w:szCs w:val="24"/>
        </w:rPr>
        <w:t xml:space="preserve">: 624 [M + </w:t>
      </w:r>
      <w:proofErr w:type="gramStart"/>
      <w:r w:rsidRPr="00B7749A">
        <w:rPr>
          <w:rFonts w:ascii="Arial" w:hAnsi="Arial" w:cs="Arial"/>
          <w:szCs w:val="24"/>
        </w:rPr>
        <w:t>Na]</w:t>
      </w:r>
      <w:r w:rsidRPr="00B7749A">
        <w:rPr>
          <w:rFonts w:ascii="Arial" w:hAnsi="Arial" w:cs="Arial"/>
          <w:szCs w:val="24"/>
          <w:vertAlign w:val="superscript"/>
        </w:rPr>
        <w:t>+</w:t>
      </w:r>
      <w:proofErr w:type="gramEnd"/>
      <w:r w:rsidRPr="00B7749A">
        <w:rPr>
          <w:rFonts w:ascii="Arial" w:hAnsi="Arial" w:cs="Arial"/>
          <w:szCs w:val="24"/>
        </w:rPr>
        <w:t xml:space="preserve"> for C</w:t>
      </w:r>
      <w:r w:rsidRPr="00B7749A">
        <w:rPr>
          <w:rFonts w:ascii="Arial" w:hAnsi="Arial" w:cs="Arial"/>
          <w:szCs w:val="24"/>
          <w:vertAlign w:val="subscript"/>
        </w:rPr>
        <w:t>31</w:t>
      </w:r>
      <w:r w:rsidRPr="00B7749A">
        <w:rPr>
          <w:rFonts w:ascii="Arial" w:hAnsi="Arial" w:cs="Arial"/>
          <w:szCs w:val="24"/>
        </w:rPr>
        <w:t>H</w:t>
      </w:r>
      <w:r w:rsidRPr="00B7749A">
        <w:rPr>
          <w:rFonts w:ascii="Arial" w:hAnsi="Arial" w:cs="Arial"/>
          <w:szCs w:val="24"/>
          <w:vertAlign w:val="subscript"/>
        </w:rPr>
        <w:t>39</w:t>
      </w:r>
      <w:r w:rsidRPr="00B7749A">
        <w:rPr>
          <w:rFonts w:ascii="Arial" w:hAnsi="Arial" w:cs="Arial"/>
          <w:szCs w:val="24"/>
        </w:rPr>
        <w:t>NO</w:t>
      </w:r>
      <w:r w:rsidRPr="00B7749A">
        <w:rPr>
          <w:rFonts w:ascii="Arial" w:hAnsi="Arial" w:cs="Arial"/>
          <w:szCs w:val="24"/>
          <w:vertAlign w:val="subscript"/>
        </w:rPr>
        <w:t>11</w:t>
      </w:r>
      <w:r w:rsidRPr="00B7749A">
        <w:rPr>
          <w:rFonts w:ascii="Arial" w:hAnsi="Arial" w:cs="Arial"/>
          <w:szCs w:val="24"/>
        </w:rPr>
        <w:t>.</w:t>
      </w:r>
    </w:p>
    <w:p w14:paraId="5BE37FB5" w14:textId="77777777" w:rsidR="00E94C5C" w:rsidRPr="00B7749A" w:rsidRDefault="00E94C5C" w:rsidP="004B45D2">
      <w:pPr>
        <w:adjustRightInd w:val="0"/>
        <w:snapToGrid w:val="0"/>
        <w:spacing w:line="360" w:lineRule="auto"/>
        <w:jc w:val="both"/>
        <w:rPr>
          <w:rFonts w:ascii="Arial" w:hAnsi="Arial" w:cs="Arial"/>
          <w:b/>
          <w:bCs/>
          <w:iCs/>
          <w:szCs w:val="24"/>
        </w:rPr>
      </w:pPr>
      <w:r w:rsidRPr="00B7749A">
        <w:rPr>
          <w:rFonts w:ascii="Arial" w:hAnsi="Arial" w:cs="Arial"/>
          <w:b/>
          <w:bCs/>
          <w:iCs/>
          <w:szCs w:val="24"/>
        </w:rPr>
        <w:t>(2S,3R,3aS,4S,4</w:t>
      </w:r>
      <w:r w:rsidRPr="00B7749A">
        <w:rPr>
          <w:rFonts w:ascii="Arial" w:hAnsi="Arial" w:cs="Arial"/>
          <w:b/>
          <w:bCs/>
          <w:kern w:val="24"/>
          <w:szCs w:val="24"/>
        </w:rPr>
        <w:t>'</w:t>
      </w:r>
      <w:r w:rsidRPr="00B7749A">
        <w:rPr>
          <w:rFonts w:ascii="Arial" w:hAnsi="Arial" w:cs="Arial"/>
          <w:b/>
          <w:bCs/>
          <w:iCs/>
          <w:szCs w:val="24"/>
        </w:rPr>
        <w:t>S,5</w:t>
      </w:r>
      <w:r w:rsidRPr="00B7749A">
        <w:rPr>
          <w:rFonts w:ascii="Arial" w:hAnsi="Arial" w:cs="Arial"/>
          <w:b/>
          <w:bCs/>
          <w:kern w:val="24"/>
          <w:szCs w:val="24"/>
        </w:rPr>
        <w:t>'</w:t>
      </w:r>
      <w:r w:rsidRPr="00B7749A">
        <w:rPr>
          <w:rFonts w:ascii="Arial" w:hAnsi="Arial" w:cs="Arial"/>
          <w:b/>
          <w:bCs/>
          <w:iCs/>
          <w:szCs w:val="24"/>
        </w:rPr>
        <w:t>R,6S,7aR)-3,3a,4-trihydroxy-6-((6-methoxy-6-</w:t>
      </w:r>
      <w:proofErr w:type="gramStart"/>
      <w:r w:rsidRPr="00B7749A">
        <w:rPr>
          <w:rFonts w:ascii="Arial" w:hAnsi="Arial" w:cs="Arial"/>
          <w:b/>
          <w:bCs/>
          <w:iCs/>
          <w:szCs w:val="24"/>
        </w:rPr>
        <w:t>oxohexyl)carbamoyl</w:t>
      </w:r>
      <w:proofErr w:type="gramEnd"/>
      <w:r w:rsidRPr="00B7749A">
        <w:rPr>
          <w:rFonts w:ascii="Arial" w:hAnsi="Arial" w:cs="Arial"/>
          <w:b/>
          <w:bCs/>
          <w:iCs/>
          <w:szCs w:val="24"/>
        </w:rPr>
        <w:t>)-5</w:t>
      </w:r>
      <w:r w:rsidRPr="00B7749A">
        <w:rPr>
          <w:rFonts w:ascii="Arial" w:hAnsi="Arial" w:cs="Arial"/>
          <w:b/>
          <w:bCs/>
          <w:kern w:val="24"/>
          <w:szCs w:val="24"/>
        </w:rPr>
        <w:t>'</w:t>
      </w:r>
      <w:r w:rsidRPr="00B7749A">
        <w:rPr>
          <w:rFonts w:ascii="Arial" w:hAnsi="Arial" w:cs="Arial"/>
          <w:b/>
          <w:bCs/>
          <w:iCs/>
          <w:szCs w:val="24"/>
        </w:rPr>
        <w:t>-methyldecahydro-3H-spiro[benzofuran-2,2</w:t>
      </w:r>
      <w:r w:rsidRPr="00B7749A">
        <w:rPr>
          <w:rFonts w:ascii="Arial" w:hAnsi="Arial" w:cs="Arial"/>
          <w:b/>
          <w:bCs/>
          <w:kern w:val="24"/>
          <w:szCs w:val="24"/>
        </w:rPr>
        <w:t>'</w:t>
      </w:r>
      <w:r w:rsidRPr="00B7749A">
        <w:rPr>
          <w:rFonts w:ascii="Arial" w:hAnsi="Arial" w:cs="Arial"/>
          <w:b/>
          <w:bCs/>
          <w:iCs/>
          <w:szCs w:val="24"/>
        </w:rPr>
        <w:t>-pyran]-4</w:t>
      </w:r>
      <w:r w:rsidRPr="00B7749A">
        <w:rPr>
          <w:rFonts w:ascii="Arial" w:hAnsi="Arial" w:cs="Arial"/>
          <w:b/>
          <w:bCs/>
          <w:kern w:val="24"/>
          <w:szCs w:val="24"/>
        </w:rPr>
        <w:t>'</w:t>
      </w:r>
      <w:r w:rsidRPr="00B7749A">
        <w:rPr>
          <w:rFonts w:ascii="Arial" w:hAnsi="Arial" w:cs="Arial"/>
          <w:b/>
          <w:bCs/>
          <w:iCs/>
          <w:szCs w:val="24"/>
        </w:rPr>
        <w:t>-yl 4-hydroxybenzoate (4a)</w:t>
      </w:r>
    </w:p>
    <w:p w14:paraId="41A72AAE"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szCs w:val="24"/>
        </w:rPr>
        <w:t xml:space="preserve"> 7.95 (d, </w:t>
      </w:r>
      <w:r w:rsidRPr="00B7749A">
        <w:rPr>
          <w:rFonts w:ascii="Arial" w:hAnsi="Arial" w:cs="Arial"/>
          <w:i/>
          <w:szCs w:val="24"/>
        </w:rPr>
        <w:t xml:space="preserve">J </w:t>
      </w:r>
      <w:r w:rsidRPr="00B7749A">
        <w:rPr>
          <w:rFonts w:ascii="Arial" w:hAnsi="Arial" w:cs="Arial"/>
          <w:szCs w:val="24"/>
        </w:rPr>
        <w:t xml:space="preserve">= 8.8 Hz, 2H, H-17, H-21), 6.84 (d, </w:t>
      </w:r>
      <w:r w:rsidRPr="00B7749A">
        <w:rPr>
          <w:rFonts w:ascii="Arial" w:hAnsi="Arial" w:cs="Arial"/>
          <w:i/>
          <w:szCs w:val="24"/>
        </w:rPr>
        <w:t xml:space="preserve">J </w:t>
      </w:r>
      <w:r w:rsidRPr="00B7749A">
        <w:rPr>
          <w:rFonts w:ascii="Arial" w:hAnsi="Arial" w:cs="Arial"/>
          <w:szCs w:val="24"/>
        </w:rPr>
        <w:t>= 8.8 Hz, 2H, H-18, H-20), 5.24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xml:space="preserve">= 2.4 Hz, 1H, H-10), 4.09 (t, </w:t>
      </w:r>
      <w:r w:rsidRPr="00B7749A">
        <w:rPr>
          <w:rFonts w:ascii="Arial" w:hAnsi="Arial" w:cs="Arial"/>
          <w:i/>
          <w:szCs w:val="24"/>
        </w:rPr>
        <w:t xml:space="preserve">J </w:t>
      </w:r>
      <w:r w:rsidRPr="00B7749A">
        <w:rPr>
          <w:rFonts w:ascii="Arial" w:hAnsi="Arial" w:cs="Arial"/>
          <w:szCs w:val="24"/>
        </w:rPr>
        <w:t xml:space="preserve">= 3.2 Hz, 1H, H-5), 4.02 (t, </w:t>
      </w:r>
      <w:r w:rsidRPr="00B7749A">
        <w:rPr>
          <w:rFonts w:ascii="Arial" w:hAnsi="Arial" w:cs="Arial"/>
          <w:i/>
          <w:szCs w:val="24"/>
        </w:rPr>
        <w:t xml:space="preserve">J </w:t>
      </w:r>
      <w:r w:rsidRPr="00B7749A">
        <w:rPr>
          <w:rFonts w:ascii="Arial" w:hAnsi="Arial" w:cs="Arial"/>
          <w:szCs w:val="24"/>
        </w:rPr>
        <w:t xml:space="preserve">= 11.2 Hz, 1H, H-12), 3.89 (dd, </w:t>
      </w:r>
      <w:r w:rsidRPr="00B7749A">
        <w:rPr>
          <w:rFonts w:ascii="Arial" w:hAnsi="Arial" w:cs="Arial"/>
          <w:i/>
          <w:szCs w:val="24"/>
        </w:rPr>
        <w:t xml:space="preserve">J </w:t>
      </w:r>
      <w:r w:rsidRPr="00B7749A">
        <w:rPr>
          <w:rFonts w:ascii="Arial" w:hAnsi="Arial" w:cs="Arial"/>
          <w:szCs w:val="24"/>
        </w:rPr>
        <w:t>= 10.4, 5.6 Hz, 1H, H-1), 3.74 (s, 1H, H-7), 3.64 (s, 1H, H-1</w:t>
      </w:r>
      <w:r w:rsidRPr="00B7749A">
        <w:rPr>
          <w:rFonts w:ascii="Arial" w:hAnsi="Arial" w:cs="Arial"/>
          <w:kern w:val="24"/>
          <w:szCs w:val="24"/>
        </w:rPr>
        <w:t>''</w:t>
      </w:r>
      <w:r w:rsidRPr="00B7749A">
        <w:rPr>
          <w:rFonts w:ascii="Arial" w:hAnsi="Arial" w:cs="Arial"/>
          <w:szCs w:val="24"/>
        </w:rPr>
        <w:t xml:space="preserve">), 3.60 (dd, </w:t>
      </w:r>
      <w:r w:rsidRPr="00B7749A">
        <w:rPr>
          <w:rFonts w:ascii="Arial" w:hAnsi="Arial" w:cs="Arial"/>
          <w:i/>
          <w:szCs w:val="24"/>
        </w:rPr>
        <w:t xml:space="preserve">J </w:t>
      </w:r>
      <w:r w:rsidRPr="00B7749A">
        <w:rPr>
          <w:rFonts w:ascii="Arial" w:hAnsi="Arial" w:cs="Arial"/>
          <w:szCs w:val="24"/>
        </w:rPr>
        <w:t>= 11.1, 4.5 Hz, 1H, H-12), 3.10 – 3.02 (m, 2H, H-1</w:t>
      </w:r>
      <w:r w:rsidRPr="00B7749A">
        <w:rPr>
          <w:rFonts w:ascii="Arial" w:hAnsi="Arial" w:cs="Arial"/>
          <w:kern w:val="24"/>
          <w:szCs w:val="24"/>
        </w:rPr>
        <w:t>'</w:t>
      </w:r>
      <w:r w:rsidRPr="00B7749A">
        <w:rPr>
          <w:rFonts w:ascii="Arial" w:hAnsi="Arial" w:cs="Arial"/>
          <w:szCs w:val="24"/>
        </w:rPr>
        <w:t xml:space="preserve">), 2.43 – 2.38 (m, 1H, H-3), 2.30 (t, </w:t>
      </w:r>
      <w:r w:rsidRPr="00B7749A">
        <w:rPr>
          <w:rFonts w:ascii="Arial" w:hAnsi="Arial" w:cs="Arial"/>
          <w:i/>
          <w:szCs w:val="24"/>
        </w:rPr>
        <w:t xml:space="preserve">J </w:t>
      </w:r>
      <w:r w:rsidRPr="00B7749A">
        <w:rPr>
          <w:rFonts w:ascii="Arial" w:hAnsi="Arial" w:cs="Arial"/>
          <w:szCs w:val="24"/>
        </w:rPr>
        <w:t>= 7.4 Hz, 2H, H-5</w:t>
      </w:r>
      <w:r w:rsidRPr="00B7749A">
        <w:rPr>
          <w:rFonts w:ascii="Arial" w:hAnsi="Arial" w:cs="Arial"/>
          <w:kern w:val="24"/>
          <w:szCs w:val="24"/>
        </w:rPr>
        <w:t>'</w:t>
      </w:r>
      <w:r w:rsidRPr="00B7749A">
        <w:rPr>
          <w:rFonts w:ascii="Arial" w:hAnsi="Arial" w:cs="Arial"/>
          <w:szCs w:val="24"/>
        </w:rPr>
        <w:t xml:space="preserve">), 2.16 – 2.06 (m, 3H, H-9, H-11), 1.98 – 1.93 (m, 1H, H-2), 1.81 (dt, </w:t>
      </w:r>
      <w:r w:rsidRPr="00B7749A">
        <w:rPr>
          <w:rFonts w:ascii="Arial" w:hAnsi="Arial" w:cs="Arial"/>
          <w:i/>
          <w:szCs w:val="24"/>
        </w:rPr>
        <w:t xml:space="preserve">J </w:t>
      </w:r>
      <w:r w:rsidRPr="00B7749A">
        <w:rPr>
          <w:rFonts w:ascii="Arial" w:hAnsi="Arial" w:cs="Arial"/>
          <w:szCs w:val="24"/>
        </w:rPr>
        <w:t>= 13.7, 5.5 Hz, 1H, H-4), 1.70 – 1.66 (m, 1H, H-4), 1.64 – 1.52 (m, 3H, H-2, H-2</w:t>
      </w:r>
      <w:r w:rsidRPr="00B7749A">
        <w:rPr>
          <w:rFonts w:ascii="Arial" w:hAnsi="Arial" w:cs="Arial"/>
          <w:kern w:val="24"/>
          <w:szCs w:val="24"/>
        </w:rPr>
        <w:t>'</w:t>
      </w:r>
      <w:r w:rsidRPr="00B7749A">
        <w:rPr>
          <w:rFonts w:ascii="Arial" w:hAnsi="Arial" w:cs="Arial"/>
          <w:szCs w:val="24"/>
        </w:rPr>
        <w:t>), 1.43 – 1.38 (m, 2H, H-4</w:t>
      </w:r>
      <w:r w:rsidRPr="00B7749A">
        <w:rPr>
          <w:rFonts w:ascii="Arial" w:hAnsi="Arial" w:cs="Arial"/>
          <w:kern w:val="24"/>
          <w:szCs w:val="24"/>
        </w:rPr>
        <w:t>'</w:t>
      </w:r>
      <w:r w:rsidRPr="00B7749A">
        <w:rPr>
          <w:rFonts w:ascii="Arial" w:hAnsi="Arial" w:cs="Arial"/>
          <w:szCs w:val="24"/>
        </w:rPr>
        <w:t>), 1.31 – 1.25 (m, 2H, H-3</w:t>
      </w:r>
      <w:r w:rsidRPr="00B7749A">
        <w:rPr>
          <w:rFonts w:ascii="Arial" w:hAnsi="Arial" w:cs="Arial"/>
          <w:kern w:val="24"/>
          <w:szCs w:val="24"/>
        </w:rPr>
        <w:t>'</w:t>
      </w:r>
      <w:r w:rsidRPr="00B7749A">
        <w:rPr>
          <w:rFonts w:ascii="Arial" w:hAnsi="Arial" w:cs="Arial"/>
          <w:szCs w:val="24"/>
        </w:rPr>
        <w:t xml:space="preserve">), 0.90 (d, </w:t>
      </w:r>
      <w:r w:rsidRPr="00B7749A">
        <w:rPr>
          <w:rFonts w:ascii="Arial" w:hAnsi="Arial" w:cs="Arial"/>
          <w:i/>
          <w:szCs w:val="24"/>
        </w:rPr>
        <w:t xml:space="preserve">J </w:t>
      </w:r>
      <w:r w:rsidRPr="00B7749A">
        <w:rPr>
          <w:rFonts w:ascii="Arial" w:hAnsi="Arial" w:cs="Arial"/>
          <w:szCs w:val="24"/>
        </w:rPr>
        <w:t>= 6.9 Hz, 2H, H-13).</w:t>
      </w:r>
    </w:p>
    <w:p w14:paraId="451D2C94" w14:textId="77777777" w:rsidR="00E94C5C" w:rsidRPr="00B7749A" w:rsidRDefault="00E94C5C" w:rsidP="004B45D2">
      <w:pPr>
        <w:pStyle w:val="afff2"/>
        <w:adjustRightInd w:val="0"/>
        <w:snapToGrid w:val="0"/>
        <w:spacing w:line="360" w:lineRule="auto"/>
        <w:jc w:val="both"/>
        <w:rPr>
          <w:rFonts w:ascii="Arial" w:hAnsi="Arial" w:cs="Arial"/>
        </w:rPr>
      </w:pPr>
      <w:r w:rsidRPr="00B7749A">
        <w:rPr>
          <w:rFonts w:ascii="Arial" w:hAnsi="Arial" w:cs="Arial"/>
        </w:rPr>
        <w:t xml:space="preserve">MS (ESI) </w:t>
      </w:r>
      <w:r w:rsidRPr="00B7749A">
        <w:rPr>
          <w:rFonts w:ascii="Arial" w:hAnsi="Arial" w:cs="Arial"/>
          <w:i/>
        </w:rPr>
        <w:t>m/z</w:t>
      </w:r>
      <w:r w:rsidRPr="00B7749A">
        <w:rPr>
          <w:rFonts w:ascii="Arial" w:hAnsi="Arial" w:cs="Arial"/>
        </w:rPr>
        <w:t xml:space="preserve">: 588 [M + </w:t>
      </w:r>
      <w:proofErr w:type="gramStart"/>
      <w:r w:rsidRPr="00B7749A">
        <w:rPr>
          <w:rFonts w:ascii="Arial" w:hAnsi="Arial" w:cs="Arial"/>
        </w:rPr>
        <w:t>Na]</w:t>
      </w:r>
      <w:r w:rsidRPr="00B7749A">
        <w:rPr>
          <w:rFonts w:ascii="Arial" w:hAnsi="Arial" w:cs="Arial"/>
          <w:vertAlign w:val="superscript"/>
        </w:rPr>
        <w:t>+</w:t>
      </w:r>
      <w:proofErr w:type="gramEnd"/>
      <w:r w:rsidRPr="00B7749A">
        <w:rPr>
          <w:rFonts w:ascii="Arial" w:hAnsi="Arial" w:cs="Arial"/>
        </w:rPr>
        <w:t xml:space="preserve"> for C</w:t>
      </w:r>
      <w:r w:rsidRPr="00B7749A">
        <w:rPr>
          <w:rFonts w:ascii="Arial" w:hAnsi="Arial" w:cs="Arial"/>
          <w:vertAlign w:val="subscript"/>
        </w:rPr>
        <w:t>28</w:t>
      </w:r>
      <w:r w:rsidRPr="00B7749A">
        <w:rPr>
          <w:rFonts w:ascii="Arial" w:hAnsi="Arial" w:cs="Arial"/>
        </w:rPr>
        <w:t>H</w:t>
      </w:r>
      <w:r w:rsidRPr="00B7749A">
        <w:rPr>
          <w:rFonts w:ascii="Arial" w:hAnsi="Arial" w:cs="Arial"/>
          <w:vertAlign w:val="subscript"/>
        </w:rPr>
        <w:t>39</w:t>
      </w:r>
      <w:r w:rsidRPr="00B7749A">
        <w:rPr>
          <w:rFonts w:ascii="Arial" w:hAnsi="Arial" w:cs="Arial"/>
        </w:rPr>
        <w:t>NO</w:t>
      </w:r>
      <w:r w:rsidRPr="00B7749A">
        <w:rPr>
          <w:rFonts w:ascii="Arial" w:hAnsi="Arial" w:cs="Arial"/>
          <w:vertAlign w:val="subscript"/>
        </w:rPr>
        <w:t>11</w:t>
      </w:r>
      <w:r w:rsidRPr="00B7749A">
        <w:rPr>
          <w:rFonts w:ascii="Arial" w:hAnsi="Arial" w:cs="Arial"/>
        </w:rPr>
        <w:t>.</w:t>
      </w:r>
    </w:p>
    <w:p w14:paraId="0B43FBAA" w14:textId="77777777" w:rsidR="00E94C5C" w:rsidRPr="00B7749A" w:rsidRDefault="00E94C5C" w:rsidP="004B45D2">
      <w:pPr>
        <w:adjustRightInd w:val="0"/>
        <w:snapToGrid w:val="0"/>
        <w:spacing w:line="360" w:lineRule="auto"/>
        <w:jc w:val="both"/>
        <w:rPr>
          <w:rFonts w:ascii="Arial" w:hAnsi="Arial" w:cs="Arial"/>
          <w:b/>
          <w:bCs/>
          <w:iCs/>
          <w:szCs w:val="24"/>
        </w:rPr>
      </w:pPr>
      <w:r w:rsidRPr="00B7749A">
        <w:rPr>
          <w:rFonts w:ascii="Arial" w:hAnsi="Arial" w:cs="Arial"/>
          <w:b/>
          <w:bCs/>
          <w:iCs/>
          <w:szCs w:val="24"/>
        </w:rPr>
        <w:lastRenderedPageBreak/>
        <w:t>(2S,3R,3aS,4S,4</w:t>
      </w:r>
      <w:r w:rsidRPr="00B7749A">
        <w:rPr>
          <w:rFonts w:ascii="Arial" w:hAnsi="Arial" w:cs="Arial"/>
          <w:b/>
          <w:bCs/>
          <w:kern w:val="24"/>
          <w:szCs w:val="24"/>
        </w:rPr>
        <w:t>'</w:t>
      </w:r>
      <w:r w:rsidRPr="00B7749A">
        <w:rPr>
          <w:rFonts w:ascii="Arial" w:hAnsi="Arial" w:cs="Arial"/>
          <w:b/>
          <w:bCs/>
          <w:iCs/>
          <w:szCs w:val="24"/>
        </w:rPr>
        <w:t>S,5</w:t>
      </w:r>
      <w:r w:rsidRPr="00B7749A">
        <w:rPr>
          <w:rFonts w:ascii="Arial" w:hAnsi="Arial" w:cs="Arial"/>
          <w:b/>
          <w:bCs/>
          <w:kern w:val="24"/>
          <w:szCs w:val="24"/>
        </w:rPr>
        <w:t>'</w:t>
      </w:r>
      <w:r w:rsidRPr="00B7749A">
        <w:rPr>
          <w:rFonts w:ascii="Arial" w:hAnsi="Arial" w:cs="Arial"/>
          <w:b/>
          <w:bCs/>
          <w:iCs/>
          <w:szCs w:val="24"/>
        </w:rPr>
        <w:t>R,6S,7aR)-3,3a,4-trihydroxy-6-((6-isopropoxy-6-</w:t>
      </w:r>
      <w:proofErr w:type="gramStart"/>
      <w:r w:rsidRPr="00B7749A">
        <w:rPr>
          <w:rFonts w:ascii="Arial" w:hAnsi="Arial" w:cs="Arial"/>
          <w:b/>
          <w:bCs/>
          <w:iCs/>
          <w:szCs w:val="24"/>
        </w:rPr>
        <w:t>oxohexyl)carbamoyl</w:t>
      </w:r>
      <w:proofErr w:type="gramEnd"/>
      <w:r w:rsidRPr="00B7749A">
        <w:rPr>
          <w:rFonts w:ascii="Arial" w:hAnsi="Arial" w:cs="Arial"/>
          <w:b/>
          <w:bCs/>
          <w:iCs/>
          <w:szCs w:val="24"/>
        </w:rPr>
        <w:t>)-5</w:t>
      </w:r>
      <w:r w:rsidRPr="00B7749A">
        <w:rPr>
          <w:rFonts w:ascii="Arial" w:hAnsi="Arial" w:cs="Arial"/>
          <w:b/>
          <w:bCs/>
          <w:kern w:val="24"/>
          <w:szCs w:val="24"/>
        </w:rPr>
        <w:t>'</w:t>
      </w:r>
      <w:r w:rsidRPr="00B7749A">
        <w:rPr>
          <w:rFonts w:ascii="Arial" w:hAnsi="Arial" w:cs="Arial"/>
          <w:b/>
          <w:bCs/>
          <w:iCs/>
          <w:szCs w:val="24"/>
        </w:rPr>
        <w:t>-methyldecahydro-3H-spiro[benzofuran-2,2</w:t>
      </w:r>
      <w:r w:rsidRPr="00B7749A">
        <w:rPr>
          <w:rFonts w:ascii="Arial" w:hAnsi="Arial" w:cs="Arial"/>
          <w:b/>
          <w:bCs/>
          <w:kern w:val="24"/>
          <w:szCs w:val="24"/>
        </w:rPr>
        <w:t>'</w:t>
      </w:r>
      <w:r w:rsidRPr="00B7749A">
        <w:rPr>
          <w:rFonts w:ascii="Arial" w:hAnsi="Arial" w:cs="Arial"/>
          <w:b/>
          <w:bCs/>
          <w:iCs/>
          <w:szCs w:val="24"/>
        </w:rPr>
        <w:t>-pyran]-4</w:t>
      </w:r>
      <w:r w:rsidRPr="00B7749A">
        <w:rPr>
          <w:rFonts w:ascii="Arial" w:hAnsi="Arial" w:cs="Arial"/>
          <w:b/>
          <w:bCs/>
          <w:kern w:val="24"/>
          <w:szCs w:val="24"/>
        </w:rPr>
        <w:t>'</w:t>
      </w:r>
      <w:r w:rsidRPr="00B7749A">
        <w:rPr>
          <w:rFonts w:ascii="Arial" w:hAnsi="Arial" w:cs="Arial"/>
          <w:b/>
          <w:bCs/>
          <w:iCs/>
          <w:szCs w:val="24"/>
        </w:rPr>
        <w:t>-yl 4-hydroxybenzoate (4b)</w:t>
      </w:r>
    </w:p>
    <w:p w14:paraId="4A1A70B0"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szCs w:val="24"/>
        </w:rPr>
        <w:t xml:space="preserve"> 7.95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8.8 Hz, 2H, H-17, H-21), 6.81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8.8 Hz, 2H, H-18, H-20), 5.21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2.2 Hz, 1H, H-10), 4.95 (</w:t>
      </w:r>
      <w:proofErr w:type="spellStart"/>
      <w:r w:rsidRPr="00B7749A">
        <w:rPr>
          <w:rFonts w:ascii="Arial" w:hAnsi="Arial" w:cs="Arial"/>
          <w:szCs w:val="24"/>
        </w:rPr>
        <w:t>tt</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12.6, 6.3 Hz, 1H, H-1</w:t>
      </w:r>
      <w:r w:rsidRPr="00B7749A">
        <w:rPr>
          <w:rFonts w:ascii="Arial" w:hAnsi="Arial" w:cs="Arial"/>
          <w:kern w:val="24"/>
          <w:szCs w:val="24"/>
        </w:rPr>
        <w:t>''</w:t>
      </w:r>
      <w:r w:rsidRPr="00B7749A">
        <w:rPr>
          <w:rFonts w:ascii="Arial" w:hAnsi="Arial" w:cs="Arial"/>
          <w:szCs w:val="24"/>
        </w:rPr>
        <w:t xml:space="preserve">), 4.09 (t, </w:t>
      </w:r>
      <w:r w:rsidRPr="00B7749A">
        <w:rPr>
          <w:rFonts w:ascii="Arial" w:hAnsi="Arial" w:cs="Arial"/>
          <w:i/>
          <w:szCs w:val="24"/>
        </w:rPr>
        <w:t xml:space="preserve">J </w:t>
      </w:r>
      <w:r w:rsidRPr="00B7749A">
        <w:rPr>
          <w:rFonts w:ascii="Arial" w:hAnsi="Arial" w:cs="Arial"/>
          <w:szCs w:val="24"/>
        </w:rPr>
        <w:t xml:space="preserve">= 3.1 Hz, 1H, H-5), 4.02 (t, </w:t>
      </w:r>
      <w:r w:rsidRPr="00B7749A">
        <w:rPr>
          <w:rFonts w:ascii="Arial" w:hAnsi="Arial" w:cs="Arial"/>
          <w:i/>
          <w:szCs w:val="24"/>
        </w:rPr>
        <w:t xml:space="preserve">J </w:t>
      </w:r>
      <w:r w:rsidRPr="00B7749A">
        <w:rPr>
          <w:rFonts w:ascii="Arial" w:hAnsi="Arial" w:cs="Arial"/>
          <w:szCs w:val="24"/>
        </w:rPr>
        <w:t xml:space="preserve">= 11.4 Hz, 1H, H-12), 3.88 (dd, </w:t>
      </w:r>
      <w:r w:rsidRPr="00B7749A">
        <w:rPr>
          <w:rFonts w:ascii="Arial" w:hAnsi="Arial" w:cs="Arial"/>
          <w:i/>
          <w:szCs w:val="24"/>
        </w:rPr>
        <w:t xml:space="preserve">J </w:t>
      </w:r>
      <w:r w:rsidRPr="00B7749A">
        <w:rPr>
          <w:rFonts w:ascii="Arial" w:hAnsi="Arial" w:cs="Arial"/>
          <w:szCs w:val="24"/>
        </w:rPr>
        <w:t xml:space="preserve">= 10.5, 5.6 Hz, 1H, H-1), 3.73 (s, 1H, H-7), 3.59 (dd, </w:t>
      </w:r>
      <w:r w:rsidRPr="00B7749A">
        <w:rPr>
          <w:rFonts w:ascii="Arial" w:hAnsi="Arial" w:cs="Arial"/>
          <w:i/>
          <w:szCs w:val="24"/>
        </w:rPr>
        <w:t xml:space="preserve">J </w:t>
      </w:r>
      <w:r w:rsidRPr="00B7749A">
        <w:rPr>
          <w:rFonts w:ascii="Arial" w:hAnsi="Arial" w:cs="Arial"/>
          <w:szCs w:val="24"/>
        </w:rPr>
        <w:t>= 11.1, 4.7 Hz, 1H, H-12), 3.09 – 3.03 (m, 2H, H-1</w:t>
      </w:r>
      <w:r w:rsidRPr="00B7749A">
        <w:rPr>
          <w:rFonts w:ascii="Arial" w:hAnsi="Arial" w:cs="Arial"/>
          <w:kern w:val="24"/>
          <w:szCs w:val="24"/>
        </w:rPr>
        <w:t>'</w:t>
      </w:r>
      <w:r w:rsidRPr="00B7749A">
        <w:rPr>
          <w:rFonts w:ascii="Arial" w:hAnsi="Arial" w:cs="Arial"/>
          <w:szCs w:val="24"/>
        </w:rPr>
        <w:t xml:space="preserve">), 2.44 – 2.37 (m, 1H, H-3), 2.25 (t, </w:t>
      </w:r>
      <w:r w:rsidRPr="00B7749A">
        <w:rPr>
          <w:rFonts w:ascii="Arial" w:hAnsi="Arial" w:cs="Arial"/>
          <w:i/>
          <w:szCs w:val="24"/>
        </w:rPr>
        <w:t xml:space="preserve">J </w:t>
      </w:r>
      <w:r w:rsidRPr="00B7749A">
        <w:rPr>
          <w:rFonts w:ascii="Arial" w:hAnsi="Arial" w:cs="Arial"/>
          <w:szCs w:val="24"/>
        </w:rPr>
        <w:t>= 7.4 Hz, 2H, H-5</w:t>
      </w:r>
      <w:r w:rsidRPr="00B7749A">
        <w:rPr>
          <w:rFonts w:ascii="Arial" w:hAnsi="Arial" w:cs="Arial"/>
          <w:kern w:val="24"/>
          <w:szCs w:val="24"/>
        </w:rPr>
        <w:t>'</w:t>
      </w:r>
      <w:r w:rsidRPr="00B7749A">
        <w:rPr>
          <w:rFonts w:ascii="Arial" w:hAnsi="Arial" w:cs="Arial"/>
          <w:szCs w:val="24"/>
        </w:rPr>
        <w:t xml:space="preserve">), 2.18 – 2.04 (m, 3H, H-9, H-11), 2.00 – 1.92 (m, 1H, H-2), 1.78 (dt, </w:t>
      </w:r>
      <w:r w:rsidRPr="00B7749A">
        <w:rPr>
          <w:rFonts w:ascii="Arial" w:hAnsi="Arial" w:cs="Arial"/>
          <w:i/>
          <w:szCs w:val="24"/>
        </w:rPr>
        <w:t xml:space="preserve">J </w:t>
      </w:r>
      <w:r w:rsidRPr="00B7749A">
        <w:rPr>
          <w:rFonts w:ascii="Arial" w:hAnsi="Arial" w:cs="Arial"/>
          <w:szCs w:val="24"/>
        </w:rPr>
        <w:t>= 13.9, 5.7 Hz, 1H, H-4), 1.68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14.4, 5.1, 3.7 Hz, 1H, H-4), 1.61 – 1.50 (m, 3H, H-2, H-2’), 1.45 – 1.37 (m, 2H, H-3</w:t>
      </w:r>
      <w:r w:rsidRPr="00B7749A">
        <w:rPr>
          <w:rFonts w:ascii="Arial" w:hAnsi="Arial" w:cs="Arial"/>
          <w:kern w:val="24"/>
          <w:szCs w:val="24"/>
        </w:rPr>
        <w:t>'</w:t>
      </w:r>
      <w:r w:rsidRPr="00B7749A">
        <w:rPr>
          <w:rFonts w:ascii="Arial" w:hAnsi="Arial" w:cs="Arial"/>
          <w:szCs w:val="24"/>
        </w:rPr>
        <w:t>), 1.31 – 1.24 (m, 2H, H-4</w:t>
      </w:r>
      <w:r w:rsidRPr="00B7749A">
        <w:rPr>
          <w:rFonts w:ascii="Arial" w:hAnsi="Arial" w:cs="Arial"/>
          <w:kern w:val="24"/>
          <w:szCs w:val="24"/>
        </w:rPr>
        <w:t>'</w:t>
      </w:r>
      <w:r w:rsidRPr="00B7749A">
        <w:rPr>
          <w:rFonts w:ascii="Arial" w:hAnsi="Arial" w:cs="Arial"/>
          <w:szCs w:val="24"/>
        </w:rPr>
        <w:t xml:space="preserve">), 1.21 (d, </w:t>
      </w:r>
      <w:r w:rsidRPr="00B7749A">
        <w:rPr>
          <w:rFonts w:ascii="Arial" w:hAnsi="Arial" w:cs="Arial"/>
          <w:i/>
          <w:szCs w:val="24"/>
        </w:rPr>
        <w:t xml:space="preserve">J </w:t>
      </w:r>
      <w:r w:rsidRPr="00B7749A">
        <w:rPr>
          <w:rFonts w:ascii="Arial" w:hAnsi="Arial" w:cs="Arial"/>
          <w:szCs w:val="24"/>
        </w:rPr>
        <w:t>= 6.3 Hz, 6H, H-2</w:t>
      </w:r>
      <w:r w:rsidRPr="00B7749A">
        <w:rPr>
          <w:rFonts w:ascii="Arial" w:hAnsi="Arial" w:cs="Arial"/>
          <w:kern w:val="24"/>
          <w:szCs w:val="24"/>
        </w:rPr>
        <w:t>''</w:t>
      </w:r>
      <w:r w:rsidRPr="00B7749A">
        <w:rPr>
          <w:rFonts w:ascii="Arial" w:hAnsi="Arial" w:cs="Arial"/>
          <w:szCs w:val="24"/>
        </w:rPr>
        <w:t>, H-3</w:t>
      </w:r>
      <w:r w:rsidRPr="00B7749A">
        <w:rPr>
          <w:rFonts w:ascii="Arial" w:hAnsi="Arial" w:cs="Arial"/>
          <w:kern w:val="24"/>
          <w:szCs w:val="24"/>
        </w:rPr>
        <w:t>''</w:t>
      </w:r>
      <w:r w:rsidRPr="00B7749A">
        <w:rPr>
          <w:rFonts w:ascii="Arial" w:hAnsi="Arial" w:cs="Arial"/>
          <w:szCs w:val="24"/>
        </w:rPr>
        <w:t xml:space="preserve">), 0.87 (d, </w:t>
      </w:r>
      <w:r w:rsidRPr="00B7749A">
        <w:rPr>
          <w:rFonts w:ascii="Arial" w:hAnsi="Arial" w:cs="Arial"/>
          <w:i/>
          <w:szCs w:val="24"/>
        </w:rPr>
        <w:t xml:space="preserve">J </w:t>
      </w:r>
      <w:r w:rsidRPr="00B7749A">
        <w:rPr>
          <w:rFonts w:ascii="Arial" w:hAnsi="Arial" w:cs="Arial"/>
          <w:szCs w:val="24"/>
        </w:rPr>
        <w:t>= 6.9 Hz, 2H, H-13).</w:t>
      </w:r>
    </w:p>
    <w:p w14:paraId="7361F829" w14:textId="77777777" w:rsidR="00E94C5C" w:rsidRPr="00B7749A" w:rsidRDefault="00E94C5C" w:rsidP="004B45D2">
      <w:pPr>
        <w:pStyle w:val="afff2"/>
        <w:adjustRightInd w:val="0"/>
        <w:snapToGrid w:val="0"/>
        <w:spacing w:line="360" w:lineRule="auto"/>
        <w:jc w:val="both"/>
        <w:rPr>
          <w:rFonts w:ascii="Arial" w:hAnsi="Arial" w:cs="Arial"/>
        </w:rPr>
      </w:pPr>
      <w:r w:rsidRPr="00B7749A">
        <w:rPr>
          <w:rFonts w:ascii="Arial" w:hAnsi="Arial" w:cs="Arial"/>
        </w:rPr>
        <w:t xml:space="preserve">MS (ESI) </w:t>
      </w:r>
      <w:r w:rsidRPr="00B7749A">
        <w:rPr>
          <w:rFonts w:ascii="Arial" w:hAnsi="Arial" w:cs="Arial"/>
          <w:i/>
        </w:rPr>
        <w:t>m/z</w:t>
      </w:r>
      <w:r w:rsidRPr="00B7749A">
        <w:rPr>
          <w:rFonts w:ascii="Arial" w:hAnsi="Arial" w:cs="Arial"/>
        </w:rPr>
        <w:t xml:space="preserve">: 616 [M + </w:t>
      </w:r>
      <w:proofErr w:type="gramStart"/>
      <w:r w:rsidRPr="00B7749A">
        <w:rPr>
          <w:rFonts w:ascii="Arial" w:hAnsi="Arial" w:cs="Arial"/>
        </w:rPr>
        <w:t>Na]</w:t>
      </w:r>
      <w:r w:rsidRPr="00B7749A">
        <w:rPr>
          <w:rFonts w:ascii="Arial" w:hAnsi="Arial" w:cs="Arial"/>
          <w:vertAlign w:val="superscript"/>
        </w:rPr>
        <w:t>+</w:t>
      </w:r>
      <w:proofErr w:type="gramEnd"/>
      <w:r w:rsidRPr="00B7749A">
        <w:rPr>
          <w:rFonts w:ascii="Arial" w:hAnsi="Arial" w:cs="Arial"/>
        </w:rPr>
        <w:t xml:space="preserve"> for C</w:t>
      </w:r>
      <w:r w:rsidRPr="00B7749A">
        <w:rPr>
          <w:rFonts w:ascii="Arial" w:hAnsi="Arial" w:cs="Arial"/>
          <w:vertAlign w:val="subscript"/>
        </w:rPr>
        <w:t>30</w:t>
      </w:r>
      <w:r w:rsidRPr="00B7749A">
        <w:rPr>
          <w:rFonts w:ascii="Arial" w:hAnsi="Arial" w:cs="Arial"/>
        </w:rPr>
        <w:t>H</w:t>
      </w:r>
      <w:r w:rsidRPr="00B7749A">
        <w:rPr>
          <w:rFonts w:ascii="Arial" w:hAnsi="Arial" w:cs="Arial"/>
          <w:vertAlign w:val="subscript"/>
        </w:rPr>
        <w:t>43</w:t>
      </w:r>
      <w:r w:rsidRPr="00B7749A">
        <w:rPr>
          <w:rFonts w:ascii="Arial" w:hAnsi="Arial" w:cs="Arial"/>
        </w:rPr>
        <w:t>NO</w:t>
      </w:r>
      <w:r w:rsidRPr="00B7749A">
        <w:rPr>
          <w:rFonts w:ascii="Arial" w:hAnsi="Arial" w:cs="Arial"/>
          <w:vertAlign w:val="subscript"/>
        </w:rPr>
        <w:t>11</w:t>
      </w:r>
      <w:r w:rsidRPr="00B7749A">
        <w:rPr>
          <w:rFonts w:ascii="Arial" w:hAnsi="Arial" w:cs="Arial"/>
        </w:rPr>
        <w:t>.</w:t>
      </w:r>
    </w:p>
    <w:p w14:paraId="107A3023" w14:textId="77777777" w:rsidR="00E94C5C" w:rsidRPr="00B7749A" w:rsidRDefault="00E94C5C" w:rsidP="004B45D2">
      <w:pPr>
        <w:adjustRightInd w:val="0"/>
        <w:snapToGrid w:val="0"/>
        <w:spacing w:line="360" w:lineRule="auto"/>
        <w:jc w:val="both"/>
        <w:rPr>
          <w:rFonts w:ascii="Arial" w:hAnsi="Arial" w:cs="Arial"/>
          <w:b/>
          <w:bCs/>
          <w:iCs/>
          <w:szCs w:val="24"/>
        </w:rPr>
      </w:pPr>
      <w:r w:rsidRPr="00B7749A">
        <w:rPr>
          <w:rFonts w:ascii="Arial" w:hAnsi="Arial" w:cs="Arial"/>
          <w:b/>
          <w:bCs/>
          <w:iCs/>
          <w:szCs w:val="24"/>
        </w:rPr>
        <w:t>(2S,3R,3aS,4S,4</w:t>
      </w:r>
      <w:r w:rsidRPr="00B7749A">
        <w:rPr>
          <w:rFonts w:ascii="Arial" w:hAnsi="Arial" w:cs="Arial"/>
          <w:b/>
          <w:bCs/>
          <w:kern w:val="24"/>
          <w:szCs w:val="24"/>
        </w:rPr>
        <w:t>'</w:t>
      </w:r>
      <w:r w:rsidRPr="00B7749A">
        <w:rPr>
          <w:rFonts w:ascii="Arial" w:hAnsi="Arial" w:cs="Arial"/>
          <w:b/>
          <w:bCs/>
          <w:iCs/>
          <w:szCs w:val="24"/>
        </w:rPr>
        <w:t>S,5</w:t>
      </w:r>
      <w:r w:rsidRPr="00B7749A">
        <w:rPr>
          <w:rFonts w:ascii="Arial" w:hAnsi="Arial" w:cs="Arial"/>
          <w:b/>
          <w:bCs/>
          <w:kern w:val="24"/>
          <w:szCs w:val="24"/>
        </w:rPr>
        <w:t>'</w:t>
      </w:r>
      <w:r w:rsidRPr="00B7749A">
        <w:rPr>
          <w:rFonts w:ascii="Arial" w:hAnsi="Arial" w:cs="Arial"/>
          <w:b/>
          <w:bCs/>
          <w:iCs/>
          <w:szCs w:val="24"/>
        </w:rPr>
        <w:t>R,6S,7aR)-6-((6-butoxy-6-</w:t>
      </w:r>
      <w:proofErr w:type="gramStart"/>
      <w:r w:rsidRPr="00B7749A">
        <w:rPr>
          <w:rFonts w:ascii="Arial" w:hAnsi="Arial" w:cs="Arial"/>
          <w:b/>
          <w:bCs/>
          <w:iCs/>
          <w:szCs w:val="24"/>
        </w:rPr>
        <w:t>oxohexyl)carbamoyl</w:t>
      </w:r>
      <w:proofErr w:type="gramEnd"/>
      <w:r w:rsidRPr="00B7749A">
        <w:rPr>
          <w:rFonts w:ascii="Arial" w:hAnsi="Arial" w:cs="Arial"/>
          <w:b/>
          <w:bCs/>
          <w:iCs/>
          <w:szCs w:val="24"/>
        </w:rPr>
        <w:t>)-3,3a,4-trihydroxy-5</w:t>
      </w:r>
      <w:r w:rsidRPr="00B7749A">
        <w:rPr>
          <w:rFonts w:ascii="Arial" w:hAnsi="Arial" w:cs="Arial"/>
          <w:b/>
          <w:bCs/>
          <w:kern w:val="24"/>
          <w:szCs w:val="24"/>
        </w:rPr>
        <w:t>'</w:t>
      </w:r>
      <w:r w:rsidRPr="00B7749A">
        <w:rPr>
          <w:rFonts w:ascii="Arial" w:hAnsi="Arial" w:cs="Arial"/>
          <w:b/>
          <w:bCs/>
          <w:iCs/>
          <w:szCs w:val="24"/>
        </w:rPr>
        <w:t>-methyldecahydro-3H-spiro[benzofuran-2,2</w:t>
      </w:r>
      <w:r w:rsidRPr="00B7749A">
        <w:rPr>
          <w:rFonts w:ascii="Arial" w:hAnsi="Arial" w:cs="Arial"/>
          <w:b/>
          <w:bCs/>
          <w:kern w:val="24"/>
          <w:szCs w:val="24"/>
        </w:rPr>
        <w:t>'</w:t>
      </w:r>
      <w:r w:rsidRPr="00B7749A">
        <w:rPr>
          <w:rFonts w:ascii="Arial" w:hAnsi="Arial" w:cs="Arial"/>
          <w:b/>
          <w:bCs/>
          <w:iCs/>
          <w:szCs w:val="24"/>
        </w:rPr>
        <w:t>-pyran]-4</w:t>
      </w:r>
      <w:r w:rsidRPr="00B7749A">
        <w:rPr>
          <w:rFonts w:ascii="Arial" w:hAnsi="Arial" w:cs="Arial"/>
          <w:b/>
          <w:bCs/>
          <w:kern w:val="24"/>
          <w:szCs w:val="24"/>
        </w:rPr>
        <w:t>'</w:t>
      </w:r>
      <w:r w:rsidRPr="00B7749A">
        <w:rPr>
          <w:rFonts w:ascii="Arial" w:hAnsi="Arial" w:cs="Arial"/>
          <w:b/>
          <w:bCs/>
          <w:iCs/>
          <w:szCs w:val="24"/>
        </w:rPr>
        <w:t>-yl 4-hydroxybenzoate (4c)</w:t>
      </w:r>
    </w:p>
    <w:p w14:paraId="3A957047"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szCs w:val="24"/>
        </w:rPr>
        <w:t xml:space="preserve"> 7.94 (d, </w:t>
      </w:r>
      <w:r w:rsidRPr="00B7749A">
        <w:rPr>
          <w:rFonts w:ascii="Arial" w:hAnsi="Arial" w:cs="Arial"/>
          <w:i/>
          <w:szCs w:val="24"/>
        </w:rPr>
        <w:t xml:space="preserve">J </w:t>
      </w:r>
      <w:r w:rsidRPr="00B7749A">
        <w:rPr>
          <w:rFonts w:ascii="Arial" w:hAnsi="Arial" w:cs="Arial"/>
          <w:szCs w:val="24"/>
        </w:rPr>
        <w:t xml:space="preserve">= 8.8 Hz, 2H, H-17, H-21), 6.81 (d, </w:t>
      </w:r>
      <w:r w:rsidRPr="00B7749A">
        <w:rPr>
          <w:rFonts w:ascii="Arial" w:hAnsi="Arial" w:cs="Arial"/>
          <w:i/>
          <w:szCs w:val="24"/>
        </w:rPr>
        <w:t xml:space="preserve">J </w:t>
      </w:r>
      <w:r w:rsidRPr="00B7749A">
        <w:rPr>
          <w:rFonts w:ascii="Arial" w:hAnsi="Arial" w:cs="Arial"/>
          <w:szCs w:val="24"/>
        </w:rPr>
        <w:t>= 8.8 Hz, 2H, H-18, H-20), 5.21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xml:space="preserve">= 2.2 Hz, 1H, H-10), 4.09 (t, </w:t>
      </w:r>
      <w:r w:rsidRPr="00B7749A">
        <w:rPr>
          <w:rFonts w:ascii="Arial" w:hAnsi="Arial" w:cs="Arial"/>
          <w:i/>
          <w:szCs w:val="24"/>
        </w:rPr>
        <w:t xml:space="preserve">J </w:t>
      </w:r>
      <w:r w:rsidRPr="00B7749A">
        <w:rPr>
          <w:rFonts w:ascii="Arial" w:hAnsi="Arial" w:cs="Arial"/>
          <w:szCs w:val="24"/>
        </w:rPr>
        <w:t xml:space="preserve">= 3.1 Hz, 1H, H-5), 4.06 (t, </w:t>
      </w:r>
      <w:r w:rsidRPr="00B7749A">
        <w:rPr>
          <w:rFonts w:ascii="Arial" w:hAnsi="Arial" w:cs="Arial"/>
          <w:i/>
          <w:szCs w:val="24"/>
        </w:rPr>
        <w:t xml:space="preserve">J </w:t>
      </w:r>
      <w:r w:rsidRPr="00B7749A">
        <w:rPr>
          <w:rFonts w:ascii="Arial" w:hAnsi="Arial" w:cs="Arial"/>
          <w:szCs w:val="24"/>
        </w:rPr>
        <w:t>= 6.6 Hz, 2H, H-1</w:t>
      </w:r>
      <w:r w:rsidRPr="00B7749A">
        <w:rPr>
          <w:rFonts w:ascii="Arial" w:hAnsi="Arial" w:cs="Arial"/>
          <w:kern w:val="24"/>
          <w:szCs w:val="24"/>
        </w:rPr>
        <w:t>''</w:t>
      </w:r>
      <w:r w:rsidRPr="00B7749A">
        <w:rPr>
          <w:rFonts w:ascii="Arial" w:hAnsi="Arial" w:cs="Arial"/>
          <w:szCs w:val="24"/>
        </w:rPr>
        <w:t xml:space="preserve">), 4.02 (t, </w:t>
      </w:r>
      <w:r w:rsidRPr="00B7749A">
        <w:rPr>
          <w:rFonts w:ascii="Arial" w:hAnsi="Arial" w:cs="Arial"/>
          <w:i/>
          <w:szCs w:val="24"/>
        </w:rPr>
        <w:t xml:space="preserve">J </w:t>
      </w:r>
      <w:r w:rsidRPr="00B7749A">
        <w:rPr>
          <w:rFonts w:ascii="Arial" w:hAnsi="Arial" w:cs="Arial"/>
          <w:szCs w:val="24"/>
        </w:rPr>
        <w:t xml:space="preserve">= 11.4 Hz, 1H, H-12), 3.88 (dd, </w:t>
      </w:r>
      <w:r w:rsidRPr="00B7749A">
        <w:rPr>
          <w:rFonts w:ascii="Arial" w:hAnsi="Arial" w:cs="Arial"/>
          <w:i/>
          <w:szCs w:val="24"/>
        </w:rPr>
        <w:t xml:space="preserve">J </w:t>
      </w:r>
      <w:r w:rsidRPr="00B7749A">
        <w:rPr>
          <w:rFonts w:ascii="Arial" w:hAnsi="Arial" w:cs="Arial"/>
          <w:szCs w:val="24"/>
        </w:rPr>
        <w:t>= 10.5, 5.6 Hz, 1H, H-1), 3.73 (s, 1H, H-7), 3.60 – 3.56 (m, 1H, H-12), 3.09 – 3.03 (m, 1H, H-1</w:t>
      </w:r>
      <w:r w:rsidRPr="00B7749A">
        <w:rPr>
          <w:rFonts w:ascii="Arial" w:hAnsi="Arial" w:cs="Arial"/>
          <w:kern w:val="24"/>
          <w:szCs w:val="24"/>
        </w:rPr>
        <w:t>'</w:t>
      </w:r>
      <w:r w:rsidRPr="00B7749A">
        <w:rPr>
          <w:rFonts w:ascii="Arial" w:hAnsi="Arial" w:cs="Arial"/>
          <w:szCs w:val="24"/>
        </w:rPr>
        <w:t>), 2.40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xml:space="preserve">= 17.9, 8.9, 4.1 Hz, 1H, H-3), 2.29 (t, </w:t>
      </w:r>
      <w:r w:rsidRPr="00B7749A">
        <w:rPr>
          <w:rFonts w:ascii="Arial" w:hAnsi="Arial" w:cs="Arial"/>
          <w:i/>
          <w:szCs w:val="24"/>
        </w:rPr>
        <w:t xml:space="preserve">J </w:t>
      </w:r>
      <w:r w:rsidRPr="00B7749A">
        <w:rPr>
          <w:rFonts w:ascii="Arial" w:hAnsi="Arial" w:cs="Arial"/>
          <w:szCs w:val="24"/>
        </w:rPr>
        <w:t>= 7.4 Hz, 2H, H-5</w:t>
      </w:r>
      <w:r w:rsidRPr="00B7749A">
        <w:rPr>
          <w:rFonts w:ascii="Arial" w:hAnsi="Arial" w:cs="Arial"/>
          <w:kern w:val="24"/>
          <w:szCs w:val="24"/>
        </w:rPr>
        <w:t>'</w:t>
      </w:r>
      <w:r w:rsidRPr="00B7749A">
        <w:rPr>
          <w:rFonts w:ascii="Arial" w:hAnsi="Arial" w:cs="Arial"/>
          <w:szCs w:val="24"/>
        </w:rPr>
        <w:t>), 2.17 – 2.04 (m, 3H, H-9, H-11), 1.99 – 1.93 (m, 1H, H-2), 1.78 (</w:t>
      </w:r>
      <w:proofErr w:type="spellStart"/>
      <w:r w:rsidRPr="00B7749A">
        <w:rPr>
          <w:rFonts w:ascii="Arial" w:hAnsi="Arial" w:cs="Arial"/>
          <w:szCs w:val="24"/>
        </w:rPr>
        <w:t>tt</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11.8, 5.9 Hz, 1H, H-4), 1.68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12.0, 7.9, 3.5 Hz, 1H, H-4), 1.63 – 1.50 (m, 5H, H-2, H-2</w:t>
      </w:r>
      <w:r w:rsidRPr="00B7749A">
        <w:rPr>
          <w:rFonts w:ascii="Arial" w:hAnsi="Arial" w:cs="Arial"/>
          <w:kern w:val="24"/>
          <w:szCs w:val="24"/>
        </w:rPr>
        <w:t>'</w:t>
      </w:r>
      <w:r w:rsidRPr="00B7749A">
        <w:rPr>
          <w:rFonts w:ascii="Arial" w:hAnsi="Arial" w:cs="Arial"/>
          <w:szCs w:val="24"/>
        </w:rPr>
        <w:t>, H-2</w:t>
      </w:r>
      <w:r w:rsidRPr="00B7749A">
        <w:rPr>
          <w:rFonts w:ascii="Arial" w:hAnsi="Arial" w:cs="Arial"/>
          <w:kern w:val="24"/>
          <w:szCs w:val="24"/>
        </w:rPr>
        <w:t>''</w:t>
      </w:r>
      <w:r w:rsidRPr="00B7749A">
        <w:rPr>
          <w:rFonts w:ascii="Arial" w:hAnsi="Arial" w:cs="Arial"/>
          <w:szCs w:val="24"/>
        </w:rPr>
        <w:t>), 1.44 – 1.33 (m, 2H, H-3</w:t>
      </w:r>
      <w:r w:rsidRPr="00B7749A">
        <w:rPr>
          <w:rFonts w:ascii="Arial" w:hAnsi="Arial" w:cs="Arial"/>
          <w:kern w:val="24"/>
          <w:szCs w:val="24"/>
        </w:rPr>
        <w:t>'</w:t>
      </w:r>
      <w:r w:rsidRPr="00B7749A">
        <w:rPr>
          <w:rFonts w:ascii="Arial" w:hAnsi="Arial" w:cs="Arial"/>
          <w:szCs w:val="24"/>
        </w:rPr>
        <w:t>, H-3</w:t>
      </w:r>
      <w:r w:rsidRPr="00B7749A">
        <w:rPr>
          <w:rFonts w:ascii="Arial" w:hAnsi="Arial" w:cs="Arial"/>
          <w:kern w:val="24"/>
          <w:szCs w:val="24"/>
        </w:rPr>
        <w:t>''</w:t>
      </w:r>
      <w:r w:rsidRPr="00B7749A">
        <w:rPr>
          <w:rFonts w:ascii="Arial" w:hAnsi="Arial" w:cs="Arial"/>
          <w:szCs w:val="24"/>
        </w:rPr>
        <w:t>), 1.30 – 1.24 (m, 1H, H-4</w:t>
      </w:r>
      <w:r w:rsidRPr="00B7749A">
        <w:rPr>
          <w:rFonts w:ascii="Arial" w:hAnsi="Arial" w:cs="Arial"/>
          <w:kern w:val="24"/>
          <w:szCs w:val="24"/>
        </w:rPr>
        <w:t>'</w:t>
      </w:r>
      <w:r w:rsidRPr="00B7749A">
        <w:rPr>
          <w:rFonts w:ascii="Arial" w:hAnsi="Arial" w:cs="Arial"/>
          <w:szCs w:val="24"/>
        </w:rPr>
        <w:t xml:space="preserve">), 0.94 (t, </w:t>
      </w:r>
      <w:r w:rsidRPr="00B7749A">
        <w:rPr>
          <w:rFonts w:ascii="Arial" w:hAnsi="Arial" w:cs="Arial"/>
          <w:i/>
          <w:szCs w:val="24"/>
        </w:rPr>
        <w:t xml:space="preserve">J </w:t>
      </w:r>
      <w:r w:rsidRPr="00B7749A">
        <w:rPr>
          <w:rFonts w:ascii="Arial" w:hAnsi="Arial" w:cs="Arial"/>
          <w:szCs w:val="24"/>
        </w:rPr>
        <w:t>= 7.4 Hz, 3H, H-4</w:t>
      </w:r>
      <w:r w:rsidRPr="00B7749A">
        <w:rPr>
          <w:rFonts w:ascii="Arial" w:hAnsi="Arial" w:cs="Arial"/>
          <w:kern w:val="24"/>
          <w:szCs w:val="24"/>
        </w:rPr>
        <w:t>''</w:t>
      </w:r>
      <w:r w:rsidRPr="00B7749A">
        <w:rPr>
          <w:rFonts w:ascii="Arial" w:hAnsi="Arial" w:cs="Arial"/>
          <w:szCs w:val="24"/>
        </w:rPr>
        <w:t xml:space="preserve">), 0.87 (d, </w:t>
      </w:r>
      <w:r w:rsidRPr="00B7749A">
        <w:rPr>
          <w:rFonts w:ascii="Arial" w:hAnsi="Arial" w:cs="Arial"/>
          <w:i/>
          <w:szCs w:val="24"/>
        </w:rPr>
        <w:t xml:space="preserve">J </w:t>
      </w:r>
      <w:r w:rsidRPr="00B7749A">
        <w:rPr>
          <w:rFonts w:ascii="Arial" w:hAnsi="Arial" w:cs="Arial"/>
          <w:szCs w:val="24"/>
        </w:rPr>
        <w:t>= 6.9 Hz, 3H, H-13).</w:t>
      </w:r>
    </w:p>
    <w:p w14:paraId="12012B2A" w14:textId="77777777" w:rsidR="00E94C5C" w:rsidRPr="00B7749A" w:rsidRDefault="00E94C5C" w:rsidP="004B45D2">
      <w:pPr>
        <w:pStyle w:val="afff2"/>
        <w:adjustRightInd w:val="0"/>
        <w:snapToGrid w:val="0"/>
        <w:spacing w:line="360" w:lineRule="auto"/>
        <w:jc w:val="both"/>
        <w:rPr>
          <w:rFonts w:ascii="Arial" w:hAnsi="Arial" w:cs="Arial"/>
        </w:rPr>
      </w:pPr>
      <w:r w:rsidRPr="00B7749A">
        <w:rPr>
          <w:rFonts w:ascii="Arial" w:hAnsi="Arial" w:cs="Arial"/>
        </w:rPr>
        <w:t xml:space="preserve">MS (ESI) </w:t>
      </w:r>
      <w:r w:rsidRPr="00B7749A">
        <w:rPr>
          <w:rFonts w:ascii="Arial" w:hAnsi="Arial" w:cs="Arial"/>
          <w:i/>
        </w:rPr>
        <w:t>m/z</w:t>
      </w:r>
      <w:r w:rsidRPr="00B7749A">
        <w:rPr>
          <w:rFonts w:ascii="Arial" w:hAnsi="Arial" w:cs="Arial"/>
        </w:rPr>
        <w:t xml:space="preserve">: 630 [M + </w:t>
      </w:r>
      <w:proofErr w:type="gramStart"/>
      <w:r w:rsidRPr="00B7749A">
        <w:rPr>
          <w:rFonts w:ascii="Arial" w:hAnsi="Arial" w:cs="Arial"/>
        </w:rPr>
        <w:t>Na]</w:t>
      </w:r>
      <w:r w:rsidRPr="00B7749A">
        <w:rPr>
          <w:rFonts w:ascii="Arial" w:hAnsi="Arial" w:cs="Arial"/>
          <w:vertAlign w:val="superscript"/>
        </w:rPr>
        <w:t>+</w:t>
      </w:r>
      <w:proofErr w:type="gramEnd"/>
      <w:r w:rsidRPr="00B7749A">
        <w:rPr>
          <w:rFonts w:ascii="Arial" w:hAnsi="Arial" w:cs="Arial"/>
        </w:rPr>
        <w:t xml:space="preserve"> for C</w:t>
      </w:r>
      <w:r w:rsidRPr="00B7749A">
        <w:rPr>
          <w:rFonts w:ascii="Arial" w:hAnsi="Arial" w:cs="Arial"/>
          <w:vertAlign w:val="subscript"/>
        </w:rPr>
        <w:t>31</w:t>
      </w:r>
      <w:r w:rsidRPr="00B7749A">
        <w:rPr>
          <w:rFonts w:ascii="Arial" w:hAnsi="Arial" w:cs="Arial"/>
        </w:rPr>
        <w:t>H</w:t>
      </w:r>
      <w:r w:rsidRPr="00B7749A">
        <w:rPr>
          <w:rFonts w:ascii="Arial" w:hAnsi="Arial" w:cs="Arial"/>
          <w:vertAlign w:val="subscript"/>
        </w:rPr>
        <w:t>45</w:t>
      </w:r>
      <w:r w:rsidRPr="00B7749A">
        <w:rPr>
          <w:rFonts w:ascii="Arial" w:hAnsi="Arial" w:cs="Arial"/>
        </w:rPr>
        <w:t>NO</w:t>
      </w:r>
      <w:r w:rsidRPr="00B7749A">
        <w:rPr>
          <w:rFonts w:ascii="Arial" w:hAnsi="Arial" w:cs="Arial"/>
          <w:vertAlign w:val="subscript"/>
        </w:rPr>
        <w:t>11</w:t>
      </w:r>
      <w:r w:rsidRPr="00B7749A">
        <w:rPr>
          <w:rFonts w:ascii="Arial" w:hAnsi="Arial" w:cs="Arial"/>
        </w:rPr>
        <w:t>.</w:t>
      </w:r>
    </w:p>
    <w:p w14:paraId="51E195CA" w14:textId="77777777" w:rsidR="00E94C5C" w:rsidRPr="00B7749A" w:rsidRDefault="00E94C5C" w:rsidP="004B45D2">
      <w:pPr>
        <w:adjustRightInd w:val="0"/>
        <w:snapToGrid w:val="0"/>
        <w:spacing w:line="360" w:lineRule="auto"/>
        <w:jc w:val="both"/>
        <w:rPr>
          <w:rFonts w:ascii="Arial" w:hAnsi="Arial" w:cs="Arial"/>
          <w:b/>
          <w:bCs/>
          <w:iCs/>
          <w:szCs w:val="24"/>
        </w:rPr>
      </w:pPr>
      <w:r w:rsidRPr="00B7749A">
        <w:rPr>
          <w:rFonts w:ascii="Arial" w:hAnsi="Arial" w:cs="Arial"/>
          <w:b/>
          <w:bCs/>
          <w:iCs/>
          <w:szCs w:val="24"/>
        </w:rPr>
        <w:t xml:space="preserve"> (2S,3R,3aS,4S,4</w:t>
      </w:r>
      <w:r w:rsidRPr="00B7749A">
        <w:rPr>
          <w:rFonts w:ascii="Arial" w:hAnsi="Arial" w:cs="Arial"/>
          <w:b/>
          <w:bCs/>
          <w:kern w:val="24"/>
          <w:szCs w:val="24"/>
        </w:rPr>
        <w:t>'</w:t>
      </w:r>
      <w:r w:rsidRPr="00B7749A">
        <w:rPr>
          <w:rFonts w:ascii="Arial" w:hAnsi="Arial" w:cs="Arial"/>
          <w:b/>
          <w:bCs/>
          <w:iCs/>
          <w:szCs w:val="24"/>
        </w:rPr>
        <w:t>S,5</w:t>
      </w:r>
      <w:r w:rsidRPr="00B7749A">
        <w:rPr>
          <w:rFonts w:ascii="Arial" w:hAnsi="Arial" w:cs="Arial"/>
          <w:b/>
          <w:bCs/>
          <w:kern w:val="24"/>
          <w:szCs w:val="24"/>
        </w:rPr>
        <w:t>'</w:t>
      </w:r>
      <w:r w:rsidRPr="00B7749A">
        <w:rPr>
          <w:rFonts w:ascii="Arial" w:hAnsi="Arial" w:cs="Arial"/>
          <w:b/>
          <w:bCs/>
          <w:iCs/>
          <w:szCs w:val="24"/>
        </w:rPr>
        <w:t>R,6S,7aR)-3,3a,4-trihydroxy-5</w:t>
      </w:r>
      <w:r w:rsidRPr="00B7749A">
        <w:rPr>
          <w:rFonts w:ascii="Arial" w:hAnsi="Arial" w:cs="Arial"/>
          <w:b/>
          <w:bCs/>
          <w:kern w:val="24"/>
          <w:szCs w:val="24"/>
        </w:rPr>
        <w:t>'</w:t>
      </w:r>
      <w:r w:rsidRPr="00B7749A">
        <w:rPr>
          <w:rFonts w:ascii="Arial" w:hAnsi="Arial" w:cs="Arial"/>
          <w:b/>
          <w:bCs/>
          <w:iCs/>
          <w:szCs w:val="24"/>
        </w:rPr>
        <w:t>-methyl-6-((6-oxo-6-(pentan-2-</w:t>
      </w:r>
      <w:proofErr w:type="gramStart"/>
      <w:r w:rsidRPr="00B7749A">
        <w:rPr>
          <w:rFonts w:ascii="Arial" w:hAnsi="Arial" w:cs="Arial"/>
          <w:b/>
          <w:bCs/>
          <w:iCs/>
          <w:szCs w:val="24"/>
        </w:rPr>
        <w:t>yloxy)hexyl</w:t>
      </w:r>
      <w:proofErr w:type="gramEnd"/>
      <w:r w:rsidRPr="00B7749A">
        <w:rPr>
          <w:rFonts w:ascii="Arial" w:hAnsi="Arial" w:cs="Arial"/>
          <w:b/>
          <w:bCs/>
          <w:iCs/>
          <w:szCs w:val="24"/>
        </w:rPr>
        <w:t>)carbamoyl)decahydro-3H-spiro[benzofuran-2,2</w:t>
      </w:r>
      <w:r w:rsidRPr="00B7749A">
        <w:rPr>
          <w:rFonts w:ascii="Arial" w:hAnsi="Arial" w:cs="Arial"/>
          <w:b/>
          <w:bCs/>
          <w:kern w:val="24"/>
          <w:szCs w:val="24"/>
        </w:rPr>
        <w:t>'</w:t>
      </w:r>
      <w:r w:rsidRPr="00B7749A">
        <w:rPr>
          <w:rFonts w:ascii="Arial" w:hAnsi="Arial" w:cs="Arial"/>
          <w:b/>
          <w:bCs/>
          <w:iCs/>
          <w:szCs w:val="24"/>
        </w:rPr>
        <w:t>-pyran]-4</w:t>
      </w:r>
      <w:r w:rsidRPr="00B7749A">
        <w:rPr>
          <w:rFonts w:ascii="Arial" w:hAnsi="Arial" w:cs="Arial"/>
          <w:b/>
          <w:bCs/>
          <w:kern w:val="24"/>
          <w:szCs w:val="24"/>
        </w:rPr>
        <w:t>'</w:t>
      </w:r>
      <w:r w:rsidRPr="00B7749A">
        <w:rPr>
          <w:rFonts w:ascii="Arial" w:hAnsi="Arial" w:cs="Arial"/>
          <w:b/>
          <w:bCs/>
          <w:iCs/>
          <w:szCs w:val="24"/>
        </w:rPr>
        <w:t>-yl 4-hydroxybenzoate (4d)</w:t>
      </w:r>
    </w:p>
    <w:p w14:paraId="563C54AD"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iCs/>
          <w:szCs w:val="24"/>
        </w:rPr>
        <w:t xml:space="preserve"> </w:t>
      </w:r>
      <w:r w:rsidRPr="00B7749A">
        <w:rPr>
          <w:rFonts w:ascii="Arial" w:hAnsi="Arial" w:cs="Arial"/>
          <w:szCs w:val="24"/>
        </w:rPr>
        <w:t>7.98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8.8, 2.6, 2.0 Hz, 2H, H-17, H-21), 6.84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8.8, 2.7, 1.9Hz, 2H, H-18, H-20), 5.24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2.6 Hz, 1H, H-10), 4.94 – 4.91(m, 1H, H-2</w:t>
      </w:r>
      <w:r w:rsidRPr="00B7749A">
        <w:rPr>
          <w:rFonts w:ascii="Arial" w:hAnsi="Arial" w:cs="Arial"/>
          <w:kern w:val="24"/>
          <w:szCs w:val="24"/>
        </w:rPr>
        <w:t>''</w:t>
      </w:r>
      <w:r w:rsidRPr="00B7749A">
        <w:rPr>
          <w:rFonts w:ascii="Arial" w:hAnsi="Arial" w:cs="Arial"/>
          <w:szCs w:val="24"/>
        </w:rPr>
        <w:t xml:space="preserve"> overlap), 4.12 (t, </w:t>
      </w:r>
      <w:r w:rsidRPr="00B7749A">
        <w:rPr>
          <w:rFonts w:ascii="Arial" w:hAnsi="Arial" w:cs="Arial"/>
          <w:i/>
          <w:szCs w:val="24"/>
        </w:rPr>
        <w:t xml:space="preserve">J </w:t>
      </w:r>
      <w:r w:rsidRPr="00B7749A">
        <w:rPr>
          <w:rFonts w:ascii="Arial" w:hAnsi="Arial" w:cs="Arial"/>
          <w:szCs w:val="24"/>
        </w:rPr>
        <w:t xml:space="preserve">= 3.2 Hz, 1H, H-5), 4.05 (t, </w:t>
      </w:r>
      <w:r w:rsidRPr="00B7749A">
        <w:rPr>
          <w:rFonts w:ascii="Arial" w:hAnsi="Arial" w:cs="Arial"/>
          <w:i/>
          <w:szCs w:val="24"/>
        </w:rPr>
        <w:t xml:space="preserve">J </w:t>
      </w:r>
      <w:r w:rsidRPr="00B7749A">
        <w:rPr>
          <w:rFonts w:ascii="Arial" w:hAnsi="Arial" w:cs="Arial"/>
          <w:szCs w:val="24"/>
        </w:rPr>
        <w:t xml:space="preserve">= 11.4 Hz, 1H, H-12), 3.90 (dd, </w:t>
      </w:r>
      <w:r w:rsidRPr="00B7749A">
        <w:rPr>
          <w:rFonts w:ascii="Arial" w:hAnsi="Arial" w:cs="Arial"/>
          <w:i/>
          <w:szCs w:val="24"/>
        </w:rPr>
        <w:t xml:space="preserve">J </w:t>
      </w:r>
      <w:r w:rsidRPr="00B7749A">
        <w:rPr>
          <w:rFonts w:ascii="Arial" w:hAnsi="Arial" w:cs="Arial"/>
          <w:szCs w:val="24"/>
        </w:rPr>
        <w:t xml:space="preserve">= 10.5, 5.6 Hz, 1H, H-1), 3.76 (s, 1H, H-7), 3.61 (dd, </w:t>
      </w:r>
      <w:r w:rsidRPr="00B7749A">
        <w:rPr>
          <w:rFonts w:ascii="Arial" w:hAnsi="Arial" w:cs="Arial"/>
          <w:i/>
          <w:szCs w:val="24"/>
        </w:rPr>
        <w:t xml:space="preserve">J </w:t>
      </w:r>
      <w:r w:rsidRPr="00B7749A">
        <w:rPr>
          <w:rFonts w:ascii="Arial" w:hAnsi="Arial" w:cs="Arial"/>
          <w:szCs w:val="24"/>
        </w:rPr>
        <w:t xml:space="preserve">= 11.1, 4.4 Hz, 1H, H-12), 3.13 – </w:t>
      </w:r>
      <w:r w:rsidRPr="00B7749A">
        <w:rPr>
          <w:rFonts w:ascii="Arial" w:hAnsi="Arial" w:cs="Arial"/>
          <w:szCs w:val="24"/>
        </w:rPr>
        <w:lastRenderedPageBreak/>
        <w:t>3.05 (m, 2H, H-1</w:t>
      </w:r>
      <w:r w:rsidRPr="00B7749A">
        <w:rPr>
          <w:rFonts w:ascii="Arial" w:hAnsi="Arial" w:cs="Arial"/>
          <w:kern w:val="24"/>
          <w:szCs w:val="24"/>
        </w:rPr>
        <w:t>'</w:t>
      </w:r>
      <w:r w:rsidRPr="00B7749A">
        <w:rPr>
          <w:rFonts w:ascii="Arial" w:hAnsi="Arial" w:cs="Arial"/>
          <w:szCs w:val="24"/>
        </w:rPr>
        <w:t xml:space="preserve">), 2.47 – 2.39 (m, 1H, H-3), 2.30 (t, </w:t>
      </w:r>
      <w:r w:rsidRPr="00B7749A">
        <w:rPr>
          <w:rFonts w:ascii="Arial" w:hAnsi="Arial" w:cs="Arial"/>
          <w:i/>
          <w:szCs w:val="24"/>
        </w:rPr>
        <w:t xml:space="preserve">J </w:t>
      </w:r>
      <w:r w:rsidRPr="00B7749A">
        <w:rPr>
          <w:rFonts w:ascii="Arial" w:hAnsi="Arial" w:cs="Arial"/>
          <w:szCs w:val="24"/>
        </w:rPr>
        <w:t>= 7.4 Hz, 2H, H-5</w:t>
      </w:r>
      <w:r w:rsidRPr="00B7749A">
        <w:rPr>
          <w:rFonts w:ascii="Arial" w:hAnsi="Arial" w:cs="Arial"/>
          <w:kern w:val="24"/>
          <w:szCs w:val="24"/>
        </w:rPr>
        <w:t>'</w:t>
      </w:r>
      <w:r w:rsidRPr="00B7749A">
        <w:rPr>
          <w:rFonts w:ascii="Arial" w:hAnsi="Arial" w:cs="Arial"/>
          <w:szCs w:val="24"/>
        </w:rPr>
        <w:t xml:space="preserve">), 2.17 (dd, </w:t>
      </w:r>
      <w:r w:rsidRPr="00B7749A">
        <w:rPr>
          <w:rFonts w:ascii="Arial" w:hAnsi="Arial" w:cs="Arial"/>
          <w:i/>
          <w:szCs w:val="24"/>
        </w:rPr>
        <w:t xml:space="preserve">J </w:t>
      </w:r>
      <w:r w:rsidRPr="00B7749A">
        <w:rPr>
          <w:rFonts w:ascii="Arial" w:hAnsi="Arial" w:cs="Arial"/>
          <w:szCs w:val="24"/>
        </w:rPr>
        <w:t>= 14.8, 3.2 Hz, 1H, H-11), 2.14 – 2.06 (m, 2H, H-9), 1.99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xml:space="preserve">= 14.6, 11.7, 3.1 Hz, 1H, H-2), 1.81 (dt, </w:t>
      </w:r>
      <w:r w:rsidRPr="00B7749A">
        <w:rPr>
          <w:rFonts w:ascii="Arial" w:hAnsi="Arial" w:cs="Arial"/>
          <w:i/>
          <w:szCs w:val="24"/>
        </w:rPr>
        <w:t xml:space="preserve">J </w:t>
      </w:r>
      <w:r w:rsidRPr="00B7749A">
        <w:rPr>
          <w:rFonts w:ascii="Arial" w:hAnsi="Arial" w:cs="Arial"/>
          <w:szCs w:val="24"/>
        </w:rPr>
        <w:t>= 13.9, 5.6 Hz, 1H, H-4), 1.72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14.4, 5.3, 3.6 Hz, 1H, H-4), 1.66 – 1.54 (m, 5H, H-2, H-2</w:t>
      </w:r>
      <w:r w:rsidRPr="00B7749A">
        <w:rPr>
          <w:rFonts w:ascii="Arial" w:hAnsi="Arial" w:cs="Arial"/>
          <w:kern w:val="24"/>
          <w:szCs w:val="24"/>
        </w:rPr>
        <w:t>'</w:t>
      </w:r>
      <w:r w:rsidRPr="00B7749A">
        <w:rPr>
          <w:rFonts w:ascii="Arial" w:hAnsi="Arial" w:cs="Arial"/>
          <w:szCs w:val="24"/>
        </w:rPr>
        <w:t>, H-3</w:t>
      </w:r>
      <w:r w:rsidRPr="00B7749A">
        <w:rPr>
          <w:rFonts w:ascii="Arial" w:hAnsi="Arial" w:cs="Arial"/>
          <w:kern w:val="24"/>
          <w:szCs w:val="24"/>
        </w:rPr>
        <w:t>''</w:t>
      </w:r>
      <w:r w:rsidRPr="00B7749A">
        <w:rPr>
          <w:rFonts w:ascii="Arial" w:hAnsi="Arial" w:cs="Arial"/>
          <w:szCs w:val="24"/>
        </w:rPr>
        <w:t>), 1.52 – 1.26 (m, 8H, H-2</w:t>
      </w:r>
      <w:r w:rsidRPr="00B7749A">
        <w:rPr>
          <w:rFonts w:ascii="Arial" w:hAnsi="Arial" w:cs="Arial"/>
          <w:kern w:val="24"/>
          <w:szCs w:val="24"/>
        </w:rPr>
        <w:t>'</w:t>
      </w:r>
      <w:r w:rsidRPr="00B7749A">
        <w:rPr>
          <w:rFonts w:ascii="Arial" w:hAnsi="Arial" w:cs="Arial"/>
          <w:szCs w:val="24"/>
        </w:rPr>
        <w:t>, H-3</w:t>
      </w:r>
      <w:r w:rsidRPr="00B7749A">
        <w:rPr>
          <w:rFonts w:ascii="Arial" w:hAnsi="Arial" w:cs="Arial"/>
          <w:kern w:val="24"/>
          <w:szCs w:val="24"/>
        </w:rPr>
        <w:t>'</w:t>
      </w:r>
      <w:r w:rsidRPr="00B7749A">
        <w:rPr>
          <w:rFonts w:ascii="Arial" w:hAnsi="Arial" w:cs="Arial"/>
          <w:szCs w:val="24"/>
        </w:rPr>
        <w:t>, H-4</w:t>
      </w:r>
      <w:r w:rsidRPr="00B7749A">
        <w:rPr>
          <w:rFonts w:ascii="Arial" w:hAnsi="Arial" w:cs="Arial"/>
          <w:kern w:val="24"/>
          <w:szCs w:val="24"/>
        </w:rPr>
        <w:t>'</w:t>
      </w:r>
      <w:r w:rsidRPr="00B7749A">
        <w:rPr>
          <w:rFonts w:ascii="Arial" w:hAnsi="Arial" w:cs="Arial"/>
          <w:szCs w:val="24"/>
        </w:rPr>
        <w:t>, H-4</w:t>
      </w:r>
      <w:r w:rsidRPr="00B7749A">
        <w:rPr>
          <w:rFonts w:ascii="Arial" w:hAnsi="Arial" w:cs="Arial"/>
          <w:kern w:val="24"/>
          <w:szCs w:val="24"/>
        </w:rPr>
        <w:t>''</w:t>
      </w:r>
      <w:r w:rsidRPr="00B7749A">
        <w:rPr>
          <w:rFonts w:ascii="Arial" w:hAnsi="Arial" w:cs="Arial"/>
          <w:szCs w:val="24"/>
        </w:rPr>
        <w:t xml:space="preserve">), 1.21 (d, </w:t>
      </w:r>
      <w:r w:rsidRPr="00B7749A">
        <w:rPr>
          <w:rFonts w:ascii="Arial" w:hAnsi="Arial" w:cs="Arial"/>
          <w:i/>
          <w:szCs w:val="24"/>
        </w:rPr>
        <w:t xml:space="preserve">J </w:t>
      </w:r>
      <w:r w:rsidRPr="00B7749A">
        <w:rPr>
          <w:rFonts w:ascii="Arial" w:hAnsi="Arial" w:cs="Arial"/>
          <w:szCs w:val="24"/>
        </w:rPr>
        <w:t>= 6.2 Hz, 3H, H-1</w:t>
      </w:r>
      <w:r w:rsidRPr="00B7749A">
        <w:rPr>
          <w:rFonts w:ascii="Arial" w:hAnsi="Arial" w:cs="Arial"/>
          <w:kern w:val="24"/>
          <w:szCs w:val="24"/>
        </w:rPr>
        <w:t>''</w:t>
      </w:r>
      <w:r w:rsidRPr="00B7749A">
        <w:rPr>
          <w:rFonts w:ascii="Arial" w:hAnsi="Arial" w:cs="Arial"/>
          <w:szCs w:val="24"/>
        </w:rPr>
        <w:t xml:space="preserve">), 0.94 (t, </w:t>
      </w:r>
      <w:r w:rsidRPr="00B7749A">
        <w:rPr>
          <w:rFonts w:ascii="Arial" w:hAnsi="Arial" w:cs="Arial"/>
          <w:i/>
          <w:szCs w:val="24"/>
        </w:rPr>
        <w:t xml:space="preserve">J </w:t>
      </w:r>
      <w:r w:rsidRPr="00B7749A">
        <w:rPr>
          <w:rFonts w:ascii="Arial" w:hAnsi="Arial" w:cs="Arial"/>
          <w:szCs w:val="24"/>
        </w:rPr>
        <w:t>= 7.4 Hz, 3H, H-5</w:t>
      </w:r>
      <w:r w:rsidRPr="00B7749A">
        <w:rPr>
          <w:rFonts w:ascii="Arial" w:hAnsi="Arial" w:cs="Arial"/>
          <w:kern w:val="24"/>
          <w:szCs w:val="24"/>
        </w:rPr>
        <w:t>''</w:t>
      </w:r>
      <w:r w:rsidRPr="00B7749A">
        <w:rPr>
          <w:rFonts w:ascii="Arial" w:hAnsi="Arial" w:cs="Arial"/>
          <w:szCs w:val="24"/>
        </w:rPr>
        <w:t xml:space="preserve">), 0.90 (d, </w:t>
      </w:r>
      <w:r w:rsidRPr="00B7749A">
        <w:rPr>
          <w:rFonts w:ascii="Arial" w:hAnsi="Arial" w:cs="Arial"/>
          <w:i/>
          <w:szCs w:val="24"/>
        </w:rPr>
        <w:t xml:space="preserve">J </w:t>
      </w:r>
      <w:r w:rsidRPr="00B7749A">
        <w:rPr>
          <w:rFonts w:ascii="Arial" w:hAnsi="Arial" w:cs="Arial"/>
          <w:szCs w:val="24"/>
        </w:rPr>
        <w:t>= 6.9 Hz, 3H, H-13).</w:t>
      </w:r>
    </w:p>
    <w:p w14:paraId="63895912" w14:textId="77777777" w:rsidR="00E94C5C" w:rsidRPr="00B7749A" w:rsidRDefault="00E94C5C" w:rsidP="004B45D2">
      <w:pPr>
        <w:pStyle w:val="afff2"/>
        <w:adjustRightInd w:val="0"/>
        <w:snapToGrid w:val="0"/>
        <w:spacing w:line="360" w:lineRule="auto"/>
        <w:jc w:val="both"/>
        <w:rPr>
          <w:rFonts w:ascii="Arial" w:hAnsi="Arial" w:cs="Arial"/>
        </w:rPr>
      </w:pPr>
      <w:r w:rsidRPr="00B7749A">
        <w:rPr>
          <w:rFonts w:ascii="Arial" w:hAnsi="Arial" w:cs="Arial"/>
        </w:rPr>
        <w:t xml:space="preserve">MS (ESI) </w:t>
      </w:r>
      <w:r w:rsidRPr="00B7749A">
        <w:rPr>
          <w:rFonts w:ascii="Arial" w:hAnsi="Arial" w:cs="Arial"/>
          <w:i/>
        </w:rPr>
        <w:t>m/z</w:t>
      </w:r>
      <w:r w:rsidRPr="00B7749A">
        <w:rPr>
          <w:rFonts w:ascii="Arial" w:hAnsi="Arial" w:cs="Arial"/>
        </w:rPr>
        <w:t xml:space="preserve">: 644 [M + </w:t>
      </w:r>
      <w:proofErr w:type="gramStart"/>
      <w:r w:rsidRPr="00B7749A">
        <w:rPr>
          <w:rFonts w:ascii="Arial" w:hAnsi="Arial" w:cs="Arial"/>
        </w:rPr>
        <w:t>Na]</w:t>
      </w:r>
      <w:r w:rsidRPr="00B7749A">
        <w:rPr>
          <w:rFonts w:ascii="Arial" w:hAnsi="Arial" w:cs="Arial"/>
          <w:vertAlign w:val="superscript"/>
        </w:rPr>
        <w:t>+</w:t>
      </w:r>
      <w:proofErr w:type="gramEnd"/>
      <w:r w:rsidRPr="00B7749A">
        <w:rPr>
          <w:rFonts w:ascii="Arial" w:hAnsi="Arial" w:cs="Arial"/>
        </w:rPr>
        <w:t xml:space="preserve"> for C</w:t>
      </w:r>
      <w:r w:rsidRPr="00B7749A">
        <w:rPr>
          <w:rFonts w:ascii="Arial" w:hAnsi="Arial" w:cs="Arial"/>
          <w:vertAlign w:val="subscript"/>
        </w:rPr>
        <w:t>32</w:t>
      </w:r>
      <w:r w:rsidRPr="00B7749A">
        <w:rPr>
          <w:rFonts w:ascii="Arial" w:hAnsi="Arial" w:cs="Arial"/>
        </w:rPr>
        <w:t>H</w:t>
      </w:r>
      <w:r w:rsidRPr="00B7749A">
        <w:rPr>
          <w:rFonts w:ascii="Arial" w:hAnsi="Arial" w:cs="Arial"/>
          <w:vertAlign w:val="subscript"/>
        </w:rPr>
        <w:t>47</w:t>
      </w:r>
      <w:r w:rsidRPr="00B7749A">
        <w:rPr>
          <w:rFonts w:ascii="Arial" w:hAnsi="Arial" w:cs="Arial"/>
        </w:rPr>
        <w:t>NO</w:t>
      </w:r>
      <w:r w:rsidRPr="00B7749A">
        <w:rPr>
          <w:rFonts w:ascii="Arial" w:hAnsi="Arial" w:cs="Arial"/>
          <w:vertAlign w:val="subscript"/>
        </w:rPr>
        <w:t>11</w:t>
      </w:r>
      <w:r w:rsidRPr="00B7749A">
        <w:rPr>
          <w:rFonts w:ascii="Arial" w:hAnsi="Arial" w:cs="Arial"/>
        </w:rPr>
        <w:t>.</w:t>
      </w:r>
    </w:p>
    <w:p w14:paraId="272AFAC8" w14:textId="77777777" w:rsidR="00E94C5C" w:rsidRPr="00B7749A" w:rsidRDefault="00E94C5C" w:rsidP="004B45D2">
      <w:pPr>
        <w:adjustRightInd w:val="0"/>
        <w:snapToGrid w:val="0"/>
        <w:spacing w:line="360" w:lineRule="auto"/>
        <w:jc w:val="both"/>
        <w:rPr>
          <w:rFonts w:ascii="Arial" w:hAnsi="Arial" w:cs="Arial"/>
          <w:b/>
          <w:bCs/>
          <w:iCs/>
          <w:szCs w:val="24"/>
        </w:rPr>
      </w:pPr>
      <w:r w:rsidRPr="00B7749A">
        <w:rPr>
          <w:rFonts w:ascii="Arial" w:hAnsi="Arial" w:cs="Arial"/>
          <w:b/>
          <w:bCs/>
          <w:iCs/>
          <w:szCs w:val="24"/>
        </w:rPr>
        <w:t>(2S,3R,3aS,4S,4</w:t>
      </w:r>
      <w:r w:rsidRPr="00B7749A">
        <w:rPr>
          <w:rFonts w:ascii="Arial" w:hAnsi="Arial" w:cs="Arial"/>
          <w:b/>
          <w:bCs/>
          <w:kern w:val="24"/>
          <w:szCs w:val="24"/>
        </w:rPr>
        <w:t>'</w:t>
      </w:r>
      <w:r w:rsidRPr="00B7749A">
        <w:rPr>
          <w:rFonts w:ascii="Arial" w:hAnsi="Arial" w:cs="Arial"/>
          <w:b/>
          <w:bCs/>
          <w:iCs/>
          <w:szCs w:val="24"/>
        </w:rPr>
        <w:t>S,5</w:t>
      </w:r>
      <w:r w:rsidRPr="00B7749A">
        <w:rPr>
          <w:rFonts w:ascii="Arial" w:hAnsi="Arial" w:cs="Arial"/>
          <w:b/>
          <w:bCs/>
          <w:kern w:val="24"/>
          <w:szCs w:val="24"/>
        </w:rPr>
        <w:t>'</w:t>
      </w:r>
      <w:r w:rsidRPr="00B7749A">
        <w:rPr>
          <w:rFonts w:ascii="Arial" w:hAnsi="Arial" w:cs="Arial"/>
          <w:b/>
          <w:bCs/>
          <w:iCs/>
          <w:szCs w:val="24"/>
        </w:rPr>
        <w:t>R,6S,7aR)-3,3a,4-trihydroxy-5</w:t>
      </w:r>
      <w:r w:rsidRPr="00B7749A">
        <w:rPr>
          <w:rFonts w:ascii="Arial" w:hAnsi="Arial" w:cs="Arial"/>
          <w:b/>
          <w:bCs/>
          <w:kern w:val="24"/>
          <w:szCs w:val="24"/>
        </w:rPr>
        <w:t>'</w:t>
      </w:r>
      <w:r w:rsidRPr="00B7749A">
        <w:rPr>
          <w:rFonts w:ascii="Arial" w:hAnsi="Arial" w:cs="Arial"/>
          <w:b/>
          <w:bCs/>
          <w:iCs/>
          <w:szCs w:val="24"/>
        </w:rPr>
        <w:t>-methyl-6-((6-((4-methylpentan-2-</w:t>
      </w:r>
      <w:proofErr w:type="gramStart"/>
      <w:r w:rsidRPr="00B7749A">
        <w:rPr>
          <w:rFonts w:ascii="Arial" w:hAnsi="Arial" w:cs="Arial"/>
          <w:b/>
          <w:bCs/>
          <w:iCs/>
          <w:szCs w:val="24"/>
        </w:rPr>
        <w:t>yl)oxy</w:t>
      </w:r>
      <w:proofErr w:type="gramEnd"/>
      <w:r w:rsidRPr="00B7749A">
        <w:rPr>
          <w:rFonts w:ascii="Arial" w:hAnsi="Arial" w:cs="Arial"/>
          <w:b/>
          <w:bCs/>
          <w:iCs/>
          <w:szCs w:val="24"/>
        </w:rPr>
        <w:t>)-6-oxohexyl)carbamoyl)decahydro-3H-spiro[benzofuran-2,2</w:t>
      </w:r>
      <w:r w:rsidRPr="00B7749A">
        <w:rPr>
          <w:rFonts w:ascii="Arial" w:hAnsi="Arial" w:cs="Arial"/>
          <w:b/>
          <w:bCs/>
          <w:kern w:val="24"/>
          <w:szCs w:val="24"/>
        </w:rPr>
        <w:t>'</w:t>
      </w:r>
      <w:r w:rsidRPr="00B7749A">
        <w:rPr>
          <w:rFonts w:ascii="Arial" w:hAnsi="Arial" w:cs="Arial"/>
          <w:b/>
          <w:bCs/>
          <w:iCs/>
          <w:szCs w:val="24"/>
        </w:rPr>
        <w:t>-pyran]-4</w:t>
      </w:r>
      <w:r w:rsidRPr="00B7749A">
        <w:rPr>
          <w:rFonts w:ascii="Arial" w:hAnsi="Arial" w:cs="Arial"/>
          <w:b/>
          <w:bCs/>
          <w:kern w:val="24"/>
          <w:szCs w:val="24"/>
        </w:rPr>
        <w:t>'</w:t>
      </w:r>
      <w:r w:rsidRPr="00B7749A">
        <w:rPr>
          <w:rFonts w:ascii="Arial" w:hAnsi="Arial" w:cs="Arial"/>
          <w:b/>
          <w:bCs/>
          <w:iCs/>
          <w:szCs w:val="24"/>
        </w:rPr>
        <w:t xml:space="preserve">-yl 4-hydroxybenz- </w:t>
      </w:r>
      <w:proofErr w:type="spellStart"/>
      <w:r w:rsidRPr="00B7749A">
        <w:rPr>
          <w:rFonts w:ascii="Arial" w:hAnsi="Arial" w:cs="Arial"/>
          <w:b/>
          <w:bCs/>
          <w:iCs/>
          <w:szCs w:val="24"/>
        </w:rPr>
        <w:t>oate</w:t>
      </w:r>
      <w:proofErr w:type="spellEnd"/>
      <w:r w:rsidRPr="00B7749A">
        <w:rPr>
          <w:rFonts w:ascii="Arial" w:hAnsi="Arial" w:cs="Arial"/>
          <w:b/>
          <w:bCs/>
          <w:iCs/>
          <w:szCs w:val="24"/>
        </w:rPr>
        <w:t xml:space="preserve"> (4e)</w:t>
      </w:r>
    </w:p>
    <w:p w14:paraId="36E38C12" w14:textId="77777777" w:rsidR="00E94C5C" w:rsidRPr="00B7749A" w:rsidRDefault="00E94C5C" w:rsidP="004B45D2">
      <w:pPr>
        <w:adjustRightInd w:val="0"/>
        <w:snapToGrid w:val="0"/>
        <w:spacing w:line="360" w:lineRule="auto"/>
        <w:jc w:val="both"/>
        <w:rPr>
          <w:rFonts w:ascii="Arial" w:hAnsi="Arial" w:cs="Arial"/>
          <w:b/>
          <w:bCs/>
          <w:iCs/>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iCs/>
          <w:szCs w:val="24"/>
        </w:rPr>
        <w:t xml:space="preserve"> </w:t>
      </w:r>
      <w:r w:rsidRPr="00B7749A">
        <w:rPr>
          <w:rFonts w:ascii="Arial" w:hAnsi="Arial" w:cs="Arial"/>
          <w:szCs w:val="24"/>
        </w:rPr>
        <w:t>7.98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8.8 Hz, 2H, H-17, H-21), 6.84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8.8 Hz, 1H, H-18, H-20), 5.24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2.6 Hz, 1H, H-10), 5.04 – 4.97 (m, 1H, H-2</w:t>
      </w:r>
      <w:r w:rsidRPr="00B7749A">
        <w:rPr>
          <w:rFonts w:ascii="Arial" w:hAnsi="Arial" w:cs="Arial"/>
          <w:kern w:val="24"/>
          <w:szCs w:val="24"/>
        </w:rPr>
        <w:t>''</w:t>
      </w:r>
      <w:r w:rsidRPr="00B7749A">
        <w:rPr>
          <w:rFonts w:ascii="Arial" w:hAnsi="Arial" w:cs="Arial"/>
          <w:szCs w:val="24"/>
        </w:rPr>
        <w:t xml:space="preserve">), 4.12 (t, </w:t>
      </w:r>
      <w:r w:rsidRPr="00B7749A">
        <w:rPr>
          <w:rFonts w:ascii="Arial" w:hAnsi="Arial" w:cs="Arial"/>
          <w:i/>
          <w:szCs w:val="24"/>
        </w:rPr>
        <w:t xml:space="preserve">J </w:t>
      </w:r>
      <w:r w:rsidRPr="00B7749A">
        <w:rPr>
          <w:rFonts w:ascii="Arial" w:hAnsi="Arial" w:cs="Arial"/>
          <w:szCs w:val="24"/>
        </w:rPr>
        <w:t xml:space="preserve">= 3.2 Hz, 1H, H-5), 4.05 (t, </w:t>
      </w:r>
      <w:r w:rsidRPr="00B7749A">
        <w:rPr>
          <w:rFonts w:ascii="Arial" w:hAnsi="Arial" w:cs="Arial"/>
          <w:i/>
          <w:szCs w:val="24"/>
        </w:rPr>
        <w:t xml:space="preserve">J </w:t>
      </w:r>
      <w:r w:rsidRPr="00B7749A">
        <w:rPr>
          <w:rFonts w:ascii="Arial" w:hAnsi="Arial" w:cs="Arial"/>
          <w:szCs w:val="24"/>
        </w:rPr>
        <w:t xml:space="preserve">= 11.4 Hz, 1H, H-12), 3.90 (dd, </w:t>
      </w:r>
      <w:r w:rsidRPr="00B7749A">
        <w:rPr>
          <w:rFonts w:ascii="Arial" w:hAnsi="Arial" w:cs="Arial"/>
          <w:i/>
          <w:szCs w:val="24"/>
        </w:rPr>
        <w:t xml:space="preserve">J </w:t>
      </w:r>
      <w:r w:rsidRPr="00B7749A">
        <w:rPr>
          <w:rFonts w:ascii="Arial" w:hAnsi="Arial" w:cs="Arial"/>
          <w:szCs w:val="24"/>
        </w:rPr>
        <w:t xml:space="preserve">= 10.5, 5.6 Hz, 1H, H-1), 3.76 (s, 1H, H-7), 3.61 (dd, </w:t>
      </w:r>
      <w:r w:rsidRPr="00B7749A">
        <w:rPr>
          <w:rFonts w:ascii="Arial" w:hAnsi="Arial" w:cs="Arial"/>
          <w:i/>
          <w:szCs w:val="24"/>
        </w:rPr>
        <w:t xml:space="preserve">J </w:t>
      </w:r>
      <w:r w:rsidRPr="00B7749A">
        <w:rPr>
          <w:rFonts w:ascii="Arial" w:hAnsi="Arial" w:cs="Arial"/>
          <w:szCs w:val="24"/>
        </w:rPr>
        <w:t>= 11.1, 4.5 Hz, 1H, H-12), 3.13 – 3.05 (m, 1H, H-1</w:t>
      </w:r>
      <w:r w:rsidRPr="00B7749A">
        <w:rPr>
          <w:rFonts w:ascii="Arial" w:hAnsi="Arial" w:cs="Arial"/>
          <w:kern w:val="24"/>
          <w:szCs w:val="24"/>
        </w:rPr>
        <w:t>'</w:t>
      </w:r>
      <w:r w:rsidRPr="00B7749A">
        <w:rPr>
          <w:rFonts w:ascii="Arial" w:hAnsi="Arial" w:cs="Arial"/>
          <w:szCs w:val="24"/>
        </w:rPr>
        <w:t>), 2.43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xml:space="preserve">= 15.0, 11.3, 5.5 Hz, 1H, H-3), 2.30 (t, </w:t>
      </w:r>
      <w:r w:rsidRPr="00B7749A">
        <w:rPr>
          <w:rFonts w:ascii="Arial" w:hAnsi="Arial" w:cs="Arial"/>
          <w:i/>
          <w:szCs w:val="24"/>
        </w:rPr>
        <w:t xml:space="preserve">J </w:t>
      </w:r>
      <w:r w:rsidRPr="00B7749A">
        <w:rPr>
          <w:rFonts w:ascii="Arial" w:hAnsi="Arial" w:cs="Arial"/>
          <w:szCs w:val="24"/>
        </w:rPr>
        <w:t xml:space="preserve">= 7.4 Hz, 2H, ), 2.20 – 2.06 (m, 2H), 2.04 – 1.95 (m, 1H), 1.81 (dt, </w:t>
      </w:r>
      <w:r w:rsidRPr="00B7749A">
        <w:rPr>
          <w:rFonts w:ascii="Arial" w:hAnsi="Arial" w:cs="Arial"/>
          <w:i/>
          <w:szCs w:val="24"/>
        </w:rPr>
        <w:t xml:space="preserve">J </w:t>
      </w:r>
      <w:r w:rsidRPr="00B7749A">
        <w:rPr>
          <w:rFonts w:ascii="Arial" w:hAnsi="Arial" w:cs="Arial"/>
          <w:szCs w:val="24"/>
        </w:rPr>
        <w:t>= 13.9, 5.6 Hz, 1H), 1.72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xml:space="preserve">= 14.4, 5.3, 3.6 Hz, 1H), 1.68 – 1.53 (m, 3H), 1.47 – 1.41 (m, 1H), 1.33 – 1.26 (m, 2H), 1.21 (d, </w:t>
      </w:r>
      <w:r w:rsidRPr="00B7749A">
        <w:rPr>
          <w:rFonts w:ascii="Arial" w:hAnsi="Arial" w:cs="Arial"/>
          <w:i/>
          <w:szCs w:val="24"/>
        </w:rPr>
        <w:t xml:space="preserve">J </w:t>
      </w:r>
      <w:r w:rsidRPr="00B7749A">
        <w:rPr>
          <w:rFonts w:ascii="Arial" w:hAnsi="Arial" w:cs="Arial"/>
          <w:szCs w:val="24"/>
        </w:rPr>
        <w:t>= 6.2 Hz, 2H), 0.96 – 0.87 (m, 5H).</w:t>
      </w:r>
    </w:p>
    <w:p w14:paraId="528157F8" w14:textId="77777777" w:rsidR="00E94C5C" w:rsidRPr="00B7749A" w:rsidRDefault="00E94C5C" w:rsidP="004B45D2">
      <w:pPr>
        <w:pStyle w:val="afff2"/>
        <w:adjustRightInd w:val="0"/>
        <w:snapToGrid w:val="0"/>
        <w:spacing w:line="360" w:lineRule="auto"/>
        <w:jc w:val="both"/>
        <w:rPr>
          <w:rFonts w:ascii="Arial" w:hAnsi="Arial" w:cs="Arial"/>
        </w:rPr>
      </w:pPr>
      <w:r w:rsidRPr="00B7749A">
        <w:rPr>
          <w:rFonts w:ascii="Arial" w:hAnsi="Arial" w:cs="Arial"/>
        </w:rPr>
        <w:t xml:space="preserve">MS (ESI) </w:t>
      </w:r>
      <w:r w:rsidRPr="00B7749A">
        <w:rPr>
          <w:rFonts w:ascii="Arial" w:hAnsi="Arial" w:cs="Arial"/>
          <w:i/>
        </w:rPr>
        <w:t>m/z</w:t>
      </w:r>
      <w:r w:rsidRPr="00B7749A">
        <w:rPr>
          <w:rFonts w:ascii="Arial" w:hAnsi="Arial" w:cs="Arial"/>
        </w:rPr>
        <w:t xml:space="preserve">: 644 [M + </w:t>
      </w:r>
      <w:proofErr w:type="gramStart"/>
      <w:r w:rsidRPr="00B7749A">
        <w:rPr>
          <w:rFonts w:ascii="Arial" w:hAnsi="Arial" w:cs="Arial"/>
        </w:rPr>
        <w:t>H]</w:t>
      </w:r>
      <w:r w:rsidRPr="00B7749A">
        <w:rPr>
          <w:rFonts w:ascii="Arial" w:hAnsi="Arial" w:cs="Arial"/>
          <w:vertAlign w:val="superscript"/>
        </w:rPr>
        <w:t>+</w:t>
      </w:r>
      <w:proofErr w:type="gramEnd"/>
      <w:r w:rsidRPr="00B7749A">
        <w:rPr>
          <w:rFonts w:ascii="Arial" w:hAnsi="Arial" w:cs="Arial"/>
        </w:rPr>
        <w:t xml:space="preserve"> for C</w:t>
      </w:r>
      <w:r w:rsidRPr="00B7749A">
        <w:rPr>
          <w:rFonts w:ascii="Arial" w:hAnsi="Arial" w:cs="Arial"/>
          <w:vertAlign w:val="subscript"/>
        </w:rPr>
        <w:t>33</w:t>
      </w:r>
      <w:r w:rsidRPr="00B7749A">
        <w:rPr>
          <w:rFonts w:ascii="Arial" w:hAnsi="Arial" w:cs="Arial"/>
        </w:rPr>
        <w:t>H</w:t>
      </w:r>
      <w:r w:rsidRPr="00B7749A">
        <w:rPr>
          <w:rFonts w:ascii="Arial" w:hAnsi="Arial" w:cs="Arial"/>
          <w:vertAlign w:val="subscript"/>
        </w:rPr>
        <w:t>49</w:t>
      </w:r>
      <w:r w:rsidRPr="00B7749A">
        <w:rPr>
          <w:rFonts w:ascii="Arial" w:hAnsi="Arial" w:cs="Arial"/>
        </w:rPr>
        <w:t>NO</w:t>
      </w:r>
      <w:r w:rsidRPr="00B7749A">
        <w:rPr>
          <w:rFonts w:ascii="Arial" w:hAnsi="Arial" w:cs="Arial"/>
          <w:vertAlign w:val="subscript"/>
        </w:rPr>
        <w:t>11</w:t>
      </w:r>
      <w:r w:rsidRPr="00B7749A">
        <w:rPr>
          <w:rFonts w:ascii="Arial" w:hAnsi="Arial" w:cs="Arial"/>
        </w:rPr>
        <w:t>.</w:t>
      </w:r>
    </w:p>
    <w:p w14:paraId="47189F3B" w14:textId="77777777" w:rsidR="00E94C5C" w:rsidRPr="00B7749A" w:rsidRDefault="00E94C5C" w:rsidP="004B45D2">
      <w:pPr>
        <w:adjustRightInd w:val="0"/>
        <w:snapToGrid w:val="0"/>
        <w:spacing w:line="360" w:lineRule="auto"/>
        <w:jc w:val="both"/>
        <w:rPr>
          <w:rFonts w:ascii="Arial" w:hAnsi="Arial" w:cs="Arial"/>
          <w:b/>
          <w:bCs/>
          <w:iCs/>
          <w:szCs w:val="24"/>
        </w:rPr>
      </w:pPr>
      <w:r w:rsidRPr="00B7749A">
        <w:rPr>
          <w:rFonts w:ascii="Arial" w:hAnsi="Arial" w:cs="Arial"/>
          <w:b/>
          <w:bCs/>
          <w:iCs/>
          <w:szCs w:val="24"/>
        </w:rPr>
        <w:t>(2S,3R,3aS,4S,4</w:t>
      </w:r>
      <w:r w:rsidRPr="00B7749A">
        <w:rPr>
          <w:rFonts w:ascii="Arial" w:hAnsi="Arial" w:cs="Arial"/>
          <w:b/>
          <w:bCs/>
          <w:kern w:val="24"/>
          <w:szCs w:val="24"/>
        </w:rPr>
        <w:t>'</w:t>
      </w:r>
      <w:r w:rsidRPr="00B7749A">
        <w:rPr>
          <w:rFonts w:ascii="Arial" w:hAnsi="Arial" w:cs="Arial"/>
          <w:b/>
          <w:bCs/>
          <w:iCs/>
          <w:szCs w:val="24"/>
        </w:rPr>
        <w:t>S,5</w:t>
      </w:r>
      <w:r w:rsidRPr="00B7749A">
        <w:rPr>
          <w:rFonts w:ascii="Arial" w:hAnsi="Arial" w:cs="Arial"/>
          <w:b/>
          <w:bCs/>
          <w:kern w:val="24"/>
          <w:szCs w:val="24"/>
        </w:rPr>
        <w:t>'</w:t>
      </w:r>
      <w:r w:rsidRPr="00B7749A">
        <w:rPr>
          <w:rFonts w:ascii="Arial" w:hAnsi="Arial" w:cs="Arial"/>
          <w:b/>
          <w:bCs/>
          <w:iCs/>
          <w:szCs w:val="24"/>
        </w:rPr>
        <w:t>R,6S,7aR)-6-((7-ethoxy-7-</w:t>
      </w:r>
      <w:proofErr w:type="gramStart"/>
      <w:r w:rsidRPr="00B7749A">
        <w:rPr>
          <w:rFonts w:ascii="Arial" w:hAnsi="Arial" w:cs="Arial"/>
          <w:b/>
          <w:bCs/>
          <w:iCs/>
          <w:szCs w:val="24"/>
        </w:rPr>
        <w:t>oxoheptyl)carbamoyl</w:t>
      </w:r>
      <w:proofErr w:type="gramEnd"/>
      <w:r w:rsidRPr="00B7749A">
        <w:rPr>
          <w:rFonts w:ascii="Arial" w:hAnsi="Arial" w:cs="Arial"/>
          <w:b/>
          <w:bCs/>
          <w:iCs/>
          <w:szCs w:val="24"/>
        </w:rPr>
        <w:t>)-3,3a,4-trihydroxy-5</w:t>
      </w:r>
      <w:r w:rsidRPr="00B7749A">
        <w:rPr>
          <w:rFonts w:ascii="Arial" w:hAnsi="Arial" w:cs="Arial"/>
          <w:b/>
          <w:bCs/>
          <w:kern w:val="24"/>
          <w:szCs w:val="24"/>
        </w:rPr>
        <w:t>'</w:t>
      </w:r>
      <w:r w:rsidRPr="00B7749A">
        <w:rPr>
          <w:rFonts w:ascii="Arial" w:hAnsi="Arial" w:cs="Arial"/>
          <w:b/>
          <w:bCs/>
          <w:iCs/>
          <w:szCs w:val="24"/>
        </w:rPr>
        <w:t>-methyldecahydro-3H-spiro[benzofuran-2,2</w:t>
      </w:r>
      <w:r w:rsidRPr="00B7749A">
        <w:rPr>
          <w:rFonts w:ascii="Arial" w:hAnsi="Arial" w:cs="Arial"/>
          <w:b/>
          <w:bCs/>
          <w:kern w:val="24"/>
          <w:szCs w:val="24"/>
        </w:rPr>
        <w:t>'</w:t>
      </w:r>
      <w:r w:rsidRPr="00B7749A">
        <w:rPr>
          <w:rFonts w:ascii="Arial" w:hAnsi="Arial" w:cs="Arial"/>
          <w:b/>
          <w:bCs/>
          <w:iCs/>
          <w:szCs w:val="24"/>
        </w:rPr>
        <w:t>-pyran]-4</w:t>
      </w:r>
      <w:r w:rsidRPr="00B7749A">
        <w:rPr>
          <w:rFonts w:ascii="Arial" w:hAnsi="Arial" w:cs="Arial"/>
          <w:b/>
          <w:bCs/>
          <w:kern w:val="24"/>
          <w:szCs w:val="24"/>
        </w:rPr>
        <w:t>'</w:t>
      </w:r>
      <w:r w:rsidRPr="00B7749A">
        <w:rPr>
          <w:rFonts w:ascii="Arial" w:hAnsi="Arial" w:cs="Arial"/>
          <w:b/>
          <w:bCs/>
          <w:iCs/>
          <w:szCs w:val="24"/>
        </w:rPr>
        <w:t>-yl 4-hydroxybenzoate (4f)</w:t>
      </w:r>
    </w:p>
    <w:p w14:paraId="16A187FB"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szCs w:val="24"/>
        </w:rPr>
        <w:t xml:space="preserve"> 7.97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8.7 Hz, 2H, H-17, H-21), 6.84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8.7 Hz, 2H, H-18, H-20), 5.24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2.1 Hz, 1H, H-10), 4.16 – 4.10 (m, 3H, H-5, H-1</w:t>
      </w:r>
      <w:r w:rsidRPr="00B7749A">
        <w:rPr>
          <w:rFonts w:ascii="Arial" w:hAnsi="Arial" w:cs="Arial"/>
          <w:kern w:val="24"/>
          <w:szCs w:val="24"/>
        </w:rPr>
        <w:t>''</w:t>
      </w:r>
      <w:r w:rsidRPr="00B7749A">
        <w:rPr>
          <w:rFonts w:ascii="Arial" w:hAnsi="Arial" w:cs="Arial"/>
          <w:szCs w:val="24"/>
        </w:rPr>
        <w:t xml:space="preserve">), 4.05 (t, </w:t>
      </w:r>
      <w:r w:rsidRPr="00B7749A">
        <w:rPr>
          <w:rFonts w:ascii="Arial" w:hAnsi="Arial" w:cs="Arial"/>
          <w:i/>
          <w:szCs w:val="24"/>
        </w:rPr>
        <w:t xml:space="preserve">J </w:t>
      </w:r>
      <w:r w:rsidRPr="00B7749A">
        <w:rPr>
          <w:rFonts w:ascii="Arial" w:hAnsi="Arial" w:cs="Arial"/>
          <w:szCs w:val="24"/>
        </w:rPr>
        <w:t xml:space="preserve">= 11.4 Hz, 1H, H-12), 3.91 (dd, </w:t>
      </w:r>
      <w:r w:rsidRPr="00B7749A">
        <w:rPr>
          <w:rFonts w:ascii="Arial" w:hAnsi="Arial" w:cs="Arial"/>
          <w:i/>
          <w:szCs w:val="24"/>
        </w:rPr>
        <w:t xml:space="preserve">J </w:t>
      </w:r>
      <w:r w:rsidRPr="00B7749A">
        <w:rPr>
          <w:rFonts w:ascii="Arial" w:hAnsi="Arial" w:cs="Arial"/>
          <w:szCs w:val="24"/>
        </w:rPr>
        <w:t xml:space="preserve">= 10.5, 5.6 Hz, 1H, H-1), 3.76 (s, 1H, H-7), 3.61 (dd, </w:t>
      </w:r>
      <w:r w:rsidRPr="00B7749A">
        <w:rPr>
          <w:rFonts w:ascii="Arial" w:hAnsi="Arial" w:cs="Arial"/>
          <w:i/>
          <w:szCs w:val="24"/>
        </w:rPr>
        <w:t xml:space="preserve">J </w:t>
      </w:r>
      <w:r w:rsidRPr="00B7749A">
        <w:rPr>
          <w:rFonts w:ascii="Arial" w:hAnsi="Arial" w:cs="Arial"/>
          <w:szCs w:val="24"/>
        </w:rPr>
        <w:t>= 11.1, 4.5 Hz, 1H, H-12), 3.13 – 3.04 (m, 2H, H-1</w:t>
      </w:r>
      <w:r w:rsidRPr="00B7749A">
        <w:rPr>
          <w:rFonts w:ascii="Arial" w:hAnsi="Arial" w:cs="Arial"/>
          <w:kern w:val="24"/>
          <w:szCs w:val="24"/>
        </w:rPr>
        <w:t>'</w:t>
      </w:r>
      <w:r w:rsidRPr="00B7749A">
        <w:rPr>
          <w:rFonts w:ascii="Arial" w:hAnsi="Arial" w:cs="Arial"/>
          <w:szCs w:val="24"/>
        </w:rPr>
        <w:t xml:space="preserve">), 2.50 – 2.38 (m, 1H, H-3), 2.32 (t, </w:t>
      </w:r>
      <w:r w:rsidRPr="00B7749A">
        <w:rPr>
          <w:rFonts w:ascii="Arial" w:hAnsi="Arial" w:cs="Arial"/>
          <w:i/>
          <w:szCs w:val="24"/>
        </w:rPr>
        <w:t xml:space="preserve">J </w:t>
      </w:r>
      <w:r w:rsidRPr="00B7749A">
        <w:rPr>
          <w:rFonts w:ascii="Arial" w:hAnsi="Arial" w:cs="Arial"/>
          <w:szCs w:val="24"/>
        </w:rPr>
        <w:t>= 7.4 Hz, 1H, H-6</w:t>
      </w:r>
      <w:r w:rsidRPr="00B7749A">
        <w:rPr>
          <w:rFonts w:ascii="Arial" w:hAnsi="Arial" w:cs="Arial"/>
          <w:kern w:val="24"/>
          <w:szCs w:val="24"/>
        </w:rPr>
        <w:t>'</w:t>
      </w:r>
      <w:r w:rsidRPr="00B7749A">
        <w:rPr>
          <w:rFonts w:ascii="Arial" w:hAnsi="Arial" w:cs="Arial"/>
          <w:szCs w:val="24"/>
        </w:rPr>
        <w:t xml:space="preserve">), 2.17 (dd, </w:t>
      </w:r>
      <w:r w:rsidRPr="00B7749A">
        <w:rPr>
          <w:rFonts w:ascii="Arial" w:hAnsi="Arial" w:cs="Arial"/>
          <w:i/>
          <w:szCs w:val="24"/>
        </w:rPr>
        <w:t xml:space="preserve">J </w:t>
      </w:r>
      <w:r w:rsidRPr="00B7749A">
        <w:rPr>
          <w:rFonts w:ascii="Arial" w:hAnsi="Arial" w:cs="Arial"/>
          <w:szCs w:val="24"/>
        </w:rPr>
        <w:t xml:space="preserve">= 14.8, 3.1 Hz, 1H, H-11), 2.14 – 2.06 (m, 2H, H-9), 2.03 – 1.96 (m, 1H, H-2), 1.81 (dt, </w:t>
      </w:r>
      <w:r w:rsidRPr="00B7749A">
        <w:rPr>
          <w:rFonts w:ascii="Arial" w:hAnsi="Arial" w:cs="Arial"/>
          <w:i/>
          <w:szCs w:val="24"/>
        </w:rPr>
        <w:t xml:space="preserve">J </w:t>
      </w:r>
      <w:r w:rsidRPr="00B7749A">
        <w:rPr>
          <w:rFonts w:ascii="Arial" w:hAnsi="Arial" w:cs="Arial"/>
          <w:szCs w:val="24"/>
        </w:rPr>
        <w:t>= 13.8, 5.7 Hz, 1H, H-4), 1.74 – 1.68 (m, 1H, H-4), 1.64 – 1.53 (m, 3H, H-2, H-5</w:t>
      </w:r>
      <w:r w:rsidRPr="00B7749A">
        <w:rPr>
          <w:rFonts w:ascii="Arial" w:hAnsi="Arial" w:cs="Arial"/>
          <w:kern w:val="24"/>
          <w:szCs w:val="24"/>
        </w:rPr>
        <w:t>'</w:t>
      </w:r>
      <w:r w:rsidRPr="00B7749A">
        <w:rPr>
          <w:rFonts w:ascii="Arial" w:hAnsi="Arial" w:cs="Arial"/>
          <w:szCs w:val="24"/>
        </w:rPr>
        <w:t>), 1.47 – 1.39 (m, 2H, H-2</w:t>
      </w:r>
      <w:r w:rsidRPr="00B7749A">
        <w:rPr>
          <w:rFonts w:ascii="Arial" w:hAnsi="Arial" w:cs="Arial"/>
          <w:kern w:val="24"/>
          <w:szCs w:val="24"/>
        </w:rPr>
        <w:t>'</w:t>
      </w:r>
      <w:r w:rsidRPr="00B7749A">
        <w:rPr>
          <w:rFonts w:ascii="Arial" w:hAnsi="Arial" w:cs="Arial"/>
          <w:szCs w:val="24"/>
        </w:rPr>
        <w:t>), 1.37 – 1.22 (m, 7H, H-3</w:t>
      </w:r>
      <w:r w:rsidRPr="00B7749A">
        <w:rPr>
          <w:rFonts w:ascii="Arial" w:hAnsi="Arial" w:cs="Arial"/>
          <w:kern w:val="24"/>
          <w:szCs w:val="24"/>
        </w:rPr>
        <w:t>'</w:t>
      </w:r>
      <w:r w:rsidRPr="00B7749A">
        <w:rPr>
          <w:rFonts w:ascii="Arial" w:hAnsi="Arial" w:cs="Arial"/>
          <w:szCs w:val="24"/>
        </w:rPr>
        <w:t>, H-4</w:t>
      </w:r>
      <w:r w:rsidRPr="00B7749A">
        <w:rPr>
          <w:rFonts w:ascii="Arial" w:hAnsi="Arial" w:cs="Arial"/>
          <w:kern w:val="24"/>
          <w:szCs w:val="24"/>
        </w:rPr>
        <w:t>'</w:t>
      </w:r>
      <w:r w:rsidRPr="00B7749A">
        <w:rPr>
          <w:rFonts w:ascii="Arial" w:hAnsi="Arial" w:cs="Arial"/>
          <w:szCs w:val="24"/>
        </w:rPr>
        <w:t>, H-2</w:t>
      </w:r>
      <w:r w:rsidRPr="00B7749A">
        <w:rPr>
          <w:rFonts w:ascii="Arial" w:hAnsi="Arial" w:cs="Arial"/>
          <w:kern w:val="24"/>
          <w:szCs w:val="24"/>
        </w:rPr>
        <w:t>''</w:t>
      </w:r>
      <w:r w:rsidRPr="00B7749A">
        <w:rPr>
          <w:rFonts w:ascii="Arial" w:hAnsi="Arial" w:cs="Arial"/>
          <w:szCs w:val="24"/>
        </w:rPr>
        <w:t xml:space="preserve">), 0.90 (d, </w:t>
      </w:r>
      <w:r w:rsidRPr="00B7749A">
        <w:rPr>
          <w:rFonts w:ascii="Arial" w:hAnsi="Arial" w:cs="Arial"/>
          <w:i/>
          <w:szCs w:val="24"/>
        </w:rPr>
        <w:t xml:space="preserve">J </w:t>
      </w:r>
      <w:r w:rsidRPr="00B7749A">
        <w:rPr>
          <w:rFonts w:ascii="Arial" w:hAnsi="Arial" w:cs="Arial"/>
          <w:szCs w:val="24"/>
        </w:rPr>
        <w:t>= 6.9 Hz, 2H, H-13).</w:t>
      </w:r>
    </w:p>
    <w:p w14:paraId="4DEA7117" w14:textId="77777777" w:rsidR="00E94C5C" w:rsidRPr="00B7749A" w:rsidRDefault="00E94C5C" w:rsidP="004B45D2">
      <w:pPr>
        <w:pStyle w:val="afff2"/>
        <w:adjustRightInd w:val="0"/>
        <w:snapToGrid w:val="0"/>
        <w:spacing w:line="360" w:lineRule="auto"/>
        <w:jc w:val="both"/>
        <w:rPr>
          <w:rFonts w:ascii="Arial" w:hAnsi="Arial" w:cs="Arial"/>
        </w:rPr>
      </w:pPr>
      <w:r w:rsidRPr="00B7749A">
        <w:rPr>
          <w:rFonts w:ascii="Arial" w:hAnsi="Arial" w:cs="Arial"/>
        </w:rPr>
        <w:t xml:space="preserve">MS (ESI) m/z: 616 [M + </w:t>
      </w:r>
      <w:proofErr w:type="gramStart"/>
      <w:r w:rsidRPr="00B7749A">
        <w:rPr>
          <w:rFonts w:ascii="Arial" w:hAnsi="Arial" w:cs="Arial"/>
        </w:rPr>
        <w:t>Na]</w:t>
      </w:r>
      <w:r w:rsidRPr="00B7749A">
        <w:rPr>
          <w:rFonts w:ascii="Arial" w:hAnsi="Arial" w:cs="Arial"/>
          <w:vertAlign w:val="superscript"/>
        </w:rPr>
        <w:t>+</w:t>
      </w:r>
      <w:proofErr w:type="gramEnd"/>
      <w:r w:rsidRPr="00B7749A">
        <w:rPr>
          <w:rFonts w:ascii="Arial" w:hAnsi="Arial" w:cs="Arial"/>
        </w:rPr>
        <w:t xml:space="preserve"> for C</w:t>
      </w:r>
      <w:r w:rsidRPr="00B7749A">
        <w:rPr>
          <w:rFonts w:ascii="Arial" w:hAnsi="Arial" w:cs="Arial"/>
          <w:vertAlign w:val="subscript"/>
        </w:rPr>
        <w:t>30</w:t>
      </w:r>
      <w:r w:rsidRPr="00B7749A">
        <w:rPr>
          <w:rFonts w:ascii="Arial" w:hAnsi="Arial" w:cs="Arial"/>
        </w:rPr>
        <w:t>H</w:t>
      </w:r>
      <w:r w:rsidRPr="00B7749A">
        <w:rPr>
          <w:rFonts w:ascii="Arial" w:hAnsi="Arial" w:cs="Arial"/>
          <w:vertAlign w:val="subscript"/>
        </w:rPr>
        <w:t>43</w:t>
      </w:r>
      <w:r w:rsidRPr="00B7749A">
        <w:rPr>
          <w:rFonts w:ascii="Arial" w:hAnsi="Arial" w:cs="Arial"/>
        </w:rPr>
        <w:t>NO</w:t>
      </w:r>
      <w:r w:rsidRPr="00B7749A">
        <w:rPr>
          <w:rFonts w:ascii="Arial" w:hAnsi="Arial" w:cs="Arial"/>
          <w:vertAlign w:val="subscript"/>
        </w:rPr>
        <w:t>11</w:t>
      </w:r>
      <w:r w:rsidRPr="00B7749A">
        <w:rPr>
          <w:rFonts w:ascii="Arial" w:hAnsi="Arial" w:cs="Arial"/>
        </w:rPr>
        <w:t>.</w:t>
      </w:r>
    </w:p>
    <w:p w14:paraId="36014F15" w14:textId="77777777" w:rsidR="00E94C5C" w:rsidRPr="00B7749A" w:rsidRDefault="00E94C5C" w:rsidP="004B45D2">
      <w:pPr>
        <w:adjustRightInd w:val="0"/>
        <w:snapToGrid w:val="0"/>
        <w:spacing w:line="360" w:lineRule="auto"/>
        <w:jc w:val="both"/>
        <w:rPr>
          <w:rFonts w:ascii="Arial" w:hAnsi="Arial" w:cs="Arial"/>
          <w:b/>
          <w:bCs/>
          <w:iCs/>
          <w:szCs w:val="24"/>
        </w:rPr>
      </w:pPr>
      <w:r w:rsidRPr="00B7749A">
        <w:rPr>
          <w:rFonts w:ascii="Arial" w:hAnsi="Arial" w:cs="Arial"/>
          <w:b/>
          <w:bCs/>
          <w:iCs/>
          <w:szCs w:val="24"/>
        </w:rPr>
        <w:lastRenderedPageBreak/>
        <w:t>(2S,3R,3aS,4S,4</w:t>
      </w:r>
      <w:r w:rsidRPr="00B7749A">
        <w:rPr>
          <w:rFonts w:ascii="Arial" w:hAnsi="Arial" w:cs="Arial"/>
          <w:b/>
          <w:bCs/>
          <w:kern w:val="24"/>
          <w:szCs w:val="24"/>
        </w:rPr>
        <w:t>'</w:t>
      </w:r>
      <w:r w:rsidRPr="00B7749A">
        <w:rPr>
          <w:rFonts w:ascii="Arial" w:hAnsi="Arial" w:cs="Arial"/>
          <w:b/>
          <w:bCs/>
          <w:iCs/>
          <w:szCs w:val="24"/>
        </w:rPr>
        <w:t>S,5</w:t>
      </w:r>
      <w:r w:rsidRPr="00B7749A">
        <w:rPr>
          <w:rFonts w:ascii="Arial" w:hAnsi="Arial" w:cs="Arial"/>
          <w:b/>
          <w:bCs/>
          <w:kern w:val="24"/>
          <w:szCs w:val="24"/>
        </w:rPr>
        <w:t>'</w:t>
      </w:r>
      <w:r w:rsidRPr="00B7749A">
        <w:rPr>
          <w:rFonts w:ascii="Arial" w:hAnsi="Arial" w:cs="Arial"/>
          <w:b/>
          <w:bCs/>
          <w:iCs/>
          <w:szCs w:val="24"/>
        </w:rPr>
        <w:t>R,6S,7aR)-6-((7-butoxy-7-</w:t>
      </w:r>
      <w:proofErr w:type="gramStart"/>
      <w:r w:rsidRPr="00B7749A">
        <w:rPr>
          <w:rFonts w:ascii="Arial" w:hAnsi="Arial" w:cs="Arial"/>
          <w:b/>
          <w:bCs/>
          <w:iCs/>
          <w:szCs w:val="24"/>
        </w:rPr>
        <w:t>oxoheptyl)carbamoyl</w:t>
      </w:r>
      <w:proofErr w:type="gramEnd"/>
      <w:r w:rsidRPr="00B7749A">
        <w:rPr>
          <w:rFonts w:ascii="Arial" w:hAnsi="Arial" w:cs="Arial"/>
          <w:b/>
          <w:bCs/>
          <w:iCs/>
          <w:szCs w:val="24"/>
        </w:rPr>
        <w:t>)-3,3a,4-trihydroxy-5</w:t>
      </w:r>
      <w:r w:rsidRPr="00B7749A">
        <w:rPr>
          <w:rFonts w:ascii="Arial" w:hAnsi="Arial" w:cs="Arial"/>
          <w:b/>
          <w:bCs/>
          <w:kern w:val="24"/>
          <w:szCs w:val="24"/>
        </w:rPr>
        <w:t>'</w:t>
      </w:r>
      <w:r w:rsidRPr="00B7749A">
        <w:rPr>
          <w:rFonts w:ascii="Arial" w:hAnsi="Arial" w:cs="Arial"/>
          <w:b/>
          <w:bCs/>
          <w:iCs/>
          <w:szCs w:val="24"/>
        </w:rPr>
        <w:t>-methyldecahydro-3H-spiro[benzofuran-2,2</w:t>
      </w:r>
      <w:r w:rsidRPr="00B7749A">
        <w:rPr>
          <w:rFonts w:ascii="Arial" w:hAnsi="Arial" w:cs="Arial"/>
          <w:b/>
          <w:bCs/>
          <w:kern w:val="24"/>
          <w:szCs w:val="24"/>
        </w:rPr>
        <w:t>'</w:t>
      </w:r>
      <w:r w:rsidRPr="00B7749A">
        <w:rPr>
          <w:rFonts w:ascii="Arial" w:hAnsi="Arial" w:cs="Arial"/>
          <w:b/>
          <w:bCs/>
          <w:iCs/>
          <w:szCs w:val="24"/>
        </w:rPr>
        <w:t>-pyran]-4</w:t>
      </w:r>
      <w:r w:rsidRPr="00B7749A">
        <w:rPr>
          <w:rFonts w:ascii="Arial" w:hAnsi="Arial" w:cs="Arial"/>
          <w:b/>
          <w:bCs/>
          <w:kern w:val="24"/>
          <w:szCs w:val="24"/>
        </w:rPr>
        <w:t>'</w:t>
      </w:r>
      <w:r w:rsidRPr="00B7749A">
        <w:rPr>
          <w:rFonts w:ascii="Arial" w:hAnsi="Arial" w:cs="Arial"/>
          <w:b/>
          <w:bCs/>
          <w:iCs/>
          <w:szCs w:val="24"/>
        </w:rPr>
        <w:t>-yl 4-hydroxybenzoate (4g)</w:t>
      </w:r>
    </w:p>
    <w:p w14:paraId="6B43964B"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szCs w:val="24"/>
        </w:rPr>
        <w:t xml:space="preserve"> 7.98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8.8, 2.7, 2.0 Hz, 2H, H-17, H-21), 6.85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8.88, 2.7, 2.0 Hz, 2H, H-18, H-20), 5.24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2.6 Hz, 1H, H</w:t>
      </w:r>
      <w:r w:rsidRPr="00B7749A">
        <w:rPr>
          <w:rFonts w:ascii="Arial" w:eastAsia="楷体_GB2312" w:hAnsi="Arial" w:cs="Arial"/>
          <w:szCs w:val="24"/>
        </w:rPr>
        <w:t>-</w:t>
      </w:r>
      <w:r w:rsidRPr="00B7749A">
        <w:rPr>
          <w:rFonts w:ascii="Arial" w:hAnsi="Arial" w:cs="Arial"/>
          <w:szCs w:val="24"/>
        </w:rPr>
        <w:t xml:space="preserve">10), 4.12 (t, </w:t>
      </w:r>
      <w:r w:rsidRPr="00B7749A">
        <w:rPr>
          <w:rFonts w:ascii="Arial" w:hAnsi="Arial" w:cs="Arial"/>
          <w:i/>
          <w:szCs w:val="24"/>
        </w:rPr>
        <w:t xml:space="preserve">J </w:t>
      </w:r>
      <w:r w:rsidRPr="00B7749A">
        <w:rPr>
          <w:rFonts w:ascii="Arial" w:hAnsi="Arial" w:cs="Arial"/>
          <w:szCs w:val="24"/>
        </w:rPr>
        <w:t xml:space="preserve">= 3.2 Hz, 1H, H-5), 4.09 (t, </w:t>
      </w:r>
      <w:r w:rsidRPr="00B7749A">
        <w:rPr>
          <w:rFonts w:ascii="Arial" w:hAnsi="Arial" w:cs="Arial"/>
          <w:i/>
          <w:szCs w:val="24"/>
        </w:rPr>
        <w:t xml:space="preserve">J </w:t>
      </w:r>
      <w:r w:rsidRPr="00B7749A">
        <w:rPr>
          <w:rFonts w:ascii="Arial" w:hAnsi="Arial" w:cs="Arial"/>
          <w:szCs w:val="24"/>
        </w:rPr>
        <w:t>= 6.6 Hz, 2H, H-1</w:t>
      </w:r>
      <w:r w:rsidRPr="00B7749A">
        <w:rPr>
          <w:rFonts w:ascii="Arial" w:hAnsi="Arial" w:cs="Arial"/>
          <w:kern w:val="24"/>
          <w:szCs w:val="24"/>
        </w:rPr>
        <w:t>''</w:t>
      </w:r>
      <w:r w:rsidRPr="00B7749A">
        <w:rPr>
          <w:rFonts w:ascii="Arial" w:hAnsi="Arial" w:cs="Arial"/>
          <w:szCs w:val="24"/>
        </w:rPr>
        <w:t xml:space="preserve">), 4.05 (t, </w:t>
      </w:r>
      <w:r w:rsidRPr="00B7749A">
        <w:rPr>
          <w:rFonts w:ascii="Arial" w:hAnsi="Arial" w:cs="Arial"/>
          <w:i/>
          <w:szCs w:val="24"/>
        </w:rPr>
        <w:t xml:space="preserve">J </w:t>
      </w:r>
      <w:r w:rsidRPr="00B7749A">
        <w:rPr>
          <w:rFonts w:ascii="Arial" w:hAnsi="Arial" w:cs="Arial"/>
          <w:szCs w:val="24"/>
        </w:rPr>
        <w:t xml:space="preserve">= 11.4 Hz, 1H, H-12), 3.91 (dd, </w:t>
      </w:r>
      <w:r w:rsidRPr="00B7749A">
        <w:rPr>
          <w:rFonts w:ascii="Arial" w:hAnsi="Arial" w:cs="Arial"/>
          <w:i/>
          <w:szCs w:val="24"/>
        </w:rPr>
        <w:t xml:space="preserve">J </w:t>
      </w:r>
      <w:r w:rsidRPr="00B7749A">
        <w:rPr>
          <w:rFonts w:ascii="Arial" w:hAnsi="Arial" w:cs="Arial"/>
          <w:szCs w:val="24"/>
        </w:rPr>
        <w:t xml:space="preserve">= 10.5, 5.6 Hz, 1H, H-1), 3.76 (s, 1H, H-7), 3.61 (dd, </w:t>
      </w:r>
      <w:r w:rsidRPr="00B7749A">
        <w:rPr>
          <w:rFonts w:ascii="Arial" w:hAnsi="Arial" w:cs="Arial"/>
          <w:i/>
          <w:szCs w:val="24"/>
        </w:rPr>
        <w:t xml:space="preserve">J </w:t>
      </w:r>
      <w:r w:rsidRPr="00B7749A">
        <w:rPr>
          <w:rFonts w:ascii="Arial" w:hAnsi="Arial" w:cs="Arial"/>
          <w:szCs w:val="24"/>
        </w:rPr>
        <w:t>= 11.1, 4.4 Hz, 1H, H-12), 3.14 – 3.04 (m, 2H, H-1</w:t>
      </w:r>
      <w:r w:rsidRPr="00B7749A">
        <w:rPr>
          <w:rFonts w:ascii="Arial" w:hAnsi="Arial" w:cs="Arial"/>
          <w:kern w:val="24"/>
          <w:szCs w:val="24"/>
        </w:rPr>
        <w:t>'</w:t>
      </w:r>
      <w:r w:rsidRPr="00B7749A">
        <w:rPr>
          <w:rFonts w:ascii="Arial" w:hAnsi="Arial" w:cs="Arial"/>
          <w:szCs w:val="24"/>
        </w:rPr>
        <w:t>), 2.44 (</w:t>
      </w:r>
      <w:proofErr w:type="spellStart"/>
      <w:r w:rsidRPr="00B7749A">
        <w:rPr>
          <w:rFonts w:ascii="Arial" w:hAnsi="Arial" w:cs="Arial"/>
          <w:szCs w:val="24"/>
        </w:rPr>
        <w:t>br</w:t>
      </w:r>
      <w:proofErr w:type="spellEnd"/>
      <w:r w:rsidRPr="00B7749A">
        <w:rPr>
          <w:rFonts w:ascii="Arial" w:hAnsi="Arial" w:cs="Arial"/>
          <w:szCs w:val="24"/>
        </w:rPr>
        <w:t xml:space="preserve">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xml:space="preserve">= 15.0, 11.3, 5.6 Hz, 1H, H-3), 2.32 (t, </w:t>
      </w:r>
      <w:r w:rsidRPr="00B7749A">
        <w:rPr>
          <w:rFonts w:ascii="Arial" w:hAnsi="Arial" w:cs="Arial"/>
          <w:i/>
          <w:szCs w:val="24"/>
        </w:rPr>
        <w:t xml:space="preserve">J </w:t>
      </w:r>
      <w:r w:rsidRPr="00B7749A">
        <w:rPr>
          <w:rFonts w:ascii="Arial" w:hAnsi="Arial" w:cs="Arial"/>
          <w:szCs w:val="24"/>
        </w:rPr>
        <w:t>= 7.4 Hz, 1H, H-6</w:t>
      </w:r>
      <w:r w:rsidRPr="00B7749A">
        <w:rPr>
          <w:rFonts w:ascii="Arial" w:hAnsi="Arial" w:cs="Arial"/>
          <w:kern w:val="24"/>
          <w:szCs w:val="24"/>
        </w:rPr>
        <w:t>'</w:t>
      </w:r>
      <w:r w:rsidRPr="00B7749A">
        <w:rPr>
          <w:rFonts w:ascii="Arial" w:hAnsi="Arial" w:cs="Arial"/>
          <w:szCs w:val="24"/>
        </w:rPr>
        <w:t xml:space="preserve">), 2.17 (dd, </w:t>
      </w:r>
      <w:r w:rsidRPr="00B7749A">
        <w:rPr>
          <w:rFonts w:ascii="Arial" w:hAnsi="Arial" w:cs="Arial"/>
          <w:i/>
          <w:szCs w:val="24"/>
        </w:rPr>
        <w:t xml:space="preserve">J </w:t>
      </w:r>
      <w:r w:rsidRPr="00B7749A">
        <w:rPr>
          <w:rFonts w:ascii="Arial" w:hAnsi="Arial" w:cs="Arial"/>
          <w:szCs w:val="24"/>
        </w:rPr>
        <w:t>= 14.8, 3.2 Hz, 1H, H-11), 2.14 – 2.07 (m, 2H, H-9), 2.00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xml:space="preserve">= 14.7, 11.7, 3.2 Hz, 1H, H-2), 1.81 (dt, </w:t>
      </w:r>
      <w:r w:rsidRPr="00B7749A">
        <w:rPr>
          <w:rFonts w:ascii="Arial" w:hAnsi="Arial" w:cs="Arial"/>
          <w:i/>
          <w:szCs w:val="24"/>
        </w:rPr>
        <w:t xml:space="preserve">J </w:t>
      </w:r>
      <w:r w:rsidRPr="00B7749A">
        <w:rPr>
          <w:rFonts w:ascii="Arial" w:hAnsi="Arial" w:cs="Arial"/>
          <w:szCs w:val="24"/>
        </w:rPr>
        <w:t>= 14.0, 5.7 Hz, 1H, H-4), 1.71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14.4, 5.3, 3.5 Hz, 1H, H-4), 1.66 – 1.56 (m, 5H, H-2, H-2</w:t>
      </w:r>
      <w:r w:rsidRPr="00B7749A">
        <w:rPr>
          <w:rFonts w:ascii="Arial" w:hAnsi="Arial" w:cs="Arial"/>
          <w:kern w:val="24"/>
          <w:szCs w:val="24"/>
        </w:rPr>
        <w:t>'</w:t>
      </w:r>
      <w:r w:rsidRPr="00B7749A">
        <w:rPr>
          <w:rFonts w:ascii="Arial" w:hAnsi="Arial" w:cs="Arial"/>
          <w:szCs w:val="24"/>
        </w:rPr>
        <w:t>, H-2</w:t>
      </w:r>
      <w:r w:rsidRPr="00B7749A">
        <w:rPr>
          <w:rFonts w:ascii="Arial" w:hAnsi="Arial" w:cs="Arial"/>
          <w:kern w:val="24"/>
          <w:szCs w:val="24"/>
        </w:rPr>
        <w:t>''</w:t>
      </w:r>
      <w:r w:rsidRPr="00B7749A">
        <w:rPr>
          <w:rFonts w:ascii="Arial" w:hAnsi="Arial" w:cs="Arial"/>
          <w:szCs w:val="24"/>
        </w:rPr>
        <w:t>), 1.46 – 1.25 (m, 8H, H-3</w:t>
      </w:r>
      <w:r w:rsidRPr="00B7749A">
        <w:rPr>
          <w:rFonts w:ascii="Arial" w:hAnsi="Arial" w:cs="Arial"/>
          <w:kern w:val="24"/>
          <w:szCs w:val="24"/>
        </w:rPr>
        <w:t>'</w:t>
      </w:r>
      <w:r w:rsidRPr="00B7749A">
        <w:rPr>
          <w:rFonts w:ascii="Arial" w:hAnsi="Arial" w:cs="Arial"/>
          <w:szCs w:val="24"/>
        </w:rPr>
        <w:t>, H-3</w:t>
      </w:r>
      <w:r w:rsidRPr="00B7749A">
        <w:rPr>
          <w:rFonts w:ascii="Arial" w:hAnsi="Arial" w:cs="Arial"/>
          <w:kern w:val="24"/>
          <w:szCs w:val="24"/>
        </w:rPr>
        <w:t>''</w:t>
      </w:r>
      <w:r w:rsidRPr="00B7749A">
        <w:rPr>
          <w:rFonts w:ascii="Arial" w:hAnsi="Arial" w:cs="Arial"/>
          <w:szCs w:val="24"/>
        </w:rPr>
        <w:t>, H-4</w:t>
      </w:r>
      <w:r w:rsidRPr="00B7749A">
        <w:rPr>
          <w:rFonts w:ascii="Arial" w:hAnsi="Arial" w:cs="Arial"/>
          <w:kern w:val="24"/>
          <w:szCs w:val="24"/>
        </w:rPr>
        <w:t>'</w:t>
      </w:r>
      <w:r w:rsidRPr="00B7749A">
        <w:rPr>
          <w:rFonts w:ascii="Arial" w:hAnsi="Arial" w:cs="Arial"/>
          <w:szCs w:val="24"/>
        </w:rPr>
        <w:t>, H-5</w:t>
      </w:r>
      <w:r w:rsidRPr="00B7749A">
        <w:rPr>
          <w:rFonts w:ascii="Arial" w:hAnsi="Arial" w:cs="Arial"/>
          <w:kern w:val="24"/>
          <w:szCs w:val="24"/>
        </w:rPr>
        <w:t>'</w:t>
      </w:r>
      <w:r w:rsidRPr="00B7749A">
        <w:rPr>
          <w:rFonts w:ascii="Arial" w:hAnsi="Arial" w:cs="Arial"/>
          <w:szCs w:val="24"/>
        </w:rPr>
        <w:t xml:space="preserve">), 0.97 (t, </w:t>
      </w:r>
      <w:r w:rsidRPr="00B7749A">
        <w:rPr>
          <w:rFonts w:ascii="Arial" w:hAnsi="Arial" w:cs="Arial"/>
          <w:i/>
          <w:szCs w:val="24"/>
        </w:rPr>
        <w:t xml:space="preserve">J </w:t>
      </w:r>
      <w:r w:rsidRPr="00B7749A">
        <w:rPr>
          <w:rFonts w:ascii="Arial" w:hAnsi="Arial" w:cs="Arial"/>
          <w:szCs w:val="24"/>
        </w:rPr>
        <w:t>= 7.4 Hz, 3H, H-4</w:t>
      </w:r>
      <w:r w:rsidRPr="00B7749A">
        <w:rPr>
          <w:rFonts w:ascii="Arial" w:hAnsi="Arial" w:cs="Arial"/>
          <w:kern w:val="24"/>
          <w:szCs w:val="24"/>
        </w:rPr>
        <w:t>''</w:t>
      </w:r>
      <w:r w:rsidRPr="00B7749A">
        <w:rPr>
          <w:rFonts w:ascii="Arial" w:hAnsi="Arial" w:cs="Arial"/>
          <w:szCs w:val="24"/>
        </w:rPr>
        <w:t xml:space="preserve">), 0.90 (d, </w:t>
      </w:r>
      <w:r w:rsidRPr="00B7749A">
        <w:rPr>
          <w:rFonts w:ascii="Arial" w:hAnsi="Arial" w:cs="Arial"/>
          <w:i/>
          <w:szCs w:val="24"/>
        </w:rPr>
        <w:t xml:space="preserve">J </w:t>
      </w:r>
      <w:r w:rsidRPr="00B7749A">
        <w:rPr>
          <w:rFonts w:ascii="Arial" w:hAnsi="Arial" w:cs="Arial"/>
          <w:szCs w:val="24"/>
        </w:rPr>
        <w:t>= 6.9 Hz, 3H, H-13).</w:t>
      </w:r>
    </w:p>
    <w:p w14:paraId="1AE9A7E5" w14:textId="77777777" w:rsidR="00E94C5C" w:rsidRPr="00B7749A" w:rsidRDefault="00E94C5C" w:rsidP="004B45D2">
      <w:pPr>
        <w:pStyle w:val="afff2"/>
        <w:adjustRightInd w:val="0"/>
        <w:snapToGrid w:val="0"/>
        <w:spacing w:line="360" w:lineRule="auto"/>
        <w:jc w:val="both"/>
        <w:rPr>
          <w:rFonts w:ascii="Arial" w:hAnsi="Arial" w:cs="Arial"/>
        </w:rPr>
      </w:pPr>
      <w:r w:rsidRPr="00B7749A">
        <w:rPr>
          <w:rFonts w:ascii="Arial" w:hAnsi="Arial" w:cs="Arial"/>
        </w:rPr>
        <w:t xml:space="preserve">MS (ESI) </w:t>
      </w:r>
      <w:r w:rsidRPr="00B7749A">
        <w:rPr>
          <w:rFonts w:ascii="Arial" w:hAnsi="Arial" w:cs="Arial"/>
          <w:i/>
        </w:rPr>
        <w:t>m/z</w:t>
      </w:r>
      <w:r w:rsidRPr="00B7749A">
        <w:rPr>
          <w:rFonts w:ascii="Arial" w:hAnsi="Arial" w:cs="Arial"/>
        </w:rPr>
        <w:t xml:space="preserve">: 644 [M + </w:t>
      </w:r>
      <w:proofErr w:type="gramStart"/>
      <w:r w:rsidRPr="00B7749A">
        <w:rPr>
          <w:rFonts w:ascii="Arial" w:hAnsi="Arial" w:cs="Arial"/>
        </w:rPr>
        <w:t>Na]</w:t>
      </w:r>
      <w:r w:rsidRPr="00B7749A">
        <w:rPr>
          <w:rFonts w:ascii="Arial" w:hAnsi="Arial" w:cs="Arial"/>
          <w:vertAlign w:val="superscript"/>
        </w:rPr>
        <w:t>+</w:t>
      </w:r>
      <w:proofErr w:type="gramEnd"/>
      <w:r w:rsidRPr="00B7749A">
        <w:rPr>
          <w:rFonts w:ascii="Arial" w:hAnsi="Arial" w:cs="Arial"/>
        </w:rPr>
        <w:t xml:space="preserve"> for C</w:t>
      </w:r>
      <w:r w:rsidRPr="00B7749A">
        <w:rPr>
          <w:rFonts w:ascii="Arial" w:hAnsi="Arial" w:cs="Arial"/>
          <w:vertAlign w:val="subscript"/>
        </w:rPr>
        <w:t>32</w:t>
      </w:r>
      <w:r w:rsidRPr="00B7749A">
        <w:rPr>
          <w:rFonts w:ascii="Arial" w:hAnsi="Arial" w:cs="Arial"/>
        </w:rPr>
        <w:t>H</w:t>
      </w:r>
      <w:r w:rsidRPr="00B7749A">
        <w:rPr>
          <w:rFonts w:ascii="Arial" w:hAnsi="Arial" w:cs="Arial"/>
          <w:vertAlign w:val="subscript"/>
        </w:rPr>
        <w:t>47</w:t>
      </w:r>
      <w:r w:rsidRPr="00B7749A">
        <w:rPr>
          <w:rFonts w:ascii="Arial" w:hAnsi="Arial" w:cs="Arial"/>
        </w:rPr>
        <w:t>NO</w:t>
      </w:r>
      <w:r w:rsidRPr="00B7749A">
        <w:rPr>
          <w:rFonts w:ascii="Arial" w:hAnsi="Arial" w:cs="Arial"/>
          <w:vertAlign w:val="subscript"/>
        </w:rPr>
        <w:t>11</w:t>
      </w:r>
      <w:r w:rsidRPr="00B7749A">
        <w:rPr>
          <w:rFonts w:ascii="Arial" w:hAnsi="Arial" w:cs="Arial"/>
        </w:rPr>
        <w:t>.</w:t>
      </w:r>
    </w:p>
    <w:p w14:paraId="10DABE5B" w14:textId="77777777" w:rsidR="00E94C5C" w:rsidRPr="00B7749A" w:rsidRDefault="00E94C5C" w:rsidP="004B45D2">
      <w:pPr>
        <w:adjustRightInd w:val="0"/>
        <w:snapToGrid w:val="0"/>
        <w:spacing w:line="360" w:lineRule="auto"/>
        <w:jc w:val="both"/>
        <w:rPr>
          <w:rFonts w:ascii="Arial" w:hAnsi="Arial" w:cs="Arial"/>
          <w:b/>
          <w:bCs/>
          <w:iCs/>
          <w:szCs w:val="24"/>
        </w:rPr>
      </w:pPr>
      <w:r w:rsidRPr="00B7749A">
        <w:rPr>
          <w:rFonts w:ascii="Arial" w:hAnsi="Arial" w:cs="Arial"/>
          <w:b/>
          <w:bCs/>
          <w:iCs/>
          <w:szCs w:val="24"/>
        </w:rPr>
        <w:t>(2S,3R,3aS,4S,4</w:t>
      </w:r>
      <w:r w:rsidRPr="00B7749A">
        <w:rPr>
          <w:rFonts w:ascii="Arial" w:hAnsi="Arial" w:cs="Arial"/>
          <w:b/>
          <w:bCs/>
          <w:kern w:val="24"/>
          <w:szCs w:val="24"/>
        </w:rPr>
        <w:t>'</w:t>
      </w:r>
      <w:r w:rsidRPr="00B7749A">
        <w:rPr>
          <w:rFonts w:ascii="Arial" w:hAnsi="Arial" w:cs="Arial"/>
          <w:b/>
          <w:bCs/>
          <w:iCs/>
          <w:szCs w:val="24"/>
        </w:rPr>
        <w:t>S,5</w:t>
      </w:r>
      <w:r w:rsidRPr="00B7749A">
        <w:rPr>
          <w:rFonts w:ascii="Arial" w:hAnsi="Arial" w:cs="Arial"/>
          <w:b/>
          <w:bCs/>
          <w:kern w:val="24"/>
          <w:szCs w:val="24"/>
        </w:rPr>
        <w:t>'</w:t>
      </w:r>
      <w:r w:rsidRPr="00B7749A">
        <w:rPr>
          <w:rFonts w:ascii="Arial" w:hAnsi="Arial" w:cs="Arial"/>
          <w:b/>
          <w:bCs/>
          <w:iCs/>
          <w:szCs w:val="24"/>
        </w:rPr>
        <w:t>R,6S,7aR)-3,3a,4-trihydroxy-6-((8-methoxy-8-</w:t>
      </w:r>
      <w:proofErr w:type="gramStart"/>
      <w:r w:rsidRPr="00B7749A">
        <w:rPr>
          <w:rFonts w:ascii="Arial" w:hAnsi="Arial" w:cs="Arial"/>
          <w:b/>
          <w:bCs/>
          <w:iCs/>
          <w:szCs w:val="24"/>
        </w:rPr>
        <w:t>oxooctyl)carbamoyl</w:t>
      </w:r>
      <w:proofErr w:type="gramEnd"/>
      <w:r w:rsidRPr="00B7749A">
        <w:rPr>
          <w:rFonts w:ascii="Arial" w:hAnsi="Arial" w:cs="Arial"/>
          <w:b/>
          <w:bCs/>
          <w:iCs/>
          <w:szCs w:val="24"/>
        </w:rPr>
        <w:t>)-5</w:t>
      </w:r>
      <w:r w:rsidRPr="00B7749A">
        <w:rPr>
          <w:rFonts w:ascii="Arial" w:hAnsi="Arial" w:cs="Arial"/>
          <w:b/>
          <w:bCs/>
          <w:kern w:val="24"/>
          <w:szCs w:val="24"/>
        </w:rPr>
        <w:t>'</w:t>
      </w:r>
      <w:r w:rsidRPr="00B7749A">
        <w:rPr>
          <w:rFonts w:ascii="Arial" w:hAnsi="Arial" w:cs="Arial"/>
          <w:b/>
          <w:bCs/>
          <w:iCs/>
          <w:szCs w:val="24"/>
        </w:rPr>
        <w:t>-methyldecahydro-3H-spiro[benzofuran-2,2</w:t>
      </w:r>
      <w:r w:rsidRPr="00B7749A">
        <w:rPr>
          <w:rFonts w:ascii="Arial" w:hAnsi="Arial" w:cs="Arial"/>
          <w:b/>
          <w:bCs/>
          <w:kern w:val="24"/>
          <w:szCs w:val="24"/>
        </w:rPr>
        <w:t>'</w:t>
      </w:r>
      <w:r w:rsidRPr="00B7749A">
        <w:rPr>
          <w:rFonts w:ascii="Arial" w:hAnsi="Arial" w:cs="Arial"/>
          <w:b/>
          <w:bCs/>
          <w:iCs/>
          <w:szCs w:val="24"/>
        </w:rPr>
        <w:t>-pyran]-4</w:t>
      </w:r>
      <w:r w:rsidRPr="00B7749A">
        <w:rPr>
          <w:rFonts w:ascii="Arial" w:hAnsi="Arial" w:cs="Arial"/>
          <w:b/>
          <w:bCs/>
          <w:kern w:val="24"/>
          <w:szCs w:val="24"/>
        </w:rPr>
        <w:t>'</w:t>
      </w:r>
      <w:r w:rsidRPr="00B7749A">
        <w:rPr>
          <w:rFonts w:ascii="Arial" w:hAnsi="Arial" w:cs="Arial"/>
          <w:b/>
          <w:bCs/>
          <w:iCs/>
          <w:szCs w:val="24"/>
        </w:rPr>
        <w:t>-yl 4-hydroxybenzoate (4h)</w:t>
      </w:r>
    </w:p>
    <w:p w14:paraId="32C56B72"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szCs w:val="24"/>
        </w:rPr>
        <w:t xml:space="preserve"> 7.97 (d, </w:t>
      </w:r>
      <w:r w:rsidRPr="00B7749A">
        <w:rPr>
          <w:rFonts w:ascii="Arial" w:hAnsi="Arial" w:cs="Arial"/>
          <w:i/>
          <w:szCs w:val="24"/>
        </w:rPr>
        <w:t xml:space="preserve">J </w:t>
      </w:r>
      <w:r w:rsidRPr="00B7749A">
        <w:rPr>
          <w:rFonts w:ascii="Arial" w:hAnsi="Arial" w:cs="Arial"/>
          <w:szCs w:val="24"/>
        </w:rPr>
        <w:t xml:space="preserve">= 8.7 Hz, 2H, H-17, H-21), 6.84 (d, </w:t>
      </w:r>
      <w:r w:rsidRPr="00B7749A">
        <w:rPr>
          <w:rFonts w:ascii="Arial" w:hAnsi="Arial" w:cs="Arial"/>
          <w:i/>
          <w:szCs w:val="24"/>
        </w:rPr>
        <w:t xml:space="preserve">J </w:t>
      </w:r>
      <w:r w:rsidRPr="00B7749A">
        <w:rPr>
          <w:rFonts w:ascii="Arial" w:hAnsi="Arial" w:cs="Arial"/>
          <w:szCs w:val="24"/>
        </w:rPr>
        <w:t xml:space="preserve">= 8.7 Hz, 2H, H-18, H-20), 5.24 (d, </w:t>
      </w:r>
      <w:r w:rsidRPr="00B7749A">
        <w:rPr>
          <w:rFonts w:ascii="Arial" w:hAnsi="Arial" w:cs="Arial"/>
          <w:i/>
          <w:szCs w:val="24"/>
        </w:rPr>
        <w:t xml:space="preserve">J </w:t>
      </w:r>
      <w:r w:rsidRPr="00B7749A">
        <w:rPr>
          <w:rFonts w:ascii="Arial" w:hAnsi="Arial" w:cs="Arial"/>
          <w:szCs w:val="24"/>
        </w:rPr>
        <w:t xml:space="preserve">= 2.2 Hz, 1H, H-10), 4.12 (t, </w:t>
      </w:r>
      <w:r w:rsidRPr="00B7749A">
        <w:rPr>
          <w:rFonts w:ascii="Arial" w:hAnsi="Arial" w:cs="Arial"/>
          <w:i/>
          <w:szCs w:val="24"/>
        </w:rPr>
        <w:t xml:space="preserve">J </w:t>
      </w:r>
      <w:r w:rsidRPr="00B7749A">
        <w:rPr>
          <w:rFonts w:ascii="Arial" w:hAnsi="Arial" w:cs="Arial"/>
          <w:szCs w:val="24"/>
        </w:rPr>
        <w:t xml:space="preserve">= 3.1 Hz, 1H, H-5), 4.05 (t, </w:t>
      </w:r>
      <w:r w:rsidRPr="00B7749A">
        <w:rPr>
          <w:rFonts w:ascii="Arial" w:hAnsi="Arial" w:cs="Arial"/>
          <w:i/>
          <w:szCs w:val="24"/>
        </w:rPr>
        <w:t xml:space="preserve">J </w:t>
      </w:r>
      <w:r w:rsidRPr="00B7749A">
        <w:rPr>
          <w:rFonts w:ascii="Arial" w:hAnsi="Arial" w:cs="Arial"/>
          <w:szCs w:val="24"/>
        </w:rPr>
        <w:t xml:space="preserve">= 11.4 Hz, 1H, H-12), 3.91 (dd, </w:t>
      </w:r>
      <w:r w:rsidRPr="00B7749A">
        <w:rPr>
          <w:rFonts w:ascii="Arial" w:hAnsi="Arial" w:cs="Arial"/>
          <w:i/>
          <w:szCs w:val="24"/>
        </w:rPr>
        <w:t xml:space="preserve">J </w:t>
      </w:r>
      <w:r w:rsidRPr="00B7749A">
        <w:rPr>
          <w:rFonts w:ascii="Arial" w:hAnsi="Arial" w:cs="Arial"/>
          <w:szCs w:val="24"/>
        </w:rPr>
        <w:t>= 10.5, 5.6 Hz, 1H, H-1), 3.76 (s, 1H, H-7), 3.67 (s, 3H, H-1</w:t>
      </w:r>
      <w:r w:rsidRPr="00B7749A">
        <w:rPr>
          <w:rFonts w:ascii="Arial" w:hAnsi="Arial" w:cs="Arial"/>
          <w:kern w:val="24"/>
          <w:szCs w:val="24"/>
        </w:rPr>
        <w:t>''</w:t>
      </w:r>
      <w:r w:rsidRPr="00B7749A">
        <w:rPr>
          <w:rFonts w:ascii="Arial" w:hAnsi="Arial" w:cs="Arial"/>
          <w:szCs w:val="24"/>
        </w:rPr>
        <w:t xml:space="preserve">), 3.61 (dd, </w:t>
      </w:r>
      <w:r w:rsidRPr="00B7749A">
        <w:rPr>
          <w:rFonts w:ascii="Arial" w:hAnsi="Arial" w:cs="Arial"/>
          <w:i/>
          <w:szCs w:val="24"/>
        </w:rPr>
        <w:t xml:space="preserve">J </w:t>
      </w:r>
      <w:r w:rsidRPr="00B7749A">
        <w:rPr>
          <w:rFonts w:ascii="Arial" w:hAnsi="Arial" w:cs="Arial"/>
          <w:szCs w:val="24"/>
        </w:rPr>
        <w:t>= 11.1, 4.5 Hz, 1H, H-12), 3.15 – 3.02 (m, 1H, H-1</w:t>
      </w:r>
      <w:r w:rsidRPr="00B7749A">
        <w:rPr>
          <w:rFonts w:ascii="Arial" w:hAnsi="Arial" w:cs="Arial"/>
          <w:kern w:val="24"/>
          <w:szCs w:val="24"/>
        </w:rPr>
        <w:t>'</w:t>
      </w:r>
      <w:r w:rsidRPr="00B7749A">
        <w:rPr>
          <w:rFonts w:ascii="Arial" w:hAnsi="Arial" w:cs="Arial"/>
          <w:szCs w:val="24"/>
        </w:rPr>
        <w:t xml:space="preserve">), 2.47 – 2.40 (m, 1H, H-3), 2.34 (t, </w:t>
      </w:r>
      <w:r w:rsidRPr="00B7749A">
        <w:rPr>
          <w:rFonts w:ascii="Arial" w:hAnsi="Arial" w:cs="Arial"/>
          <w:i/>
          <w:szCs w:val="24"/>
        </w:rPr>
        <w:t xml:space="preserve">J </w:t>
      </w:r>
      <w:r w:rsidRPr="00B7749A">
        <w:rPr>
          <w:rFonts w:ascii="Arial" w:hAnsi="Arial" w:cs="Arial"/>
          <w:szCs w:val="24"/>
        </w:rPr>
        <w:t>= 7.4 Hz, 2H, H-7</w:t>
      </w:r>
      <w:r w:rsidRPr="00B7749A">
        <w:rPr>
          <w:rFonts w:ascii="Arial" w:hAnsi="Arial" w:cs="Arial"/>
          <w:kern w:val="24"/>
          <w:szCs w:val="24"/>
        </w:rPr>
        <w:t>'</w:t>
      </w:r>
      <w:r w:rsidRPr="00B7749A">
        <w:rPr>
          <w:rFonts w:ascii="Arial" w:hAnsi="Arial" w:cs="Arial"/>
          <w:szCs w:val="24"/>
        </w:rPr>
        <w:t xml:space="preserve">), 2.21 – 2.06 (m, 3H, H-9, H-11), 2.03 – 1.96 (m, 1H, H-2), 1.81 (dt, </w:t>
      </w:r>
      <w:r w:rsidRPr="00B7749A">
        <w:rPr>
          <w:rFonts w:ascii="Arial" w:hAnsi="Arial" w:cs="Arial"/>
          <w:i/>
          <w:szCs w:val="24"/>
        </w:rPr>
        <w:t xml:space="preserve">J </w:t>
      </w:r>
      <w:r w:rsidRPr="00B7749A">
        <w:rPr>
          <w:rFonts w:ascii="Arial" w:hAnsi="Arial" w:cs="Arial"/>
          <w:szCs w:val="24"/>
        </w:rPr>
        <w:t>= 13.9, 5.7 Hz, 1H, H-4), 1.74 – 1.68 (m, 1H, H-4), 1.60 – 1.50 (m, 3H, H-2, H-2</w:t>
      </w:r>
      <w:r w:rsidRPr="00B7749A">
        <w:rPr>
          <w:rFonts w:ascii="Arial" w:hAnsi="Arial" w:cs="Arial"/>
          <w:kern w:val="24"/>
          <w:szCs w:val="24"/>
        </w:rPr>
        <w:t>'</w:t>
      </w:r>
      <w:r w:rsidRPr="00B7749A">
        <w:rPr>
          <w:rFonts w:ascii="Arial" w:hAnsi="Arial" w:cs="Arial"/>
          <w:szCs w:val="24"/>
        </w:rPr>
        <w:t>), 1.49 – 1.20 (m, 8H, H-3</w:t>
      </w:r>
      <w:r w:rsidRPr="00B7749A">
        <w:rPr>
          <w:rFonts w:ascii="Arial" w:hAnsi="Arial" w:cs="Arial"/>
          <w:kern w:val="24"/>
          <w:szCs w:val="24"/>
        </w:rPr>
        <w:t>'</w:t>
      </w:r>
      <w:r w:rsidRPr="00B7749A">
        <w:rPr>
          <w:rFonts w:ascii="Arial" w:hAnsi="Arial" w:cs="Arial"/>
          <w:szCs w:val="24"/>
        </w:rPr>
        <w:t>, H-4</w:t>
      </w:r>
      <w:r w:rsidRPr="00B7749A">
        <w:rPr>
          <w:rFonts w:ascii="Arial" w:hAnsi="Arial" w:cs="Arial"/>
          <w:kern w:val="24"/>
          <w:szCs w:val="24"/>
        </w:rPr>
        <w:t>'</w:t>
      </w:r>
      <w:r w:rsidRPr="00B7749A">
        <w:rPr>
          <w:rFonts w:ascii="Arial" w:hAnsi="Arial" w:cs="Arial"/>
          <w:szCs w:val="24"/>
        </w:rPr>
        <w:t>, H-5</w:t>
      </w:r>
      <w:r w:rsidRPr="00B7749A">
        <w:rPr>
          <w:rFonts w:ascii="Arial" w:hAnsi="Arial" w:cs="Arial"/>
          <w:kern w:val="24"/>
          <w:szCs w:val="24"/>
        </w:rPr>
        <w:t>'</w:t>
      </w:r>
      <w:r w:rsidRPr="00B7749A">
        <w:rPr>
          <w:rFonts w:ascii="Arial" w:hAnsi="Arial" w:cs="Arial"/>
          <w:szCs w:val="24"/>
        </w:rPr>
        <w:t>, H-6</w:t>
      </w:r>
      <w:r w:rsidRPr="00B7749A">
        <w:rPr>
          <w:rFonts w:ascii="Arial" w:hAnsi="Arial" w:cs="Arial"/>
          <w:kern w:val="24"/>
          <w:szCs w:val="24"/>
        </w:rPr>
        <w:t>'</w:t>
      </w:r>
      <w:r w:rsidRPr="00B7749A">
        <w:rPr>
          <w:rFonts w:ascii="Arial" w:hAnsi="Arial" w:cs="Arial"/>
          <w:szCs w:val="24"/>
        </w:rPr>
        <w:t xml:space="preserve">), 0.90 (d, </w:t>
      </w:r>
      <w:r w:rsidRPr="00B7749A">
        <w:rPr>
          <w:rFonts w:ascii="Arial" w:hAnsi="Arial" w:cs="Arial"/>
          <w:i/>
          <w:szCs w:val="24"/>
        </w:rPr>
        <w:t xml:space="preserve">J </w:t>
      </w:r>
      <w:r w:rsidRPr="00B7749A">
        <w:rPr>
          <w:rFonts w:ascii="Arial" w:hAnsi="Arial" w:cs="Arial"/>
          <w:szCs w:val="24"/>
        </w:rPr>
        <w:t>= 6.9 Hz, 3H, H-13).</w:t>
      </w:r>
    </w:p>
    <w:p w14:paraId="5AB7CBB4" w14:textId="77777777" w:rsidR="00E94C5C" w:rsidRPr="00B7749A" w:rsidRDefault="00E94C5C" w:rsidP="004B45D2">
      <w:pPr>
        <w:pStyle w:val="afff2"/>
        <w:adjustRightInd w:val="0"/>
        <w:snapToGrid w:val="0"/>
        <w:spacing w:line="360" w:lineRule="auto"/>
        <w:jc w:val="both"/>
        <w:rPr>
          <w:rFonts w:ascii="Arial" w:hAnsi="Arial" w:cs="Arial"/>
        </w:rPr>
      </w:pPr>
      <w:r w:rsidRPr="00B7749A">
        <w:rPr>
          <w:rFonts w:ascii="Arial" w:hAnsi="Arial" w:cs="Arial"/>
        </w:rPr>
        <w:t xml:space="preserve">MS (ESI) </w:t>
      </w:r>
      <w:r w:rsidRPr="00B7749A">
        <w:rPr>
          <w:rFonts w:ascii="Arial" w:hAnsi="Arial" w:cs="Arial"/>
          <w:i/>
        </w:rPr>
        <w:t>m/z</w:t>
      </w:r>
      <w:r w:rsidRPr="00B7749A">
        <w:rPr>
          <w:rFonts w:ascii="Arial" w:hAnsi="Arial" w:cs="Arial"/>
        </w:rPr>
        <w:t xml:space="preserve">: 616 [M + </w:t>
      </w:r>
      <w:proofErr w:type="gramStart"/>
      <w:r w:rsidRPr="00B7749A">
        <w:rPr>
          <w:rFonts w:ascii="Arial" w:hAnsi="Arial" w:cs="Arial"/>
        </w:rPr>
        <w:t>Na]</w:t>
      </w:r>
      <w:r w:rsidRPr="00B7749A">
        <w:rPr>
          <w:rFonts w:ascii="Arial" w:hAnsi="Arial" w:cs="Arial"/>
          <w:vertAlign w:val="superscript"/>
        </w:rPr>
        <w:t>+</w:t>
      </w:r>
      <w:proofErr w:type="gramEnd"/>
      <w:r w:rsidRPr="00B7749A">
        <w:rPr>
          <w:rFonts w:ascii="Arial" w:hAnsi="Arial" w:cs="Arial"/>
        </w:rPr>
        <w:t xml:space="preserve"> for C</w:t>
      </w:r>
      <w:r w:rsidRPr="00B7749A">
        <w:rPr>
          <w:rFonts w:ascii="Arial" w:hAnsi="Arial" w:cs="Arial"/>
          <w:vertAlign w:val="subscript"/>
        </w:rPr>
        <w:t>30</w:t>
      </w:r>
      <w:r w:rsidRPr="00B7749A">
        <w:rPr>
          <w:rFonts w:ascii="Arial" w:hAnsi="Arial" w:cs="Arial"/>
        </w:rPr>
        <w:t>H</w:t>
      </w:r>
      <w:r w:rsidRPr="00B7749A">
        <w:rPr>
          <w:rFonts w:ascii="Arial" w:hAnsi="Arial" w:cs="Arial"/>
          <w:vertAlign w:val="subscript"/>
        </w:rPr>
        <w:t>43</w:t>
      </w:r>
      <w:r w:rsidRPr="00B7749A">
        <w:rPr>
          <w:rFonts w:ascii="Arial" w:hAnsi="Arial" w:cs="Arial"/>
        </w:rPr>
        <w:t>NO</w:t>
      </w:r>
      <w:r w:rsidRPr="00B7749A">
        <w:rPr>
          <w:rFonts w:ascii="Arial" w:hAnsi="Arial" w:cs="Arial"/>
          <w:vertAlign w:val="subscript"/>
        </w:rPr>
        <w:t>11</w:t>
      </w:r>
      <w:r w:rsidRPr="00B7749A">
        <w:rPr>
          <w:rFonts w:ascii="Arial" w:hAnsi="Arial" w:cs="Arial"/>
        </w:rPr>
        <w:t>.</w:t>
      </w:r>
    </w:p>
    <w:p w14:paraId="580EA9AE" w14:textId="77777777" w:rsidR="00E94C5C" w:rsidRPr="00B7749A" w:rsidRDefault="00E94C5C" w:rsidP="004B45D2">
      <w:pPr>
        <w:adjustRightInd w:val="0"/>
        <w:snapToGrid w:val="0"/>
        <w:spacing w:line="360" w:lineRule="auto"/>
        <w:jc w:val="both"/>
        <w:rPr>
          <w:rFonts w:ascii="Arial" w:hAnsi="Arial" w:cs="Arial"/>
          <w:b/>
          <w:bCs/>
          <w:iCs/>
          <w:szCs w:val="24"/>
        </w:rPr>
      </w:pPr>
      <w:r w:rsidRPr="00B7749A">
        <w:rPr>
          <w:rFonts w:ascii="Arial" w:hAnsi="Arial" w:cs="Arial"/>
          <w:b/>
          <w:bCs/>
          <w:iCs/>
          <w:szCs w:val="24"/>
        </w:rPr>
        <w:t>(2S,3R,3aS,4S,4</w:t>
      </w:r>
      <w:r w:rsidRPr="00B7749A">
        <w:rPr>
          <w:rFonts w:ascii="Arial" w:hAnsi="Arial" w:cs="Arial"/>
          <w:b/>
          <w:bCs/>
          <w:kern w:val="24"/>
          <w:szCs w:val="24"/>
        </w:rPr>
        <w:t>'</w:t>
      </w:r>
      <w:r w:rsidRPr="00B7749A">
        <w:rPr>
          <w:rFonts w:ascii="Arial" w:hAnsi="Arial" w:cs="Arial"/>
          <w:b/>
          <w:bCs/>
          <w:iCs/>
          <w:szCs w:val="24"/>
        </w:rPr>
        <w:t>S,5</w:t>
      </w:r>
      <w:r w:rsidRPr="00B7749A">
        <w:rPr>
          <w:rFonts w:ascii="Arial" w:hAnsi="Arial" w:cs="Arial"/>
          <w:b/>
          <w:bCs/>
          <w:kern w:val="24"/>
          <w:szCs w:val="24"/>
        </w:rPr>
        <w:t>'</w:t>
      </w:r>
      <w:r w:rsidRPr="00B7749A">
        <w:rPr>
          <w:rFonts w:ascii="Arial" w:hAnsi="Arial" w:cs="Arial"/>
          <w:b/>
          <w:bCs/>
          <w:iCs/>
          <w:szCs w:val="24"/>
        </w:rPr>
        <w:t>R,6S,7aR)-6-((8-ethoxy-8-</w:t>
      </w:r>
      <w:proofErr w:type="gramStart"/>
      <w:r w:rsidRPr="00B7749A">
        <w:rPr>
          <w:rFonts w:ascii="Arial" w:hAnsi="Arial" w:cs="Arial"/>
          <w:b/>
          <w:bCs/>
          <w:iCs/>
          <w:szCs w:val="24"/>
        </w:rPr>
        <w:t>oxooctyl)carbamoyl</w:t>
      </w:r>
      <w:proofErr w:type="gramEnd"/>
      <w:r w:rsidRPr="00B7749A">
        <w:rPr>
          <w:rFonts w:ascii="Arial" w:hAnsi="Arial" w:cs="Arial"/>
          <w:b/>
          <w:bCs/>
          <w:iCs/>
          <w:szCs w:val="24"/>
        </w:rPr>
        <w:t>)-3,3a,4-trihydroxy-5</w:t>
      </w:r>
      <w:r w:rsidRPr="00B7749A">
        <w:rPr>
          <w:rFonts w:ascii="Arial" w:hAnsi="Arial" w:cs="Arial"/>
          <w:b/>
          <w:bCs/>
          <w:kern w:val="24"/>
          <w:szCs w:val="24"/>
        </w:rPr>
        <w:t>'</w:t>
      </w:r>
      <w:r w:rsidRPr="00B7749A">
        <w:rPr>
          <w:rFonts w:ascii="Arial" w:hAnsi="Arial" w:cs="Arial"/>
          <w:b/>
          <w:bCs/>
          <w:iCs/>
          <w:szCs w:val="24"/>
        </w:rPr>
        <w:t>-methyldecahydro-3H-spiro[benzofuran-2,2</w:t>
      </w:r>
      <w:r w:rsidRPr="00B7749A">
        <w:rPr>
          <w:rFonts w:ascii="Arial" w:hAnsi="Arial" w:cs="Arial"/>
          <w:b/>
          <w:bCs/>
          <w:kern w:val="24"/>
          <w:szCs w:val="24"/>
        </w:rPr>
        <w:t>'</w:t>
      </w:r>
      <w:r w:rsidRPr="00B7749A">
        <w:rPr>
          <w:rFonts w:ascii="Arial" w:hAnsi="Arial" w:cs="Arial"/>
          <w:b/>
          <w:bCs/>
          <w:iCs/>
          <w:szCs w:val="24"/>
        </w:rPr>
        <w:t>-pyran]-4</w:t>
      </w:r>
      <w:r w:rsidRPr="00B7749A">
        <w:rPr>
          <w:rFonts w:ascii="Arial" w:hAnsi="Arial" w:cs="Arial"/>
          <w:b/>
          <w:bCs/>
          <w:kern w:val="24"/>
          <w:szCs w:val="24"/>
        </w:rPr>
        <w:t>'</w:t>
      </w:r>
      <w:r w:rsidRPr="00B7749A">
        <w:rPr>
          <w:rFonts w:ascii="Arial" w:hAnsi="Arial" w:cs="Arial"/>
          <w:b/>
          <w:bCs/>
          <w:iCs/>
          <w:szCs w:val="24"/>
        </w:rPr>
        <w:t>-yl 4-hydroxybenzoate (4i)</w:t>
      </w:r>
    </w:p>
    <w:p w14:paraId="45906AA0"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iCs/>
          <w:szCs w:val="24"/>
        </w:rPr>
        <w:t xml:space="preserve"> </w:t>
      </w:r>
      <w:r w:rsidRPr="00B7749A">
        <w:rPr>
          <w:rFonts w:ascii="Arial" w:hAnsi="Arial" w:cs="Arial"/>
          <w:szCs w:val="24"/>
        </w:rPr>
        <w:t>7.97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8.7 Hz, 2H, H-17, H-21), 6.84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8.7 Hz, 2H, H-18, H-20), 5.24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2.1 Hz, 1H, H-10), 4.18 – 4.09 (m, 3H, H-5, H-1</w:t>
      </w:r>
      <w:r w:rsidRPr="00B7749A">
        <w:rPr>
          <w:rFonts w:ascii="Arial" w:hAnsi="Arial" w:cs="Arial"/>
          <w:kern w:val="24"/>
          <w:szCs w:val="24"/>
        </w:rPr>
        <w:t>''</w:t>
      </w:r>
      <w:r w:rsidRPr="00B7749A">
        <w:rPr>
          <w:rFonts w:ascii="Arial" w:hAnsi="Arial" w:cs="Arial"/>
          <w:szCs w:val="24"/>
        </w:rPr>
        <w:t xml:space="preserve">), 4.05 (t, </w:t>
      </w:r>
      <w:r w:rsidRPr="00B7749A">
        <w:rPr>
          <w:rFonts w:ascii="Arial" w:hAnsi="Arial" w:cs="Arial"/>
          <w:i/>
          <w:szCs w:val="24"/>
        </w:rPr>
        <w:t xml:space="preserve">J </w:t>
      </w:r>
      <w:r w:rsidRPr="00B7749A">
        <w:rPr>
          <w:rFonts w:ascii="Arial" w:hAnsi="Arial" w:cs="Arial"/>
          <w:szCs w:val="24"/>
        </w:rPr>
        <w:t xml:space="preserve">= 11.4 Hz, 1H, H-12), 3.91 (dd, </w:t>
      </w:r>
      <w:r w:rsidRPr="00B7749A">
        <w:rPr>
          <w:rFonts w:ascii="Arial" w:hAnsi="Arial" w:cs="Arial"/>
          <w:i/>
          <w:szCs w:val="24"/>
        </w:rPr>
        <w:t xml:space="preserve">J </w:t>
      </w:r>
      <w:r w:rsidRPr="00B7749A">
        <w:rPr>
          <w:rFonts w:ascii="Arial" w:hAnsi="Arial" w:cs="Arial"/>
          <w:szCs w:val="24"/>
        </w:rPr>
        <w:t xml:space="preserve">= 10.5, 5.6 Hz, 1H, H-1), 3.76 (s, 1H, H-7), 3.61 (dd, </w:t>
      </w:r>
      <w:r w:rsidRPr="00B7749A">
        <w:rPr>
          <w:rFonts w:ascii="Arial" w:hAnsi="Arial" w:cs="Arial"/>
          <w:i/>
          <w:szCs w:val="24"/>
        </w:rPr>
        <w:t xml:space="preserve">J </w:t>
      </w:r>
      <w:r w:rsidRPr="00B7749A">
        <w:rPr>
          <w:rFonts w:ascii="Arial" w:hAnsi="Arial" w:cs="Arial"/>
          <w:szCs w:val="24"/>
        </w:rPr>
        <w:t>= 11.1, 4.5 Hz, 1H, H-12), 3.13 – 3.04 (m, 2H, H-1</w:t>
      </w:r>
      <w:r w:rsidRPr="00B7749A">
        <w:rPr>
          <w:rFonts w:ascii="Arial" w:hAnsi="Arial" w:cs="Arial"/>
          <w:kern w:val="24"/>
          <w:szCs w:val="24"/>
        </w:rPr>
        <w:t>'</w:t>
      </w:r>
      <w:r w:rsidRPr="00B7749A">
        <w:rPr>
          <w:rFonts w:ascii="Arial" w:hAnsi="Arial" w:cs="Arial"/>
          <w:szCs w:val="24"/>
        </w:rPr>
        <w:t xml:space="preserve">), 2.50 – 2.40 (m, 1H, H-3), </w:t>
      </w:r>
      <w:r w:rsidRPr="00B7749A">
        <w:rPr>
          <w:rFonts w:ascii="Arial" w:hAnsi="Arial" w:cs="Arial"/>
          <w:szCs w:val="24"/>
        </w:rPr>
        <w:lastRenderedPageBreak/>
        <w:t xml:space="preserve">2.32 (t, </w:t>
      </w:r>
      <w:r w:rsidRPr="00B7749A">
        <w:rPr>
          <w:rFonts w:ascii="Arial" w:hAnsi="Arial" w:cs="Arial"/>
          <w:i/>
          <w:szCs w:val="24"/>
        </w:rPr>
        <w:t xml:space="preserve">J </w:t>
      </w:r>
      <w:r w:rsidRPr="00B7749A">
        <w:rPr>
          <w:rFonts w:ascii="Arial" w:hAnsi="Arial" w:cs="Arial"/>
          <w:szCs w:val="24"/>
        </w:rPr>
        <w:t>= 7.4 Hz, 2H, H-7</w:t>
      </w:r>
      <w:r w:rsidRPr="00B7749A">
        <w:rPr>
          <w:rFonts w:ascii="Arial" w:hAnsi="Arial" w:cs="Arial"/>
          <w:kern w:val="24"/>
          <w:szCs w:val="24"/>
        </w:rPr>
        <w:t>'</w:t>
      </w:r>
      <w:r w:rsidRPr="00B7749A">
        <w:rPr>
          <w:rFonts w:ascii="Arial" w:hAnsi="Arial" w:cs="Arial"/>
          <w:szCs w:val="24"/>
        </w:rPr>
        <w:t xml:space="preserve">), 2.17 (dd, </w:t>
      </w:r>
      <w:r w:rsidRPr="00B7749A">
        <w:rPr>
          <w:rFonts w:ascii="Arial" w:hAnsi="Arial" w:cs="Arial"/>
          <w:i/>
          <w:szCs w:val="24"/>
        </w:rPr>
        <w:t xml:space="preserve">J </w:t>
      </w:r>
      <w:r w:rsidRPr="00B7749A">
        <w:rPr>
          <w:rFonts w:ascii="Arial" w:hAnsi="Arial" w:cs="Arial"/>
          <w:szCs w:val="24"/>
        </w:rPr>
        <w:t xml:space="preserve">= 14.8, 3.1 Hz, 1H, H-11), 2.14 – 2.05 (m, 2H, H-9), 2.03 – 1.96 (m, 1H, H-2), 1.81 (dt, </w:t>
      </w:r>
      <w:r w:rsidRPr="00B7749A">
        <w:rPr>
          <w:rFonts w:ascii="Arial" w:hAnsi="Arial" w:cs="Arial"/>
          <w:i/>
          <w:szCs w:val="24"/>
        </w:rPr>
        <w:t xml:space="preserve">J </w:t>
      </w:r>
      <w:r w:rsidRPr="00B7749A">
        <w:rPr>
          <w:rFonts w:ascii="Arial" w:hAnsi="Arial" w:cs="Arial"/>
          <w:szCs w:val="24"/>
        </w:rPr>
        <w:t>= 13.9, 5.7 Hz, 1H, H-4), 1.74 – 1.69 (m, 1H, H-4), 1.65 – 1.54 (m, 3H, H-2, H-2</w:t>
      </w:r>
      <w:r w:rsidRPr="00B7749A">
        <w:rPr>
          <w:rFonts w:ascii="Arial" w:hAnsi="Arial" w:cs="Arial"/>
          <w:kern w:val="24"/>
          <w:szCs w:val="24"/>
        </w:rPr>
        <w:t>'</w:t>
      </w:r>
      <w:r w:rsidRPr="00B7749A">
        <w:rPr>
          <w:rFonts w:ascii="Arial" w:hAnsi="Arial" w:cs="Arial"/>
          <w:szCs w:val="24"/>
        </w:rPr>
        <w:t>), 1.46 – 1.38 (m, 2H, H-3</w:t>
      </w:r>
      <w:r w:rsidRPr="00B7749A">
        <w:rPr>
          <w:rFonts w:ascii="Arial" w:hAnsi="Arial" w:cs="Arial"/>
          <w:kern w:val="24"/>
          <w:szCs w:val="24"/>
        </w:rPr>
        <w:t>'</w:t>
      </w:r>
      <w:r w:rsidRPr="00B7749A">
        <w:rPr>
          <w:rFonts w:ascii="Arial" w:hAnsi="Arial" w:cs="Arial"/>
          <w:szCs w:val="24"/>
        </w:rPr>
        <w:t>), 1.46 – 1.18 (m, 9H, H-4</w:t>
      </w:r>
      <w:r w:rsidRPr="00B7749A">
        <w:rPr>
          <w:rFonts w:ascii="Arial" w:hAnsi="Arial" w:cs="Arial"/>
          <w:kern w:val="24"/>
          <w:szCs w:val="24"/>
        </w:rPr>
        <w:t>'</w:t>
      </w:r>
      <w:r w:rsidRPr="00B7749A">
        <w:rPr>
          <w:rFonts w:ascii="Arial" w:hAnsi="Arial" w:cs="Arial"/>
          <w:szCs w:val="24"/>
        </w:rPr>
        <w:t>, H-5</w:t>
      </w:r>
      <w:r w:rsidRPr="00B7749A">
        <w:rPr>
          <w:rFonts w:ascii="Arial" w:hAnsi="Arial" w:cs="Arial"/>
          <w:kern w:val="24"/>
          <w:szCs w:val="24"/>
        </w:rPr>
        <w:t>'</w:t>
      </w:r>
      <w:r w:rsidRPr="00B7749A">
        <w:rPr>
          <w:rFonts w:ascii="Arial" w:hAnsi="Arial" w:cs="Arial"/>
          <w:szCs w:val="24"/>
        </w:rPr>
        <w:t>, H-6</w:t>
      </w:r>
      <w:r w:rsidRPr="00B7749A">
        <w:rPr>
          <w:rFonts w:ascii="Arial" w:hAnsi="Arial" w:cs="Arial"/>
          <w:kern w:val="24"/>
          <w:szCs w:val="24"/>
        </w:rPr>
        <w:t>'</w:t>
      </w:r>
      <w:r w:rsidRPr="00B7749A">
        <w:rPr>
          <w:rFonts w:ascii="Arial" w:hAnsi="Arial" w:cs="Arial"/>
          <w:szCs w:val="24"/>
        </w:rPr>
        <w:t>, H-2</w:t>
      </w:r>
      <w:r w:rsidRPr="00B7749A">
        <w:rPr>
          <w:rFonts w:ascii="Arial" w:hAnsi="Arial" w:cs="Arial"/>
          <w:kern w:val="24"/>
          <w:szCs w:val="24"/>
        </w:rPr>
        <w:t>''</w:t>
      </w:r>
      <w:r w:rsidRPr="00B7749A">
        <w:rPr>
          <w:rFonts w:ascii="Arial" w:hAnsi="Arial" w:cs="Arial"/>
          <w:szCs w:val="24"/>
        </w:rPr>
        <w:t xml:space="preserve">), 0.90 (d, </w:t>
      </w:r>
      <w:r w:rsidRPr="00B7749A">
        <w:rPr>
          <w:rFonts w:ascii="Arial" w:hAnsi="Arial" w:cs="Arial"/>
          <w:i/>
          <w:szCs w:val="24"/>
        </w:rPr>
        <w:t xml:space="preserve">J </w:t>
      </w:r>
      <w:r w:rsidRPr="00B7749A">
        <w:rPr>
          <w:rFonts w:ascii="Arial" w:hAnsi="Arial" w:cs="Arial"/>
          <w:szCs w:val="24"/>
        </w:rPr>
        <w:t>= 6.9 Hz, 2H, H-13).</w:t>
      </w:r>
    </w:p>
    <w:p w14:paraId="505763FA" w14:textId="77777777" w:rsidR="00E94C5C" w:rsidRPr="00B7749A" w:rsidRDefault="00E94C5C" w:rsidP="004B45D2">
      <w:pPr>
        <w:pStyle w:val="afff2"/>
        <w:adjustRightInd w:val="0"/>
        <w:snapToGrid w:val="0"/>
        <w:spacing w:line="360" w:lineRule="auto"/>
        <w:jc w:val="both"/>
        <w:rPr>
          <w:rFonts w:ascii="Arial" w:hAnsi="Arial" w:cs="Arial"/>
        </w:rPr>
      </w:pPr>
      <w:r w:rsidRPr="00B7749A">
        <w:rPr>
          <w:rFonts w:ascii="Arial" w:hAnsi="Arial" w:cs="Arial"/>
        </w:rPr>
        <w:t xml:space="preserve">MS (ESI) m/z: 630 [M + </w:t>
      </w:r>
      <w:proofErr w:type="gramStart"/>
      <w:r w:rsidRPr="00B7749A">
        <w:rPr>
          <w:rFonts w:ascii="Arial" w:hAnsi="Arial" w:cs="Arial"/>
        </w:rPr>
        <w:t>Na]</w:t>
      </w:r>
      <w:r w:rsidRPr="00B7749A">
        <w:rPr>
          <w:rFonts w:ascii="Arial" w:hAnsi="Arial" w:cs="Arial"/>
          <w:vertAlign w:val="superscript"/>
        </w:rPr>
        <w:t>+</w:t>
      </w:r>
      <w:proofErr w:type="gramEnd"/>
      <w:r w:rsidRPr="00B7749A">
        <w:rPr>
          <w:rFonts w:ascii="Arial" w:hAnsi="Arial" w:cs="Arial"/>
        </w:rPr>
        <w:t xml:space="preserve"> for C</w:t>
      </w:r>
      <w:r w:rsidRPr="00B7749A">
        <w:rPr>
          <w:rFonts w:ascii="Arial" w:hAnsi="Arial" w:cs="Arial"/>
          <w:vertAlign w:val="subscript"/>
        </w:rPr>
        <w:t>31</w:t>
      </w:r>
      <w:r w:rsidRPr="00B7749A">
        <w:rPr>
          <w:rFonts w:ascii="Arial" w:hAnsi="Arial" w:cs="Arial"/>
        </w:rPr>
        <w:t>H</w:t>
      </w:r>
      <w:r w:rsidRPr="00B7749A">
        <w:rPr>
          <w:rFonts w:ascii="Arial" w:hAnsi="Arial" w:cs="Arial"/>
          <w:vertAlign w:val="subscript"/>
        </w:rPr>
        <w:t>45</w:t>
      </w:r>
      <w:r w:rsidRPr="00B7749A">
        <w:rPr>
          <w:rFonts w:ascii="Arial" w:hAnsi="Arial" w:cs="Arial"/>
        </w:rPr>
        <w:t>NO</w:t>
      </w:r>
      <w:r w:rsidRPr="00B7749A">
        <w:rPr>
          <w:rFonts w:ascii="Arial" w:hAnsi="Arial" w:cs="Arial"/>
          <w:vertAlign w:val="subscript"/>
        </w:rPr>
        <w:t>11</w:t>
      </w:r>
      <w:r w:rsidRPr="00B7749A">
        <w:rPr>
          <w:rFonts w:ascii="Arial" w:hAnsi="Arial" w:cs="Arial"/>
        </w:rPr>
        <w:t>.</w:t>
      </w:r>
    </w:p>
    <w:p w14:paraId="43A33E38" w14:textId="77777777" w:rsidR="00E94C5C" w:rsidRPr="00B7749A" w:rsidRDefault="00E94C5C" w:rsidP="004B45D2">
      <w:pPr>
        <w:adjustRightInd w:val="0"/>
        <w:snapToGrid w:val="0"/>
        <w:spacing w:line="360" w:lineRule="auto"/>
        <w:jc w:val="both"/>
        <w:rPr>
          <w:rFonts w:ascii="Arial" w:hAnsi="Arial" w:cs="Arial"/>
          <w:b/>
          <w:bCs/>
          <w:iCs/>
          <w:szCs w:val="24"/>
        </w:rPr>
      </w:pPr>
      <w:r w:rsidRPr="00B7749A">
        <w:rPr>
          <w:rFonts w:ascii="Arial" w:hAnsi="Arial" w:cs="Arial"/>
          <w:b/>
          <w:bCs/>
          <w:iCs/>
          <w:szCs w:val="24"/>
        </w:rPr>
        <w:t>(2S,3R,3aS,4S,4</w:t>
      </w:r>
      <w:r w:rsidRPr="00B7749A">
        <w:rPr>
          <w:rFonts w:ascii="Arial" w:hAnsi="Arial" w:cs="Arial"/>
          <w:b/>
          <w:bCs/>
          <w:kern w:val="24"/>
          <w:szCs w:val="24"/>
        </w:rPr>
        <w:t>'</w:t>
      </w:r>
      <w:r w:rsidRPr="00B7749A">
        <w:rPr>
          <w:rFonts w:ascii="Arial" w:hAnsi="Arial" w:cs="Arial"/>
          <w:b/>
          <w:bCs/>
          <w:iCs/>
          <w:szCs w:val="24"/>
        </w:rPr>
        <w:t>S,5</w:t>
      </w:r>
      <w:r w:rsidRPr="00B7749A">
        <w:rPr>
          <w:rFonts w:ascii="Arial" w:hAnsi="Arial" w:cs="Arial"/>
          <w:b/>
          <w:bCs/>
          <w:kern w:val="24"/>
          <w:szCs w:val="24"/>
        </w:rPr>
        <w:t>'</w:t>
      </w:r>
      <w:r w:rsidRPr="00B7749A">
        <w:rPr>
          <w:rFonts w:ascii="Arial" w:hAnsi="Arial" w:cs="Arial"/>
          <w:b/>
          <w:bCs/>
          <w:iCs/>
          <w:szCs w:val="24"/>
        </w:rPr>
        <w:t>R,6S,7aR)-3,3a,4-trihydroxy-6-((8-isopropoxy-8-</w:t>
      </w:r>
      <w:proofErr w:type="gramStart"/>
      <w:r w:rsidRPr="00B7749A">
        <w:rPr>
          <w:rFonts w:ascii="Arial" w:hAnsi="Arial" w:cs="Arial"/>
          <w:b/>
          <w:bCs/>
          <w:iCs/>
          <w:szCs w:val="24"/>
        </w:rPr>
        <w:t>oxooctyl)carbamoyl</w:t>
      </w:r>
      <w:proofErr w:type="gramEnd"/>
      <w:r w:rsidRPr="00B7749A">
        <w:rPr>
          <w:rFonts w:ascii="Arial" w:hAnsi="Arial" w:cs="Arial"/>
          <w:b/>
          <w:bCs/>
          <w:iCs/>
          <w:szCs w:val="24"/>
        </w:rPr>
        <w:t>)-5</w:t>
      </w:r>
      <w:r w:rsidRPr="00B7749A">
        <w:rPr>
          <w:rFonts w:ascii="Arial" w:hAnsi="Arial" w:cs="Arial"/>
          <w:b/>
          <w:bCs/>
          <w:kern w:val="24"/>
          <w:szCs w:val="24"/>
        </w:rPr>
        <w:t>'</w:t>
      </w:r>
      <w:r w:rsidRPr="00B7749A">
        <w:rPr>
          <w:rFonts w:ascii="Arial" w:hAnsi="Arial" w:cs="Arial"/>
          <w:b/>
          <w:bCs/>
          <w:iCs/>
          <w:szCs w:val="24"/>
        </w:rPr>
        <w:t>-methyldecahydro-3H-spiro[benzofuran-2,2</w:t>
      </w:r>
      <w:r w:rsidRPr="00B7749A">
        <w:rPr>
          <w:rFonts w:ascii="Arial" w:hAnsi="Arial" w:cs="Arial"/>
          <w:b/>
          <w:bCs/>
          <w:kern w:val="24"/>
          <w:szCs w:val="24"/>
        </w:rPr>
        <w:t>'</w:t>
      </w:r>
      <w:r w:rsidRPr="00B7749A">
        <w:rPr>
          <w:rFonts w:ascii="Arial" w:hAnsi="Arial" w:cs="Arial"/>
          <w:b/>
          <w:bCs/>
          <w:iCs/>
          <w:szCs w:val="24"/>
        </w:rPr>
        <w:t>-pyran]-4</w:t>
      </w:r>
      <w:r w:rsidRPr="00B7749A">
        <w:rPr>
          <w:rFonts w:ascii="Arial" w:hAnsi="Arial" w:cs="Arial"/>
          <w:b/>
          <w:bCs/>
          <w:kern w:val="24"/>
          <w:szCs w:val="24"/>
        </w:rPr>
        <w:t>'</w:t>
      </w:r>
      <w:r w:rsidRPr="00B7749A">
        <w:rPr>
          <w:rFonts w:ascii="Arial" w:hAnsi="Arial" w:cs="Arial"/>
          <w:b/>
          <w:bCs/>
          <w:iCs/>
          <w:szCs w:val="24"/>
        </w:rPr>
        <w:t>-yl 4-hydroxybenzoate (4j)</w:t>
      </w:r>
    </w:p>
    <w:p w14:paraId="6896C05C" w14:textId="77777777" w:rsidR="00E94C5C" w:rsidRPr="00B7749A" w:rsidRDefault="00E94C5C" w:rsidP="004B45D2">
      <w:pPr>
        <w:pStyle w:val="afff2"/>
        <w:adjustRightInd w:val="0"/>
        <w:snapToGrid w:val="0"/>
        <w:spacing w:line="360" w:lineRule="auto"/>
        <w:jc w:val="both"/>
        <w:rPr>
          <w:rFonts w:ascii="Arial" w:hAnsi="Arial" w:cs="Arial"/>
        </w:rPr>
      </w:pPr>
      <w:r w:rsidRPr="00B7749A">
        <w:rPr>
          <w:rFonts w:ascii="Arial" w:hAnsi="Arial" w:cs="Arial"/>
          <w:vertAlign w:val="superscript"/>
        </w:rPr>
        <w:t>1</w:t>
      </w:r>
      <w:r w:rsidRPr="00B7749A">
        <w:rPr>
          <w:rFonts w:ascii="Arial" w:hAnsi="Arial" w:cs="Arial"/>
        </w:rPr>
        <w:t>H NMR (600 MHz, CD</w:t>
      </w:r>
      <w:r w:rsidRPr="00B7749A">
        <w:rPr>
          <w:rFonts w:ascii="Arial" w:hAnsi="Arial" w:cs="Arial"/>
          <w:vertAlign w:val="subscript"/>
        </w:rPr>
        <w:t>3</w:t>
      </w:r>
      <w:r w:rsidRPr="00B7749A">
        <w:rPr>
          <w:rFonts w:ascii="Arial" w:hAnsi="Arial" w:cs="Arial"/>
        </w:rPr>
        <w:t xml:space="preserve">OD) </w:t>
      </w:r>
      <w:r w:rsidRPr="00B7749A">
        <w:rPr>
          <w:rFonts w:ascii="Arial" w:hAnsi="Arial" w:cs="Arial"/>
          <w:iCs/>
        </w:rPr>
        <w:sym w:font="Symbol" w:char="F064"/>
      </w:r>
      <w:r w:rsidRPr="00B7749A">
        <w:rPr>
          <w:rFonts w:ascii="Arial" w:hAnsi="Arial" w:cs="Arial"/>
          <w:iCs/>
        </w:rPr>
        <w:t xml:space="preserve"> </w:t>
      </w:r>
      <w:r w:rsidRPr="00B7749A">
        <w:rPr>
          <w:rFonts w:ascii="Arial" w:hAnsi="Arial" w:cs="Arial"/>
        </w:rPr>
        <w:t>7.86 (</w:t>
      </w:r>
      <w:proofErr w:type="spellStart"/>
      <w:r w:rsidRPr="00B7749A">
        <w:rPr>
          <w:rFonts w:ascii="Arial" w:hAnsi="Arial" w:cs="Arial"/>
        </w:rPr>
        <w:t>ddd</w:t>
      </w:r>
      <w:proofErr w:type="spellEnd"/>
      <w:r w:rsidRPr="00B7749A">
        <w:rPr>
          <w:rFonts w:ascii="Arial" w:hAnsi="Arial" w:cs="Arial"/>
        </w:rPr>
        <w:t xml:space="preserve">, </w:t>
      </w:r>
      <w:r w:rsidRPr="00B7749A">
        <w:rPr>
          <w:rFonts w:ascii="Arial" w:hAnsi="Arial" w:cs="Arial"/>
          <w:i/>
        </w:rPr>
        <w:t xml:space="preserve">J </w:t>
      </w:r>
      <w:r w:rsidRPr="00B7749A">
        <w:rPr>
          <w:rFonts w:ascii="Arial" w:hAnsi="Arial" w:cs="Arial"/>
        </w:rPr>
        <w:t>= 8.8, 2.7, 2.0 Hz, 2H, H-17, H-21), 6.73 (</w:t>
      </w:r>
      <w:proofErr w:type="spellStart"/>
      <w:r w:rsidRPr="00B7749A">
        <w:rPr>
          <w:rFonts w:ascii="Arial" w:hAnsi="Arial" w:cs="Arial"/>
        </w:rPr>
        <w:t>ddd</w:t>
      </w:r>
      <w:proofErr w:type="spellEnd"/>
      <w:r w:rsidRPr="00B7749A">
        <w:rPr>
          <w:rFonts w:ascii="Arial" w:hAnsi="Arial" w:cs="Arial"/>
        </w:rPr>
        <w:t xml:space="preserve">, </w:t>
      </w:r>
      <w:r w:rsidRPr="00B7749A">
        <w:rPr>
          <w:rFonts w:ascii="Arial" w:hAnsi="Arial" w:cs="Arial"/>
          <w:i/>
        </w:rPr>
        <w:t xml:space="preserve">J </w:t>
      </w:r>
      <w:r w:rsidRPr="00B7749A">
        <w:rPr>
          <w:rFonts w:ascii="Arial" w:hAnsi="Arial" w:cs="Arial"/>
        </w:rPr>
        <w:t>= 8.88, 2.7, 2.0 Hz, 2H, H-18, H-20), 5.12 (</w:t>
      </w:r>
      <w:proofErr w:type="spellStart"/>
      <w:r w:rsidRPr="00B7749A">
        <w:rPr>
          <w:rFonts w:ascii="Arial" w:hAnsi="Arial" w:cs="Arial"/>
        </w:rPr>
        <w:t>br</w:t>
      </w:r>
      <w:proofErr w:type="spellEnd"/>
      <w:r w:rsidRPr="00B7749A">
        <w:rPr>
          <w:rFonts w:ascii="Arial" w:hAnsi="Arial" w:cs="Arial"/>
        </w:rPr>
        <w:t xml:space="preserve"> d, </w:t>
      </w:r>
      <w:r w:rsidRPr="00B7749A">
        <w:rPr>
          <w:rFonts w:ascii="Arial" w:hAnsi="Arial" w:cs="Arial"/>
          <w:i/>
        </w:rPr>
        <w:t xml:space="preserve">J </w:t>
      </w:r>
      <w:r w:rsidRPr="00B7749A">
        <w:rPr>
          <w:rFonts w:ascii="Arial" w:hAnsi="Arial" w:cs="Arial"/>
        </w:rPr>
        <w:t>= 2.6 Hz, 1H, H-10), 4.86 (</w:t>
      </w:r>
      <w:proofErr w:type="spellStart"/>
      <w:r w:rsidRPr="00B7749A">
        <w:rPr>
          <w:rFonts w:ascii="Arial" w:hAnsi="Arial" w:cs="Arial"/>
        </w:rPr>
        <w:t>dp</w:t>
      </w:r>
      <w:proofErr w:type="spellEnd"/>
      <w:r w:rsidRPr="00B7749A">
        <w:rPr>
          <w:rFonts w:ascii="Arial" w:hAnsi="Arial" w:cs="Arial"/>
        </w:rPr>
        <w:t xml:space="preserve">, </w:t>
      </w:r>
      <w:r w:rsidRPr="00B7749A">
        <w:rPr>
          <w:rFonts w:ascii="Arial" w:hAnsi="Arial" w:cs="Arial"/>
          <w:i/>
        </w:rPr>
        <w:t xml:space="preserve">J </w:t>
      </w:r>
      <w:r w:rsidRPr="00B7749A">
        <w:rPr>
          <w:rFonts w:ascii="Arial" w:hAnsi="Arial" w:cs="Arial"/>
        </w:rPr>
        <w:t>= 12.5, 6.3 Hz, 1H, H-1</w:t>
      </w:r>
      <w:r w:rsidRPr="00B7749A">
        <w:rPr>
          <w:rFonts w:ascii="Arial" w:hAnsi="Arial" w:cs="Arial"/>
          <w:kern w:val="24"/>
        </w:rPr>
        <w:t>''</w:t>
      </w:r>
      <w:r w:rsidRPr="00B7749A">
        <w:rPr>
          <w:rFonts w:ascii="Arial" w:hAnsi="Arial" w:cs="Arial"/>
        </w:rPr>
        <w:t xml:space="preserve">), 4.00 (t, </w:t>
      </w:r>
      <w:r w:rsidRPr="00B7749A">
        <w:rPr>
          <w:rFonts w:ascii="Arial" w:hAnsi="Arial" w:cs="Arial"/>
          <w:i/>
        </w:rPr>
        <w:t xml:space="preserve">J </w:t>
      </w:r>
      <w:r w:rsidRPr="00B7749A">
        <w:rPr>
          <w:rFonts w:ascii="Arial" w:hAnsi="Arial" w:cs="Arial"/>
        </w:rPr>
        <w:t xml:space="preserve">= 3.2 Hz, 1H, H-5), 3.93 (t, </w:t>
      </w:r>
      <w:r w:rsidRPr="00B7749A">
        <w:rPr>
          <w:rFonts w:ascii="Arial" w:hAnsi="Arial" w:cs="Arial"/>
          <w:i/>
        </w:rPr>
        <w:t xml:space="preserve">J </w:t>
      </w:r>
      <w:r w:rsidRPr="00B7749A">
        <w:rPr>
          <w:rFonts w:ascii="Arial" w:hAnsi="Arial" w:cs="Arial"/>
        </w:rPr>
        <w:t xml:space="preserve">= 11.4 Hz, 1H, H-12), 3.79 (dd, </w:t>
      </w:r>
      <w:r w:rsidRPr="00B7749A">
        <w:rPr>
          <w:rFonts w:ascii="Arial" w:hAnsi="Arial" w:cs="Arial"/>
          <w:i/>
        </w:rPr>
        <w:t xml:space="preserve">J </w:t>
      </w:r>
      <w:r w:rsidRPr="00B7749A">
        <w:rPr>
          <w:rFonts w:ascii="Arial" w:hAnsi="Arial" w:cs="Arial"/>
        </w:rPr>
        <w:t xml:space="preserve">= 10.5, 5.6 Hz, 1H, H-1), 3.64 (s, 1H, H-7), 3.49 (dd, </w:t>
      </w:r>
      <w:r w:rsidRPr="00B7749A">
        <w:rPr>
          <w:rFonts w:ascii="Arial" w:hAnsi="Arial" w:cs="Arial"/>
          <w:i/>
        </w:rPr>
        <w:t xml:space="preserve">J </w:t>
      </w:r>
      <w:r w:rsidRPr="00B7749A">
        <w:rPr>
          <w:rFonts w:ascii="Arial" w:hAnsi="Arial" w:cs="Arial"/>
        </w:rPr>
        <w:t>= 11.1, 4.4 Hz, 1H, H-12), 3.02 – 2.92 (m, 2H, H-1</w:t>
      </w:r>
      <w:r w:rsidRPr="00B7749A">
        <w:rPr>
          <w:rFonts w:ascii="Arial" w:hAnsi="Arial" w:cs="Arial"/>
          <w:kern w:val="24"/>
        </w:rPr>
        <w:t>'</w:t>
      </w:r>
      <w:r w:rsidRPr="00B7749A">
        <w:rPr>
          <w:rFonts w:ascii="Arial" w:hAnsi="Arial" w:cs="Arial"/>
        </w:rPr>
        <w:t>), 2.32 (</w:t>
      </w:r>
      <w:proofErr w:type="spellStart"/>
      <w:r w:rsidRPr="00B7749A">
        <w:rPr>
          <w:rFonts w:ascii="Arial" w:hAnsi="Arial" w:cs="Arial"/>
        </w:rPr>
        <w:t>br</w:t>
      </w:r>
      <w:proofErr w:type="spellEnd"/>
      <w:r w:rsidRPr="00B7749A">
        <w:rPr>
          <w:rFonts w:ascii="Arial" w:hAnsi="Arial" w:cs="Arial"/>
        </w:rPr>
        <w:t xml:space="preserve"> </w:t>
      </w:r>
      <w:proofErr w:type="spellStart"/>
      <w:r w:rsidRPr="00B7749A">
        <w:rPr>
          <w:rFonts w:ascii="Arial" w:hAnsi="Arial" w:cs="Arial"/>
        </w:rPr>
        <w:t>ddd</w:t>
      </w:r>
      <w:proofErr w:type="spellEnd"/>
      <w:r w:rsidRPr="00B7749A">
        <w:rPr>
          <w:rFonts w:ascii="Arial" w:hAnsi="Arial" w:cs="Arial"/>
        </w:rPr>
        <w:t xml:space="preserve">, </w:t>
      </w:r>
      <w:r w:rsidRPr="00B7749A">
        <w:rPr>
          <w:rFonts w:ascii="Arial" w:hAnsi="Arial" w:cs="Arial"/>
          <w:i/>
        </w:rPr>
        <w:t xml:space="preserve">J </w:t>
      </w:r>
      <w:r w:rsidRPr="00B7749A">
        <w:rPr>
          <w:rFonts w:ascii="Arial" w:hAnsi="Arial" w:cs="Arial"/>
        </w:rPr>
        <w:t xml:space="preserve">= 15.0, 11.3, 5.6 Hz, 1H, H-3), 2.17 (t, </w:t>
      </w:r>
      <w:r w:rsidRPr="00B7749A">
        <w:rPr>
          <w:rFonts w:ascii="Arial" w:hAnsi="Arial" w:cs="Arial"/>
          <w:i/>
        </w:rPr>
        <w:t xml:space="preserve">J </w:t>
      </w:r>
      <w:r w:rsidRPr="00B7749A">
        <w:rPr>
          <w:rFonts w:ascii="Arial" w:hAnsi="Arial" w:cs="Arial"/>
        </w:rPr>
        <w:t>= 7.4 Hz, 2H, H-7</w:t>
      </w:r>
      <w:r w:rsidRPr="00B7749A">
        <w:rPr>
          <w:rFonts w:ascii="Arial" w:hAnsi="Arial" w:cs="Arial"/>
          <w:kern w:val="24"/>
        </w:rPr>
        <w:t>''</w:t>
      </w:r>
      <w:r w:rsidRPr="00B7749A">
        <w:rPr>
          <w:rFonts w:ascii="Arial" w:hAnsi="Arial" w:cs="Arial"/>
        </w:rPr>
        <w:t>), 2.09 – 1.94 (m, 3H, H-11, H-9, overlap),1.88 (</w:t>
      </w:r>
      <w:proofErr w:type="spellStart"/>
      <w:r w:rsidRPr="00B7749A">
        <w:rPr>
          <w:rFonts w:ascii="Arial" w:hAnsi="Arial" w:cs="Arial"/>
        </w:rPr>
        <w:t>ddd</w:t>
      </w:r>
      <w:proofErr w:type="spellEnd"/>
      <w:r w:rsidRPr="00B7749A">
        <w:rPr>
          <w:rFonts w:ascii="Arial" w:hAnsi="Arial" w:cs="Arial"/>
        </w:rPr>
        <w:t xml:space="preserve">, </w:t>
      </w:r>
      <w:r w:rsidRPr="00B7749A">
        <w:rPr>
          <w:rFonts w:ascii="Arial" w:hAnsi="Arial" w:cs="Arial"/>
          <w:i/>
        </w:rPr>
        <w:t xml:space="preserve">J </w:t>
      </w:r>
      <w:r w:rsidRPr="00B7749A">
        <w:rPr>
          <w:rFonts w:ascii="Arial" w:hAnsi="Arial" w:cs="Arial"/>
        </w:rPr>
        <w:t xml:space="preserve">= 14.6, 9.8, 3.2 Hz, 1H, H-2), 1.69 (dt, </w:t>
      </w:r>
      <w:r w:rsidRPr="00B7749A">
        <w:rPr>
          <w:rFonts w:ascii="Arial" w:hAnsi="Arial" w:cs="Arial"/>
          <w:i/>
        </w:rPr>
        <w:t xml:space="preserve">J </w:t>
      </w:r>
      <w:r w:rsidRPr="00B7749A">
        <w:rPr>
          <w:rFonts w:ascii="Arial" w:hAnsi="Arial" w:cs="Arial"/>
        </w:rPr>
        <w:t>= 14.0, 5.7 Hz, 1H, H-4), 1.59 (</w:t>
      </w:r>
      <w:proofErr w:type="spellStart"/>
      <w:r w:rsidRPr="00B7749A">
        <w:rPr>
          <w:rFonts w:ascii="Arial" w:hAnsi="Arial" w:cs="Arial"/>
        </w:rPr>
        <w:t>ddd</w:t>
      </w:r>
      <w:proofErr w:type="spellEnd"/>
      <w:r w:rsidRPr="00B7749A">
        <w:rPr>
          <w:rFonts w:ascii="Arial" w:hAnsi="Arial" w:cs="Arial"/>
        </w:rPr>
        <w:t xml:space="preserve">, </w:t>
      </w:r>
      <w:r w:rsidRPr="00B7749A">
        <w:rPr>
          <w:rFonts w:ascii="Arial" w:hAnsi="Arial" w:cs="Arial"/>
          <w:i/>
        </w:rPr>
        <w:t xml:space="preserve">J </w:t>
      </w:r>
      <w:r w:rsidRPr="00B7749A">
        <w:rPr>
          <w:rFonts w:ascii="Arial" w:hAnsi="Arial" w:cs="Arial"/>
        </w:rPr>
        <w:t>= 14.4, 5.3, 3.5 Hz, 1H, H-4), 1.52 – 1.41 (m, 3H, H-2, H-2</w:t>
      </w:r>
      <w:r w:rsidRPr="00B7749A">
        <w:rPr>
          <w:rFonts w:ascii="Arial" w:hAnsi="Arial" w:cs="Arial"/>
          <w:kern w:val="24"/>
        </w:rPr>
        <w:t>'</w:t>
      </w:r>
      <w:r w:rsidRPr="00B7749A">
        <w:rPr>
          <w:rFonts w:ascii="Arial" w:hAnsi="Arial" w:cs="Arial"/>
        </w:rPr>
        <w:t>), 1.35 – 1.26 (m, 2H, H-3</w:t>
      </w:r>
      <w:r w:rsidRPr="00B7749A">
        <w:rPr>
          <w:rFonts w:ascii="Arial" w:hAnsi="Arial" w:cs="Arial"/>
          <w:kern w:val="24"/>
        </w:rPr>
        <w:t>'</w:t>
      </w:r>
      <w:r w:rsidRPr="00B7749A">
        <w:rPr>
          <w:rFonts w:ascii="Arial" w:hAnsi="Arial" w:cs="Arial"/>
        </w:rPr>
        <w:t>), 1.24 – 1.05 (m, 12H, H-4</w:t>
      </w:r>
      <w:r w:rsidRPr="00B7749A">
        <w:rPr>
          <w:rFonts w:ascii="Arial" w:hAnsi="Arial" w:cs="Arial"/>
          <w:kern w:val="24"/>
        </w:rPr>
        <w:t>'</w:t>
      </w:r>
      <w:r w:rsidRPr="00B7749A">
        <w:rPr>
          <w:rFonts w:ascii="Arial" w:hAnsi="Arial" w:cs="Arial"/>
        </w:rPr>
        <w:t>, H-5</w:t>
      </w:r>
      <w:r w:rsidRPr="00B7749A">
        <w:rPr>
          <w:rFonts w:ascii="Arial" w:hAnsi="Arial" w:cs="Arial"/>
          <w:kern w:val="24"/>
        </w:rPr>
        <w:t>'</w:t>
      </w:r>
      <w:r w:rsidRPr="00B7749A">
        <w:rPr>
          <w:rFonts w:ascii="Arial" w:hAnsi="Arial" w:cs="Arial"/>
        </w:rPr>
        <w:t>, H-6</w:t>
      </w:r>
      <w:r w:rsidRPr="00B7749A">
        <w:rPr>
          <w:rFonts w:ascii="Arial" w:hAnsi="Arial" w:cs="Arial"/>
          <w:kern w:val="24"/>
        </w:rPr>
        <w:t>'</w:t>
      </w:r>
      <w:r w:rsidRPr="00B7749A">
        <w:rPr>
          <w:rFonts w:ascii="Arial" w:hAnsi="Arial" w:cs="Arial"/>
        </w:rPr>
        <w:t>, H-2</w:t>
      </w:r>
      <w:r w:rsidRPr="00B7749A">
        <w:rPr>
          <w:rFonts w:ascii="Arial" w:hAnsi="Arial" w:cs="Arial"/>
          <w:kern w:val="24"/>
        </w:rPr>
        <w:t>''</w:t>
      </w:r>
      <w:r w:rsidRPr="00B7749A">
        <w:rPr>
          <w:rFonts w:ascii="Arial" w:hAnsi="Arial" w:cs="Arial"/>
        </w:rPr>
        <w:t>, H-3</w:t>
      </w:r>
      <w:r w:rsidRPr="00B7749A">
        <w:rPr>
          <w:rFonts w:ascii="Arial" w:hAnsi="Arial" w:cs="Arial"/>
          <w:kern w:val="24"/>
        </w:rPr>
        <w:t>''</w:t>
      </w:r>
      <w:r w:rsidRPr="00B7749A">
        <w:rPr>
          <w:rFonts w:ascii="Arial" w:hAnsi="Arial" w:cs="Arial"/>
        </w:rPr>
        <w:t xml:space="preserve">, overlap), 0.78 (d, </w:t>
      </w:r>
      <w:r w:rsidRPr="00B7749A">
        <w:rPr>
          <w:rFonts w:ascii="Arial" w:hAnsi="Arial" w:cs="Arial"/>
          <w:i/>
        </w:rPr>
        <w:t xml:space="preserve">J </w:t>
      </w:r>
      <w:r w:rsidRPr="00B7749A">
        <w:rPr>
          <w:rFonts w:ascii="Arial" w:hAnsi="Arial" w:cs="Arial"/>
        </w:rPr>
        <w:t>= 6.9 Hz, 2H, H-13).</w:t>
      </w:r>
    </w:p>
    <w:p w14:paraId="7A5E7757"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rPr>
        <w:t xml:space="preserve">MS (ESI) </w:t>
      </w:r>
      <w:r w:rsidRPr="00B7749A">
        <w:rPr>
          <w:rFonts w:ascii="Arial" w:hAnsi="Arial" w:cs="Arial"/>
          <w:i/>
          <w:szCs w:val="24"/>
        </w:rPr>
        <w:t>m/z</w:t>
      </w:r>
      <w:r w:rsidRPr="00B7749A">
        <w:rPr>
          <w:rFonts w:ascii="Arial" w:hAnsi="Arial" w:cs="Arial"/>
          <w:szCs w:val="24"/>
        </w:rPr>
        <w:t xml:space="preserve">: 644 [M + </w:t>
      </w:r>
      <w:proofErr w:type="gramStart"/>
      <w:r w:rsidRPr="00B7749A">
        <w:rPr>
          <w:rFonts w:ascii="Arial" w:hAnsi="Arial" w:cs="Arial"/>
          <w:szCs w:val="24"/>
        </w:rPr>
        <w:t>Na]</w:t>
      </w:r>
      <w:r w:rsidRPr="00B7749A">
        <w:rPr>
          <w:rFonts w:ascii="Arial" w:hAnsi="Arial" w:cs="Arial"/>
          <w:szCs w:val="24"/>
          <w:vertAlign w:val="superscript"/>
        </w:rPr>
        <w:t>+</w:t>
      </w:r>
      <w:proofErr w:type="gramEnd"/>
      <w:r w:rsidRPr="00B7749A">
        <w:rPr>
          <w:rFonts w:ascii="Arial" w:hAnsi="Arial" w:cs="Arial"/>
          <w:szCs w:val="24"/>
        </w:rPr>
        <w:t xml:space="preserve"> for C</w:t>
      </w:r>
      <w:r w:rsidRPr="00B7749A">
        <w:rPr>
          <w:rFonts w:ascii="Arial" w:hAnsi="Arial" w:cs="Arial"/>
          <w:szCs w:val="24"/>
          <w:vertAlign w:val="subscript"/>
        </w:rPr>
        <w:t>32</w:t>
      </w:r>
      <w:r w:rsidRPr="00B7749A">
        <w:rPr>
          <w:rFonts w:ascii="Arial" w:hAnsi="Arial" w:cs="Arial"/>
          <w:szCs w:val="24"/>
        </w:rPr>
        <w:t>H</w:t>
      </w:r>
      <w:r w:rsidRPr="00B7749A">
        <w:rPr>
          <w:rFonts w:ascii="Arial" w:hAnsi="Arial" w:cs="Arial"/>
          <w:szCs w:val="24"/>
          <w:vertAlign w:val="subscript"/>
        </w:rPr>
        <w:t>47</w:t>
      </w:r>
      <w:r w:rsidRPr="00B7749A">
        <w:rPr>
          <w:rFonts w:ascii="Arial" w:hAnsi="Arial" w:cs="Arial"/>
          <w:szCs w:val="24"/>
        </w:rPr>
        <w:t>NO</w:t>
      </w:r>
      <w:r w:rsidRPr="00B7749A">
        <w:rPr>
          <w:rFonts w:ascii="Arial" w:hAnsi="Arial" w:cs="Arial"/>
          <w:szCs w:val="24"/>
          <w:vertAlign w:val="subscript"/>
        </w:rPr>
        <w:t>11</w:t>
      </w:r>
      <w:r w:rsidRPr="00B7749A">
        <w:rPr>
          <w:rFonts w:ascii="Arial" w:hAnsi="Arial" w:cs="Arial"/>
          <w:szCs w:val="24"/>
        </w:rPr>
        <w:t>.</w:t>
      </w:r>
    </w:p>
    <w:p w14:paraId="1515305B" w14:textId="77777777" w:rsidR="00E94C5C" w:rsidRPr="00B7749A" w:rsidRDefault="00E94C5C" w:rsidP="004B45D2">
      <w:pPr>
        <w:adjustRightInd w:val="0"/>
        <w:snapToGrid w:val="0"/>
        <w:spacing w:line="360" w:lineRule="auto"/>
        <w:jc w:val="both"/>
        <w:rPr>
          <w:rFonts w:ascii="Arial" w:hAnsi="Arial" w:cs="Arial"/>
          <w:b/>
          <w:bCs/>
          <w:iCs/>
          <w:szCs w:val="24"/>
        </w:rPr>
      </w:pPr>
      <w:r w:rsidRPr="00B7749A">
        <w:rPr>
          <w:rFonts w:ascii="Arial" w:hAnsi="Arial" w:cs="Arial"/>
          <w:b/>
          <w:bCs/>
          <w:iCs/>
          <w:szCs w:val="24"/>
        </w:rPr>
        <w:t>(2S,3R,3aS,4S,4</w:t>
      </w:r>
      <w:r w:rsidRPr="00B7749A">
        <w:rPr>
          <w:rFonts w:ascii="Arial" w:hAnsi="Arial" w:cs="Arial"/>
          <w:b/>
          <w:bCs/>
          <w:kern w:val="24"/>
          <w:szCs w:val="24"/>
        </w:rPr>
        <w:t>'</w:t>
      </w:r>
      <w:r w:rsidRPr="00B7749A">
        <w:rPr>
          <w:rFonts w:ascii="Arial" w:hAnsi="Arial" w:cs="Arial"/>
          <w:b/>
          <w:bCs/>
          <w:iCs/>
          <w:szCs w:val="24"/>
        </w:rPr>
        <w:t>S,5</w:t>
      </w:r>
      <w:r w:rsidRPr="00B7749A">
        <w:rPr>
          <w:rFonts w:ascii="Arial" w:hAnsi="Arial" w:cs="Arial"/>
          <w:b/>
          <w:bCs/>
          <w:kern w:val="24"/>
          <w:szCs w:val="24"/>
        </w:rPr>
        <w:t>'</w:t>
      </w:r>
      <w:r w:rsidRPr="00B7749A">
        <w:rPr>
          <w:rFonts w:ascii="Arial" w:hAnsi="Arial" w:cs="Arial"/>
          <w:b/>
          <w:bCs/>
          <w:iCs/>
          <w:szCs w:val="24"/>
        </w:rPr>
        <w:t>R,6S,7aR)-6-((8-butoxy-8-</w:t>
      </w:r>
      <w:proofErr w:type="gramStart"/>
      <w:r w:rsidRPr="00B7749A">
        <w:rPr>
          <w:rFonts w:ascii="Arial" w:hAnsi="Arial" w:cs="Arial"/>
          <w:b/>
          <w:bCs/>
          <w:iCs/>
          <w:szCs w:val="24"/>
        </w:rPr>
        <w:t>oxooctyl)carbamoyl</w:t>
      </w:r>
      <w:proofErr w:type="gramEnd"/>
      <w:r w:rsidRPr="00B7749A">
        <w:rPr>
          <w:rFonts w:ascii="Arial" w:hAnsi="Arial" w:cs="Arial"/>
          <w:b/>
          <w:bCs/>
          <w:iCs/>
          <w:szCs w:val="24"/>
        </w:rPr>
        <w:t>)-3,3a,4-trihydroxy-5</w:t>
      </w:r>
      <w:r w:rsidRPr="00B7749A">
        <w:rPr>
          <w:rFonts w:ascii="Arial" w:hAnsi="Arial" w:cs="Arial"/>
          <w:b/>
          <w:bCs/>
          <w:kern w:val="24"/>
          <w:szCs w:val="24"/>
        </w:rPr>
        <w:t>'</w:t>
      </w:r>
      <w:r w:rsidRPr="00B7749A">
        <w:rPr>
          <w:rFonts w:ascii="Arial" w:hAnsi="Arial" w:cs="Arial"/>
          <w:b/>
          <w:bCs/>
          <w:iCs/>
          <w:szCs w:val="24"/>
        </w:rPr>
        <w:t>-methyldecahydro-3H-spiro[benzofuran-2,2</w:t>
      </w:r>
      <w:r w:rsidRPr="00B7749A">
        <w:rPr>
          <w:rFonts w:ascii="Arial" w:hAnsi="Arial" w:cs="Arial"/>
          <w:b/>
          <w:bCs/>
          <w:kern w:val="24"/>
          <w:szCs w:val="24"/>
        </w:rPr>
        <w:t>'</w:t>
      </w:r>
      <w:r w:rsidRPr="00B7749A">
        <w:rPr>
          <w:rFonts w:ascii="Arial" w:hAnsi="Arial" w:cs="Arial"/>
          <w:b/>
          <w:bCs/>
          <w:iCs/>
          <w:szCs w:val="24"/>
        </w:rPr>
        <w:t>-pyran]-4</w:t>
      </w:r>
      <w:r w:rsidRPr="00B7749A">
        <w:rPr>
          <w:rFonts w:ascii="Arial" w:hAnsi="Arial" w:cs="Arial"/>
          <w:b/>
          <w:bCs/>
          <w:kern w:val="24"/>
          <w:szCs w:val="24"/>
        </w:rPr>
        <w:t>'</w:t>
      </w:r>
      <w:r w:rsidRPr="00B7749A">
        <w:rPr>
          <w:rFonts w:ascii="Arial" w:hAnsi="Arial" w:cs="Arial"/>
          <w:b/>
          <w:bCs/>
          <w:iCs/>
          <w:szCs w:val="24"/>
        </w:rPr>
        <w:t>-yl 4-hydroxybenzoate (4k)</w:t>
      </w:r>
    </w:p>
    <w:p w14:paraId="68ECCE53"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iCs/>
          <w:szCs w:val="24"/>
        </w:rPr>
        <w:t xml:space="preserve"> </w:t>
      </w:r>
      <w:r w:rsidRPr="00B7749A">
        <w:rPr>
          <w:rFonts w:ascii="Arial" w:hAnsi="Arial" w:cs="Arial"/>
          <w:szCs w:val="24"/>
        </w:rPr>
        <w:t>7.98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8.8, 2.7, 2.0 Hz, 2H, H-17, H-21), 6.85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xml:space="preserve">= 8.8, 2.7, 2.0 Hz, 2H, H-18, H-20), 5.24 (d, </w:t>
      </w:r>
      <w:r w:rsidRPr="00B7749A">
        <w:rPr>
          <w:rFonts w:ascii="Arial" w:hAnsi="Arial" w:cs="Arial"/>
          <w:i/>
          <w:szCs w:val="24"/>
        </w:rPr>
        <w:t xml:space="preserve">J </w:t>
      </w:r>
      <w:r w:rsidRPr="00B7749A">
        <w:rPr>
          <w:rFonts w:ascii="Arial" w:hAnsi="Arial" w:cs="Arial"/>
          <w:szCs w:val="24"/>
        </w:rPr>
        <w:t xml:space="preserve">= 2.6 Hz, 1H, H-10), 4.12 (t, </w:t>
      </w:r>
      <w:r w:rsidRPr="00B7749A">
        <w:rPr>
          <w:rFonts w:ascii="Arial" w:hAnsi="Arial" w:cs="Arial"/>
          <w:i/>
          <w:szCs w:val="24"/>
        </w:rPr>
        <w:t xml:space="preserve">J </w:t>
      </w:r>
      <w:r w:rsidRPr="00B7749A">
        <w:rPr>
          <w:rFonts w:ascii="Arial" w:hAnsi="Arial" w:cs="Arial"/>
          <w:szCs w:val="24"/>
        </w:rPr>
        <w:t xml:space="preserve">= 3.2 Hz, 1H, H-5), 4.09 (t, </w:t>
      </w:r>
      <w:r w:rsidRPr="00B7749A">
        <w:rPr>
          <w:rFonts w:ascii="Arial" w:hAnsi="Arial" w:cs="Arial"/>
          <w:i/>
          <w:szCs w:val="24"/>
        </w:rPr>
        <w:t xml:space="preserve">J </w:t>
      </w:r>
      <w:r w:rsidRPr="00B7749A">
        <w:rPr>
          <w:rFonts w:ascii="Arial" w:hAnsi="Arial" w:cs="Arial"/>
          <w:szCs w:val="24"/>
        </w:rPr>
        <w:t>= 6.6 Hz, 2H, H-1</w:t>
      </w:r>
      <w:r w:rsidRPr="00B7749A">
        <w:rPr>
          <w:rFonts w:ascii="Arial" w:hAnsi="Arial" w:cs="Arial"/>
          <w:kern w:val="24"/>
          <w:szCs w:val="24"/>
        </w:rPr>
        <w:t>''</w:t>
      </w:r>
      <w:r w:rsidRPr="00B7749A">
        <w:rPr>
          <w:rFonts w:ascii="Arial" w:hAnsi="Arial" w:cs="Arial"/>
          <w:szCs w:val="24"/>
        </w:rPr>
        <w:t xml:space="preserve">), 4.05 (t, </w:t>
      </w:r>
      <w:r w:rsidRPr="00B7749A">
        <w:rPr>
          <w:rFonts w:ascii="Arial" w:hAnsi="Arial" w:cs="Arial"/>
          <w:i/>
          <w:szCs w:val="24"/>
        </w:rPr>
        <w:t xml:space="preserve">J </w:t>
      </w:r>
      <w:r w:rsidRPr="00B7749A">
        <w:rPr>
          <w:rFonts w:ascii="Arial" w:hAnsi="Arial" w:cs="Arial"/>
          <w:szCs w:val="24"/>
        </w:rPr>
        <w:t xml:space="preserve">= 11.4 Hz, 1H, H-12), 3.91 (dd, </w:t>
      </w:r>
      <w:r w:rsidRPr="00B7749A">
        <w:rPr>
          <w:rFonts w:ascii="Arial" w:hAnsi="Arial" w:cs="Arial"/>
          <w:i/>
          <w:szCs w:val="24"/>
        </w:rPr>
        <w:t xml:space="preserve">J </w:t>
      </w:r>
      <w:r w:rsidRPr="00B7749A">
        <w:rPr>
          <w:rFonts w:ascii="Arial" w:hAnsi="Arial" w:cs="Arial"/>
          <w:szCs w:val="24"/>
        </w:rPr>
        <w:t xml:space="preserve">= 10.5, 5.6 Hz, 1H, H-1), 3.76 (s, 1H, H-7), 3.61 (dd, </w:t>
      </w:r>
      <w:r w:rsidRPr="00B7749A">
        <w:rPr>
          <w:rFonts w:ascii="Arial" w:hAnsi="Arial" w:cs="Arial"/>
          <w:i/>
          <w:szCs w:val="24"/>
        </w:rPr>
        <w:t xml:space="preserve">J </w:t>
      </w:r>
      <w:r w:rsidRPr="00B7749A">
        <w:rPr>
          <w:rFonts w:ascii="Arial" w:hAnsi="Arial" w:cs="Arial"/>
          <w:szCs w:val="24"/>
        </w:rPr>
        <w:t>= 11.1, 4.4 Hz, 1H, H-12), 3.14 – 3.03 (m, 2H, H-1</w:t>
      </w:r>
      <w:r w:rsidRPr="00B7749A">
        <w:rPr>
          <w:rFonts w:ascii="Arial" w:hAnsi="Arial" w:cs="Arial"/>
          <w:kern w:val="24"/>
          <w:szCs w:val="24"/>
        </w:rPr>
        <w:t>'</w:t>
      </w:r>
      <w:r w:rsidRPr="00B7749A">
        <w:rPr>
          <w:rFonts w:ascii="Arial" w:hAnsi="Arial" w:cs="Arial"/>
          <w:szCs w:val="24"/>
        </w:rPr>
        <w:t>), 2.44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xml:space="preserve">= 15.0, 11.3, 5.6 Hz, 1H, H-3), 2.33 (t, </w:t>
      </w:r>
      <w:r w:rsidRPr="00B7749A">
        <w:rPr>
          <w:rFonts w:ascii="Arial" w:hAnsi="Arial" w:cs="Arial"/>
          <w:i/>
          <w:szCs w:val="24"/>
        </w:rPr>
        <w:t xml:space="preserve">J </w:t>
      </w:r>
      <w:r w:rsidRPr="00B7749A">
        <w:rPr>
          <w:rFonts w:ascii="Arial" w:hAnsi="Arial" w:cs="Arial"/>
          <w:szCs w:val="24"/>
        </w:rPr>
        <w:t>= 7.4 Hz, 2H, H-7</w:t>
      </w:r>
      <w:r w:rsidRPr="00B7749A">
        <w:rPr>
          <w:rFonts w:ascii="Arial" w:hAnsi="Arial" w:cs="Arial"/>
          <w:kern w:val="24"/>
          <w:szCs w:val="24"/>
        </w:rPr>
        <w:t>'</w:t>
      </w:r>
      <w:r w:rsidRPr="00B7749A">
        <w:rPr>
          <w:rFonts w:ascii="Arial" w:hAnsi="Arial" w:cs="Arial"/>
          <w:szCs w:val="24"/>
        </w:rPr>
        <w:t>), 2.20 – 2.06 (m, 3H, H-11, H-9, overlap), 2.00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xml:space="preserve">= 14.6, 11.7, 3.2 Hz, 1H, H-2), 1.81 (dt, </w:t>
      </w:r>
      <w:r w:rsidRPr="00B7749A">
        <w:rPr>
          <w:rFonts w:ascii="Arial" w:hAnsi="Arial" w:cs="Arial"/>
          <w:i/>
          <w:szCs w:val="24"/>
        </w:rPr>
        <w:t xml:space="preserve">J </w:t>
      </w:r>
      <w:r w:rsidRPr="00B7749A">
        <w:rPr>
          <w:rFonts w:ascii="Arial" w:hAnsi="Arial" w:cs="Arial"/>
          <w:szCs w:val="24"/>
        </w:rPr>
        <w:t>= 14.0, 5.7 Hz, 1H, H-4), 1.71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14.4, 5.3, 3.5 Hz, 1H, H-4), 1.66 – 1.54 (m, 5H, H-2, H-6</w:t>
      </w:r>
      <w:r w:rsidRPr="00B7749A">
        <w:rPr>
          <w:rFonts w:ascii="Arial" w:hAnsi="Arial" w:cs="Arial"/>
          <w:kern w:val="24"/>
          <w:szCs w:val="24"/>
        </w:rPr>
        <w:t>'</w:t>
      </w:r>
      <w:r w:rsidRPr="00B7749A">
        <w:rPr>
          <w:rFonts w:ascii="Arial" w:hAnsi="Arial" w:cs="Arial"/>
          <w:szCs w:val="24"/>
        </w:rPr>
        <w:t>, H-2</w:t>
      </w:r>
      <w:r w:rsidRPr="00B7749A">
        <w:rPr>
          <w:rFonts w:ascii="Arial" w:hAnsi="Arial" w:cs="Arial"/>
          <w:kern w:val="24"/>
          <w:szCs w:val="24"/>
        </w:rPr>
        <w:t>''</w:t>
      </w:r>
      <w:r w:rsidRPr="00B7749A">
        <w:rPr>
          <w:rFonts w:ascii="Arial" w:hAnsi="Arial" w:cs="Arial"/>
          <w:szCs w:val="24"/>
        </w:rPr>
        <w:t>), 1.48 – 1.21 (m, 10H, H-2</w:t>
      </w:r>
      <w:r w:rsidRPr="00B7749A">
        <w:rPr>
          <w:rFonts w:ascii="Arial" w:hAnsi="Arial" w:cs="Arial"/>
          <w:kern w:val="24"/>
          <w:szCs w:val="24"/>
        </w:rPr>
        <w:t>'</w:t>
      </w:r>
      <w:r w:rsidRPr="00B7749A">
        <w:rPr>
          <w:rFonts w:ascii="Arial" w:hAnsi="Arial" w:cs="Arial"/>
          <w:szCs w:val="24"/>
        </w:rPr>
        <w:t>, H-3</w:t>
      </w:r>
      <w:r w:rsidRPr="00B7749A">
        <w:rPr>
          <w:rFonts w:ascii="Arial" w:hAnsi="Arial" w:cs="Arial"/>
          <w:kern w:val="24"/>
          <w:szCs w:val="24"/>
        </w:rPr>
        <w:t>'</w:t>
      </w:r>
      <w:r w:rsidRPr="00B7749A">
        <w:rPr>
          <w:rFonts w:ascii="Arial" w:hAnsi="Arial" w:cs="Arial"/>
          <w:szCs w:val="24"/>
        </w:rPr>
        <w:t>, H-4</w:t>
      </w:r>
      <w:r w:rsidRPr="00B7749A">
        <w:rPr>
          <w:rFonts w:ascii="Arial" w:hAnsi="Arial" w:cs="Arial"/>
          <w:kern w:val="24"/>
          <w:szCs w:val="24"/>
        </w:rPr>
        <w:t>'</w:t>
      </w:r>
      <w:r w:rsidRPr="00B7749A">
        <w:rPr>
          <w:rFonts w:ascii="Arial" w:hAnsi="Arial" w:cs="Arial"/>
          <w:szCs w:val="24"/>
        </w:rPr>
        <w:t>, H-5</w:t>
      </w:r>
      <w:r w:rsidRPr="00B7749A">
        <w:rPr>
          <w:rFonts w:ascii="Arial" w:hAnsi="Arial" w:cs="Arial"/>
          <w:kern w:val="24"/>
          <w:szCs w:val="24"/>
        </w:rPr>
        <w:t>'</w:t>
      </w:r>
      <w:r w:rsidRPr="00B7749A">
        <w:rPr>
          <w:rFonts w:ascii="Arial" w:hAnsi="Arial" w:cs="Arial"/>
          <w:szCs w:val="24"/>
        </w:rPr>
        <w:t>, H-3</w:t>
      </w:r>
      <w:r w:rsidRPr="00B7749A">
        <w:rPr>
          <w:rFonts w:ascii="Arial" w:hAnsi="Arial" w:cs="Arial"/>
          <w:kern w:val="24"/>
          <w:szCs w:val="24"/>
        </w:rPr>
        <w:t>''</w:t>
      </w:r>
      <w:r w:rsidRPr="00B7749A">
        <w:rPr>
          <w:rFonts w:ascii="Arial" w:hAnsi="Arial" w:cs="Arial"/>
          <w:szCs w:val="24"/>
        </w:rPr>
        <w:t xml:space="preserve">), 0.97 (t, </w:t>
      </w:r>
      <w:r w:rsidRPr="00B7749A">
        <w:rPr>
          <w:rFonts w:ascii="Arial" w:hAnsi="Arial" w:cs="Arial"/>
          <w:i/>
          <w:szCs w:val="24"/>
        </w:rPr>
        <w:t xml:space="preserve">J </w:t>
      </w:r>
      <w:r w:rsidRPr="00B7749A">
        <w:rPr>
          <w:rFonts w:ascii="Arial" w:hAnsi="Arial" w:cs="Arial"/>
          <w:szCs w:val="24"/>
        </w:rPr>
        <w:t>= 7.4 Hz, 3H, H-4</w:t>
      </w:r>
      <w:r w:rsidRPr="00B7749A">
        <w:rPr>
          <w:rFonts w:ascii="Arial" w:hAnsi="Arial" w:cs="Arial"/>
          <w:kern w:val="24"/>
          <w:szCs w:val="24"/>
        </w:rPr>
        <w:t>''</w:t>
      </w:r>
      <w:r w:rsidRPr="00B7749A">
        <w:rPr>
          <w:rFonts w:ascii="Arial" w:hAnsi="Arial" w:cs="Arial"/>
          <w:szCs w:val="24"/>
        </w:rPr>
        <w:t xml:space="preserve">), 0.90 (d, </w:t>
      </w:r>
      <w:r w:rsidRPr="00B7749A">
        <w:rPr>
          <w:rFonts w:ascii="Arial" w:hAnsi="Arial" w:cs="Arial"/>
          <w:i/>
          <w:szCs w:val="24"/>
        </w:rPr>
        <w:t xml:space="preserve">J </w:t>
      </w:r>
      <w:r w:rsidRPr="00B7749A">
        <w:rPr>
          <w:rFonts w:ascii="Arial" w:hAnsi="Arial" w:cs="Arial"/>
          <w:szCs w:val="24"/>
        </w:rPr>
        <w:t>= 6.9 Hz, 3H, H-13).</w:t>
      </w:r>
    </w:p>
    <w:p w14:paraId="5FB439FD"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rPr>
        <w:t xml:space="preserve">MS (ESI) </w:t>
      </w:r>
      <w:r w:rsidRPr="00B7749A">
        <w:rPr>
          <w:rFonts w:ascii="Arial" w:hAnsi="Arial" w:cs="Arial"/>
          <w:i/>
          <w:szCs w:val="24"/>
        </w:rPr>
        <w:t>m/z</w:t>
      </w:r>
      <w:r w:rsidRPr="00B7749A">
        <w:rPr>
          <w:rFonts w:ascii="Arial" w:hAnsi="Arial" w:cs="Arial"/>
          <w:szCs w:val="24"/>
        </w:rPr>
        <w:t xml:space="preserve">: 658 [M + </w:t>
      </w:r>
      <w:proofErr w:type="gramStart"/>
      <w:r w:rsidRPr="00B7749A">
        <w:rPr>
          <w:rFonts w:ascii="Arial" w:hAnsi="Arial" w:cs="Arial"/>
          <w:szCs w:val="24"/>
        </w:rPr>
        <w:t>Na]</w:t>
      </w:r>
      <w:r w:rsidRPr="00B7749A">
        <w:rPr>
          <w:rFonts w:ascii="Arial" w:hAnsi="Arial" w:cs="Arial"/>
          <w:szCs w:val="24"/>
          <w:vertAlign w:val="superscript"/>
        </w:rPr>
        <w:t>+</w:t>
      </w:r>
      <w:proofErr w:type="gramEnd"/>
      <w:r w:rsidRPr="00B7749A">
        <w:rPr>
          <w:rFonts w:ascii="Arial" w:hAnsi="Arial" w:cs="Arial"/>
          <w:szCs w:val="24"/>
        </w:rPr>
        <w:t xml:space="preserve"> for C</w:t>
      </w:r>
      <w:r w:rsidRPr="00B7749A">
        <w:rPr>
          <w:rFonts w:ascii="Arial" w:hAnsi="Arial" w:cs="Arial"/>
          <w:szCs w:val="24"/>
          <w:vertAlign w:val="subscript"/>
        </w:rPr>
        <w:t>33</w:t>
      </w:r>
      <w:r w:rsidRPr="00B7749A">
        <w:rPr>
          <w:rFonts w:ascii="Arial" w:hAnsi="Arial" w:cs="Arial"/>
          <w:szCs w:val="24"/>
        </w:rPr>
        <w:t>H</w:t>
      </w:r>
      <w:r w:rsidRPr="00B7749A">
        <w:rPr>
          <w:rFonts w:ascii="Arial" w:hAnsi="Arial" w:cs="Arial"/>
          <w:szCs w:val="24"/>
          <w:vertAlign w:val="subscript"/>
        </w:rPr>
        <w:t>49</w:t>
      </w:r>
      <w:r w:rsidRPr="00B7749A">
        <w:rPr>
          <w:rFonts w:ascii="Arial" w:hAnsi="Arial" w:cs="Arial"/>
          <w:szCs w:val="24"/>
        </w:rPr>
        <w:t>NO</w:t>
      </w:r>
      <w:r w:rsidRPr="00B7749A">
        <w:rPr>
          <w:rFonts w:ascii="Arial" w:hAnsi="Arial" w:cs="Arial"/>
          <w:szCs w:val="24"/>
          <w:vertAlign w:val="subscript"/>
        </w:rPr>
        <w:t>11</w:t>
      </w:r>
      <w:r w:rsidRPr="00B7749A">
        <w:rPr>
          <w:rFonts w:ascii="Arial" w:hAnsi="Arial" w:cs="Arial"/>
          <w:szCs w:val="24"/>
        </w:rPr>
        <w:t>.</w:t>
      </w:r>
    </w:p>
    <w:p w14:paraId="20219812" w14:textId="77777777" w:rsidR="00E94C5C" w:rsidRPr="00B7749A" w:rsidRDefault="00E94C5C" w:rsidP="004B45D2">
      <w:pPr>
        <w:adjustRightInd w:val="0"/>
        <w:snapToGrid w:val="0"/>
        <w:spacing w:line="360" w:lineRule="auto"/>
        <w:jc w:val="both"/>
        <w:rPr>
          <w:rFonts w:ascii="Arial" w:hAnsi="Arial" w:cs="Arial"/>
          <w:b/>
          <w:bCs/>
          <w:iCs/>
          <w:szCs w:val="24"/>
        </w:rPr>
      </w:pPr>
      <w:r w:rsidRPr="00B7749A">
        <w:rPr>
          <w:rFonts w:ascii="Arial" w:hAnsi="Arial" w:cs="Arial"/>
          <w:b/>
          <w:bCs/>
          <w:iCs/>
          <w:szCs w:val="24"/>
        </w:rPr>
        <w:lastRenderedPageBreak/>
        <w:t>(2S,3R,3aS,4S,4</w:t>
      </w:r>
      <w:r w:rsidRPr="00B7749A">
        <w:rPr>
          <w:rFonts w:ascii="Arial" w:hAnsi="Arial" w:cs="Arial"/>
          <w:b/>
          <w:bCs/>
          <w:kern w:val="24"/>
          <w:szCs w:val="24"/>
        </w:rPr>
        <w:t>'</w:t>
      </w:r>
      <w:r w:rsidRPr="00B7749A">
        <w:rPr>
          <w:rFonts w:ascii="Arial" w:hAnsi="Arial" w:cs="Arial"/>
          <w:b/>
          <w:bCs/>
          <w:iCs/>
          <w:szCs w:val="24"/>
        </w:rPr>
        <w:t>S,5</w:t>
      </w:r>
      <w:r w:rsidRPr="00B7749A">
        <w:rPr>
          <w:rFonts w:ascii="Arial" w:hAnsi="Arial" w:cs="Arial"/>
          <w:b/>
          <w:bCs/>
          <w:kern w:val="24"/>
          <w:szCs w:val="24"/>
        </w:rPr>
        <w:t>'</w:t>
      </w:r>
      <w:r w:rsidRPr="00B7749A">
        <w:rPr>
          <w:rFonts w:ascii="Arial" w:hAnsi="Arial" w:cs="Arial"/>
          <w:b/>
          <w:bCs/>
          <w:iCs/>
          <w:szCs w:val="24"/>
        </w:rPr>
        <w:t>R,6S,7aR)-3,3a,4-trihydroxy-5</w:t>
      </w:r>
      <w:r w:rsidRPr="00B7749A">
        <w:rPr>
          <w:rFonts w:ascii="Arial" w:hAnsi="Arial" w:cs="Arial"/>
          <w:b/>
          <w:bCs/>
          <w:kern w:val="24"/>
          <w:szCs w:val="24"/>
        </w:rPr>
        <w:t>'</w:t>
      </w:r>
      <w:r w:rsidRPr="00B7749A">
        <w:rPr>
          <w:rFonts w:ascii="Arial" w:hAnsi="Arial" w:cs="Arial"/>
          <w:b/>
          <w:bCs/>
          <w:iCs/>
          <w:szCs w:val="24"/>
        </w:rPr>
        <w:t>-methyl-6-((7-oxo-7-(pentan-2-</w:t>
      </w:r>
      <w:proofErr w:type="gramStart"/>
      <w:r w:rsidRPr="00B7749A">
        <w:rPr>
          <w:rFonts w:ascii="Arial" w:hAnsi="Arial" w:cs="Arial"/>
          <w:b/>
          <w:bCs/>
          <w:iCs/>
          <w:szCs w:val="24"/>
        </w:rPr>
        <w:t>yloxy)heptyl</w:t>
      </w:r>
      <w:proofErr w:type="gramEnd"/>
      <w:r w:rsidRPr="00B7749A">
        <w:rPr>
          <w:rFonts w:ascii="Arial" w:hAnsi="Arial" w:cs="Arial"/>
          <w:b/>
          <w:bCs/>
          <w:iCs/>
          <w:szCs w:val="24"/>
        </w:rPr>
        <w:t>)carbamoyl)decahydro-3H-spiro[benzofuran-2,2</w:t>
      </w:r>
      <w:r w:rsidRPr="00B7749A">
        <w:rPr>
          <w:rFonts w:ascii="Arial" w:hAnsi="Arial" w:cs="Arial"/>
          <w:b/>
          <w:bCs/>
          <w:kern w:val="24"/>
          <w:szCs w:val="24"/>
        </w:rPr>
        <w:t>'</w:t>
      </w:r>
      <w:r w:rsidRPr="00B7749A">
        <w:rPr>
          <w:rFonts w:ascii="Arial" w:hAnsi="Arial" w:cs="Arial"/>
          <w:b/>
          <w:bCs/>
          <w:iCs/>
          <w:szCs w:val="24"/>
        </w:rPr>
        <w:t>-pyran]-4</w:t>
      </w:r>
      <w:r w:rsidRPr="00B7749A">
        <w:rPr>
          <w:rFonts w:ascii="Arial" w:hAnsi="Arial" w:cs="Arial"/>
          <w:b/>
          <w:bCs/>
          <w:kern w:val="24"/>
          <w:szCs w:val="24"/>
        </w:rPr>
        <w:t>'</w:t>
      </w:r>
      <w:r w:rsidRPr="00B7749A">
        <w:rPr>
          <w:rFonts w:ascii="Arial" w:hAnsi="Arial" w:cs="Arial"/>
          <w:b/>
          <w:bCs/>
          <w:iCs/>
          <w:szCs w:val="24"/>
        </w:rPr>
        <w:t>-yl 4-hydroxybenzoate (4l)</w:t>
      </w:r>
    </w:p>
    <w:p w14:paraId="43D3B95D"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iCs/>
          <w:szCs w:val="24"/>
        </w:rPr>
        <w:t xml:space="preserve"> </w:t>
      </w:r>
      <w:r w:rsidRPr="00B7749A">
        <w:rPr>
          <w:rFonts w:ascii="Arial" w:hAnsi="Arial" w:cs="Arial"/>
          <w:szCs w:val="24"/>
        </w:rPr>
        <w:t>7.97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8.8, 2.7, 2.0 Hz, 2H, H-17, H-21), 6.84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8.8, 2.7, 2.0 Hz, 2H, H-18, H-20), 5.24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2.5 Hz, 1H, H-10), 4.92 (</w:t>
      </w:r>
      <w:proofErr w:type="spellStart"/>
      <w:r w:rsidRPr="00B7749A">
        <w:rPr>
          <w:rFonts w:ascii="Arial" w:hAnsi="Arial" w:cs="Arial"/>
          <w:szCs w:val="24"/>
        </w:rPr>
        <w:t>brq</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6.4 Hz, 1H, H-2</w:t>
      </w:r>
      <w:r w:rsidRPr="00B7749A">
        <w:rPr>
          <w:rFonts w:ascii="Arial" w:hAnsi="Arial" w:cs="Arial"/>
          <w:kern w:val="24"/>
          <w:szCs w:val="24"/>
        </w:rPr>
        <w:t>''</w:t>
      </w:r>
      <w:r w:rsidRPr="00B7749A">
        <w:rPr>
          <w:rFonts w:ascii="Arial" w:hAnsi="Arial" w:cs="Arial"/>
          <w:szCs w:val="24"/>
        </w:rPr>
        <w:t xml:space="preserve">), 4.12 (t, </w:t>
      </w:r>
      <w:r w:rsidRPr="00B7749A">
        <w:rPr>
          <w:rFonts w:ascii="Arial" w:hAnsi="Arial" w:cs="Arial"/>
          <w:i/>
          <w:szCs w:val="24"/>
        </w:rPr>
        <w:t xml:space="preserve">J </w:t>
      </w:r>
      <w:r w:rsidRPr="00B7749A">
        <w:rPr>
          <w:rFonts w:ascii="Arial" w:hAnsi="Arial" w:cs="Arial"/>
          <w:szCs w:val="24"/>
        </w:rPr>
        <w:t xml:space="preserve">= 3.2 Hz, 1H, H-5), 4.05 (t, </w:t>
      </w:r>
      <w:r w:rsidRPr="00B7749A">
        <w:rPr>
          <w:rFonts w:ascii="Arial" w:hAnsi="Arial" w:cs="Arial"/>
          <w:i/>
          <w:szCs w:val="24"/>
        </w:rPr>
        <w:t xml:space="preserve">J </w:t>
      </w:r>
      <w:r w:rsidRPr="00B7749A">
        <w:rPr>
          <w:rFonts w:ascii="Arial" w:hAnsi="Arial" w:cs="Arial"/>
          <w:szCs w:val="24"/>
        </w:rPr>
        <w:t xml:space="preserve">= 11.4 Hz, 1H, H-12), 3.91 (dd, </w:t>
      </w:r>
      <w:r w:rsidRPr="00B7749A">
        <w:rPr>
          <w:rFonts w:ascii="Arial" w:hAnsi="Arial" w:cs="Arial"/>
          <w:i/>
          <w:szCs w:val="24"/>
        </w:rPr>
        <w:t xml:space="preserve">J </w:t>
      </w:r>
      <w:r w:rsidRPr="00B7749A">
        <w:rPr>
          <w:rFonts w:ascii="Arial" w:hAnsi="Arial" w:cs="Arial"/>
          <w:szCs w:val="24"/>
        </w:rPr>
        <w:t xml:space="preserve">= 10.5, 5.6 Hz, 1H, H-1), 3.76 (s, 1H, H-7), 3.61 (dd, </w:t>
      </w:r>
      <w:r w:rsidRPr="00B7749A">
        <w:rPr>
          <w:rFonts w:ascii="Arial" w:hAnsi="Arial" w:cs="Arial"/>
          <w:i/>
          <w:szCs w:val="24"/>
        </w:rPr>
        <w:t xml:space="preserve">J </w:t>
      </w:r>
      <w:r w:rsidRPr="00B7749A">
        <w:rPr>
          <w:rFonts w:ascii="Arial" w:hAnsi="Arial" w:cs="Arial"/>
          <w:szCs w:val="24"/>
        </w:rPr>
        <w:t>= 11.1, 4.4 Hz, 1H, H-12), 3.13 – 3.04 (m, 2H, H-1</w:t>
      </w:r>
      <w:r w:rsidRPr="00B7749A">
        <w:rPr>
          <w:rFonts w:ascii="Arial" w:hAnsi="Arial" w:cs="Arial"/>
          <w:kern w:val="24"/>
          <w:szCs w:val="24"/>
        </w:rPr>
        <w:t>'</w:t>
      </w:r>
      <w:r w:rsidRPr="00B7749A">
        <w:rPr>
          <w:rFonts w:ascii="Arial" w:hAnsi="Arial" w:cs="Arial"/>
          <w:szCs w:val="24"/>
        </w:rPr>
        <w:t>), 2.44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xml:space="preserve">= 15.0, 11.3, 5.6 Hz, 1H, H-3), 2.30 (t, </w:t>
      </w:r>
      <w:r w:rsidRPr="00B7749A">
        <w:rPr>
          <w:rFonts w:ascii="Arial" w:hAnsi="Arial" w:cs="Arial"/>
          <w:i/>
          <w:szCs w:val="24"/>
        </w:rPr>
        <w:t xml:space="preserve">J </w:t>
      </w:r>
      <w:r w:rsidRPr="00B7749A">
        <w:rPr>
          <w:rFonts w:ascii="Arial" w:hAnsi="Arial" w:cs="Arial"/>
          <w:szCs w:val="24"/>
        </w:rPr>
        <w:t>= 7.4 Hz, 2H, H-6</w:t>
      </w:r>
      <w:r w:rsidRPr="00B7749A">
        <w:rPr>
          <w:rFonts w:ascii="Arial" w:hAnsi="Arial" w:cs="Arial"/>
          <w:kern w:val="24"/>
          <w:szCs w:val="24"/>
        </w:rPr>
        <w:t>'</w:t>
      </w:r>
      <w:r w:rsidRPr="00B7749A">
        <w:rPr>
          <w:rFonts w:ascii="Arial" w:hAnsi="Arial" w:cs="Arial"/>
          <w:szCs w:val="24"/>
        </w:rPr>
        <w:t>), 2.20 – 2.06 (m, 3H, H-11, H-9), 2.00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xml:space="preserve">= 14.6, 9.4, 3.2 Hz, 1H, H-2), 1.81 (dt, </w:t>
      </w:r>
      <w:r w:rsidRPr="00B7749A">
        <w:rPr>
          <w:rFonts w:ascii="Arial" w:hAnsi="Arial" w:cs="Arial"/>
          <w:i/>
          <w:szCs w:val="24"/>
        </w:rPr>
        <w:t xml:space="preserve">J </w:t>
      </w:r>
      <w:r w:rsidRPr="00B7749A">
        <w:rPr>
          <w:rFonts w:ascii="Arial" w:hAnsi="Arial" w:cs="Arial"/>
          <w:szCs w:val="24"/>
        </w:rPr>
        <w:t>= 14.0, 5.7 Hz, 1H, H-4), 1.71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14.4, 5.3, 3.5 Hz, 1H, H-4), 1.64 – 1.25 (m, 13H, H-12, H-2</w:t>
      </w:r>
      <w:r w:rsidRPr="00B7749A">
        <w:rPr>
          <w:rFonts w:ascii="Arial" w:hAnsi="Arial" w:cs="Arial"/>
          <w:kern w:val="24"/>
          <w:szCs w:val="24"/>
        </w:rPr>
        <w:t>'</w:t>
      </w:r>
      <w:r w:rsidRPr="00B7749A">
        <w:rPr>
          <w:rFonts w:ascii="Arial" w:hAnsi="Arial" w:cs="Arial"/>
          <w:szCs w:val="24"/>
        </w:rPr>
        <w:t>, H-3</w:t>
      </w:r>
      <w:r w:rsidRPr="00B7749A">
        <w:rPr>
          <w:rFonts w:ascii="Arial" w:hAnsi="Arial" w:cs="Arial"/>
          <w:kern w:val="24"/>
          <w:szCs w:val="24"/>
        </w:rPr>
        <w:t>'</w:t>
      </w:r>
      <w:r w:rsidRPr="00B7749A">
        <w:rPr>
          <w:rFonts w:ascii="Arial" w:hAnsi="Arial" w:cs="Arial"/>
          <w:szCs w:val="24"/>
        </w:rPr>
        <w:t>, H-4</w:t>
      </w:r>
      <w:r w:rsidRPr="00B7749A">
        <w:rPr>
          <w:rFonts w:ascii="Arial" w:hAnsi="Arial" w:cs="Arial"/>
          <w:kern w:val="24"/>
          <w:szCs w:val="24"/>
        </w:rPr>
        <w:t>'</w:t>
      </w:r>
      <w:r w:rsidRPr="00B7749A">
        <w:rPr>
          <w:rFonts w:ascii="Arial" w:hAnsi="Arial" w:cs="Arial"/>
          <w:szCs w:val="24"/>
        </w:rPr>
        <w:t>, H-5</w:t>
      </w:r>
      <w:r w:rsidRPr="00B7749A">
        <w:rPr>
          <w:rFonts w:ascii="Arial" w:hAnsi="Arial" w:cs="Arial"/>
          <w:kern w:val="24"/>
          <w:szCs w:val="24"/>
        </w:rPr>
        <w:t>'</w:t>
      </w:r>
      <w:r w:rsidRPr="00B7749A">
        <w:rPr>
          <w:rFonts w:ascii="Arial" w:hAnsi="Arial" w:cs="Arial"/>
          <w:szCs w:val="24"/>
        </w:rPr>
        <w:t>, H-3</w:t>
      </w:r>
      <w:r w:rsidRPr="00B7749A">
        <w:rPr>
          <w:rFonts w:ascii="Arial" w:hAnsi="Arial" w:cs="Arial"/>
          <w:kern w:val="24"/>
          <w:szCs w:val="24"/>
        </w:rPr>
        <w:t>''</w:t>
      </w:r>
      <w:r w:rsidRPr="00B7749A">
        <w:rPr>
          <w:rFonts w:ascii="Arial" w:hAnsi="Arial" w:cs="Arial"/>
          <w:szCs w:val="24"/>
        </w:rPr>
        <w:t>, H-4</w:t>
      </w:r>
      <w:r w:rsidRPr="00B7749A">
        <w:rPr>
          <w:rFonts w:ascii="Arial" w:hAnsi="Arial" w:cs="Arial"/>
          <w:kern w:val="24"/>
          <w:szCs w:val="24"/>
        </w:rPr>
        <w:t>''</w:t>
      </w:r>
      <w:r w:rsidRPr="00B7749A">
        <w:rPr>
          <w:rFonts w:ascii="Arial" w:hAnsi="Arial" w:cs="Arial"/>
          <w:szCs w:val="24"/>
        </w:rPr>
        <w:t xml:space="preserve">), 1.22 (d, </w:t>
      </w:r>
      <w:r w:rsidRPr="00B7749A">
        <w:rPr>
          <w:rFonts w:ascii="Arial" w:hAnsi="Arial" w:cs="Arial"/>
          <w:i/>
          <w:szCs w:val="24"/>
        </w:rPr>
        <w:t xml:space="preserve">J </w:t>
      </w:r>
      <w:r w:rsidRPr="00B7749A">
        <w:rPr>
          <w:rFonts w:ascii="Arial" w:hAnsi="Arial" w:cs="Arial"/>
          <w:szCs w:val="24"/>
        </w:rPr>
        <w:t>= 6.3 Hz, 3H, H-1</w:t>
      </w:r>
      <w:r w:rsidRPr="00B7749A">
        <w:rPr>
          <w:rFonts w:ascii="Arial" w:hAnsi="Arial" w:cs="Arial"/>
          <w:kern w:val="24"/>
          <w:szCs w:val="24"/>
        </w:rPr>
        <w:t>''</w:t>
      </w:r>
      <w:r w:rsidRPr="00B7749A">
        <w:rPr>
          <w:rFonts w:ascii="Arial" w:hAnsi="Arial" w:cs="Arial"/>
          <w:szCs w:val="24"/>
        </w:rPr>
        <w:t xml:space="preserve">), 0.94 (t, </w:t>
      </w:r>
      <w:r w:rsidRPr="00B7749A">
        <w:rPr>
          <w:rFonts w:ascii="Arial" w:hAnsi="Arial" w:cs="Arial"/>
          <w:i/>
          <w:szCs w:val="24"/>
        </w:rPr>
        <w:t xml:space="preserve">J </w:t>
      </w:r>
      <w:r w:rsidRPr="00B7749A">
        <w:rPr>
          <w:rFonts w:ascii="Arial" w:hAnsi="Arial" w:cs="Arial"/>
          <w:szCs w:val="24"/>
        </w:rPr>
        <w:t>= 7.4 Hz, 3H, H-5</w:t>
      </w:r>
      <w:r w:rsidRPr="00B7749A">
        <w:rPr>
          <w:rFonts w:ascii="Arial" w:hAnsi="Arial" w:cs="Arial"/>
          <w:kern w:val="24"/>
          <w:szCs w:val="24"/>
        </w:rPr>
        <w:t>''</w:t>
      </w:r>
      <w:r w:rsidRPr="00B7749A">
        <w:rPr>
          <w:rFonts w:ascii="Arial" w:hAnsi="Arial" w:cs="Arial"/>
          <w:szCs w:val="24"/>
        </w:rPr>
        <w:t xml:space="preserve">), 0.90 (d, </w:t>
      </w:r>
      <w:r w:rsidRPr="00B7749A">
        <w:rPr>
          <w:rFonts w:ascii="Arial" w:hAnsi="Arial" w:cs="Arial"/>
          <w:i/>
          <w:szCs w:val="24"/>
        </w:rPr>
        <w:t xml:space="preserve">J </w:t>
      </w:r>
      <w:r w:rsidRPr="00B7749A">
        <w:rPr>
          <w:rFonts w:ascii="Arial" w:hAnsi="Arial" w:cs="Arial"/>
          <w:szCs w:val="24"/>
        </w:rPr>
        <w:t>= 6.9 Hz, 3H, H-13).</w:t>
      </w:r>
    </w:p>
    <w:p w14:paraId="2C7B01EC"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rPr>
        <w:t xml:space="preserve">MS (ESI) </w:t>
      </w:r>
      <w:r w:rsidRPr="00B7749A">
        <w:rPr>
          <w:rFonts w:ascii="Arial" w:hAnsi="Arial" w:cs="Arial"/>
          <w:i/>
          <w:szCs w:val="24"/>
        </w:rPr>
        <w:t>m/z</w:t>
      </w:r>
      <w:r w:rsidRPr="00B7749A">
        <w:rPr>
          <w:rFonts w:ascii="Arial" w:hAnsi="Arial" w:cs="Arial"/>
          <w:szCs w:val="24"/>
        </w:rPr>
        <w:t xml:space="preserve">: 636 [M + </w:t>
      </w:r>
      <w:proofErr w:type="gramStart"/>
      <w:r w:rsidRPr="00B7749A">
        <w:rPr>
          <w:rFonts w:ascii="Arial" w:hAnsi="Arial" w:cs="Arial"/>
          <w:szCs w:val="24"/>
        </w:rPr>
        <w:t>H]</w:t>
      </w:r>
      <w:r w:rsidRPr="00B7749A">
        <w:rPr>
          <w:rFonts w:ascii="Arial" w:hAnsi="Arial" w:cs="Arial"/>
          <w:szCs w:val="24"/>
          <w:vertAlign w:val="superscript"/>
        </w:rPr>
        <w:t>+</w:t>
      </w:r>
      <w:proofErr w:type="gramEnd"/>
      <w:r w:rsidRPr="00B7749A">
        <w:rPr>
          <w:rFonts w:ascii="Arial" w:hAnsi="Arial" w:cs="Arial"/>
          <w:szCs w:val="24"/>
        </w:rPr>
        <w:t xml:space="preserve"> for C</w:t>
      </w:r>
      <w:r w:rsidRPr="00B7749A">
        <w:rPr>
          <w:rFonts w:ascii="Arial" w:hAnsi="Arial" w:cs="Arial"/>
          <w:szCs w:val="24"/>
          <w:vertAlign w:val="subscript"/>
        </w:rPr>
        <w:t>33</w:t>
      </w:r>
      <w:r w:rsidRPr="00B7749A">
        <w:rPr>
          <w:rFonts w:ascii="Arial" w:hAnsi="Arial" w:cs="Arial"/>
          <w:szCs w:val="24"/>
        </w:rPr>
        <w:t>H</w:t>
      </w:r>
      <w:r w:rsidRPr="00B7749A">
        <w:rPr>
          <w:rFonts w:ascii="Arial" w:hAnsi="Arial" w:cs="Arial"/>
          <w:szCs w:val="24"/>
          <w:vertAlign w:val="subscript"/>
        </w:rPr>
        <w:t>49</w:t>
      </w:r>
      <w:r w:rsidRPr="00B7749A">
        <w:rPr>
          <w:rFonts w:ascii="Arial" w:hAnsi="Arial" w:cs="Arial"/>
          <w:szCs w:val="24"/>
        </w:rPr>
        <w:t>NO</w:t>
      </w:r>
      <w:r w:rsidRPr="00B7749A">
        <w:rPr>
          <w:rFonts w:ascii="Arial" w:hAnsi="Arial" w:cs="Arial"/>
          <w:szCs w:val="24"/>
          <w:vertAlign w:val="subscript"/>
        </w:rPr>
        <w:t>11</w:t>
      </w:r>
      <w:r w:rsidRPr="00B7749A">
        <w:rPr>
          <w:rFonts w:ascii="Arial" w:hAnsi="Arial" w:cs="Arial"/>
          <w:szCs w:val="24"/>
        </w:rPr>
        <w:t>.</w:t>
      </w:r>
    </w:p>
    <w:p w14:paraId="06058C1C" w14:textId="77777777" w:rsidR="00E94C5C" w:rsidRPr="00B7749A" w:rsidRDefault="00E94C5C" w:rsidP="004B45D2">
      <w:pPr>
        <w:adjustRightInd w:val="0"/>
        <w:snapToGrid w:val="0"/>
        <w:spacing w:line="360" w:lineRule="auto"/>
        <w:jc w:val="both"/>
        <w:rPr>
          <w:rFonts w:ascii="Arial" w:hAnsi="Arial" w:cs="Arial"/>
          <w:b/>
          <w:bCs/>
          <w:iCs/>
          <w:szCs w:val="24"/>
        </w:rPr>
      </w:pPr>
      <w:r w:rsidRPr="00B7749A">
        <w:rPr>
          <w:rFonts w:ascii="Arial" w:hAnsi="Arial" w:cs="Arial"/>
          <w:b/>
          <w:bCs/>
          <w:iCs/>
          <w:szCs w:val="24"/>
        </w:rPr>
        <w:t>(2S,3R,3aS,4S,4</w:t>
      </w:r>
      <w:r w:rsidRPr="00B7749A">
        <w:rPr>
          <w:rFonts w:ascii="Arial" w:hAnsi="Arial" w:cs="Arial"/>
          <w:b/>
          <w:bCs/>
          <w:kern w:val="24"/>
          <w:szCs w:val="24"/>
        </w:rPr>
        <w:t>'</w:t>
      </w:r>
      <w:r w:rsidRPr="00B7749A">
        <w:rPr>
          <w:rFonts w:ascii="Arial" w:hAnsi="Arial" w:cs="Arial"/>
          <w:b/>
          <w:bCs/>
          <w:iCs/>
          <w:szCs w:val="24"/>
        </w:rPr>
        <w:t>S,5</w:t>
      </w:r>
      <w:r w:rsidRPr="00B7749A">
        <w:rPr>
          <w:rFonts w:ascii="Arial" w:hAnsi="Arial" w:cs="Arial"/>
          <w:b/>
          <w:bCs/>
          <w:kern w:val="24"/>
          <w:szCs w:val="24"/>
        </w:rPr>
        <w:t>'</w:t>
      </w:r>
      <w:r w:rsidRPr="00B7749A">
        <w:rPr>
          <w:rFonts w:ascii="Arial" w:hAnsi="Arial" w:cs="Arial"/>
          <w:b/>
          <w:bCs/>
          <w:iCs/>
          <w:szCs w:val="24"/>
        </w:rPr>
        <w:t>R,6S,7aR)-3,3a,4-trihydroxy-5</w:t>
      </w:r>
      <w:r w:rsidRPr="00B7749A">
        <w:rPr>
          <w:rFonts w:ascii="Arial" w:hAnsi="Arial" w:cs="Arial"/>
          <w:b/>
          <w:bCs/>
          <w:kern w:val="24"/>
          <w:szCs w:val="24"/>
        </w:rPr>
        <w:t>'</w:t>
      </w:r>
      <w:r w:rsidRPr="00B7749A">
        <w:rPr>
          <w:rFonts w:ascii="Arial" w:hAnsi="Arial" w:cs="Arial"/>
          <w:b/>
          <w:bCs/>
          <w:iCs/>
          <w:szCs w:val="24"/>
        </w:rPr>
        <w:t>-methyl-6-((7-((4-methylpentan-2-</w:t>
      </w:r>
      <w:proofErr w:type="gramStart"/>
      <w:r w:rsidRPr="00B7749A">
        <w:rPr>
          <w:rFonts w:ascii="Arial" w:hAnsi="Arial" w:cs="Arial"/>
          <w:b/>
          <w:bCs/>
          <w:iCs/>
          <w:szCs w:val="24"/>
        </w:rPr>
        <w:t>yl)oxy</w:t>
      </w:r>
      <w:proofErr w:type="gramEnd"/>
      <w:r w:rsidRPr="00B7749A">
        <w:rPr>
          <w:rFonts w:ascii="Arial" w:hAnsi="Arial" w:cs="Arial"/>
          <w:b/>
          <w:bCs/>
          <w:iCs/>
          <w:szCs w:val="24"/>
        </w:rPr>
        <w:t>)-7-oxoheptyl)carbamoyl)decahydro-3H-spiro[benzofuran-2,2</w:t>
      </w:r>
      <w:r w:rsidRPr="00B7749A">
        <w:rPr>
          <w:rFonts w:ascii="Arial" w:hAnsi="Arial" w:cs="Arial"/>
          <w:b/>
          <w:bCs/>
          <w:kern w:val="24"/>
          <w:szCs w:val="24"/>
        </w:rPr>
        <w:t>'</w:t>
      </w:r>
      <w:r w:rsidRPr="00B7749A">
        <w:rPr>
          <w:rFonts w:ascii="Arial" w:hAnsi="Arial" w:cs="Arial"/>
          <w:b/>
          <w:bCs/>
          <w:iCs/>
          <w:szCs w:val="24"/>
        </w:rPr>
        <w:t>-pyran]-4</w:t>
      </w:r>
      <w:r w:rsidRPr="00B7749A">
        <w:rPr>
          <w:rFonts w:ascii="Arial" w:hAnsi="Arial" w:cs="Arial"/>
          <w:b/>
          <w:bCs/>
          <w:kern w:val="24"/>
          <w:szCs w:val="24"/>
        </w:rPr>
        <w:t>'</w:t>
      </w:r>
      <w:r w:rsidRPr="00B7749A">
        <w:rPr>
          <w:rFonts w:ascii="Arial" w:hAnsi="Arial" w:cs="Arial"/>
          <w:b/>
          <w:bCs/>
          <w:iCs/>
          <w:szCs w:val="24"/>
        </w:rPr>
        <w:t>-yl 4-hydroxybenz- ate (4m)</w:t>
      </w:r>
    </w:p>
    <w:p w14:paraId="1DDCCBB1"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iCs/>
          <w:szCs w:val="24"/>
        </w:rPr>
        <w:t xml:space="preserve"> </w:t>
      </w:r>
      <w:r w:rsidRPr="00B7749A">
        <w:rPr>
          <w:rFonts w:ascii="Arial" w:hAnsi="Arial" w:cs="Arial"/>
          <w:szCs w:val="24"/>
        </w:rPr>
        <w:t>7.97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8.8, 2.7, 2.0 Hz, 2H, H-17, H-21), 6.84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8.8, 2.7, 2.0Hz, 2H, H-18, H-20), 5.24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 xml:space="preserve">J </w:t>
      </w:r>
      <w:r w:rsidRPr="00B7749A">
        <w:rPr>
          <w:rFonts w:ascii="Arial" w:hAnsi="Arial" w:cs="Arial"/>
          <w:szCs w:val="24"/>
        </w:rPr>
        <w:t>= 2.6 Hz, 1H, H-10), 5.04 – 4.98 (m, 1H, H-2</w:t>
      </w:r>
      <w:r w:rsidRPr="00B7749A">
        <w:rPr>
          <w:rFonts w:ascii="Arial" w:hAnsi="Arial" w:cs="Arial"/>
          <w:kern w:val="24"/>
          <w:szCs w:val="24"/>
        </w:rPr>
        <w:t>'</w:t>
      </w:r>
      <w:r w:rsidRPr="00B7749A">
        <w:rPr>
          <w:rFonts w:ascii="Arial" w:hAnsi="Arial" w:cs="Arial"/>
          <w:szCs w:val="24"/>
        </w:rPr>
        <w:t xml:space="preserve">), 4.12 (t, </w:t>
      </w:r>
      <w:r w:rsidRPr="00B7749A">
        <w:rPr>
          <w:rFonts w:ascii="Arial" w:hAnsi="Arial" w:cs="Arial"/>
          <w:i/>
          <w:szCs w:val="24"/>
        </w:rPr>
        <w:t xml:space="preserve">J </w:t>
      </w:r>
      <w:r w:rsidRPr="00B7749A">
        <w:rPr>
          <w:rFonts w:ascii="Arial" w:hAnsi="Arial" w:cs="Arial"/>
          <w:szCs w:val="24"/>
        </w:rPr>
        <w:t xml:space="preserve">= 3.2 Hz, 1H, H-5), 4.05 (t, </w:t>
      </w:r>
      <w:r w:rsidRPr="00B7749A">
        <w:rPr>
          <w:rFonts w:ascii="Arial" w:hAnsi="Arial" w:cs="Arial"/>
          <w:i/>
          <w:szCs w:val="24"/>
        </w:rPr>
        <w:t xml:space="preserve">J </w:t>
      </w:r>
      <w:r w:rsidRPr="00B7749A">
        <w:rPr>
          <w:rFonts w:ascii="Arial" w:hAnsi="Arial" w:cs="Arial"/>
          <w:szCs w:val="24"/>
        </w:rPr>
        <w:t xml:space="preserve">= 11.4 Hz, 1H, H-12), 3.91 (dd, </w:t>
      </w:r>
      <w:r w:rsidRPr="00B7749A">
        <w:rPr>
          <w:rFonts w:ascii="Arial" w:hAnsi="Arial" w:cs="Arial"/>
          <w:i/>
          <w:szCs w:val="24"/>
        </w:rPr>
        <w:t xml:space="preserve">J </w:t>
      </w:r>
      <w:r w:rsidRPr="00B7749A">
        <w:rPr>
          <w:rFonts w:ascii="Arial" w:hAnsi="Arial" w:cs="Arial"/>
          <w:szCs w:val="24"/>
        </w:rPr>
        <w:t xml:space="preserve">= 10.5, 5.6 Hz, 1H, H-1), 3.76 (s, 1H, H-7), 3.61 (dd, </w:t>
      </w:r>
      <w:r w:rsidRPr="00B7749A">
        <w:rPr>
          <w:rFonts w:ascii="Arial" w:hAnsi="Arial" w:cs="Arial"/>
          <w:i/>
          <w:szCs w:val="24"/>
        </w:rPr>
        <w:t xml:space="preserve">J </w:t>
      </w:r>
      <w:r w:rsidRPr="00B7749A">
        <w:rPr>
          <w:rFonts w:ascii="Arial" w:hAnsi="Arial" w:cs="Arial"/>
          <w:szCs w:val="24"/>
        </w:rPr>
        <w:t>= 11.1, 4.4 Hz, 1H, H-12), 3.13 – 3.04 (m, 1H, H-1</w:t>
      </w:r>
      <w:r w:rsidRPr="00B7749A">
        <w:rPr>
          <w:rFonts w:ascii="Arial" w:hAnsi="Arial" w:cs="Arial"/>
          <w:kern w:val="24"/>
          <w:szCs w:val="24"/>
        </w:rPr>
        <w:t>'</w:t>
      </w:r>
      <w:r w:rsidRPr="00B7749A">
        <w:rPr>
          <w:rFonts w:ascii="Arial" w:hAnsi="Arial" w:cs="Arial"/>
          <w:szCs w:val="24"/>
        </w:rPr>
        <w:t>), 2.44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xml:space="preserve">= 15.0, 11.3, 5.6 Hz, 1H, H-3), 2.30 (t, </w:t>
      </w:r>
      <w:r w:rsidRPr="00B7749A">
        <w:rPr>
          <w:rFonts w:ascii="Arial" w:hAnsi="Arial" w:cs="Arial"/>
          <w:i/>
          <w:szCs w:val="24"/>
        </w:rPr>
        <w:t xml:space="preserve">J </w:t>
      </w:r>
      <w:r w:rsidRPr="00B7749A">
        <w:rPr>
          <w:rFonts w:ascii="Arial" w:hAnsi="Arial" w:cs="Arial"/>
          <w:szCs w:val="24"/>
        </w:rPr>
        <w:t>= 7.4 Hz, 1H, H-7</w:t>
      </w:r>
      <w:r w:rsidRPr="00B7749A">
        <w:rPr>
          <w:rFonts w:ascii="Arial" w:hAnsi="Arial" w:cs="Arial"/>
          <w:kern w:val="24"/>
          <w:szCs w:val="24"/>
        </w:rPr>
        <w:t>'</w:t>
      </w:r>
      <w:r w:rsidRPr="00B7749A">
        <w:rPr>
          <w:rFonts w:ascii="Arial" w:hAnsi="Arial" w:cs="Arial"/>
          <w:szCs w:val="24"/>
        </w:rPr>
        <w:t xml:space="preserve">), 2.17 (dd, </w:t>
      </w:r>
      <w:r w:rsidRPr="00B7749A">
        <w:rPr>
          <w:rFonts w:ascii="Arial" w:hAnsi="Arial" w:cs="Arial"/>
          <w:i/>
          <w:szCs w:val="24"/>
        </w:rPr>
        <w:t xml:space="preserve">J </w:t>
      </w:r>
      <w:r w:rsidRPr="00B7749A">
        <w:rPr>
          <w:rFonts w:ascii="Arial" w:hAnsi="Arial" w:cs="Arial"/>
          <w:szCs w:val="24"/>
        </w:rPr>
        <w:t>= 14.8, 3.2 Hz, 1H, H-11), 2.14 – 2.07 (m, 2H, H-9), 2.00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xml:space="preserve">= 14.6, 9.3, 3.2 Hz, 1H, H-2), 1.81 (dt, </w:t>
      </w:r>
      <w:r w:rsidRPr="00B7749A">
        <w:rPr>
          <w:rFonts w:ascii="Arial" w:hAnsi="Arial" w:cs="Arial"/>
          <w:i/>
          <w:szCs w:val="24"/>
        </w:rPr>
        <w:t xml:space="preserve">J </w:t>
      </w:r>
      <w:r w:rsidRPr="00B7749A">
        <w:rPr>
          <w:rFonts w:ascii="Arial" w:hAnsi="Arial" w:cs="Arial"/>
          <w:szCs w:val="24"/>
        </w:rPr>
        <w:t>= 14.0, 5.7 Hz, 1H, H-4), 1.71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 xml:space="preserve">J </w:t>
      </w:r>
      <w:r w:rsidRPr="00B7749A">
        <w:rPr>
          <w:rFonts w:ascii="Arial" w:hAnsi="Arial" w:cs="Arial"/>
          <w:szCs w:val="24"/>
        </w:rPr>
        <w:t>= 14.4, 5.3, 3.5 Hz, 1H, H-4), 1.68 – 1.54 (m, 5H, H-2, H-2</w:t>
      </w:r>
      <w:r w:rsidRPr="00B7749A">
        <w:rPr>
          <w:rFonts w:ascii="Arial" w:hAnsi="Arial" w:cs="Arial"/>
          <w:kern w:val="24"/>
          <w:szCs w:val="24"/>
        </w:rPr>
        <w:t>'</w:t>
      </w:r>
      <w:r w:rsidRPr="00B7749A">
        <w:rPr>
          <w:rFonts w:ascii="Arial" w:hAnsi="Arial" w:cs="Arial"/>
          <w:szCs w:val="24"/>
        </w:rPr>
        <w:t>, H-3</w:t>
      </w:r>
      <w:r w:rsidRPr="00B7749A">
        <w:rPr>
          <w:rFonts w:ascii="Arial" w:hAnsi="Arial" w:cs="Arial"/>
          <w:kern w:val="24"/>
          <w:szCs w:val="24"/>
        </w:rPr>
        <w:t>''</w:t>
      </w:r>
      <w:r w:rsidRPr="00B7749A">
        <w:rPr>
          <w:rFonts w:ascii="Arial" w:hAnsi="Arial" w:cs="Arial"/>
          <w:szCs w:val="24"/>
        </w:rPr>
        <w:t>), 1.46 – 1.40 (m, 2H, H-3</w:t>
      </w:r>
      <w:r w:rsidRPr="00B7749A">
        <w:rPr>
          <w:rFonts w:ascii="Arial" w:hAnsi="Arial" w:cs="Arial"/>
          <w:kern w:val="24"/>
          <w:szCs w:val="24"/>
        </w:rPr>
        <w:t>'</w:t>
      </w:r>
      <w:r w:rsidRPr="00B7749A">
        <w:rPr>
          <w:rFonts w:ascii="Arial" w:hAnsi="Arial" w:cs="Arial"/>
          <w:szCs w:val="24"/>
        </w:rPr>
        <w:t>), 1.37 – 1.26 (m, 5H, H-4</w:t>
      </w:r>
      <w:r w:rsidRPr="00B7749A">
        <w:rPr>
          <w:rFonts w:ascii="Arial" w:hAnsi="Arial" w:cs="Arial"/>
          <w:kern w:val="24"/>
          <w:szCs w:val="24"/>
        </w:rPr>
        <w:t>'</w:t>
      </w:r>
      <w:r w:rsidRPr="00B7749A">
        <w:rPr>
          <w:rFonts w:ascii="Arial" w:hAnsi="Arial" w:cs="Arial"/>
          <w:szCs w:val="24"/>
        </w:rPr>
        <w:t>, H-5</w:t>
      </w:r>
      <w:r w:rsidRPr="00B7749A">
        <w:rPr>
          <w:rFonts w:ascii="Arial" w:hAnsi="Arial" w:cs="Arial"/>
          <w:kern w:val="24"/>
          <w:szCs w:val="24"/>
        </w:rPr>
        <w:t>'</w:t>
      </w:r>
      <w:r w:rsidRPr="00B7749A">
        <w:rPr>
          <w:rFonts w:ascii="Arial" w:hAnsi="Arial" w:cs="Arial"/>
          <w:szCs w:val="24"/>
        </w:rPr>
        <w:t>, H-4</w:t>
      </w:r>
      <w:r w:rsidRPr="00B7749A">
        <w:rPr>
          <w:rFonts w:ascii="Arial" w:hAnsi="Arial" w:cs="Arial"/>
          <w:kern w:val="24"/>
          <w:szCs w:val="24"/>
        </w:rPr>
        <w:t>''</w:t>
      </w:r>
      <w:r w:rsidRPr="00B7749A">
        <w:rPr>
          <w:rFonts w:ascii="Arial" w:hAnsi="Arial" w:cs="Arial"/>
          <w:szCs w:val="24"/>
        </w:rPr>
        <w:t xml:space="preserve">), 1.21 (d, </w:t>
      </w:r>
      <w:r w:rsidRPr="00B7749A">
        <w:rPr>
          <w:rFonts w:ascii="Arial" w:hAnsi="Arial" w:cs="Arial"/>
          <w:i/>
          <w:szCs w:val="24"/>
        </w:rPr>
        <w:t xml:space="preserve">J </w:t>
      </w:r>
      <w:r w:rsidRPr="00B7749A">
        <w:rPr>
          <w:rFonts w:ascii="Arial" w:hAnsi="Arial" w:cs="Arial"/>
          <w:szCs w:val="24"/>
        </w:rPr>
        <w:t>= 6.2 Hz, 3H, H-1</w:t>
      </w:r>
      <w:r w:rsidRPr="00B7749A">
        <w:rPr>
          <w:rFonts w:ascii="Arial" w:hAnsi="Arial" w:cs="Arial"/>
          <w:kern w:val="24"/>
          <w:szCs w:val="24"/>
        </w:rPr>
        <w:t>''</w:t>
      </w:r>
      <w:r w:rsidRPr="00B7749A">
        <w:rPr>
          <w:rFonts w:ascii="Arial" w:hAnsi="Arial" w:cs="Arial"/>
          <w:szCs w:val="24"/>
        </w:rPr>
        <w:t xml:space="preserve">), 0.93 (d, </w:t>
      </w:r>
      <w:r w:rsidRPr="00B7749A">
        <w:rPr>
          <w:rFonts w:ascii="Arial" w:hAnsi="Arial" w:cs="Arial"/>
          <w:i/>
          <w:szCs w:val="24"/>
        </w:rPr>
        <w:t xml:space="preserve">J </w:t>
      </w:r>
      <w:r w:rsidRPr="00B7749A">
        <w:rPr>
          <w:rFonts w:ascii="Arial" w:hAnsi="Arial" w:cs="Arial"/>
          <w:szCs w:val="24"/>
        </w:rPr>
        <w:t>= 6.7 Hz, 3H, H-5</w:t>
      </w:r>
      <w:r w:rsidRPr="00B7749A">
        <w:rPr>
          <w:rFonts w:ascii="Arial" w:hAnsi="Arial" w:cs="Arial"/>
          <w:kern w:val="24"/>
          <w:szCs w:val="24"/>
        </w:rPr>
        <w:t>''</w:t>
      </w:r>
      <w:r w:rsidRPr="00B7749A">
        <w:rPr>
          <w:rFonts w:ascii="Arial" w:hAnsi="Arial" w:cs="Arial"/>
          <w:szCs w:val="24"/>
        </w:rPr>
        <w:t xml:space="preserve">), 0.92 (d, </w:t>
      </w:r>
      <w:r w:rsidRPr="00B7749A">
        <w:rPr>
          <w:rFonts w:ascii="Arial" w:hAnsi="Arial" w:cs="Arial"/>
          <w:i/>
          <w:szCs w:val="24"/>
        </w:rPr>
        <w:t xml:space="preserve">J </w:t>
      </w:r>
      <w:r w:rsidRPr="00B7749A">
        <w:rPr>
          <w:rFonts w:ascii="Arial" w:hAnsi="Arial" w:cs="Arial"/>
          <w:szCs w:val="24"/>
        </w:rPr>
        <w:t>= 6.6 Hz, 3H, H-6</w:t>
      </w:r>
      <w:r w:rsidRPr="00B7749A">
        <w:rPr>
          <w:rFonts w:ascii="Arial" w:hAnsi="Arial" w:cs="Arial"/>
          <w:kern w:val="24"/>
          <w:szCs w:val="24"/>
        </w:rPr>
        <w:t>''</w:t>
      </w:r>
      <w:r w:rsidRPr="00B7749A">
        <w:rPr>
          <w:rFonts w:ascii="Arial" w:hAnsi="Arial" w:cs="Arial"/>
          <w:szCs w:val="24"/>
        </w:rPr>
        <w:t xml:space="preserve">), 0.90 (d, </w:t>
      </w:r>
      <w:r w:rsidRPr="00B7749A">
        <w:rPr>
          <w:rFonts w:ascii="Arial" w:hAnsi="Arial" w:cs="Arial"/>
          <w:i/>
          <w:szCs w:val="24"/>
        </w:rPr>
        <w:t xml:space="preserve">J </w:t>
      </w:r>
      <w:r w:rsidRPr="00B7749A">
        <w:rPr>
          <w:rFonts w:ascii="Arial" w:hAnsi="Arial" w:cs="Arial"/>
          <w:szCs w:val="24"/>
        </w:rPr>
        <w:t>= 6.9 Hz, 3H, H-13).</w:t>
      </w:r>
    </w:p>
    <w:p w14:paraId="3A7EFDA6" w14:textId="77777777" w:rsidR="00E94C5C" w:rsidRPr="00B7749A" w:rsidRDefault="00E94C5C" w:rsidP="004B45D2">
      <w:pPr>
        <w:pStyle w:val="afff2"/>
        <w:adjustRightInd w:val="0"/>
        <w:snapToGrid w:val="0"/>
        <w:spacing w:line="360" w:lineRule="auto"/>
        <w:jc w:val="both"/>
        <w:rPr>
          <w:rFonts w:ascii="Arial" w:hAnsi="Arial" w:cs="Arial"/>
        </w:rPr>
      </w:pPr>
      <w:r w:rsidRPr="00B7749A">
        <w:rPr>
          <w:rFonts w:ascii="Arial" w:hAnsi="Arial" w:cs="Arial"/>
        </w:rPr>
        <w:t xml:space="preserve">MS (ESI) </w:t>
      </w:r>
      <w:r w:rsidRPr="00B7749A">
        <w:rPr>
          <w:rFonts w:ascii="Arial" w:hAnsi="Arial" w:cs="Arial"/>
          <w:i/>
        </w:rPr>
        <w:t>m/z</w:t>
      </w:r>
      <w:r w:rsidRPr="00B7749A">
        <w:rPr>
          <w:rFonts w:ascii="Arial" w:hAnsi="Arial" w:cs="Arial"/>
        </w:rPr>
        <w:t xml:space="preserve">: 650 [M + </w:t>
      </w:r>
      <w:proofErr w:type="gramStart"/>
      <w:r w:rsidRPr="00B7749A">
        <w:rPr>
          <w:rFonts w:ascii="Arial" w:hAnsi="Arial" w:cs="Arial"/>
        </w:rPr>
        <w:t>H]</w:t>
      </w:r>
      <w:r w:rsidRPr="00B7749A">
        <w:rPr>
          <w:rFonts w:ascii="Arial" w:hAnsi="Arial" w:cs="Arial"/>
          <w:vertAlign w:val="superscript"/>
        </w:rPr>
        <w:t>+</w:t>
      </w:r>
      <w:proofErr w:type="gramEnd"/>
      <w:r w:rsidRPr="00B7749A">
        <w:rPr>
          <w:rFonts w:ascii="Arial" w:hAnsi="Arial" w:cs="Arial"/>
        </w:rPr>
        <w:t xml:space="preserve"> for C</w:t>
      </w:r>
      <w:r w:rsidRPr="00B7749A">
        <w:rPr>
          <w:rFonts w:ascii="Arial" w:hAnsi="Arial" w:cs="Arial"/>
          <w:vertAlign w:val="subscript"/>
        </w:rPr>
        <w:t>34</w:t>
      </w:r>
      <w:r w:rsidRPr="00B7749A">
        <w:rPr>
          <w:rFonts w:ascii="Arial" w:hAnsi="Arial" w:cs="Arial"/>
        </w:rPr>
        <w:t>H</w:t>
      </w:r>
      <w:r w:rsidRPr="00B7749A">
        <w:rPr>
          <w:rFonts w:ascii="Arial" w:hAnsi="Arial" w:cs="Arial"/>
          <w:vertAlign w:val="subscript"/>
        </w:rPr>
        <w:t>51</w:t>
      </w:r>
      <w:r w:rsidRPr="00B7749A">
        <w:rPr>
          <w:rFonts w:ascii="Arial" w:hAnsi="Arial" w:cs="Arial"/>
        </w:rPr>
        <w:t>NO</w:t>
      </w:r>
      <w:r w:rsidRPr="00B7749A">
        <w:rPr>
          <w:rFonts w:ascii="Arial" w:hAnsi="Arial" w:cs="Arial"/>
          <w:vertAlign w:val="subscript"/>
        </w:rPr>
        <w:t>11</w:t>
      </w:r>
      <w:r w:rsidRPr="00B7749A">
        <w:rPr>
          <w:rFonts w:ascii="Arial" w:hAnsi="Arial" w:cs="Arial"/>
        </w:rPr>
        <w:t>.</w:t>
      </w:r>
    </w:p>
    <w:p w14:paraId="34D5938F" w14:textId="77777777" w:rsidR="00E94C5C" w:rsidRPr="00B7749A" w:rsidRDefault="00E94C5C" w:rsidP="004B45D2">
      <w:pPr>
        <w:adjustRightInd w:val="0"/>
        <w:snapToGrid w:val="0"/>
        <w:spacing w:line="360" w:lineRule="auto"/>
        <w:jc w:val="both"/>
        <w:rPr>
          <w:rFonts w:ascii="Arial" w:hAnsi="Arial" w:cs="Arial"/>
          <w:b/>
          <w:bCs/>
          <w:iCs/>
          <w:szCs w:val="24"/>
        </w:rPr>
      </w:pPr>
      <w:r w:rsidRPr="00B7749A">
        <w:rPr>
          <w:rFonts w:ascii="Arial" w:hAnsi="Arial" w:cs="Arial"/>
          <w:b/>
          <w:bCs/>
          <w:iCs/>
          <w:szCs w:val="24"/>
        </w:rPr>
        <w:t>(2S,3R,3aS,4S,4</w:t>
      </w:r>
      <w:r w:rsidRPr="00B7749A">
        <w:rPr>
          <w:rFonts w:ascii="Arial" w:hAnsi="Arial" w:cs="Arial"/>
          <w:b/>
          <w:bCs/>
          <w:kern w:val="24"/>
          <w:szCs w:val="24"/>
        </w:rPr>
        <w:t>'</w:t>
      </w:r>
      <w:r w:rsidRPr="00B7749A">
        <w:rPr>
          <w:rFonts w:ascii="Arial" w:hAnsi="Arial" w:cs="Arial"/>
          <w:b/>
          <w:bCs/>
          <w:iCs/>
          <w:szCs w:val="24"/>
        </w:rPr>
        <w:t>S,5</w:t>
      </w:r>
      <w:r w:rsidRPr="00B7749A">
        <w:rPr>
          <w:rFonts w:ascii="Arial" w:hAnsi="Arial" w:cs="Arial"/>
          <w:b/>
          <w:bCs/>
          <w:kern w:val="24"/>
          <w:szCs w:val="24"/>
        </w:rPr>
        <w:t>'</w:t>
      </w:r>
      <w:r w:rsidRPr="00B7749A">
        <w:rPr>
          <w:rFonts w:ascii="Arial" w:hAnsi="Arial" w:cs="Arial"/>
          <w:b/>
          <w:bCs/>
          <w:iCs/>
          <w:szCs w:val="24"/>
        </w:rPr>
        <w:t>R,6S,7aR)-3,3a,4-trihydroxy-6-((6-((1-methoxy-3-methyl-1-oxopentan-2-</w:t>
      </w:r>
      <w:proofErr w:type="gramStart"/>
      <w:r w:rsidRPr="00B7749A">
        <w:rPr>
          <w:rFonts w:ascii="Arial" w:hAnsi="Arial" w:cs="Arial"/>
          <w:b/>
          <w:bCs/>
          <w:iCs/>
          <w:szCs w:val="24"/>
        </w:rPr>
        <w:t>yl)amino</w:t>
      </w:r>
      <w:proofErr w:type="gramEnd"/>
      <w:r w:rsidRPr="00B7749A">
        <w:rPr>
          <w:rFonts w:ascii="Arial" w:hAnsi="Arial" w:cs="Arial"/>
          <w:b/>
          <w:bCs/>
          <w:iCs/>
          <w:szCs w:val="24"/>
        </w:rPr>
        <w:t>)-6-oxohexyl)carbamoyl)-5</w:t>
      </w:r>
      <w:r w:rsidRPr="00B7749A">
        <w:rPr>
          <w:rFonts w:ascii="Arial" w:hAnsi="Arial" w:cs="Arial"/>
          <w:b/>
          <w:bCs/>
          <w:kern w:val="24"/>
          <w:szCs w:val="24"/>
        </w:rPr>
        <w:t>'</w:t>
      </w:r>
      <w:r w:rsidRPr="00B7749A">
        <w:rPr>
          <w:rFonts w:ascii="Arial" w:hAnsi="Arial" w:cs="Arial"/>
          <w:b/>
          <w:bCs/>
          <w:iCs/>
          <w:szCs w:val="24"/>
        </w:rPr>
        <w:t>-methyldecahydro-3H-spiro[benzofuran-2,2</w:t>
      </w:r>
      <w:r w:rsidRPr="00B7749A">
        <w:rPr>
          <w:rFonts w:ascii="Arial" w:hAnsi="Arial" w:cs="Arial"/>
          <w:b/>
          <w:bCs/>
          <w:kern w:val="24"/>
          <w:szCs w:val="24"/>
        </w:rPr>
        <w:t>'</w:t>
      </w:r>
      <w:r w:rsidRPr="00B7749A">
        <w:rPr>
          <w:rFonts w:ascii="Arial" w:hAnsi="Arial" w:cs="Arial"/>
          <w:b/>
          <w:bCs/>
          <w:iCs/>
          <w:szCs w:val="24"/>
        </w:rPr>
        <w:t>-pyran]-4</w:t>
      </w:r>
      <w:r w:rsidRPr="00B7749A">
        <w:rPr>
          <w:rFonts w:ascii="Arial" w:hAnsi="Arial" w:cs="Arial"/>
          <w:b/>
          <w:bCs/>
          <w:kern w:val="24"/>
          <w:szCs w:val="24"/>
        </w:rPr>
        <w:t>'</w:t>
      </w:r>
      <w:r w:rsidRPr="00B7749A">
        <w:rPr>
          <w:rFonts w:ascii="Arial" w:hAnsi="Arial" w:cs="Arial"/>
          <w:b/>
          <w:bCs/>
          <w:iCs/>
          <w:szCs w:val="24"/>
        </w:rPr>
        <w:t>-yl 4-hydroxybenzoate (4n)</w:t>
      </w:r>
    </w:p>
    <w:p w14:paraId="008AAF04"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lastRenderedPageBreak/>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iCs/>
          <w:szCs w:val="24"/>
        </w:rPr>
        <w:t xml:space="preserve"> </w:t>
      </w:r>
      <w:r w:rsidRPr="00B7749A">
        <w:rPr>
          <w:rFonts w:ascii="Arial" w:hAnsi="Arial" w:cs="Arial"/>
          <w:szCs w:val="24"/>
        </w:rPr>
        <w:t>7.94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J</w:t>
      </w:r>
      <w:r w:rsidRPr="00B7749A">
        <w:rPr>
          <w:rFonts w:ascii="Arial" w:hAnsi="Arial" w:cs="Arial"/>
          <w:szCs w:val="24"/>
        </w:rPr>
        <w:t xml:space="preserve"> = 8.7 Hz, 2H, H-17, H-21), 6.81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J</w:t>
      </w:r>
      <w:r w:rsidRPr="00B7749A">
        <w:rPr>
          <w:rFonts w:ascii="Arial" w:hAnsi="Arial" w:cs="Arial"/>
          <w:szCs w:val="24"/>
        </w:rPr>
        <w:t xml:space="preserve"> = 8.7 Hz, 2H, H-18, H-20), 5.21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J</w:t>
      </w:r>
      <w:r w:rsidRPr="00B7749A">
        <w:rPr>
          <w:rFonts w:ascii="Arial" w:hAnsi="Arial" w:cs="Arial"/>
          <w:szCs w:val="24"/>
        </w:rPr>
        <w:t xml:space="preserve"> = 2.1 Hz, 1H, H-10), 4.36 (d, </w:t>
      </w:r>
      <w:r w:rsidRPr="00B7749A">
        <w:rPr>
          <w:rFonts w:ascii="Arial" w:hAnsi="Arial" w:cs="Arial"/>
          <w:i/>
          <w:szCs w:val="24"/>
        </w:rPr>
        <w:t>J</w:t>
      </w:r>
      <w:r w:rsidRPr="00B7749A">
        <w:rPr>
          <w:rFonts w:ascii="Arial" w:hAnsi="Arial" w:cs="Arial"/>
          <w:szCs w:val="24"/>
        </w:rPr>
        <w:t xml:space="preserve"> = 6.2 Hz, 1H, H-2</w:t>
      </w:r>
      <w:r w:rsidRPr="00B7749A">
        <w:rPr>
          <w:rFonts w:ascii="Arial" w:hAnsi="Arial" w:cs="Arial"/>
          <w:kern w:val="24"/>
          <w:szCs w:val="24"/>
        </w:rPr>
        <w:t>''</w:t>
      </w:r>
      <w:r w:rsidRPr="00B7749A">
        <w:rPr>
          <w:rFonts w:ascii="Arial" w:hAnsi="Arial" w:cs="Arial"/>
          <w:szCs w:val="24"/>
        </w:rPr>
        <w:t xml:space="preserve">), 4.09 (t, </w:t>
      </w:r>
      <w:r w:rsidRPr="00B7749A">
        <w:rPr>
          <w:rFonts w:ascii="Arial" w:hAnsi="Arial" w:cs="Arial"/>
          <w:i/>
          <w:szCs w:val="24"/>
        </w:rPr>
        <w:t>J</w:t>
      </w:r>
      <w:r w:rsidRPr="00B7749A">
        <w:rPr>
          <w:rFonts w:ascii="Arial" w:hAnsi="Arial" w:cs="Arial"/>
          <w:szCs w:val="24"/>
        </w:rPr>
        <w:t xml:space="preserve"> = 3.1 Hz, 1H, H-5), 4.02 (t, </w:t>
      </w:r>
      <w:r w:rsidRPr="00B7749A">
        <w:rPr>
          <w:rFonts w:ascii="Arial" w:hAnsi="Arial" w:cs="Arial"/>
          <w:i/>
          <w:szCs w:val="24"/>
        </w:rPr>
        <w:t>J</w:t>
      </w:r>
      <w:r w:rsidRPr="00B7749A">
        <w:rPr>
          <w:rFonts w:ascii="Arial" w:hAnsi="Arial" w:cs="Arial"/>
          <w:szCs w:val="24"/>
        </w:rPr>
        <w:t xml:space="preserve"> = 11.4 Hz, 1H, H-12), 3.88 (dd, </w:t>
      </w:r>
      <w:r w:rsidRPr="00B7749A">
        <w:rPr>
          <w:rFonts w:ascii="Arial" w:hAnsi="Arial" w:cs="Arial"/>
          <w:i/>
          <w:szCs w:val="24"/>
        </w:rPr>
        <w:t>J</w:t>
      </w:r>
      <w:r w:rsidRPr="00B7749A">
        <w:rPr>
          <w:rFonts w:ascii="Arial" w:hAnsi="Arial" w:cs="Arial"/>
          <w:szCs w:val="24"/>
        </w:rPr>
        <w:t xml:space="preserve"> = 10.5, 5.5 Hz, 1H, H-1), 3.73 (s, 1H, H-7), 3.69 (s, 1H, H-1</w:t>
      </w:r>
      <w:r w:rsidRPr="00B7749A">
        <w:rPr>
          <w:rFonts w:ascii="Arial" w:hAnsi="Arial" w:cs="Arial"/>
          <w:kern w:val="24"/>
          <w:szCs w:val="24"/>
        </w:rPr>
        <w:t>'''</w:t>
      </w:r>
      <w:r w:rsidRPr="00B7749A">
        <w:rPr>
          <w:rFonts w:ascii="Arial" w:hAnsi="Arial" w:cs="Arial"/>
          <w:szCs w:val="24"/>
        </w:rPr>
        <w:t xml:space="preserve">), 3.59 (dd, </w:t>
      </w:r>
      <w:r w:rsidRPr="00B7749A">
        <w:rPr>
          <w:rFonts w:ascii="Arial" w:hAnsi="Arial" w:cs="Arial"/>
          <w:i/>
          <w:szCs w:val="24"/>
        </w:rPr>
        <w:t>J</w:t>
      </w:r>
      <w:r w:rsidRPr="00B7749A">
        <w:rPr>
          <w:rFonts w:ascii="Arial" w:hAnsi="Arial" w:cs="Arial"/>
          <w:szCs w:val="24"/>
        </w:rPr>
        <w:t xml:space="preserve"> = 11.1, 4.5 Hz, 1H, H-12), 3.11 – 3.00 (m, 2H, H-1</w:t>
      </w:r>
      <w:r w:rsidRPr="00B7749A">
        <w:rPr>
          <w:rFonts w:ascii="Arial" w:hAnsi="Arial" w:cs="Arial"/>
          <w:kern w:val="24"/>
          <w:szCs w:val="24"/>
        </w:rPr>
        <w:t>'</w:t>
      </w:r>
      <w:r w:rsidRPr="00B7749A">
        <w:rPr>
          <w:rFonts w:ascii="Arial" w:hAnsi="Arial" w:cs="Arial"/>
          <w:szCs w:val="24"/>
        </w:rPr>
        <w:t>), 2.40 (</w:t>
      </w:r>
      <w:proofErr w:type="spellStart"/>
      <w:r w:rsidRPr="00B7749A">
        <w:rPr>
          <w:rFonts w:ascii="Arial" w:hAnsi="Arial" w:cs="Arial"/>
          <w:szCs w:val="24"/>
        </w:rPr>
        <w:t>tt</w:t>
      </w:r>
      <w:proofErr w:type="spellEnd"/>
      <w:r w:rsidRPr="00B7749A">
        <w:rPr>
          <w:rFonts w:ascii="Arial" w:hAnsi="Arial" w:cs="Arial"/>
          <w:szCs w:val="24"/>
        </w:rPr>
        <w:t xml:space="preserve">, </w:t>
      </w:r>
      <w:r w:rsidRPr="00B7749A">
        <w:rPr>
          <w:rFonts w:ascii="Arial" w:hAnsi="Arial" w:cs="Arial"/>
          <w:i/>
          <w:szCs w:val="24"/>
        </w:rPr>
        <w:t>J</w:t>
      </w:r>
      <w:r w:rsidRPr="00B7749A">
        <w:rPr>
          <w:rFonts w:ascii="Arial" w:hAnsi="Arial" w:cs="Arial"/>
          <w:szCs w:val="24"/>
        </w:rPr>
        <w:t xml:space="preserve"> = 11.2, 5.6 Hz, 1H, H-3), 2.27 – 2.20 (t, 2H, H-5</w:t>
      </w:r>
      <w:r w:rsidRPr="00B7749A">
        <w:rPr>
          <w:rFonts w:ascii="Arial" w:hAnsi="Arial" w:cs="Arial"/>
          <w:kern w:val="24"/>
          <w:szCs w:val="24"/>
        </w:rPr>
        <w:t>'</w:t>
      </w:r>
      <w:r w:rsidRPr="00B7749A">
        <w:rPr>
          <w:rFonts w:ascii="Arial" w:hAnsi="Arial" w:cs="Arial"/>
          <w:szCs w:val="24"/>
        </w:rPr>
        <w:t>), 2.18 – 2.12 (m, 1H, H-9), 2.11 – 2.04 (m, 2H, H-11, H-9), 1.99 – 1.93 (m, 1H, H-2), 1.85 (</w:t>
      </w:r>
      <w:proofErr w:type="spellStart"/>
      <w:r w:rsidRPr="00B7749A">
        <w:rPr>
          <w:rFonts w:ascii="Arial" w:hAnsi="Arial" w:cs="Arial"/>
          <w:szCs w:val="24"/>
        </w:rPr>
        <w:t>br</w:t>
      </w:r>
      <w:proofErr w:type="spellEnd"/>
      <w:r w:rsidRPr="00B7749A">
        <w:rPr>
          <w:rFonts w:ascii="Arial" w:hAnsi="Arial" w:cs="Arial"/>
          <w:szCs w:val="24"/>
        </w:rPr>
        <w:t xml:space="preserve"> qt, </w:t>
      </w:r>
      <w:r w:rsidRPr="00B7749A">
        <w:rPr>
          <w:rFonts w:ascii="Arial" w:hAnsi="Arial" w:cs="Arial"/>
          <w:i/>
          <w:szCs w:val="24"/>
        </w:rPr>
        <w:t>J</w:t>
      </w:r>
      <w:r w:rsidRPr="00B7749A">
        <w:rPr>
          <w:rFonts w:ascii="Arial" w:hAnsi="Arial" w:cs="Arial"/>
          <w:iCs/>
          <w:szCs w:val="24"/>
        </w:rPr>
        <w:t xml:space="preserve"> </w:t>
      </w:r>
      <w:r w:rsidRPr="00B7749A">
        <w:rPr>
          <w:rFonts w:ascii="Arial" w:hAnsi="Arial" w:cs="Arial"/>
          <w:szCs w:val="24"/>
        </w:rPr>
        <w:t>= 13.4, 6.8 Hz, 1H, H-3</w:t>
      </w:r>
      <w:r w:rsidRPr="00B7749A">
        <w:rPr>
          <w:rFonts w:ascii="Arial" w:hAnsi="Arial" w:cs="Arial"/>
          <w:kern w:val="24"/>
          <w:szCs w:val="24"/>
        </w:rPr>
        <w:t>''</w:t>
      </w:r>
      <w:r w:rsidRPr="00B7749A">
        <w:rPr>
          <w:rFonts w:ascii="Arial" w:hAnsi="Arial" w:cs="Arial"/>
          <w:szCs w:val="24"/>
        </w:rPr>
        <w:t xml:space="preserve">), 1.78 (dt, </w:t>
      </w:r>
      <w:r w:rsidRPr="00B7749A">
        <w:rPr>
          <w:rFonts w:ascii="Arial" w:hAnsi="Arial" w:cs="Arial"/>
          <w:i/>
          <w:szCs w:val="24"/>
        </w:rPr>
        <w:t>J</w:t>
      </w:r>
      <w:r w:rsidRPr="00B7749A">
        <w:rPr>
          <w:rFonts w:ascii="Arial" w:hAnsi="Arial" w:cs="Arial"/>
          <w:szCs w:val="24"/>
        </w:rPr>
        <w:t xml:space="preserve"> = 13.9, 5.6 Hz, 1H, H-4),1.72 – 1.66 (m, 1H, H-4), 1.62 – 1.20 (m, 9H, H-2), 0.93 – 0.89 (m, 6H, H-5</w:t>
      </w:r>
      <w:r w:rsidRPr="00B7749A">
        <w:rPr>
          <w:rFonts w:ascii="Arial" w:hAnsi="Arial" w:cs="Arial"/>
          <w:kern w:val="24"/>
          <w:szCs w:val="24"/>
        </w:rPr>
        <w:t>'</w:t>
      </w:r>
      <w:r w:rsidRPr="00B7749A">
        <w:rPr>
          <w:rFonts w:ascii="Arial" w:hAnsi="Arial" w:cs="Arial"/>
          <w:szCs w:val="24"/>
        </w:rPr>
        <w:t>, H-6</w:t>
      </w:r>
      <w:r w:rsidRPr="00B7749A">
        <w:rPr>
          <w:rFonts w:ascii="Arial" w:hAnsi="Arial" w:cs="Arial"/>
          <w:kern w:val="24"/>
          <w:szCs w:val="24"/>
        </w:rPr>
        <w:t>'</w:t>
      </w:r>
      <w:r w:rsidRPr="00B7749A">
        <w:rPr>
          <w:rFonts w:ascii="Arial" w:hAnsi="Arial" w:cs="Arial"/>
          <w:szCs w:val="24"/>
        </w:rPr>
        <w:t xml:space="preserve">), 0.87 (d, </w:t>
      </w:r>
      <w:r w:rsidRPr="00B7749A">
        <w:rPr>
          <w:rFonts w:ascii="Arial" w:hAnsi="Arial" w:cs="Arial"/>
          <w:i/>
          <w:szCs w:val="24"/>
        </w:rPr>
        <w:t>J</w:t>
      </w:r>
      <w:r w:rsidRPr="00B7749A">
        <w:rPr>
          <w:rFonts w:ascii="Arial" w:hAnsi="Arial" w:cs="Arial"/>
          <w:szCs w:val="24"/>
        </w:rPr>
        <w:t xml:space="preserve"> = 6.9 Hz, 1H, H-3).</w:t>
      </w:r>
    </w:p>
    <w:p w14:paraId="6368ECAA"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rPr>
        <w:t xml:space="preserve">MS (ESI) </w:t>
      </w:r>
      <w:r w:rsidRPr="00B7749A">
        <w:rPr>
          <w:rFonts w:ascii="Arial" w:hAnsi="Arial" w:cs="Arial"/>
          <w:i/>
          <w:szCs w:val="24"/>
        </w:rPr>
        <w:t>m/z</w:t>
      </w:r>
      <w:r w:rsidRPr="00B7749A">
        <w:rPr>
          <w:rFonts w:ascii="Arial" w:hAnsi="Arial" w:cs="Arial"/>
          <w:szCs w:val="24"/>
        </w:rPr>
        <w:t xml:space="preserve">: 701 [M + </w:t>
      </w:r>
      <w:proofErr w:type="gramStart"/>
      <w:r w:rsidRPr="00B7749A">
        <w:rPr>
          <w:rFonts w:ascii="Arial" w:hAnsi="Arial" w:cs="Arial"/>
          <w:szCs w:val="24"/>
        </w:rPr>
        <w:t>Na]</w:t>
      </w:r>
      <w:r w:rsidRPr="00B7749A">
        <w:rPr>
          <w:rFonts w:ascii="Arial" w:hAnsi="Arial" w:cs="Arial"/>
          <w:szCs w:val="24"/>
          <w:vertAlign w:val="superscript"/>
        </w:rPr>
        <w:t>+</w:t>
      </w:r>
      <w:proofErr w:type="gramEnd"/>
      <w:r w:rsidRPr="00B7749A">
        <w:rPr>
          <w:rFonts w:ascii="Arial" w:hAnsi="Arial" w:cs="Arial"/>
          <w:szCs w:val="24"/>
        </w:rPr>
        <w:t xml:space="preserve"> for C</w:t>
      </w:r>
      <w:r w:rsidRPr="00B7749A">
        <w:rPr>
          <w:rFonts w:ascii="Arial" w:hAnsi="Arial" w:cs="Arial"/>
          <w:szCs w:val="24"/>
          <w:vertAlign w:val="subscript"/>
        </w:rPr>
        <w:t>34</w:t>
      </w:r>
      <w:r w:rsidRPr="00B7749A">
        <w:rPr>
          <w:rFonts w:ascii="Arial" w:hAnsi="Arial" w:cs="Arial"/>
          <w:szCs w:val="24"/>
        </w:rPr>
        <w:t>H</w:t>
      </w:r>
      <w:r w:rsidRPr="00B7749A">
        <w:rPr>
          <w:rFonts w:ascii="Arial" w:hAnsi="Arial" w:cs="Arial"/>
          <w:szCs w:val="24"/>
          <w:vertAlign w:val="subscript"/>
        </w:rPr>
        <w:t>50</w:t>
      </w:r>
      <w:r w:rsidRPr="00B7749A">
        <w:rPr>
          <w:rFonts w:ascii="Arial" w:hAnsi="Arial" w:cs="Arial"/>
          <w:szCs w:val="24"/>
        </w:rPr>
        <w:t>N</w:t>
      </w:r>
      <w:r w:rsidRPr="00B7749A">
        <w:rPr>
          <w:rFonts w:ascii="Arial" w:hAnsi="Arial" w:cs="Arial"/>
          <w:szCs w:val="24"/>
          <w:vertAlign w:val="subscript"/>
        </w:rPr>
        <w:t>2</w:t>
      </w:r>
      <w:r w:rsidRPr="00B7749A">
        <w:rPr>
          <w:rFonts w:ascii="Arial" w:hAnsi="Arial" w:cs="Arial"/>
          <w:szCs w:val="24"/>
        </w:rPr>
        <w:t>O</w:t>
      </w:r>
      <w:r w:rsidRPr="00B7749A">
        <w:rPr>
          <w:rFonts w:ascii="Arial" w:hAnsi="Arial" w:cs="Arial"/>
          <w:szCs w:val="24"/>
          <w:vertAlign w:val="subscript"/>
        </w:rPr>
        <w:t>12</w:t>
      </w:r>
      <w:r w:rsidRPr="00B7749A">
        <w:rPr>
          <w:rFonts w:ascii="Arial" w:hAnsi="Arial" w:cs="Arial"/>
          <w:szCs w:val="24"/>
        </w:rPr>
        <w:t>.</w:t>
      </w:r>
    </w:p>
    <w:p w14:paraId="4B4C2926" w14:textId="77777777" w:rsidR="00E94C5C" w:rsidRPr="00B7749A" w:rsidRDefault="00E94C5C" w:rsidP="004B45D2">
      <w:pPr>
        <w:adjustRightInd w:val="0"/>
        <w:snapToGrid w:val="0"/>
        <w:spacing w:line="360" w:lineRule="auto"/>
        <w:jc w:val="both"/>
        <w:rPr>
          <w:rFonts w:ascii="Arial" w:hAnsi="Arial" w:cs="Arial"/>
          <w:b/>
          <w:bCs/>
          <w:iCs/>
          <w:szCs w:val="24"/>
        </w:rPr>
      </w:pPr>
      <w:r w:rsidRPr="00B7749A">
        <w:rPr>
          <w:rFonts w:ascii="Arial" w:hAnsi="Arial" w:cs="Arial"/>
          <w:b/>
          <w:bCs/>
          <w:iCs/>
          <w:szCs w:val="24"/>
        </w:rPr>
        <w:t>(2S,3-R,3aS,4S,4</w:t>
      </w:r>
      <w:r w:rsidRPr="00B7749A">
        <w:rPr>
          <w:rFonts w:ascii="Arial" w:hAnsi="Arial" w:cs="Arial"/>
          <w:b/>
          <w:bCs/>
          <w:kern w:val="24"/>
          <w:szCs w:val="24"/>
        </w:rPr>
        <w:t>'</w:t>
      </w:r>
      <w:r w:rsidRPr="00B7749A">
        <w:rPr>
          <w:rFonts w:ascii="Arial" w:hAnsi="Arial" w:cs="Arial"/>
          <w:b/>
          <w:bCs/>
          <w:iCs/>
          <w:szCs w:val="24"/>
        </w:rPr>
        <w:t>S,5</w:t>
      </w:r>
      <w:r w:rsidRPr="00B7749A">
        <w:rPr>
          <w:rFonts w:ascii="Arial" w:hAnsi="Arial" w:cs="Arial"/>
          <w:b/>
          <w:bCs/>
          <w:kern w:val="24"/>
          <w:szCs w:val="24"/>
        </w:rPr>
        <w:t>'</w:t>
      </w:r>
      <w:r w:rsidRPr="00B7749A">
        <w:rPr>
          <w:rFonts w:ascii="Arial" w:hAnsi="Arial" w:cs="Arial"/>
          <w:b/>
          <w:bCs/>
          <w:iCs/>
          <w:szCs w:val="24"/>
        </w:rPr>
        <w:t>R,6S,7aR)-3,3a,4-trihydroxy-6-((6-((1-methoxy-3-methyl-1-oxobutan-2-</w:t>
      </w:r>
      <w:proofErr w:type="gramStart"/>
      <w:r w:rsidRPr="00B7749A">
        <w:rPr>
          <w:rFonts w:ascii="Arial" w:hAnsi="Arial" w:cs="Arial"/>
          <w:b/>
          <w:bCs/>
          <w:iCs/>
          <w:szCs w:val="24"/>
        </w:rPr>
        <w:t>yl)amino</w:t>
      </w:r>
      <w:proofErr w:type="gramEnd"/>
      <w:r w:rsidRPr="00B7749A">
        <w:rPr>
          <w:rFonts w:ascii="Arial" w:hAnsi="Arial" w:cs="Arial"/>
          <w:b/>
          <w:bCs/>
          <w:iCs/>
          <w:szCs w:val="24"/>
        </w:rPr>
        <w:t>)-6-oxohexyl)carbamoyl)-5</w:t>
      </w:r>
      <w:r w:rsidRPr="00B7749A">
        <w:rPr>
          <w:rFonts w:ascii="Arial" w:hAnsi="Arial" w:cs="Arial"/>
          <w:b/>
          <w:bCs/>
          <w:kern w:val="24"/>
          <w:szCs w:val="24"/>
        </w:rPr>
        <w:t>'</w:t>
      </w:r>
      <w:r w:rsidRPr="00B7749A">
        <w:rPr>
          <w:rFonts w:ascii="Arial" w:hAnsi="Arial" w:cs="Arial"/>
          <w:b/>
          <w:bCs/>
          <w:iCs/>
          <w:szCs w:val="24"/>
        </w:rPr>
        <w:t>-methyldecahydro-3H-spiro[benzofuran-2,2</w:t>
      </w:r>
      <w:r w:rsidRPr="00B7749A">
        <w:rPr>
          <w:rFonts w:ascii="Arial" w:hAnsi="Arial" w:cs="Arial"/>
          <w:b/>
          <w:bCs/>
          <w:kern w:val="24"/>
          <w:szCs w:val="24"/>
        </w:rPr>
        <w:t>'</w:t>
      </w:r>
      <w:r w:rsidRPr="00B7749A">
        <w:rPr>
          <w:rFonts w:ascii="Arial" w:hAnsi="Arial" w:cs="Arial"/>
          <w:b/>
          <w:bCs/>
          <w:iCs/>
          <w:szCs w:val="24"/>
        </w:rPr>
        <w:t>-pyran]-</w:t>
      </w:r>
      <w:r w:rsidRPr="00B7749A">
        <w:rPr>
          <w:rFonts w:ascii="Arial" w:hAnsi="Arial" w:cs="Arial"/>
          <w:kern w:val="2"/>
          <w:szCs w:val="24"/>
        </w:rPr>
        <w:t xml:space="preserve"> </w:t>
      </w:r>
      <w:r w:rsidRPr="00B7749A">
        <w:rPr>
          <w:rFonts w:ascii="Arial" w:hAnsi="Arial" w:cs="Arial"/>
          <w:b/>
          <w:bCs/>
          <w:iCs/>
          <w:szCs w:val="24"/>
        </w:rPr>
        <w:t>4</w:t>
      </w:r>
      <w:r w:rsidRPr="00B7749A">
        <w:rPr>
          <w:rFonts w:ascii="Arial" w:hAnsi="Arial" w:cs="Arial"/>
          <w:b/>
          <w:bCs/>
          <w:kern w:val="24"/>
          <w:szCs w:val="24"/>
        </w:rPr>
        <w:t>'</w:t>
      </w:r>
      <w:r w:rsidRPr="00B7749A">
        <w:rPr>
          <w:rFonts w:ascii="Arial" w:hAnsi="Arial" w:cs="Arial"/>
          <w:b/>
          <w:bCs/>
          <w:iCs/>
          <w:szCs w:val="24"/>
        </w:rPr>
        <w:t>-yl 4-hydroxybenzoate (4o)</w:t>
      </w:r>
    </w:p>
    <w:p w14:paraId="43D3719E"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iCs/>
          <w:szCs w:val="24"/>
        </w:rPr>
        <w:t xml:space="preserve"> </w:t>
      </w:r>
      <w:r w:rsidRPr="00B7749A">
        <w:rPr>
          <w:rFonts w:ascii="Arial" w:hAnsi="Arial" w:cs="Arial"/>
          <w:szCs w:val="24"/>
        </w:rPr>
        <w:t>7.95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J</w:t>
      </w:r>
      <w:r w:rsidRPr="00B7749A">
        <w:rPr>
          <w:rFonts w:ascii="Arial" w:hAnsi="Arial" w:cs="Arial"/>
          <w:szCs w:val="24"/>
        </w:rPr>
        <w:t xml:space="preserve"> = 8.7 Hz, 2H, H-17, H-21),6.82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J</w:t>
      </w:r>
      <w:r w:rsidRPr="00B7749A">
        <w:rPr>
          <w:rFonts w:ascii="Arial" w:hAnsi="Arial" w:cs="Arial"/>
          <w:szCs w:val="24"/>
        </w:rPr>
        <w:t xml:space="preserve"> = 8.7 Hz, 2H, H-18, H-20), 5.21 (</w:t>
      </w:r>
      <w:proofErr w:type="spellStart"/>
      <w:r w:rsidRPr="00B7749A">
        <w:rPr>
          <w:rFonts w:ascii="Arial" w:hAnsi="Arial" w:cs="Arial"/>
          <w:szCs w:val="24"/>
        </w:rPr>
        <w:t>br</w:t>
      </w:r>
      <w:proofErr w:type="spellEnd"/>
      <w:r w:rsidRPr="00B7749A">
        <w:rPr>
          <w:rFonts w:ascii="Arial" w:hAnsi="Arial" w:cs="Arial"/>
          <w:szCs w:val="24"/>
        </w:rPr>
        <w:t xml:space="preserve"> d, </w:t>
      </w:r>
      <w:r w:rsidRPr="00B7749A">
        <w:rPr>
          <w:rFonts w:ascii="Arial" w:hAnsi="Arial" w:cs="Arial"/>
          <w:i/>
          <w:szCs w:val="24"/>
        </w:rPr>
        <w:t>J</w:t>
      </w:r>
      <w:r w:rsidRPr="00B7749A">
        <w:rPr>
          <w:rFonts w:ascii="Arial" w:hAnsi="Arial" w:cs="Arial"/>
          <w:szCs w:val="24"/>
        </w:rPr>
        <w:t xml:space="preserve"> = 2.1 Hz, 1H),4.30 (d, </w:t>
      </w:r>
      <w:r w:rsidRPr="00B7749A">
        <w:rPr>
          <w:rFonts w:ascii="Arial" w:hAnsi="Arial" w:cs="Arial"/>
          <w:i/>
          <w:szCs w:val="24"/>
        </w:rPr>
        <w:t>J</w:t>
      </w:r>
      <w:r w:rsidRPr="00B7749A">
        <w:rPr>
          <w:rFonts w:ascii="Arial" w:hAnsi="Arial" w:cs="Arial"/>
          <w:szCs w:val="24"/>
        </w:rPr>
        <w:t xml:space="preserve"> = 6.2 Hz, 1H), 4.09 (t, </w:t>
      </w:r>
      <w:r w:rsidRPr="00B7749A">
        <w:rPr>
          <w:rFonts w:ascii="Arial" w:hAnsi="Arial" w:cs="Arial"/>
          <w:i/>
          <w:szCs w:val="24"/>
        </w:rPr>
        <w:t>J</w:t>
      </w:r>
      <w:r w:rsidRPr="00B7749A">
        <w:rPr>
          <w:rFonts w:ascii="Arial" w:hAnsi="Arial" w:cs="Arial"/>
          <w:szCs w:val="24"/>
        </w:rPr>
        <w:t xml:space="preserve"> = 3.0 Hz, 1H, H-5), 4.02 (t, </w:t>
      </w:r>
      <w:r w:rsidRPr="00B7749A">
        <w:rPr>
          <w:rFonts w:ascii="Arial" w:hAnsi="Arial" w:cs="Arial"/>
          <w:i/>
          <w:szCs w:val="24"/>
        </w:rPr>
        <w:t>J</w:t>
      </w:r>
      <w:r w:rsidRPr="00B7749A">
        <w:rPr>
          <w:rFonts w:ascii="Arial" w:hAnsi="Arial" w:cs="Arial"/>
          <w:szCs w:val="24"/>
        </w:rPr>
        <w:t xml:space="preserve"> = 11.4 Hz, 1H, H-12), 3.88 (dd, </w:t>
      </w:r>
      <w:r w:rsidRPr="00B7749A">
        <w:rPr>
          <w:rFonts w:ascii="Arial" w:hAnsi="Arial" w:cs="Arial"/>
          <w:i/>
          <w:szCs w:val="24"/>
        </w:rPr>
        <w:t>J</w:t>
      </w:r>
      <w:r w:rsidRPr="00B7749A">
        <w:rPr>
          <w:rFonts w:ascii="Arial" w:hAnsi="Arial" w:cs="Arial"/>
          <w:szCs w:val="24"/>
        </w:rPr>
        <w:t xml:space="preserve"> = 10.5, 5.5 Hz, 1H, H-1), 3.74 (s, 1H, H-7), 3.70 (s, 3H), 3.59 (dd, </w:t>
      </w:r>
      <w:r w:rsidRPr="00B7749A">
        <w:rPr>
          <w:rFonts w:ascii="Arial" w:hAnsi="Arial" w:cs="Arial"/>
          <w:i/>
          <w:szCs w:val="24"/>
        </w:rPr>
        <w:t>J</w:t>
      </w:r>
      <w:r w:rsidRPr="00B7749A">
        <w:rPr>
          <w:rFonts w:ascii="Arial" w:hAnsi="Arial" w:cs="Arial"/>
          <w:szCs w:val="24"/>
        </w:rPr>
        <w:t xml:space="preserve"> = 11.0, 4.9 Hz, 1H, H-12), 3.12 –3.02 (m, 2H), 2.40 (</w:t>
      </w:r>
      <w:proofErr w:type="spellStart"/>
      <w:r w:rsidRPr="00B7749A">
        <w:rPr>
          <w:rFonts w:ascii="Arial" w:hAnsi="Arial" w:cs="Arial"/>
          <w:szCs w:val="24"/>
        </w:rPr>
        <w:t>tt</w:t>
      </w:r>
      <w:proofErr w:type="spellEnd"/>
      <w:r w:rsidRPr="00B7749A">
        <w:rPr>
          <w:rFonts w:ascii="Arial" w:hAnsi="Arial" w:cs="Arial"/>
          <w:szCs w:val="24"/>
        </w:rPr>
        <w:t xml:space="preserve">, </w:t>
      </w:r>
      <w:r w:rsidRPr="00B7749A">
        <w:rPr>
          <w:rFonts w:ascii="Arial" w:hAnsi="Arial" w:cs="Arial"/>
          <w:i/>
          <w:szCs w:val="24"/>
        </w:rPr>
        <w:t>J</w:t>
      </w:r>
      <w:r w:rsidRPr="00B7749A">
        <w:rPr>
          <w:rFonts w:ascii="Arial" w:hAnsi="Arial" w:cs="Arial"/>
          <w:szCs w:val="24"/>
        </w:rPr>
        <w:t xml:space="preserve"> = 11.3, 5.6 Hz, 1H, H-3), 2.25 (t, </w:t>
      </w:r>
      <w:r w:rsidRPr="00B7749A">
        <w:rPr>
          <w:rFonts w:ascii="Arial" w:hAnsi="Arial" w:cs="Arial"/>
          <w:i/>
          <w:szCs w:val="24"/>
        </w:rPr>
        <w:t>J</w:t>
      </w:r>
      <w:r w:rsidRPr="00B7749A">
        <w:rPr>
          <w:rFonts w:ascii="Arial" w:hAnsi="Arial" w:cs="Arial"/>
          <w:szCs w:val="24"/>
        </w:rPr>
        <w:t xml:space="preserve"> =7.5 Hz, 2H), 2.18 – 2.04 (m, 4H, H-9, H-11), 1.99 – 1.92 (m, 2H, H-2), 1.78 (dt, </w:t>
      </w:r>
      <w:r w:rsidRPr="00B7749A">
        <w:rPr>
          <w:rFonts w:ascii="Arial" w:hAnsi="Arial" w:cs="Arial"/>
          <w:i/>
          <w:szCs w:val="24"/>
        </w:rPr>
        <w:t>J</w:t>
      </w:r>
      <w:r w:rsidRPr="00B7749A">
        <w:rPr>
          <w:rFonts w:ascii="Arial" w:hAnsi="Arial" w:cs="Arial"/>
          <w:szCs w:val="24"/>
        </w:rPr>
        <w:t xml:space="preserve"> = 13.9, 5.6 Hz, 1H, H-4), 1.72– 1.66 (m, 2H, H-4), 1.63 – 1.50 (m, 3H, H-2), 1.47 – 1.38 (m, 2H), 1.32 – 1.24 (m, 2H), 0.94 (dd, </w:t>
      </w:r>
      <w:r w:rsidRPr="00B7749A">
        <w:rPr>
          <w:rFonts w:ascii="Arial" w:hAnsi="Arial" w:cs="Arial"/>
          <w:i/>
          <w:szCs w:val="24"/>
        </w:rPr>
        <w:t>J</w:t>
      </w:r>
      <w:r w:rsidRPr="00B7749A">
        <w:rPr>
          <w:rFonts w:ascii="Arial" w:hAnsi="Arial" w:cs="Arial"/>
          <w:szCs w:val="24"/>
        </w:rPr>
        <w:t xml:space="preserve"> = 6.8, 2.8 Hz, 6H), 0.87 (d, </w:t>
      </w:r>
      <w:r w:rsidRPr="00B7749A">
        <w:rPr>
          <w:rFonts w:ascii="Arial" w:hAnsi="Arial" w:cs="Arial"/>
          <w:i/>
          <w:szCs w:val="24"/>
        </w:rPr>
        <w:t>J</w:t>
      </w:r>
      <w:r w:rsidRPr="00B7749A">
        <w:rPr>
          <w:rFonts w:ascii="Arial" w:hAnsi="Arial" w:cs="Arial"/>
          <w:szCs w:val="24"/>
        </w:rPr>
        <w:t xml:space="preserve"> = 6.9 Hz, 3H).</w:t>
      </w:r>
    </w:p>
    <w:p w14:paraId="21BA99EF"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rPr>
        <w:t xml:space="preserve">MS (ESI) </w:t>
      </w:r>
      <w:r w:rsidRPr="00B7749A">
        <w:rPr>
          <w:rFonts w:ascii="Arial" w:hAnsi="Arial" w:cs="Arial"/>
          <w:i/>
          <w:szCs w:val="24"/>
        </w:rPr>
        <w:t>m/z</w:t>
      </w:r>
      <w:r w:rsidRPr="00B7749A">
        <w:rPr>
          <w:rFonts w:ascii="Arial" w:hAnsi="Arial" w:cs="Arial"/>
          <w:szCs w:val="24"/>
        </w:rPr>
        <w:t xml:space="preserve">: 687 [M + </w:t>
      </w:r>
      <w:proofErr w:type="gramStart"/>
      <w:r w:rsidRPr="00B7749A">
        <w:rPr>
          <w:rFonts w:ascii="Arial" w:hAnsi="Arial" w:cs="Arial"/>
          <w:szCs w:val="24"/>
        </w:rPr>
        <w:t>Na]</w:t>
      </w:r>
      <w:r w:rsidRPr="00B7749A">
        <w:rPr>
          <w:rFonts w:ascii="Arial" w:hAnsi="Arial" w:cs="Arial"/>
          <w:szCs w:val="24"/>
          <w:vertAlign w:val="superscript"/>
        </w:rPr>
        <w:t>+</w:t>
      </w:r>
      <w:proofErr w:type="gramEnd"/>
      <w:r w:rsidRPr="00B7749A">
        <w:rPr>
          <w:rFonts w:ascii="Arial" w:hAnsi="Arial" w:cs="Arial"/>
          <w:szCs w:val="24"/>
        </w:rPr>
        <w:t xml:space="preserve"> for C</w:t>
      </w:r>
      <w:r w:rsidRPr="00B7749A">
        <w:rPr>
          <w:rFonts w:ascii="Arial" w:hAnsi="Arial" w:cs="Arial"/>
          <w:szCs w:val="24"/>
          <w:vertAlign w:val="subscript"/>
        </w:rPr>
        <w:t>33</w:t>
      </w:r>
      <w:r w:rsidRPr="00B7749A">
        <w:rPr>
          <w:rFonts w:ascii="Arial" w:hAnsi="Arial" w:cs="Arial"/>
          <w:szCs w:val="24"/>
        </w:rPr>
        <w:t>H</w:t>
      </w:r>
      <w:r w:rsidRPr="00B7749A">
        <w:rPr>
          <w:rFonts w:ascii="Arial" w:hAnsi="Arial" w:cs="Arial"/>
          <w:szCs w:val="24"/>
          <w:vertAlign w:val="subscript"/>
        </w:rPr>
        <w:t>48</w:t>
      </w:r>
      <w:r w:rsidRPr="00B7749A">
        <w:rPr>
          <w:rFonts w:ascii="Arial" w:hAnsi="Arial" w:cs="Arial"/>
          <w:szCs w:val="24"/>
        </w:rPr>
        <w:t>N</w:t>
      </w:r>
      <w:r w:rsidRPr="00B7749A">
        <w:rPr>
          <w:rFonts w:ascii="Arial" w:hAnsi="Arial" w:cs="Arial"/>
          <w:szCs w:val="24"/>
          <w:vertAlign w:val="subscript"/>
        </w:rPr>
        <w:t>2</w:t>
      </w:r>
      <w:r w:rsidRPr="00B7749A">
        <w:rPr>
          <w:rFonts w:ascii="Arial" w:hAnsi="Arial" w:cs="Arial"/>
          <w:szCs w:val="24"/>
        </w:rPr>
        <w:t>O</w:t>
      </w:r>
      <w:r w:rsidRPr="00B7749A">
        <w:rPr>
          <w:rFonts w:ascii="Arial" w:hAnsi="Arial" w:cs="Arial"/>
          <w:szCs w:val="24"/>
          <w:vertAlign w:val="subscript"/>
        </w:rPr>
        <w:t>12</w:t>
      </w:r>
      <w:r w:rsidRPr="00B7749A">
        <w:rPr>
          <w:rFonts w:ascii="Arial" w:hAnsi="Arial" w:cs="Arial"/>
          <w:szCs w:val="24"/>
        </w:rPr>
        <w:t>.</w:t>
      </w:r>
    </w:p>
    <w:p w14:paraId="0EB03002" w14:textId="77777777" w:rsidR="00E94C5C" w:rsidRPr="00B7749A" w:rsidRDefault="00E94C5C" w:rsidP="004B45D2">
      <w:pPr>
        <w:adjustRightInd w:val="0"/>
        <w:snapToGrid w:val="0"/>
        <w:spacing w:line="360" w:lineRule="auto"/>
        <w:jc w:val="both"/>
        <w:rPr>
          <w:rFonts w:ascii="Arial" w:hAnsi="Arial" w:cs="Arial"/>
          <w:b/>
          <w:bCs/>
          <w:iCs/>
          <w:szCs w:val="24"/>
        </w:rPr>
      </w:pPr>
      <w:r w:rsidRPr="00B7749A">
        <w:rPr>
          <w:rFonts w:ascii="Arial" w:hAnsi="Arial" w:cs="Arial"/>
          <w:b/>
          <w:bCs/>
          <w:iCs/>
          <w:szCs w:val="24"/>
        </w:rPr>
        <w:t>(2S,3R,3aS,4S,4</w:t>
      </w:r>
      <w:r w:rsidRPr="00B7749A">
        <w:rPr>
          <w:rFonts w:ascii="Arial" w:hAnsi="Arial" w:cs="Arial"/>
          <w:b/>
          <w:bCs/>
          <w:kern w:val="24"/>
          <w:szCs w:val="24"/>
        </w:rPr>
        <w:t>'</w:t>
      </w:r>
      <w:r w:rsidRPr="00B7749A">
        <w:rPr>
          <w:rFonts w:ascii="Arial" w:hAnsi="Arial" w:cs="Arial"/>
          <w:b/>
          <w:bCs/>
          <w:iCs/>
          <w:szCs w:val="24"/>
        </w:rPr>
        <w:t>S,5</w:t>
      </w:r>
      <w:r w:rsidRPr="00B7749A">
        <w:rPr>
          <w:rFonts w:ascii="Arial" w:hAnsi="Arial" w:cs="Arial"/>
          <w:b/>
          <w:bCs/>
          <w:kern w:val="24"/>
          <w:szCs w:val="24"/>
        </w:rPr>
        <w:t>'</w:t>
      </w:r>
      <w:r w:rsidRPr="00B7749A">
        <w:rPr>
          <w:rFonts w:ascii="Arial" w:hAnsi="Arial" w:cs="Arial"/>
          <w:b/>
          <w:bCs/>
          <w:iCs/>
          <w:szCs w:val="24"/>
        </w:rPr>
        <w:t>R,6S,7aR)-3,3a,4-trihydroxy-6-((8-((1-methoxy-1-oxo-3-phenylpropan-2-</w:t>
      </w:r>
      <w:proofErr w:type="gramStart"/>
      <w:r w:rsidRPr="00B7749A">
        <w:rPr>
          <w:rFonts w:ascii="Arial" w:hAnsi="Arial" w:cs="Arial"/>
          <w:b/>
          <w:bCs/>
          <w:iCs/>
          <w:szCs w:val="24"/>
        </w:rPr>
        <w:t>yl)amino</w:t>
      </w:r>
      <w:proofErr w:type="gramEnd"/>
      <w:r w:rsidRPr="00B7749A">
        <w:rPr>
          <w:rFonts w:ascii="Arial" w:hAnsi="Arial" w:cs="Arial"/>
          <w:b/>
          <w:bCs/>
          <w:iCs/>
          <w:szCs w:val="24"/>
        </w:rPr>
        <w:t>)-8-oxooctyl)carbamoyl)-5</w:t>
      </w:r>
      <w:r w:rsidRPr="00B7749A">
        <w:rPr>
          <w:rFonts w:ascii="Arial" w:hAnsi="Arial" w:cs="Arial"/>
          <w:b/>
          <w:bCs/>
          <w:kern w:val="24"/>
          <w:szCs w:val="24"/>
        </w:rPr>
        <w:t>'</w:t>
      </w:r>
      <w:r w:rsidRPr="00B7749A">
        <w:rPr>
          <w:rFonts w:ascii="Arial" w:hAnsi="Arial" w:cs="Arial"/>
          <w:b/>
          <w:bCs/>
          <w:iCs/>
          <w:szCs w:val="24"/>
        </w:rPr>
        <w:t>-methyldecahydro-3H-spiro[benzofuran-2,2</w:t>
      </w:r>
      <w:r w:rsidRPr="00B7749A">
        <w:rPr>
          <w:rFonts w:ascii="Arial" w:hAnsi="Arial" w:cs="Arial"/>
          <w:b/>
          <w:bCs/>
          <w:kern w:val="24"/>
          <w:szCs w:val="24"/>
        </w:rPr>
        <w:t>'</w:t>
      </w:r>
      <w:r w:rsidRPr="00B7749A">
        <w:rPr>
          <w:rFonts w:ascii="Arial" w:hAnsi="Arial" w:cs="Arial"/>
          <w:b/>
          <w:bCs/>
          <w:iCs/>
          <w:szCs w:val="24"/>
        </w:rPr>
        <w:t>-pyran]-4</w:t>
      </w:r>
      <w:r w:rsidRPr="00B7749A">
        <w:rPr>
          <w:rFonts w:ascii="Arial" w:hAnsi="Arial" w:cs="Arial"/>
          <w:b/>
          <w:bCs/>
          <w:kern w:val="24"/>
          <w:szCs w:val="24"/>
        </w:rPr>
        <w:t>'</w:t>
      </w:r>
      <w:r w:rsidRPr="00B7749A">
        <w:rPr>
          <w:rFonts w:ascii="Arial" w:hAnsi="Arial" w:cs="Arial"/>
          <w:b/>
          <w:bCs/>
          <w:iCs/>
          <w:szCs w:val="24"/>
        </w:rPr>
        <w:t>-yl 4-hydroxybenzoate (4p)</w:t>
      </w:r>
    </w:p>
    <w:p w14:paraId="182E6976"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iCs/>
          <w:szCs w:val="24"/>
        </w:rPr>
        <w:t xml:space="preserve"> </w:t>
      </w:r>
      <w:r w:rsidRPr="00B7749A">
        <w:rPr>
          <w:rFonts w:ascii="Arial" w:hAnsi="Arial" w:cs="Arial"/>
          <w:szCs w:val="24"/>
        </w:rPr>
        <w:t xml:space="preserve">7.85 (d, </w:t>
      </w:r>
      <w:r w:rsidRPr="00B7749A">
        <w:rPr>
          <w:rFonts w:ascii="Arial" w:hAnsi="Arial" w:cs="Arial"/>
          <w:i/>
          <w:szCs w:val="24"/>
        </w:rPr>
        <w:t>J</w:t>
      </w:r>
      <w:r w:rsidRPr="00B7749A">
        <w:rPr>
          <w:rFonts w:ascii="Arial" w:hAnsi="Arial" w:cs="Arial"/>
          <w:szCs w:val="24"/>
        </w:rPr>
        <w:t xml:space="preserve"> = 8.7 Hz, 2H, H-17, H-21), 7.19 – 7.15 (m, 2H, H-6</w:t>
      </w:r>
      <w:r w:rsidRPr="00B7749A">
        <w:rPr>
          <w:rFonts w:ascii="Arial" w:hAnsi="Arial" w:cs="Arial"/>
          <w:kern w:val="24"/>
          <w:szCs w:val="24"/>
        </w:rPr>
        <w:t>'</w:t>
      </w:r>
      <w:r w:rsidRPr="00B7749A">
        <w:rPr>
          <w:rFonts w:ascii="Arial" w:hAnsi="Arial" w:cs="Arial"/>
          <w:szCs w:val="24"/>
        </w:rPr>
        <w:t>, H-8</w:t>
      </w:r>
      <w:r w:rsidRPr="00B7749A">
        <w:rPr>
          <w:rFonts w:ascii="Arial" w:hAnsi="Arial" w:cs="Arial"/>
          <w:kern w:val="24"/>
          <w:szCs w:val="24"/>
        </w:rPr>
        <w:t>'</w:t>
      </w:r>
      <w:r w:rsidRPr="00B7749A">
        <w:rPr>
          <w:rFonts w:ascii="Arial" w:hAnsi="Arial" w:cs="Arial"/>
          <w:szCs w:val="24"/>
        </w:rPr>
        <w:t xml:space="preserve">), 7.11 (t, </w:t>
      </w:r>
      <w:r w:rsidRPr="00B7749A">
        <w:rPr>
          <w:rFonts w:ascii="Arial" w:hAnsi="Arial" w:cs="Arial"/>
          <w:i/>
          <w:szCs w:val="24"/>
        </w:rPr>
        <w:t>J</w:t>
      </w:r>
      <w:r w:rsidRPr="00B7749A">
        <w:rPr>
          <w:rFonts w:ascii="Arial" w:hAnsi="Arial" w:cs="Arial"/>
          <w:szCs w:val="24"/>
        </w:rPr>
        <w:t xml:space="preserve"> = 6.6 Hz, 3H, H-5</w:t>
      </w:r>
      <w:r w:rsidRPr="00B7749A">
        <w:rPr>
          <w:rFonts w:ascii="Arial" w:hAnsi="Arial" w:cs="Arial"/>
          <w:kern w:val="24"/>
          <w:szCs w:val="24"/>
        </w:rPr>
        <w:t>'</w:t>
      </w:r>
      <w:r w:rsidRPr="00B7749A">
        <w:rPr>
          <w:rFonts w:ascii="Arial" w:hAnsi="Arial" w:cs="Arial"/>
          <w:szCs w:val="24"/>
        </w:rPr>
        <w:t>, H-7</w:t>
      </w:r>
      <w:r w:rsidRPr="00B7749A">
        <w:rPr>
          <w:rFonts w:ascii="Arial" w:hAnsi="Arial" w:cs="Arial"/>
          <w:kern w:val="24"/>
          <w:szCs w:val="24"/>
        </w:rPr>
        <w:t>'</w:t>
      </w:r>
      <w:r w:rsidRPr="00B7749A">
        <w:rPr>
          <w:rFonts w:ascii="Arial" w:hAnsi="Arial" w:cs="Arial"/>
          <w:szCs w:val="24"/>
        </w:rPr>
        <w:t>, H-9</w:t>
      </w:r>
      <w:r w:rsidRPr="00B7749A">
        <w:rPr>
          <w:rFonts w:ascii="Arial" w:hAnsi="Arial" w:cs="Arial"/>
          <w:kern w:val="24"/>
          <w:szCs w:val="24"/>
        </w:rPr>
        <w:t>'</w:t>
      </w:r>
      <w:r w:rsidRPr="00B7749A">
        <w:rPr>
          <w:rFonts w:ascii="Arial" w:hAnsi="Arial" w:cs="Arial"/>
          <w:szCs w:val="24"/>
        </w:rPr>
        <w:t xml:space="preserve">), 6.72 (d, </w:t>
      </w:r>
      <w:r w:rsidRPr="00B7749A">
        <w:rPr>
          <w:rFonts w:ascii="Arial" w:hAnsi="Arial" w:cs="Arial"/>
          <w:i/>
          <w:szCs w:val="24"/>
        </w:rPr>
        <w:t>J</w:t>
      </w:r>
      <w:r w:rsidRPr="00B7749A">
        <w:rPr>
          <w:rFonts w:ascii="Arial" w:hAnsi="Arial" w:cs="Arial"/>
          <w:szCs w:val="24"/>
        </w:rPr>
        <w:t xml:space="preserve"> = 8.7 Hz, 2H, H-18, H-20), 5.12 (d, </w:t>
      </w:r>
      <w:r w:rsidRPr="00B7749A">
        <w:rPr>
          <w:rFonts w:ascii="Arial" w:hAnsi="Arial" w:cs="Arial"/>
          <w:i/>
          <w:szCs w:val="24"/>
        </w:rPr>
        <w:t>J</w:t>
      </w:r>
      <w:r w:rsidRPr="00B7749A">
        <w:rPr>
          <w:rFonts w:ascii="Arial" w:hAnsi="Arial" w:cs="Arial"/>
          <w:szCs w:val="24"/>
        </w:rPr>
        <w:t xml:space="preserve"> = 2.4 Hz, 1H, H-10), 4.58 (dd, </w:t>
      </w:r>
      <w:r w:rsidRPr="00B7749A">
        <w:rPr>
          <w:rFonts w:ascii="Arial" w:hAnsi="Arial" w:cs="Arial"/>
          <w:i/>
          <w:szCs w:val="24"/>
        </w:rPr>
        <w:t>J</w:t>
      </w:r>
      <w:r w:rsidRPr="00B7749A">
        <w:rPr>
          <w:rFonts w:ascii="Arial" w:hAnsi="Arial" w:cs="Arial"/>
          <w:szCs w:val="24"/>
        </w:rPr>
        <w:t xml:space="preserve"> = 9.4, 5.5 Hz, 1H, H-2</w:t>
      </w:r>
      <w:r w:rsidRPr="00B7749A">
        <w:rPr>
          <w:rFonts w:ascii="Arial" w:hAnsi="Arial" w:cs="Arial"/>
          <w:kern w:val="24"/>
          <w:szCs w:val="24"/>
        </w:rPr>
        <w:t>''</w:t>
      </w:r>
      <w:r w:rsidRPr="00B7749A">
        <w:rPr>
          <w:rFonts w:ascii="Arial" w:hAnsi="Arial" w:cs="Arial"/>
          <w:szCs w:val="24"/>
        </w:rPr>
        <w:t xml:space="preserve">), 4.01 (t, </w:t>
      </w:r>
      <w:r w:rsidRPr="00B7749A">
        <w:rPr>
          <w:rFonts w:ascii="Arial" w:hAnsi="Arial" w:cs="Arial"/>
          <w:i/>
          <w:szCs w:val="24"/>
        </w:rPr>
        <w:t>J</w:t>
      </w:r>
      <w:r w:rsidRPr="00B7749A">
        <w:rPr>
          <w:rFonts w:ascii="Arial" w:hAnsi="Arial" w:cs="Arial"/>
          <w:szCs w:val="24"/>
        </w:rPr>
        <w:t xml:space="preserve"> = 3.2 Hz, 1H, H-5), 3.93 (t, </w:t>
      </w:r>
      <w:r w:rsidRPr="00B7749A">
        <w:rPr>
          <w:rFonts w:ascii="Arial" w:hAnsi="Arial" w:cs="Arial"/>
          <w:i/>
          <w:szCs w:val="24"/>
        </w:rPr>
        <w:t>J</w:t>
      </w:r>
      <w:r w:rsidRPr="00B7749A">
        <w:rPr>
          <w:rFonts w:ascii="Arial" w:hAnsi="Arial" w:cs="Arial"/>
          <w:szCs w:val="24"/>
        </w:rPr>
        <w:t xml:space="preserve"> = 11.4 Hz, 1H, H-12), 3.79 (dd, </w:t>
      </w:r>
      <w:r w:rsidRPr="00B7749A">
        <w:rPr>
          <w:rFonts w:ascii="Arial" w:hAnsi="Arial" w:cs="Arial"/>
          <w:i/>
          <w:szCs w:val="24"/>
        </w:rPr>
        <w:t>J</w:t>
      </w:r>
      <w:r w:rsidRPr="00B7749A">
        <w:rPr>
          <w:rFonts w:ascii="Arial" w:hAnsi="Arial" w:cs="Arial"/>
          <w:szCs w:val="24"/>
        </w:rPr>
        <w:t xml:space="preserve"> =10.5, 5.6 Hz, 1H, H-1), 3.65 (s, 1H, H-7), 3.59 (s, 3H, H-1</w:t>
      </w:r>
      <w:r w:rsidRPr="00B7749A">
        <w:rPr>
          <w:rFonts w:ascii="Arial" w:hAnsi="Arial" w:cs="Arial"/>
          <w:kern w:val="24"/>
          <w:szCs w:val="24"/>
        </w:rPr>
        <w:t>'''</w:t>
      </w:r>
      <w:r w:rsidRPr="00B7749A">
        <w:rPr>
          <w:rFonts w:ascii="Arial" w:hAnsi="Arial" w:cs="Arial"/>
          <w:szCs w:val="24"/>
        </w:rPr>
        <w:t xml:space="preserve">), 3.50 (dd, </w:t>
      </w:r>
      <w:r w:rsidRPr="00B7749A">
        <w:rPr>
          <w:rFonts w:ascii="Arial" w:hAnsi="Arial" w:cs="Arial"/>
          <w:i/>
          <w:szCs w:val="24"/>
        </w:rPr>
        <w:t>J</w:t>
      </w:r>
      <w:r w:rsidRPr="00B7749A">
        <w:rPr>
          <w:rFonts w:ascii="Arial" w:hAnsi="Arial" w:cs="Arial"/>
          <w:szCs w:val="24"/>
        </w:rPr>
        <w:t xml:space="preserve"> = 11.1, 4.6Hz, 1H, H-12), 3.06 (dd, </w:t>
      </w:r>
      <w:r w:rsidRPr="00B7749A">
        <w:rPr>
          <w:rFonts w:ascii="Arial" w:hAnsi="Arial" w:cs="Arial"/>
          <w:i/>
          <w:szCs w:val="24"/>
        </w:rPr>
        <w:t>J</w:t>
      </w:r>
      <w:r w:rsidRPr="00B7749A">
        <w:rPr>
          <w:rFonts w:ascii="Arial" w:hAnsi="Arial" w:cs="Arial"/>
          <w:szCs w:val="24"/>
        </w:rPr>
        <w:t xml:space="preserve"> = 13.9, 5.5 Hz, 1H, H-3</w:t>
      </w:r>
      <w:r w:rsidRPr="00B7749A">
        <w:rPr>
          <w:rFonts w:ascii="Arial" w:hAnsi="Arial" w:cs="Arial"/>
          <w:kern w:val="24"/>
          <w:szCs w:val="24"/>
        </w:rPr>
        <w:t>''</w:t>
      </w:r>
      <w:r w:rsidRPr="00B7749A">
        <w:rPr>
          <w:rFonts w:ascii="Arial" w:hAnsi="Arial" w:cs="Arial"/>
          <w:szCs w:val="24"/>
        </w:rPr>
        <w:t>), 3.00 – 2.91 (m, 2H, H-1</w:t>
      </w:r>
      <w:r w:rsidRPr="00B7749A">
        <w:rPr>
          <w:rFonts w:ascii="Arial" w:hAnsi="Arial" w:cs="Arial"/>
          <w:kern w:val="24"/>
          <w:szCs w:val="24"/>
        </w:rPr>
        <w:t>'</w:t>
      </w:r>
      <w:r w:rsidRPr="00B7749A">
        <w:rPr>
          <w:rFonts w:ascii="Arial" w:hAnsi="Arial" w:cs="Arial"/>
          <w:szCs w:val="24"/>
        </w:rPr>
        <w:t xml:space="preserve">), 2.83 (dd, </w:t>
      </w:r>
      <w:r w:rsidRPr="00B7749A">
        <w:rPr>
          <w:rFonts w:ascii="Arial" w:hAnsi="Arial" w:cs="Arial"/>
          <w:i/>
          <w:szCs w:val="24"/>
        </w:rPr>
        <w:t>J</w:t>
      </w:r>
      <w:r w:rsidRPr="00B7749A">
        <w:rPr>
          <w:rFonts w:ascii="Arial" w:hAnsi="Arial" w:cs="Arial"/>
          <w:szCs w:val="24"/>
        </w:rPr>
        <w:t xml:space="preserve"> = 13.9, 9.5 Hz, 1H, H-3</w:t>
      </w:r>
      <w:r w:rsidRPr="00B7749A">
        <w:rPr>
          <w:rFonts w:ascii="Arial" w:hAnsi="Arial" w:cs="Arial"/>
          <w:kern w:val="24"/>
          <w:szCs w:val="24"/>
        </w:rPr>
        <w:t>''</w:t>
      </w:r>
      <w:r w:rsidRPr="00B7749A">
        <w:rPr>
          <w:rFonts w:ascii="Arial" w:hAnsi="Arial" w:cs="Arial"/>
          <w:szCs w:val="24"/>
        </w:rPr>
        <w:t>), 2.32 (</w:t>
      </w:r>
      <w:proofErr w:type="spellStart"/>
      <w:r w:rsidRPr="00B7749A">
        <w:rPr>
          <w:rFonts w:ascii="Arial" w:hAnsi="Arial" w:cs="Arial"/>
          <w:szCs w:val="24"/>
        </w:rPr>
        <w:t>qd</w:t>
      </w:r>
      <w:proofErr w:type="spellEnd"/>
      <w:r w:rsidRPr="00B7749A">
        <w:rPr>
          <w:rFonts w:ascii="Arial" w:hAnsi="Arial" w:cs="Arial"/>
          <w:szCs w:val="24"/>
        </w:rPr>
        <w:t xml:space="preserve">, </w:t>
      </w:r>
      <w:r w:rsidRPr="00B7749A">
        <w:rPr>
          <w:rFonts w:ascii="Arial" w:hAnsi="Arial" w:cs="Arial"/>
          <w:i/>
          <w:szCs w:val="24"/>
        </w:rPr>
        <w:t>J</w:t>
      </w:r>
      <w:r w:rsidRPr="00B7749A">
        <w:rPr>
          <w:rFonts w:ascii="Arial" w:hAnsi="Arial" w:cs="Arial"/>
          <w:szCs w:val="24"/>
        </w:rPr>
        <w:t xml:space="preserve"> = 11.3, 5.6 Hz, 1H, H-3), 2.09 – 1.95 (m, 5H, H-9, H-11, H-7</w:t>
      </w:r>
      <w:r w:rsidRPr="00B7749A">
        <w:rPr>
          <w:rFonts w:ascii="Arial" w:hAnsi="Arial" w:cs="Arial"/>
          <w:kern w:val="24"/>
          <w:szCs w:val="24"/>
        </w:rPr>
        <w:t>'</w:t>
      </w:r>
      <w:r w:rsidRPr="00B7749A">
        <w:rPr>
          <w:rFonts w:ascii="Arial" w:hAnsi="Arial" w:cs="Arial"/>
          <w:szCs w:val="24"/>
        </w:rPr>
        <w:t>), 1.88 (</w:t>
      </w:r>
      <w:proofErr w:type="spellStart"/>
      <w:r w:rsidRPr="00B7749A">
        <w:rPr>
          <w:rFonts w:ascii="Arial" w:hAnsi="Arial" w:cs="Arial"/>
          <w:szCs w:val="24"/>
        </w:rPr>
        <w:t>ddd</w:t>
      </w:r>
      <w:proofErr w:type="spellEnd"/>
      <w:r w:rsidRPr="00B7749A">
        <w:rPr>
          <w:rFonts w:ascii="Arial" w:hAnsi="Arial" w:cs="Arial"/>
          <w:szCs w:val="24"/>
        </w:rPr>
        <w:t xml:space="preserve">, </w:t>
      </w:r>
      <w:r w:rsidRPr="00B7749A">
        <w:rPr>
          <w:rFonts w:ascii="Arial" w:hAnsi="Arial" w:cs="Arial"/>
          <w:i/>
          <w:szCs w:val="24"/>
        </w:rPr>
        <w:t>J</w:t>
      </w:r>
      <w:r w:rsidRPr="00B7749A">
        <w:rPr>
          <w:rFonts w:ascii="Arial" w:hAnsi="Arial" w:cs="Arial"/>
          <w:szCs w:val="24"/>
        </w:rPr>
        <w:t xml:space="preserve"> = 14.6, 11.8, 3.1 </w:t>
      </w:r>
      <w:r w:rsidRPr="00B7749A">
        <w:rPr>
          <w:rFonts w:ascii="Arial" w:hAnsi="Arial" w:cs="Arial"/>
          <w:szCs w:val="24"/>
        </w:rPr>
        <w:lastRenderedPageBreak/>
        <w:t xml:space="preserve">Hz, 1H, H-2), 1.70 (dt, </w:t>
      </w:r>
      <w:r w:rsidRPr="00B7749A">
        <w:rPr>
          <w:rFonts w:ascii="Arial" w:hAnsi="Arial" w:cs="Arial"/>
          <w:i/>
          <w:szCs w:val="24"/>
        </w:rPr>
        <w:t>J</w:t>
      </w:r>
      <w:r w:rsidRPr="00B7749A">
        <w:rPr>
          <w:rFonts w:ascii="Arial" w:hAnsi="Arial" w:cs="Arial"/>
          <w:szCs w:val="24"/>
        </w:rPr>
        <w:t xml:space="preserve"> = 13.9, 5.7 Hz, 1H, H-4), 1.62 – 1.56 (m, 1H, H-4), 1.46 (dt, </w:t>
      </w:r>
      <w:r w:rsidRPr="00B7749A">
        <w:rPr>
          <w:rFonts w:ascii="Arial" w:hAnsi="Arial" w:cs="Arial"/>
          <w:i/>
          <w:szCs w:val="24"/>
        </w:rPr>
        <w:t>J</w:t>
      </w:r>
      <w:r w:rsidRPr="00B7749A">
        <w:rPr>
          <w:rFonts w:ascii="Arial" w:hAnsi="Arial" w:cs="Arial"/>
          <w:szCs w:val="24"/>
        </w:rPr>
        <w:t xml:space="preserve"> = 13.9, 9.9 Hz, 1H, H-2), 1.42– 1.35 (m, 2H, H-2</w:t>
      </w:r>
      <w:r w:rsidRPr="00B7749A">
        <w:rPr>
          <w:rFonts w:ascii="Arial" w:hAnsi="Arial" w:cs="Arial"/>
          <w:kern w:val="24"/>
          <w:szCs w:val="24"/>
        </w:rPr>
        <w:t>'</w:t>
      </w:r>
      <w:r w:rsidRPr="00B7749A">
        <w:rPr>
          <w:rFonts w:ascii="Arial" w:hAnsi="Arial" w:cs="Arial"/>
          <w:szCs w:val="24"/>
        </w:rPr>
        <w:t>), 1.33 – 1.03 (m, 8H, H-3</w:t>
      </w:r>
      <w:r w:rsidRPr="00B7749A">
        <w:rPr>
          <w:rFonts w:ascii="Arial" w:hAnsi="Arial" w:cs="Arial"/>
          <w:kern w:val="24"/>
          <w:szCs w:val="24"/>
        </w:rPr>
        <w:t>'</w:t>
      </w:r>
      <w:r w:rsidRPr="00B7749A">
        <w:rPr>
          <w:rFonts w:ascii="Arial" w:hAnsi="Arial" w:cs="Arial"/>
          <w:szCs w:val="24"/>
        </w:rPr>
        <w:t>, H-4</w:t>
      </w:r>
      <w:r w:rsidRPr="00B7749A">
        <w:rPr>
          <w:rFonts w:ascii="Arial" w:hAnsi="Arial" w:cs="Arial"/>
          <w:kern w:val="24"/>
          <w:szCs w:val="24"/>
        </w:rPr>
        <w:t>'</w:t>
      </w:r>
      <w:r w:rsidRPr="00B7749A">
        <w:rPr>
          <w:rFonts w:ascii="Arial" w:hAnsi="Arial" w:cs="Arial"/>
          <w:szCs w:val="24"/>
        </w:rPr>
        <w:t>, H-5</w:t>
      </w:r>
      <w:r w:rsidRPr="00B7749A">
        <w:rPr>
          <w:rFonts w:ascii="Arial" w:hAnsi="Arial" w:cs="Arial"/>
          <w:kern w:val="24"/>
          <w:szCs w:val="24"/>
        </w:rPr>
        <w:t>'</w:t>
      </w:r>
      <w:r w:rsidRPr="00B7749A">
        <w:rPr>
          <w:rFonts w:ascii="Arial" w:hAnsi="Arial" w:cs="Arial"/>
          <w:szCs w:val="24"/>
        </w:rPr>
        <w:t>, H-6</w:t>
      </w:r>
      <w:r w:rsidRPr="00B7749A">
        <w:rPr>
          <w:rFonts w:ascii="Arial" w:hAnsi="Arial" w:cs="Arial"/>
          <w:kern w:val="24"/>
          <w:szCs w:val="24"/>
        </w:rPr>
        <w:t>'</w:t>
      </w:r>
      <w:r w:rsidRPr="00B7749A">
        <w:rPr>
          <w:rFonts w:ascii="Arial" w:hAnsi="Arial" w:cs="Arial"/>
          <w:szCs w:val="24"/>
        </w:rPr>
        <w:t xml:space="preserve">), 0.78 (d, </w:t>
      </w:r>
      <w:r w:rsidRPr="00B7749A">
        <w:rPr>
          <w:rFonts w:ascii="Arial" w:hAnsi="Arial" w:cs="Arial"/>
          <w:i/>
          <w:szCs w:val="24"/>
        </w:rPr>
        <w:t>J</w:t>
      </w:r>
      <w:r w:rsidRPr="00B7749A">
        <w:rPr>
          <w:rFonts w:ascii="Arial" w:hAnsi="Arial" w:cs="Arial"/>
          <w:szCs w:val="24"/>
        </w:rPr>
        <w:t xml:space="preserve"> = 6.9 Hz, 3H, H-13).</w:t>
      </w:r>
    </w:p>
    <w:p w14:paraId="47909834" w14:textId="77777777" w:rsidR="00E94C5C" w:rsidRPr="00B7749A" w:rsidRDefault="00E94C5C" w:rsidP="004B45D2">
      <w:pPr>
        <w:pStyle w:val="afff2"/>
        <w:adjustRightInd w:val="0"/>
        <w:snapToGrid w:val="0"/>
        <w:spacing w:line="360" w:lineRule="auto"/>
        <w:jc w:val="both"/>
        <w:rPr>
          <w:rFonts w:ascii="Arial" w:hAnsi="Arial" w:cs="Arial"/>
        </w:rPr>
      </w:pPr>
      <w:r w:rsidRPr="00B7749A">
        <w:rPr>
          <w:rFonts w:ascii="Arial" w:hAnsi="Arial" w:cs="Arial"/>
        </w:rPr>
        <w:t xml:space="preserve">MS (ESI) </w:t>
      </w:r>
      <w:r w:rsidRPr="00B7749A">
        <w:rPr>
          <w:rFonts w:ascii="Arial" w:hAnsi="Arial" w:cs="Arial"/>
          <w:i/>
        </w:rPr>
        <w:t>m/z</w:t>
      </w:r>
      <w:r w:rsidRPr="00B7749A">
        <w:rPr>
          <w:rFonts w:ascii="Arial" w:hAnsi="Arial" w:cs="Arial"/>
        </w:rPr>
        <w:t xml:space="preserve">: 763 [M + </w:t>
      </w:r>
      <w:proofErr w:type="gramStart"/>
      <w:r w:rsidRPr="00B7749A">
        <w:rPr>
          <w:rFonts w:ascii="Arial" w:hAnsi="Arial" w:cs="Arial"/>
        </w:rPr>
        <w:t>Na]</w:t>
      </w:r>
      <w:r w:rsidRPr="00B7749A">
        <w:rPr>
          <w:rFonts w:ascii="Arial" w:hAnsi="Arial" w:cs="Arial"/>
          <w:vertAlign w:val="superscript"/>
        </w:rPr>
        <w:t>+</w:t>
      </w:r>
      <w:proofErr w:type="gramEnd"/>
      <w:r w:rsidRPr="00B7749A">
        <w:rPr>
          <w:rFonts w:ascii="Arial" w:hAnsi="Arial" w:cs="Arial"/>
        </w:rPr>
        <w:t xml:space="preserve"> for C</w:t>
      </w:r>
      <w:r w:rsidRPr="00B7749A">
        <w:rPr>
          <w:rFonts w:ascii="Arial" w:hAnsi="Arial" w:cs="Arial"/>
          <w:vertAlign w:val="subscript"/>
        </w:rPr>
        <w:t>39</w:t>
      </w:r>
      <w:r w:rsidRPr="00B7749A">
        <w:rPr>
          <w:rFonts w:ascii="Arial" w:hAnsi="Arial" w:cs="Arial"/>
        </w:rPr>
        <w:t>H</w:t>
      </w:r>
      <w:r w:rsidRPr="00B7749A">
        <w:rPr>
          <w:rFonts w:ascii="Arial" w:hAnsi="Arial" w:cs="Arial"/>
          <w:vertAlign w:val="subscript"/>
        </w:rPr>
        <w:t>52</w:t>
      </w:r>
      <w:r w:rsidRPr="00B7749A">
        <w:rPr>
          <w:rFonts w:ascii="Arial" w:hAnsi="Arial" w:cs="Arial"/>
        </w:rPr>
        <w:t>N</w:t>
      </w:r>
      <w:r w:rsidRPr="00B7749A">
        <w:rPr>
          <w:rFonts w:ascii="Arial" w:hAnsi="Arial" w:cs="Arial"/>
          <w:vertAlign w:val="subscript"/>
        </w:rPr>
        <w:t>2</w:t>
      </w:r>
      <w:r w:rsidRPr="00B7749A">
        <w:rPr>
          <w:rFonts w:ascii="Arial" w:hAnsi="Arial" w:cs="Arial"/>
        </w:rPr>
        <w:t>O</w:t>
      </w:r>
      <w:r w:rsidRPr="00B7749A">
        <w:rPr>
          <w:rFonts w:ascii="Arial" w:hAnsi="Arial" w:cs="Arial"/>
          <w:vertAlign w:val="subscript"/>
        </w:rPr>
        <w:t>12</w:t>
      </w:r>
      <w:r w:rsidRPr="00B7749A">
        <w:rPr>
          <w:rFonts w:ascii="Arial" w:hAnsi="Arial" w:cs="Arial"/>
        </w:rPr>
        <w:t>.</w:t>
      </w:r>
    </w:p>
    <w:p w14:paraId="112BCF8C" w14:textId="77777777" w:rsidR="00E94C5C" w:rsidRPr="00B7749A" w:rsidRDefault="00E94C5C" w:rsidP="004B45D2">
      <w:pPr>
        <w:adjustRightInd w:val="0"/>
        <w:snapToGrid w:val="0"/>
        <w:spacing w:line="360" w:lineRule="auto"/>
        <w:jc w:val="both"/>
        <w:rPr>
          <w:rFonts w:ascii="Arial" w:hAnsi="Arial" w:cs="Arial"/>
          <w:b/>
          <w:bCs/>
          <w:i/>
          <w:kern w:val="24"/>
          <w:szCs w:val="24"/>
        </w:rPr>
      </w:pPr>
      <w:r w:rsidRPr="00B7749A">
        <w:rPr>
          <w:rFonts w:ascii="Arial" w:hAnsi="Arial" w:cs="Arial"/>
          <w:b/>
          <w:kern w:val="24"/>
          <w:szCs w:val="24"/>
        </w:rPr>
        <w:t>Preparation</w:t>
      </w:r>
      <w:r w:rsidRPr="00B7749A">
        <w:rPr>
          <w:rFonts w:ascii="Arial" w:hAnsi="Arial" w:cs="Arial"/>
          <w:b/>
          <w:bCs/>
          <w:i/>
          <w:kern w:val="24"/>
          <w:szCs w:val="24"/>
        </w:rPr>
        <w:t xml:space="preserve"> </w:t>
      </w:r>
      <w:r w:rsidRPr="00B7749A">
        <w:rPr>
          <w:rFonts w:ascii="Arial" w:hAnsi="Arial" w:cs="Arial"/>
          <w:b/>
          <w:bCs/>
          <w:kern w:val="24"/>
          <w:szCs w:val="24"/>
        </w:rPr>
        <w:t>of biotin probes</w:t>
      </w:r>
    </w:p>
    <w:p w14:paraId="58C5DA5E" w14:textId="77777777" w:rsidR="00E94C5C" w:rsidRPr="00B7749A" w:rsidRDefault="00E94C5C" w:rsidP="004B45D2">
      <w:pPr>
        <w:adjustRightInd w:val="0"/>
        <w:snapToGrid w:val="0"/>
        <w:spacing w:line="360" w:lineRule="auto"/>
        <w:jc w:val="both"/>
        <w:rPr>
          <w:rFonts w:ascii="Arial" w:hAnsi="Arial" w:cs="Arial"/>
          <w:iCs/>
          <w:kern w:val="24"/>
          <w:szCs w:val="24"/>
        </w:rPr>
      </w:pPr>
      <w:r w:rsidRPr="00B7749A">
        <w:rPr>
          <w:rFonts w:ascii="Arial" w:hAnsi="Arial" w:cs="Arial"/>
          <w:b/>
          <w:kern w:val="24"/>
          <w:szCs w:val="24"/>
        </w:rPr>
        <w:t>Biotin linker</w:t>
      </w:r>
      <w:r w:rsidRPr="00B7749A">
        <w:rPr>
          <w:rFonts w:ascii="Arial" w:hAnsi="Arial" w:cs="Arial"/>
          <w:b/>
          <w:bCs/>
          <w:iCs/>
          <w:kern w:val="24"/>
          <w:szCs w:val="24"/>
        </w:rPr>
        <w:t xml:space="preserve"> (5, blank control</w:t>
      </w:r>
      <w:r w:rsidRPr="00B7749A">
        <w:rPr>
          <w:rFonts w:ascii="Arial" w:hAnsi="Arial" w:cs="Arial"/>
          <w:iCs/>
          <w:kern w:val="24"/>
          <w:szCs w:val="24"/>
        </w:rPr>
        <w:t>)</w:t>
      </w:r>
    </w:p>
    <w:p w14:paraId="39571DF1" w14:textId="77777777" w:rsidR="00E94C5C" w:rsidRPr="00B7749A" w:rsidRDefault="00E94C5C" w:rsidP="004B45D2">
      <w:pPr>
        <w:adjustRightInd w:val="0"/>
        <w:snapToGrid w:val="0"/>
        <w:spacing w:line="360" w:lineRule="auto"/>
        <w:jc w:val="both"/>
        <w:rPr>
          <w:rFonts w:ascii="Arial" w:hAnsi="Arial" w:cs="Arial"/>
          <w:kern w:val="24"/>
          <w:szCs w:val="24"/>
        </w:rPr>
      </w:pPr>
      <w:r w:rsidRPr="00B7749A">
        <w:rPr>
          <w:rFonts w:ascii="Arial" w:hAnsi="Arial" w:cs="Arial"/>
          <w:kern w:val="24"/>
          <w:szCs w:val="24"/>
        </w:rPr>
        <w:t>Biotin (10 mg, 4.1×10</w:t>
      </w:r>
      <w:r w:rsidRPr="00B7749A">
        <w:rPr>
          <w:rFonts w:ascii="Arial" w:hAnsi="Arial" w:cs="Arial"/>
          <w:kern w:val="24"/>
          <w:szCs w:val="24"/>
          <w:vertAlign w:val="superscript"/>
        </w:rPr>
        <w:t>-5</w:t>
      </w:r>
      <w:r w:rsidRPr="00B7749A">
        <w:rPr>
          <w:rFonts w:ascii="Arial" w:hAnsi="Arial" w:cs="Arial"/>
          <w:kern w:val="24"/>
          <w:szCs w:val="24"/>
        </w:rPr>
        <w:t xml:space="preserve"> mol) was stirred with 1,4-diiodobutane (27 </w:t>
      </w:r>
      <w:proofErr w:type="spellStart"/>
      <w:r w:rsidRPr="00B7749A">
        <w:rPr>
          <w:rFonts w:ascii="Arial" w:hAnsi="Arial" w:cs="Arial"/>
          <w:kern w:val="24"/>
          <w:szCs w:val="24"/>
        </w:rPr>
        <w:t>μL</w:t>
      </w:r>
      <w:proofErr w:type="spellEnd"/>
      <w:r w:rsidRPr="00B7749A">
        <w:rPr>
          <w:rFonts w:ascii="Arial" w:hAnsi="Arial" w:cs="Arial"/>
          <w:kern w:val="24"/>
          <w:szCs w:val="24"/>
        </w:rPr>
        <w:t>, 2.1×10</w:t>
      </w:r>
      <w:r w:rsidRPr="00B7749A">
        <w:rPr>
          <w:rFonts w:ascii="Arial" w:hAnsi="Arial" w:cs="Arial"/>
          <w:kern w:val="24"/>
          <w:szCs w:val="24"/>
          <w:vertAlign w:val="superscript"/>
        </w:rPr>
        <w:t xml:space="preserve">-4 </w:t>
      </w:r>
      <w:r w:rsidRPr="00B7749A">
        <w:rPr>
          <w:rFonts w:ascii="Arial" w:hAnsi="Arial" w:cs="Arial"/>
          <w:kern w:val="24"/>
          <w:szCs w:val="24"/>
        </w:rPr>
        <w:t>mol) and potassium carbonate (28.3 mg, 2.1×10</w:t>
      </w:r>
      <w:r w:rsidRPr="00B7749A">
        <w:rPr>
          <w:rFonts w:ascii="Arial" w:hAnsi="Arial" w:cs="Arial"/>
          <w:kern w:val="24"/>
          <w:szCs w:val="24"/>
          <w:vertAlign w:val="superscript"/>
        </w:rPr>
        <w:t>-4</w:t>
      </w:r>
      <w:r w:rsidRPr="00B7749A">
        <w:rPr>
          <w:rFonts w:ascii="Arial" w:hAnsi="Arial" w:cs="Arial"/>
          <w:kern w:val="24"/>
          <w:szCs w:val="24"/>
        </w:rPr>
        <w:t xml:space="preserve"> mol) in DMF (1.0 mL) at room temperature until a complete conversion was detected. The mixture was concentrated. The crude product was </w:t>
      </w:r>
      <w:r w:rsidRPr="00B7749A">
        <w:rPr>
          <w:rFonts w:ascii="Arial" w:hAnsi="Arial" w:cs="Arial"/>
          <w:szCs w:val="24"/>
        </w:rPr>
        <w:t xml:space="preserve">purified by silica gel column chromatography to obtain </w:t>
      </w:r>
      <w:r w:rsidRPr="00B7749A">
        <w:rPr>
          <w:rFonts w:ascii="Arial" w:hAnsi="Arial" w:cs="Arial"/>
          <w:kern w:val="24"/>
          <w:szCs w:val="24"/>
        </w:rPr>
        <w:t>the corresponding titled compound as a white solid (14.0 mg, 80.5%).</w:t>
      </w:r>
    </w:p>
    <w:p w14:paraId="5E247F90"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vertAlign w:val="superscript"/>
        </w:rPr>
        <w:t>1</w:t>
      </w:r>
      <w:r w:rsidRPr="00B7749A">
        <w:rPr>
          <w:rFonts w:ascii="Arial" w:hAnsi="Arial" w:cs="Arial"/>
          <w:szCs w:val="24"/>
        </w:rPr>
        <w:t>H NMR (600 MHz, CD</w:t>
      </w:r>
      <w:r w:rsidRPr="00B7749A">
        <w:rPr>
          <w:rFonts w:ascii="Arial" w:hAnsi="Arial" w:cs="Arial"/>
          <w:szCs w:val="24"/>
          <w:vertAlign w:val="subscript"/>
        </w:rPr>
        <w:t>3</w:t>
      </w:r>
      <w:r w:rsidRPr="00B7749A">
        <w:rPr>
          <w:rFonts w:ascii="Arial" w:hAnsi="Arial" w:cs="Arial"/>
          <w:szCs w:val="24"/>
        </w:rPr>
        <w:t xml:space="preserve">OD) </w:t>
      </w:r>
      <w:r w:rsidRPr="00B7749A">
        <w:rPr>
          <w:rFonts w:ascii="Arial" w:hAnsi="Arial" w:cs="Arial"/>
          <w:iCs/>
          <w:szCs w:val="24"/>
        </w:rPr>
        <w:sym w:font="Symbol" w:char="F064"/>
      </w:r>
      <w:r w:rsidRPr="00B7749A">
        <w:rPr>
          <w:rFonts w:ascii="Arial" w:hAnsi="Arial" w:cs="Arial"/>
          <w:szCs w:val="24"/>
        </w:rPr>
        <w:t xml:space="preserve"> 4.48 (dd, </w:t>
      </w:r>
      <w:r w:rsidRPr="00B7749A">
        <w:rPr>
          <w:rFonts w:ascii="Arial" w:hAnsi="Arial" w:cs="Arial"/>
          <w:i/>
          <w:szCs w:val="24"/>
        </w:rPr>
        <w:t>J</w:t>
      </w:r>
      <w:r w:rsidRPr="00B7749A">
        <w:rPr>
          <w:rFonts w:ascii="Arial" w:hAnsi="Arial" w:cs="Arial"/>
          <w:szCs w:val="24"/>
        </w:rPr>
        <w:t xml:space="preserve"> = 7.7, 4.9 Hz, 1H), 4.30 (dd, </w:t>
      </w:r>
      <w:r w:rsidRPr="00B7749A">
        <w:rPr>
          <w:rFonts w:ascii="Arial" w:hAnsi="Arial" w:cs="Arial"/>
          <w:i/>
          <w:szCs w:val="24"/>
        </w:rPr>
        <w:t>J</w:t>
      </w:r>
      <w:r w:rsidRPr="00B7749A">
        <w:rPr>
          <w:rFonts w:ascii="Arial" w:hAnsi="Arial" w:cs="Arial"/>
          <w:szCs w:val="24"/>
        </w:rPr>
        <w:t xml:space="preserve"> = 7.8, 4.5 Hz, 1H), 4.10 (t, </w:t>
      </w:r>
      <w:r w:rsidRPr="00B7749A">
        <w:rPr>
          <w:rFonts w:ascii="Arial" w:hAnsi="Arial" w:cs="Arial"/>
          <w:i/>
          <w:szCs w:val="24"/>
        </w:rPr>
        <w:t>J</w:t>
      </w:r>
      <w:r w:rsidRPr="00B7749A">
        <w:rPr>
          <w:rFonts w:ascii="Arial" w:hAnsi="Arial" w:cs="Arial"/>
          <w:szCs w:val="24"/>
        </w:rPr>
        <w:t xml:space="preserve"> = 6.3 Hz, 2H), 3.31 – 3.29 (m, 2H), 3.26 (t, </w:t>
      </w:r>
      <w:r w:rsidRPr="00B7749A">
        <w:rPr>
          <w:rFonts w:ascii="Arial" w:hAnsi="Arial" w:cs="Arial"/>
          <w:i/>
          <w:szCs w:val="24"/>
        </w:rPr>
        <w:t>J</w:t>
      </w:r>
      <w:r w:rsidRPr="00B7749A">
        <w:rPr>
          <w:rFonts w:ascii="Arial" w:hAnsi="Arial" w:cs="Arial"/>
          <w:szCs w:val="24"/>
        </w:rPr>
        <w:t xml:space="preserve"> = 6.8 Hz, 2H), 3.23 – 3.18 (m, 1H), 2.93 (dd, </w:t>
      </w:r>
      <w:r w:rsidRPr="00B7749A">
        <w:rPr>
          <w:rFonts w:ascii="Arial" w:hAnsi="Arial" w:cs="Arial"/>
          <w:i/>
          <w:szCs w:val="24"/>
        </w:rPr>
        <w:t>J</w:t>
      </w:r>
      <w:r w:rsidRPr="00B7749A">
        <w:rPr>
          <w:rFonts w:ascii="Arial" w:hAnsi="Arial" w:cs="Arial"/>
          <w:szCs w:val="24"/>
        </w:rPr>
        <w:t xml:space="preserve"> = 12.8, 5.0 Hz, 1H), 2.70 (d, </w:t>
      </w:r>
      <w:r w:rsidRPr="00B7749A">
        <w:rPr>
          <w:rFonts w:ascii="Arial" w:hAnsi="Arial" w:cs="Arial"/>
          <w:i/>
          <w:szCs w:val="24"/>
        </w:rPr>
        <w:t>J</w:t>
      </w:r>
      <w:r w:rsidRPr="00B7749A">
        <w:rPr>
          <w:rFonts w:ascii="Arial" w:hAnsi="Arial" w:cs="Arial"/>
          <w:szCs w:val="24"/>
        </w:rPr>
        <w:t xml:space="preserve"> = 12.7 Hz, 1H), 2.35 (t, </w:t>
      </w:r>
      <w:r w:rsidRPr="00B7749A">
        <w:rPr>
          <w:rFonts w:ascii="Arial" w:hAnsi="Arial" w:cs="Arial"/>
          <w:i/>
          <w:szCs w:val="24"/>
        </w:rPr>
        <w:t>J</w:t>
      </w:r>
      <w:r w:rsidRPr="00B7749A">
        <w:rPr>
          <w:rFonts w:ascii="Arial" w:hAnsi="Arial" w:cs="Arial"/>
          <w:szCs w:val="24"/>
        </w:rPr>
        <w:t xml:space="preserve"> = 7.3 Hz, 2H), 1.91 – 1.85 (m, 2H), 1.78 – 1.71 (m, 3H), 1.66 (dd, </w:t>
      </w:r>
      <w:r w:rsidRPr="00B7749A">
        <w:rPr>
          <w:rFonts w:ascii="Arial" w:hAnsi="Arial" w:cs="Arial"/>
          <w:i/>
          <w:szCs w:val="24"/>
        </w:rPr>
        <w:t>J</w:t>
      </w:r>
      <w:r w:rsidRPr="00B7749A">
        <w:rPr>
          <w:rFonts w:ascii="Arial" w:hAnsi="Arial" w:cs="Arial"/>
          <w:szCs w:val="24"/>
        </w:rPr>
        <w:t xml:space="preserve"> = 16.2, 7.8 Hz, 2H), 1.60 (d, </w:t>
      </w:r>
      <w:r w:rsidRPr="00B7749A">
        <w:rPr>
          <w:rFonts w:ascii="Arial" w:hAnsi="Arial" w:cs="Arial"/>
          <w:i/>
          <w:szCs w:val="24"/>
        </w:rPr>
        <w:t>J</w:t>
      </w:r>
      <w:r w:rsidRPr="00B7749A">
        <w:rPr>
          <w:rFonts w:ascii="Arial" w:hAnsi="Arial" w:cs="Arial"/>
          <w:szCs w:val="24"/>
        </w:rPr>
        <w:t xml:space="preserve"> = 8.4 Hz, 1H), 1.45 (dd, </w:t>
      </w:r>
      <w:r w:rsidRPr="00B7749A">
        <w:rPr>
          <w:rFonts w:ascii="Arial" w:hAnsi="Arial" w:cs="Arial"/>
          <w:i/>
          <w:szCs w:val="24"/>
        </w:rPr>
        <w:t>J</w:t>
      </w:r>
      <w:r w:rsidRPr="00B7749A">
        <w:rPr>
          <w:rFonts w:ascii="Arial" w:hAnsi="Arial" w:cs="Arial"/>
          <w:szCs w:val="24"/>
        </w:rPr>
        <w:t xml:space="preserve"> = 15.5, 7.7 Hz, 2H).</w:t>
      </w:r>
    </w:p>
    <w:p w14:paraId="393EAF6C" w14:textId="77777777" w:rsidR="00E94C5C" w:rsidRPr="00B7749A" w:rsidRDefault="00E94C5C" w:rsidP="004B45D2">
      <w:pPr>
        <w:adjustRightInd w:val="0"/>
        <w:snapToGrid w:val="0"/>
        <w:spacing w:line="360" w:lineRule="auto"/>
        <w:jc w:val="both"/>
        <w:rPr>
          <w:rFonts w:ascii="Arial" w:hAnsi="Arial" w:cs="Arial"/>
          <w:szCs w:val="24"/>
        </w:rPr>
      </w:pPr>
      <w:r w:rsidRPr="00B7749A">
        <w:rPr>
          <w:rFonts w:ascii="Arial" w:hAnsi="Arial" w:cs="Arial"/>
          <w:szCs w:val="24"/>
        </w:rPr>
        <w:t xml:space="preserve">MS (ESI) </w:t>
      </w:r>
      <w:r w:rsidRPr="00B7749A">
        <w:rPr>
          <w:rFonts w:ascii="Arial" w:hAnsi="Arial" w:cs="Arial"/>
          <w:i/>
          <w:iCs/>
          <w:szCs w:val="24"/>
        </w:rPr>
        <w:t>m</w:t>
      </w:r>
      <w:r w:rsidRPr="00B7749A">
        <w:rPr>
          <w:rFonts w:ascii="Arial" w:hAnsi="Arial" w:cs="Arial"/>
          <w:szCs w:val="24"/>
        </w:rPr>
        <w:t>/</w:t>
      </w:r>
      <w:r w:rsidRPr="00B7749A">
        <w:rPr>
          <w:rFonts w:ascii="Arial" w:hAnsi="Arial" w:cs="Arial"/>
          <w:i/>
          <w:iCs/>
          <w:szCs w:val="24"/>
        </w:rPr>
        <w:t>z</w:t>
      </w:r>
      <w:r w:rsidRPr="00B7749A">
        <w:rPr>
          <w:rFonts w:ascii="Arial" w:hAnsi="Arial" w:cs="Arial"/>
          <w:szCs w:val="24"/>
        </w:rPr>
        <w:t>: 427 [M+</w:t>
      </w:r>
      <w:proofErr w:type="gramStart"/>
      <w:r w:rsidRPr="00B7749A">
        <w:rPr>
          <w:rFonts w:ascii="Arial" w:hAnsi="Arial" w:cs="Arial"/>
          <w:szCs w:val="24"/>
        </w:rPr>
        <w:t>H]</w:t>
      </w:r>
      <w:r w:rsidRPr="00B7749A">
        <w:rPr>
          <w:rFonts w:ascii="Arial" w:hAnsi="Arial" w:cs="Arial"/>
          <w:szCs w:val="24"/>
          <w:vertAlign w:val="superscript"/>
        </w:rPr>
        <w:t>+</w:t>
      </w:r>
      <w:proofErr w:type="gramEnd"/>
      <w:r w:rsidRPr="00B7749A">
        <w:rPr>
          <w:rFonts w:ascii="Arial" w:hAnsi="Arial" w:cs="Arial"/>
          <w:szCs w:val="24"/>
        </w:rPr>
        <w:t xml:space="preserve"> for C</w:t>
      </w:r>
      <w:r w:rsidRPr="00B7749A">
        <w:rPr>
          <w:rFonts w:ascii="Arial" w:hAnsi="Arial" w:cs="Arial"/>
          <w:szCs w:val="24"/>
          <w:vertAlign w:val="subscript"/>
        </w:rPr>
        <w:t>14</w:t>
      </w:r>
      <w:r w:rsidRPr="00B7749A">
        <w:rPr>
          <w:rFonts w:ascii="Arial" w:hAnsi="Arial" w:cs="Arial"/>
          <w:szCs w:val="24"/>
        </w:rPr>
        <w:t>H</w:t>
      </w:r>
      <w:r w:rsidRPr="00B7749A">
        <w:rPr>
          <w:rFonts w:ascii="Arial" w:hAnsi="Arial" w:cs="Arial"/>
          <w:szCs w:val="24"/>
          <w:vertAlign w:val="subscript"/>
        </w:rPr>
        <w:t>23</w:t>
      </w:r>
      <w:r w:rsidRPr="00B7749A">
        <w:rPr>
          <w:rFonts w:ascii="Arial" w:hAnsi="Arial" w:cs="Arial"/>
          <w:szCs w:val="24"/>
        </w:rPr>
        <w:t>INO</w:t>
      </w:r>
      <w:r w:rsidRPr="00B7749A">
        <w:rPr>
          <w:rFonts w:ascii="Arial" w:hAnsi="Arial" w:cs="Arial"/>
          <w:szCs w:val="24"/>
          <w:vertAlign w:val="subscript"/>
        </w:rPr>
        <w:t>3</w:t>
      </w:r>
      <w:r w:rsidRPr="00B7749A">
        <w:rPr>
          <w:rFonts w:ascii="Arial" w:hAnsi="Arial" w:cs="Arial"/>
          <w:szCs w:val="24"/>
        </w:rPr>
        <w:t>S.</w:t>
      </w:r>
    </w:p>
    <w:p w14:paraId="34DCA298" w14:textId="77777777" w:rsidR="00E94C5C" w:rsidRPr="00B7749A" w:rsidRDefault="00E94C5C" w:rsidP="004B45D2">
      <w:pPr>
        <w:adjustRightInd w:val="0"/>
        <w:snapToGrid w:val="0"/>
        <w:spacing w:line="360" w:lineRule="auto"/>
        <w:jc w:val="both"/>
        <w:rPr>
          <w:rFonts w:ascii="Arial" w:hAnsi="Arial" w:cs="Arial"/>
          <w:b/>
          <w:bCs/>
          <w:i/>
          <w:kern w:val="24"/>
          <w:szCs w:val="24"/>
        </w:rPr>
      </w:pPr>
      <w:r w:rsidRPr="00B7749A">
        <w:rPr>
          <w:rFonts w:ascii="Arial" w:hAnsi="Arial" w:cs="Arial"/>
          <w:b/>
          <w:kern w:val="24"/>
          <w:szCs w:val="24"/>
        </w:rPr>
        <w:t>PAC5-biotin probe</w:t>
      </w:r>
      <w:r w:rsidRPr="00B7749A">
        <w:rPr>
          <w:rFonts w:ascii="Arial" w:hAnsi="Arial" w:cs="Arial"/>
          <w:b/>
          <w:bCs/>
          <w:iCs/>
          <w:kern w:val="24"/>
          <w:szCs w:val="24"/>
        </w:rPr>
        <w:t xml:space="preserve"> (positive probe)</w:t>
      </w:r>
    </w:p>
    <w:p w14:paraId="0F566B53" w14:textId="77777777" w:rsidR="00E94C5C" w:rsidRPr="00B7749A" w:rsidRDefault="00E94C5C" w:rsidP="004B45D2">
      <w:pPr>
        <w:adjustRightInd w:val="0"/>
        <w:snapToGrid w:val="0"/>
        <w:spacing w:line="360" w:lineRule="auto"/>
        <w:jc w:val="both"/>
        <w:rPr>
          <w:rFonts w:ascii="Arial" w:hAnsi="Arial" w:cs="Arial"/>
          <w:kern w:val="24"/>
          <w:szCs w:val="24"/>
        </w:rPr>
      </w:pPr>
      <w:r w:rsidRPr="00B7749A">
        <w:rPr>
          <w:rFonts w:ascii="Arial" w:hAnsi="Arial" w:cs="Arial"/>
          <w:kern w:val="24"/>
          <w:szCs w:val="24"/>
        </w:rPr>
        <w:t>Compound</w:t>
      </w:r>
      <w:r w:rsidRPr="00B7749A">
        <w:rPr>
          <w:rFonts w:ascii="Arial" w:hAnsi="Arial" w:cs="Arial"/>
          <w:b/>
          <w:bCs/>
          <w:kern w:val="24"/>
          <w:szCs w:val="24"/>
        </w:rPr>
        <w:t xml:space="preserve"> 3d</w:t>
      </w:r>
      <w:r w:rsidRPr="00B7749A">
        <w:rPr>
          <w:rFonts w:ascii="Arial" w:hAnsi="Arial" w:cs="Arial"/>
          <w:kern w:val="24"/>
          <w:szCs w:val="24"/>
        </w:rPr>
        <w:t xml:space="preserve"> (10 mg, 1.97×10</w:t>
      </w:r>
      <w:r w:rsidRPr="00B7749A">
        <w:rPr>
          <w:rFonts w:ascii="Arial" w:hAnsi="Arial" w:cs="Arial"/>
          <w:kern w:val="24"/>
          <w:szCs w:val="24"/>
          <w:vertAlign w:val="superscript"/>
        </w:rPr>
        <w:t>-5</w:t>
      </w:r>
      <w:r w:rsidRPr="00B7749A">
        <w:rPr>
          <w:rFonts w:ascii="Arial" w:hAnsi="Arial" w:cs="Arial"/>
          <w:kern w:val="24"/>
          <w:szCs w:val="24"/>
        </w:rPr>
        <w:t xml:space="preserve"> mol) was stirred with biotin linker </w:t>
      </w:r>
      <w:r w:rsidRPr="00B7749A">
        <w:rPr>
          <w:rFonts w:ascii="Arial" w:hAnsi="Arial" w:cs="Arial"/>
          <w:b/>
          <w:bCs/>
          <w:kern w:val="24"/>
          <w:szCs w:val="24"/>
        </w:rPr>
        <w:t>5</w:t>
      </w:r>
      <w:r w:rsidRPr="00B7749A">
        <w:rPr>
          <w:rFonts w:ascii="Arial" w:hAnsi="Arial" w:cs="Arial"/>
          <w:kern w:val="24"/>
          <w:szCs w:val="24"/>
        </w:rPr>
        <w:t xml:space="preserve"> (3.28×10</w:t>
      </w:r>
      <w:r w:rsidRPr="00B7749A">
        <w:rPr>
          <w:rFonts w:ascii="Arial" w:hAnsi="Arial" w:cs="Arial"/>
          <w:kern w:val="24"/>
          <w:szCs w:val="24"/>
          <w:vertAlign w:val="superscript"/>
        </w:rPr>
        <w:t xml:space="preserve">-5 </w:t>
      </w:r>
      <w:r w:rsidRPr="00B7749A">
        <w:rPr>
          <w:rFonts w:ascii="Arial" w:hAnsi="Arial" w:cs="Arial"/>
          <w:kern w:val="24"/>
          <w:szCs w:val="24"/>
        </w:rPr>
        <w:t>mol) and potassium carbonate (11.3 mg, 8.2×10</w:t>
      </w:r>
      <w:r w:rsidRPr="00B7749A">
        <w:rPr>
          <w:rFonts w:ascii="Arial" w:hAnsi="Arial" w:cs="Arial"/>
          <w:kern w:val="24"/>
          <w:szCs w:val="24"/>
          <w:vertAlign w:val="superscript"/>
        </w:rPr>
        <w:t>-5</w:t>
      </w:r>
      <w:r w:rsidRPr="00B7749A">
        <w:rPr>
          <w:rFonts w:ascii="Arial" w:hAnsi="Arial" w:cs="Arial"/>
          <w:kern w:val="24"/>
          <w:szCs w:val="24"/>
        </w:rPr>
        <w:t xml:space="preserve"> mol) in dry DMF (1.0 mL) at room temperature until a complete conversion was detected. The mixture was concentrated. The crude product was </w:t>
      </w:r>
      <w:r w:rsidRPr="00B7749A">
        <w:rPr>
          <w:rFonts w:ascii="Arial" w:hAnsi="Arial" w:cs="Arial"/>
          <w:szCs w:val="24"/>
        </w:rPr>
        <w:t xml:space="preserve">purified by silica gel column chromatography to obtain </w:t>
      </w:r>
      <w:r w:rsidRPr="00B7749A">
        <w:rPr>
          <w:rFonts w:ascii="Arial" w:hAnsi="Arial" w:cs="Arial"/>
          <w:kern w:val="24"/>
          <w:szCs w:val="24"/>
        </w:rPr>
        <w:t>the corresponding titled compound as a white solid (13.5 mg, 84.8%).</w:t>
      </w:r>
    </w:p>
    <w:p w14:paraId="01601B49" w14:textId="77777777" w:rsidR="00E94C5C" w:rsidRPr="00B7749A" w:rsidRDefault="00E94C5C" w:rsidP="004B45D2">
      <w:pPr>
        <w:pStyle w:val="afff2"/>
        <w:adjustRightInd w:val="0"/>
        <w:snapToGrid w:val="0"/>
        <w:spacing w:line="360" w:lineRule="auto"/>
        <w:jc w:val="both"/>
        <w:rPr>
          <w:rFonts w:ascii="Arial" w:hAnsi="Arial" w:cs="Arial"/>
          <w:bCs/>
        </w:rPr>
      </w:pPr>
      <w:r w:rsidRPr="00B7749A">
        <w:rPr>
          <w:rFonts w:ascii="Arial" w:hAnsi="Arial" w:cs="Arial"/>
          <w:bCs/>
          <w:vertAlign w:val="superscript"/>
        </w:rPr>
        <w:t>1</w:t>
      </w:r>
      <w:r w:rsidRPr="00B7749A">
        <w:rPr>
          <w:rFonts w:ascii="Arial" w:hAnsi="Arial" w:cs="Arial"/>
          <w:bCs/>
        </w:rPr>
        <w:t>H NMR (600 MHz, CD</w:t>
      </w:r>
      <w:r w:rsidRPr="00B7749A">
        <w:rPr>
          <w:rFonts w:ascii="Arial" w:hAnsi="Arial" w:cs="Arial"/>
          <w:bCs/>
          <w:vertAlign w:val="subscript"/>
        </w:rPr>
        <w:t>3</w:t>
      </w:r>
      <w:r w:rsidRPr="00B7749A">
        <w:rPr>
          <w:rFonts w:ascii="Arial" w:hAnsi="Arial" w:cs="Arial"/>
          <w:bCs/>
        </w:rPr>
        <w:t xml:space="preserve">OD) </w:t>
      </w:r>
      <w:r w:rsidRPr="00B7749A">
        <w:rPr>
          <w:rFonts w:ascii="Arial" w:hAnsi="Arial" w:cs="Arial"/>
          <w:bCs/>
          <w:iCs/>
        </w:rPr>
        <w:sym w:font="Symbol" w:char="F064"/>
      </w:r>
      <w:r w:rsidRPr="00B7749A">
        <w:rPr>
          <w:rFonts w:ascii="Arial" w:hAnsi="Arial" w:cs="Arial"/>
          <w:bCs/>
          <w:iCs/>
        </w:rPr>
        <w:t xml:space="preserve"> </w:t>
      </w:r>
      <w:r w:rsidRPr="00B7749A">
        <w:rPr>
          <w:rFonts w:ascii="Arial" w:hAnsi="Arial" w:cs="Arial"/>
          <w:bCs/>
        </w:rPr>
        <w:t xml:space="preserve">7.94 (d, </w:t>
      </w:r>
      <w:r w:rsidRPr="00B7749A">
        <w:rPr>
          <w:rFonts w:ascii="Arial" w:hAnsi="Arial" w:cs="Arial"/>
          <w:bCs/>
          <w:i/>
        </w:rPr>
        <w:t>J</w:t>
      </w:r>
      <w:r w:rsidRPr="00B7749A">
        <w:rPr>
          <w:rFonts w:ascii="Arial" w:hAnsi="Arial" w:cs="Arial"/>
          <w:bCs/>
        </w:rPr>
        <w:t xml:space="preserve"> = 8.9 Hz, 2H), 6.88 (d, </w:t>
      </w:r>
      <w:r w:rsidRPr="00B7749A">
        <w:rPr>
          <w:rFonts w:ascii="Arial" w:hAnsi="Arial" w:cs="Arial"/>
          <w:bCs/>
          <w:i/>
        </w:rPr>
        <w:t>J</w:t>
      </w:r>
      <w:r w:rsidRPr="00B7749A">
        <w:rPr>
          <w:rFonts w:ascii="Arial" w:hAnsi="Arial" w:cs="Arial"/>
          <w:bCs/>
        </w:rPr>
        <w:t xml:space="preserve"> = 8.9 Hz, 2H), 5.14 (d, </w:t>
      </w:r>
      <w:r w:rsidRPr="00B7749A">
        <w:rPr>
          <w:rFonts w:ascii="Arial" w:hAnsi="Arial" w:cs="Arial"/>
          <w:bCs/>
          <w:i/>
        </w:rPr>
        <w:t>J</w:t>
      </w:r>
      <w:r w:rsidRPr="00B7749A">
        <w:rPr>
          <w:rFonts w:ascii="Arial" w:hAnsi="Arial" w:cs="Arial"/>
          <w:bCs/>
        </w:rPr>
        <w:t xml:space="preserve"> = 2.5 Hz, 1H), 4.38 (dd, </w:t>
      </w:r>
      <w:r w:rsidRPr="00B7749A">
        <w:rPr>
          <w:rFonts w:ascii="Arial" w:hAnsi="Arial" w:cs="Arial"/>
          <w:bCs/>
          <w:i/>
        </w:rPr>
        <w:t>J</w:t>
      </w:r>
      <w:r w:rsidRPr="00B7749A">
        <w:rPr>
          <w:rFonts w:ascii="Arial" w:hAnsi="Arial" w:cs="Arial"/>
          <w:bCs/>
        </w:rPr>
        <w:t xml:space="preserve"> = 7.8, 4.6 Hz, 1H), 4.19 (dd, </w:t>
      </w:r>
      <w:r w:rsidRPr="00B7749A">
        <w:rPr>
          <w:rFonts w:ascii="Arial" w:hAnsi="Arial" w:cs="Arial"/>
          <w:bCs/>
          <w:i/>
        </w:rPr>
        <w:t>J</w:t>
      </w:r>
      <w:r w:rsidRPr="00B7749A">
        <w:rPr>
          <w:rFonts w:ascii="Arial" w:hAnsi="Arial" w:cs="Arial"/>
          <w:bCs/>
        </w:rPr>
        <w:t xml:space="preserve"> = 7.9, 4.5 Hz, 1H), 4.06 (t, </w:t>
      </w:r>
      <w:r w:rsidRPr="00B7749A">
        <w:rPr>
          <w:rFonts w:ascii="Arial" w:hAnsi="Arial" w:cs="Arial"/>
          <w:bCs/>
          <w:i/>
        </w:rPr>
        <w:t>J</w:t>
      </w:r>
      <w:r w:rsidRPr="00B7749A">
        <w:rPr>
          <w:rFonts w:ascii="Arial" w:hAnsi="Arial" w:cs="Arial"/>
          <w:bCs/>
        </w:rPr>
        <w:t xml:space="preserve"> = 6.1 Hz, 2H), 4.01 (t, </w:t>
      </w:r>
      <w:r w:rsidRPr="00B7749A">
        <w:rPr>
          <w:rFonts w:ascii="Arial" w:hAnsi="Arial" w:cs="Arial"/>
          <w:bCs/>
          <w:i/>
        </w:rPr>
        <w:t>J</w:t>
      </w:r>
      <w:r w:rsidRPr="00B7749A">
        <w:rPr>
          <w:rFonts w:ascii="Arial" w:hAnsi="Arial" w:cs="Arial"/>
          <w:bCs/>
        </w:rPr>
        <w:t xml:space="preserve"> = 3.3 Hz, 1H), 3.98 (t, </w:t>
      </w:r>
      <w:r w:rsidRPr="00B7749A">
        <w:rPr>
          <w:rFonts w:ascii="Arial" w:hAnsi="Arial" w:cs="Arial"/>
          <w:bCs/>
          <w:i/>
        </w:rPr>
        <w:t>J</w:t>
      </w:r>
      <w:r w:rsidRPr="00B7749A">
        <w:rPr>
          <w:rFonts w:ascii="Arial" w:hAnsi="Arial" w:cs="Arial"/>
          <w:bCs/>
        </w:rPr>
        <w:t xml:space="preserve"> = 6.0 Hz, 2H), 3.93 (t, </w:t>
      </w:r>
      <w:r w:rsidRPr="00B7749A">
        <w:rPr>
          <w:rFonts w:ascii="Arial" w:hAnsi="Arial" w:cs="Arial"/>
          <w:bCs/>
          <w:i/>
        </w:rPr>
        <w:t>J</w:t>
      </w:r>
      <w:r w:rsidRPr="00B7749A">
        <w:rPr>
          <w:rFonts w:ascii="Arial" w:hAnsi="Arial" w:cs="Arial"/>
          <w:bCs/>
        </w:rPr>
        <w:t xml:space="preserve"> = 11.4 Hz, 1H), 3.79 (dd, </w:t>
      </w:r>
      <w:r w:rsidRPr="00B7749A">
        <w:rPr>
          <w:rFonts w:ascii="Arial" w:hAnsi="Arial" w:cs="Arial"/>
          <w:bCs/>
          <w:i/>
        </w:rPr>
        <w:t>J</w:t>
      </w:r>
      <w:r w:rsidRPr="00B7749A">
        <w:rPr>
          <w:rFonts w:ascii="Arial" w:hAnsi="Arial" w:cs="Arial"/>
          <w:bCs/>
        </w:rPr>
        <w:t xml:space="preserve"> = 10.4, 5.6 Hz, 1H), 3.65 (s, 1H), 3.50 (dd, </w:t>
      </w:r>
      <w:r w:rsidRPr="00B7749A">
        <w:rPr>
          <w:rFonts w:ascii="Arial" w:hAnsi="Arial" w:cs="Arial"/>
          <w:bCs/>
          <w:i/>
        </w:rPr>
        <w:t>J</w:t>
      </w:r>
      <w:r w:rsidRPr="00B7749A">
        <w:rPr>
          <w:rFonts w:ascii="Arial" w:hAnsi="Arial" w:cs="Arial"/>
          <w:bCs/>
        </w:rPr>
        <w:t xml:space="preserve"> = 11.1, 4.5 Hz, 1H), 3.11 – 3.06 (m, 1H), 3.00 – 2.92 (m, 2H), 2.81 (dd, </w:t>
      </w:r>
      <w:r w:rsidRPr="00B7749A">
        <w:rPr>
          <w:rFonts w:ascii="Arial" w:hAnsi="Arial" w:cs="Arial"/>
          <w:bCs/>
          <w:i/>
        </w:rPr>
        <w:t>J</w:t>
      </w:r>
      <w:r w:rsidRPr="00B7749A">
        <w:rPr>
          <w:rFonts w:ascii="Arial" w:hAnsi="Arial" w:cs="Arial"/>
          <w:bCs/>
        </w:rPr>
        <w:t xml:space="preserve"> = 12.8, 5.0 Hz, 1H), 2.60 (d, </w:t>
      </w:r>
      <w:r w:rsidRPr="00B7749A">
        <w:rPr>
          <w:rFonts w:ascii="Arial" w:hAnsi="Arial" w:cs="Arial"/>
          <w:bCs/>
          <w:i/>
        </w:rPr>
        <w:t>J</w:t>
      </w:r>
      <w:r w:rsidRPr="00B7749A">
        <w:rPr>
          <w:rFonts w:ascii="Arial" w:hAnsi="Arial" w:cs="Arial"/>
          <w:bCs/>
        </w:rPr>
        <w:t xml:space="preserve"> = 12.7 Hz, 1H), 2.38 – 2.30 (m, 1H), 2.24 (t, </w:t>
      </w:r>
      <w:r w:rsidRPr="00B7749A">
        <w:rPr>
          <w:rFonts w:ascii="Arial" w:hAnsi="Arial" w:cs="Arial"/>
          <w:bCs/>
          <w:i/>
        </w:rPr>
        <w:t>J</w:t>
      </w:r>
      <w:r w:rsidRPr="00B7749A">
        <w:rPr>
          <w:rFonts w:ascii="Arial" w:hAnsi="Arial" w:cs="Arial"/>
          <w:bCs/>
        </w:rPr>
        <w:t xml:space="preserve"> = 7.3 Hz, 2H), 2.06 (dd, </w:t>
      </w:r>
      <w:r w:rsidRPr="00B7749A">
        <w:rPr>
          <w:rFonts w:ascii="Arial" w:hAnsi="Arial" w:cs="Arial"/>
          <w:bCs/>
          <w:i/>
        </w:rPr>
        <w:t>J</w:t>
      </w:r>
      <w:r w:rsidRPr="00B7749A">
        <w:rPr>
          <w:rFonts w:ascii="Arial" w:hAnsi="Arial" w:cs="Arial"/>
          <w:bCs/>
        </w:rPr>
        <w:t xml:space="preserve"> = 14.8, 3.2 Hz, 1H), 1.99 (dd, </w:t>
      </w:r>
      <w:r w:rsidRPr="00B7749A">
        <w:rPr>
          <w:rFonts w:ascii="Arial" w:hAnsi="Arial" w:cs="Arial"/>
          <w:bCs/>
          <w:i/>
        </w:rPr>
        <w:t>J</w:t>
      </w:r>
      <w:r w:rsidRPr="00B7749A">
        <w:rPr>
          <w:rFonts w:ascii="Arial" w:hAnsi="Arial" w:cs="Arial"/>
          <w:bCs/>
        </w:rPr>
        <w:t xml:space="preserve"> = 14.8, 2.8 Hz, 2H), 1.88 (</w:t>
      </w:r>
      <w:proofErr w:type="spellStart"/>
      <w:r w:rsidRPr="00B7749A">
        <w:rPr>
          <w:rFonts w:ascii="Arial" w:hAnsi="Arial" w:cs="Arial"/>
          <w:bCs/>
        </w:rPr>
        <w:t>ddd</w:t>
      </w:r>
      <w:proofErr w:type="spellEnd"/>
      <w:r w:rsidRPr="00B7749A">
        <w:rPr>
          <w:rFonts w:ascii="Arial" w:hAnsi="Arial" w:cs="Arial"/>
          <w:bCs/>
        </w:rPr>
        <w:t xml:space="preserve">, </w:t>
      </w:r>
      <w:r w:rsidRPr="00B7749A">
        <w:rPr>
          <w:rFonts w:ascii="Arial" w:hAnsi="Arial" w:cs="Arial"/>
          <w:bCs/>
          <w:i/>
        </w:rPr>
        <w:t>J</w:t>
      </w:r>
      <w:r w:rsidRPr="00B7749A">
        <w:rPr>
          <w:rFonts w:ascii="Arial" w:hAnsi="Arial" w:cs="Arial"/>
          <w:bCs/>
        </w:rPr>
        <w:t xml:space="preserve"> = 14.6, 11.7, 3.2 Hz, 1H), 1.81 – 1.72 (m, 4H), 1.70 – 1.66 (m, 1H), 1.58 (</w:t>
      </w:r>
      <w:proofErr w:type="spellStart"/>
      <w:r w:rsidRPr="00B7749A">
        <w:rPr>
          <w:rFonts w:ascii="Arial" w:hAnsi="Arial" w:cs="Arial"/>
          <w:bCs/>
        </w:rPr>
        <w:t>dddd</w:t>
      </w:r>
      <w:proofErr w:type="spellEnd"/>
      <w:r w:rsidRPr="00B7749A">
        <w:rPr>
          <w:rFonts w:ascii="Arial" w:hAnsi="Arial" w:cs="Arial"/>
          <w:bCs/>
        </w:rPr>
        <w:t xml:space="preserve">, </w:t>
      </w:r>
      <w:r w:rsidRPr="00B7749A">
        <w:rPr>
          <w:rFonts w:ascii="Arial" w:hAnsi="Arial" w:cs="Arial"/>
          <w:bCs/>
          <w:i/>
        </w:rPr>
        <w:t>J</w:t>
      </w:r>
      <w:r w:rsidRPr="00B7749A">
        <w:rPr>
          <w:rFonts w:ascii="Arial" w:hAnsi="Arial" w:cs="Arial"/>
          <w:bCs/>
        </w:rPr>
        <w:t xml:space="preserve"> = 22.9, 19.9, 9.9, 5.1 Hz, 4H), 1.48 (</w:t>
      </w:r>
      <w:proofErr w:type="spellStart"/>
      <w:r w:rsidRPr="00B7749A">
        <w:rPr>
          <w:rFonts w:ascii="Arial" w:hAnsi="Arial" w:cs="Arial"/>
          <w:bCs/>
        </w:rPr>
        <w:t>ddd</w:t>
      </w:r>
      <w:proofErr w:type="spellEnd"/>
      <w:r w:rsidRPr="00B7749A">
        <w:rPr>
          <w:rFonts w:ascii="Arial" w:hAnsi="Arial" w:cs="Arial"/>
          <w:bCs/>
        </w:rPr>
        <w:t xml:space="preserve">, </w:t>
      </w:r>
      <w:r w:rsidRPr="00B7749A">
        <w:rPr>
          <w:rFonts w:ascii="Arial" w:hAnsi="Arial" w:cs="Arial"/>
          <w:bCs/>
          <w:i/>
        </w:rPr>
        <w:t>J</w:t>
      </w:r>
      <w:r w:rsidRPr="00B7749A">
        <w:rPr>
          <w:rFonts w:ascii="Arial" w:hAnsi="Arial" w:cs="Arial"/>
          <w:bCs/>
        </w:rPr>
        <w:t xml:space="preserve"> = 14.1, 10.3, 6.5 </w:t>
      </w:r>
      <w:r w:rsidRPr="00B7749A">
        <w:rPr>
          <w:rFonts w:ascii="Arial" w:hAnsi="Arial" w:cs="Arial"/>
          <w:bCs/>
        </w:rPr>
        <w:lastRenderedPageBreak/>
        <w:t>Hz, 2H), 1.32 (</w:t>
      </w:r>
      <w:proofErr w:type="spellStart"/>
      <w:r w:rsidRPr="00B7749A">
        <w:rPr>
          <w:rFonts w:ascii="Arial" w:hAnsi="Arial" w:cs="Arial"/>
          <w:bCs/>
        </w:rPr>
        <w:t>ddt</w:t>
      </w:r>
      <w:proofErr w:type="spellEnd"/>
      <w:r w:rsidRPr="00B7749A">
        <w:rPr>
          <w:rFonts w:ascii="Arial" w:hAnsi="Arial" w:cs="Arial"/>
          <w:bCs/>
        </w:rPr>
        <w:t xml:space="preserve">, </w:t>
      </w:r>
      <w:r w:rsidRPr="00B7749A">
        <w:rPr>
          <w:rFonts w:ascii="Arial" w:hAnsi="Arial" w:cs="Arial"/>
          <w:bCs/>
          <w:i/>
        </w:rPr>
        <w:t>J</w:t>
      </w:r>
      <w:r w:rsidRPr="00B7749A">
        <w:rPr>
          <w:rFonts w:ascii="Arial" w:hAnsi="Arial" w:cs="Arial"/>
          <w:bCs/>
        </w:rPr>
        <w:t xml:space="preserve"> = 22.2, 14.7, 7.4 Hz, 4H), 1.25 – 1.18 (m, 2H), 1.14 (</w:t>
      </w:r>
      <w:proofErr w:type="spellStart"/>
      <w:r w:rsidRPr="00B7749A">
        <w:rPr>
          <w:rFonts w:ascii="Arial" w:hAnsi="Arial" w:cs="Arial"/>
          <w:bCs/>
        </w:rPr>
        <w:t>ddd</w:t>
      </w:r>
      <w:proofErr w:type="spellEnd"/>
      <w:r w:rsidRPr="00B7749A">
        <w:rPr>
          <w:rFonts w:ascii="Arial" w:hAnsi="Arial" w:cs="Arial"/>
          <w:bCs/>
        </w:rPr>
        <w:t xml:space="preserve">, </w:t>
      </w:r>
      <w:r w:rsidRPr="00B7749A">
        <w:rPr>
          <w:rFonts w:ascii="Arial" w:hAnsi="Arial" w:cs="Arial"/>
          <w:bCs/>
          <w:i/>
        </w:rPr>
        <w:t>J</w:t>
      </w:r>
      <w:r w:rsidRPr="00B7749A">
        <w:rPr>
          <w:rFonts w:ascii="Arial" w:hAnsi="Arial" w:cs="Arial"/>
          <w:bCs/>
        </w:rPr>
        <w:t xml:space="preserve"> = 11.8, 7.1, 2.1 Hz, 2H), 0.82 – 0.74 (m, 6H).</w:t>
      </w:r>
    </w:p>
    <w:p w14:paraId="5F03619C" w14:textId="77777777" w:rsidR="00E94C5C" w:rsidRPr="00B7749A" w:rsidRDefault="00E94C5C" w:rsidP="004B45D2">
      <w:pPr>
        <w:pStyle w:val="afff2"/>
        <w:adjustRightInd w:val="0"/>
        <w:snapToGrid w:val="0"/>
        <w:spacing w:line="360" w:lineRule="auto"/>
        <w:jc w:val="both"/>
        <w:rPr>
          <w:rFonts w:ascii="Arial" w:hAnsi="Arial" w:cs="Arial"/>
        </w:rPr>
      </w:pPr>
      <w:r w:rsidRPr="00B7749A">
        <w:rPr>
          <w:rFonts w:ascii="Arial" w:hAnsi="Arial" w:cs="Arial"/>
        </w:rPr>
        <w:t>MS (ESI) m/z: 828 [</w:t>
      </w:r>
      <w:proofErr w:type="spellStart"/>
      <w:r w:rsidRPr="00B7749A">
        <w:rPr>
          <w:rFonts w:ascii="Arial" w:hAnsi="Arial" w:cs="Arial"/>
        </w:rPr>
        <w:t>M+</w:t>
      </w:r>
      <w:proofErr w:type="gramStart"/>
      <w:r w:rsidRPr="00B7749A">
        <w:rPr>
          <w:rFonts w:ascii="Arial" w:hAnsi="Arial" w:cs="Arial"/>
        </w:rPr>
        <w:t>Na</w:t>
      </w:r>
      <w:proofErr w:type="spellEnd"/>
      <w:r w:rsidRPr="00B7749A">
        <w:rPr>
          <w:rFonts w:ascii="Arial" w:hAnsi="Arial" w:cs="Arial"/>
        </w:rPr>
        <w:t>]</w:t>
      </w:r>
      <w:r w:rsidRPr="00B7749A">
        <w:rPr>
          <w:rFonts w:ascii="Arial" w:hAnsi="Arial" w:cs="Arial"/>
          <w:vertAlign w:val="superscript"/>
        </w:rPr>
        <w:t>+</w:t>
      </w:r>
      <w:proofErr w:type="gramEnd"/>
      <w:r w:rsidRPr="00B7749A">
        <w:rPr>
          <w:rFonts w:ascii="Arial" w:hAnsi="Arial" w:cs="Arial"/>
        </w:rPr>
        <w:t xml:space="preserve"> for C</w:t>
      </w:r>
      <w:r w:rsidRPr="00B7749A">
        <w:rPr>
          <w:rFonts w:ascii="Arial" w:hAnsi="Arial" w:cs="Arial"/>
          <w:vertAlign w:val="subscript"/>
        </w:rPr>
        <w:t>40</w:t>
      </w:r>
      <w:r w:rsidRPr="00B7749A">
        <w:rPr>
          <w:rFonts w:ascii="Arial" w:hAnsi="Arial" w:cs="Arial"/>
        </w:rPr>
        <w:t>H</w:t>
      </w:r>
      <w:r w:rsidRPr="00B7749A">
        <w:rPr>
          <w:rFonts w:ascii="Arial" w:hAnsi="Arial" w:cs="Arial"/>
          <w:vertAlign w:val="subscript"/>
        </w:rPr>
        <w:t>59</w:t>
      </w:r>
      <w:r w:rsidRPr="00B7749A">
        <w:rPr>
          <w:rFonts w:ascii="Arial" w:hAnsi="Arial" w:cs="Arial"/>
        </w:rPr>
        <w:t>N</w:t>
      </w:r>
      <w:r w:rsidRPr="00B7749A">
        <w:rPr>
          <w:rFonts w:ascii="Arial" w:hAnsi="Arial" w:cs="Arial"/>
          <w:vertAlign w:val="subscript"/>
        </w:rPr>
        <w:t>3</w:t>
      </w:r>
      <w:r w:rsidRPr="00B7749A">
        <w:rPr>
          <w:rFonts w:ascii="Arial" w:hAnsi="Arial" w:cs="Arial"/>
        </w:rPr>
        <w:t>O</w:t>
      </w:r>
      <w:r w:rsidRPr="00B7749A">
        <w:rPr>
          <w:rFonts w:ascii="Arial" w:hAnsi="Arial" w:cs="Arial"/>
          <w:vertAlign w:val="subscript"/>
        </w:rPr>
        <w:t>12</w:t>
      </w:r>
      <w:r w:rsidRPr="00B7749A">
        <w:rPr>
          <w:rFonts w:ascii="Arial" w:hAnsi="Arial" w:cs="Arial"/>
        </w:rPr>
        <w:t>S.</w:t>
      </w:r>
    </w:p>
    <w:p w14:paraId="1FC49051" w14:textId="77777777" w:rsidR="00E94C5C" w:rsidRPr="00B7749A" w:rsidRDefault="00E94C5C" w:rsidP="004B45D2">
      <w:pPr>
        <w:adjustRightInd w:val="0"/>
        <w:snapToGrid w:val="0"/>
        <w:spacing w:line="360" w:lineRule="auto"/>
        <w:jc w:val="both"/>
        <w:rPr>
          <w:rFonts w:ascii="Arial" w:hAnsi="Arial" w:cs="Arial"/>
          <w:b/>
          <w:bCs/>
          <w:i/>
          <w:kern w:val="24"/>
          <w:szCs w:val="24"/>
        </w:rPr>
      </w:pPr>
      <w:r w:rsidRPr="00B7749A">
        <w:rPr>
          <w:rFonts w:ascii="Arial" w:hAnsi="Arial" w:cs="Arial"/>
          <w:b/>
          <w:kern w:val="24"/>
          <w:szCs w:val="24"/>
        </w:rPr>
        <w:t>PAC3-biotin probe</w:t>
      </w:r>
      <w:r w:rsidRPr="00B7749A">
        <w:rPr>
          <w:rFonts w:ascii="Arial" w:hAnsi="Arial" w:cs="Arial"/>
          <w:b/>
          <w:bCs/>
          <w:iCs/>
          <w:kern w:val="24"/>
          <w:szCs w:val="24"/>
        </w:rPr>
        <w:t xml:space="preserve"> (negative probe)</w:t>
      </w:r>
    </w:p>
    <w:p w14:paraId="52E12EEB" w14:textId="77777777" w:rsidR="00E94C5C" w:rsidRPr="00B7749A" w:rsidRDefault="00E94C5C" w:rsidP="004B45D2">
      <w:pPr>
        <w:pStyle w:val="afff2"/>
        <w:adjustRightInd w:val="0"/>
        <w:snapToGrid w:val="0"/>
        <w:spacing w:line="360" w:lineRule="auto"/>
        <w:jc w:val="both"/>
        <w:rPr>
          <w:rFonts w:ascii="Arial" w:hAnsi="Arial" w:cs="Arial"/>
          <w:kern w:val="24"/>
        </w:rPr>
      </w:pPr>
      <w:r w:rsidRPr="00B7749A">
        <w:rPr>
          <w:rFonts w:ascii="Arial" w:hAnsi="Arial" w:cs="Arial"/>
          <w:kern w:val="24"/>
        </w:rPr>
        <w:t>Compound</w:t>
      </w:r>
      <w:r w:rsidRPr="00B7749A">
        <w:rPr>
          <w:rFonts w:ascii="Arial" w:hAnsi="Arial" w:cs="Arial"/>
          <w:b/>
          <w:bCs/>
          <w:kern w:val="24"/>
        </w:rPr>
        <w:t xml:space="preserve"> 3b</w:t>
      </w:r>
      <w:r w:rsidRPr="00B7749A">
        <w:rPr>
          <w:rFonts w:ascii="Arial" w:hAnsi="Arial" w:cs="Arial"/>
          <w:kern w:val="24"/>
        </w:rPr>
        <w:t xml:space="preserve"> (5.3 mg, 1.10×10</w:t>
      </w:r>
      <w:r w:rsidRPr="00B7749A">
        <w:rPr>
          <w:rFonts w:ascii="Arial" w:hAnsi="Arial" w:cs="Arial"/>
          <w:kern w:val="24"/>
          <w:vertAlign w:val="superscript"/>
        </w:rPr>
        <w:t>-5</w:t>
      </w:r>
      <w:r w:rsidRPr="00B7749A">
        <w:rPr>
          <w:rFonts w:ascii="Arial" w:hAnsi="Arial" w:cs="Arial"/>
          <w:kern w:val="24"/>
        </w:rPr>
        <w:t xml:space="preserve"> mol) was stirred with biotin linker </w:t>
      </w:r>
      <w:r w:rsidRPr="00B7749A">
        <w:rPr>
          <w:rFonts w:ascii="Arial" w:hAnsi="Arial" w:cs="Arial"/>
          <w:b/>
          <w:bCs/>
          <w:kern w:val="24"/>
        </w:rPr>
        <w:t>5</w:t>
      </w:r>
      <w:r w:rsidRPr="00B7749A">
        <w:rPr>
          <w:rFonts w:ascii="Arial" w:hAnsi="Arial" w:cs="Arial"/>
          <w:kern w:val="24"/>
        </w:rPr>
        <w:t xml:space="preserve"> (9.4 mg, 2.2×10</w:t>
      </w:r>
      <w:r w:rsidRPr="00B7749A">
        <w:rPr>
          <w:rFonts w:ascii="Arial" w:hAnsi="Arial" w:cs="Arial"/>
          <w:kern w:val="24"/>
          <w:vertAlign w:val="superscript"/>
        </w:rPr>
        <w:t xml:space="preserve">-5 </w:t>
      </w:r>
      <w:r w:rsidRPr="00B7749A">
        <w:rPr>
          <w:rFonts w:ascii="Arial" w:hAnsi="Arial" w:cs="Arial"/>
          <w:kern w:val="24"/>
        </w:rPr>
        <w:t>mol) and potassium carbonate (7.7 mg, 5.5×10</w:t>
      </w:r>
      <w:r w:rsidRPr="00B7749A">
        <w:rPr>
          <w:rFonts w:ascii="Arial" w:hAnsi="Arial" w:cs="Arial"/>
          <w:kern w:val="24"/>
          <w:vertAlign w:val="superscript"/>
        </w:rPr>
        <w:t>-5</w:t>
      </w:r>
      <w:r w:rsidRPr="00B7749A">
        <w:rPr>
          <w:rFonts w:ascii="Arial" w:hAnsi="Arial" w:cs="Arial"/>
          <w:kern w:val="24"/>
        </w:rPr>
        <w:t xml:space="preserve"> mol) in dry DMF (1.0 mL) at room temperature until a complete conversion was detected. The mixture was concentrated. The crude product was </w:t>
      </w:r>
      <w:r w:rsidRPr="00B7749A">
        <w:rPr>
          <w:rFonts w:ascii="Arial" w:hAnsi="Arial" w:cs="Arial"/>
        </w:rPr>
        <w:t xml:space="preserve">purified by silica gel column chromatography to obtain </w:t>
      </w:r>
      <w:r w:rsidRPr="00B7749A">
        <w:rPr>
          <w:rFonts w:ascii="Arial" w:hAnsi="Arial" w:cs="Arial"/>
          <w:kern w:val="24"/>
        </w:rPr>
        <w:t>the corresponding titled compound as a white solid (1.3 mg, 15.1%).</w:t>
      </w:r>
    </w:p>
    <w:p w14:paraId="23D1CFC1" w14:textId="294B10BD" w:rsidR="00E94C5C" w:rsidRPr="00B7749A" w:rsidRDefault="00E94C5C" w:rsidP="004B45D2">
      <w:pPr>
        <w:pStyle w:val="afff2"/>
        <w:adjustRightInd w:val="0"/>
        <w:snapToGrid w:val="0"/>
        <w:spacing w:line="360" w:lineRule="auto"/>
        <w:jc w:val="both"/>
        <w:rPr>
          <w:rFonts w:ascii="Arial" w:hAnsi="Arial" w:cs="Arial"/>
          <w:bCs/>
        </w:rPr>
      </w:pPr>
      <w:r w:rsidRPr="00B7749A">
        <w:rPr>
          <w:rFonts w:ascii="Arial" w:hAnsi="Arial" w:cs="Arial"/>
          <w:bCs/>
          <w:vertAlign w:val="superscript"/>
        </w:rPr>
        <w:t>1</w:t>
      </w:r>
      <w:r w:rsidRPr="00B7749A">
        <w:rPr>
          <w:rFonts w:ascii="Arial" w:hAnsi="Arial" w:cs="Arial"/>
          <w:bCs/>
        </w:rPr>
        <w:t>H NMR (800 MHz, C</w:t>
      </w:r>
      <w:r w:rsidR="00560F89" w:rsidRPr="00B7749A">
        <w:rPr>
          <w:rFonts w:ascii="Arial" w:hAnsi="Arial" w:cs="Arial"/>
          <w:bCs/>
        </w:rPr>
        <w:t>D</w:t>
      </w:r>
      <w:r w:rsidRPr="00B7749A">
        <w:rPr>
          <w:rFonts w:ascii="Arial" w:hAnsi="Arial" w:cs="Arial"/>
          <w:bCs/>
          <w:vertAlign w:val="subscript"/>
        </w:rPr>
        <w:t>3</w:t>
      </w:r>
      <w:r w:rsidRPr="00B7749A">
        <w:rPr>
          <w:rFonts w:ascii="Arial" w:hAnsi="Arial" w:cs="Arial"/>
          <w:bCs/>
        </w:rPr>
        <w:t xml:space="preserve">OD) </w:t>
      </w:r>
      <w:r w:rsidRPr="00B7749A">
        <w:rPr>
          <w:rFonts w:ascii="Arial" w:hAnsi="Arial" w:cs="Arial"/>
          <w:bCs/>
          <w:iCs/>
        </w:rPr>
        <w:sym w:font="Symbol" w:char="F064"/>
      </w:r>
      <w:r w:rsidRPr="00B7749A">
        <w:rPr>
          <w:rFonts w:ascii="Arial" w:hAnsi="Arial" w:cs="Arial"/>
          <w:bCs/>
        </w:rPr>
        <w:t xml:space="preserve"> 8.03 (d, </w:t>
      </w:r>
      <w:r w:rsidRPr="00B7749A">
        <w:rPr>
          <w:rFonts w:ascii="Arial" w:hAnsi="Arial" w:cs="Arial"/>
          <w:bCs/>
          <w:i/>
        </w:rPr>
        <w:t>J</w:t>
      </w:r>
      <w:r w:rsidRPr="00B7749A">
        <w:rPr>
          <w:rFonts w:ascii="Arial" w:hAnsi="Arial" w:cs="Arial"/>
          <w:bCs/>
        </w:rPr>
        <w:t xml:space="preserve"> = 8.9 Hz, 2H), 6.97 (d, </w:t>
      </w:r>
      <w:r w:rsidRPr="00B7749A">
        <w:rPr>
          <w:rFonts w:ascii="Arial" w:hAnsi="Arial" w:cs="Arial"/>
          <w:bCs/>
          <w:i/>
        </w:rPr>
        <w:t>J</w:t>
      </w:r>
      <w:r w:rsidRPr="00B7749A">
        <w:rPr>
          <w:rFonts w:ascii="Arial" w:hAnsi="Arial" w:cs="Arial"/>
          <w:bCs/>
        </w:rPr>
        <w:t xml:space="preserve"> = 6.1 Hz, 2H), 5.23 (d, </w:t>
      </w:r>
      <w:r w:rsidRPr="00B7749A">
        <w:rPr>
          <w:rFonts w:ascii="Arial" w:hAnsi="Arial" w:cs="Arial"/>
          <w:bCs/>
          <w:i/>
        </w:rPr>
        <w:t>J</w:t>
      </w:r>
      <w:r w:rsidRPr="00B7749A">
        <w:rPr>
          <w:rFonts w:ascii="Arial" w:hAnsi="Arial" w:cs="Arial"/>
          <w:bCs/>
        </w:rPr>
        <w:t xml:space="preserve"> = 2.7 Hz, 1H), 4.61 – 4.57 (m, 3H), 4.48 (dd, </w:t>
      </w:r>
      <w:r w:rsidRPr="00B7749A">
        <w:rPr>
          <w:rFonts w:ascii="Arial" w:hAnsi="Arial" w:cs="Arial"/>
          <w:bCs/>
          <w:i/>
        </w:rPr>
        <w:t>J</w:t>
      </w:r>
      <w:r w:rsidRPr="00B7749A">
        <w:rPr>
          <w:rFonts w:ascii="Arial" w:hAnsi="Arial" w:cs="Arial"/>
          <w:bCs/>
        </w:rPr>
        <w:t xml:space="preserve"> = 7.9, 4.5 Hz,1H), 4.29 (dd, </w:t>
      </w:r>
      <w:r w:rsidRPr="00B7749A">
        <w:rPr>
          <w:rFonts w:ascii="Arial" w:hAnsi="Arial" w:cs="Arial"/>
          <w:bCs/>
          <w:i/>
        </w:rPr>
        <w:t>J</w:t>
      </w:r>
      <w:r w:rsidRPr="00B7749A">
        <w:rPr>
          <w:rFonts w:ascii="Arial" w:hAnsi="Arial" w:cs="Arial"/>
          <w:bCs/>
        </w:rPr>
        <w:t xml:space="preserve"> = 7.9, 4.5 Hz, 1H), 4.16 (td, </w:t>
      </w:r>
      <w:r w:rsidRPr="00B7749A">
        <w:rPr>
          <w:rFonts w:ascii="Arial" w:hAnsi="Arial" w:cs="Arial"/>
          <w:bCs/>
          <w:i/>
        </w:rPr>
        <w:t>J</w:t>
      </w:r>
      <w:r w:rsidRPr="00B7749A">
        <w:rPr>
          <w:rFonts w:ascii="Arial" w:hAnsi="Arial" w:cs="Arial"/>
          <w:bCs/>
        </w:rPr>
        <w:t xml:space="preserve"> = 6.3, 3.2 Hz, 2H), 4.12 (t, </w:t>
      </w:r>
      <w:r w:rsidRPr="00B7749A">
        <w:rPr>
          <w:rFonts w:ascii="Arial" w:hAnsi="Arial" w:cs="Arial"/>
          <w:bCs/>
          <w:i/>
        </w:rPr>
        <w:t>J</w:t>
      </w:r>
      <w:r w:rsidRPr="00B7749A">
        <w:rPr>
          <w:rFonts w:ascii="Arial" w:hAnsi="Arial" w:cs="Arial"/>
          <w:bCs/>
        </w:rPr>
        <w:t xml:space="preserve"> = 3.2 Hz, 1H), 4.08 (t, </w:t>
      </w:r>
      <w:r w:rsidRPr="00B7749A">
        <w:rPr>
          <w:rFonts w:ascii="Arial" w:hAnsi="Arial" w:cs="Arial"/>
          <w:bCs/>
          <w:i/>
        </w:rPr>
        <w:t>J</w:t>
      </w:r>
      <w:r w:rsidRPr="00B7749A">
        <w:rPr>
          <w:rFonts w:ascii="Arial" w:hAnsi="Arial" w:cs="Arial"/>
          <w:bCs/>
        </w:rPr>
        <w:t xml:space="preserve"> = 5.9 Hz, 2H), 4.04 (t, </w:t>
      </w:r>
      <w:r w:rsidRPr="00B7749A">
        <w:rPr>
          <w:rFonts w:ascii="Arial" w:hAnsi="Arial" w:cs="Arial"/>
          <w:bCs/>
          <w:i/>
        </w:rPr>
        <w:t>J</w:t>
      </w:r>
      <w:r w:rsidRPr="00B7749A">
        <w:rPr>
          <w:rFonts w:ascii="Arial" w:hAnsi="Arial" w:cs="Arial"/>
          <w:bCs/>
        </w:rPr>
        <w:t xml:space="preserve"> = 11.5 Hz, 1H), 3.89 (dd, </w:t>
      </w:r>
      <w:r w:rsidRPr="00B7749A">
        <w:rPr>
          <w:rFonts w:ascii="Arial" w:hAnsi="Arial" w:cs="Arial"/>
          <w:bCs/>
          <w:i/>
        </w:rPr>
        <w:t>J</w:t>
      </w:r>
      <w:r w:rsidRPr="00B7749A">
        <w:rPr>
          <w:rFonts w:ascii="Arial" w:hAnsi="Arial" w:cs="Arial"/>
          <w:bCs/>
        </w:rPr>
        <w:t xml:space="preserve"> = 10.3, 5.6 Hz, 1H), 3.76 (s, 1H), 3.60 (dd, </w:t>
      </w:r>
      <w:r w:rsidRPr="00B7749A">
        <w:rPr>
          <w:rFonts w:ascii="Arial" w:hAnsi="Arial" w:cs="Arial"/>
          <w:bCs/>
          <w:i/>
        </w:rPr>
        <w:t>J</w:t>
      </w:r>
      <w:r w:rsidRPr="00B7749A">
        <w:rPr>
          <w:rFonts w:ascii="Arial" w:hAnsi="Arial" w:cs="Arial"/>
          <w:bCs/>
        </w:rPr>
        <w:t xml:space="preserve"> = 11.5, 4.6 Hz, 1H), 3.34 (s, 1H), 3.21 – 3.16 (m, 1H), 3.08 –2.97 (m, 1H), 2.90 (dd, </w:t>
      </w:r>
      <w:r w:rsidRPr="00B7749A">
        <w:rPr>
          <w:rFonts w:ascii="Arial" w:hAnsi="Arial" w:cs="Arial"/>
          <w:bCs/>
          <w:i/>
        </w:rPr>
        <w:t>J</w:t>
      </w:r>
      <w:r w:rsidRPr="00B7749A">
        <w:rPr>
          <w:rFonts w:ascii="Arial" w:hAnsi="Arial" w:cs="Arial"/>
          <w:bCs/>
        </w:rPr>
        <w:t xml:space="preserve"> = 12.7, 4.9 Hz, 1H), 2.69 (d, </w:t>
      </w:r>
      <w:r w:rsidRPr="00B7749A">
        <w:rPr>
          <w:rFonts w:ascii="Arial" w:hAnsi="Arial" w:cs="Arial"/>
          <w:bCs/>
          <w:i/>
        </w:rPr>
        <w:t>J</w:t>
      </w:r>
      <w:r w:rsidRPr="00B7749A">
        <w:rPr>
          <w:rFonts w:ascii="Arial" w:hAnsi="Arial" w:cs="Arial"/>
          <w:bCs/>
        </w:rPr>
        <w:t xml:space="preserve"> = 12.7 Hz, 1H), 2.46 – 2.39 (m, 1H), 2.32 (td, </w:t>
      </w:r>
      <w:r w:rsidRPr="00B7749A">
        <w:rPr>
          <w:rFonts w:ascii="Arial" w:hAnsi="Arial" w:cs="Arial"/>
          <w:bCs/>
          <w:i/>
        </w:rPr>
        <w:t>J</w:t>
      </w:r>
      <w:r w:rsidRPr="00B7749A">
        <w:rPr>
          <w:rFonts w:ascii="Arial" w:hAnsi="Arial" w:cs="Arial"/>
          <w:bCs/>
        </w:rPr>
        <w:t xml:space="preserve"> = 7.4, 1.9 Hz, 1H), 2.16 (dd, </w:t>
      </w:r>
      <w:r w:rsidRPr="00B7749A">
        <w:rPr>
          <w:rFonts w:ascii="Arial" w:hAnsi="Arial" w:cs="Arial"/>
          <w:bCs/>
          <w:i/>
        </w:rPr>
        <w:t>J</w:t>
      </w:r>
      <w:r w:rsidRPr="00B7749A">
        <w:rPr>
          <w:rFonts w:ascii="Arial" w:hAnsi="Arial" w:cs="Arial"/>
          <w:bCs/>
        </w:rPr>
        <w:t xml:space="preserve"> = 14.8, 3.2 Hz, 1H), 2.09 (dd, </w:t>
      </w:r>
      <w:r w:rsidRPr="00B7749A">
        <w:rPr>
          <w:rFonts w:ascii="Arial" w:hAnsi="Arial" w:cs="Arial"/>
          <w:bCs/>
          <w:i/>
        </w:rPr>
        <w:t>J</w:t>
      </w:r>
      <w:r w:rsidRPr="00B7749A">
        <w:rPr>
          <w:rFonts w:ascii="Arial" w:hAnsi="Arial" w:cs="Arial"/>
          <w:bCs/>
        </w:rPr>
        <w:t xml:space="preserve"> = 14.8, 3.2 Hz, 2H), 1.97 (td, </w:t>
      </w:r>
      <w:r w:rsidRPr="00B7749A">
        <w:rPr>
          <w:rFonts w:ascii="Arial" w:hAnsi="Arial" w:cs="Arial"/>
          <w:bCs/>
          <w:i/>
        </w:rPr>
        <w:t>J</w:t>
      </w:r>
      <w:r w:rsidRPr="00B7749A">
        <w:rPr>
          <w:rFonts w:ascii="Arial" w:hAnsi="Arial" w:cs="Arial"/>
          <w:bCs/>
        </w:rPr>
        <w:t xml:space="preserve"> = 14.8, 3.4 Hz, 1H), 1.89 – 1.85 (m, 2H), 1.85 – 1.78 (m, 3H), 1.74 – 1.63 (m, 4H), 1.61 – 1.55 (m, 2H), 1.46 – 1.39 (m, 4H), 1.30 (d, 1H), 0.88 (d, </w:t>
      </w:r>
      <w:r w:rsidRPr="00B7749A">
        <w:rPr>
          <w:rFonts w:ascii="Arial" w:hAnsi="Arial" w:cs="Arial"/>
          <w:bCs/>
          <w:i/>
        </w:rPr>
        <w:t>J</w:t>
      </w:r>
      <w:r w:rsidRPr="00B7749A">
        <w:rPr>
          <w:rFonts w:ascii="Arial" w:hAnsi="Arial" w:cs="Arial"/>
          <w:bCs/>
        </w:rPr>
        <w:t xml:space="preserve"> = 6.9 Hz, 3H), 0.83 (t, </w:t>
      </w:r>
      <w:r w:rsidRPr="00B7749A">
        <w:rPr>
          <w:rFonts w:ascii="Arial" w:hAnsi="Arial" w:cs="Arial"/>
          <w:bCs/>
          <w:i/>
        </w:rPr>
        <w:t>J</w:t>
      </w:r>
      <w:r w:rsidRPr="00B7749A">
        <w:rPr>
          <w:rFonts w:ascii="Arial" w:hAnsi="Arial" w:cs="Arial"/>
          <w:bCs/>
        </w:rPr>
        <w:t xml:space="preserve"> = 7.4 Hz, 3H).</w:t>
      </w:r>
    </w:p>
    <w:p w14:paraId="431BE58C" w14:textId="77777777" w:rsidR="00E94C5C" w:rsidRPr="00B7749A" w:rsidRDefault="00E94C5C" w:rsidP="004B45D2">
      <w:pPr>
        <w:pStyle w:val="afff2"/>
        <w:adjustRightInd w:val="0"/>
        <w:snapToGrid w:val="0"/>
        <w:spacing w:line="360" w:lineRule="auto"/>
        <w:jc w:val="both"/>
        <w:rPr>
          <w:rFonts w:ascii="Arial" w:hAnsi="Arial" w:cs="Arial"/>
        </w:rPr>
      </w:pPr>
      <w:r w:rsidRPr="00B7749A">
        <w:rPr>
          <w:rFonts w:ascii="Arial" w:hAnsi="Arial" w:cs="Arial"/>
        </w:rPr>
        <w:t>MS (ESI) m/z: 800 [</w:t>
      </w:r>
      <w:proofErr w:type="spellStart"/>
      <w:r w:rsidRPr="00B7749A">
        <w:rPr>
          <w:rFonts w:ascii="Arial" w:hAnsi="Arial" w:cs="Arial"/>
        </w:rPr>
        <w:t>M+</w:t>
      </w:r>
      <w:proofErr w:type="gramStart"/>
      <w:r w:rsidRPr="00B7749A">
        <w:rPr>
          <w:rFonts w:ascii="Arial" w:hAnsi="Arial" w:cs="Arial"/>
        </w:rPr>
        <w:t>Na</w:t>
      </w:r>
      <w:proofErr w:type="spellEnd"/>
      <w:r w:rsidRPr="00B7749A">
        <w:rPr>
          <w:rFonts w:ascii="Arial" w:hAnsi="Arial" w:cs="Arial"/>
        </w:rPr>
        <w:t>]</w:t>
      </w:r>
      <w:r w:rsidRPr="00B7749A">
        <w:rPr>
          <w:rFonts w:ascii="Arial" w:hAnsi="Arial" w:cs="Arial"/>
          <w:vertAlign w:val="superscript"/>
        </w:rPr>
        <w:t>+</w:t>
      </w:r>
      <w:proofErr w:type="gramEnd"/>
      <w:r w:rsidRPr="00B7749A">
        <w:rPr>
          <w:rFonts w:ascii="Arial" w:hAnsi="Arial" w:cs="Arial"/>
        </w:rPr>
        <w:t xml:space="preserve"> for C</w:t>
      </w:r>
      <w:r w:rsidRPr="00B7749A">
        <w:rPr>
          <w:rFonts w:ascii="Arial" w:hAnsi="Arial" w:cs="Arial"/>
          <w:vertAlign w:val="subscript"/>
        </w:rPr>
        <w:t>38</w:t>
      </w:r>
      <w:r w:rsidRPr="00B7749A">
        <w:rPr>
          <w:rFonts w:ascii="Arial" w:hAnsi="Arial" w:cs="Arial"/>
        </w:rPr>
        <w:t>H</w:t>
      </w:r>
      <w:r w:rsidRPr="00B7749A">
        <w:rPr>
          <w:rFonts w:ascii="Arial" w:hAnsi="Arial" w:cs="Arial"/>
          <w:vertAlign w:val="subscript"/>
        </w:rPr>
        <w:t>55</w:t>
      </w:r>
      <w:r w:rsidRPr="00B7749A">
        <w:rPr>
          <w:rFonts w:ascii="Arial" w:hAnsi="Arial" w:cs="Arial"/>
        </w:rPr>
        <w:t>N</w:t>
      </w:r>
      <w:r w:rsidRPr="00B7749A">
        <w:rPr>
          <w:rFonts w:ascii="Arial" w:hAnsi="Arial" w:cs="Arial"/>
          <w:vertAlign w:val="subscript"/>
        </w:rPr>
        <w:t>3</w:t>
      </w:r>
      <w:r w:rsidRPr="00B7749A">
        <w:rPr>
          <w:rFonts w:ascii="Arial" w:hAnsi="Arial" w:cs="Arial"/>
        </w:rPr>
        <w:t>O</w:t>
      </w:r>
      <w:r w:rsidRPr="00B7749A">
        <w:rPr>
          <w:rFonts w:ascii="Arial" w:hAnsi="Arial" w:cs="Arial"/>
          <w:vertAlign w:val="subscript"/>
        </w:rPr>
        <w:t>12</w:t>
      </w:r>
      <w:r w:rsidRPr="00B7749A">
        <w:rPr>
          <w:rFonts w:ascii="Arial" w:hAnsi="Arial" w:cs="Arial"/>
        </w:rPr>
        <w:t>S.</w:t>
      </w:r>
    </w:p>
    <w:p w14:paraId="2041FBCF" w14:textId="77777777" w:rsidR="00E94C5C" w:rsidRPr="00B7749A" w:rsidRDefault="00E94C5C" w:rsidP="004B45D2">
      <w:pPr>
        <w:adjustRightInd w:val="0"/>
        <w:snapToGrid w:val="0"/>
        <w:spacing w:line="360" w:lineRule="auto"/>
        <w:jc w:val="both"/>
        <w:rPr>
          <w:rStyle w:val="fontstyle01"/>
          <w:rFonts w:ascii="Arial" w:hAnsi="Arial" w:cs="Arial"/>
          <w:b/>
          <w:iCs/>
          <w:color w:val="auto"/>
          <w:sz w:val="24"/>
          <w:szCs w:val="24"/>
        </w:rPr>
      </w:pPr>
      <w:r w:rsidRPr="00B7749A">
        <w:rPr>
          <w:rFonts w:ascii="Arial" w:hAnsi="Arial" w:cs="Arial"/>
          <w:b/>
          <w:kern w:val="24"/>
          <w:szCs w:val="24"/>
        </w:rPr>
        <w:t>Preparation</w:t>
      </w:r>
      <w:r w:rsidRPr="00B7749A">
        <w:rPr>
          <w:rFonts w:ascii="Arial" w:hAnsi="Arial" w:cs="Arial"/>
          <w:b/>
          <w:bCs/>
          <w:i/>
          <w:kern w:val="24"/>
          <w:szCs w:val="24"/>
        </w:rPr>
        <w:t xml:space="preserve"> </w:t>
      </w:r>
      <w:r w:rsidRPr="00B7749A">
        <w:rPr>
          <w:rFonts w:ascii="Arial" w:hAnsi="Arial" w:cs="Arial"/>
          <w:b/>
          <w:bCs/>
          <w:kern w:val="24"/>
          <w:szCs w:val="24"/>
        </w:rPr>
        <w:t>of</w:t>
      </w:r>
      <w:r w:rsidRPr="00B7749A">
        <w:rPr>
          <w:rStyle w:val="fontstyle01"/>
          <w:rFonts w:ascii="Arial" w:hAnsi="Arial" w:cs="Arial"/>
          <w:b/>
          <w:color w:val="auto"/>
          <w:sz w:val="24"/>
          <w:szCs w:val="24"/>
        </w:rPr>
        <w:t xml:space="preserve"> rhodamine B probes</w:t>
      </w:r>
    </w:p>
    <w:p w14:paraId="1E6606C6" w14:textId="77777777" w:rsidR="00E94C5C" w:rsidRPr="00B7749A" w:rsidRDefault="00E94C5C" w:rsidP="004B45D2">
      <w:pPr>
        <w:adjustRightInd w:val="0"/>
        <w:snapToGrid w:val="0"/>
        <w:spacing w:line="360" w:lineRule="auto"/>
        <w:jc w:val="both"/>
        <w:rPr>
          <w:rFonts w:ascii="Arial" w:hAnsi="Arial" w:cs="Arial"/>
          <w:b/>
          <w:bCs/>
          <w:i/>
          <w:iCs/>
          <w:kern w:val="24"/>
          <w:szCs w:val="24"/>
        </w:rPr>
      </w:pPr>
      <w:r w:rsidRPr="00B7749A">
        <w:rPr>
          <w:rFonts w:ascii="Arial" w:hAnsi="Arial" w:cs="Arial"/>
          <w:b/>
          <w:kern w:val="24"/>
          <w:szCs w:val="24"/>
        </w:rPr>
        <w:t>Rhodamine B linker (6,</w:t>
      </w:r>
      <w:r w:rsidRPr="00B7749A">
        <w:rPr>
          <w:rFonts w:ascii="Arial" w:hAnsi="Arial" w:cs="Arial"/>
          <w:b/>
          <w:bCs/>
          <w:kern w:val="24"/>
          <w:szCs w:val="24"/>
        </w:rPr>
        <w:t xml:space="preserve"> blank control)</w:t>
      </w:r>
    </w:p>
    <w:p w14:paraId="4B1E93D9" w14:textId="77777777" w:rsidR="00E94C5C" w:rsidRPr="00B7749A" w:rsidRDefault="00E94C5C" w:rsidP="004B45D2">
      <w:pPr>
        <w:adjustRightInd w:val="0"/>
        <w:snapToGrid w:val="0"/>
        <w:spacing w:line="360" w:lineRule="auto"/>
        <w:jc w:val="both"/>
        <w:rPr>
          <w:rFonts w:ascii="Arial" w:hAnsi="Arial" w:cs="Arial"/>
          <w:kern w:val="24"/>
          <w:szCs w:val="24"/>
        </w:rPr>
      </w:pPr>
      <w:r w:rsidRPr="00B7749A">
        <w:rPr>
          <w:rFonts w:ascii="Arial" w:hAnsi="Arial" w:cs="Arial"/>
          <w:kern w:val="24"/>
          <w:szCs w:val="24"/>
        </w:rPr>
        <w:t>Rhodamine B (100 mg, 2.25×10</w:t>
      </w:r>
      <w:r w:rsidRPr="00B7749A">
        <w:rPr>
          <w:rFonts w:ascii="Arial" w:hAnsi="Arial" w:cs="Arial"/>
          <w:kern w:val="24"/>
          <w:szCs w:val="24"/>
          <w:vertAlign w:val="superscript"/>
        </w:rPr>
        <w:t>-4</w:t>
      </w:r>
      <w:r w:rsidRPr="00B7749A">
        <w:rPr>
          <w:rFonts w:ascii="Arial" w:hAnsi="Arial" w:cs="Arial"/>
          <w:kern w:val="24"/>
          <w:szCs w:val="24"/>
        </w:rPr>
        <w:t xml:space="preserve"> mol) was stirred with EDCI (80 mg, 4.18×10</w:t>
      </w:r>
      <w:r w:rsidRPr="00B7749A">
        <w:rPr>
          <w:rFonts w:ascii="Arial" w:hAnsi="Arial" w:cs="Arial"/>
          <w:kern w:val="24"/>
          <w:szCs w:val="24"/>
          <w:vertAlign w:val="superscript"/>
        </w:rPr>
        <w:t xml:space="preserve">-4 </w:t>
      </w:r>
      <w:r w:rsidRPr="00B7749A">
        <w:rPr>
          <w:rFonts w:ascii="Arial" w:hAnsi="Arial" w:cs="Arial"/>
          <w:kern w:val="24"/>
          <w:szCs w:val="24"/>
        </w:rPr>
        <w:t>mol), DMAP (25.5 mg, 2.09×10</w:t>
      </w:r>
      <w:r w:rsidRPr="00B7749A">
        <w:rPr>
          <w:rFonts w:ascii="Arial" w:hAnsi="Arial" w:cs="Arial"/>
          <w:kern w:val="24"/>
          <w:szCs w:val="24"/>
          <w:vertAlign w:val="superscript"/>
        </w:rPr>
        <w:t>-4</w:t>
      </w:r>
      <w:r w:rsidRPr="00B7749A">
        <w:rPr>
          <w:rFonts w:ascii="Arial" w:hAnsi="Arial" w:cs="Arial"/>
          <w:kern w:val="24"/>
          <w:szCs w:val="24"/>
        </w:rPr>
        <w:t xml:space="preserve"> mol) and 2-bromoethanol (45 </w:t>
      </w:r>
      <w:proofErr w:type="spellStart"/>
      <w:r w:rsidRPr="00B7749A">
        <w:rPr>
          <w:rFonts w:ascii="Arial" w:hAnsi="Arial" w:cs="Arial"/>
          <w:kern w:val="24"/>
          <w:szCs w:val="24"/>
        </w:rPr>
        <w:t>μL</w:t>
      </w:r>
      <w:proofErr w:type="spellEnd"/>
      <w:r w:rsidRPr="00B7749A">
        <w:rPr>
          <w:rFonts w:ascii="Arial" w:hAnsi="Arial" w:cs="Arial"/>
          <w:kern w:val="24"/>
          <w:szCs w:val="24"/>
        </w:rPr>
        <w:t>, 4.18×10</w:t>
      </w:r>
      <w:r w:rsidRPr="00B7749A">
        <w:rPr>
          <w:rFonts w:ascii="Arial" w:hAnsi="Arial" w:cs="Arial"/>
          <w:kern w:val="24"/>
          <w:szCs w:val="24"/>
          <w:vertAlign w:val="superscript"/>
        </w:rPr>
        <w:t>-4</w:t>
      </w:r>
      <w:r w:rsidRPr="00B7749A">
        <w:rPr>
          <w:rFonts w:ascii="Arial" w:hAnsi="Arial" w:cs="Arial"/>
          <w:kern w:val="24"/>
          <w:szCs w:val="24"/>
        </w:rPr>
        <w:t xml:space="preserve">mol) in dichloromethane (2.0 mL) under reflux until a complete conversion was detected. The mixture was concentrated. The crude product was </w:t>
      </w:r>
      <w:r w:rsidRPr="00B7749A">
        <w:rPr>
          <w:rFonts w:ascii="Arial" w:hAnsi="Arial" w:cs="Arial"/>
          <w:szCs w:val="24"/>
        </w:rPr>
        <w:t xml:space="preserve">purified by silica gel column chromatography to obtain </w:t>
      </w:r>
      <w:r w:rsidRPr="00B7749A">
        <w:rPr>
          <w:rFonts w:ascii="Arial" w:hAnsi="Arial" w:cs="Arial"/>
          <w:kern w:val="24"/>
          <w:szCs w:val="24"/>
        </w:rPr>
        <w:t>the linker as a red solid (115 mg, 92.6%).</w:t>
      </w:r>
    </w:p>
    <w:p w14:paraId="6F1AD554" w14:textId="77777777" w:rsidR="00E94C5C" w:rsidRPr="00B7749A" w:rsidRDefault="00E94C5C" w:rsidP="004B45D2">
      <w:pPr>
        <w:pStyle w:val="afff2"/>
        <w:adjustRightInd w:val="0"/>
        <w:snapToGrid w:val="0"/>
        <w:spacing w:line="360" w:lineRule="auto"/>
        <w:jc w:val="both"/>
        <w:rPr>
          <w:rFonts w:ascii="Arial" w:hAnsi="Arial" w:cs="Arial"/>
          <w:bCs/>
        </w:rPr>
      </w:pPr>
      <w:r w:rsidRPr="00B7749A">
        <w:rPr>
          <w:rFonts w:ascii="Arial" w:hAnsi="Arial" w:cs="Arial"/>
          <w:bCs/>
          <w:vertAlign w:val="superscript"/>
        </w:rPr>
        <w:t>1</w:t>
      </w:r>
      <w:r w:rsidRPr="00B7749A">
        <w:rPr>
          <w:rFonts w:ascii="Arial" w:hAnsi="Arial" w:cs="Arial"/>
          <w:bCs/>
        </w:rPr>
        <w:t>H NMR (600 MHz, CDCl</w:t>
      </w:r>
      <w:r w:rsidRPr="00B7749A">
        <w:rPr>
          <w:rFonts w:ascii="Arial" w:hAnsi="Arial" w:cs="Arial"/>
          <w:bCs/>
          <w:vertAlign w:val="subscript"/>
        </w:rPr>
        <w:t>3</w:t>
      </w:r>
      <w:r w:rsidRPr="00B7749A">
        <w:rPr>
          <w:rFonts w:ascii="Arial" w:hAnsi="Arial" w:cs="Arial"/>
          <w:bCs/>
        </w:rPr>
        <w:t xml:space="preserve">) </w:t>
      </w:r>
      <w:r w:rsidRPr="00B7749A">
        <w:rPr>
          <w:rFonts w:ascii="Arial" w:hAnsi="Arial" w:cs="Arial"/>
          <w:bCs/>
          <w:iCs/>
        </w:rPr>
        <w:sym w:font="Symbol" w:char="F064"/>
      </w:r>
      <w:r w:rsidRPr="00B7749A">
        <w:rPr>
          <w:rFonts w:ascii="Arial" w:hAnsi="Arial" w:cs="Arial"/>
          <w:bCs/>
          <w:iCs/>
        </w:rPr>
        <w:t xml:space="preserve"> </w:t>
      </w:r>
      <w:r w:rsidRPr="00B7749A">
        <w:rPr>
          <w:rFonts w:ascii="Arial" w:hAnsi="Arial" w:cs="Arial"/>
          <w:bCs/>
        </w:rPr>
        <w:t xml:space="preserve">8.34 (dd, </w:t>
      </w:r>
      <w:r w:rsidRPr="00B7749A">
        <w:rPr>
          <w:rFonts w:ascii="Arial" w:hAnsi="Arial" w:cs="Arial"/>
          <w:bCs/>
          <w:i/>
        </w:rPr>
        <w:t>J</w:t>
      </w:r>
      <w:r w:rsidRPr="00B7749A">
        <w:rPr>
          <w:rFonts w:ascii="Arial" w:hAnsi="Arial" w:cs="Arial"/>
          <w:bCs/>
        </w:rPr>
        <w:t xml:space="preserve"> = 8.0, 0.9 Hz, 1H), 7.85 (td, </w:t>
      </w:r>
      <w:r w:rsidRPr="00B7749A">
        <w:rPr>
          <w:rFonts w:ascii="Arial" w:hAnsi="Arial" w:cs="Arial"/>
          <w:bCs/>
          <w:i/>
        </w:rPr>
        <w:t>J</w:t>
      </w:r>
      <w:r w:rsidRPr="00B7749A">
        <w:rPr>
          <w:rFonts w:ascii="Arial" w:hAnsi="Arial" w:cs="Arial"/>
          <w:bCs/>
        </w:rPr>
        <w:t xml:space="preserve"> = 7.6, 1.2 Hz, 1H), 7.77 (td, </w:t>
      </w:r>
      <w:r w:rsidRPr="00B7749A">
        <w:rPr>
          <w:rFonts w:ascii="Arial" w:hAnsi="Arial" w:cs="Arial"/>
          <w:bCs/>
          <w:i/>
        </w:rPr>
        <w:t>J</w:t>
      </w:r>
      <w:r w:rsidRPr="00B7749A">
        <w:rPr>
          <w:rFonts w:ascii="Arial" w:hAnsi="Arial" w:cs="Arial"/>
          <w:bCs/>
        </w:rPr>
        <w:t xml:space="preserve"> = 7.8, 1.2 Hz, 1H), 7.34 (dd, </w:t>
      </w:r>
      <w:r w:rsidRPr="00B7749A">
        <w:rPr>
          <w:rFonts w:ascii="Arial" w:hAnsi="Arial" w:cs="Arial"/>
          <w:bCs/>
          <w:i/>
        </w:rPr>
        <w:t>J</w:t>
      </w:r>
      <w:r w:rsidRPr="00B7749A">
        <w:rPr>
          <w:rFonts w:ascii="Arial" w:hAnsi="Arial" w:cs="Arial"/>
          <w:bCs/>
        </w:rPr>
        <w:t xml:space="preserve"> = 7.6, 0.8 Hz, 1H), 7.09 (dd, </w:t>
      </w:r>
      <w:r w:rsidRPr="00B7749A">
        <w:rPr>
          <w:rFonts w:ascii="Arial" w:hAnsi="Arial" w:cs="Arial"/>
          <w:bCs/>
          <w:i/>
        </w:rPr>
        <w:t>J</w:t>
      </w:r>
      <w:r w:rsidRPr="00B7749A">
        <w:rPr>
          <w:rFonts w:ascii="Arial" w:hAnsi="Arial" w:cs="Arial"/>
          <w:bCs/>
        </w:rPr>
        <w:t xml:space="preserve"> = 9.5, 4.8 Hz, 2H), 6.94 (dd, </w:t>
      </w:r>
      <w:r w:rsidRPr="00B7749A">
        <w:rPr>
          <w:rFonts w:ascii="Arial" w:hAnsi="Arial" w:cs="Arial"/>
          <w:bCs/>
          <w:i/>
        </w:rPr>
        <w:t>J</w:t>
      </w:r>
      <w:r w:rsidRPr="00B7749A">
        <w:rPr>
          <w:rFonts w:ascii="Arial" w:hAnsi="Arial" w:cs="Arial"/>
          <w:bCs/>
        </w:rPr>
        <w:t xml:space="preserve"> = 9.5, 2.4 Hz, 2H), 6.83 (d, </w:t>
      </w:r>
      <w:r w:rsidRPr="00B7749A">
        <w:rPr>
          <w:rFonts w:ascii="Arial" w:hAnsi="Arial" w:cs="Arial"/>
          <w:bCs/>
          <w:i/>
        </w:rPr>
        <w:t>J</w:t>
      </w:r>
      <w:r w:rsidRPr="00B7749A">
        <w:rPr>
          <w:rFonts w:ascii="Arial" w:hAnsi="Arial" w:cs="Arial"/>
          <w:bCs/>
        </w:rPr>
        <w:t xml:space="preserve"> = 2.4 Hz, 2H), 5.31 (s, 1H), 4.31 (d, </w:t>
      </w:r>
      <w:r w:rsidRPr="00B7749A">
        <w:rPr>
          <w:rFonts w:ascii="Arial" w:hAnsi="Arial" w:cs="Arial"/>
          <w:bCs/>
          <w:i/>
        </w:rPr>
        <w:t>J</w:t>
      </w:r>
      <w:r w:rsidRPr="00B7749A">
        <w:rPr>
          <w:rFonts w:ascii="Arial" w:hAnsi="Arial" w:cs="Arial"/>
          <w:bCs/>
        </w:rPr>
        <w:t xml:space="preserve"> = 5.3 Hz, 2H), 3.66 (dt, </w:t>
      </w:r>
      <w:r w:rsidRPr="00B7749A">
        <w:rPr>
          <w:rFonts w:ascii="Arial" w:hAnsi="Arial" w:cs="Arial"/>
          <w:bCs/>
          <w:i/>
        </w:rPr>
        <w:t>J</w:t>
      </w:r>
      <w:r w:rsidRPr="00B7749A">
        <w:rPr>
          <w:rFonts w:ascii="Arial" w:hAnsi="Arial" w:cs="Arial"/>
          <w:bCs/>
        </w:rPr>
        <w:t xml:space="preserve"> = 14.5, 7.3 Hz, 8H), 3.53 (t, </w:t>
      </w:r>
      <w:r w:rsidRPr="00B7749A">
        <w:rPr>
          <w:rFonts w:ascii="Arial" w:hAnsi="Arial" w:cs="Arial"/>
          <w:bCs/>
          <w:i/>
        </w:rPr>
        <w:t>J</w:t>
      </w:r>
      <w:r w:rsidRPr="00B7749A">
        <w:rPr>
          <w:rFonts w:ascii="Arial" w:hAnsi="Arial" w:cs="Arial"/>
          <w:bCs/>
        </w:rPr>
        <w:t xml:space="preserve"> = 5.3 Hz, 2H), 1.34 (t, </w:t>
      </w:r>
      <w:r w:rsidRPr="00B7749A">
        <w:rPr>
          <w:rFonts w:ascii="Arial" w:hAnsi="Arial" w:cs="Arial"/>
          <w:bCs/>
          <w:i/>
        </w:rPr>
        <w:t>J</w:t>
      </w:r>
      <w:r w:rsidRPr="00B7749A">
        <w:rPr>
          <w:rFonts w:ascii="Arial" w:hAnsi="Arial" w:cs="Arial"/>
          <w:bCs/>
        </w:rPr>
        <w:t xml:space="preserve"> = 7.1 Hz, 12H).</w:t>
      </w:r>
    </w:p>
    <w:p w14:paraId="7376EE20" w14:textId="77777777" w:rsidR="00E94C5C" w:rsidRPr="00B7749A" w:rsidRDefault="00E94C5C" w:rsidP="004B45D2">
      <w:pPr>
        <w:pStyle w:val="afff2"/>
        <w:adjustRightInd w:val="0"/>
        <w:snapToGrid w:val="0"/>
        <w:spacing w:line="360" w:lineRule="auto"/>
        <w:jc w:val="both"/>
        <w:rPr>
          <w:rFonts w:ascii="Arial" w:hAnsi="Arial" w:cs="Arial"/>
        </w:rPr>
      </w:pPr>
      <w:r w:rsidRPr="00B7749A">
        <w:rPr>
          <w:rFonts w:ascii="Arial" w:hAnsi="Arial" w:cs="Arial"/>
        </w:rPr>
        <w:t>MS (ESI) m/z 573: [M+</w:t>
      </w:r>
      <w:proofErr w:type="gramStart"/>
      <w:r w:rsidRPr="00B7749A">
        <w:rPr>
          <w:rFonts w:ascii="Arial" w:hAnsi="Arial" w:cs="Arial"/>
        </w:rPr>
        <w:t>H]</w:t>
      </w:r>
      <w:r w:rsidRPr="00B7749A">
        <w:rPr>
          <w:rFonts w:ascii="Arial" w:hAnsi="Arial" w:cs="Arial"/>
          <w:vertAlign w:val="superscript"/>
        </w:rPr>
        <w:t>+</w:t>
      </w:r>
      <w:proofErr w:type="gramEnd"/>
      <w:r w:rsidRPr="00B7749A">
        <w:rPr>
          <w:rFonts w:ascii="Arial" w:hAnsi="Arial" w:cs="Arial"/>
        </w:rPr>
        <w:t xml:space="preserve"> for C</w:t>
      </w:r>
      <w:r w:rsidRPr="00B7749A">
        <w:rPr>
          <w:rFonts w:ascii="Arial" w:hAnsi="Arial" w:cs="Arial"/>
          <w:vertAlign w:val="subscript"/>
        </w:rPr>
        <w:t>30</w:t>
      </w:r>
      <w:r w:rsidRPr="00B7749A">
        <w:rPr>
          <w:rFonts w:ascii="Arial" w:hAnsi="Arial" w:cs="Arial"/>
        </w:rPr>
        <w:t>H</w:t>
      </w:r>
      <w:r w:rsidRPr="00B7749A">
        <w:rPr>
          <w:rFonts w:ascii="Arial" w:hAnsi="Arial" w:cs="Arial"/>
          <w:vertAlign w:val="subscript"/>
        </w:rPr>
        <w:t>34</w:t>
      </w:r>
      <w:r w:rsidRPr="00B7749A">
        <w:rPr>
          <w:rFonts w:ascii="Arial" w:hAnsi="Arial" w:cs="Arial"/>
        </w:rPr>
        <w:t>BrN</w:t>
      </w:r>
      <w:r w:rsidRPr="00B7749A">
        <w:rPr>
          <w:rFonts w:ascii="Arial" w:hAnsi="Arial" w:cs="Arial"/>
          <w:vertAlign w:val="subscript"/>
        </w:rPr>
        <w:t>2</w:t>
      </w:r>
      <w:r w:rsidRPr="00B7749A">
        <w:rPr>
          <w:rFonts w:ascii="Arial" w:hAnsi="Arial" w:cs="Arial"/>
        </w:rPr>
        <w:t>O</w:t>
      </w:r>
      <w:r w:rsidRPr="00B7749A">
        <w:rPr>
          <w:rFonts w:ascii="Arial" w:hAnsi="Arial" w:cs="Arial"/>
          <w:vertAlign w:val="subscript"/>
        </w:rPr>
        <w:t>3</w:t>
      </w:r>
      <w:r w:rsidRPr="00B7749A">
        <w:rPr>
          <w:rFonts w:ascii="Arial" w:hAnsi="Arial" w:cs="Arial"/>
        </w:rPr>
        <w:t>.</w:t>
      </w:r>
    </w:p>
    <w:p w14:paraId="349A3025" w14:textId="77777777" w:rsidR="00E94C5C" w:rsidRPr="00B7749A" w:rsidRDefault="00E94C5C" w:rsidP="004B45D2">
      <w:pPr>
        <w:adjustRightInd w:val="0"/>
        <w:snapToGrid w:val="0"/>
        <w:spacing w:line="360" w:lineRule="auto"/>
        <w:jc w:val="both"/>
        <w:rPr>
          <w:rFonts w:ascii="Arial" w:hAnsi="Arial" w:cs="Arial"/>
          <w:b/>
          <w:bCs/>
          <w:i/>
          <w:kern w:val="24"/>
          <w:szCs w:val="24"/>
        </w:rPr>
      </w:pPr>
      <w:r w:rsidRPr="00B7749A">
        <w:rPr>
          <w:rFonts w:ascii="Arial" w:hAnsi="Arial" w:cs="Arial"/>
          <w:b/>
          <w:kern w:val="24"/>
          <w:szCs w:val="24"/>
        </w:rPr>
        <w:lastRenderedPageBreak/>
        <w:t>PAC5-RB probe</w:t>
      </w:r>
      <w:r w:rsidRPr="00B7749A">
        <w:rPr>
          <w:rFonts w:ascii="Arial" w:hAnsi="Arial" w:cs="Arial"/>
          <w:b/>
          <w:bCs/>
          <w:iCs/>
          <w:kern w:val="24"/>
          <w:szCs w:val="24"/>
        </w:rPr>
        <w:t xml:space="preserve"> (positive probe)</w:t>
      </w:r>
    </w:p>
    <w:p w14:paraId="1A35D249" w14:textId="77777777" w:rsidR="00E94C5C" w:rsidRPr="00B7749A" w:rsidRDefault="00E94C5C" w:rsidP="004B45D2">
      <w:pPr>
        <w:pStyle w:val="afff2"/>
        <w:adjustRightInd w:val="0"/>
        <w:snapToGrid w:val="0"/>
        <w:spacing w:line="360" w:lineRule="auto"/>
        <w:jc w:val="both"/>
        <w:rPr>
          <w:rFonts w:ascii="Arial" w:hAnsi="Arial" w:cs="Arial"/>
          <w:kern w:val="24"/>
        </w:rPr>
      </w:pPr>
      <w:r w:rsidRPr="00B7749A">
        <w:rPr>
          <w:rFonts w:ascii="Arial" w:hAnsi="Arial" w:cs="Arial"/>
          <w:kern w:val="24"/>
        </w:rPr>
        <w:t>Compound</w:t>
      </w:r>
      <w:r w:rsidRPr="00B7749A">
        <w:rPr>
          <w:rFonts w:ascii="Arial" w:hAnsi="Arial" w:cs="Arial"/>
          <w:b/>
          <w:bCs/>
          <w:kern w:val="24"/>
        </w:rPr>
        <w:t xml:space="preserve"> 3d</w:t>
      </w:r>
      <w:r w:rsidRPr="00B7749A">
        <w:rPr>
          <w:rFonts w:ascii="Arial" w:hAnsi="Arial" w:cs="Arial"/>
          <w:kern w:val="24"/>
        </w:rPr>
        <w:t xml:space="preserve"> (20 mg, 3.94×10</w:t>
      </w:r>
      <w:r w:rsidRPr="00B7749A">
        <w:rPr>
          <w:rFonts w:ascii="Arial" w:hAnsi="Arial" w:cs="Arial"/>
          <w:kern w:val="24"/>
          <w:vertAlign w:val="superscript"/>
        </w:rPr>
        <w:t>-5</w:t>
      </w:r>
      <w:r w:rsidRPr="00B7749A">
        <w:rPr>
          <w:rFonts w:ascii="Arial" w:hAnsi="Arial" w:cs="Arial"/>
          <w:kern w:val="24"/>
        </w:rPr>
        <w:t xml:space="preserve"> mol) was stirred with rhodamine B linker </w:t>
      </w:r>
      <w:r w:rsidRPr="00B7749A">
        <w:rPr>
          <w:rFonts w:ascii="Arial" w:hAnsi="Arial" w:cs="Arial"/>
          <w:b/>
          <w:bCs/>
          <w:kern w:val="24"/>
        </w:rPr>
        <w:t>6</w:t>
      </w:r>
      <w:r w:rsidRPr="00B7749A">
        <w:rPr>
          <w:rFonts w:ascii="Arial" w:hAnsi="Arial" w:cs="Arial"/>
          <w:kern w:val="24"/>
        </w:rPr>
        <w:t xml:space="preserve"> (65.1 mg, 1.18×10</w:t>
      </w:r>
      <w:r w:rsidRPr="00B7749A">
        <w:rPr>
          <w:rFonts w:ascii="Arial" w:hAnsi="Arial" w:cs="Arial"/>
          <w:kern w:val="24"/>
          <w:vertAlign w:val="superscript"/>
        </w:rPr>
        <w:t>-4</w:t>
      </w:r>
      <w:r w:rsidRPr="00B7749A">
        <w:rPr>
          <w:rFonts w:ascii="Arial" w:hAnsi="Arial" w:cs="Arial"/>
          <w:kern w:val="24"/>
        </w:rPr>
        <w:t xml:space="preserve"> mol) and potassium carbonate (27.3 mg, 1.97×10</w:t>
      </w:r>
      <w:r w:rsidRPr="00B7749A">
        <w:rPr>
          <w:rFonts w:ascii="Arial" w:hAnsi="Arial" w:cs="Arial"/>
          <w:kern w:val="24"/>
          <w:vertAlign w:val="superscript"/>
        </w:rPr>
        <w:t xml:space="preserve">-4 </w:t>
      </w:r>
      <w:r w:rsidRPr="00B7749A">
        <w:rPr>
          <w:rFonts w:ascii="Arial" w:hAnsi="Arial" w:cs="Arial"/>
          <w:kern w:val="24"/>
        </w:rPr>
        <w:t xml:space="preserve">mol) in dry DMF (1.0 mL) at room temperature until a complete conversion was detected. The mixture was concentrated. The crude product was </w:t>
      </w:r>
      <w:r w:rsidRPr="00B7749A">
        <w:rPr>
          <w:rFonts w:ascii="Arial" w:hAnsi="Arial" w:cs="Arial"/>
        </w:rPr>
        <w:t xml:space="preserve">purified by silica gel column chromatography to obtain </w:t>
      </w:r>
      <w:r w:rsidRPr="00B7749A">
        <w:rPr>
          <w:rFonts w:ascii="Arial" w:hAnsi="Arial" w:cs="Arial"/>
          <w:kern w:val="24"/>
        </w:rPr>
        <w:t>the corresponding titled compound as a red solid (12.4 mg, 32.2%).</w:t>
      </w:r>
    </w:p>
    <w:p w14:paraId="1DD10201" w14:textId="77777777" w:rsidR="00E94C5C" w:rsidRPr="00B7749A" w:rsidRDefault="00E94C5C" w:rsidP="004B45D2">
      <w:pPr>
        <w:pStyle w:val="afff2"/>
        <w:adjustRightInd w:val="0"/>
        <w:snapToGrid w:val="0"/>
        <w:spacing w:line="360" w:lineRule="auto"/>
        <w:jc w:val="both"/>
        <w:rPr>
          <w:rFonts w:ascii="Arial" w:hAnsi="Arial" w:cs="Arial"/>
          <w:bCs/>
        </w:rPr>
      </w:pPr>
      <w:r w:rsidRPr="00B7749A">
        <w:rPr>
          <w:rFonts w:ascii="Arial" w:hAnsi="Arial" w:cs="Arial"/>
          <w:bCs/>
          <w:vertAlign w:val="superscript"/>
        </w:rPr>
        <w:t>1</w:t>
      </w:r>
      <w:r w:rsidRPr="00B7749A">
        <w:rPr>
          <w:rFonts w:ascii="Arial" w:hAnsi="Arial" w:cs="Arial"/>
          <w:bCs/>
        </w:rPr>
        <w:t>H NMR (600 MHz, CD</w:t>
      </w:r>
      <w:r w:rsidRPr="00B7749A">
        <w:rPr>
          <w:rFonts w:ascii="Arial" w:hAnsi="Arial" w:cs="Arial"/>
          <w:bCs/>
          <w:vertAlign w:val="subscript"/>
        </w:rPr>
        <w:t>3</w:t>
      </w:r>
      <w:r w:rsidRPr="00B7749A">
        <w:rPr>
          <w:rFonts w:ascii="Arial" w:hAnsi="Arial" w:cs="Arial"/>
          <w:bCs/>
        </w:rPr>
        <w:t xml:space="preserve">OD) </w:t>
      </w:r>
      <w:r w:rsidRPr="00B7749A">
        <w:rPr>
          <w:rFonts w:ascii="Arial" w:hAnsi="Arial" w:cs="Arial"/>
          <w:bCs/>
          <w:iCs/>
        </w:rPr>
        <w:sym w:font="Symbol" w:char="F064"/>
      </w:r>
      <w:r w:rsidRPr="00B7749A">
        <w:rPr>
          <w:rFonts w:ascii="Arial" w:hAnsi="Arial" w:cs="Arial"/>
          <w:bCs/>
          <w:iCs/>
        </w:rPr>
        <w:t xml:space="preserve"> </w:t>
      </w:r>
      <w:r w:rsidRPr="00B7749A">
        <w:rPr>
          <w:rFonts w:ascii="Arial" w:hAnsi="Arial" w:cs="Arial"/>
          <w:bCs/>
        </w:rPr>
        <w:t xml:space="preserve">8.49 (dd, </w:t>
      </w:r>
      <w:r w:rsidRPr="00B7749A">
        <w:rPr>
          <w:rFonts w:ascii="Arial" w:hAnsi="Arial" w:cs="Arial"/>
          <w:bCs/>
          <w:i/>
        </w:rPr>
        <w:t>J</w:t>
      </w:r>
      <w:r w:rsidRPr="00B7749A">
        <w:rPr>
          <w:rFonts w:ascii="Arial" w:hAnsi="Arial" w:cs="Arial"/>
          <w:bCs/>
        </w:rPr>
        <w:t xml:space="preserve"> = 7.9, 1.1 Hz, 1H), 7.87 (</w:t>
      </w:r>
      <w:proofErr w:type="spellStart"/>
      <w:r w:rsidRPr="00B7749A">
        <w:rPr>
          <w:rFonts w:ascii="Arial" w:hAnsi="Arial" w:cs="Arial"/>
          <w:bCs/>
        </w:rPr>
        <w:t>ddd</w:t>
      </w:r>
      <w:proofErr w:type="spellEnd"/>
      <w:r w:rsidRPr="00B7749A">
        <w:rPr>
          <w:rFonts w:ascii="Arial" w:hAnsi="Arial" w:cs="Arial"/>
          <w:bCs/>
        </w:rPr>
        <w:t xml:space="preserve">, </w:t>
      </w:r>
      <w:r w:rsidRPr="00B7749A">
        <w:rPr>
          <w:rFonts w:ascii="Arial" w:hAnsi="Arial" w:cs="Arial"/>
          <w:bCs/>
          <w:i/>
        </w:rPr>
        <w:t>J</w:t>
      </w:r>
      <w:r w:rsidRPr="00B7749A">
        <w:rPr>
          <w:rFonts w:ascii="Arial" w:hAnsi="Arial" w:cs="Arial"/>
          <w:bCs/>
        </w:rPr>
        <w:t xml:space="preserve"> = 10.5, 7.2, 1.7 Hz, 3H), 7.82 (dd, </w:t>
      </w:r>
      <w:r w:rsidRPr="00B7749A">
        <w:rPr>
          <w:rFonts w:ascii="Arial" w:hAnsi="Arial" w:cs="Arial"/>
          <w:bCs/>
          <w:i/>
        </w:rPr>
        <w:t>J</w:t>
      </w:r>
      <w:r w:rsidRPr="00B7749A">
        <w:rPr>
          <w:rFonts w:ascii="Arial" w:hAnsi="Arial" w:cs="Arial"/>
          <w:bCs/>
        </w:rPr>
        <w:t xml:space="preserve"> = 7.8, 1.2 Hz, 1H), 7.42 (dd, </w:t>
      </w:r>
      <w:r w:rsidRPr="00B7749A">
        <w:rPr>
          <w:rFonts w:ascii="Arial" w:hAnsi="Arial" w:cs="Arial"/>
          <w:bCs/>
          <w:i/>
        </w:rPr>
        <w:t>J</w:t>
      </w:r>
      <w:r w:rsidRPr="00B7749A">
        <w:rPr>
          <w:rFonts w:ascii="Arial" w:hAnsi="Arial" w:cs="Arial"/>
          <w:bCs/>
        </w:rPr>
        <w:t xml:space="preserve"> = 7.5, 0.9 Hz, 1H), 7.17 (d, </w:t>
      </w:r>
      <w:r w:rsidRPr="00B7749A">
        <w:rPr>
          <w:rFonts w:ascii="Arial" w:hAnsi="Arial" w:cs="Arial"/>
          <w:bCs/>
          <w:i/>
        </w:rPr>
        <w:t>J</w:t>
      </w:r>
      <w:r w:rsidRPr="00B7749A">
        <w:rPr>
          <w:rFonts w:ascii="Arial" w:hAnsi="Arial" w:cs="Arial"/>
          <w:bCs/>
        </w:rPr>
        <w:t xml:space="preserve"> = 9.5 Hz, 1H), 7.14 (d, </w:t>
      </w:r>
      <w:r w:rsidRPr="00B7749A">
        <w:rPr>
          <w:rFonts w:ascii="Arial" w:hAnsi="Arial" w:cs="Arial"/>
          <w:bCs/>
          <w:i/>
        </w:rPr>
        <w:t>J</w:t>
      </w:r>
      <w:r w:rsidRPr="00B7749A">
        <w:rPr>
          <w:rFonts w:ascii="Arial" w:hAnsi="Arial" w:cs="Arial"/>
          <w:bCs/>
        </w:rPr>
        <w:t xml:space="preserve"> = 9.5 Hz, 1H), 7.06 (dd, </w:t>
      </w:r>
      <w:r w:rsidRPr="00B7749A">
        <w:rPr>
          <w:rFonts w:ascii="Arial" w:hAnsi="Arial" w:cs="Arial"/>
          <w:bCs/>
          <w:i/>
        </w:rPr>
        <w:t>J</w:t>
      </w:r>
      <w:r w:rsidRPr="00B7749A">
        <w:rPr>
          <w:rFonts w:ascii="Arial" w:hAnsi="Arial" w:cs="Arial"/>
          <w:bCs/>
        </w:rPr>
        <w:t xml:space="preserve"> = 9.5, 2.4 Hz, 2H), 7.00 (dd, </w:t>
      </w:r>
      <w:r w:rsidRPr="00B7749A">
        <w:rPr>
          <w:rFonts w:ascii="Arial" w:hAnsi="Arial" w:cs="Arial"/>
          <w:bCs/>
          <w:i/>
        </w:rPr>
        <w:t>J</w:t>
      </w:r>
      <w:r w:rsidRPr="00B7749A">
        <w:rPr>
          <w:rFonts w:ascii="Arial" w:hAnsi="Arial" w:cs="Arial"/>
          <w:bCs/>
        </w:rPr>
        <w:t xml:space="preserve"> = 10.4, 2.4 Hz, 2H), 6.76 (dd, </w:t>
      </w:r>
      <w:r w:rsidRPr="00B7749A">
        <w:rPr>
          <w:rFonts w:ascii="Arial" w:hAnsi="Arial" w:cs="Arial"/>
          <w:bCs/>
          <w:i/>
        </w:rPr>
        <w:t>J</w:t>
      </w:r>
      <w:r w:rsidRPr="00B7749A">
        <w:rPr>
          <w:rFonts w:ascii="Arial" w:hAnsi="Arial" w:cs="Arial"/>
          <w:bCs/>
        </w:rPr>
        <w:t xml:space="preserve"> = 6.9, 1.9 Hz, 2H), 3.75 – 3.72 (m, 2H), 3.69 (dt, </w:t>
      </w:r>
      <w:r w:rsidRPr="00B7749A">
        <w:rPr>
          <w:rFonts w:ascii="Arial" w:hAnsi="Arial" w:cs="Arial"/>
          <w:bCs/>
          <w:i/>
        </w:rPr>
        <w:t>J</w:t>
      </w:r>
      <w:r w:rsidRPr="00B7749A">
        <w:rPr>
          <w:rFonts w:ascii="Arial" w:hAnsi="Arial" w:cs="Arial"/>
          <w:bCs/>
        </w:rPr>
        <w:t xml:space="preserve"> = 14.8, 7.3 Hz, 9H), 3.62 (d, </w:t>
      </w:r>
      <w:r w:rsidRPr="00B7749A">
        <w:rPr>
          <w:rFonts w:ascii="Arial" w:hAnsi="Arial" w:cs="Arial"/>
          <w:bCs/>
          <w:i/>
        </w:rPr>
        <w:t>J</w:t>
      </w:r>
      <w:r w:rsidRPr="00B7749A">
        <w:rPr>
          <w:rFonts w:ascii="Arial" w:hAnsi="Arial" w:cs="Arial"/>
          <w:bCs/>
        </w:rPr>
        <w:t xml:space="preserve"> = 4.8 Hz, 1H), 3.03 (dd, </w:t>
      </w:r>
      <w:r w:rsidRPr="00B7749A">
        <w:rPr>
          <w:rFonts w:ascii="Arial" w:hAnsi="Arial" w:cs="Arial"/>
          <w:bCs/>
          <w:i/>
        </w:rPr>
        <w:t>J</w:t>
      </w:r>
      <w:r w:rsidRPr="00B7749A">
        <w:rPr>
          <w:rFonts w:ascii="Arial" w:hAnsi="Arial" w:cs="Arial"/>
          <w:bCs/>
        </w:rPr>
        <w:t xml:space="preserve"> = 7.3, 3.1 Hz, 2H), 2.40 – 2.29 (m, 1H), 2.23 (dd, </w:t>
      </w:r>
      <w:r w:rsidRPr="00B7749A">
        <w:rPr>
          <w:rFonts w:ascii="Arial" w:hAnsi="Arial" w:cs="Arial"/>
          <w:bCs/>
          <w:i/>
        </w:rPr>
        <w:t>J</w:t>
      </w:r>
      <w:r w:rsidRPr="00B7749A">
        <w:rPr>
          <w:rFonts w:ascii="Arial" w:hAnsi="Arial" w:cs="Arial"/>
          <w:bCs/>
        </w:rPr>
        <w:t xml:space="preserve"> = 14.7, 2.9 Hz, 1H), 1.77 (d, </w:t>
      </w:r>
      <w:r w:rsidRPr="00B7749A">
        <w:rPr>
          <w:rFonts w:ascii="Arial" w:hAnsi="Arial" w:cs="Arial"/>
          <w:bCs/>
          <w:i/>
        </w:rPr>
        <w:t>J</w:t>
      </w:r>
      <w:r w:rsidRPr="00B7749A">
        <w:rPr>
          <w:rFonts w:ascii="Arial" w:hAnsi="Arial" w:cs="Arial"/>
          <w:bCs/>
        </w:rPr>
        <w:t xml:space="preserve"> = 14.9 Hz, 3H), 1.70 – 1.65 (m, 2H), 1.59 – 1.48 (m, 3H), 1.40 – 1.35 (m, 3H), 1.31 (dt, </w:t>
      </w:r>
      <w:r w:rsidRPr="00B7749A">
        <w:rPr>
          <w:rFonts w:ascii="Arial" w:hAnsi="Arial" w:cs="Arial"/>
          <w:bCs/>
          <w:i/>
        </w:rPr>
        <w:t>J</w:t>
      </w:r>
      <w:r w:rsidRPr="00B7749A">
        <w:rPr>
          <w:rFonts w:ascii="Arial" w:hAnsi="Arial" w:cs="Arial"/>
          <w:bCs/>
        </w:rPr>
        <w:t xml:space="preserve"> = 7.1, 6.1 Hz, 18H), 1.24 – 1.19 (m, 3H), 0.91 – 0.87 (m, 5H), 0.74 (d, </w:t>
      </w:r>
      <w:r w:rsidRPr="00B7749A">
        <w:rPr>
          <w:rFonts w:ascii="Arial" w:hAnsi="Arial" w:cs="Arial"/>
          <w:bCs/>
          <w:i/>
        </w:rPr>
        <w:t>J</w:t>
      </w:r>
      <w:r w:rsidRPr="00B7749A">
        <w:rPr>
          <w:rFonts w:ascii="Arial" w:hAnsi="Arial" w:cs="Arial"/>
          <w:bCs/>
        </w:rPr>
        <w:t xml:space="preserve"> = 6.9 Hz, 3H).</w:t>
      </w:r>
    </w:p>
    <w:p w14:paraId="76469EC7" w14:textId="77777777" w:rsidR="00E94C5C" w:rsidRPr="00B7749A" w:rsidRDefault="00E94C5C" w:rsidP="004B45D2">
      <w:pPr>
        <w:pStyle w:val="afff2"/>
        <w:adjustRightInd w:val="0"/>
        <w:snapToGrid w:val="0"/>
        <w:spacing w:line="360" w:lineRule="auto"/>
        <w:jc w:val="both"/>
        <w:rPr>
          <w:rFonts w:ascii="Arial" w:hAnsi="Arial" w:cs="Arial"/>
        </w:rPr>
      </w:pPr>
      <w:r w:rsidRPr="00B7749A">
        <w:rPr>
          <w:rFonts w:ascii="Arial" w:hAnsi="Arial" w:cs="Arial"/>
        </w:rPr>
        <w:t>MS (ESI) m/z: 999 [M+</w:t>
      </w:r>
      <w:proofErr w:type="gramStart"/>
      <w:r w:rsidRPr="00B7749A">
        <w:rPr>
          <w:rFonts w:ascii="Arial" w:hAnsi="Arial" w:cs="Arial"/>
        </w:rPr>
        <w:t>H]</w:t>
      </w:r>
      <w:r w:rsidRPr="00B7749A">
        <w:rPr>
          <w:rFonts w:ascii="Arial" w:hAnsi="Arial" w:cs="Arial"/>
          <w:vertAlign w:val="superscript"/>
        </w:rPr>
        <w:t>+</w:t>
      </w:r>
      <w:proofErr w:type="gramEnd"/>
      <w:r w:rsidRPr="00B7749A">
        <w:rPr>
          <w:rFonts w:ascii="Arial" w:hAnsi="Arial" w:cs="Arial"/>
        </w:rPr>
        <w:t xml:space="preserve"> for C</w:t>
      </w:r>
      <w:r w:rsidRPr="00B7749A">
        <w:rPr>
          <w:rFonts w:ascii="Arial" w:hAnsi="Arial" w:cs="Arial"/>
          <w:vertAlign w:val="subscript"/>
        </w:rPr>
        <w:t>56</w:t>
      </w:r>
      <w:r w:rsidRPr="00B7749A">
        <w:rPr>
          <w:rFonts w:ascii="Arial" w:hAnsi="Arial" w:cs="Arial"/>
        </w:rPr>
        <w:t>H</w:t>
      </w:r>
      <w:r w:rsidRPr="00B7749A">
        <w:rPr>
          <w:rFonts w:ascii="Arial" w:hAnsi="Arial" w:cs="Arial"/>
          <w:vertAlign w:val="subscript"/>
        </w:rPr>
        <w:t>70</w:t>
      </w:r>
      <w:r w:rsidRPr="00B7749A">
        <w:rPr>
          <w:rFonts w:ascii="Arial" w:hAnsi="Arial" w:cs="Arial"/>
        </w:rPr>
        <w:t>N</w:t>
      </w:r>
      <w:r w:rsidRPr="00B7749A">
        <w:rPr>
          <w:rFonts w:ascii="Arial" w:hAnsi="Arial" w:cs="Arial"/>
          <w:vertAlign w:val="subscript"/>
        </w:rPr>
        <w:t>3</w:t>
      </w:r>
      <w:r w:rsidRPr="00B7749A">
        <w:rPr>
          <w:rFonts w:ascii="Arial" w:hAnsi="Arial" w:cs="Arial"/>
        </w:rPr>
        <w:t>O</w:t>
      </w:r>
      <w:r w:rsidRPr="00B7749A">
        <w:rPr>
          <w:rFonts w:ascii="Arial" w:hAnsi="Arial" w:cs="Arial"/>
          <w:vertAlign w:val="subscript"/>
        </w:rPr>
        <w:t>12</w:t>
      </w:r>
      <w:r w:rsidRPr="00B7749A">
        <w:rPr>
          <w:rFonts w:ascii="Arial" w:hAnsi="Arial" w:cs="Arial"/>
          <w:vertAlign w:val="superscript"/>
        </w:rPr>
        <w:t>＋</w:t>
      </w:r>
      <w:r w:rsidRPr="00B7749A">
        <w:rPr>
          <w:rFonts w:ascii="Arial" w:hAnsi="Arial" w:cs="Arial"/>
        </w:rPr>
        <w:t>.</w:t>
      </w:r>
    </w:p>
    <w:p w14:paraId="0E461DE6" w14:textId="77777777" w:rsidR="00E94C5C" w:rsidRPr="00B7749A" w:rsidRDefault="00E94C5C" w:rsidP="004B45D2">
      <w:pPr>
        <w:adjustRightInd w:val="0"/>
        <w:snapToGrid w:val="0"/>
        <w:spacing w:line="360" w:lineRule="auto"/>
        <w:jc w:val="both"/>
        <w:rPr>
          <w:rFonts w:ascii="Arial" w:hAnsi="Arial" w:cs="Arial"/>
          <w:b/>
          <w:bCs/>
          <w:i/>
          <w:kern w:val="24"/>
          <w:szCs w:val="24"/>
        </w:rPr>
      </w:pPr>
      <w:r w:rsidRPr="00B7749A">
        <w:rPr>
          <w:rFonts w:ascii="Arial" w:hAnsi="Arial" w:cs="Arial"/>
          <w:b/>
          <w:kern w:val="24"/>
          <w:szCs w:val="24"/>
        </w:rPr>
        <w:t>PAC3-RB probe</w:t>
      </w:r>
      <w:r w:rsidRPr="00B7749A">
        <w:rPr>
          <w:rFonts w:ascii="Arial" w:hAnsi="Arial" w:cs="Arial"/>
          <w:b/>
          <w:bCs/>
          <w:iCs/>
          <w:kern w:val="24"/>
          <w:szCs w:val="24"/>
        </w:rPr>
        <w:t xml:space="preserve"> (negative probe)</w:t>
      </w:r>
    </w:p>
    <w:p w14:paraId="32F5BFB8" w14:textId="77777777" w:rsidR="00E94C5C" w:rsidRPr="00B7749A" w:rsidRDefault="00E94C5C" w:rsidP="004B45D2">
      <w:pPr>
        <w:pStyle w:val="afff2"/>
        <w:adjustRightInd w:val="0"/>
        <w:snapToGrid w:val="0"/>
        <w:spacing w:line="360" w:lineRule="auto"/>
        <w:jc w:val="both"/>
        <w:rPr>
          <w:rFonts w:ascii="Arial" w:hAnsi="Arial" w:cs="Arial"/>
          <w:kern w:val="24"/>
        </w:rPr>
      </w:pPr>
      <w:r w:rsidRPr="00B7749A">
        <w:rPr>
          <w:rFonts w:ascii="Arial" w:hAnsi="Arial" w:cs="Arial"/>
          <w:kern w:val="24"/>
        </w:rPr>
        <w:t>Compound</w:t>
      </w:r>
      <w:r w:rsidRPr="00B7749A">
        <w:rPr>
          <w:rFonts w:ascii="Arial" w:hAnsi="Arial" w:cs="Arial"/>
          <w:b/>
          <w:bCs/>
          <w:kern w:val="24"/>
        </w:rPr>
        <w:t xml:space="preserve"> 3b</w:t>
      </w:r>
      <w:r w:rsidRPr="00B7749A">
        <w:rPr>
          <w:rFonts w:ascii="Arial" w:hAnsi="Arial" w:cs="Arial"/>
          <w:kern w:val="24"/>
        </w:rPr>
        <w:t xml:space="preserve"> (6.0 mg, 1.25×10</w:t>
      </w:r>
      <w:r w:rsidRPr="00B7749A">
        <w:rPr>
          <w:rFonts w:ascii="Arial" w:hAnsi="Arial" w:cs="Arial"/>
          <w:kern w:val="24"/>
          <w:vertAlign w:val="superscript"/>
        </w:rPr>
        <w:t>-5</w:t>
      </w:r>
      <w:r w:rsidRPr="00B7749A">
        <w:rPr>
          <w:rFonts w:ascii="Arial" w:hAnsi="Arial" w:cs="Arial"/>
          <w:kern w:val="24"/>
        </w:rPr>
        <w:t xml:space="preserve"> mol) was stirred with rhodamine B linker </w:t>
      </w:r>
      <w:r w:rsidRPr="00B7749A">
        <w:rPr>
          <w:rFonts w:ascii="Arial" w:hAnsi="Arial" w:cs="Arial"/>
          <w:b/>
          <w:bCs/>
          <w:kern w:val="24"/>
        </w:rPr>
        <w:t>6</w:t>
      </w:r>
      <w:r w:rsidRPr="00B7749A">
        <w:rPr>
          <w:rFonts w:ascii="Arial" w:hAnsi="Arial" w:cs="Arial"/>
          <w:kern w:val="24"/>
        </w:rPr>
        <w:t xml:space="preserve"> (20.7 mg, 3.75×10</w:t>
      </w:r>
      <w:r w:rsidRPr="00B7749A">
        <w:rPr>
          <w:rFonts w:ascii="Arial" w:hAnsi="Arial" w:cs="Arial"/>
          <w:kern w:val="24"/>
          <w:vertAlign w:val="superscript"/>
        </w:rPr>
        <w:t>-5</w:t>
      </w:r>
      <w:r w:rsidRPr="00B7749A">
        <w:rPr>
          <w:rFonts w:ascii="Arial" w:hAnsi="Arial" w:cs="Arial"/>
          <w:kern w:val="24"/>
        </w:rPr>
        <w:t xml:space="preserve"> mol) and potassium carbonate (8.7 mg, 6.26×10</w:t>
      </w:r>
      <w:r w:rsidRPr="00B7749A">
        <w:rPr>
          <w:rFonts w:ascii="Arial" w:hAnsi="Arial" w:cs="Arial"/>
          <w:kern w:val="24"/>
          <w:vertAlign w:val="superscript"/>
        </w:rPr>
        <w:t xml:space="preserve">-4 </w:t>
      </w:r>
      <w:r w:rsidRPr="00B7749A">
        <w:rPr>
          <w:rFonts w:ascii="Arial" w:hAnsi="Arial" w:cs="Arial"/>
          <w:kern w:val="24"/>
        </w:rPr>
        <w:t xml:space="preserve">mol) in dry DMF (0.7 mL) at room temperature until a complete conversion was detected. The mixture was concentrated. The crude product was </w:t>
      </w:r>
      <w:r w:rsidRPr="00B7749A">
        <w:rPr>
          <w:rFonts w:ascii="Arial" w:hAnsi="Arial" w:cs="Arial"/>
        </w:rPr>
        <w:t xml:space="preserve">purified by silica gel column chromatography to obtain </w:t>
      </w:r>
      <w:r w:rsidRPr="00B7749A">
        <w:rPr>
          <w:rFonts w:ascii="Arial" w:hAnsi="Arial" w:cs="Arial"/>
          <w:kern w:val="24"/>
        </w:rPr>
        <w:t>the corresponding titled compound as a red solid (2.5 mg, 21.2%).</w:t>
      </w:r>
    </w:p>
    <w:p w14:paraId="18C8D468" w14:textId="2F3A999C" w:rsidR="00E94C5C" w:rsidRPr="00B7749A" w:rsidRDefault="00E94C5C" w:rsidP="004B45D2">
      <w:pPr>
        <w:pStyle w:val="afff2"/>
        <w:adjustRightInd w:val="0"/>
        <w:snapToGrid w:val="0"/>
        <w:spacing w:line="360" w:lineRule="auto"/>
        <w:jc w:val="both"/>
        <w:rPr>
          <w:rFonts w:ascii="Arial" w:hAnsi="Arial" w:cs="Arial"/>
          <w:bCs/>
        </w:rPr>
      </w:pPr>
      <w:r w:rsidRPr="00B7749A">
        <w:rPr>
          <w:rFonts w:ascii="Arial" w:hAnsi="Arial" w:cs="Arial"/>
          <w:bCs/>
          <w:vertAlign w:val="superscript"/>
        </w:rPr>
        <w:t>1</w:t>
      </w:r>
      <w:r w:rsidRPr="00B7749A">
        <w:rPr>
          <w:rFonts w:ascii="Arial" w:hAnsi="Arial" w:cs="Arial"/>
          <w:bCs/>
        </w:rPr>
        <w:t xml:space="preserve">H NMR (600 MHz, </w:t>
      </w:r>
      <w:r w:rsidR="00560F89" w:rsidRPr="00B7749A">
        <w:rPr>
          <w:rFonts w:ascii="Arial" w:hAnsi="Arial" w:cs="Arial"/>
          <w:bCs/>
        </w:rPr>
        <w:t>CD</w:t>
      </w:r>
      <w:r w:rsidR="00560F89" w:rsidRPr="00B7749A">
        <w:rPr>
          <w:rFonts w:ascii="Arial" w:hAnsi="Arial" w:cs="Arial"/>
          <w:bCs/>
          <w:vertAlign w:val="subscript"/>
        </w:rPr>
        <w:t>3</w:t>
      </w:r>
      <w:r w:rsidRPr="00B7749A">
        <w:rPr>
          <w:rFonts w:ascii="Arial" w:hAnsi="Arial" w:cs="Arial"/>
          <w:bCs/>
        </w:rPr>
        <w:t>OD)</w:t>
      </w:r>
      <w:r w:rsidRPr="00B7749A">
        <w:rPr>
          <w:rFonts w:ascii="Arial" w:hAnsi="Arial" w:cs="Arial"/>
          <w:bCs/>
          <w:iCs/>
        </w:rPr>
        <w:t xml:space="preserve"> </w:t>
      </w:r>
      <w:r w:rsidRPr="00B7749A">
        <w:rPr>
          <w:rFonts w:ascii="Arial" w:hAnsi="Arial" w:cs="Arial"/>
          <w:bCs/>
          <w:iCs/>
        </w:rPr>
        <w:sym w:font="Symbol" w:char="F064"/>
      </w:r>
      <w:r w:rsidRPr="00B7749A">
        <w:rPr>
          <w:rFonts w:ascii="Arial" w:hAnsi="Arial" w:cs="Arial"/>
          <w:bCs/>
        </w:rPr>
        <w:t xml:space="preserve"> 8.49 (dd, </w:t>
      </w:r>
      <w:r w:rsidRPr="00B7749A">
        <w:rPr>
          <w:rFonts w:ascii="Arial" w:hAnsi="Arial" w:cs="Arial"/>
          <w:bCs/>
          <w:i/>
        </w:rPr>
        <w:t>J</w:t>
      </w:r>
      <w:r w:rsidRPr="00B7749A">
        <w:rPr>
          <w:rFonts w:ascii="Arial" w:hAnsi="Arial" w:cs="Arial"/>
          <w:bCs/>
        </w:rPr>
        <w:t xml:space="preserve"> = 7.9, 0.8 Hz, 1H), 7.87 (dd, </w:t>
      </w:r>
      <w:r w:rsidRPr="00B7749A">
        <w:rPr>
          <w:rFonts w:ascii="Arial" w:hAnsi="Arial" w:cs="Arial"/>
          <w:bCs/>
          <w:i/>
        </w:rPr>
        <w:t>J</w:t>
      </w:r>
      <w:r w:rsidRPr="00B7749A">
        <w:rPr>
          <w:rFonts w:ascii="Arial" w:hAnsi="Arial" w:cs="Arial"/>
          <w:bCs/>
        </w:rPr>
        <w:t xml:space="preserve"> = 6.6, 5.0 Hz, 2H), 7.81 (td,, </w:t>
      </w:r>
      <w:r w:rsidRPr="00B7749A">
        <w:rPr>
          <w:rFonts w:ascii="Arial" w:hAnsi="Arial" w:cs="Arial"/>
          <w:bCs/>
          <w:i/>
        </w:rPr>
        <w:t>J</w:t>
      </w:r>
      <w:r w:rsidRPr="00B7749A">
        <w:rPr>
          <w:rFonts w:ascii="Arial" w:hAnsi="Arial" w:cs="Arial"/>
          <w:bCs/>
        </w:rPr>
        <w:t xml:space="preserve"> = 7.9, 1.1 Hz, 1H), 7.42 (d,, </w:t>
      </w:r>
      <w:r w:rsidRPr="00B7749A">
        <w:rPr>
          <w:rFonts w:ascii="Arial" w:hAnsi="Arial" w:cs="Arial"/>
          <w:bCs/>
          <w:i/>
        </w:rPr>
        <w:t>J</w:t>
      </w:r>
      <w:r w:rsidRPr="00B7749A">
        <w:rPr>
          <w:rFonts w:ascii="Arial" w:hAnsi="Arial" w:cs="Arial"/>
          <w:bCs/>
        </w:rPr>
        <w:t xml:space="preserve"> = 7.4 Hz, 1H),7.17 (d, </w:t>
      </w:r>
      <w:r w:rsidRPr="00B7749A">
        <w:rPr>
          <w:rFonts w:ascii="Arial" w:hAnsi="Arial" w:cs="Arial"/>
          <w:bCs/>
          <w:i/>
        </w:rPr>
        <w:t>J</w:t>
      </w:r>
      <w:r w:rsidRPr="00B7749A">
        <w:rPr>
          <w:rFonts w:ascii="Arial" w:hAnsi="Arial" w:cs="Arial"/>
          <w:bCs/>
        </w:rPr>
        <w:t xml:space="preserve"> = 9.5 Hz, 1H), 7.14 (dd,, </w:t>
      </w:r>
      <w:r w:rsidRPr="00B7749A">
        <w:rPr>
          <w:rFonts w:ascii="Arial" w:hAnsi="Arial" w:cs="Arial"/>
          <w:bCs/>
          <w:i/>
        </w:rPr>
        <w:t>J</w:t>
      </w:r>
      <w:r w:rsidRPr="00B7749A">
        <w:rPr>
          <w:rFonts w:ascii="Arial" w:hAnsi="Arial" w:cs="Arial"/>
          <w:bCs/>
        </w:rPr>
        <w:t xml:space="preserve"> = 9.5 Hz, 1H), 7.06 (dd, </w:t>
      </w:r>
      <w:r w:rsidRPr="00B7749A">
        <w:rPr>
          <w:rFonts w:ascii="Arial" w:hAnsi="Arial" w:cs="Arial"/>
          <w:bCs/>
          <w:i/>
        </w:rPr>
        <w:t>J</w:t>
      </w:r>
      <w:r w:rsidRPr="00B7749A">
        <w:rPr>
          <w:rFonts w:ascii="Arial" w:hAnsi="Arial" w:cs="Arial"/>
          <w:bCs/>
        </w:rPr>
        <w:t xml:space="preserve"> = 9.5, 2.4 Hz, 2H), 7.00 (dd, </w:t>
      </w:r>
      <w:r w:rsidRPr="00B7749A">
        <w:rPr>
          <w:rFonts w:ascii="Arial" w:hAnsi="Arial" w:cs="Arial"/>
          <w:bCs/>
          <w:i/>
        </w:rPr>
        <w:t>J</w:t>
      </w:r>
      <w:r w:rsidRPr="00B7749A">
        <w:rPr>
          <w:rFonts w:ascii="Arial" w:hAnsi="Arial" w:cs="Arial"/>
          <w:bCs/>
        </w:rPr>
        <w:t xml:space="preserve"> = 10.4, 2.4 Hz, 2H), 6.76 (d, </w:t>
      </w:r>
      <w:r w:rsidRPr="00B7749A">
        <w:rPr>
          <w:rFonts w:ascii="Arial" w:hAnsi="Arial" w:cs="Arial"/>
          <w:bCs/>
          <w:i/>
        </w:rPr>
        <w:t>J</w:t>
      </w:r>
      <w:r w:rsidRPr="00B7749A">
        <w:rPr>
          <w:rFonts w:ascii="Arial" w:hAnsi="Arial" w:cs="Arial"/>
          <w:bCs/>
        </w:rPr>
        <w:t xml:space="preserve"> = 8.8 Hz, 2H), 3.83 (t,, </w:t>
      </w:r>
      <w:r w:rsidRPr="00B7749A">
        <w:rPr>
          <w:rFonts w:ascii="Arial" w:hAnsi="Arial" w:cs="Arial"/>
          <w:bCs/>
          <w:i/>
        </w:rPr>
        <w:t>J</w:t>
      </w:r>
      <w:r w:rsidRPr="00B7749A">
        <w:rPr>
          <w:rFonts w:ascii="Arial" w:hAnsi="Arial" w:cs="Arial"/>
          <w:bCs/>
        </w:rPr>
        <w:t xml:space="preserve"> = 11.4 Hz, 1H), 3.73 (d, </w:t>
      </w:r>
      <w:r w:rsidRPr="00B7749A">
        <w:rPr>
          <w:rFonts w:ascii="Arial" w:hAnsi="Arial" w:cs="Arial"/>
          <w:bCs/>
          <w:i/>
        </w:rPr>
        <w:t>J</w:t>
      </w:r>
      <w:r w:rsidRPr="00B7749A">
        <w:rPr>
          <w:rFonts w:ascii="Arial" w:hAnsi="Arial" w:cs="Arial"/>
          <w:bCs/>
        </w:rPr>
        <w:t xml:space="preserve"> = 4.9 Hz, 1H), 3.69 (dd, </w:t>
      </w:r>
      <w:r w:rsidRPr="00B7749A">
        <w:rPr>
          <w:rFonts w:ascii="Arial" w:hAnsi="Arial" w:cs="Arial"/>
          <w:bCs/>
          <w:i/>
        </w:rPr>
        <w:t>J</w:t>
      </w:r>
      <w:r w:rsidRPr="00B7749A">
        <w:rPr>
          <w:rFonts w:ascii="Arial" w:hAnsi="Arial" w:cs="Arial"/>
          <w:bCs/>
        </w:rPr>
        <w:t xml:space="preserve"> = 14.5, 7.3 Hz, 6H), 3.62 (t,, </w:t>
      </w:r>
      <w:r w:rsidRPr="00B7749A">
        <w:rPr>
          <w:rFonts w:ascii="Arial" w:hAnsi="Arial" w:cs="Arial"/>
          <w:bCs/>
          <w:i/>
        </w:rPr>
        <w:t>J</w:t>
      </w:r>
      <w:r w:rsidRPr="00B7749A">
        <w:rPr>
          <w:rFonts w:ascii="Arial" w:hAnsi="Arial" w:cs="Arial"/>
          <w:bCs/>
        </w:rPr>
        <w:t xml:space="preserve"> = 4.9 Hz, 1H), 3.03 – 2.98 (m, 2H), 2.38 – 2.31 (m, 1H), 2.24 (dd, </w:t>
      </w:r>
      <w:r w:rsidRPr="00B7749A">
        <w:rPr>
          <w:rFonts w:ascii="Arial" w:hAnsi="Arial" w:cs="Arial"/>
          <w:bCs/>
          <w:i/>
        </w:rPr>
        <w:t>J</w:t>
      </w:r>
      <w:r w:rsidRPr="00B7749A">
        <w:rPr>
          <w:rFonts w:ascii="Arial" w:hAnsi="Arial" w:cs="Arial"/>
          <w:bCs/>
        </w:rPr>
        <w:t xml:space="preserve"> = 14.7, 1.5 Hz, 1H), 1.83 – 1.72 (m, 3H), 1.67 (d, </w:t>
      </w:r>
      <w:r w:rsidRPr="00B7749A">
        <w:rPr>
          <w:rFonts w:ascii="Arial" w:hAnsi="Arial" w:cs="Arial"/>
          <w:bCs/>
          <w:i/>
        </w:rPr>
        <w:t>J</w:t>
      </w:r>
      <w:r w:rsidRPr="00B7749A">
        <w:rPr>
          <w:rFonts w:ascii="Arial" w:hAnsi="Arial" w:cs="Arial"/>
          <w:bCs/>
        </w:rPr>
        <w:t xml:space="preserve"> = 14.7 Hz, 1H), 1.59 – 1.49 (m, 2H), 1.42 – 1.36 (m, 2H), 1.31 (dt, </w:t>
      </w:r>
      <w:r w:rsidRPr="00B7749A">
        <w:rPr>
          <w:rFonts w:ascii="Arial" w:hAnsi="Arial" w:cs="Arial"/>
          <w:bCs/>
          <w:i/>
        </w:rPr>
        <w:t>J</w:t>
      </w:r>
      <w:r w:rsidRPr="00B7749A">
        <w:rPr>
          <w:rFonts w:ascii="Arial" w:hAnsi="Arial" w:cs="Arial"/>
          <w:bCs/>
        </w:rPr>
        <w:t xml:space="preserve"> = 17.3, 8.6 Hz, 12H), 0.92 – 0.86 (m, 1H), 0.83 (t, </w:t>
      </w:r>
      <w:r w:rsidRPr="00B7749A">
        <w:rPr>
          <w:rFonts w:ascii="Arial" w:hAnsi="Arial" w:cs="Arial"/>
          <w:bCs/>
          <w:i/>
        </w:rPr>
        <w:t>J</w:t>
      </w:r>
      <w:r w:rsidRPr="00B7749A">
        <w:rPr>
          <w:rFonts w:ascii="Arial" w:hAnsi="Arial" w:cs="Arial"/>
          <w:bCs/>
        </w:rPr>
        <w:t xml:space="preserve"> = 7.4 Hz, 3H), 0.74 (d, </w:t>
      </w:r>
      <w:r w:rsidRPr="00B7749A">
        <w:rPr>
          <w:rFonts w:ascii="Arial" w:hAnsi="Arial" w:cs="Arial"/>
          <w:bCs/>
          <w:i/>
        </w:rPr>
        <w:t>J</w:t>
      </w:r>
      <w:r w:rsidRPr="00B7749A">
        <w:rPr>
          <w:rFonts w:ascii="Arial" w:hAnsi="Arial" w:cs="Arial"/>
          <w:bCs/>
        </w:rPr>
        <w:t xml:space="preserve"> = 6.9 Hz, 3H).</w:t>
      </w:r>
    </w:p>
    <w:p w14:paraId="01FF7B4F" w14:textId="2DF2C560" w:rsidR="00700034" w:rsidRPr="00B7749A" w:rsidRDefault="00E94C5C" w:rsidP="004B45D2">
      <w:pPr>
        <w:pStyle w:val="afff2"/>
        <w:adjustRightInd w:val="0"/>
        <w:snapToGrid w:val="0"/>
        <w:spacing w:line="360" w:lineRule="auto"/>
        <w:jc w:val="both"/>
        <w:rPr>
          <w:rFonts w:ascii="Arial" w:hAnsi="Arial" w:cs="Arial"/>
        </w:rPr>
      </w:pPr>
      <w:r w:rsidRPr="00B7749A">
        <w:rPr>
          <w:rFonts w:ascii="Arial" w:hAnsi="Arial" w:cs="Arial"/>
        </w:rPr>
        <w:t xml:space="preserve">MS (ESI) </w:t>
      </w:r>
      <w:r w:rsidRPr="00B7749A">
        <w:rPr>
          <w:rFonts w:ascii="Arial" w:hAnsi="Arial" w:cs="Arial"/>
          <w:i/>
        </w:rPr>
        <w:t>m/z</w:t>
      </w:r>
      <w:r w:rsidRPr="00B7749A">
        <w:rPr>
          <w:rFonts w:ascii="Arial" w:hAnsi="Arial" w:cs="Arial"/>
        </w:rPr>
        <w:t>: 957 [M+</w:t>
      </w:r>
      <w:proofErr w:type="gramStart"/>
      <w:r w:rsidRPr="00B7749A">
        <w:rPr>
          <w:rFonts w:ascii="Arial" w:hAnsi="Arial" w:cs="Arial"/>
        </w:rPr>
        <w:t>H]</w:t>
      </w:r>
      <w:r w:rsidRPr="00B7749A">
        <w:rPr>
          <w:rFonts w:ascii="Arial" w:hAnsi="Arial" w:cs="Arial"/>
          <w:vertAlign w:val="superscript"/>
        </w:rPr>
        <w:t>+</w:t>
      </w:r>
      <w:proofErr w:type="gramEnd"/>
      <w:r w:rsidRPr="00B7749A">
        <w:rPr>
          <w:rFonts w:ascii="Arial" w:hAnsi="Arial" w:cs="Arial"/>
        </w:rPr>
        <w:t xml:space="preserve"> for C</w:t>
      </w:r>
      <w:r w:rsidRPr="00B7749A">
        <w:rPr>
          <w:rFonts w:ascii="Arial" w:hAnsi="Arial" w:cs="Arial"/>
          <w:vertAlign w:val="subscript"/>
        </w:rPr>
        <w:t>54</w:t>
      </w:r>
      <w:r w:rsidRPr="00B7749A">
        <w:rPr>
          <w:rFonts w:ascii="Arial" w:hAnsi="Arial" w:cs="Arial"/>
        </w:rPr>
        <w:t>H</w:t>
      </w:r>
      <w:r w:rsidRPr="00B7749A">
        <w:rPr>
          <w:rFonts w:ascii="Arial" w:hAnsi="Arial" w:cs="Arial"/>
          <w:vertAlign w:val="subscript"/>
        </w:rPr>
        <w:t>66</w:t>
      </w:r>
      <w:r w:rsidRPr="00B7749A">
        <w:rPr>
          <w:rFonts w:ascii="Arial" w:hAnsi="Arial" w:cs="Arial"/>
        </w:rPr>
        <w:t>N</w:t>
      </w:r>
      <w:r w:rsidRPr="00B7749A">
        <w:rPr>
          <w:rFonts w:ascii="Arial" w:hAnsi="Arial" w:cs="Arial"/>
          <w:vertAlign w:val="subscript"/>
        </w:rPr>
        <w:t>3</w:t>
      </w:r>
      <w:r w:rsidRPr="00B7749A">
        <w:rPr>
          <w:rFonts w:ascii="Arial" w:hAnsi="Arial" w:cs="Arial"/>
        </w:rPr>
        <w:t>O</w:t>
      </w:r>
      <w:r w:rsidRPr="00B7749A">
        <w:rPr>
          <w:rFonts w:ascii="Arial" w:hAnsi="Arial" w:cs="Arial"/>
          <w:vertAlign w:val="subscript"/>
        </w:rPr>
        <w:t>12</w:t>
      </w:r>
      <w:r w:rsidRPr="00B7749A">
        <w:rPr>
          <w:rFonts w:ascii="Arial" w:hAnsi="Arial" w:cs="Arial"/>
        </w:rPr>
        <w:t>.</w:t>
      </w:r>
    </w:p>
    <w:sectPr w:rsidR="00700034" w:rsidRPr="00B7749A" w:rsidSect="00E94C5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350734" w14:textId="77777777" w:rsidR="00B0619B" w:rsidRDefault="00B0619B">
      <w:r>
        <w:separator/>
      </w:r>
    </w:p>
  </w:endnote>
  <w:endnote w:type="continuationSeparator" w:id="0">
    <w:p w14:paraId="154342C7" w14:textId="77777777" w:rsidR="00B0619B" w:rsidRDefault="00B0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s">
    <w:altName w:val="Sylfae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Roman">
    <w:altName w:val="Times New Roman"/>
    <w:charset w:val="00"/>
    <w:family w:val="roman"/>
    <w:pitch w:val="default"/>
  </w:font>
  <w:font w:name="等线">
    <w:altName w:val="DengXian"/>
    <w:panose1 w:val="02010600030101010101"/>
    <w:charset w:val="86"/>
    <w:family w:val="auto"/>
    <w:pitch w:val="variable"/>
    <w:sig w:usb0="A00002BF" w:usb1="38CF7CFA" w:usb2="00000016" w:usb3="00000000" w:csb0="0004000F" w:csb1="00000000"/>
  </w:font>
  <w:font w:name="AdvOT8608a8d1+20">
    <w:altName w:val="Times New Roman"/>
    <w:charset w:val="00"/>
    <w:family w:val="roman"/>
    <w:pitch w:val="default"/>
  </w:font>
  <w:font w:name="AdvOTdd3b7348.I+03">
    <w:altName w:val="Times New Roman"/>
    <w:charset w:val="00"/>
    <w:family w:val="roman"/>
    <w:pitch w:val="default"/>
  </w:font>
  <w:font w:name="AdvOT56309c18.I">
    <w:altName w:val="Times New Roman"/>
    <w:charset w:val="00"/>
    <w:family w:val="roman"/>
    <w:pitch w:val="default"/>
  </w:font>
  <w:font w:name="AdvOT2e364b11">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Lato-Regular">
    <w:altName w:val="Meiryo"/>
    <w:charset w:val="00"/>
    <w:family w:val="swiss"/>
    <w:pitch w:val="default"/>
    <w:sig w:usb0="00000000" w:usb1="00000000" w:usb2="00000000" w:usb3="00000000" w:csb0="00000001" w:csb1="00000000"/>
  </w:font>
  <w:font w:name="MinionPro-Regular">
    <w:altName w:val="宋体"/>
    <w:charset w:val="86"/>
    <w:family w:val="roman"/>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8EA3E" w14:textId="69F533CB" w:rsidR="00FA04D8" w:rsidRDefault="00FA04D8">
    <w:pPr>
      <w:pStyle w:val="aff1"/>
      <w:jc w:val="right"/>
    </w:pPr>
    <w:r>
      <w:fldChar w:fldCharType="begin"/>
    </w:r>
    <w:r>
      <w:instrText xml:space="preserve"> PAGE   \* MERGEFORMAT </w:instrText>
    </w:r>
    <w:r>
      <w:fldChar w:fldCharType="separate"/>
    </w:r>
    <w:r>
      <w:rPr>
        <w:noProof/>
      </w:rPr>
      <w:t>31</w:t>
    </w:r>
    <w:r>
      <w:fldChar w:fldCharType="end"/>
    </w:r>
  </w:p>
  <w:p w14:paraId="211F3547" w14:textId="77777777" w:rsidR="00FA04D8" w:rsidRDefault="00FA04D8">
    <w:pPr>
      <w:pStyle w:val="af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60D35F" w14:textId="77777777" w:rsidR="00B0619B" w:rsidRDefault="00B0619B">
      <w:r>
        <w:separator/>
      </w:r>
    </w:p>
  </w:footnote>
  <w:footnote w:type="continuationSeparator" w:id="0">
    <w:p w14:paraId="23F41A8C" w14:textId="77777777" w:rsidR="00B0619B" w:rsidRDefault="00B0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501F95" w14:textId="77777777" w:rsidR="00FA04D8" w:rsidRPr="005001AC" w:rsidRDefault="00FA04D8" w:rsidP="005001AC">
    <w:pPr>
      <w:jc w:val="right"/>
      <w:rPr>
        <w:sz w:val="20"/>
      </w:rPr>
    </w:pPr>
  </w:p>
  <w:p w14:paraId="3CD866EE" w14:textId="77777777" w:rsidR="00FA04D8" w:rsidRDefault="00FA04D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2A0DAEF"/>
    <w:multiLevelType w:val="singleLevel"/>
    <w:tmpl w:val="E2A0DAEF"/>
    <w:lvl w:ilvl="0">
      <w:start w:val="3"/>
      <w:numFmt w:val="decimal"/>
      <w:suff w:val="space"/>
      <w:lvlText w:val="%1."/>
      <w:lvlJc w:val="left"/>
    </w:lvl>
  </w:abstractNum>
  <w:abstractNum w:abstractNumId="1" w15:restartNumberingAfterBreak="0">
    <w:nsid w:val="E76FB5E4"/>
    <w:multiLevelType w:val="singleLevel"/>
    <w:tmpl w:val="E76FB5E4"/>
    <w:lvl w:ilvl="0">
      <w:start w:val="4"/>
      <w:numFmt w:val="decimal"/>
      <w:suff w:val="nothing"/>
      <w:lvlText w:val="%1-"/>
      <w:lvlJc w:val="left"/>
    </w:lvl>
  </w:abstractNum>
  <w:abstractNum w:abstractNumId="2" w15:restartNumberingAfterBreak="0">
    <w:nsid w:val="FFFFFF7C"/>
    <w:multiLevelType w:val="singleLevel"/>
    <w:tmpl w:val="3E9A0988"/>
    <w:lvl w:ilvl="0">
      <w:start w:val="1"/>
      <w:numFmt w:val="decimal"/>
      <w:pStyle w:val="5"/>
      <w:lvlText w:val="%1."/>
      <w:lvlJc w:val="left"/>
      <w:pPr>
        <w:tabs>
          <w:tab w:val="num" w:pos="1800"/>
        </w:tabs>
        <w:ind w:left="1800" w:hanging="360"/>
      </w:pPr>
    </w:lvl>
  </w:abstractNum>
  <w:abstractNum w:abstractNumId="3" w15:restartNumberingAfterBreak="0">
    <w:nsid w:val="FFFFFF7D"/>
    <w:multiLevelType w:val="singleLevel"/>
    <w:tmpl w:val="498CFF00"/>
    <w:lvl w:ilvl="0">
      <w:start w:val="1"/>
      <w:numFmt w:val="decimal"/>
      <w:pStyle w:val="4"/>
      <w:lvlText w:val="%1."/>
      <w:lvlJc w:val="left"/>
      <w:pPr>
        <w:tabs>
          <w:tab w:val="num" w:pos="1440"/>
        </w:tabs>
        <w:ind w:left="1440" w:hanging="360"/>
      </w:pPr>
    </w:lvl>
  </w:abstractNum>
  <w:abstractNum w:abstractNumId="4" w15:restartNumberingAfterBreak="0">
    <w:nsid w:val="FFFFFF7E"/>
    <w:multiLevelType w:val="singleLevel"/>
    <w:tmpl w:val="1D94376A"/>
    <w:lvl w:ilvl="0">
      <w:start w:val="1"/>
      <w:numFmt w:val="decimal"/>
      <w:pStyle w:val="3"/>
      <w:lvlText w:val="%1."/>
      <w:lvlJc w:val="left"/>
      <w:pPr>
        <w:tabs>
          <w:tab w:val="num" w:pos="1080"/>
        </w:tabs>
        <w:ind w:left="1080" w:hanging="360"/>
      </w:pPr>
    </w:lvl>
  </w:abstractNum>
  <w:abstractNum w:abstractNumId="5" w15:restartNumberingAfterBreak="0">
    <w:nsid w:val="FFFFFF7F"/>
    <w:multiLevelType w:val="singleLevel"/>
    <w:tmpl w:val="BC8CF8D2"/>
    <w:lvl w:ilvl="0">
      <w:start w:val="1"/>
      <w:numFmt w:val="decimal"/>
      <w:pStyle w:val="2"/>
      <w:lvlText w:val="%1."/>
      <w:lvlJc w:val="left"/>
      <w:pPr>
        <w:tabs>
          <w:tab w:val="num" w:pos="720"/>
        </w:tabs>
        <w:ind w:left="720" w:hanging="360"/>
      </w:pPr>
    </w:lvl>
  </w:abstractNum>
  <w:abstractNum w:abstractNumId="6" w15:restartNumberingAfterBreak="0">
    <w:nsid w:val="FFFFFF80"/>
    <w:multiLevelType w:val="singleLevel"/>
    <w:tmpl w:val="BE508C2A"/>
    <w:lvl w:ilvl="0">
      <w:start w:val="1"/>
      <w:numFmt w:val="bullet"/>
      <w:pStyle w:val="50"/>
      <w:lvlText w:val=""/>
      <w:lvlJc w:val="left"/>
      <w:pPr>
        <w:tabs>
          <w:tab w:val="num" w:pos="1800"/>
        </w:tabs>
        <w:ind w:left="1800" w:hanging="360"/>
      </w:pPr>
      <w:rPr>
        <w:rFonts w:ascii="Symbol" w:hAnsi="Symbol" w:hint="default"/>
      </w:rPr>
    </w:lvl>
  </w:abstractNum>
  <w:abstractNum w:abstractNumId="7" w15:restartNumberingAfterBreak="0">
    <w:nsid w:val="FFFFFF81"/>
    <w:multiLevelType w:val="singleLevel"/>
    <w:tmpl w:val="4BDA3A4C"/>
    <w:lvl w:ilvl="0">
      <w:start w:val="1"/>
      <w:numFmt w:val="bullet"/>
      <w:pStyle w:val="40"/>
      <w:lvlText w:val=""/>
      <w:lvlJc w:val="left"/>
      <w:pPr>
        <w:tabs>
          <w:tab w:val="num" w:pos="1440"/>
        </w:tabs>
        <w:ind w:left="1440" w:hanging="360"/>
      </w:pPr>
      <w:rPr>
        <w:rFonts w:ascii="Symbol" w:hAnsi="Symbol" w:hint="default"/>
      </w:rPr>
    </w:lvl>
  </w:abstractNum>
  <w:abstractNum w:abstractNumId="8" w15:restartNumberingAfterBreak="0">
    <w:nsid w:val="FFFFFF82"/>
    <w:multiLevelType w:val="singleLevel"/>
    <w:tmpl w:val="9F6ED8A8"/>
    <w:lvl w:ilvl="0">
      <w:start w:val="1"/>
      <w:numFmt w:val="bullet"/>
      <w:pStyle w:val="30"/>
      <w:lvlText w:val=""/>
      <w:lvlJc w:val="left"/>
      <w:pPr>
        <w:tabs>
          <w:tab w:val="num" w:pos="1080"/>
        </w:tabs>
        <w:ind w:left="1080" w:hanging="360"/>
      </w:pPr>
      <w:rPr>
        <w:rFonts w:ascii="Symbol" w:hAnsi="Symbol" w:hint="default"/>
      </w:rPr>
    </w:lvl>
  </w:abstractNum>
  <w:abstractNum w:abstractNumId="9" w15:restartNumberingAfterBreak="0">
    <w:nsid w:val="FFFFFF83"/>
    <w:multiLevelType w:val="singleLevel"/>
    <w:tmpl w:val="B406D81E"/>
    <w:lvl w:ilvl="0">
      <w:start w:val="1"/>
      <w:numFmt w:val="bullet"/>
      <w:pStyle w:val="20"/>
      <w:lvlText w:val=""/>
      <w:lvlJc w:val="left"/>
      <w:pPr>
        <w:tabs>
          <w:tab w:val="num" w:pos="720"/>
        </w:tabs>
        <w:ind w:left="720" w:hanging="360"/>
      </w:pPr>
      <w:rPr>
        <w:rFonts w:ascii="Symbol" w:hAnsi="Symbol" w:hint="default"/>
      </w:rPr>
    </w:lvl>
  </w:abstractNum>
  <w:abstractNum w:abstractNumId="10" w15:restartNumberingAfterBreak="0">
    <w:nsid w:val="FFFFFF88"/>
    <w:multiLevelType w:val="singleLevel"/>
    <w:tmpl w:val="98E05002"/>
    <w:lvl w:ilvl="0">
      <w:start w:val="1"/>
      <w:numFmt w:val="decimal"/>
      <w:pStyle w:val="a"/>
      <w:lvlText w:val="%1."/>
      <w:lvlJc w:val="left"/>
      <w:pPr>
        <w:tabs>
          <w:tab w:val="num" w:pos="360"/>
        </w:tabs>
        <w:ind w:left="360" w:hanging="360"/>
      </w:pPr>
    </w:lvl>
  </w:abstractNum>
  <w:abstractNum w:abstractNumId="11" w15:restartNumberingAfterBreak="0">
    <w:nsid w:val="FFFFFF89"/>
    <w:multiLevelType w:val="singleLevel"/>
    <w:tmpl w:val="FE4E81E6"/>
    <w:lvl w:ilvl="0">
      <w:start w:val="1"/>
      <w:numFmt w:val="bullet"/>
      <w:pStyle w:val="a0"/>
      <w:lvlText w:val=""/>
      <w:lvlJc w:val="left"/>
      <w:pPr>
        <w:tabs>
          <w:tab w:val="num" w:pos="360"/>
        </w:tabs>
        <w:ind w:left="360" w:hanging="360"/>
      </w:pPr>
      <w:rPr>
        <w:rFonts w:ascii="Symbol" w:hAnsi="Symbol" w:hint="default"/>
      </w:rPr>
    </w:lvl>
  </w:abstractNum>
  <w:abstractNum w:abstractNumId="12" w15:restartNumberingAfterBreak="0">
    <w:nsid w:val="66050D35"/>
    <w:multiLevelType w:val="hybridMultilevel"/>
    <w:tmpl w:val="30942A24"/>
    <w:lvl w:ilvl="0" w:tplc="FACE3FD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1"/>
  </w:num>
  <w:num w:numId="2">
    <w:abstractNumId w:val="9"/>
  </w:num>
  <w:num w:numId="3">
    <w:abstractNumId w:val="8"/>
  </w:num>
  <w:num w:numId="4">
    <w:abstractNumId w:val="7"/>
  </w:num>
  <w:num w:numId="5">
    <w:abstractNumId w:val="6"/>
  </w:num>
  <w:num w:numId="6">
    <w:abstractNumId w:val="10"/>
  </w:num>
  <w:num w:numId="7">
    <w:abstractNumId w:val="5"/>
  </w:num>
  <w:num w:numId="8">
    <w:abstractNumId w:val="4"/>
  </w:num>
  <w:num w:numId="9">
    <w:abstractNumId w:val="3"/>
  </w:num>
  <w:num w:numId="10">
    <w:abstractNumId w:val="2"/>
  </w:num>
  <w:num w:numId="11">
    <w:abstractNumId w:val="0"/>
  </w:num>
  <w:num w:numId="12">
    <w:abstractNumId w:val="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clickAndTypeStyle w:val="aa"/>
  <w:characterSpacingControl w:val="doNotCompress"/>
  <w:hdrShapeDefaults>
    <o:shapedefaults v:ext="edit" spidmax="2049"/>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zMrQwMLQwNTMwMjBR0lEKTi0uzszPAykwqQUA9O6zoiwAAAA="/>
    <w:docVar w:name="EN.Layout" w:val="&lt;ENLayout&gt;&lt;Style&gt;Science&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w9tdrw5wfrsdnewfrp5srdv09xezf0strrv&quot;&gt;SI&lt;record-ids&gt;&lt;item&gt;1&lt;/item&gt;&lt;item&gt;2&lt;/item&gt;&lt;item&gt;3&lt;/item&gt;&lt;item&gt;4&lt;/item&gt;&lt;item&gt;5&lt;/item&gt;&lt;item&gt;6&lt;/item&gt;&lt;item&gt;7&lt;/item&gt;&lt;item&gt;8&lt;/item&gt;&lt;item&gt;9&lt;/item&gt;&lt;/record-ids&gt;&lt;/item&gt;&lt;/Libraries&gt;"/>
  </w:docVars>
  <w:rsids>
    <w:rsidRoot w:val="002C030F"/>
    <w:rsid w:val="000077EA"/>
    <w:rsid w:val="00015F74"/>
    <w:rsid w:val="00016545"/>
    <w:rsid w:val="000467F3"/>
    <w:rsid w:val="00065EBD"/>
    <w:rsid w:val="00083B44"/>
    <w:rsid w:val="000850DC"/>
    <w:rsid w:val="00095510"/>
    <w:rsid w:val="000A2B71"/>
    <w:rsid w:val="000C2771"/>
    <w:rsid w:val="000D0FA6"/>
    <w:rsid w:val="000D46F4"/>
    <w:rsid w:val="000E12B7"/>
    <w:rsid w:val="000F0DCE"/>
    <w:rsid w:val="000F6BE3"/>
    <w:rsid w:val="00112C5B"/>
    <w:rsid w:val="00114193"/>
    <w:rsid w:val="00115A38"/>
    <w:rsid w:val="0011687B"/>
    <w:rsid w:val="001213E1"/>
    <w:rsid w:val="00124F82"/>
    <w:rsid w:val="00125318"/>
    <w:rsid w:val="00137614"/>
    <w:rsid w:val="0014643B"/>
    <w:rsid w:val="0016337A"/>
    <w:rsid w:val="00164269"/>
    <w:rsid w:val="00165F5B"/>
    <w:rsid w:val="0017620C"/>
    <w:rsid w:val="001A1BDE"/>
    <w:rsid w:val="001B0F52"/>
    <w:rsid w:val="001D6A35"/>
    <w:rsid w:val="001E5029"/>
    <w:rsid w:val="001E6C23"/>
    <w:rsid w:val="001F0876"/>
    <w:rsid w:val="001F167C"/>
    <w:rsid w:val="001F5E91"/>
    <w:rsid w:val="002009F9"/>
    <w:rsid w:val="002050F3"/>
    <w:rsid w:val="002077B9"/>
    <w:rsid w:val="002270E7"/>
    <w:rsid w:val="00241A94"/>
    <w:rsid w:val="00242FEF"/>
    <w:rsid w:val="002442C3"/>
    <w:rsid w:val="00262D72"/>
    <w:rsid w:val="00263EC4"/>
    <w:rsid w:val="00267043"/>
    <w:rsid w:val="0029388F"/>
    <w:rsid w:val="00294FBB"/>
    <w:rsid w:val="002C030F"/>
    <w:rsid w:val="002D7A77"/>
    <w:rsid w:val="00303552"/>
    <w:rsid w:val="00331D75"/>
    <w:rsid w:val="00355362"/>
    <w:rsid w:val="00363E44"/>
    <w:rsid w:val="00383E1C"/>
    <w:rsid w:val="0039126C"/>
    <w:rsid w:val="00395E86"/>
    <w:rsid w:val="003A2FD8"/>
    <w:rsid w:val="003B40E6"/>
    <w:rsid w:val="003E74FB"/>
    <w:rsid w:val="003F6E14"/>
    <w:rsid w:val="00401C87"/>
    <w:rsid w:val="00405336"/>
    <w:rsid w:val="0042113C"/>
    <w:rsid w:val="00443C67"/>
    <w:rsid w:val="00444B31"/>
    <w:rsid w:val="00452286"/>
    <w:rsid w:val="00455700"/>
    <w:rsid w:val="004571D5"/>
    <w:rsid w:val="0046073A"/>
    <w:rsid w:val="00461D81"/>
    <w:rsid w:val="0046356B"/>
    <w:rsid w:val="00463950"/>
    <w:rsid w:val="004747A5"/>
    <w:rsid w:val="00477182"/>
    <w:rsid w:val="004779CB"/>
    <w:rsid w:val="004B45D2"/>
    <w:rsid w:val="004C4C9C"/>
    <w:rsid w:val="004E42D8"/>
    <w:rsid w:val="004E7BA2"/>
    <w:rsid w:val="004F7EDF"/>
    <w:rsid w:val="005001AC"/>
    <w:rsid w:val="005242A3"/>
    <w:rsid w:val="00527D71"/>
    <w:rsid w:val="0054081B"/>
    <w:rsid w:val="005520A8"/>
    <w:rsid w:val="005607DD"/>
    <w:rsid w:val="00560F89"/>
    <w:rsid w:val="0056144A"/>
    <w:rsid w:val="00566F5D"/>
    <w:rsid w:val="0059198E"/>
    <w:rsid w:val="00593152"/>
    <w:rsid w:val="005A558C"/>
    <w:rsid w:val="005B2276"/>
    <w:rsid w:val="005C5775"/>
    <w:rsid w:val="005D0F8B"/>
    <w:rsid w:val="005E28F8"/>
    <w:rsid w:val="005E6513"/>
    <w:rsid w:val="005F28A6"/>
    <w:rsid w:val="0061403D"/>
    <w:rsid w:val="006237EC"/>
    <w:rsid w:val="00641C71"/>
    <w:rsid w:val="0064348A"/>
    <w:rsid w:val="00651114"/>
    <w:rsid w:val="00664560"/>
    <w:rsid w:val="00670299"/>
    <w:rsid w:val="00672F43"/>
    <w:rsid w:val="00675805"/>
    <w:rsid w:val="00683327"/>
    <w:rsid w:val="00683D94"/>
    <w:rsid w:val="0068600A"/>
    <w:rsid w:val="0069129D"/>
    <w:rsid w:val="00691985"/>
    <w:rsid w:val="006A1B64"/>
    <w:rsid w:val="006C4F45"/>
    <w:rsid w:val="006E0238"/>
    <w:rsid w:val="006E57B2"/>
    <w:rsid w:val="006F2D7E"/>
    <w:rsid w:val="006F3681"/>
    <w:rsid w:val="00700034"/>
    <w:rsid w:val="00707893"/>
    <w:rsid w:val="007108F5"/>
    <w:rsid w:val="00713E5B"/>
    <w:rsid w:val="0072475D"/>
    <w:rsid w:val="00734F93"/>
    <w:rsid w:val="007402FC"/>
    <w:rsid w:val="007411A1"/>
    <w:rsid w:val="00793072"/>
    <w:rsid w:val="007B24C0"/>
    <w:rsid w:val="007B39DE"/>
    <w:rsid w:val="007B4075"/>
    <w:rsid w:val="007C3CBA"/>
    <w:rsid w:val="007D037E"/>
    <w:rsid w:val="007D3765"/>
    <w:rsid w:val="007D658C"/>
    <w:rsid w:val="007E4BBC"/>
    <w:rsid w:val="00807D35"/>
    <w:rsid w:val="008218C4"/>
    <w:rsid w:val="00824FB5"/>
    <w:rsid w:val="00831535"/>
    <w:rsid w:val="00867A98"/>
    <w:rsid w:val="00870867"/>
    <w:rsid w:val="008813F3"/>
    <w:rsid w:val="00885C9B"/>
    <w:rsid w:val="008B709D"/>
    <w:rsid w:val="008C18E3"/>
    <w:rsid w:val="008D5D2A"/>
    <w:rsid w:val="008D7893"/>
    <w:rsid w:val="008E07B8"/>
    <w:rsid w:val="00914B63"/>
    <w:rsid w:val="00914C0F"/>
    <w:rsid w:val="009165C0"/>
    <w:rsid w:val="00922D97"/>
    <w:rsid w:val="00931CFE"/>
    <w:rsid w:val="009354F3"/>
    <w:rsid w:val="009447DC"/>
    <w:rsid w:val="00961BA5"/>
    <w:rsid w:val="009743A9"/>
    <w:rsid w:val="00981455"/>
    <w:rsid w:val="009A2367"/>
    <w:rsid w:val="009A243A"/>
    <w:rsid w:val="009A5287"/>
    <w:rsid w:val="009B255C"/>
    <w:rsid w:val="009B2AC5"/>
    <w:rsid w:val="009B7984"/>
    <w:rsid w:val="009D4E7E"/>
    <w:rsid w:val="009E0F10"/>
    <w:rsid w:val="009F4BED"/>
    <w:rsid w:val="009F7D93"/>
    <w:rsid w:val="00A02CAE"/>
    <w:rsid w:val="00A20760"/>
    <w:rsid w:val="00A22F3A"/>
    <w:rsid w:val="00A3403B"/>
    <w:rsid w:val="00A35E61"/>
    <w:rsid w:val="00A3719A"/>
    <w:rsid w:val="00A51A12"/>
    <w:rsid w:val="00A627D4"/>
    <w:rsid w:val="00A65CDC"/>
    <w:rsid w:val="00A66774"/>
    <w:rsid w:val="00A74087"/>
    <w:rsid w:val="00A74DA2"/>
    <w:rsid w:val="00A77EDF"/>
    <w:rsid w:val="00A82812"/>
    <w:rsid w:val="00AB19A5"/>
    <w:rsid w:val="00AB1AAD"/>
    <w:rsid w:val="00AB399E"/>
    <w:rsid w:val="00AB4E10"/>
    <w:rsid w:val="00AC59D0"/>
    <w:rsid w:val="00AD16B1"/>
    <w:rsid w:val="00AD499C"/>
    <w:rsid w:val="00AE1093"/>
    <w:rsid w:val="00AE688F"/>
    <w:rsid w:val="00AF33FB"/>
    <w:rsid w:val="00AF656C"/>
    <w:rsid w:val="00B0619B"/>
    <w:rsid w:val="00B25480"/>
    <w:rsid w:val="00B36724"/>
    <w:rsid w:val="00B36869"/>
    <w:rsid w:val="00B43B31"/>
    <w:rsid w:val="00B47CFA"/>
    <w:rsid w:val="00B57F00"/>
    <w:rsid w:val="00B73106"/>
    <w:rsid w:val="00B760DC"/>
    <w:rsid w:val="00B7749A"/>
    <w:rsid w:val="00B77B2A"/>
    <w:rsid w:val="00B82C22"/>
    <w:rsid w:val="00B92705"/>
    <w:rsid w:val="00B93DBA"/>
    <w:rsid w:val="00B9440A"/>
    <w:rsid w:val="00B94C91"/>
    <w:rsid w:val="00BA72DB"/>
    <w:rsid w:val="00BB2D2A"/>
    <w:rsid w:val="00BB3984"/>
    <w:rsid w:val="00BC3E04"/>
    <w:rsid w:val="00BD35D6"/>
    <w:rsid w:val="00BD58CF"/>
    <w:rsid w:val="00BE28CD"/>
    <w:rsid w:val="00BF0C92"/>
    <w:rsid w:val="00BF7982"/>
    <w:rsid w:val="00C0444E"/>
    <w:rsid w:val="00C04CC1"/>
    <w:rsid w:val="00C063BC"/>
    <w:rsid w:val="00C22CFA"/>
    <w:rsid w:val="00C255CA"/>
    <w:rsid w:val="00C344D2"/>
    <w:rsid w:val="00C4096C"/>
    <w:rsid w:val="00C50C6D"/>
    <w:rsid w:val="00C55285"/>
    <w:rsid w:val="00C600D9"/>
    <w:rsid w:val="00C6049A"/>
    <w:rsid w:val="00C662B0"/>
    <w:rsid w:val="00C92B22"/>
    <w:rsid w:val="00C937F2"/>
    <w:rsid w:val="00CB234A"/>
    <w:rsid w:val="00CB6BE1"/>
    <w:rsid w:val="00CC1384"/>
    <w:rsid w:val="00CC3DC1"/>
    <w:rsid w:val="00CC6D16"/>
    <w:rsid w:val="00CD3720"/>
    <w:rsid w:val="00CE1CB7"/>
    <w:rsid w:val="00CF1848"/>
    <w:rsid w:val="00CF5C2F"/>
    <w:rsid w:val="00CF74BA"/>
    <w:rsid w:val="00D00EC3"/>
    <w:rsid w:val="00D04BCF"/>
    <w:rsid w:val="00D05B82"/>
    <w:rsid w:val="00D06DDB"/>
    <w:rsid w:val="00D143D9"/>
    <w:rsid w:val="00D16C3C"/>
    <w:rsid w:val="00D23F93"/>
    <w:rsid w:val="00D27447"/>
    <w:rsid w:val="00D37892"/>
    <w:rsid w:val="00D5511B"/>
    <w:rsid w:val="00D6289F"/>
    <w:rsid w:val="00D75F1D"/>
    <w:rsid w:val="00D766F1"/>
    <w:rsid w:val="00DA0FEB"/>
    <w:rsid w:val="00DA288B"/>
    <w:rsid w:val="00DD7A73"/>
    <w:rsid w:val="00E20917"/>
    <w:rsid w:val="00E257C8"/>
    <w:rsid w:val="00E41512"/>
    <w:rsid w:val="00E4519A"/>
    <w:rsid w:val="00E47FC0"/>
    <w:rsid w:val="00E85376"/>
    <w:rsid w:val="00E853D5"/>
    <w:rsid w:val="00E87EF6"/>
    <w:rsid w:val="00E94C5C"/>
    <w:rsid w:val="00E9773B"/>
    <w:rsid w:val="00EA0B90"/>
    <w:rsid w:val="00EA6F42"/>
    <w:rsid w:val="00EB6B16"/>
    <w:rsid w:val="00EC13A3"/>
    <w:rsid w:val="00EC61C1"/>
    <w:rsid w:val="00EC6F06"/>
    <w:rsid w:val="00EC7C85"/>
    <w:rsid w:val="00ED77FE"/>
    <w:rsid w:val="00EF3535"/>
    <w:rsid w:val="00F125EE"/>
    <w:rsid w:val="00F12E98"/>
    <w:rsid w:val="00F22029"/>
    <w:rsid w:val="00F42A4C"/>
    <w:rsid w:val="00F515FB"/>
    <w:rsid w:val="00F5532F"/>
    <w:rsid w:val="00F60F29"/>
    <w:rsid w:val="00F630EA"/>
    <w:rsid w:val="00F63AEF"/>
    <w:rsid w:val="00F63E7B"/>
    <w:rsid w:val="00F6751F"/>
    <w:rsid w:val="00F7007E"/>
    <w:rsid w:val="00F73193"/>
    <w:rsid w:val="00F74F95"/>
    <w:rsid w:val="00F77072"/>
    <w:rsid w:val="00F80705"/>
    <w:rsid w:val="00F82E2D"/>
    <w:rsid w:val="00F94BBC"/>
    <w:rsid w:val="00FA04D8"/>
    <w:rsid w:val="00FA1481"/>
    <w:rsid w:val="00FA6075"/>
    <w:rsid w:val="00FB0501"/>
    <w:rsid w:val="00FF04E3"/>
    <w:rsid w:val="00FF0B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597622"/>
  <w14:defaultImageDpi w14:val="330"/>
  <w15:docId w15:val="{EAC22EA6-1BB9-493A-BA9A-8FFD465DA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qFormat="1"/>
    <w:lsdException w:name="Emphasis" w:semiHidden="1"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1">
    <w:name w:val="Normal"/>
    <w:qFormat/>
    <w:rsid w:val="00F630EA"/>
    <w:rPr>
      <w:sz w:val="24"/>
    </w:rPr>
  </w:style>
  <w:style w:type="paragraph" w:styleId="1">
    <w:name w:val="heading 1"/>
    <w:basedOn w:val="a1"/>
    <w:next w:val="a1"/>
    <w:link w:val="10"/>
    <w:semiHidden/>
    <w:qFormat/>
    <w:rsid w:val="00B43B31"/>
    <w:pPr>
      <w:keepNext/>
      <w:spacing w:before="240" w:after="60"/>
      <w:outlineLvl w:val="0"/>
    </w:pPr>
    <w:rPr>
      <w:b/>
      <w:bCs/>
      <w:kern w:val="32"/>
      <w:szCs w:val="24"/>
    </w:rPr>
  </w:style>
  <w:style w:type="paragraph" w:styleId="21">
    <w:name w:val="heading 2"/>
    <w:basedOn w:val="a1"/>
    <w:next w:val="a1"/>
    <w:link w:val="22"/>
    <w:semiHidden/>
    <w:qFormat/>
    <w:rsid w:val="007411A1"/>
    <w:pPr>
      <w:keepNext/>
      <w:spacing w:before="240" w:after="60"/>
      <w:outlineLvl w:val="1"/>
    </w:pPr>
    <w:rPr>
      <w:rFonts w:ascii="Cambria" w:hAnsi="Cambria"/>
      <w:b/>
      <w:bCs/>
      <w:i/>
      <w:iCs/>
      <w:sz w:val="28"/>
      <w:szCs w:val="28"/>
    </w:rPr>
  </w:style>
  <w:style w:type="paragraph" w:styleId="31">
    <w:name w:val="heading 3"/>
    <w:basedOn w:val="a1"/>
    <w:next w:val="a1"/>
    <w:link w:val="32"/>
    <w:qFormat/>
    <w:rsid w:val="00C600D9"/>
    <w:pPr>
      <w:keepNext/>
      <w:spacing w:line="480" w:lineRule="auto"/>
      <w:outlineLvl w:val="2"/>
    </w:pPr>
    <w:rPr>
      <w:rFonts w:ascii="Times" w:eastAsia="Times" w:hAnsi="Times"/>
      <w:b/>
    </w:rPr>
  </w:style>
  <w:style w:type="paragraph" w:styleId="41">
    <w:name w:val="heading 4"/>
    <w:basedOn w:val="a1"/>
    <w:next w:val="a1"/>
    <w:semiHidden/>
    <w:qFormat/>
    <w:rsid w:val="00C600D9"/>
    <w:pPr>
      <w:keepNext/>
      <w:spacing w:line="480" w:lineRule="auto"/>
      <w:outlineLvl w:val="3"/>
    </w:pPr>
    <w:rPr>
      <w:rFonts w:ascii="Times" w:hAnsi="Times"/>
      <w:b/>
      <w:color w:val="0000FF"/>
      <w:sz w:val="44"/>
    </w:rPr>
  </w:style>
  <w:style w:type="paragraph" w:styleId="51">
    <w:name w:val="heading 5"/>
    <w:basedOn w:val="a1"/>
    <w:next w:val="a1"/>
    <w:link w:val="52"/>
    <w:semiHidden/>
    <w:qFormat/>
    <w:rsid w:val="007411A1"/>
    <w:pPr>
      <w:spacing w:before="240" w:after="60"/>
      <w:outlineLvl w:val="4"/>
    </w:pPr>
    <w:rPr>
      <w:rFonts w:ascii="Calibri" w:hAnsi="Calibri"/>
      <w:b/>
      <w:bCs/>
      <w:i/>
      <w:iCs/>
      <w:sz w:val="26"/>
      <w:szCs w:val="26"/>
    </w:rPr>
  </w:style>
  <w:style w:type="paragraph" w:styleId="6">
    <w:name w:val="heading 6"/>
    <w:basedOn w:val="a1"/>
    <w:next w:val="a1"/>
    <w:link w:val="60"/>
    <w:semiHidden/>
    <w:qFormat/>
    <w:rsid w:val="007411A1"/>
    <w:pPr>
      <w:spacing w:before="240" w:after="60"/>
      <w:outlineLvl w:val="5"/>
    </w:pPr>
    <w:rPr>
      <w:rFonts w:ascii="Calibri" w:hAnsi="Calibri"/>
      <w:b/>
      <w:bCs/>
      <w:sz w:val="22"/>
      <w:szCs w:val="22"/>
    </w:rPr>
  </w:style>
  <w:style w:type="paragraph" w:styleId="7">
    <w:name w:val="heading 7"/>
    <w:basedOn w:val="a1"/>
    <w:next w:val="a1"/>
    <w:link w:val="70"/>
    <w:semiHidden/>
    <w:qFormat/>
    <w:rsid w:val="007411A1"/>
    <w:pPr>
      <w:spacing w:before="240" w:after="60"/>
      <w:outlineLvl w:val="6"/>
    </w:pPr>
    <w:rPr>
      <w:rFonts w:ascii="Calibri" w:hAnsi="Calibri"/>
      <w:szCs w:val="24"/>
    </w:rPr>
  </w:style>
  <w:style w:type="paragraph" w:styleId="8">
    <w:name w:val="heading 8"/>
    <w:basedOn w:val="a1"/>
    <w:next w:val="a1"/>
    <w:link w:val="80"/>
    <w:semiHidden/>
    <w:qFormat/>
    <w:rsid w:val="007411A1"/>
    <w:pPr>
      <w:spacing w:before="240" w:after="60"/>
      <w:outlineLvl w:val="7"/>
    </w:pPr>
    <w:rPr>
      <w:rFonts w:ascii="Calibri" w:hAnsi="Calibri"/>
      <w:i/>
      <w:iCs/>
      <w:szCs w:val="24"/>
    </w:rPr>
  </w:style>
  <w:style w:type="paragraph" w:styleId="9">
    <w:name w:val="heading 9"/>
    <w:basedOn w:val="a1"/>
    <w:next w:val="a1"/>
    <w:link w:val="90"/>
    <w:semiHidden/>
    <w:qFormat/>
    <w:rsid w:val="007411A1"/>
    <w:pPr>
      <w:spacing w:before="240" w:after="60"/>
      <w:outlineLvl w:val="8"/>
    </w:pPr>
    <w:rPr>
      <w:rFonts w:ascii="Cambria" w:hAnsi="Cambria"/>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page number"/>
    <w:basedOn w:val="a2"/>
    <w:semiHidden/>
    <w:rsid w:val="00477182"/>
  </w:style>
  <w:style w:type="character" w:customStyle="1" w:styleId="10">
    <w:name w:val="标题 1 字符"/>
    <w:link w:val="1"/>
    <w:semiHidden/>
    <w:rsid w:val="00FF04E3"/>
    <w:rPr>
      <w:b/>
      <w:bCs/>
      <w:kern w:val="32"/>
      <w:sz w:val="24"/>
      <w:szCs w:val="24"/>
    </w:rPr>
  </w:style>
  <w:style w:type="character" w:customStyle="1" w:styleId="22">
    <w:name w:val="标题 2 字符"/>
    <w:link w:val="21"/>
    <w:semiHidden/>
    <w:rsid w:val="00FF04E3"/>
    <w:rPr>
      <w:rFonts w:ascii="Cambria" w:hAnsi="Cambria"/>
      <w:b/>
      <w:bCs/>
      <w:i/>
      <w:iCs/>
      <w:sz w:val="28"/>
      <w:szCs w:val="28"/>
    </w:rPr>
  </w:style>
  <w:style w:type="character" w:customStyle="1" w:styleId="52">
    <w:name w:val="标题 5 字符"/>
    <w:link w:val="51"/>
    <w:semiHidden/>
    <w:rsid w:val="00FF04E3"/>
    <w:rPr>
      <w:rFonts w:ascii="Calibri" w:hAnsi="Calibri"/>
      <w:b/>
      <w:bCs/>
      <w:i/>
      <w:iCs/>
      <w:sz w:val="26"/>
      <w:szCs w:val="26"/>
    </w:rPr>
  </w:style>
  <w:style w:type="character" w:customStyle="1" w:styleId="60">
    <w:name w:val="标题 6 字符"/>
    <w:link w:val="6"/>
    <w:semiHidden/>
    <w:rsid w:val="00FF04E3"/>
    <w:rPr>
      <w:rFonts w:ascii="Calibri" w:hAnsi="Calibri"/>
      <w:b/>
      <w:bCs/>
      <w:sz w:val="22"/>
      <w:szCs w:val="22"/>
    </w:rPr>
  </w:style>
  <w:style w:type="character" w:customStyle="1" w:styleId="70">
    <w:name w:val="标题 7 字符"/>
    <w:link w:val="7"/>
    <w:semiHidden/>
    <w:rsid w:val="00FF04E3"/>
    <w:rPr>
      <w:rFonts w:ascii="Calibri" w:hAnsi="Calibri"/>
      <w:sz w:val="24"/>
      <w:szCs w:val="24"/>
    </w:rPr>
  </w:style>
  <w:style w:type="character" w:customStyle="1" w:styleId="80">
    <w:name w:val="标题 8 字符"/>
    <w:link w:val="8"/>
    <w:semiHidden/>
    <w:rsid w:val="00FF04E3"/>
    <w:rPr>
      <w:rFonts w:ascii="Calibri" w:hAnsi="Calibri"/>
      <w:i/>
      <w:iCs/>
      <w:sz w:val="24"/>
      <w:szCs w:val="24"/>
    </w:rPr>
  </w:style>
  <w:style w:type="character" w:customStyle="1" w:styleId="90">
    <w:name w:val="标题 9 字符"/>
    <w:link w:val="9"/>
    <w:semiHidden/>
    <w:rsid w:val="00FF04E3"/>
    <w:rPr>
      <w:rFonts w:ascii="Cambria" w:hAnsi="Cambria"/>
      <w:sz w:val="22"/>
      <w:szCs w:val="22"/>
    </w:rPr>
  </w:style>
  <w:style w:type="paragraph" w:customStyle="1" w:styleId="SMHeading">
    <w:name w:val="SM Heading"/>
    <w:basedOn w:val="1"/>
    <w:qFormat/>
    <w:rsid w:val="00F74F95"/>
  </w:style>
  <w:style w:type="paragraph" w:customStyle="1" w:styleId="SMSubheading">
    <w:name w:val="SM Subheading"/>
    <w:basedOn w:val="a1"/>
    <w:qFormat/>
    <w:rsid w:val="00B9440A"/>
    <w:rPr>
      <w:u w:val="words"/>
    </w:rPr>
  </w:style>
  <w:style w:type="paragraph" w:customStyle="1" w:styleId="SMText">
    <w:name w:val="SM Text"/>
    <w:basedOn w:val="a1"/>
    <w:qFormat/>
    <w:rsid w:val="00B9440A"/>
    <w:pPr>
      <w:ind w:firstLine="480"/>
    </w:pPr>
  </w:style>
  <w:style w:type="paragraph" w:customStyle="1" w:styleId="SMcaption">
    <w:name w:val="SM caption"/>
    <w:basedOn w:val="SMText"/>
    <w:qFormat/>
    <w:rsid w:val="00B9440A"/>
    <w:pPr>
      <w:ind w:firstLine="0"/>
    </w:pPr>
  </w:style>
  <w:style w:type="paragraph" w:styleId="a6">
    <w:name w:val="Balloon Text"/>
    <w:basedOn w:val="a1"/>
    <w:link w:val="a7"/>
    <w:qFormat/>
    <w:rsid w:val="00405336"/>
    <w:rPr>
      <w:rFonts w:ascii="Tahoma" w:hAnsi="Tahoma" w:cs="Tahoma"/>
      <w:sz w:val="16"/>
      <w:szCs w:val="16"/>
    </w:rPr>
  </w:style>
  <w:style w:type="character" w:customStyle="1" w:styleId="a7">
    <w:name w:val="批注框文本 字符"/>
    <w:link w:val="a6"/>
    <w:qFormat/>
    <w:rsid w:val="00FF04E3"/>
    <w:rPr>
      <w:rFonts w:ascii="Tahoma" w:hAnsi="Tahoma" w:cs="Tahoma"/>
      <w:sz w:val="16"/>
      <w:szCs w:val="16"/>
    </w:rPr>
  </w:style>
  <w:style w:type="paragraph" w:styleId="a8">
    <w:name w:val="Bibliography"/>
    <w:basedOn w:val="a1"/>
    <w:next w:val="a1"/>
    <w:uiPriority w:val="37"/>
    <w:semiHidden/>
    <w:rsid w:val="00405336"/>
  </w:style>
  <w:style w:type="paragraph" w:styleId="a9">
    <w:name w:val="Block Text"/>
    <w:basedOn w:val="a1"/>
    <w:semiHidden/>
    <w:rsid w:val="00405336"/>
    <w:pPr>
      <w:spacing w:after="120"/>
      <w:ind w:left="1440" w:right="1440"/>
    </w:pPr>
  </w:style>
  <w:style w:type="paragraph" w:styleId="aa">
    <w:name w:val="Body Text"/>
    <w:basedOn w:val="a1"/>
    <w:link w:val="ab"/>
    <w:qFormat/>
    <w:rsid w:val="00405336"/>
    <w:pPr>
      <w:spacing w:after="120"/>
    </w:pPr>
  </w:style>
  <w:style w:type="character" w:customStyle="1" w:styleId="ab">
    <w:name w:val="正文文本 字符"/>
    <w:link w:val="aa"/>
    <w:qFormat/>
    <w:rsid w:val="00FF04E3"/>
    <w:rPr>
      <w:sz w:val="24"/>
    </w:rPr>
  </w:style>
  <w:style w:type="paragraph" w:styleId="23">
    <w:name w:val="Body Text 2"/>
    <w:basedOn w:val="a1"/>
    <w:link w:val="24"/>
    <w:semiHidden/>
    <w:rsid w:val="00405336"/>
    <w:pPr>
      <w:spacing w:after="120" w:line="480" w:lineRule="auto"/>
    </w:pPr>
  </w:style>
  <w:style w:type="character" w:customStyle="1" w:styleId="24">
    <w:name w:val="正文文本 2 字符"/>
    <w:link w:val="23"/>
    <w:semiHidden/>
    <w:rsid w:val="00FF04E3"/>
    <w:rPr>
      <w:sz w:val="24"/>
    </w:rPr>
  </w:style>
  <w:style w:type="paragraph" w:styleId="33">
    <w:name w:val="Body Text 3"/>
    <w:basedOn w:val="a1"/>
    <w:link w:val="34"/>
    <w:semiHidden/>
    <w:rsid w:val="00405336"/>
    <w:pPr>
      <w:spacing w:after="120"/>
    </w:pPr>
    <w:rPr>
      <w:sz w:val="16"/>
      <w:szCs w:val="16"/>
    </w:rPr>
  </w:style>
  <w:style w:type="character" w:customStyle="1" w:styleId="34">
    <w:name w:val="正文文本 3 字符"/>
    <w:link w:val="33"/>
    <w:semiHidden/>
    <w:rsid w:val="00FF04E3"/>
    <w:rPr>
      <w:sz w:val="16"/>
      <w:szCs w:val="16"/>
    </w:rPr>
  </w:style>
  <w:style w:type="paragraph" w:styleId="ac">
    <w:name w:val="Body Text First Indent"/>
    <w:basedOn w:val="aa"/>
    <w:link w:val="ad"/>
    <w:semiHidden/>
    <w:rsid w:val="00405336"/>
    <w:pPr>
      <w:ind w:firstLine="210"/>
    </w:pPr>
  </w:style>
  <w:style w:type="character" w:customStyle="1" w:styleId="ad">
    <w:name w:val="正文文本首行缩进 字符"/>
    <w:link w:val="ac"/>
    <w:semiHidden/>
    <w:rsid w:val="00FF04E3"/>
    <w:rPr>
      <w:sz w:val="24"/>
    </w:rPr>
  </w:style>
  <w:style w:type="paragraph" w:styleId="ae">
    <w:name w:val="Body Text Indent"/>
    <w:basedOn w:val="a1"/>
    <w:link w:val="af"/>
    <w:semiHidden/>
    <w:rsid w:val="00405336"/>
    <w:pPr>
      <w:spacing w:after="120"/>
      <w:ind w:left="360"/>
    </w:pPr>
  </w:style>
  <w:style w:type="character" w:customStyle="1" w:styleId="af">
    <w:name w:val="正文文本缩进 字符"/>
    <w:link w:val="ae"/>
    <w:semiHidden/>
    <w:rsid w:val="00FF04E3"/>
    <w:rPr>
      <w:sz w:val="24"/>
    </w:rPr>
  </w:style>
  <w:style w:type="paragraph" w:styleId="25">
    <w:name w:val="Body Text First Indent 2"/>
    <w:basedOn w:val="ae"/>
    <w:link w:val="26"/>
    <w:semiHidden/>
    <w:rsid w:val="00405336"/>
    <w:pPr>
      <w:ind w:firstLine="210"/>
    </w:pPr>
  </w:style>
  <w:style w:type="character" w:customStyle="1" w:styleId="26">
    <w:name w:val="正文文本首行缩进 2 字符"/>
    <w:link w:val="25"/>
    <w:semiHidden/>
    <w:rsid w:val="00FF04E3"/>
    <w:rPr>
      <w:sz w:val="24"/>
    </w:rPr>
  </w:style>
  <w:style w:type="paragraph" w:styleId="27">
    <w:name w:val="Body Text Indent 2"/>
    <w:basedOn w:val="a1"/>
    <w:link w:val="28"/>
    <w:semiHidden/>
    <w:rsid w:val="00405336"/>
    <w:pPr>
      <w:spacing w:after="120" w:line="480" w:lineRule="auto"/>
      <w:ind w:left="360"/>
    </w:pPr>
  </w:style>
  <w:style w:type="character" w:customStyle="1" w:styleId="28">
    <w:name w:val="正文文本缩进 2 字符"/>
    <w:link w:val="27"/>
    <w:semiHidden/>
    <w:rsid w:val="00FF04E3"/>
    <w:rPr>
      <w:sz w:val="24"/>
    </w:rPr>
  </w:style>
  <w:style w:type="paragraph" w:styleId="35">
    <w:name w:val="Body Text Indent 3"/>
    <w:basedOn w:val="a1"/>
    <w:link w:val="36"/>
    <w:semiHidden/>
    <w:rsid w:val="00405336"/>
    <w:pPr>
      <w:spacing w:after="120"/>
      <w:ind w:left="360"/>
    </w:pPr>
    <w:rPr>
      <w:sz w:val="16"/>
      <w:szCs w:val="16"/>
    </w:rPr>
  </w:style>
  <w:style w:type="character" w:customStyle="1" w:styleId="36">
    <w:name w:val="正文文本缩进 3 字符"/>
    <w:link w:val="35"/>
    <w:semiHidden/>
    <w:rsid w:val="00FF04E3"/>
    <w:rPr>
      <w:sz w:val="16"/>
      <w:szCs w:val="16"/>
    </w:rPr>
  </w:style>
  <w:style w:type="paragraph" w:styleId="af0">
    <w:name w:val="caption"/>
    <w:basedOn w:val="a1"/>
    <w:next w:val="a1"/>
    <w:semiHidden/>
    <w:qFormat/>
    <w:rsid w:val="00405336"/>
    <w:rPr>
      <w:b/>
      <w:bCs/>
      <w:sz w:val="20"/>
    </w:rPr>
  </w:style>
  <w:style w:type="paragraph" w:styleId="af1">
    <w:name w:val="Closing"/>
    <w:basedOn w:val="a1"/>
    <w:link w:val="af2"/>
    <w:semiHidden/>
    <w:rsid w:val="00405336"/>
    <w:pPr>
      <w:ind w:left="4320"/>
    </w:pPr>
  </w:style>
  <w:style w:type="character" w:customStyle="1" w:styleId="af2">
    <w:name w:val="结束语 字符"/>
    <w:link w:val="af1"/>
    <w:semiHidden/>
    <w:rsid w:val="00FF04E3"/>
    <w:rPr>
      <w:sz w:val="24"/>
    </w:rPr>
  </w:style>
  <w:style w:type="paragraph" w:styleId="af3">
    <w:name w:val="annotation text"/>
    <w:basedOn w:val="a1"/>
    <w:link w:val="af4"/>
    <w:uiPriority w:val="99"/>
    <w:semiHidden/>
    <w:rsid w:val="00405336"/>
    <w:rPr>
      <w:sz w:val="20"/>
    </w:rPr>
  </w:style>
  <w:style w:type="character" w:customStyle="1" w:styleId="af4">
    <w:name w:val="批注文字 字符"/>
    <w:basedOn w:val="a2"/>
    <w:link w:val="af3"/>
    <w:uiPriority w:val="99"/>
    <w:semiHidden/>
    <w:rsid w:val="00FF04E3"/>
  </w:style>
  <w:style w:type="paragraph" w:styleId="af5">
    <w:name w:val="annotation subject"/>
    <w:basedOn w:val="af3"/>
    <w:next w:val="af3"/>
    <w:link w:val="af6"/>
    <w:uiPriority w:val="99"/>
    <w:semiHidden/>
    <w:rsid w:val="00405336"/>
    <w:rPr>
      <w:b/>
      <w:bCs/>
    </w:rPr>
  </w:style>
  <w:style w:type="character" w:customStyle="1" w:styleId="af6">
    <w:name w:val="批注主题 字符"/>
    <w:link w:val="af5"/>
    <w:uiPriority w:val="99"/>
    <w:semiHidden/>
    <w:rsid w:val="00FF04E3"/>
    <w:rPr>
      <w:b/>
      <w:bCs/>
    </w:rPr>
  </w:style>
  <w:style w:type="paragraph" w:styleId="af7">
    <w:name w:val="Date"/>
    <w:basedOn w:val="a1"/>
    <w:next w:val="a1"/>
    <w:link w:val="af8"/>
    <w:semiHidden/>
    <w:rsid w:val="00405336"/>
  </w:style>
  <w:style w:type="character" w:customStyle="1" w:styleId="af8">
    <w:name w:val="日期 字符"/>
    <w:link w:val="af7"/>
    <w:semiHidden/>
    <w:rsid w:val="00FF04E3"/>
    <w:rPr>
      <w:sz w:val="24"/>
    </w:rPr>
  </w:style>
  <w:style w:type="paragraph" w:styleId="af9">
    <w:name w:val="Document Map"/>
    <w:basedOn w:val="a1"/>
    <w:link w:val="afa"/>
    <w:semiHidden/>
    <w:rsid w:val="00405336"/>
    <w:rPr>
      <w:rFonts w:ascii="Tahoma" w:hAnsi="Tahoma" w:cs="Tahoma"/>
      <w:sz w:val="16"/>
      <w:szCs w:val="16"/>
    </w:rPr>
  </w:style>
  <w:style w:type="character" w:customStyle="1" w:styleId="afa">
    <w:name w:val="文档结构图 字符"/>
    <w:link w:val="af9"/>
    <w:semiHidden/>
    <w:rsid w:val="00FF04E3"/>
    <w:rPr>
      <w:rFonts w:ascii="Tahoma" w:hAnsi="Tahoma" w:cs="Tahoma"/>
      <w:sz w:val="16"/>
      <w:szCs w:val="16"/>
    </w:rPr>
  </w:style>
  <w:style w:type="paragraph" w:styleId="afb">
    <w:name w:val="E-mail Signature"/>
    <w:basedOn w:val="a1"/>
    <w:link w:val="afc"/>
    <w:semiHidden/>
    <w:rsid w:val="00405336"/>
  </w:style>
  <w:style w:type="character" w:customStyle="1" w:styleId="afc">
    <w:name w:val="电子邮件签名 字符"/>
    <w:link w:val="afb"/>
    <w:semiHidden/>
    <w:rsid w:val="00FF04E3"/>
    <w:rPr>
      <w:sz w:val="24"/>
    </w:rPr>
  </w:style>
  <w:style w:type="paragraph" w:styleId="afd">
    <w:name w:val="endnote text"/>
    <w:basedOn w:val="a1"/>
    <w:link w:val="afe"/>
    <w:semiHidden/>
    <w:rsid w:val="00405336"/>
    <w:rPr>
      <w:sz w:val="20"/>
    </w:rPr>
  </w:style>
  <w:style w:type="character" w:customStyle="1" w:styleId="afe">
    <w:name w:val="尾注文本 字符"/>
    <w:basedOn w:val="a2"/>
    <w:link w:val="afd"/>
    <w:semiHidden/>
    <w:rsid w:val="00FF04E3"/>
  </w:style>
  <w:style w:type="paragraph" w:styleId="aff">
    <w:name w:val="envelope address"/>
    <w:basedOn w:val="a1"/>
    <w:semiHidden/>
    <w:rsid w:val="00405336"/>
    <w:pPr>
      <w:framePr w:w="7920" w:h="1980" w:hRule="exact" w:hSpace="180" w:wrap="auto" w:hAnchor="page" w:xAlign="center" w:yAlign="bottom"/>
      <w:ind w:left="2880"/>
    </w:pPr>
    <w:rPr>
      <w:rFonts w:ascii="Cambria" w:hAnsi="Cambria"/>
      <w:szCs w:val="24"/>
    </w:rPr>
  </w:style>
  <w:style w:type="paragraph" w:styleId="aff0">
    <w:name w:val="envelope return"/>
    <w:basedOn w:val="a1"/>
    <w:semiHidden/>
    <w:rsid w:val="00405336"/>
    <w:rPr>
      <w:rFonts w:ascii="Cambria" w:hAnsi="Cambria"/>
      <w:sz w:val="20"/>
    </w:rPr>
  </w:style>
  <w:style w:type="paragraph" w:styleId="aff1">
    <w:name w:val="footer"/>
    <w:basedOn w:val="a1"/>
    <w:link w:val="aff2"/>
    <w:uiPriority w:val="99"/>
    <w:qFormat/>
    <w:rsid w:val="00405336"/>
    <w:pPr>
      <w:tabs>
        <w:tab w:val="center" w:pos="4680"/>
        <w:tab w:val="right" w:pos="9360"/>
      </w:tabs>
    </w:pPr>
  </w:style>
  <w:style w:type="character" w:customStyle="1" w:styleId="aff2">
    <w:name w:val="页脚 字符"/>
    <w:link w:val="aff1"/>
    <w:uiPriority w:val="99"/>
    <w:qFormat/>
    <w:rsid w:val="00FF04E3"/>
    <w:rPr>
      <w:sz w:val="24"/>
    </w:rPr>
  </w:style>
  <w:style w:type="paragraph" w:styleId="aff3">
    <w:name w:val="footnote text"/>
    <w:basedOn w:val="a1"/>
    <w:link w:val="aff4"/>
    <w:semiHidden/>
    <w:rsid w:val="00405336"/>
    <w:rPr>
      <w:sz w:val="20"/>
    </w:rPr>
  </w:style>
  <w:style w:type="character" w:customStyle="1" w:styleId="aff4">
    <w:name w:val="脚注文本 字符"/>
    <w:basedOn w:val="a2"/>
    <w:link w:val="aff3"/>
    <w:semiHidden/>
    <w:rsid w:val="00FF04E3"/>
  </w:style>
  <w:style w:type="paragraph" w:styleId="aff5">
    <w:name w:val="header"/>
    <w:basedOn w:val="a1"/>
    <w:link w:val="aff6"/>
    <w:qFormat/>
    <w:rsid w:val="00405336"/>
    <w:pPr>
      <w:tabs>
        <w:tab w:val="center" w:pos="4680"/>
        <w:tab w:val="right" w:pos="9360"/>
      </w:tabs>
    </w:pPr>
  </w:style>
  <w:style w:type="character" w:customStyle="1" w:styleId="aff6">
    <w:name w:val="页眉 字符"/>
    <w:link w:val="aff5"/>
    <w:qFormat/>
    <w:rsid w:val="00FF04E3"/>
    <w:rPr>
      <w:sz w:val="24"/>
    </w:rPr>
  </w:style>
  <w:style w:type="paragraph" w:styleId="HTML">
    <w:name w:val="HTML Address"/>
    <w:basedOn w:val="a1"/>
    <w:link w:val="HTML0"/>
    <w:semiHidden/>
    <w:rsid w:val="00405336"/>
    <w:rPr>
      <w:i/>
      <w:iCs/>
    </w:rPr>
  </w:style>
  <w:style w:type="character" w:customStyle="1" w:styleId="HTML0">
    <w:name w:val="HTML 地址 字符"/>
    <w:link w:val="HTML"/>
    <w:semiHidden/>
    <w:rsid w:val="00FF04E3"/>
    <w:rPr>
      <w:i/>
      <w:iCs/>
      <w:sz w:val="24"/>
    </w:rPr>
  </w:style>
  <w:style w:type="paragraph" w:styleId="HTML1">
    <w:name w:val="HTML Preformatted"/>
    <w:basedOn w:val="a1"/>
    <w:link w:val="HTML2"/>
    <w:semiHidden/>
    <w:rsid w:val="00405336"/>
    <w:rPr>
      <w:rFonts w:ascii="Courier New" w:hAnsi="Courier New" w:cs="Courier New"/>
      <w:sz w:val="20"/>
    </w:rPr>
  </w:style>
  <w:style w:type="character" w:customStyle="1" w:styleId="HTML2">
    <w:name w:val="HTML 预设格式 字符"/>
    <w:link w:val="HTML1"/>
    <w:semiHidden/>
    <w:rsid w:val="00FF04E3"/>
    <w:rPr>
      <w:rFonts w:ascii="Courier New" w:hAnsi="Courier New" w:cs="Courier New"/>
    </w:rPr>
  </w:style>
  <w:style w:type="paragraph" w:styleId="11">
    <w:name w:val="index 1"/>
    <w:basedOn w:val="a1"/>
    <w:next w:val="a1"/>
    <w:autoRedefine/>
    <w:semiHidden/>
    <w:rsid w:val="00405336"/>
    <w:pPr>
      <w:ind w:left="240" w:hanging="240"/>
    </w:pPr>
  </w:style>
  <w:style w:type="paragraph" w:styleId="29">
    <w:name w:val="index 2"/>
    <w:basedOn w:val="a1"/>
    <w:next w:val="a1"/>
    <w:autoRedefine/>
    <w:semiHidden/>
    <w:rsid w:val="00405336"/>
    <w:pPr>
      <w:ind w:left="480" w:hanging="240"/>
    </w:pPr>
  </w:style>
  <w:style w:type="paragraph" w:styleId="37">
    <w:name w:val="index 3"/>
    <w:basedOn w:val="a1"/>
    <w:next w:val="a1"/>
    <w:autoRedefine/>
    <w:semiHidden/>
    <w:rsid w:val="00405336"/>
    <w:pPr>
      <w:ind w:left="720" w:hanging="240"/>
    </w:pPr>
  </w:style>
  <w:style w:type="paragraph" w:styleId="42">
    <w:name w:val="index 4"/>
    <w:basedOn w:val="a1"/>
    <w:next w:val="a1"/>
    <w:autoRedefine/>
    <w:semiHidden/>
    <w:rsid w:val="00405336"/>
    <w:pPr>
      <w:ind w:left="960" w:hanging="240"/>
    </w:pPr>
  </w:style>
  <w:style w:type="paragraph" w:styleId="53">
    <w:name w:val="index 5"/>
    <w:basedOn w:val="a1"/>
    <w:next w:val="a1"/>
    <w:autoRedefine/>
    <w:semiHidden/>
    <w:rsid w:val="00405336"/>
    <w:pPr>
      <w:ind w:left="1200" w:hanging="240"/>
    </w:pPr>
  </w:style>
  <w:style w:type="paragraph" w:styleId="61">
    <w:name w:val="index 6"/>
    <w:basedOn w:val="a1"/>
    <w:next w:val="a1"/>
    <w:autoRedefine/>
    <w:semiHidden/>
    <w:rsid w:val="00405336"/>
    <w:pPr>
      <w:ind w:left="1440" w:hanging="240"/>
    </w:pPr>
  </w:style>
  <w:style w:type="paragraph" w:styleId="71">
    <w:name w:val="index 7"/>
    <w:basedOn w:val="a1"/>
    <w:next w:val="a1"/>
    <w:autoRedefine/>
    <w:semiHidden/>
    <w:rsid w:val="00405336"/>
    <w:pPr>
      <w:ind w:left="1680" w:hanging="240"/>
    </w:pPr>
  </w:style>
  <w:style w:type="paragraph" w:styleId="81">
    <w:name w:val="index 8"/>
    <w:basedOn w:val="a1"/>
    <w:next w:val="a1"/>
    <w:autoRedefine/>
    <w:semiHidden/>
    <w:rsid w:val="00405336"/>
    <w:pPr>
      <w:ind w:left="1920" w:hanging="240"/>
    </w:pPr>
  </w:style>
  <w:style w:type="paragraph" w:styleId="91">
    <w:name w:val="index 9"/>
    <w:basedOn w:val="a1"/>
    <w:next w:val="a1"/>
    <w:autoRedefine/>
    <w:semiHidden/>
    <w:rsid w:val="00405336"/>
    <w:pPr>
      <w:ind w:left="2160" w:hanging="240"/>
    </w:pPr>
  </w:style>
  <w:style w:type="paragraph" w:styleId="aff7">
    <w:name w:val="index heading"/>
    <w:basedOn w:val="a1"/>
    <w:next w:val="11"/>
    <w:semiHidden/>
    <w:rsid w:val="00405336"/>
    <w:rPr>
      <w:rFonts w:ascii="Cambria" w:hAnsi="Cambria"/>
      <w:b/>
      <w:bCs/>
    </w:rPr>
  </w:style>
  <w:style w:type="paragraph" w:styleId="aff8">
    <w:name w:val="Intense Quote"/>
    <w:basedOn w:val="a1"/>
    <w:next w:val="a1"/>
    <w:link w:val="aff9"/>
    <w:uiPriority w:val="30"/>
    <w:semiHidden/>
    <w:qFormat/>
    <w:rsid w:val="00405336"/>
    <w:pPr>
      <w:pBdr>
        <w:bottom w:val="single" w:sz="4" w:space="4" w:color="4F81BD"/>
      </w:pBdr>
      <w:spacing w:before="200" w:after="280"/>
      <w:ind w:left="936" w:right="936"/>
    </w:pPr>
    <w:rPr>
      <w:b/>
      <w:bCs/>
      <w:i/>
      <w:iCs/>
      <w:color w:val="4F81BD"/>
    </w:rPr>
  </w:style>
  <w:style w:type="character" w:customStyle="1" w:styleId="aff9">
    <w:name w:val="明显引用 字符"/>
    <w:link w:val="aff8"/>
    <w:uiPriority w:val="30"/>
    <w:semiHidden/>
    <w:rsid w:val="00FF04E3"/>
    <w:rPr>
      <w:b/>
      <w:bCs/>
      <w:i/>
      <w:iCs/>
      <w:color w:val="4F81BD"/>
      <w:sz w:val="24"/>
    </w:rPr>
  </w:style>
  <w:style w:type="paragraph" w:styleId="affa">
    <w:name w:val="List"/>
    <w:basedOn w:val="a1"/>
    <w:semiHidden/>
    <w:rsid w:val="00405336"/>
    <w:pPr>
      <w:ind w:left="360" w:hanging="360"/>
      <w:contextualSpacing/>
    </w:pPr>
  </w:style>
  <w:style w:type="paragraph" w:styleId="2a">
    <w:name w:val="List 2"/>
    <w:basedOn w:val="a1"/>
    <w:semiHidden/>
    <w:rsid w:val="00405336"/>
    <w:pPr>
      <w:ind w:left="720" w:hanging="360"/>
      <w:contextualSpacing/>
    </w:pPr>
  </w:style>
  <w:style w:type="paragraph" w:styleId="38">
    <w:name w:val="List 3"/>
    <w:basedOn w:val="a1"/>
    <w:semiHidden/>
    <w:rsid w:val="00405336"/>
    <w:pPr>
      <w:ind w:left="1080" w:hanging="360"/>
      <w:contextualSpacing/>
    </w:pPr>
  </w:style>
  <w:style w:type="paragraph" w:styleId="43">
    <w:name w:val="List 4"/>
    <w:basedOn w:val="a1"/>
    <w:semiHidden/>
    <w:rsid w:val="00405336"/>
    <w:pPr>
      <w:ind w:left="1440" w:hanging="360"/>
      <w:contextualSpacing/>
    </w:pPr>
  </w:style>
  <w:style w:type="paragraph" w:styleId="54">
    <w:name w:val="List 5"/>
    <w:basedOn w:val="a1"/>
    <w:semiHidden/>
    <w:rsid w:val="00405336"/>
    <w:pPr>
      <w:ind w:left="1800" w:hanging="360"/>
      <w:contextualSpacing/>
    </w:pPr>
  </w:style>
  <w:style w:type="paragraph" w:styleId="a0">
    <w:name w:val="List Bullet"/>
    <w:basedOn w:val="a1"/>
    <w:semiHidden/>
    <w:rsid w:val="00405336"/>
    <w:pPr>
      <w:numPr>
        <w:numId w:val="1"/>
      </w:numPr>
      <w:contextualSpacing/>
    </w:pPr>
  </w:style>
  <w:style w:type="paragraph" w:styleId="20">
    <w:name w:val="List Bullet 2"/>
    <w:basedOn w:val="a1"/>
    <w:semiHidden/>
    <w:rsid w:val="00405336"/>
    <w:pPr>
      <w:numPr>
        <w:numId w:val="2"/>
      </w:numPr>
      <w:contextualSpacing/>
    </w:pPr>
  </w:style>
  <w:style w:type="paragraph" w:styleId="30">
    <w:name w:val="List Bullet 3"/>
    <w:basedOn w:val="a1"/>
    <w:semiHidden/>
    <w:rsid w:val="00405336"/>
    <w:pPr>
      <w:numPr>
        <w:numId w:val="3"/>
      </w:numPr>
      <w:contextualSpacing/>
    </w:pPr>
  </w:style>
  <w:style w:type="paragraph" w:styleId="40">
    <w:name w:val="List Bullet 4"/>
    <w:basedOn w:val="a1"/>
    <w:semiHidden/>
    <w:rsid w:val="00405336"/>
    <w:pPr>
      <w:numPr>
        <w:numId w:val="4"/>
      </w:numPr>
      <w:contextualSpacing/>
    </w:pPr>
  </w:style>
  <w:style w:type="paragraph" w:styleId="50">
    <w:name w:val="List Bullet 5"/>
    <w:basedOn w:val="a1"/>
    <w:semiHidden/>
    <w:rsid w:val="00405336"/>
    <w:pPr>
      <w:numPr>
        <w:numId w:val="5"/>
      </w:numPr>
      <w:contextualSpacing/>
    </w:pPr>
  </w:style>
  <w:style w:type="paragraph" w:styleId="affb">
    <w:name w:val="List Continue"/>
    <w:basedOn w:val="a1"/>
    <w:semiHidden/>
    <w:rsid w:val="00405336"/>
    <w:pPr>
      <w:spacing w:after="120"/>
      <w:ind w:left="360"/>
      <w:contextualSpacing/>
    </w:pPr>
  </w:style>
  <w:style w:type="paragraph" w:styleId="2b">
    <w:name w:val="List Continue 2"/>
    <w:basedOn w:val="a1"/>
    <w:semiHidden/>
    <w:rsid w:val="00405336"/>
    <w:pPr>
      <w:spacing w:after="120"/>
      <w:ind w:left="720"/>
      <w:contextualSpacing/>
    </w:pPr>
  </w:style>
  <w:style w:type="paragraph" w:styleId="39">
    <w:name w:val="List Continue 3"/>
    <w:basedOn w:val="a1"/>
    <w:semiHidden/>
    <w:rsid w:val="00405336"/>
    <w:pPr>
      <w:spacing w:after="120"/>
      <w:ind w:left="1080"/>
      <w:contextualSpacing/>
    </w:pPr>
  </w:style>
  <w:style w:type="paragraph" w:styleId="44">
    <w:name w:val="List Continue 4"/>
    <w:basedOn w:val="a1"/>
    <w:semiHidden/>
    <w:rsid w:val="00405336"/>
    <w:pPr>
      <w:spacing w:after="120"/>
      <w:ind w:left="1440"/>
      <w:contextualSpacing/>
    </w:pPr>
  </w:style>
  <w:style w:type="paragraph" w:styleId="55">
    <w:name w:val="List Continue 5"/>
    <w:basedOn w:val="a1"/>
    <w:semiHidden/>
    <w:rsid w:val="00405336"/>
    <w:pPr>
      <w:spacing w:after="120"/>
      <w:ind w:left="1800"/>
      <w:contextualSpacing/>
    </w:pPr>
  </w:style>
  <w:style w:type="paragraph" w:styleId="a">
    <w:name w:val="List Number"/>
    <w:basedOn w:val="a1"/>
    <w:semiHidden/>
    <w:rsid w:val="00405336"/>
    <w:pPr>
      <w:numPr>
        <w:numId w:val="6"/>
      </w:numPr>
      <w:contextualSpacing/>
    </w:pPr>
  </w:style>
  <w:style w:type="paragraph" w:styleId="2">
    <w:name w:val="List Number 2"/>
    <w:basedOn w:val="a1"/>
    <w:semiHidden/>
    <w:rsid w:val="00405336"/>
    <w:pPr>
      <w:numPr>
        <w:numId w:val="7"/>
      </w:numPr>
      <w:contextualSpacing/>
    </w:pPr>
  </w:style>
  <w:style w:type="paragraph" w:styleId="3">
    <w:name w:val="List Number 3"/>
    <w:basedOn w:val="a1"/>
    <w:semiHidden/>
    <w:rsid w:val="00405336"/>
    <w:pPr>
      <w:numPr>
        <w:numId w:val="8"/>
      </w:numPr>
      <w:contextualSpacing/>
    </w:pPr>
  </w:style>
  <w:style w:type="paragraph" w:styleId="4">
    <w:name w:val="List Number 4"/>
    <w:basedOn w:val="a1"/>
    <w:semiHidden/>
    <w:rsid w:val="00405336"/>
    <w:pPr>
      <w:numPr>
        <w:numId w:val="9"/>
      </w:numPr>
      <w:contextualSpacing/>
    </w:pPr>
  </w:style>
  <w:style w:type="paragraph" w:styleId="5">
    <w:name w:val="List Number 5"/>
    <w:basedOn w:val="a1"/>
    <w:semiHidden/>
    <w:rsid w:val="00405336"/>
    <w:pPr>
      <w:numPr>
        <w:numId w:val="10"/>
      </w:numPr>
      <w:contextualSpacing/>
    </w:pPr>
  </w:style>
  <w:style w:type="paragraph" w:styleId="affc">
    <w:name w:val="List Paragraph"/>
    <w:basedOn w:val="a1"/>
    <w:uiPriority w:val="99"/>
    <w:qFormat/>
    <w:rsid w:val="00405336"/>
    <w:pPr>
      <w:ind w:left="720"/>
    </w:pPr>
  </w:style>
  <w:style w:type="paragraph" w:styleId="affd">
    <w:name w:val="macro"/>
    <w:link w:val="affe"/>
    <w:semiHidden/>
    <w:rsid w:val="00405336"/>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affe">
    <w:name w:val="宏文本 字符"/>
    <w:link w:val="affd"/>
    <w:semiHidden/>
    <w:rsid w:val="00FF04E3"/>
    <w:rPr>
      <w:rFonts w:ascii="Courier New" w:hAnsi="Courier New" w:cs="Courier New"/>
      <w:lang w:val="en-US" w:eastAsia="en-US" w:bidi="ar-SA"/>
    </w:rPr>
  </w:style>
  <w:style w:type="paragraph" w:styleId="afff">
    <w:name w:val="Message Header"/>
    <w:basedOn w:val="a1"/>
    <w:link w:val="afff0"/>
    <w:semiHidden/>
    <w:rsid w:val="00405336"/>
    <w:pPr>
      <w:pBdr>
        <w:top w:val="single" w:sz="6" w:space="1" w:color="auto"/>
        <w:left w:val="single" w:sz="6" w:space="1" w:color="auto"/>
        <w:bottom w:val="single" w:sz="6" w:space="1" w:color="auto"/>
        <w:right w:val="single" w:sz="6" w:space="1" w:color="auto"/>
      </w:pBdr>
      <w:shd w:val="pct20" w:color="auto" w:fill="auto"/>
      <w:ind w:left="1080" w:hanging="1080"/>
    </w:pPr>
    <w:rPr>
      <w:rFonts w:ascii="Cambria" w:hAnsi="Cambria"/>
      <w:szCs w:val="24"/>
    </w:rPr>
  </w:style>
  <w:style w:type="character" w:customStyle="1" w:styleId="afff0">
    <w:name w:val="信息标题 字符"/>
    <w:link w:val="afff"/>
    <w:semiHidden/>
    <w:rsid w:val="00FF04E3"/>
    <w:rPr>
      <w:rFonts w:ascii="Cambria" w:hAnsi="Cambria"/>
      <w:sz w:val="24"/>
      <w:szCs w:val="24"/>
      <w:shd w:val="pct20" w:color="auto" w:fill="auto"/>
    </w:rPr>
  </w:style>
  <w:style w:type="paragraph" w:styleId="afff1">
    <w:name w:val="No Spacing"/>
    <w:uiPriority w:val="1"/>
    <w:semiHidden/>
    <w:qFormat/>
    <w:rsid w:val="00405336"/>
    <w:rPr>
      <w:sz w:val="24"/>
    </w:rPr>
  </w:style>
  <w:style w:type="paragraph" w:styleId="afff2">
    <w:name w:val="Normal (Web)"/>
    <w:basedOn w:val="a1"/>
    <w:qFormat/>
    <w:rsid w:val="00405336"/>
    <w:rPr>
      <w:szCs w:val="24"/>
    </w:rPr>
  </w:style>
  <w:style w:type="paragraph" w:styleId="afff3">
    <w:name w:val="Normal Indent"/>
    <w:basedOn w:val="a1"/>
    <w:semiHidden/>
    <w:rsid w:val="00405336"/>
    <w:pPr>
      <w:ind w:left="720"/>
    </w:pPr>
  </w:style>
  <w:style w:type="paragraph" w:styleId="afff4">
    <w:name w:val="Note Heading"/>
    <w:basedOn w:val="a1"/>
    <w:next w:val="a1"/>
    <w:link w:val="afff5"/>
    <w:semiHidden/>
    <w:rsid w:val="00405336"/>
  </w:style>
  <w:style w:type="character" w:customStyle="1" w:styleId="afff5">
    <w:name w:val="注释标题 字符"/>
    <w:link w:val="afff4"/>
    <w:semiHidden/>
    <w:rsid w:val="00FF04E3"/>
    <w:rPr>
      <w:sz w:val="24"/>
    </w:rPr>
  </w:style>
  <w:style w:type="paragraph" w:styleId="afff6">
    <w:name w:val="Plain Text"/>
    <w:basedOn w:val="a1"/>
    <w:link w:val="afff7"/>
    <w:uiPriority w:val="99"/>
    <w:qFormat/>
    <w:rsid w:val="00405336"/>
    <w:rPr>
      <w:rFonts w:ascii="Courier New" w:hAnsi="Courier New" w:cs="Courier New"/>
      <w:sz w:val="20"/>
    </w:rPr>
  </w:style>
  <w:style w:type="character" w:customStyle="1" w:styleId="afff7">
    <w:name w:val="纯文本 字符"/>
    <w:link w:val="afff6"/>
    <w:qFormat/>
    <w:rsid w:val="00FF04E3"/>
    <w:rPr>
      <w:rFonts w:ascii="Courier New" w:hAnsi="Courier New" w:cs="Courier New"/>
    </w:rPr>
  </w:style>
  <w:style w:type="paragraph" w:styleId="afff8">
    <w:name w:val="Quote"/>
    <w:basedOn w:val="a1"/>
    <w:next w:val="a1"/>
    <w:link w:val="afff9"/>
    <w:uiPriority w:val="29"/>
    <w:semiHidden/>
    <w:qFormat/>
    <w:rsid w:val="00405336"/>
    <w:rPr>
      <w:i/>
      <w:iCs/>
      <w:color w:val="000000"/>
    </w:rPr>
  </w:style>
  <w:style w:type="character" w:customStyle="1" w:styleId="afff9">
    <w:name w:val="引用 字符"/>
    <w:link w:val="afff8"/>
    <w:uiPriority w:val="29"/>
    <w:semiHidden/>
    <w:rsid w:val="00FF04E3"/>
    <w:rPr>
      <w:i/>
      <w:iCs/>
      <w:color w:val="000000"/>
      <w:sz w:val="24"/>
    </w:rPr>
  </w:style>
  <w:style w:type="paragraph" w:styleId="afffa">
    <w:name w:val="Salutation"/>
    <w:basedOn w:val="a1"/>
    <w:next w:val="a1"/>
    <w:link w:val="afffb"/>
    <w:semiHidden/>
    <w:rsid w:val="00405336"/>
  </w:style>
  <w:style w:type="character" w:customStyle="1" w:styleId="afffb">
    <w:name w:val="称呼 字符"/>
    <w:link w:val="afffa"/>
    <w:semiHidden/>
    <w:rsid w:val="00FF04E3"/>
    <w:rPr>
      <w:sz w:val="24"/>
    </w:rPr>
  </w:style>
  <w:style w:type="paragraph" w:styleId="afffc">
    <w:name w:val="Signature"/>
    <w:basedOn w:val="a1"/>
    <w:link w:val="afffd"/>
    <w:semiHidden/>
    <w:rsid w:val="00405336"/>
    <w:pPr>
      <w:ind w:left="4320"/>
    </w:pPr>
  </w:style>
  <w:style w:type="character" w:customStyle="1" w:styleId="afffd">
    <w:name w:val="签名 字符"/>
    <w:link w:val="afffc"/>
    <w:semiHidden/>
    <w:rsid w:val="00FF04E3"/>
    <w:rPr>
      <w:sz w:val="24"/>
    </w:rPr>
  </w:style>
  <w:style w:type="paragraph" w:styleId="afffe">
    <w:name w:val="Subtitle"/>
    <w:basedOn w:val="a1"/>
    <w:next w:val="a1"/>
    <w:link w:val="affff"/>
    <w:semiHidden/>
    <w:qFormat/>
    <w:rsid w:val="00405336"/>
    <w:pPr>
      <w:spacing w:after="60"/>
      <w:jc w:val="center"/>
      <w:outlineLvl w:val="1"/>
    </w:pPr>
    <w:rPr>
      <w:rFonts w:ascii="Cambria" w:hAnsi="Cambria"/>
      <w:szCs w:val="24"/>
    </w:rPr>
  </w:style>
  <w:style w:type="character" w:customStyle="1" w:styleId="affff">
    <w:name w:val="副标题 字符"/>
    <w:link w:val="afffe"/>
    <w:semiHidden/>
    <w:rsid w:val="00FF04E3"/>
    <w:rPr>
      <w:rFonts w:ascii="Cambria" w:hAnsi="Cambria"/>
      <w:sz w:val="24"/>
      <w:szCs w:val="24"/>
    </w:rPr>
  </w:style>
  <w:style w:type="paragraph" w:styleId="affff0">
    <w:name w:val="table of authorities"/>
    <w:basedOn w:val="a1"/>
    <w:next w:val="a1"/>
    <w:semiHidden/>
    <w:rsid w:val="00405336"/>
    <w:pPr>
      <w:ind w:left="240" w:hanging="240"/>
    </w:pPr>
  </w:style>
  <w:style w:type="paragraph" w:styleId="affff1">
    <w:name w:val="table of figures"/>
    <w:basedOn w:val="a1"/>
    <w:next w:val="a1"/>
    <w:semiHidden/>
    <w:rsid w:val="00405336"/>
  </w:style>
  <w:style w:type="paragraph" w:styleId="affff2">
    <w:name w:val="Title"/>
    <w:basedOn w:val="a1"/>
    <w:next w:val="a1"/>
    <w:link w:val="affff3"/>
    <w:uiPriority w:val="99"/>
    <w:qFormat/>
    <w:rsid w:val="00405336"/>
    <w:pPr>
      <w:spacing w:before="240" w:after="60"/>
      <w:jc w:val="center"/>
      <w:outlineLvl w:val="0"/>
    </w:pPr>
    <w:rPr>
      <w:rFonts w:ascii="Cambria" w:hAnsi="Cambria"/>
      <w:b/>
      <w:bCs/>
      <w:kern w:val="28"/>
      <w:sz w:val="32"/>
      <w:szCs w:val="32"/>
    </w:rPr>
  </w:style>
  <w:style w:type="character" w:customStyle="1" w:styleId="affff3">
    <w:name w:val="标题 字符"/>
    <w:link w:val="affff2"/>
    <w:uiPriority w:val="99"/>
    <w:qFormat/>
    <w:rsid w:val="00FF04E3"/>
    <w:rPr>
      <w:rFonts w:ascii="Cambria" w:hAnsi="Cambria"/>
      <w:b/>
      <w:bCs/>
      <w:kern w:val="28"/>
      <w:sz w:val="32"/>
      <w:szCs w:val="32"/>
    </w:rPr>
  </w:style>
  <w:style w:type="paragraph" w:styleId="affff4">
    <w:name w:val="toa heading"/>
    <w:basedOn w:val="a1"/>
    <w:next w:val="a1"/>
    <w:semiHidden/>
    <w:rsid w:val="00405336"/>
    <w:pPr>
      <w:spacing w:before="120"/>
    </w:pPr>
    <w:rPr>
      <w:rFonts w:ascii="Cambria" w:hAnsi="Cambria"/>
      <w:b/>
      <w:bCs/>
      <w:szCs w:val="24"/>
    </w:rPr>
  </w:style>
  <w:style w:type="paragraph" w:styleId="TOC1">
    <w:name w:val="toc 1"/>
    <w:basedOn w:val="a1"/>
    <w:next w:val="a1"/>
    <w:autoRedefine/>
    <w:semiHidden/>
    <w:rsid w:val="00405336"/>
  </w:style>
  <w:style w:type="paragraph" w:styleId="TOC2">
    <w:name w:val="toc 2"/>
    <w:basedOn w:val="a1"/>
    <w:next w:val="a1"/>
    <w:autoRedefine/>
    <w:semiHidden/>
    <w:rsid w:val="00405336"/>
    <w:pPr>
      <w:ind w:left="240"/>
    </w:pPr>
  </w:style>
  <w:style w:type="paragraph" w:styleId="TOC3">
    <w:name w:val="toc 3"/>
    <w:basedOn w:val="a1"/>
    <w:next w:val="a1"/>
    <w:autoRedefine/>
    <w:semiHidden/>
    <w:rsid w:val="00405336"/>
    <w:pPr>
      <w:ind w:left="480"/>
    </w:pPr>
  </w:style>
  <w:style w:type="paragraph" w:styleId="TOC4">
    <w:name w:val="toc 4"/>
    <w:basedOn w:val="a1"/>
    <w:next w:val="a1"/>
    <w:autoRedefine/>
    <w:semiHidden/>
    <w:rsid w:val="00405336"/>
    <w:pPr>
      <w:ind w:left="720"/>
    </w:pPr>
  </w:style>
  <w:style w:type="paragraph" w:styleId="TOC5">
    <w:name w:val="toc 5"/>
    <w:basedOn w:val="a1"/>
    <w:next w:val="a1"/>
    <w:autoRedefine/>
    <w:semiHidden/>
    <w:rsid w:val="00405336"/>
    <w:pPr>
      <w:ind w:left="960"/>
    </w:pPr>
  </w:style>
  <w:style w:type="paragraph" w:styleId="TOC6">
    <w:name w:val="toc 6"/>
    <w:basedOn w:val="a1"/>
    <w:next w:val="a1"/>
    <w:autoRedefine/>
    <w:semiHidden/>
    <w:rsid w:val="00405336"/>
    <w:pPr>
      <w:ind w:left="1200"/>
    </w:pPr>
  </w:style>
  <w:style w:type="paragraph" w:styleId="TOC7">
    <w:name w:val="toc 7"/>
    <w:basedOn w:val="a1"/>
    <w:next w:val="a1"/>
    <w:autoRedefine/>
    <w:semiHidden/>
    <w:rsid w:val="00405336"/>
    <w:pPr>
      <w:ind w:left="1440"/>
    </w:pPr>
  </w:style>
  <w:style w:type="paragraph" w:styleId="TOC8">
    <w:name w:val="toc 8"/>
    <w:basedOn w:val="a1"/>
    <w:next w:val="a1"/>
    <w:autoRedefine/>
    <w:semiHidden/>
    <w:rsid w:val="00405336"/>
    <w:pPr>
      <w:ind w:left="1680"/>
    </w:pPr>
  </w:style>
  <w:style w:type="paragraph" w:styleId="TOC9">
    <w:name w:val="toc 9"/>
    <w:basedOn w:val="a1"/>
    <w:next w:val="a1"/>
    <w:autoRedefine/>
    <w:semiHidden/>
    <w:rsid w:val="00405336"/>
    <w:pPr>
      <w:ind w:left="1920"/>
    </w:pPr>
  </w:style>
  <w:style w:type="paragraph" w:styleId="TOC">
    <w:name w:val="TOC Heading"/>
    <w:basedOn w:val="1"/>
    <w:next w:val="a1"/>
    <w:uiPriority w:val="39"/>
    <w:semiHidden/>
    <w:unhideWhenUsed/>
    <w:qFormat/>
    <w:rsid w:val="00405336"/>
    <w:pPr>
      <w:outlineLvl w:val="9"/>
    </w:pPr>
    <w:rPr>
      <w:rFonts w:ascii="Cambria" w:hAnsi="Cambria"/>
      <w:sz w:val="32"/>
      <w:szCs w:val="32"/>
    </w:rPr>
  </w:style>
  <w:style w:type="character" w:styleId="affff5">
    <w:name w:val="Hyperlink"/>
    <w:uiPriority w:val="99"/>
    <w:qFormat/>
    <w:rsid w:val="007402FC"/>
    <w:rPr>
      <w:color w:val="0000FF"/>
      <w:u w:val="single"/>
    </w:rPr>
  </w:style>
  <w:style w:type="character" w:styleId="affff6">
    <w:name w:val="FollowedHyperlink"/>
    <w:semiHidden/>
    <w:unhideWhenUsed/>
    <w:rsid w:val="00793072"/>
    <w:rPr>
      <w:color w:val="800080"/>
      <w:u w:val="single"/>
    </w:rPr>
  </w:style>
  <w:style w:type="character" w:styleId="affff7">
    <w:name w:val="annotation reference"/>
    <w:uiPriority w:val="99"/>
    <w:semiHidden/>
    <w:unhideWhenUsed/>
    <w:qFormat/>
    <w:rsid w:val="00793072"/>
    <w:rPr>
      <w:sz w:val="16"/>
      <w:szCs w:val="16"/>
    </w:rPr>
  </w:style>
  <w:style w:type="character" w:customStyle="1" w:styleId="12">
    <w:name w:val="未处理的提及1"/>
    <w:basedOn w:val="a2"/>
    <w:uiPriority w:val="99"/>
    <w:semiHidden/>
    <w:unhideWhenUsed/>
    <w:rsid w:val="008218C4"/>
    <w:rPr>
      <w:color w:val="808080"/>
      <w:shd w:val="clear" w:color="auto" w:fill="E6E6E6"/>
    </w:rPr>
  </w:style>
  <w:style w:type="character" w:customStyle="1" w:styleId="fontstyle01">
    <w:name w:val="fontstyle01"/>
    <w:basedOn w:val="a2"/>
    <w:qFormat/>
    <w:rsid w:val="00B760DC"/>
    <w:rPr>
      <w:rFonts w:ascii="Times-Roman" w:hAnsi="Times-Roman" w:hint="default"/>
      <w:color w:val="000000"/>
      <w:sz w:val="20"/>
      <w:szCs w:val="20"/>
    </w:rPr>
  </w:style>
  <w:style w:type="character" w:customStyle="1" w:styleId="src">
    <w:name w:val="src"/>
    <w:basedOn w:val="a2"/>
    <w:qFormat/>
    <w:rsid w:val="00B760DC"/>
  </w:style>
  <w:style w:type="paragraph" w:customStyle="1" w:styleId="EndNoteBibliography">
    <w:name w:val="EndNote Bibliography"/>
    <w:basedOn w:val="a1"/>
    <w:link w:val="EndNoteBibliography0"/>
    <w:qFormat/>
    <w:rsid w:val="00EB6B16"/>
    <w:pPr>
      <w:widowControl w:val="0"/>
      <w:jc w:val="both"/>
    </w:pPr>
    <w:rPr>
      <w:rFonts w:eastAsia="等线"/>
      <w:kern w:val="2"/>
      <w:szCs w:val="22"/>
      <w:lang w:val="en-GB" w:eastAsia="zh-CN"/>
    </w:rPr>
  </w:style>
  <w:style w:type="character" w:customStyle="1" w:styleId="EndNoteBibliography0">
    <w:name w:val="EndNote Bibliography 字符"/>
    <w:basedOn w:val="a2"/>
    <w:link w:val="EndNoteBibliography"/>
    <w:qFormat/>
    <w:rsid w:val="00EB6B16"/>
    <w:rPr>
      <w:rFonts w:eastAsia="等线"/>
      <w:kern w:val="2"/>
      <w:sz w:val="24"/>
      <w:szCs w:val="22"/>
      <w:lang w:val="en-GB" w:eastAsia="zh-CN"/>
    </w:rPr>
  </w:style>
  <w:style w:type="character" w:customStyle="1" w:styleId="32">
    <w:name w:val="标题 3 字符"/>
    <w:basedOn w:val="a2"/>
    <w:link w:val="31"/>
    <w:qFormat/>
    <w:rsid w:val="00AB19A5"/>
    <w:rPr>
      <w:rFonts w:ascii="Times" w:eastAsia="Times" w:hAnsi="Times"/>
      <w:b/>
      <w:sz w:val="24"/>
    </w:rPr>
  </w:style>
  <w:style w:type="character" w:customStyle="1" w:styleId="13">
    <w:name w:val="纯文本 字符1"/>
    <w:uiPriority w:val="99"/>
    <w:qFormat/>
    <w:rsid w:val="00AB19A5"/>
    <w:rPr>
      <w:rFonts w:ascii="宋体" w:eastAsia="宋体" w:hAnsi="Courier New" w:cs="Courier New"/>
      <w:szCs w:val="21"/>
    </w:rPr>
  </w:style>
  <w:style w:type="character" w:styleId="affff8">
    <w:name w:val="footnote reference"/>
    <w:unhideWhenUsed/>
    <w:qFormat/>
    <w:rsid w:val="00AB19A5"/>
    <w:rPr>
      <w:vertAlign w:val="superscript"/>
    </w:rPr>
  </w:style>
  <w:style w:type="character" w:customStyle="1" w:styleId="tran">
    <w:name w:val="tran"/>
    <w:basedOn w:val="a2"/>
    <w:qFormat/>
    <w:rsid w:val="00AB19A5"/>
  </w:style>
  <w:style w:type="character" w:customStyle="1" w:styleId="apple-converted-space">
    <w:name w:val="apple-converted-space"/>
    <w:basedOn w:val="a2"/>
    <w:qFormat/>
    <w:rsid w:val="00AB19A5"/>
  </w:style>
  <w:style w:type="paragraph" w:customStyle="1" w:styleId="EndNoteBibliographyTitle">
    <w:name w:val="EndNote Bibliography Title"/>
    <w:basedOn w:val="a1"/>
    <w:link w:val="EndNoteBibliographyTitle0"/>
    <w:qFormat/>
    <w:rsid w:val="00AB19A5"/>
    <w:pPr>
      <w:widowControl w:val="0"/>
      <w:jc w:val="center"/>
    </w:pPr>
    <w:rPr>
      <w:kern w:val="2"/>
      <w:szCs w:val="24"/>
      <w:lang w:eastAsia="zh-CN"/>
    </w:rPr>
  </w:style>
  <w:style w:type="character" w:customStyle="1" w:styleId="EndNoteBibliographyTitle0">
    <w:name w:val="EndNote Bibliography Title 字符"/>
    <w:basedOn w:val="a2"/>
    <w:link w:val="EndNoteBibliographyTitle"/>
    <w:qFormat/>
    <w:rsid w:val="00AB19A5"/>
    <w:rPr>
      <w:kern w:val="2"/>
      <w:sz w:val="24"/>
      <w:szCs w:val="24"/>
      <w:lang w:eastAsia="zh-CN"/>
    </w:rPr>
  </w:style>
  <w:style w:type="character" w:styleId="affff9">
    <w:name w:val="Emphasis"/>
    <w:basedOn w:val="a2"/>
    <w:qFormat/>
    <w:rsid w:val="00AB19A5"/>
    <w:rPr>
      <w:color w:val="CC0000"/>
    </w:rPr>
  </w:style>
  <w:style w:type="character" w:styleId="HTML3">
    <w:name w:val="HTML Cite"/>
    <w:basedOn w:val="a2"/>
    <w:qFormat/>
    <w:rsid w:val="00AB19A5"/>
    <w:rPr>
      <w:color w:val="008000"/>
    </w:rPr>
  </w:style>
  <w:style w:type="paragraph" w:customStyle="1" w:styleId="opspfanyilinetwo">
    <w:name w:val="op_sp_fanyi_line_two"/>
    <w:basedOn w:val="a1"/>
    <w:qFormat/>
    <w:rsid w:val="00AB19A5"/>
    <w:rPr>
      <w:rFonts w:ascii="宋体" w:eastAsia="宋体" w:hAnsi="宋体" w:hint="eastAsia"/>
      <w:szCs w:val="24"/>
      <w:lang w:eastAsia="zh-CN"/>
    </w:rPr>
  </w:style>
  <w:style w:type="character" w:customStyle="1" w:styleId="hover9">
    <w:name w:val="hover9"/>
    <w:basedOn w:val="a2"/>
    <w:qFormat/>
    <w:rsid w:val="00AB19A5"/>
    <w:rPr>
      <w:color w:val="333333"/>
    </w:rPr>
  </w:style>
  <w:style w:type="character" w:customStyle="1" w:styleId="hover13">
    <w:name w:val="hover13"/>
    <w:basedOn w:val="a2"/>
    <w:qFormat/>
    <w:rsid w:val="00AB19A5"/>
    <w:rPr>
      <w:color w:val="333333"/>
    </w:rPr>
  </w:style>
  <w:style w:type="character" w:customStyle="1" w:styleId="opdict3lineoneresulttip">
    <w:name w:val="op_dict3_lineone_result_tip"/>
    <w:basedOn w:val="a2"/>
    <w:qFormat/>
    <w:rsid w:val="00AB19A5"/>
    <w:rPr>
      <w:color w:val="999999"/>
    </w:rPr>
  </w:style>
  <w:style w:type="character" w:customStyle="1" w:styleId="opdicttext21">
    <w:name w:val="op_dict_text21"/>
    <w:basedOn w:val="a2"/>
    <w:qFormat/>
    <w:rsid w:val="00AB19A5"/>
  </w:style>
  <w:style w:type="character" w:customStyle="1" w:styleId="Char">
    <w:name w:val="页脚 Char"/>
    <w:basedOn w:val="a2"/>
    <w:uiPriority w:val="99"/>
    <w:qFormat/>
    <w:rsid w:val="00AB19A5"/>
    <w:rPr>
      <w:sz w:val="18"/>
      <w:szCs w:val="18"/>
    </w:rPr>
  </w:style>
  <w:style w:type="character" w:customStyle="1" w:styleId="fontstyle21">
    <w:name w:val="fontstyle21"/>
    <w:basedOn w:val="a2"/>
    <w:qFormat/>
    <w:rsid w:val="00AB19A5"/>
    <w:rPr>
      <w:rFonts w:ascii="AdvOT8608a8d1+20" w:hAnsi="AdvOT8608a8d1+20" w:hint="default"/>
      <w:color w:val="000000"/>
      <w:sz w:val="18"/>
      <w:szCs w:val="18"/>
    </w:rPr>
  </w:style>
  <w:style w:type="character" w:customStyle="1" w:styleId="fontstyle31">
    <w:name w:val="fontstyle31"/>
    <w:basedOn w:val="a2"/>
    <w:qFormat/>
    <w:rsid w:val="00AB19A5"/>
    <w:rPr>
      <w:rFonts w:ascii="AdvOTdd3b7348.I+03" w:hAnsi="AdvOTdd3b7348.I+03" w:hint="default"/>
      <w:color w:val="000000"/>
      <w:sz w:val="18"/>
      <w:szCs w:val="18"/>
    </w:rPr>
  </w:style>
  <w:style w:type="character" w:customStyle="1" w:styleId="fontstyle41">
    <w:name w:val="fontstyle41"/>
    <w:basedOn w:val="a2"/>
    <w:qFormat/>
    <w:rsid w:val="00AB19A5"/>
    <w:rPr>
      <w:rFonts w:ascii="AdvOT56309c18.I" w:hAnsi="AdvOT56309c18.I" w:hint="default"/>
      <w:color w:val="000000"/>
      <w:sz w:val="18"/>
      <w:szCs w:val="18"/>
    </w:rPr>
  </w:style>
  <w:style w:type="character" w:customStyle="1" w:styleId="fontstyle11">
    <w:name w:val="fontstyle11"/>
    <w:basedOn w:val="a2"/>
    <w:qFormat/>
    <w:rsid w:val="00AB19A5"/>
    <w:rPr>
      <w:rFonts w:ascii="AdvOT2e364b11" w:hAnsi="AdvOT2e364b11" w:hint="default"/>
      <w:color w:val="000000"/>
      <w:sz w:val="18"/>
      <w:szCs w:val="18"/>
    </w:rPr>
  </w:style>
  <w:style w:type="character" w:styleId="affffa">
    <w:name w:val="line number"/>
    <w:basedOn w:val="a2"/>
    <w:uiPriority w:val="99"/>
    <w:semiHidden/>
    <w:unhideWhenUsed/>
    <w:rsid w:val="00AB19A5"/>
  </w:style>
  <w:style w:type="table" w:styleId="affffb">
    <w:name w:val="Table Grid"/>
    <w:basedOn w:val="a3"/>
    <w:uiPriority w:val="39"/>
    <w:rsid w:val="00CE1CB7"/>
    <w:rPr>
      <w:rFonts w:asciiTheme="minorHAnsi" w:hAnsiTheme="minorHAnsi" w:cstheme="minorBidi"/>
      <w:kern w:val="2"/>
      <w:sz w:val="21"/>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Content">
    <w:name w:val="SOMContent"/>
    <w:basedOn w:val="a1"/>
    <w:rsid w:val="009B255C"/>
    <w:pPr>
      <w:spacing w:before="120"/>
    </w:pPr>
    <w:rPr>
      <w:rFonts w:eastAsia="Times New Roman"/>
      <w:szCs w:val="24"/>
    </w:rPr>
  </w:style>
  <w:style w:type="paragraph" w:customStyle="1" w:styleId="Authors">
    <w:name w:val="Authors"/>
    <w:basedOn w:val="a1"/>
    <w:rsid w:val="001E6C23"/>
    <w:pPr>
      <w:spacing w:before="120" w:after="360"/>
      <w:jc w:val="center"/>
    </w:pPr>
    <w:rPr>
      <w:rFonts w:eastAsia="Times New Roman"/>
      <w:szCs w:val="24"/>
    </w:rPr>
  </w:style>
  <w:style w:type="paragraph" w:customStyle="1" w:styleId="Paragraph">
    <w:name w:val="Paragraph"/>
    <w:basedOn w:val="a1"/>
    <w:rsid w:val="00CF74BA"/>
    <w:pPr>
      <w:spacing w:before="120"/>
      <w:ind w:firstLine="720"/>
    </w:pPr>
    <w:rPr>
      <w:rFonts w:eastAsia="Times New Roman"/>
      <w:szCs w:val="24"/>
    </w:rPr>
  </w:style>
  <w:style w:type="character" w:styleId="affffc">
    <w:name w:val="Unresolved Mention"/>
    <w:basedOn w:val="a2"/>
    <w:uiPriority w:val="99"/>
    <w:semiHidden/>
    <w:unhideWhenUsed/>
    <w:rsid w:val="008B70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9244040">
      <w:bodyDiv w:val="1"/>
      <w:marLeft w:val="0"/>
      <w:marRight w:val="0"/>
      <w:marTop w:val="0"/>
      <w:marBottom w:val="0"/>
      <w:divBdr>
        <w:top w:val="none" w:sz="0" w:space="0" w:color="auto"/>
        <w:left w:val="none" w:sz="0" w:space="0" w:color="auto"/>
        <w:bottom w:val="none" w:sz="0" w:space="0" w:color="auto"/>
        <w:right w:val="none" w:sz="0" w:space="0" w:color="auto"/>
      </w:divBdr>
    </w:div>
    <w:div w:id="1277718671">
      <w:bodyDiv w:val="1"/>
      <w:marLeft w:val="0"/>
      <w:marRight w:val="0"/>
      <w:marTop w:val="0"/>
      <w:marBottom w:val="0"/>
      <w:divBdr>
        <w:top w:val="none" w:sz="0" w:space="0" w:color="auto"/>
        <w:left w:val="none" w:sz="0" w:space="0" w:color="auto"/>
        <w:bottom w:val="none" w:sz="0" w:space="0" w:color="auto"/>
        <w:right w:val="none" w:sz="0" w:space="0" w:color="auto"/>
      </w:divBdr>
    </w:div>
    <w:div w:id="1335376193">
      <w:bodyDiv w:val="1"/>
      <w:marLeft w:val="0"/>
      <w:marRight w:val="0"/>
      <w:marTop w:val="0"/>
      <w:marBottom w:val="0"/>
      <w:divBdr>
        <w:top w:val="none" w:sz="0" w:space="0" w:color="auto"/>
        <w:left w:val="none" w:sz="0" w:space="0" w:color="auto"/>
        <w:bottom w:val="none" w:sz="0" w:space="0" w:color="auto"/>
        <w:right w:val="none" w:sz="0" w:space="0" w:color="auto"/>
      </w:divBdr>
    </w:div>
    <w:div w:id="1617327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jpeg"/><Relationship Id="rId18" Type="http://schemas.openxmlformats.org/officeDocument/2006/relationships/image" Target="media/image7.tiff"/><Relationship Id="rId3" Type="http://schemas.openxmlformats.org/officeDocument/2006/relationships/styles" Target="styles.xml"/><Relationship Id="rId21" Type="http://schemas.openxmlformats.org/officeDocument/2006/relationships/image" Target="media/image10.tiff"/><Relationship Id="rId7" Type="http://schemas.openxmlformats.org/officeDocument/2006/relationships/endnotes" Target="endnotes.xml"/><Relationship Id="rId12" Type="http://schemas.openxmlformats.org/officeDocument/2006/relationships/image" Target="media/image2.tiff"/><Relationship Id="rId17" Type="http://schemas.openxmlformats.org/officeDocument/2006/relationships/hyperlink" Target="https://espript.ibcp.fr" TargetMode="External"/><Relationship Id="rId2" Type="http://schemas.openxmlformats.org/officeDocument/2006/relationships/numbering" Target="numbering.xml"/><Relationship Id="rId16" Type="http://schemas.openxmlformats.org/officeDocument/2006/relationships/image" Target="media/image6.tiff"/><Relationship Id="rId20" Type="http://schemas.openxmlformats.org/officeDocument/2006/relationships/image" Target="media/image9.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tiff"/><Relationship Id="rId5" Type="http://schemas.openxmlformats.org/officeDocument/2006/relationships/webSettings" Target="webSettings.xml"/><Relationship Id="rId15" Type="http://schemas.openxmlformats.org/officeDocument/2006/relationships/image" Target="media/image5.tiff"/><Relationship Id="rId23" Type="http://schemas.openxmlformats.org/officeDocument/2006/relationships/theme" Target="theme/theme1.xml"/><Relationship Id="rId10" Type="http://schemas.openxmlformats.org/officeDocument/2006/relationships/hyperlink" Target="mailto:yuansf@hku.hk" TargetMode="External"/><Relationship Id="rId19" Type="http://schemas.openxmlformats.org/officeDocument/2006/relationships/image" Target="media/image8.tif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tif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A5ABC1-E9AD-4591-A394-8AD3C48D0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44</Pages>
  <Words>11845</Words>
  <Characters>54846</Characters>
  <Application>Microsoft Office Word</Application>
  <DocSecurity>0</DocSecurity>
  <Lines>1613</Lines>
  <Paragraphs>1010</Paragraphs>
  <ScaleCrop>false</ScaleCrop>
  <HeadingPairs>
    <vt:vector size="2" baseType="variant">
      <vt:variant>
        <vt:lpstr>Title</vt:lpstr>
      </vt:variant>
      <vt:variant>
        <vt:i4>1</vt:i4>
      </vt:variant>
    </vt:vector>
  </HeadingPairs>
  <TitlesOfParts>
    <vt:vector size="1" baseType="lpstr">
      <vt:lpstr>Supporting Online Material for</vt:lpstr>
    </vt:vector>
  </TitlesOfParts>
  <Company>AAAS</Company>
  <LinksUpToDate>false</LinksUpToDate>
  <CharactersWithSpaces>65681</CharactersWithSpaces>
  <SharedDoc>false</SharedDoc>
  <HLinks>
    <vt:vector size="12" baseType="variant">
      <vt:variant>
        <vt:i4>4980850</vt:i4>
      </vt:variant>
      <vt:variant>
        <vt:i4>3</vt:i4>
      </vt:variant>
      <vt:variant>
        <vt:i4>0</vt:i4>
      </vt:variant>
      <vt:variant>
        <vt:i4>5</vt:i4>
      </vt:variant>
      <vt:variant>
        <vt:lpwstr>mailto:xxxxx@xxxx.xxx</vt:lpwstr>
      </vt:variant>
      <vt:variant>
        <vt:lpwstr/>
      </vt:variant>
      <vt:variant>
        <vt:i4>5308455</vt:i4>
      </vt:variant>
      <vt:variant>
        <vt:i4>0</vt:i4>
      </vt:variant>
      <vt:variant>
        <vt:i4>0</vt:i4>
      </vt:variant>
      <vt:variant>
        <vt:i4>5</vt:i4>
      </vt:variant>
      <vt:variant>
        <vt:lpwstr>http://www.sciencemag.org/site/feature/contribinfo/prep/prep_online.xhtml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Online Material for</dc:title>
  <dc:subject/>
  <dc:creator>Brooks Hanson</dc:creator>
  <cp:keywords/>
  <cp:lastModifiedBy>daishaoxing</cp:lastModifiedBy>
  <cp:revision>9</cp:revision>
  <cp:lastPrinted>2018-01-11T19:53:00Z</cp:lastPrinted>
  <dcterms:created xsi:type="dcterms:W3CDTF">2022-06-10T03:59:00Z</dcterms:created>
  <dcterms:modified xsi:type="dcterms:W3CDTF">2022-06-10T04:17:00Z</dcterms:modified>
</cp:coreProperties>
</file>