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4239E7" w14:textId="7D73C96C" w:rsidR="00EB152B" w:rsidRPr="005D6B3D" w:rsidRDefault="00A5456A"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MATERIALS AND METHODS</w:t>
      </w:r>
    </w:p>
    <w:p w14:paraId="4DD851CF" w14:textId="010D249D"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 xml:space="preserve">Preparation of recombinant </w:t>
      </w:r>
      <w:r w:rsidRPr="005D6B3D">
        <w:rPr>
          <w:rFonts w:ascii="Symbol" w:eastAsia="宋体" w:hAnsi="Symbol" w:cs="宋体"/>
          <w:b/>
          <w:bCs/>
          <w:kern w:val="2"/>
          <w:sz w:val="24"/>
          <w:szCs w:val="24"/>
          <w:lang w:eastAsia="zh-CN"/>
        </w:rPr>
        <w:sym w:font="Symbol" w:char="F061"/>
      </w:r>
      <w:r w:rsidRPr="005D6B3D">
        <w:rPr>
          <w:rFonts w:ascii="Times New Roman" w:eastAsia="宋体" w:hAnsi="Times New Roman" w:cs="宋体"/>
          <w:b/>
          <w:bCs/>
          <w:kern w:val="2"/>
          <w:sz w:val="24"/>
          <w:szCs w:val="24"/>
          <w:lang w:eastAsia="zh-CN"/>
        </w:rPr>
        <w:t>-syn and PFFs</w:t>
      </w:r>
    </w:p>
    <w:p w14:paraId="7EC74810" w14:textId="492CE817"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The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gene </w:t>
      </w:r>
      <w:r w:rsidRPr="005D6B3D">
        <w:rPr>
          <w:rFonts w:ascii="Times New Roman" w:eastAsia="宋体" w:hAnsi="Times New Roman" w:cs="宋体" w:hint="eastAsia"/>
          <w:kern w:val="2"/>
          <w:sz w:val="24"/>
          <w:szCs w:val="24"/>
          <w:lang w:eastAsia="zh-CN"/>
        </w:rPr>
        <w:t>was</w:t>
      </w:r>
      <w:r w:rsidRPr="005D6B3D">
        <w:rPr>
          <w:rFonts w:ascii="Times New Roman" w:eastAsia="宋体" w:hAnsi="Times New Roman" w:cs="宋体"/>
          <w:kern w:val="2"/>
          <w:sz w:val="24"/>
          <w:szCs w:val="24"/>
          <w:lang w:eastAsia="zh-CN"/>
        </w:rPr>
        <w:t xml:space="preserve"> subcloned and inserted into the pGEX-4T-1 vector, expressed in </w:t>
      </w:r>
      <w:r w:rsidRPr="005D6B3D">
        <w:rPr>
          <w:rFonts w:ascii="Times New Roman" w:eastAsia="宋体" w:hAnsi="Times New Roman" w:cs="宋体"/>
          <w:i/>
          <w:kern w:val="2"/>
          <w:sz w:val="24"/>
          <w:szCs w:val="24"/>
          <w:lang w:eastAsia="zh-CN"/>
        </w:rPr>
        <w:t>Escherichia coli</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BL21 (DE3) and purified as described previously</w:t>
      </w:r>
      <w:r w:rsidR="001721E3" w:rsidRPr="005D6B3D">
        <w:rPr>
          <w:rFonts w:ascii="Times New Roman" w:eastAsia="宋体" w:hAnsi="Times New Roman" w:cs="宋体" w:hint="eastAsia"/>
          <w:kern w:val="2"/>
          <w:sz w:val="24"/>
          <w:szCs w:val="24"/>
          <w:lang w:eastAsia="zh-CN"/>
        </w:rPr>
        <w:t xml:space="preserve"> </w:t>
      </w:r>
      <w:r w:rsidR="003A283B" w:rsidRPr="005D6B3D">
        <w:rPr>
          <w:rFonts w:ascii="Times New Roman" w:eastAsia="宋体" w:hAnsi="Times New Roman" w:cs="宋体"/>
          <w:kern w:val="2"/>
          <w:sz w:val="24"/>
          <w:szCs w:val="24"/>
          <w:lang w:eastAsia="zh-CN"/>
        </w:rPr>
        <w:fldChar w:fldCharType="begin">
          <w:fldData xml:space="preserve">PEVuZE5vdGU+PENpdGU+PEF1dGhvcj5SZW48L0F1dGhvcj48WWVhcj4yMDE5PC9ZZWFyPjxSZWNO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</w:fldData>
        </w:fldChar>
      </w:r>
      <w:r w:rsidR="001419B7">
        <w:rPr>
          <w:rFonts w:ascii="Times New Roman" w:eastAsia="宋体" w:hAnsi="Times New Roman" w:cs="宋体"/>
          <w:kern w:val="2"/>
          <w:sz w:val="24"/>
          <w:szCs w:val="24"/>
          <w:lang w:eastAsia="zh-CN"/>
        </w:rPr>
        <w:instrText xml:space="preserve"> ADDIN EN.CITE </w:instrText>
      </w:r>
      <w:r w:rsidR="001419B7">
        <w:rPr>
          <w:rFonts w:ascii="Times New Roman" w:eastAsia="宋体" w:hAnsi="Times New Roman" w:cs="宋体"/>
          <w:kern w:val="2"/>
          <w:sz w:val="24"/>
          <w:szCs w:val="24"/>
          <w:lang w:eastAsia="zh-CN"/>
        </w:rPr>
        <w:fldChar w:fldCharType="begin">
          <w:fldData xml:space="preserve">PEVuZE5vdGU+PENpdGU+PEF1dGhvcj5SZW48L0F1dGhvcj48WWVhcj4yMDE5PC9ZZWFyPjxSZWNO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</w:fldData>
        </w:fldChar>
      </w:r>
      <w:r w:rsidR="001419B7">
        <w:rPr>
          <w:rFonts w:ascii="Times New Roman" w:eastAsia="宋体" w:hAnsi="Times New Roman" w:cs="宋体"/>
          <w:kern w:val="2"/>
          <w:sz w:val="24"/>
          <w:szCs w:val="24"/>
          <w:lang w:eastAsia="zh-CN"/>
        </w:rPr>
        <w:instrText xml:space="preserve"> ADDIN EN.CITE.DATA </w:instrText>
      </w:r>
      <w:r w:rsidR="001419B7">
        <w:rPr>
          <w:rFonts w:ascii="Times New Roman" w:eastAsia="宋体" w:hAnsi="Times New Roman" w:cs="宋体"/>
          <w:kern w:val="2"/>
          <w:sz w:val="24"/>
          <w:szCs w:val="24"/>
          <w:lang w:eastAsia="zh-CN"/>
        </w:rPr>
      </w:r>
      <w:r w:rsidR="001419B7">
        <w:rPr>
          <w:rFonts w:ascii="Times New Roman" w:eastAsia="宋体" w:hAnsi="Times New Roman" w:cs="宋体"/>
          <w:kern w:val="2"/>
          <w:sz w:val="24"/>
          <w:szCs w:val="24"/>
          <w:lang w:eastAsia="zh-CN"/>
        </w:rPr>
        <w:fldChar w:fldCharType="end"/>
      </w:r>
      <w:r w:rsidR="003A283B" w:rsidRPr="005D6B3D">
        <w:rPr>
          <w:rFonts w:ascii="Times New Roman" w:eastAsia="宋体" w:hAnsi="Times New Roman" w:cs="宋体"/>
          <w:kern w:val="2"/>
          <w:sz w:val="24"/>
          <w:szCs w:val="24"/>
          <w:lang w:eastAsia="zh-CN"/>
        </w:rPr>
      </w:r>
      <w:r w:rsidR="003A283B" w:rsidRPr="005D6B3D">
        <w:rPr>
          <w:rFonts w:ascii="Times New Roman" w:eastAsia="宋体" w:hAnsi="Times New Roman" w:cs="宋体"/>
          <w:kern w:val="2"/>
          <w:sz w:val="24"/>
          <w:szCs w:val="24"/>
          <w:lang w:eastAsia="zh-CN"/>
        </w:rPr>
        <w:fldChar w:fldCharType="separate"/>
      </w:r>
      <w:r w:rsidR="001419B7">
        <w:rPr>
          <w:rFonts w:ascii="Times New Roman" w:eastAsia="宋体" w:hAnsi="Times New Roman" w:cs="宋体"/>
          <w:noProof/>
          <w:kern w:val="2"/>
          <w:sz w:val="24"/>
          <w:szCs w:val="24"/>
          <w:lang w:eastAsia="zh-CN"/>
        </w:rPr>
        <w:t>(</w:t>
      </w:r>
      <w:hyperlink w:anchor="_ENREF_1" w:tooltip="Ren, 2019 #56" w:history="1">
        <w:r w:rsidR="001419B7">
          <w:rPr>
            <w:rFonts w:ascii="Times New Roman" w:eastAsia="宋体" w:hAnsi="Times New Roman" w:cs="宋体"/>
            <w:noProof/>
            <w:kern w:val="2"/>
            <w:sz w:val="24"/>
            <w:szCs w:val="24"/>
            <w:lang w:eastAsia="zh-CN"/>
          </w:rPr>
          <w:t>Ren et al., 2019</w:t>
        </w:r>
      </w:hyperlink>
      <w:r w:rsidR="001419B7">
        <w:rPr>
          <w:rFonts w:ascii="Times New Roman" w:eastAsia="宋体" w:hAnsi="Times New Roman" w:cs="宋体"/>
          <w:noProof/>
          <w:kern w:val="2"/>
          <w:sz w:val="24"/>
          <w:szCs w:val="24"/>
          <w:lang w:eastAsia="zh-CN"/>
        </w:rPr>
        <w:t>)</w:t>
      </w:r>
      <w:r w:rsidR="003A283B" w:rsidRPr="005D6B3D">
        <w:rPr>
          <w:rFonts w:ascii="Times New Roman" w:eastAsia="宋体" w:hAnsi="Times New Roman" w:cs="宋体"/>
          <w:kern w:val="2"/>
          <w:sz w:val="24"/>
          <w:szCs w:val="24"/>
          <w:lang w:eastAsia="zh-CN"/>
        </w:rPr>
        <w:fldChar w:fldCharType="end"/>
      </w:r>
      <w:r w:rsidRPr="005D6B3D">
        <w:rPr>
          <w:rFonts w:ascii="Times New Roman" w:eastAsia="宋体" w:hAnsi="Times New Roman" w:cs="宋体"/>
          <w:kern w:val="2"/>
          <w:sz w:val="24"/>
          <w:szCs w:val="24"/>
          <w:lang w:eastAsia="zh-CN"/>
        </w:rPr>
        <w:t xml:space="preserve">. After the bacterial endotoxins were removed using a Toxineraser endotoxin removal kit (GeneScript, NJ), the purified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protein was diluted in PBS to 5 mg/ml and agitated in an Eppendorf orbital mixer (1,000 rpm at 37 °C) </w:t>
      </w:r>
      <w:r w:rsidRPr="005D6B3D">
        <w:rPr>
          <w:rFonts w:ascii="Times New Roman" w:eastAsia="宋体" w:hAnsi="Times New Roman" w:cs="宋体" w:hint="eastAsia"/>
          <w:kern w:val="2"/>
          <w:sz w:val="24"/>
          <w:szCs w:val="24"/>
          <w:lang w:eastAsia="zh-CN"/>
        </w:rPr>
        <w:t>for</w:t>
      </w:r>
      <w:r w:rsidRPr="005D6B3D">
        <w:rPr>
          <w:rFonts w:ascii="Times New Roman" w:eastAsia="宋体" w:hAnsi="Times New Roman" w:cs="宋体"/>
          <w:kern w:val="2"/>
          <w:sz w:val="24"/>
          <w:szCs w:val="24"/>
          <w:lang w:eastAsia="zh-CN"/>
        </w:rPr>
        <w:t xml:space="preserve"> 7 days. Then, the protein was centrifuged at 100,000 × g for 30 min at 4 °C to separate the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fibrils (PFFs, in the pellet fraction) from the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monomers (in the supernatant fraction). The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fibrils were washed once with PBS and resuspended in PBS to an equal volume. The supernatant and pellet were resolved by SDS‒PAGE and detected by Coomassie blue staining. Finally, the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-syn PFFs and monomers were aliquoted and stored at -80 °C.</w:t>
      </w:r>
    </w:p>
    <w:p w14:paraId="3E249429"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1C54B699"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 xml:space="preserve">Cell culture and </w:t>
      </w:r>
      <w:r w:rsidRPr="005D6B3D">
        <w:rPr>
          <w:rFonts w:ascii="Symbol" w:eastAsia="宋体" w:hAnsi="Symbol" w:cs="宋体"/>
          <w:b/>
          <w:bCs/>
          <w:kern w:val="2"/>
          <w:sz w:val="24"/>
          <w:szCs w:val="24"/>
          <w:lang w:eastAsia="zh-CN"/>
        </w:rPr>
        <w:sym w:font="Symbol" w:char="F061"/>
      </w:r>
      <w:r w:rsidRPr="005D6B3D">
        <w:rPr>
          <w:rFonts w:ascii="Times New Roman" w:eastAsia="宋体" w:hAnsi="Times New Roman" w:cs="宋体"/>
          <w:b/>
          <w:bCs/>
          <w:kern w:val="2"/>
          <w:sz w:val="24"/>
          <w:szCs w:val="24"/>
          <w:lang w:eastAsia="zh-CN"/>
        </w:rPr>
        <w:t>-syn PFF treatment</w:t>
      </w:r>
    </w:p>
    <w:p w14:paraId="78EDCCEB" w14:textId="638ECC90"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The human embryonic kidney cell line (HEK</w:t>
      </w:r>
      <w:r w:rsidR="00CC5861"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293T) and human neuroblastoma SH-SY5Y cell line were cultured in Dulbecco's modified Eagle's medium (DMEM) supplemented with 10% (v/v) fetal bovine serum (FBS), 50 U/ml penicillin and 50 mg/ml streptomycin. All cells were incubated in a 5% CO</w:t>
      </w:r>
      <w:r w:rsidRPr="005D6B3D">
        <w:rPr>
          <w:rFonts w:ascii="Times New Roman" w:eastAsia="宋体" w:hAnsi="Times New Roman" w:cs="宋体"/>
          <w:kern w:val="2"/>
          <w:sz w:val="24"/>
          <w:szCs w:val="24"/>
          <w:vertAlign w:val="subscript"/>
          <w:lang w:eastAsia="zh-CN"/>
        </w:rPr>
        <w:t>2</w:t>
      </w:r>
      <w:r w:rsidRPr="005D6B3D">
        <w:rPr>
          <w:rFonts w:ascii="Times New Roman" w:eastAsia="宋体" w:hAnsi="Times New Roman" w:cs="宋体"/>
          <w:kern w:val="2"/>
          <w:sz w:val="24"/>
          <w:szCs w:val="24"/>
          <w:lang w:eastAsia="zh-CN"/>
        </w:rPr>
        <w:t xml:space="preserve"> atmosphere at 37 °C.</w:t>
      </w:r>
    </w:p>
    <w:p w14:paraId="55DB3C32" w14:textId="77777777" w:rsidR="004954CF" w:rsidRPr="005D6B3D" w:rsidRDefault="00147A49" w:rsidP="00742B33">
      <w:pPr>
        <w:spacing w:line="480" w:lineRule="auto"/>
        <w:ind w:firstLineChars="141" w:firstLine="338"/>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Primary cortical neurons were prepared from C57BL/6J mouse embryos (days 14-15). All experiments were authorized by the Institutional Animal Care and Use Committee of Capital Medical University (approval no. AEEI-2016-057) and were performed according to the National Institutes of Health (NIH) </w:t>
      </w:r>
      <w:r w:rsidRPr="005D6B3D">
        <w:rPr>
          <w:rFonts w:ascii="Times New Roman" w:eastAsia="宋体" w:hAnsi="Times New Roman" w:cs="宋体"/>
          <w:i/>
          <w:kern w:val="2"/>
          <w:sz w:val="24"/>
          <w:szCs w:val="24"/>
          <w:lang w:eastAsia="zh-CN"/>
        </w:rPr>
        <w:t>Guide for the Care and Use of Laboratory Animals</w:t>
      </w:r>
      <w:r w:rsidRPr="005D6B3D">
        <w:rPr>
          <w:rFonts w:ascii="Times New Roman" w:eastAsia="宋体" w:hAnsi="Times New Roman" w:cs="宋体"/>
          <w:kern w:val="2"/>
          <w:sz w:val="24"/>
          <w:szCs w:val="24"/>
          <w:lang w:eastAsia="zh-CN"/>
        </w:rPr>
        <w:t>. Briefly, the dissociated neurons were plated onto poly-L-lysine (Sigma, St. Louis, MO)-coated coverslips or dishes at 20,000–40,000 cells/cm</w:t>
      </w:r>
      <w:r w:rsidRPr="005D6B3D">
        <w:rPr>
          <w:rFonts w:ascii="Times New Roman" w:eastAsia="宋体" w:hAnsi="Times New Roman" w:cs="宋体"/>
          <w:kern w:val="2"/>
          <w:sz w:val="24"/>
          <w:szCs w:val="24"/>
          <w:vertAlign w:val="superscript"/>
          <w:lang w:eastAsia="zh-CN"/>
        </w:rPr>
        <w:t>2</w:t>
      </w:r>
      <w:r w:rsidRPr="005D6B3D">
        <w:rPr>
          <w:rFonts w:ascii="Times New Roman" w:eastAsia="宋体" w:hAnsi="Times New Roman" w:cs="宋体"/>
          <w:kern w:val="2"/>
          <w:sz w:val="24"/>
          <w:szCs w:val="24"/>
          <w:lang w:eastAsia="zh-CN"/>
        </w:rPr>
        <w:t xml:space="preserve"> or 70,000–100,000 cells/cm</w:t>
      </w:r>
      <w:r w:rsidRPr="005D6B3D">
        <w:rPr>
          <w:rFonts w:ascii="Times New Roman" w:eastAsia="宋体" w:hAnsi="Times New Roman" w:cs="宋体"/>
          <w:kern w:val="2"/>
          <w:sz w:val="24"/>
          <w:szCs w:val="24"/>
          <w:vertAlign w:val="superscript"/>
          <w:lang w:eastAsia="zh-CN"/>
        </w:rPr>
        <w:t>2</w:t>
      </w:r>
      <w:r w:rsidRPr="005D6B3D">
        <w:rPr>
          <w:rFonts w:ascii="Times New Roman" w:eastAsia="宋体" w:hAnsi="Times New Roman" w:cs="宋体"/>
          <w:kern w:val="2"/>
          <w:sz w:val="24"/>
          <w:szCs w:val="24"/>
          <w:lang w:eastAsia="zh-CN"/>
        </w:rPr>
        <w:t xml:space="preserve">, respectively. The cells were cultured in neurobasal medium (GIBCO, VA) supplemented with </w:t>
      </w:r>
      <w:r w:rsidRPr="005D6B3D">
        <w:rPr>
          <w:rFonts w:ascii="Times New Roman" w:eastAsia="宋体" w:hAnsi="Times New Roman" w:cs="宋体"/>
          <w:kern w:val="2"/>
          <w:sz w:val="24"/>
          <w:szCs w:val="24"/>
          <w:lang w:eastAsia="zh-CN"/>
        </w:rPr>
        <w:lastRenderedPageBreak/>
        <w:t xml:space="preserve">L-glutamine (0.5 mM) and 50×B27 supplement (for a final concentration of 1×; Gibco). Because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is only expressed at mature synapses, neurons were treated with PFF for 7 days </w:t>
      </w:r>
      <w:r w:rsidRPr="005D6B3D">
        <w:rPr>
          <w:rFonts w:ascii="Times New Roman" w:eastAsia="宋体" w:hAnsi="Times New Roman" w:cs="宋体"/>
          <w:i/>
          <w:iCs/>
          <w:kern w:val="2"/>
          <w:sz w:val="24"/>
          <w:szCs w:val="24"/>
          <w:lang w:eastAsia="zh-CN"/>
        </w:rPr>
        <w:t>in vitro</w:t>
      </w:r>
      <w:r w:rsidRPr="005D6B3D">
        <w:rPr>
          <w:rFonts w:ascii="Times New Roman" w:eastAsia="宋体" w:hAnsi="Times New Roman" w:cs="宋体"/>
          <w:kern w:val="2"/>
          <w:sz w:val="24"/>
          <w:szCs w:val="24"/>
          <w:lang w:eastAsia="zh-CN"/>
        </w:rPr>
        <w:t xml:space="preserve"> (DIV). For PFF treatment, PFF was first diluted in PBS to a final concentration of 0.1 mg/ml and sonicated with 60 pulses. Unless otherwise</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noted</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 xml:space="preserve"> the neurons were harvested for further analysis at 21 DIV.</w:t>
      </w:r>
    </w:p>
    <w:p w14:paraId="56A1287F" w14:textId="77777777" w:rsidR="004954CF" w:rsidRPr="005D6B3D" w:rsidRDefault="004954CF" w:rsidP="00742B33">
      <w:pPr>
        <w:suppressAutoHyphens/>
        <w:spacing w:line="480" w:lineRule="auto"/>
        <w:rPr>
          <w:rFonts w:ascii="Times New Roman" w:eastAsia="宋体" w:hAnsi="Times New Roman" w:cs="宋体"/>
          <w:b/>
          <w:bCs/>
          <w:kern w:val="2"/>
          <w:sz w:val="24"/>
          <w:szCs w:val="24"/>
          <w:lang w:eastAsia="zh-CN"/>
        </w:rPr>
      </w:pPr>
    </w:p>
    <w:p w14:paraId="7F9B8446" w14:textId="77777777" w:rsidR="004954CF" w:rsidRPr="005D6B3D" w:rsidRDefault="00147A49" w:rsidP="00742B33">
      <w:pPr>
        <w:suppressAutoHyphens/>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Cell death and viability assessment</w:t>
      </w:r>
    </w:p>
    <w:p w14:paraId="0C2E601A" w14:textId="35220D0E"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kern w:val="2"/>
          <w:sz w:val="24"/>
          <w:szCs w:val="24"/>
          <w:lang w:eastAsia="zh-CN"/>
        </w:rPr>
        <w:t xml:space="preserve">Primary cultured cortical neurons (DIV 7) were treated with 1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g/ml PFF for 14 days. Hoechst 33342 (7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M) and propidium iodide (2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M) staining were used to determine the percentage of cell death.</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Images were taken by a Zeiss microscope equipped with automated computer-assisted software (Axiovision 4.6, Carl Zeiss, Dublin, CA).</w:t>
      </w:r>
      <w:r w:rsidRPr="005D6B3D">
        <w:rPr>
          <w:rFonts w:ascii="Times New Roman" w:eastAsia="宋体" w:hAnsi="Times New Roman" w:cs="宋体" w:hint="eastAsia"/>
          <w:kern w:val="2"/>
          <w:sz w:val="24"/>
          <w:szCs w:val="24"/>
          <w:lang w:eastAsia="zh-CN"/>
        </w:rPr>
        <w:t xml:space="preserve"> </w:t>
      </w:r>
      <w:r w:rsidR="00B8303B" w:rsidRPr="005D6B3D">
        <w:rPr>
          <w:rFonts w:ascii="Times New Roman" w:eastAsia="宋体" w:hAnsi="Times New Roman" w:cs="宋体" w:hint="eastAsia"/>
          <w:kern w:val="2"/>
          <w:sz w:val="24"/>
          <w:szCs w:val="24"/>
          <w:lang w:eastAsia="zh-CN"/>
        </w:rPr>
        <w:t xml:space="preserve">Fluorescent </w:t>
      </w:r>
      <w:r w:rsidR="003308B5" w:rsidRPr="005D6B3D">
        <w:rPr>
          <w:rFonts w:ascii="Times New Roman" w:eastAsia="宋体" w:hAnsi="Times New Roman" w:cs="宋体"/>
          <w:kern w:val="2"/>
          <w:sz w:val="24"/>
          <w:szCs w:val="24"/>
          <w:lang w:eastAsia="zh-CN"/>
        </w:rPr>
        <w:t>images were examined by two independent researchers blinded to experimental conditions; cells exhibiting clear nuclear PI staining will be scored as positive, with discordant counts resolved by a third investigator.</w:t>
      </w:r>
      <w:r w:rsidR="00B8303B"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Cell viability was determined with the 3-(4,5-dimethylthiazol-2-yl)-2,5-diphenyltetrazolium bromide (MTT; Promega, Madison, WI) assay. MTT was used at a final concentration of 0.5 mg/ml, and the cells were incubated for 4 h. After washing two times with PBS, the formazan crystals were dissolved in 100 </w:t>
      </w:r>
      <w:r w:rsidR="00CC5861"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l of DMSO. The absorbance was measured at 490 nm with a microplate reader (PerkinElmer, Waltham, MA).</w:t>
      </w:r>
    </w:p>
    <w:p w14:paraId="6A2983DC"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55B47486"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Western blotting</w:t>
      </w:r>
    </w:p>
    <w:p w14:paraId="06E71E36" w14:textId="3D1BC673"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Commonly, tissues or cells were lysed in RIPA buffer (50 mM Tris at pH 7.4, 150 mM NaCl, 1 M EDTA, 0.25% deoxychloric acid, and 1% NP-40) supplemented with protease inhibitor cocktail and phosphatase inhibitor cocktail (Thermo Scientific, Waltham, MA). The cell lysates were</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centrifuged at 12,000 × g for 40 min at 4 °C, and the supernatant was retained for further analysis</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 xml:space="preserve"> To detect the aggregated form of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primary neurons or tissues were </w:t>
      </w:r>
      <w:r w:rsidRPr="005D6B3D">
        <w:rPr>
          <w:rFonts w:ascii="Times New Roman" w:eastAsia="宋体" w:hAnsi="Times New Roman" w:cs="宋体"/>
          <w:kern w:val="2"/>
          <w:sz w:val="24"/>
          <w:szCs w:val="24"/>
          <w:lang w:eastAsia="zh-CN"/>
        </w:rPr>
        <w:lastRenderedPageBreak/>
        <w:t>resuspended in 1% (vol/vol) TX-100/TBS supplemented with protease and phosphatase inhibitors (Thermo Scientific, Waltham, MA), sonicated 10 times with a 3 s pulse and incubated on ice for 30 min. The cell lysates were subsequently centrifuged (100,000 g) at 4 °C for 30 min, after which the supernatant was harvested as the TX-soluble fraction. The pellets were washed with 1% (vol/vol) TX-100/TBS followed by centrifugation at 100,000 g at 4 °C, and the TX-insoluble proteins were extracted with 2% (wt/vol) SDS/TBS and finally reconstituted in an equal volume of SDS/TBS buffer. The protein concentrations of the TX-soluble fraction and the TX-insoluble fraction were determined using a bicinchoninic acid protein assay kit (Thermo Scientific, Waltham, MA). The proteins were resolved by SDS‒PAGE and transferred to NC membranes or PVDF membranes, which were blocked with 5% milk. The membranes</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were incubated for 1 h at room temperature with the following antibodies: anti-</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-syn (BD Biosciences; 1:2000), anti-p-</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-syn (S129) (Abcam; 1:1000), anti-sirt6 (CST; 1:1000), anti-p-sirt6 (S338) (Abnova; 1:1000), anti-AKT1 (CST; 1:1000), anti-p-AKT (S473) (CST; 1:1000), anti-SRC (CST; 1:1000), anti-p-SRC (Y416; based on the amino acid numbering of chicken C-Src) (CST; 1:1000), anti-CSNK2A1 (Proteintech; 1:1000), anti-PAR (Enzo; 1:1000), anti-PARP1 (CST; 1:1000), anti-ubiquitin (SANTA CRUZ; 1:500), anti-</w:t>
      </w:r>
      <w:r w:rsidRPr="005D6B3D">
        <w:rPr>
          <w:rFonts w:ascii="Symbol" w:eastAsia="宋体" w:hAnsi="Symbol" w:cs="宋体"/>
          <w:kern w:val="2"/>
          <w:sz w:val="24"/>
          <w:szCs w:val="24"/>
          <w:lang w:eastAsia="zh-CN"/>
        </w:rPr>
        <w:sym w:font="Symbol" w:char="F061"/>
      </w:r>
      <w:r w:rsidRPr="005D6B3D">
        <w:rPr>
          <w:rFonts w:ascii="Times New Roman" w:eastAsia="宋体" w:hAnsi="Times New Roman" w:cs="Times New Roman"/>
          <w:kern w:val="2"/>
          <w:sz w:val="24"/>
          <w:szCs w:val="24"/>
          <w:lang w:eastAsia="zh-CN"/>
        </w:rPr>
        <w:sym w:font="Symbol" w:char="F037"/>
      </w:r>
      <w:r w:rsidRPr="005D6B3D">
        <w:rPr>
          <w:rFonts w:ascii="Times New Roman" w:eastAsia="宋体" w:hAnsi="Times New Roman" w:cs="Times New Roman"/>
          <w:kern w:val="2"/>
          <w:sz w:val="24"/>
          <w:szCs w:val="24"/>
          <w:lang w:eastAsia="zh-CN"/>
        </w:rPr>
        <w:sym w:font="Symbol" w:char="F020"/>
      </w:r>
      <w:r w:rsidR="00E379E3" w:rsidRPr="005D6B3D">
        <w:rPr>
          <w:rFonts w:ascii="Times New Roman" w:eastAsia="宋体" w:hAnsi="Times New Roman" w:cs="Times New Roman"/>
          <w:kern w:val="2"/>
          <w:sz w:val="24"/>
          <w:szCs w:val="24"/>
          <w:lang w:eastAsia="zh-CN"/>
        </w:rPr>
        <w:t>n</w:t>
      </w:r>
      <w:r w:rsidRPr="005D6B3D">
        <w:rPr>
          <w:rFonts w:ascii="Times New Roman" w:eastAsia="宋体" w:hAnsi="Times New Roman" w:cs="宋体"/>
          <w:kern w:val="2"/>
          <w:sz w:val="24"/>
          <w:szCs w:val="24"/>
          <w:lang w:eastAsia="zh-CN"/>
        </w:rPr>
        <w:t>AChR (Gene Tex; 1:1000), anti-Myc tag (Abmart; 1:1000), anti-Flag tag (Applygen; 1:1000) or anti-β-actin (GXYbio; 1:5000). The bands were detected with an Odyssey Infrared Imaging System</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(LI-COR, Lincoln, NE).</w:t>
      </w:r>
    </w:p>
    <w:p w14:paraId="6B7EB5D0"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7711CF3D" w14:textId="77777777"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b/>
          <w:bCs/>
          <w:kern w:val="2"/>
          <w:sz w:val="24"/>
          <w:szCs w:val="24"/>
          <w:lang w:eastAsia="zh-CN"/>
        </w:rPr>
        <w:t>Immunofluorescence staining of cells</w:t>
      </w:r>
    </w:p>
    <w:p w14:paraId="01485FE9" w14:textId="5E871A9C"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hint="eastAsia"/>
          <w:kern w:val="2"/>
          <w:sz w:val="24"/>
          <w:szCs w:val="24"/>
          <w:lang w:eastAsia="zh-CN"/>
        </w:rPr>
        <w:t>Primary</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宋体" w:hint="eastAsia"/>
          <w:kern w:val="2"/>
          <w:sz w:val="24"/>
          <w:szCs w:val="24"/>
          <w:lang w:eastAsia="zh-CN"/>
        </w:rPr>
        <w:t>n</w:t>
      </w:r>
      <w:r w:rsidRPr="005D6B3D">
        <w:rPr>
          <w:rFonts w:ascii="Times New Roman" w:eastAsia="宋体" w:hAnsi="Times New Roman" w:cs="宋体"/>
          <w:kern w:val="2"/>
          <w:sz w:val="24"/>
          <w:szCs w:val="24"/>
          <w:lang w:eastAsia="zh-CN"/>
        </w:rPr>
        <w:t xml:space="preserve">eurons or cultured cells were fixed with 4% (wt/vol) paraformaldehyde and 4% (wt/vol) sucrose in PBS for 15 min. The cells were rinsed five times with PBS and then permeabilized and blocked with 3% (wt/vol) BSA/0.1% (vol/vol) TX-100 for 15 min. Then, the cells were incubated with primary antibody </w:t>
      </w:r>
      <w:r w:rsidR="00A4165E" w:rsidRPr="005D6B3D">
        <w:rPr>
          <w:rFonts w:ascii="Times New Roman" w:eastAsia="宋体" w:hAnsi="Times New Roman" w:cs="宋体"/>
          <w:kern w:val="2"/>
          <w:sz w:val="24"/>
          <w:szCs w:val="24"/>
          <w:lang w:eastAsia="zh-CN"/>
        </w:rPr>
        <w:t>[</w:t>
      </w:r>
      <w:r w:rsidRPr="005D6B3D">
        <w:rPr>
          <w:rFonts w:ascii="Times New Roman" w:eastAsia="宋体" w:hAnsi="Times New Roman" w:cs="宋体"/>
          <w:kern w:val="2"/>
          <w:sz w:val="24"/>
          <w:szCs w:val="24"/>
          <w:lang w:eastAsia="zh-CN"/>
        </w:rPr>
        <w:t>anti-p-</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(Abcam, Cambridge, UK; </w:t>
      </w:r>
      <w:r w:rsidRPr="005D6B3D">
        <w:rPr>
          <w:rFonts w:ascii="Times New Roman" w:eastAsia="宋体" w:hAnsi="Times New Roman" w:cs="宋体"/>
          <w:kern w:val="2"/>
          <w:sz w:val="24"/>
          <w:szCs w:val="24"/>
          <w:lang w:eastAsia="zh-CN"/>
        </w:rPr>
        <w:lastRenderedPageBreak/>
        <w:t xml:space="preserve">1:400)] for 2 h at room temperature. After being rinsed five times with PBS, the cells were incubated with a secondary antibody </w:t>
      </w:r>
      <w:r w:rsidR="00A4165E" w:rsidRPr="005D6B3D">
        <w:rPr>
          <w:rFonts w:ascii="Times New Roman" w:eastAsia="宋体" w:hAnsi="Times New Roman" w:cs="宋体"/>
          <w:kern w:val="2"/>
          <w:sz w:val="24"/>
          <w:szCs w:val="24"/>
          <w:lang w:eastAsia="zh-CN"/>
        </w:rPr>
        <w:t>[</w:t>
      </w:r>
      <w:r w:rsidRPr="005D6B3D">
        <w:rPr>
          <w:rFonts w:ascii="Times New Roman" w:eastAsia="宋体" w:hAnsi="Times New Roman" w:cs="宋体"/>
          <w:kern w:val="2"/>
          <w:sz w:val="24"/>
          <w:szCs w:val="24"/>
          <w:lang w:eastAsia="zh-CN"/>
        </w:rPr>
        <w:t>rabbit IRDy594 (LI-COR, Lincoln, NE; 1:500)] for 1 h at room temperature. The fluorescence was visualized with a confocal microscope (Leica Microsystems, Tokyo, Japan).</w:t>
      </w:r>
    </w:p>
    <w:p w14:paraId="50940DCA"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5AE1D54D"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Coimmunoprecipitation</w:t>
      </w:r>
    </w:p>
    <w:p w14:paraId="24C0C4E3" w14:textId="77777777"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The cells were lysed in RIPA buffer (50 mM Tris at pH 7.4, 150 mM NaCl, 1 M EDTA, 0.25% deoxychloric acid, and 1% NP-40) supplemented with protease inhibitor cocktail and phosphatase inhibitor (Thermo Scientific, Waltham, MA), followed by centrifugation at 12,000 × g for 40 min at 4 °C. The supernatant was incubated with an antibody (anti-</w:t>
      </w:r>
      <w:r w:rsidRPr="005D6B3D">
        <w:rPr>
          <w:rFonts w:ascii="Times New Roman" w:eastAsia="宋体" w:hAnsi="Times New Roman" w:cs="宋体" w:hint="eastAsia"/>
          <w:kern w:val="2"/>
          <w:sz w:val="24"/>
          <w:szCs w:val="24"/>
          <w:lang w:eastAsia="zh-CN"/>
        </w:rPr>
        <w:t>Flag</w:t>
      </w:r>
      <w:r w:rsidRPr="005D6B3D">
        <w:rPr>
          <w:rFonts w:ascii="Times New Roman" w:eastAsia="宋体" w:hAnsi="Times New Roman" w:cs="宋体"/>
          <w:kern w:val="2"/>
          <w:sz w:val="24"/>
          <w:szCs w:val="24"/>
          <w:lang w:eastAsia="zh-CN"/>
        </w:rPr>
        <w:t xml:space="preserve"> or anti-Myc antibody) and protein A/G-agarose overnight at 4 °C. After extensive washing with lysis buffer, the bound proteins were eluted from the beads by boiling in loading buffer and subjected to western blotting analyses </w:t>
      </w:r>
      <w:r w:rsidRPr="005D6B3D">
        <w:rPr>
          <w:rFonts w:ascii="Times New Roman" w:eastAsia="宋体" w:hAnsi="Times New Roman" w:cs="宋体" w:hint="eastAsia"/>
          <w:kern w:val="2"/>
          <w:sz w:val="24"/>
          <w:szCs w:val="24"/>
          <w:lang w:eastAsia="zh-CN"/>
        </w:rPr>
        <w:t>or</w:t>
      </w:r>
      <w:r w:rsidRPr="005D6B3D">
        <w:rPr>
          <w:rFonts w:ascii="Times New Roman" w:eastAsia="宋体" w:hAnsi="Times New Roman" w:cs="宋体"/>
          <w:kern w:val="2"/>
          <w:sz w:val="24"/>
          <w:szCs w:val="24"/>
          <w:lang w:eastAsia="zh-CN"/>
        </w:rPr>
        <w:t xml:space="preserve"> liquid chromatography‒mass spectrometry assays.</w:t>
      </w:r>
    </w:p>
    <w:p w14:paraId="124E111C"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57F30E13"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Liquid chromatography tandem mass spectrometry</w:t>
      </w:r>
    </w:p>
    <w:p w14:paraId="226FE3DE" w14:textId="3065A37A"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hint="eastAsia"/>
          <w:kern w:val="2"/>
          <w:sz w:val="24"/>
          <w:szCs w:val="24"/>
          <w:lang w:eastAsia="zh-CN"/>
        </w:rPr>
        <w:t>T</w:t>
      </w:r>
      <w:r w:rsidRPr="005D6B3D">
        <w:rPr>
          <w:rFonts w:ascii="Times New Roman" w:eastAsia="宋体" w:hAnsi="Times New Roman" w:cs="宋体"/>
          <w:kern w:val="2"/>
          <w:sz w:val="24"/>
          <w:szCs w:val="24"/>
          <w:lang w:eastAsia="zh-CN"/>
        </w:rPr>
        <w:t xml:space="preserve">he eluted protein was digested and processed by FASP (protein digestion by filter-aided sample preparation) with slight modifications. The protein solution was diluted to 500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 with UA solution (8 M urea in 0.1 M Tris-HCl, pH 8.5). The sample solution was centrifuged on a 30 kDa filter for 20 minutes. Then, 200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 of UA solution with 10 mM DTT was added, and the reduction reaction was continued for 4 h at 37 °C. The solution was removed by centrifugation, and a UA solution with 50 mM iodoacetamide (IAA) was added. The sample was incubated in the dark for 30 min at room temperature. The ultrafraction tube was washed with 200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 of UA three times and 200 </w:t>
      </w:r>
      <w:r w:rsidR="00CD03F5"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 of ABC solution (50 mM ammonium bicarbonate) three times by centrifugation at 14,000 ×g for 15 min at room temperature. Then, 100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 of ABC containing 0.1 </w:t>
      </w:r>
      <w:r w:rsidRPr="005D6B3D">
        <w:rPr>
          <w:rFonts w:ascii="Symbol" w:eastAsia="宋体" w:hAnsi="Symbol" w:cs="宋体"/>
          <w:kern w:val="2"/>
          <w:sz w:val="24"/>
          <w:szCs w:val="24"/>
          <w:lang w:eastAsia="zh-CN"/>
        </w:rPr>
        <w:sym w:font="Symbol" w:char="F020"/>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g/</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 of trypsin was added to each ultracentrifugation tube. The tubes </w:t>
      </w:r>
      <w:r w:rsidRPr="005D6B3D">
        <w:rPr>
          <w:rFonts w:ascii="Times New Roman" w:eastAsia="宋体" w:hAnsi="Times New Roman" w:cs="宋体"/>
          <w:kern w:val="2"/>
          <w:sz w:val="24"/>
          <w:szCs w:val="24"/>
          <w:lang w:eastAsia="zh-CN"/>
        </w:rPr>
        <w:lastRenderedPageBreak/>
        <w:t xml:space="preserve">were incubated at 37 °C for 12 h. Peptides were collected by centrifugation at 14,000 × g for 15 minutes. The tubes were washed twice with 100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L of ABC for 15 min while being centrifuged at 14,000 g. The flow fractions were collected together, and the concentration was measured using a NanoDrop 2000C at 280 nm absorbance.</w:t>
      </w:r>
    </w:p>
    <w:p w14:paraId="398583E1" w14:textId="52636F64" w:rsidR="004954CF" w:rsidRPr="005D6B3D" w:rsidRDefault="00147A49" w:rsidP="00742B33">
      <w:pPr>
        <w:spacing w:line="480" w:lineRule="auto"/>
        <w:ind w:firstLineChars="141" w:firstLine="338"/>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The LC‒MS detection system consisted of a nanoflow HPLC chromatographic instrument (Easy nLC1000 System, Thermo Fisher, USA) coupled to an Orbitrap Fusion mass spectrometer (Thermo Fisher Scientific, USA) with a nanoelectrospray ion source (Thermo Fisher Scientific, USA). Briefly, 0.5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g of peptide mixture was loaded onto a 2 cm self-packed trap column (100 µm id, ReproSil-Pur C18-AQ, 3 </w:t>
      </w:r>
      <w:r w:rsidR="00CD03F5"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m; Dr Maisch GmbH, Germany) using flow phase A (99.9% water and 0.1% FA) and separated on a 75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m inner diameter 12 cm length column (ReproSil-Pur C18-AQ, 3 </w:t>
      </w:r>
      <w:r w:rsidR="00CD03F5"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m; Dr Maisch GmbH, Germany) using a 78 min linear gradient of 6-32% flow phase B (99.9% acetonitrile and 0.1% FA) at a flow rate of 300 nl/min.</w:t>
      </w:r>
    </w:p>
    <w:p w14:paraId="52212C79" w14:textId="77777777" w:rsidR="004954CF" w:rsidRPr="005D6B3D" w:rsidRDefault="004954CF" w:rsidP="00742B33">
      <w:pPr>
        <w:suppressAutoHyphens/>
        <w:spacing w:line="480" w:lineRule="auto"/>
        <w:rPr>
          <w:rFonts w:ascii="Times New Roman" w:eastAsia="宋体" w:hAnsi="Times New Roman" w:cs="宋体"/>
          <w:b/>
          <w:bCs/>
          <w:kern w:val="2"/>
          <w:sz w:val="24"/>
          <w:szCs w:val="24"/>
          <w:lang w:eastAsia="zh-CN"/>
        </w:rPr>
      </w:pPr>
    </w:p>
    <w:p w14:paraId="5DB400B6" w14:textId="77777777" w:rsidR="004954CF" w:rsidRPr="005D6B3D" w:rsidRDefault="00147A49" w:rsidP="00742B33">
      <w:pPr>
        <w:suppressAutoHyphens/>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Real-time reverse polymerase chain reaction (RT‒PCR)</w:t>
      </w:r>
    </w:p>
    <w:p w14:paraId="5D8C2F64" w14:textId="5DE77049" w:rsidR="004954CF" w:rsidRPr="005D6B3D" w:rsidRDefault="00147A49" w:rsidP="00742B33">
      <w:pPr>
        <w:suppressAutoHyphens/>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Total RNA was extracted from cultured cells using an RNAsimple Total RNA Kit (TIANGEN, </w:t>
      </w:r>
      <w:r w:rsidRPr="005D6B3D">
        <w:rPr>
          <w:rFonts w:ascii="Times New Roman" w:eastAsia="宋体" w:hAnsi="Times New Roman" w:cs="宋体" w:hint="eastAsia"/>
          <w:kern w:val="2"/>
          <w:sz w:val="24"/>
          <w:szCs w:val="24"/>
          <w:lang w:eastAsia="zh-CN"/>
        </w:rPr>
        <w:t>Beijing</w:t>
      </w:r>
      <w:r w:rsidRPr="005D6B3D">
        <w:rPr>
          <w:rFonts w:ascii="Times New Roman" w:eastAsia="宋体" w:hAnsi="Times New Roman" w:cs="宋体"/>
          <w:kern w:val="2"/>
          <w:sz w:val="24"/>
          <w:szCs w:val="24"/>
          <w:lang w:eastAsia="zh-CN"/>
        </w:rPr>
        <w:t xml:space="preserve">). A cDNA library was prepared using a Superscript III Synthesis System (Vazyme, </w:t>
      </w:r>
      <w:r w:rsidRPr="005D6B3D">
        <w:rPr>
          <w:rFonts w:ascii="Times New Roman" w:eastAsia="宋体" w:hAnsi="Times New Roman" w:cs="宋体" w:hint="eastAsia"/>
          <w:kern w:val="2"/>
          <w:sz w:val="24"/>
          <w:szCs w:val="24"/>
          <w:lang w:eastAsia="zh-CN"/>
        </w:rPr>
        <w:t>Nanjing</w:t>
      </w:r>
      <w:r w:rsidRPr="005D6B3D">
        <w:rPr>
          <w:rFonts w:ascii="Times New Roman" w:eastAsia="宋体" w:hAnsi="Times New Roman" w:cs="宋体"/>
          <w:kern w:val="2"/>
          <w:sz w:val="24"/>
          <w:szCs w:val="24"/>
          <w:lang w:eastAsia="zh-CN"/>
        </w:rPr>
        <w:t xml:space="preserve">). RT‒PCR was performed using a ChamQ Universal SYBR qPCR Master Mix kit (Vazyme, </w:t>
      </w:r>
      <w:r w:rsidRPr="005D6B3D">
        <w:rPr>
          <w:rFonts w:ascii="Times New Roman" w:eastAsia="宋体" w:hAnsi="Times New Roman" w:cs="宋体" w:hint="eastAsia"/>
          <w:kern w:val="2"/>
          <w:sz w:val="24"/>
          <w:szCs w:val="24"/>
          <w:lang w:eastAsia="zh-CN"/>
        </w:rPr>
        <w:t>Nanjing</w:t>
      </w:r>
      <w:r w:rsidRPr="005D6B3D">
        <w:rPr>
          <w:rFonts w:ascii="Times New Roman" w:eastAsia="宋体" w:hAnsi="Times New Roman" w:cs="宋体"/>
          <w:kern w:val="2"/>
          <w:sz w:val="24"/>
          <w:szCs w:val="24"/>
          <w:lang w:eastAsia="zh-CN"/>
        </w:rPr>
        <w:t xml:space="preserve">), and the results were detected with an iCycler Real-Time PCR Detection System (Bio-Rad, Hercules). GAPDH was used as an internal control. The sequences of primers </w:t>
      </w:r>
      <w:r w:rsidRPr="005D6B3D">
        <w:rPr>
          <w:rFonts w:ascii="Times New Roman" w:eastAsia="宋体" w:hAnsi="Times New Roman" w:cs="宋体" w:hint="eastAsia"/>
          <w:kern w:val="2"/>
          <w:sz w:val="24"/>
          <w:szCs w:val="24"/>
          <w:lang w:eastAsia="zh-CN"/>
        </w:rPr>
        <w:t>used</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宋体" w:hint="eastAsia"/>
          <w:kern w:val="2"/>
          <w:sz w:val="24"/>
          <w:szCs w:val="24"/>
          <w:lang w:eastAsia="zh-CN"/>
        </w:rPr>
        <w:t>in</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宋体" w:hint="eastAsia"/>
          <w:kern w:val="2"/>
          <w:sz w:val="24"/>
          <w:szCs w:val="24"/>
          <w:lang w:eastAsia="zh-CN"/>
        </w:rPr>
        <w:t>this</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宋体" w:hint="eastAsia"/>
          <w:kern w:val="2"/>
          <w:sz w:val="24"/>
          <w:szCs w:val="24"/>
          <w:lang w:eastAsia="zh-CN"/>
        </w:rPr>
        <w:t>analysis</w:t>
      </w:r>
      <w:r w:rsidRPr="005D6B3D">
        <w:rPr>
          <w:rFonts w:ascii="Times New Roman" w:eastAsia="宋体" w:hAnsi="Times New Roman" w:cs="宋体"/>
          <w:kern w:val="2"/>
          <w:sz w:val="24"/>
          <w:szCs w:val="24"/>
          <w:lang w:eastAsia="zh-CN"/>
        </w:rPr>
        <w:t xml:space="preserve"> were as follows: </w:t>
      </w:r>
      <w:r w:rsidR="007B1785" w:rsidRPr="005D6B3D">
        <w:rPr>
          <w:rFonts w:ascii="Times New Roman" w:eastAsia="宋体" w:hAnsi="Times New Roman" w:cs="宋体"/>
          <w:kern w:val="2"/>
          <w:sz w:val="24"/>
          <w:szCs w:val="24"/>
          <w:lang w:eastAsia="zh-CN"/>
        </w:rPr>
        <w:t>sirt</w:t>
      </w:r>
      <w:r w:rsidRPr="005D6B3D">
        <w:rPr>
          <w:rFonts w:ascii="Times New Roman" w:eastAsia="宋体" w:hAnsi="Times New Roman" w:cs="宋体"/>
          <w:kern w:val="2"/>
          <w:sz w:val="24"/>
          <w:szCs w:val="24"/>
          <w:lang w:eastAsia="zh-CN"/>
        </w:rPr>
        <w:t xml:space="preserve">6-F: TGTGGAAGAATGTGCCAAGTGT; </w:t>
      </w:r>
      <w:r w:rsidR="007B1785" w:rsidRPr="005D6B3D">
        <w:rPr>
          <w:rFonts w:ascii="Times New Roman" w:eastAsia="宋体" w:hAnsi="Times New Roman" w:cs="宋体"/>
          <w:kern w:val="2"/>
          <w:sz w:val="24"/>
          <w:szCs w:val="24"/>
          <w:lang w:eastAsia="zh-CN"/>
        </w:rPr>
        <w:t>sirt</w:t>
      </w:r>
      <w:r w:rsidRPr="005D6B3D">
        <w:rPr>
          <w:rFonts w:ascii="Times New Roman" w:eastAsia="宋体" w:hAnsi="Times New Roman" w:cs="宋体"/>
          <w:kern w:val="2"/>
          <w:sz w:val="24"/>
          <w:szCs w:val="24"/>
          <w:lang w:eastAsia="zh-CN"/>
        </w:rPr>
        <w:t>6-R: AGCGATGTACCCAGCGTGAT; GAPDH-F: AAAGGGTCATCATCTCTG; and GAPDH-R: GCTGTTGTCATACTTCTC.</w:t>
      </w:r>
    </w:p>
    <w:p w14:paraId="6602F108"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bookmarkStart w:id="0" w:name="_Hlk157068537"/>
    </w:p>
    <w:p w14:paraId="19E5BAB7"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FRET analysis</w:t>
      </w:r>
    </w:p>
    <w:p w14:paraId="1D38CD28" w14:textId="77777777" w:rsidR="004954CF" w:rsidRPr="005D6B3D" w:rsidRDefault="00147A49" w:rsidP="00742B33">
      <w:pPr>
        <w:suppressAutoHyphens/>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lastRenderedPageBreak/>
        <w:t xml:space="preserve">To generate SRC-FRET biosensor constructs, the full-length human SRC </w:t>
      </w:r>
      <w:r w:rsidRPr="005D6B3D">
        <w:rPr>
          <w:rFonts w:ascii="Times New Roman" w:eastAsia="宋体" w:hAnsi="Times New Roman" w:cs="宋体" w:hint="eastAsia"/>
          <w:kern w:val="2"/>
          <w:sz w:val="24"/>
          <w:szCs w:val="24"/>
          <w:lang w:eastAsia="zh-CN"/>
        </w:rPr>
        <w:t>gen</w:t>
      </w:r>
      <w:r w:rsidRPr="005D6B3D">
        <w:rPr>
          <w:rFonts w:ascii="Times New Roman" w:eastAsia="宋体" w:hAnsi="Times New Roman" w:cs="宋体"/>
          <w:kern w:val="2"/>
          <w:sz w:val="24"/>
          <w:szCs w:val="24"/>
          <w:lang w:eastAsia="zh-CN"/>
        </w:rPr>
        <w:t>e was subcloned and inserted into the pCDNA3.1(+) vector. The cDNA of the donor fluorophore mECFP was inserted into the SH2 domain of SRC (between amino acids 211 and 212 of SRC). To minimize the potential disruptive effect of fluorescent protein insertion on SH2 domain folding, two highly flexible linker peptides (DVGRAEVVV and DVTSTAATTS) were added to the donor fluorescent protein inserted into the SH2 domain.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The acceptor fluorescence protein mCitrine </w:t>
      </w:r>
      <w:r w:rsidRPr="005D6B3D">
        <w:rPr>
          <w:rFonts w:ascii="Times New Roman" w:eastAsia="宋体" w:hAnsi="Times New Roman" w:cs="宋体" w:hint="eastAsia"/>
          <w:kern w:val="2"/>
          <w:sz w:val="24"/>
          <w:szCs w:val="24"/>
          <w:lang w:eastAsia="zh-CN"/>
        </w:rPr>
        <w:t>was</w:t>
      </w:r>
      <w:r w:rsidRPr="005D6B3D">
        <w:rPr>
          <w:rFonts w:ascii="Times New Roman" w:eastAsia="宋体" w:hAnsi="Times New Roman" w:cs="宋体"/>
          <w:kern w:val="2"/>
          <w:sz w:val="24"/>
          <w:szCs w:val="24"/>
          <w:lang w:eastAsia="zh-CN"/>
        </w:rPr>
        <w:t xml:space="preserve"> linked to the C-terminus of SRC with a flexible linker </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EFGGSGG). As a positive control, mECFP and mCitrine were directly linked via a flexible linke</w:t>
      </w:r>
      <w:r w:rsidRPr="005D6B3D">
        <w:rPr>
          <w:rFonts w:ascii="Times New Roman" w:eastAsia="宋体" w:hAnsi="Times New Roman" w:cs="宋体" w:hint="eastAsia"/>
          <w:kern w:val="2"/>
          <w:sz w:val="24"/>
          <w:szCs w:val="24"/>
          <w:lang w:eastAsia="zh-CN"/>
        </w:rPr>
        <w:t>r</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EFGGSGG).</w:t>
      </w:r>
    </w:p>
    <w:p w14:paraId="272346BB" w14:textId="3462C28D" w:rsidR="004954CF" w:rsidRPr="005D6B3D" w:rsidRDefault="00147A49" w:rsidP="00742B33">
      <w:pPr>
        <w:spacing w:line="480" w:lineRule="auto"/>
        <w:ind w:firstLineChars="141" w:firstLine="338"/>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FRET analysis by live-cell imaging was performed using confocal microscopy of HEK 293T cells. Confocal microscopy was </w:t>
      </w:r>
      <w:r w:rsidRPr="005D6B3D">
        <w:rPr>
          <w:rFonts w:ascii="Times New Roman" w:eastAsia="宋体" w:hAnsi="Times New Roman" w:cs="宋体" w:hint="eastAsia"/>
          <w:kern w:val="2"/>
          <w:sz w:val="24"/>
          <w:szCs w:val="24"/>
          <w:lang w:eastAsia="zh-CN"/>
        </w:rPr>
        <w:t>performed</w:t>
      </w:r>
      <w:r w:rsidRPr="005D6B3D">
        <w:rPr>
          <w:rFonts w:ascii="Times New Roman" w:eastAsia="宋体" w:hAnsi="Times New Roman" w:cs="宋体"/>
          <w:kern w:val="2"/>
          <w:sz w:val="24"/>
          <w:szCs w:val="24"/>
          <w:lang w:eastAsia="zh-CN"/>
        </w:rPr>
        <w:t xml:space="preserve"> 48 hours after plasmid transfection. Using filter settings for the donor channel (</w:t>
      </w:r>
      <w:r w:rsidRPr="005D6B3D">
        <w:rPr>
          <w:rFonts w:ascii="Symbol" w:eastAsia="宋体" w:hAnsi="Symbol" w:cs="宋体"/>
          <w:kern w:val="2"/>
          <w:sz w:val="24"/>
          <w:szCs w:val="24"/>
          <w:lang w:eastAsia="zh-CN"/>
        </w:rPr>
        <w:sym w:font="Symbol" w:char="F06C"/>
      </w:r>
      <w:r w:rsidRPr="005D6B3D">
        <w:rPr>
          <w:rFonts w:ascii="Times New Roman" w:eastAsia="宋体" w:hAnsi="Times New Roman" w:cs="Times New Roman" w:hint="cs"/>
          <w:kern w:val="2"/>
          <w:sz w:val="24"/>
          <w:szCs w:val="24"/>
          <w:lang w:eastAsia="zh-CN"/>
        </w:rPr>
        <w:t>e</w:t>
      </w:r>
      <w:r w:rsidRPr="005D6B3D">
        <w:rPr>
          <w:rFonts w:ascii="Times New Roman" w:eastAsia="宋体" w:hAnsi="Times New Roman" w:cs="宋体"/>
          <w:kern w:val="2"/>
          <w:sz w:val="24"/>
          <w:szCs w:val="24"/>
          <w:lang w:eastAsia="zh-CN"/>
        </w:rPr>
        <w:t xml:space="preserve">x458 nm, </w:t>
      </w:r>
      <w:r w:rsidRPr="005D6B3D">
        <w:rPr>
          <w:rFonts w:ascii="Symbol" w:eastAsia="宋体" w:hAnsi="Symbol" w:cs="宋体"/>
          <w:kern w:val="2"/>
          <w:sz w:val="24"/>
          <w:szCs w:val="24"/>
          <w:lang w:eastAsia="zh-CN"/>
        </w:rPr>
        <w:sym w:font="Symbol" w:char="F06C"/>
      </w:r>
      <w:r w:rsidRPr="005D6B3D">
        <w:rPr>
          <w:rFonts w:ascii="Times New Roman" w:eastAsia="宋体" w:hAnsi="Times New Roman" w:cs="Times New Roman" w:hint="cs"/>
          <w:kern w:val="2"/>
          <w:sz w:val="24"/>
          <w:szCs w:val="24"/>
          <w:lang w:eastAsia="zh-CN"/>
        </w:rPr>
        <w:t>e</w:t>
      </w:r>
      <w:r w:rsidRPr="005D6B3D">
        <w:rPr>
          <w:rFonts w:ascii="Times New Roman" w:eastAsia="宋体" w:hAnsi="Times New Roman" w:cs="宋体"/>
          <w:kern w:val="2"/>
          <w:sz w:val="24"/>
          <w:szCs w:val="24"/>
          <w:lang w:eastAsia="zh-CN"/>
        </w:rPr>
        <w:t>m462-510 nm), acceptor channel (</w:t>
      </w:r>
      <w:r w:rsidRPr="005D6B3D">
        <w:rPr>
          <w:rFonts w:ascii="Symbol" w:eastAsia="宋体" w:hAnsi="Symbol" w:cs="宋体"/>
          <w:kern w:val="2"/>
          <w:sz w:val="24"/>
          <w:szCs w:val="24"/>
          <w:lang w:eastAsia="zh-CN"/>
        </w:rPr>
        <w:sym w:font="Symbol" w:char="F06C"/>
      </w:r>
      <w:r w:rsidRPr="005D6B3D">
        <w:rPr>
          <w:rFonts w:ascii="Times New Roman" w:eastAsia="宋体" w:hAnsi="Times New Roman" w:cs="Times New Roman" w:hint="cs"/>
          <w:kern w:val="2"/>
          <w:sz w:val="24"/>
          <w:szCs w:val="24"/>
          <w:lang w:eastAsia="zh-CN"/>
        </w:rPr>
        <w:t>e</w:t>
      </w:r>
      <w:r w:rsidRPr="005D6B3D">
        <w:rPr>
          <w:rFonts w:ascii="Times New Roman" w:eastAsia="宋体" w:hAnsi="Times New Roman" w:cs="宋体"/>
          <w:kern w:val="2"/>
          <w:sz w:val="24"/>
          <w:szCs w:val="24"/>
          <w:lang w:eastAsia="zh-CN"/>
        </w:rPr>
        <w:t xml:space="preserve">x514 nm, </w:t>
      </w:r>
      <w:r w:rsidRPr="005D6B3D">
        <w:rPr>
          <w:rFonts w:ascii="Symbol" w:eastAsia="宋体" w:hAnsi="Symbol" w:cs="宋体"/>
          <w:kern w:val="2"/>
          <w:sz w:val="24"/>
          <w:szCs w:val="24"/>
          <w:lang w:eastAsia="zh-CN"/>
        </w:rPr>
        <w:sym w:font="Symbol" w:char="F06C"/>
      </w:r>
      <w:r w:rsidRPr="005D6B3D">
        <w:rPr>
          <w:rFonts w:ascii="Times New Roman" w:eastAsia="宋体" w:hAnsi="Times New Roman" w:cs="Times New Roman" w:hint="cs"/>
          <w:kern w:val="2"/>
          <w:sz w:val="24"/>
          <w:szCs w:val="24"/>
          <w:lang w:eastAsia="zh-CN"/>
        </w:rPr>
        <w:t>e</w:t>
      </w:r>
      <w:r w:rsidRPr="005D6B3D">
        <w:rPr>
          <w:rFonts w:ascii="Times New Roman" w:eastAsia="宋体" w:hAnsi="Times New Roman" w:cs="宋体"/>
          <w:kern w:val="2"/>
          <w:sz w:val="24"/>
          <w:szCs w:val="24"/>
          <w:lang w:eastAsia="zh-CN"/>
        </w:rPr>
        <w:t>m518-580 nm) and FRET channel (</w:t>
      </w:r>
      <w:r w:rsidRPr="005D6B3D">
        <w:rPr>
          <w:rFonts w:ascii="Symbol" w:eastAsia="宋体" w:hAnsi="Symbol" w:cs="宋体"/>
          <w:kern w:val="2"/>
          <w:sz w:val="24"/>
          <w:szCs w:val="24"/>
          <w:lang w:eastAsia="zh-CN"/>
        </w:rPr>
        <w:sym w:font="Symbol" w:char="F06C"/>
      </w:r>
      <w:r w:rsidRPr="005D6B3D">
        <w:rPr>
          <w:rFonts w:ascii="Times New Roman" w:eastAsia="宋体" w:hAnsi="Times New Roman" w:cs="Times New Roman" w:hint="cs"/>
          <w:kern w:val="2"/>
          <w:sz w:val="24"/>
          <w:szCs w:val="24"/>
          <w:lang w:eastAsia="zh-CN"/>
        </w:rPr>
        <w:t>e</w:t>
      </w:r>
      <w:r w:rsidRPr="005D6B3D">
        <w:rPr>
          <w:rFonts w:ascii="Times New Roman" w:eastAsia="宋体" w:hAnsi="Times New Roman" w:cs="宋体"/>
          <w:kern w:val="2"/>
          <w:sz w:val="24"/>
          <w:szCs w:val="24"/>
          <w:lang w:eastAsia="zh-CN"/>
        </w:rPr>
        <w:t xml:space="preserve">x458 nm, </w:t>
      </w:r>
      <w:r w:rsidRPr="005D6B3D">
        <w:rPr>
          <w:rFonts w:ascii="Symbol" w:eastAsia="宋体" w:hAnsi="Symbol" w:cs="宋体"/>
          <w:kern w:val="2"/>
          <w:sz w:val="24"/>
          <w:szCs w:val="24"/>
          <w:lang w:eastAsia="zh-CN"/>
        </w:rPr>
        <w:sym w:font="Symbol" w:char="F06C"/>
      </w:r>
      <w:r w:rsidRPr="005D6B3D">
        <w:rPr>
          <w:rFonts w:ascii="Times New Roman" w:eastAsia="宋体" w:hAnsi="Times New Roman" w:cs="Times New Roman" w:hint="cs"/>
          <w:kern w:val="2"/>
          <w:sz w:val="24"/>
          <w:szCs w:val="24"/>
          <w:lang w:eastAsia="zh-CN"/>
        </w:rPr>
        <w:t>e</w:t>
      </w:r>
      <w:r w:rsidRPr="005D6B3D">
        <w:rPr>
          <w:rFonts w:ascii="Times New Roman" w:eastAsia="宋体" w:hAnsi="Times New Roman" w:cs="宋体"/>
          <w:kern w:val="2"/>
          <w:sz w:val="24"/>
          <w:szCs w:val="24"/>
          <w:lang w:eastAsia="zh-CN"/>
        </w:rPr>
        <w:t>m518-580), three images were captured, and FRET was subsequently calculated automatically. All confocal images were acquired using a Leica Microsystems confocal microscope (Leica Microsystems, Tokyo, Japan).</w:t>
      </w:r>
      <w:r w:rsidR="001F1296"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During the measurements, regions with intensities that were too high were excluded. All settings for detector gain and laser power were selected at the beginning of imaging and not </w:t>
      </w:r>
      <w:r w:rsidRPr="005D6B3D">
        <w:rPr>
          <w:rFonts w:ascii="Times New Roman" w:eastAsia="宋体" w:hAnsi="Times New Roman" w:cs="宋体" w:hint="eastAsia"/>
          <w:kern w:val="2"/>
          <w:sz w:val="24"/>
          <w:szCs w:val="24"/>
          <w:lang w:eastAsia="zh-CN"/>
        </w:rPr>
        <w:t>alter</w:t>
      </w:r>
      <w:r w:rsidRPr="005D6B3D">
        <w:rPr>
          <w:rFonts w:ascii="Times New Roman" w:eastAsia="宋体" w:hAnsi="Times New Roman" w:cs="宋体"/>
          <w:kern w:val="2"/>
          <w:sz w:val="24"/>
          <w:szCs w:val="24"/>
          <w:lang w:eastAsia="zh-CN"/>
        </w:rPr>
        <w:t>ed during FRET measurements. Background correction was conducted by defining and averaging a region of interest (ROI) outside of the cell and excluding all pixels below this value plus 3-fold its standard deviation. Areas that showed overexpression were excluded as well. Cross-talk factors were calculated by setting and averaging an ROI within cells, which expressed donor and acceptor only. FRET efficiencies were then calculated pixelwise in a batch procedure for all images, and FRET efficiency images of the cells were graphed.</w:t>
      </w:r>
    </w:p>
    <w:bookmarkEnd w:id="0"/>
    <w:p w14:paraId="0F5D4D8D"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0974D6FE"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Lentiviral construction and infection</w:t>
      </w:r>
    </w:p>
    <w:p w14:paraId="62688DA9" w14:textId="12CB9842" w:rsidR="004954CF" w:rsidRPr="005D6B3D" w:rsidRDefault="00147A49" w:rsidP="00742B33">
      <w:pPr>
        <w:suppressAutoHyphens/>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The shRNA sequences targeting specific genes were subcloned and inserted into pLVX-</w:t>
      </w:r>
      <w:r w:rsidRPr="005D6B3D">
        <w:rPr>
          <w:rFonts w:ascii="Times New Roman" w:eastAsia="宋体" w:hAnsi="Times New Roman" w:cs="宋体"/>
          <w:kern w:val="2"/>
          <w:sz w:val="24"/>
          <w:szCs w:val="24"/>
          <w:lang w:eastAsia="zh-CN"/>
        </w:rPr>
        <w:lastRenderedPageBreak/>
        <w:t>shRNA2 lentiviral vectors, and green fluorescent protein (ZsGreen) was used as an indicator of transfection efficiency</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 xml:space="preserve"> The following target sequences were used: mouse</w:t>
      </w:r>
      <w:r w:rsidRPr="005D6B3D">
        <w:rPr>
          <w:rFonts w:ascii="Symbol" w:eastAsia="宋体" w:hAnsi="Symbol" w:cs="宋体"/>
          <w:kern w:val="2"/>
          <w:sz w:val="24"/>
          <w:szCs w:val="24"/>
          <w:lang w:eastAsia="zh-CN"/>
        </w:rPr>
        <w:sym w:font="Symbol" w:char="F020"/>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7 nAChR,</w:t>
      </w:r>
      <w:r w:rsidRPr="005D6B3D">
        <w:rPr>
          <w:rFonts w:ascii="等线" w:eastAsia="等线" w:hAnsi="等线" w:cs="宋体"/>
          <w:kern w:val="2"/>
          <w:sz w:val="24"/>
          <w:szCs w:val="24"/>
          <w:lang w:eastAsia="zh-CN"/>
        </w:rPr>
        <w:t xml:space="preserve"> </w:t>
      </w:r>
      <w:r w:rsidRPr="005D6B3D">
        <w:rPr>
          <w:rFonts w:ascii="Times New Roman" w:eastAsia="宋体" w:hAnsi="Times New Roman" w:cs="宋体"/>
          <w:kern w:val="2"/>
          <w:sz w:val="24"/>
          <w:szCs w:val="24"/>
          <w:lang w:eastAsia="zh-CN"/>
        </w:rPr>
        <w:t xml:space="preserve">5’-GATGAGAGTGAGGTGATCT3’, </w:t>
      </w:r>
      <w:r w:rsidRPr="005D6B3D">
        <w:rPr>
          <w:rFonts w:ascii="Times New Roman" w:eastAsia="宋体" w:hAnsi="Times New Roman" w:cs="宋体" w:hint="eastAsia"/>
          <w:kern w:val="2"/>
          <w:sz w:val="24"/>
          <w:szCs w:val="24"/>
          <w:lang w:eastAsia="zh-CN"/>
        </w:rPr>
        <w:t>and</w:t>
      </w:r>
      <w:r w:rsidRPr="005D6B3D">
        <w:rPr>
          <w:rFonts w:ascii="Times New Roman" w:eastAsia="宋体" w:hAnsi="Times New Roman" w:cs="宋体"/>
          <w:kern w:val="2"/>
          <w:sz w:val="24"/>
          <w:szCs w:val="24"/>
          <w:lang w:eastAsia="zh-CN"/>
        </w:rPr>
        <w:t xml:space="preserve"> its scrambled control, 5’-GG TTATAGCGAGGTTAGGA3’; </w:t>
      </w:r>
      <w:r w:rsidRPr="005D6B3D">
        <w:rPr>
          <w:rFonts w:ascii="Times New Roman" w:eastAsia="宋体" w:hAnsi="Times New Roman" w:cs="宋体" w:hint="eastAsia"/>
          <w:kern w:val="2"/>
          <w:sz w:val="24"/>
          <w:szCs w:val="24"/>
          <w:lang w:eastAsia="zh-CN"/>
        </w:rPr>
        <w:t>human</w:t>
      </w:r>
      <w:r w:rsidRPr="005D6B3D">
        <w:rPr>
          <w:rFonts w:ascii="Symbol" w:eastAsia="宋体" w:hAnsi="Symbol" w:cs="宋体"/>
          <w:kern w:val="2"/>
          <w:sz w:val="24"/>
          <w:szCs w:val="24"/>
          <w:lang w:eastAsia="zh-CN"/>
        </w:rPr>
        <w:sym w:font="Symbol" w:char="F020"/>
      </w:r>
      <w:r w:rsidRPr="005D6B3D">
        <w:rPr>
          <w:rFonts w:ascii="Times New Roman" w:eastAsia="宋体" w:hAnsi="Times New Roman" w:cs="宋体"/>
          <w:kern w:val="2"/>
          <w:sz w:val="24"/>
          <w:szCs w:val="24"/>
          <w:lang w:eastAsia="zh-CN"/>
        </w:rPr>
        <w:t xml:space="preserve">AKT1, 5’-TGACCATGAACGAGTTTGA3’, </w:t>
      </w:r>
      <w:r w:rsidRPr="005D6B3D">
        <w:rPr>
          <w:rFonts w:ascii="Times New Roman" w:eastAsia="宋体" w:hAnsi="Times New Roman" w:cs="宋体" w:hint="eastAsia"/>
          <w:kern w:val="2"/>
          <w:sz w:val="24"/>
          <w:szCs w:val="24"/>
          <w:lang w:eastAsia="zh-CN"/>
        </w:rPr>
        <w:t>and</w:t>
      </w:r>
      <w:r w:rsidRPr="005D6B3D">
        <w:rPr>
          <w:rFonts w:ascii="Times New Roman" w:eastAsia="宋体" w:hAnsi="Times New Roman" w:cs="宋体"/>
          <w:kern w:val="2"/>
          <w:sz w:val="24"/>
          <w:szCs w:val="24"/>
          <w:lang w:eastAsia="zh-CN"/>
        </w:rPr>
        <w:t xml:space="preserve"> its scrambled control, 5’-GAGTCCCTAAAGTGAGTAT3’; mouse</w:t>
      </w:r>
      <w:r w:rsidRPr="005D6B3D">
        <w:rPr>
          <w:rFonts w:ascii="Symbol" w:eastAsia="宋体" w:hAnsi="Symbol" w:cs="宋体"/>
          <w:kern w:val="2"/>
          <w:sz w:val="24"/>
          <w:szCs w:val="24"/>
          <w:lang w:eastAsia="zh-CN"/>
        </w:rPr>
        <w:sym w:font="Symbol" w:char="F020"/>
      </w:r>
      <w:r w:rsidRPr="005D6B3D">
        <w:rPr>
          <w:rFonts w:ascii="Times New Roman" w:eastAsia="宋体" w:hAnsi="Times New Roman" w:cs="宋体"/>
          <w:kern w:val="2"/>
          <w:sz w:val="24"/>
          <w:szCs w:val="24"/>
          <w:lang w:eastAsia="zh-CN"/>
        </w:rPr>
        <w:t xml:space="preserve">sirt6, 5’-GCAGTGCATGTT TCGTATA3’, </w:t>
      </w:r>
      <w:r w:rsidRPr="005D6B3D">
        <w:rPr>
          <w:rFonts w:ascii="Times New Roman" w:eastAsia="宋体" w:hAnsi="Times New Roman" w:cs="宋体" w:hint="eastAsia"/>
          <w:kern w:val="2"/>
          <w:sz w:val="24"/>
          <w:szCs w:val="24"/>
          <w:lang w:eastAsia="zh-CN"/>
        </w:rPr>
        <w:t>and</w:t>
      </w:r>
      <w:r w:rsidRPr="005D6B3D">
        <w:rPr>
          <w:rFonts w:ascii="Times New Roman" w:eastAsia="宋体" w:hAnsi="Times New Roman" w:cs="宋体"/>
          <w:kern w:val="2"/>
          <w:sz w:val="24"/>
          <w:szCs w:val="24"/>
          <w:lang w:eastAsia="zh-CN"/>
        </w:rPr>
        <w:t xml:space="preserve"> its scrambled control, 5’-</w:t>
      </w:r>
      <w:r w:rsidRPr="005D6B3D">
        <w:rPr>
          <w:rFonts w:ascii="等线" w:eastAsia="等线" w:hAnsi="等线" w:cs="宋体"/>
          <w:kern w:val="2"/>
          <w:sz w:val="24"/>
          <w:szCs w:val="24"/>
          <w:lang w:eastAsia="zh-CN"/>
        </w:rPr>
        <w:t xml:space="preserve"> </w:t>
      </w:r>
      <w:r w:rsidRPr="005D6B3D">
        <w:rPr>
          <w:rFonts w:ascii="Times New Roman" w:eastAsia="宋体" w:hAnsi="Times New Roman" w:cs="宋体"/>
          <w:kern w:val="2"/>
          <w:sz w:val="24"/>
          <w:szCs w:val="24"/>
          <w:lang w:eastAsia="zh-CN"/>
        </w:rPr>
        <w:t xml:space="preserve">GATCGGTTAGTACTTCAGT3’; and </w:t>
      </w:r>
      <w:r w:rsidRPr="005D6B3D">
        <w:rPr>
          <w:rFonts w:ascii="Times New Roman" w:eastAsia="宋体" w:hAnsi="Times New Roman" w:cs="宋体" w:hint="eastAsia"/>
          <w:kern w:val="2"/>
          <w:sz w:val="24"/>
          <w:szCs w:val="24"/>
          <w:lang w:eastAsia="zh-CN"/>
        </w:rPr>
        <w:t>human</w:t>
      </w:r>
      <w:r w:rsidRPr="005D6B3D">
        <w:rPr>
          <w:rFonts w:ascii="Symbol" w:eastAsia="宋体" w:hAnsi="Symbol" w:cs="宋体"/>
          <w:kern w:val="2"/>
          <w:sz w:val="24"/>
          <w:szCs w:val="24"/>
          <w:lang w:eastAsia="zh-CN"/>
        </w:rPr>
        <w:sym w:font="Symbol" w:char="F020"/>
      </w:r>
      <w:r w:rsidRPr="005D6B3D">
        <w:rPr>
          <w:rFonts w:ascii="Times New Roman" w:eastAsia="宋体" w:hAnsi="Times New Roman" w:cs="宋体"/>
          <w:kern w:val="2"/>
          <w:sz w:val="24"/>
          <w:szCs w:val="24"/>
          <w:lang w:eastAsia="zh-CN"/>
        </w:rPr>
        <w:t>SRC, 5’-GTACCTGCGGCTGCCTCAG3’, its scrambled control, 5’-GCCTGGCTCGTGGCTACCA3’. For common knockdown experiments</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 xml:space="preserve"> shRNA-encoding plasmids</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were transfected into SH-SY5Y cells with PEI, and 48 hours after transfection, subsequent analyses were performed. To produce </w:t>
      </w:r>
      <w:r w:rsidRPr="005D6B3D">
        <w:rPr>
          <w:rFonts w:ascii="Times New Roman" w:eastAsia="宋体" w:hAnsi="Times New Roman" w:cs="宋体" w:hint="eastAsia"/>
          <w:kern w:val="2"/>
          <w:sz w:val="24"/>
          <w:szCs w:val="24"/>
          <w:lang w:eastAsia="zh-CN"/>
        </w:rPr>
        <w:t>l</w:t>
      </w:r>
      <w:r w:rsidRPr="005D6B3D">
        <w:rPr>
          <w:rFonts w:ascii="Times New Roman" w:eastAsia="宋体" w:hAnsi="Times New Roman" w:cs="宋体"/>
          <w:kern w:val="2"/>
          <w:sz w:val="24"/>
          <w:szCs w:val="24"/>
          <w:lang w:eastAsia="zh-CN"/>
        </w:rPr>
        <w:t>entiviruses, the shRNA-encoding lentiviral plasmid was cotransfected with lentivirus package helper plasmids (pMD2. G and pSPAX2) into HEK 293T cells. Lentiviral supernatants</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were collected, filtered through 0.45-μm filters, and used to transduce primary neuronal cells. Primary cortical neurons were cultured in 6-well plates, and after 5 days of cultivation, lentiviral particles were added to the wells at a multiplicity of infection (MOI) of 5 and incubated overnight.</w:t>
      </w:r>
    </w:p>
    <w:p w14:paraId="600F7FDB" w14:textId="77777777" w:rsidR="004954CF" w:rsidRPr="005D6B3D" w:rsidRDefault="004954CF" w:rsidP="00742B33">
      <w:pPr>
        <w:suppressAutoHyphens/>
        <w:spacing w:line="480" w:lineRule="auto"/>
        <w:rPr>
          <w:rFonts w:ascii="Times New Roman" w:eastAsia="宋体" w:hAnsi="Times New Roman" w:cs="宋体"/>
          <w:b/>
          <w:bCs/>
          <w:kern w:val="2"/>
          <w:sz w:val="24"/>
          <w:szCs w:val="24"/>
          <w:lang w:eastAsia="zh-CN"/>
        </w:rPr>
      </w:pPr>
    </w:p>
    <w:p w14:paraId="4DA8F13D" w14:textId="77777777" w:rsidR="004954CF" w:rsidRPr="005D6B3D" w:rsidRDefault="00147A49" w:rsidP="00742B33">
      <w:pPr>
        <w:suppressAutoHyphens/>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 xml:space="preserve">Stereotaxic injections and </w:t>
      </w:r>
      <w:r w:rsidRPr="005D6B3D">
        <w:rPr>
          <w:rFonts w:ascii="Symbol" w:eastAsia="宋体" w:hAnsi="Symbol" w:cs="宋体"/>
          <w:b/>
          <w:bCs/>
          <w:kern w:val="2"/>
          <w:sz w:val="24"/>
          <w:szCs w:val="24"/>
          <w:lang w:eastAsia="zh-CN"/>
        </w:rPr>
        <w:sym w:font="Symbol" w:char="F061"/>
      </w:r>
      <w:r w:rsidRPr="005D6B3D">
        <w:rPr>
          <w:rFonts w:ascii="Times New Roman" w:eastAsia="宋体" w:hAnsi="Times New Roman" w:cs="宋体"/>
          <w:b/>
          <w:bCs/>
          <w:kern w:val="2"/>
          <w:sz w:val="24"/>
          <w:szCs w:val="24"/>
          <w:lang w:eastAsia="zh-CN"/>
        </w:rPr>
        <w:t>7 nAChR agonist treatment</w:t>
      </w:r>
    </w:p>
    <w:p w14:paraId="653B9497" w14:textId="77777777" w:rsidR="004954CF" w:rsidRPr="005D6B3D" w:rsidRDefault="00147A49" w:rsidP="00742B33">
      <w:pPr>
        <w:suppressAutoHyphens/>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C57BL/6J mice between 2 and 3 months of age were deeply anesthetized with a mixture of ketamine (100 mg/kg; Bela-Pharm) and xylazine (10 mg/kg; Bela-Pharm) and then stereotaxically injected with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PFF (5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g) by inserting a single needle into the right dorsal neostriatum (coordinates: +0.2 mm relative to</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bregma, +2.0 mm from midline, +2.6 mm beneath the dura).</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Injections were performed at a rate of 0.2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l/min (2.5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hint="eastAsia"/>
          <w:kern w:val="2"/>
          <w:sz w:val="24"/>
          <w:szCs w:val="24"/>
          <w:lang w:eastAsia="zh-CN"/>
        </w:rPr>
        <w:t>l</w:t>
      </w:r>
      <w:r w:rsidRPr="005D6B3D">
        <w:rPr>
          <w:rFonts w:ascii="Times New Roman" w:eastAsia="宋体" w:hAnsi="Times New Roman" w:cs="宋体"/>
          <w:kern w:val="2"/>
          <w:sz w:val="24"/>
          <w:szCs w:val="24"/>
          <w:lang w:eastAsia="zh-CN"/>
        </w:rPr>
        <w:t xml:space="preserve"> total per site) with the needle in place for &gt; 5 min at each target.</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The animals were monitored regularly following recovery from surgery.</w:t>
      </w:r>
    </w:p>
    <w:p w14:paraId="39C0401E" w14:textId="77777777" w:rsidR="004954CF" w:rsidRPr="005D6B3D" w:rsidRDefault="00147A49" w:rsidP="00742B33">
      <w:pPr>
        <w:suppressAutoHyphens/>
        <w:spacing w:line="480" w:lineRule="auto"/>
        <w:ind w:firstLineChars="141" w:firstLine="338"/>
        <w:rPr>
          <w:rFonts w:ascii="Times New Roman" w:eastAsia="宋体" w:hAnsi="Times New Roman" w:cs="宋体"/>
          <w:kern w:val="2"/>
          <w:sz w:val="24"/>
          <w:szCs w:val="24"/>
          <w:lang w:eastAsia="zh-CN"/>
        </w:rPr>
      </w:pPr>
      <w:r w:rsidRPr="005D6B3D">
        <w:rPr>
          <w:rFonts w:ascii="Times New Roman" w:eastAsia="宋体" w:hAnsi="Times New Roman" w:cs="Times New Roman"/>
          <w:kern w:val="2"/>
          <w:sz w:val="24"/>
          <w:szCs w:val="24"/>
          <w:lang w:eastAsia="zh-CN"/>
        </w:rPr>
        <w:lastRenderedPageBreak/>
        <w:t xml:space="preserve">For </w:t>
      </w:r>
      <w:r w:rsidRPr="005D6B3D">
        <w:rPr>
          <w:rFonts w:ascii="Symbol" w:eastAsia="宋体" w:hAnsi="Symbol" w:cs="宋体"/>
          <w:bCs/>
          <w:kern w:val="2"/>
          <w:sz w:val="24"/>
          <w:szCs w:val="24"/>
          <w:lang w:eastAsia="zh-CN"/>
        </w:rPr>
        <w:sym w:font="Symbol" w:char="F061"/>
      </w:r>
      <w:r w:rsidRPr="005D6B3D">
        <w:rPr>
          <w:rFonts w:ascii="Times New Roman" w:eastAsia="宋体" w:hAnsi="Times New Roman" w:cs="宋体"/>
          <w:kern w:val="2"/>
          <w:sz w:val="24"/>
          <w:szCs w:val="24"/>
          <w:lang w:eastAsia="zh-CN"/>
        </w:rPr>
        <w:t xml:space="preserve">7 nAChR agonist treatment, the agonists were administered to the mice 1 day before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PFF injection. For nicotine, -(-) nicotine tartrate was dissolved in the drinking water of the mice at a concentration of 200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g/ml, and the nicotine solutions were freshly added 3 times a week. For PNU282987, the </w:t>
      </w:r>
      <w:r w:rsidRPr="005D6B3D">
        <w:rPr>
          <w:rFonts w:ascii="Times New Roman" w:eastAsia="宋体" w:hAnsi="Times New Roman" w:cs="宋体" w:hint="eastAsia"/>
          <w:kern w:val="2"/>
          <w:sz w:val="24"/>
          <w:szCs w:val="24"/>
          <w:lang w:eastAsia="zh-CN"/>
        </w:rPr>
        <w:t>m</w:t>
      </w:r>
      <w:r w:rsidRPr="005D6B3D">
        <w:rPr>
          <w:rFonts w:ascii="Times New Roman" w:eastAsia="宋体" w:hAnsi="Times New Roman" w:cs="宋体"/>
          <w:kern w:val="2"/>
          <w:sz w:val="24"/>
          <w:szCs w:val="24"/>
          <w:lang w:eastAsia="zh-CN"/>
        </w:rPr>
        <w:t>ice received intraperitoneal injections of PNU282987</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at a dose of 1 mg/kg/3 days. To exclude possible effects of agonist administration on mouse behavior, </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7 nAChR agonist-treated mice were suspended for one week before the behavioral experiments.</w:t>
      </w:r>
    </w:p>
    <w:p w14:paraId="1F68A1E2" w14:textId="77777777" w:rsidR="004954CF" w:rsidRPr="005D6B3D" w:rsidRDefault="004954CF" w:rsidP="00742B33">
      <w:pPr>
        <w:suppressAutoHyphens/>
        <w:spacing w:line="480" w:lineRule="auto"/>
        <w:rPr>
          <w:rFonts w:ascii="Times New Roman" w:eastAsia="宋体" w:hAnsi="Times New Roman" w:cs="宋体"/>
          <w:b/>
          <w:bCs/>
          <w:kern w:val="2"/>
          <w:sz w:val="24"/>
          <w:szCs w:val="24"/>
          <w:lang w:eastAsia="zh-CN"/>
        </w:rPr>
      </w:pPr>
    </w:p>
    <w:p w14:paraId="0C170C8F" w14:textId="77777777" w:rsidR="004954CF" w:rsidRPr="005D6B3D" w:rsidRDefault="00147A49" w:rsidP="00742B33">
      <w:pPr>
        <w:suppressAutoHyphens/>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Behavioral experiments</w:t>
      </w:r>
    </w:p>
    <w:p w14:paraId="6B4978ED" w14:textId="56AC876C" w:rsidR="004954CF" w:rsidRPr="005D6B3D" w:rsidRDefault="00147A49" w:rsidP="00742B33">
      <w:pPr>
        <w:suppressAutoHyphens/>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Behavioral experiments were performed 30, 90 or 180 days after PFF injection. The mice were habituated to the testing room 1 h before the tests, and the</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apparatuses were cleaned with 70% ethanol between the animals to</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minimize odor cues. For the rotarod test, each mouse was first pretrained (four 5-min trials, 5 min apart) to acclimate to the rotarod apparatus. During the test period, each mouse was placed on the rotarod at increasing speeds, from 4 to 40 rpm, for 300 s. The latency to fall off the rotarod within this time period was recorded. Each mouse underwent two consecutive trials, and the mean latency to fall in each group was used in the analysis. The wire hang test was carried out as previously described</w:t>
      </w:r>
      <w:r w:rsidR="001721E3" w:rsidRPr="005D6B3D">
        <w:rPr>
          <w:rFonts w:ascii="Times New Roman" w:eastAsia="宋体" w:hAnsi="Times New Roman" w:cs="宋体" w:hint="eastAsia"/>
          <w:kern w:val="2"/>
          <w:sz w:val="24"/>
          <w:szCs w:val="24"/>
          <w:lang w:eastAsia="zh-CN"/>
        </w:rPr>
        <w:t xml:space="preserve"> </w:t>
      </w:r>
      <w:r w:rsidR="003A283B" w:rsidRPr="005D6B3D">
        <w:rPr>
          <w:rFonts w:ascii="Times New Roman" w:eastAsia="宋体" w:hAnsi="Times New Roman" w:cs="宋体"/>
          <w:kern w:val="2"/>
          <w:sz w:val="24"/>
          <w:szCs w:val="24"/>
          <w:lang w:eastAsia="zh-CN"/>
        </w:rPr>
        <w:fldChar w:fldCharType="begin">
          <w:fldData xml:space="preserve">PEVuZE5vdGU+PENpdGU+PEF1dGhvcj5SZW48L0F1dGhvcj48WWVhcj4yMDE5PC9ZZWFyPjxSZWNO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</w:fldData>
        </w:fldChar>
      </w:r>
      <w:r w:rsidR="001419B7">
        <w:rPr>
          <w:rFonts w:ascii="Times New Roman" w:eastAsia="宋体" w:hAnsi="Times New Roman" w:cs="宋体"/>
          <w:kern w:val="2"/>
          <w:sz w:val="24"/>
          <w:szCs w:val="24"/>
          <w:lang w:eastAsia="zh-CN"/>
        </w:rPr>
        <w:instrText xml:space="preserve"> ADDIN EN.CITE </w:instrText>
      </w:r>
      <w:r w:rsidR="001419B7">
        <w:rPr>
          <w:rFonts w:ascii="Times New Roman" w:eastAsia="宋体" w:hAnsi="Times New Roman" w:cs="宋体"/>
          <w:kern w:val="2"/>
          <w:sz w:val="24"/>
          <w:szCs w:val="24"/>
          <w:lang w:eastAsia="zh-CN"/>
        </w:rPr>
        <w:fldChar w:fldCharType="begin">
          <w:fldData xml:space="preserve">PEVuZE5vdGU+PENpdGU+PEF1dGhvcj5SZW48L0F1dGhvcj48WWVhcj4yMDE5PC9ZZWFyPjxSZWNO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</w:fldData>
        </w:fldChar>
      </w:r>
      <w:r w:rsidR="001419B7">
        <w:rPr>
          <w:rFonts w:ascii="Times New Roman" w:eastAsia="宋体" w:hAnsi="Times New Roman" w:cs="宋体"/>
          <w:kern w:val="2"/>
          <w:sz w:val="24"/>
          <w:szCs w:val="24"/>
          <w:lang w:eastAsia="zh-CN"/>
        </w:rPr>
        <w:instrText xml:space="preserve"> ADDIN EN.CITE.DATA </w:instrText>
      </w:r>
      <w:r w:rsidR="001419B7">
        <w:rPr>
          <w:rFonts w:ascii="Times New Roman" w:eastAsia="宋体" w:hAnsi="Times New Roman" w:cs="宋体"/>
          <w:kern w:val="2"/>
          <w:sz w:val="24"/>
          <w:szCs w:val="24"/>
          <w:lang w:eastAsia="zh-CN"/>
        </w:rPr>
      </w:r>
      <w:r w:rsidR="001419B7">
        <w:rPr>
          <w:rFonts w:ascii="Times New Roman" w:eastAsia="宋体" w:hAnsi="Times New Roman" w:cs="宋体"/>
          <w:kern w:val="2"/>
          <w:sz w:val="24"/>
          <w:szCs w:val="24"/>
          <w:lang w:eastAsia="zh-CN"/>
        </w:rPr>
        <w:fldChar w:fldCharType="end"/>
      </w:r>
      <w:r w:rsidR="003A283B" w:rsidRPr="005D6B3D">
        <w:rPr>
          <w:rFonts w:ascii="Times New Roman" w:eastAsia="宋体" w:hAnsi="Times New Roman" w:cs="宋体"/>
          <w:kern w:val="2"/>
          <w:sz w:val="24"/>
          <w:szCs w:val="24"/>
          <w:lang w:eastAsia="zh-CN"/>
        </w:rPr>
      </w:r>
      <w:r w:rsidR="003A283B" w:rsidRPr="005D6B3D">
        <w:rPr>
          <w:rFonts w:ascii="Times New Roman" w:eastAsia="宋体" w:hAnsi="Times New Roman" w:cs="宋体"/>
          <w:kern w:val="2"/>
          <w:sz w:val="24"/>
          <w:szCs w:val="24"/>
          <w:lang w:eastAsia="zh-CN"/>
        </w:rPr>
        <w:fldChar w:fldCharType="separate"/>
      </w:r>
      <w:r w:rsidR="001419B7">
        <w:rPr>
          <w:rFonts w:ascii="Times New Roman" w:eastAsia="宋体" w:hAnsi="Times New Roman" w:cs="宋体"/>
          <w:noProof/>
          <w:kern w:val="2"/>
          <w:sz w:val="24"/>
          <w:szCs w:val="24"/>
          <w:lang w:eastAsia="zh-CN"/>
        </w:rPr>
        <w:t>(</w:t>
      </w:r>
      <w:hyperlink w:anchor="_ENREF_1" w:tooltip="Ren, 2019 #56" w:history="1">
        <w:r w:rsidR="001419B7">
          <w:rPr>
            <w:rFonts w:ascii="Times New Roman" w:eastAsia="宋体" w:hAnsi="Times New Roman" w:cs="宋体"/>
            <w:noProof/>
            <w:kern w:val="2"/>
            <w:sz w:val="24"/>
            <w:szCs w:val="24"/>
            <w:lang w:eastAsia="zh-CN"/>
          </w:rPr>
          <w:t>Ren et al., 2019</w:t>
        </w:r>
      </w:hyperlink>
      <w:r w:rsidR="001419B7">
        <w:rPr>
          <w:rFonts w:ascii="Times New Roman" w:eastAsia="宋体" w:hAnsi="Times New Roman" w:cs="宋体"/>
          <w:noProof/>
          <w:kern w:val="2"/>
          <w:sz w:val="24"/>
          <w:szCs w:val="24"/>
          <w:lang w:eastAsia="zh-CN"/>
        </w:rPr>
        <w:t>)</w:t>
      </w:r>
      <w:r w:rsidR="003A283B" w:rsidRPr="005D6B3D">
        <w:rPr>
          <w:rFonts w:ascii="Times New Roman" w:eastAsia="宋体" w:hAnsi="Times New Roman" w:cs="宋体"/>
          <w:kern w:val="2"/>
          <w:sz w:val="24"/>
          <w:szCs w:val="24"/>
          <w:lang w:eastAsia="zh-CN"/>
        </w:rPr>
        <w:fldChar w:fldCharType="end"/>
      </w:r>
      <w:r w:rsidRPr="005D6B3D">
        <w:rPr>
          <w:rFonts w:ascii="Times New Roman" w:eastAsia="宋体" w:hAnsi="Times New Roman" w:cs="宋体"/>
          <w:kern w:val="2"/>
          <w:sz w:val="24"/>
          <w:szCs w:val="24"/>
          <w:lang w:eastAsia="zh-CN"/>
        </w:rPr>
        <w:t>. The mice were placed on the top of a standard wire cage lid, which was lightly shaken to cause the animals to grip the wires and then turned upside down. The latency of the mice to fall off the wire grid was recorded, and average values were computed from two trials (15 min apart). Trials were stopped if the mouse remained on the lid after 5 min. We used 12 female mice for behavioral analysis for each group, and all tests were conducted</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by an experimenter blinded to the treatment group.</w:t>
      </w:r>
    </w:p>
    <w:p w14:paraId="7CB11807"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30F3AF2B"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t>Immunofluorescence and immunohistochemistry of brain slices</w:t>
      </w:r>
    </w:p>
    <w:p w14:paraId="0F93CA62" w14:textId="77777777"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lastRenderedPageBreak/>
        <w:t xml:space="preserve">Mice were anesthetized and perfused with physiological saline followed by 4% paraformaldehyde/PBS, and the brains were removed, fixed in 4% paraformaldehyde overnight and transferred to 30% sucrose for cryoprotection. Then, the brains were sectioned at a thickness of 40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m, and the sections were incubated in 0.3% TX-100/PBS for 60 min</w:t>
      </w:r>
      <w:r w:rsidRPr="005D6B3D">
        <w:rPr>
          <w:rFonts w:ascii="Times New Roman" w:eastAsia="宋体" w:hAnsi="Times New Roman" w:cs="宋体" w:hint="eastAsia"/>
          <w:kern w:val="2"/>
          <w:sz w:val="24"/>
          <w:szCs w:val="24"/>
          <w:lang w:eastAsia="zh-CN"/>
        </w:rPr>
        <w:t>.</w:t>
      </w:r>
      <w:r w:rsidRPr="005D6B3D">
        <w:rPr>
          <w:rFonts w:ascii="Times New Roman" w:eastAsia="宋体" w:hAnsi="Times New Roman" w:cs="宋体"/>
          <w:kern w:val="2"/>
          <w:sz w:val="24"/>
          <w:szCs w:val="24"/>
          <w:lang w:eastAsia="zh-CN"/>
        </w:rPr>
        <w:t xml:space="preserve"> After washing with PBS, the </w:t>
      </w:r>
      <w:r w:rsidRPr="005D6B3D">
        <w:rPr>
          <w:rFonts w:ascii="Times New Roman" w:eastAsia="宋体" w:hAnsi="Times New Roman" w:cs="宋体" w:hint="eastAsia"/>
          <w:kern w:val="2"/>
          <w:sz w:val="24"/>
          <w:szCs w:val="24"/>
          <w:lang w:eastAsia="zh-CN"/>
        </w:rPr>
        <w:t>s</w:t>
      </w:r>
      <w:r w:rsidRPr="005D6B3D">
        <w:rPr>
          <w:rFonts w:ascii="Times New Roman" w:eastAsia="宋体" w:hAnsi="Times New Roman" w:cs="宋体"/>
          <w:kern w:val="2"/>
          <w:sz w:val="24"/>
          <w:szCs w:val="24"/>
          <w:lang w:eastAsia="zh-CN"/>
        </w:rPr>
        <w:t>ections were subjected to antigen retrieval by heating at 95 °C for 10 min in sodium citrate buffer.</w:t>
      </w:r>
    </w:p>
    <w:p w14:paraId="33C7C933" w14:textId="77777777" w:rsidR="004954CF" w:rsidRPr="005D6B3D" w:rsidRDefault="00147A49" w:rsidP="00742B33">
      <w:pPr>
        <w:spacing w:line="480" w:lineRule="auto"/>
        <w:ind w:firstLineChars="141" w:firstLine="338"/>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For immunofluorescence experiments, sections were incubated in 10% goat serum in 0.1% Triton X-100/PBS for 60 min and then incubated in anti-p-</w:t>
      </w:r>
      <w:r w:rsidRPr="005D6B3D">
        <w:rPr>
          <w:rFonts w:ascii="Symbol" w:eastAsia="宋体" w:hAnsi="Symbol" w:cs="宋体"/>
          <w:kern w:val="2"/>
          <w:sz w:val="24"/>
          <w:szCs w:val="24"/>
          <w:lang w:eastAsia="zh-CN"/>
        </w:rPr>
        <w:sym w:font="Symbol" w:char="F061"/>
      </w:r>
      <w:r w:rsidRPr="005D6B3D">
        <w:rPr>
          <w:rFonts w:ascii="Times New Roman" w:eastAsia="宋体" w:hAnsi="Times New Roman" w:cs="宋体"/>
          <w:kern w:val="2"/>
          <w:sz w:val="24"/>
          <w:szCs w:val="24"/>
          <w:lang w:eastAsia="zh-CN"/>
        </w:rPr>
        <w:t xml:space="preserve">-syn (1:400; Abcam, Cambridge, UK) for 2 h at room temperature. After washing with PBS, the brain slices were incubated with the secondary antibody </w:t>
      </w:r>
      <w:r w:rsidRPr="005D6B3D">
        <w:rPr>
          <w:rFonts w:ascii="Times New Roman" w:eastAsia="宋体" w:hAnsi="Times New Roman" w:cs="宋体" w:hint="eastAsia"/>
          <w:kern w:val="2"/>
          <w:sz w:val="24"/>
          <w:szCs w:val="24"/>
          <w:lang w:eastAsia="zh-CN"/>
        </w:rPr>
        <w:t>r</w:t>
      </w:r>
      <w:r w:rsidRPr="005D6B3D">
        <w:rPr>
          <w:rFonts w:ascii="Times New Roman" w:eastAsia="宋体" w:hAnsi="Times New Roman" w:cs="宋体"/>
          <w:kern w:val="2"/>
          <w:sz w:val="24"/>
          <w:szCs w:val="24"/>
          <w:lang w:eastAsia="zh-CN"/>
        </w:rPr>
        <w:t>abbit IRDy594 (1:500; LI-COR, Lincoln, NE) for 1 h at room temperature. The fluorescence was visualized and analyzed with a confocal microscope (Leica Microsystems, Tokyo, Japan).</w:t>
      </w:r>
    </w:p>
    <w:p w14:paraId="127E7AD4" w14:textId="77777777" w:rsidR="004954CF" w:rsidRPr="005D6B3D" w:rsidRDefault="00147A49" w:rsidP="00742B33">
      <w:pPr>
        <w:spacing w:line="480" w:lineRule="auto"/>
        <w:ind w:firstLineChars="141" w:firstLine="338"/>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For immunohistochemistry experiments, the sections were incubated in 0.3% TX-100/PBS for 60 min and then in 3% H</w:t>
      </w:r>
      <w:r w:rsidRPr="005D6B3D">
        <w:rPr>
          <w:rFonts w:ascii="Times New Roman" w:eastAsia="宋体" w:hAnsi="Times New Roman" w:cs="宋体"/>
          <w:kern w:val="2"/>
          <w:sz w:val="24"/>
          <w:szCs w:val="24"/>
          <w:vertAlign w:val="subscript"/>
          <w:lang w:eastAsia="zh-CN"/>
        </w:rPr>
        <w:t>2</w:t>
      </w:r>
      <w:r w:rsidRPr="005D6B3D">
        <w:rPr>
          <w:rFonts w:ascii="Times New Roman" w:eastAsia="宋体" w:hAnsi="Times New Roman" w:cs="宋体"/>
          <w:kern w:val="2"/>
          <w:sz w:val="24"/>
          <w:szCs w:val="24"/>
          <w:lang w:eastAsia="zh-CN"/>
        </w:rPr>
        <w:t>O</w:t>
      </w:r>
      <w:r w:rsidRPr="005D6B3D">
        <w:rPr>
          <w:rFonts w:ascii="Times New Roman" w:eastAsia="宋体" w:hAnsi="Times New Roman" w:cs="宋体"/>
          <w:kern w:val="2"/>
          <w:sz w:val="24"/>
          <w:szCs w:val="24"/>
          <w:vertAlign w:val="subscript"/>
          <w:lang w:eastAsia="zh-CN"/>
        </w:rPr>
        <w:t>2</w:t>
      </w:r>
      <w:r w:rsidRPr="005D6B3D">
        <w:rPr>
          <w:rFonts w:ascii="Times New Roman" w:eastAsia="宋体" w:hAnsi="Times New Roman" w:cs="宋体"/>
          <w:kern w:val="2"/>
          <w:sz w:val="24"/>
          <w:szCs w:val="24"/>
          <w:lang w:eastAsia="zh-CN"/>
        </w:rPr>
        <w:t xml:space="preserve"> for 10 min to block</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endogenous peroxidase activity. After washing in PBS, the sections were incubated in 10% goat serum in 0.1% Triton X-100/PBS for 60 min and then incubated with anti-TH (1:8000; Sigma, St. Louis, MO) for 2 h at room temperature, followed by incubation with biotinylated rabbit anti-rat immunoglobulin G (IgG, 1:200; Vector Laboratories, Burlingame, CA) for 1 h at room temperature. After washing two times, ABC reagent (Vector Laboratories, Burlingame, CA) was added, and the sections were developed using DAB peroxidase substrate. Permanently mounted slides were observed and photographed using a microscope equipped with a digital imaging system (DSRi2, Nikon). For quantification, one of every six substantia nigra serial sections was selected for TH</w:t>
      </w:r>
      <w:r w:rsidRPr="005D6B3D">
        <w:rPr>
          <w:rFonts w:ascii="Times New Roman" w:eastAsia="宋体" w:hAnsi="Times New Roman" w:cs="宋体"/>
          <w:kern w:val="2"/>
          <w:sz w:val="24"/>
          <w:szCs w:val="24"/>
          <w:vertAlign w:val="superscript"/>
          <w:lang w:eastAsia="zh-CN"/>
        </w:rPr>
        <w:t>+</w:t>
      </w:r>
      <w:r w:rsidRPr="005D6B3D">
        <w:rPr>
          <w:rFonts w:ascii="Times New Roman" w:eastAsia="宋体" w:hAnsi="Times New Roman" w:cs="宋体"/>
          <w:kern w:val="2"/>
          <w:sz w:val="24"/>
          <w:szCs w:val="24"/>
          <w:lang w:eastAsia="zh-CN"/>
        </w:rPr>
        <w:t xml:space="preserve"> neuron counting. Cells with a certain area of the fluorescent signal (serially detected with more than 25 pixels in the binary black‒white version of the image) were judged to be TH positive and were counted by ImageJ software.</w:t>
      </w:r>
    </w:p>
    <w:p w14:paraId="193ACD91" w14:textId="77777777" w:rsidR="004954CF" w:rsidRPr="005D6B3D" w:rsidRDefault="004954CF" w:rsidP="00742B33">
      <w:pPr>
        <w:spacing w:line="480" w:lineRule="auto"/>
        <w:rPr>
          <w:rFonts w:ascii="Times New Roman" w:eastAsia="宋体" w:hAnsi="Times New Roman" w:cs="宋体"/>
          <w:b/>
          <w:bCs/>
          <w:kern w:val="2"/>
          <w:sz w:val="24"/>
          <w:szCs w:val="24"/>
          <w:lang w:eastAsia="zh-CN"/>
        </w:rPr>
      </w:pPr>
    </w:p>
    <w:p w14:paraId="7FECF024" w14:textId="77777777" w:rsidR="004954CF" w:rsidRPr="005D6B3D" w:rsidRDefault="00147A49" w:rsidP="00742B33">
      <w:pPr>
        <w:spacing w:line="480" w:lineRule="auto"/>
        <w:rPr>
          <w:rFonts w:ascii="Times New Roman" w:eastAsia="宋体" w:hAnsi="Times New Roman" w:cs="宋体"/>
          <w:b/>
          <w:bCs/>
          <w:kern w:val="2"/>
          <w:sz w:val="24"/>
          <w:szCs w:val="24"/>
          <w:lang w:eastAsia="zh-CN"/>
        </w:rPr>
      </w:pPr>
      <w:r w:rsidRPr="005D6B3D">
        <w:rPr>
          <w:rFonts w:ascii="Times New Roman" w:eastAsia="宋体" w:hAnsi="Times New Roman" w:cs="宋体"/>
          <w:b/>
          <w:bCs/>
          <w:kern w:val="2"/>
          <w:sz w:val="24"/>
          <w:szCs w:val="24"/>
          <w:lang w:eastAsia="zh-CN"/>
        </w:rPr>
        <w:lastRenderedPageBreak/>
        <w:t>Statistical analysis</w:t>
      </w:r>
    </w:p>
    <w:p w14:paraId="3FC58552" w14:textId="45E22A42" w:rsidR="004954CF" w:rsidRPr="005D6B3D" w:rsidRDefault="00147A49"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宋体"/>
          <w:kern w:val="2"/>
          <w:sz w:val="24"/>
          <w:szCs w:val="24"/>
          <w:lang w:eastAsia="zh-CN"/>
        </w:rPr>
        <w:t xml:space="preserve">The statistical analysis was conducted using GraphPad Prism software (version 6, GraphPad, La Jolla, CA). The data are presented as the mean </w:t>
      </w:r>
      <w:r w:rsidR="00B22CFC" w:rsidRPr="005D6B3D">
        <w:rPr>
          <w:rFonts w:ascii="Times New Roman" w:eastAsia="宋体" w:hAnsi="Times New Roman" w:cs="宋体"/>
          <w:kern w:val="2"/>
          <w:sz w:val="24"/>
          <w:szCs w:val="24"/>
          <w:lang w:eastAsia="zh-CN"/>
        </w:rPr>
        <w:t>± SEMs</w:t>
      </w:r>
      <w:r w:rsidRPr="005D6B3D">
        <w:rPr>
          <w:rFonts w:ascii="Times New Roman" w:eastAsia="宋体" w:hAnsi="Times New Roman" w:cs="宋体"/>
          <w:kern w:val="2"/>
          <w:sz w:val="24"/>
          <w:szCs w:val="24"/>
          <w:lang w:eastAsia="zh-CN"/>
        </w:rPr>
        <w:t xml:space="preserve"> of at least three independent experiments. One-way ANOVA followed by Tukey’s post hoc test was used for statistical analysis. n.s., no significant difference. </w:t>
      </w:r>
      <w:r w:rsidRPr="005D6B3D">
        <w:rPr>
          <w:rFonts w:ascii="Times New Roman" w:eastAsia="宋体" w:hAnsi="Times New Roman" w:cs="宋体" w:hint="eastAsia"/>
          <w:kern w:val="2"/>
          <w:sz w:val="24"/>
          <w:szCs w:val="24"/>
          <w:lang w:eastAsia="zh-CN"/>
        </w:rPr>
        <w:t>A</w:t>
      </w:r>
      <w:r w:rsidRPr="005D6B3D">
        <w:rPr>
          <w:rFonts w:ascii="Times New Roman" w:eastAsia="宋体" w:hAnsi="Times New Roman" w:cs="宋体"/>
          <w:kern w:val="2"/>
          <w:sz w:val="24"/>
          <w:szCs w:val="24"/>
          <w:lang w:eastAsia="zh-CN"/>
        </w:rPr>
        <w:t xml:space="preserve"> p value of 0.05 or lower was considered to indicate statistical significance.</w:t>
      </w:r>
    </w:p>
    <w:p w14:paraId="17987887" w14:textId="77777777" w:rsidR="00C735B4" w:rsidRPr="005D6B3D" w:rsidRDefault="00C735B4" w:rsidP="00742B33">
      <w:pPr>
        <w:spacing w:beforeLines="50" w:before="120" w:line="480" w:lineRule="auto"/>
        <w:rPr>
          <w:rFonts w:ascii="Times New Roman" w:eastAsia="宋体" w:hAnsi="Times New Roman" w:cs="Times New Roman"/>
          <w:b/>
          <w:caps/>
          <w:kern w:val="2"/>
          <w:sz w:val="24"/>
          <w:szCs w:val="24"/>
          <w:lang w:eastAsia="zh-CN"/>
        </w:rPr>
      </w:pPr>
    </w:p>
    <w:p w14:paraId="6BC0DC0C" w14:textId="77777777" w:rsidR="007A33C6" w:rsidRPr="005D6B3D" w:rsidRDefault="00147A49" w:rsidP="00742B33">
      <w:pPr>
        <w:spacing w:line="480" w:lineRule="auto"/>
        <w:rPr>
          <w:rFonts w:ascii="Times New Roman" w:eastAsia="宋体" w:hAnsi="Times New Roman" w:cs="宋体"/>
          <w:b/>
          <w:bCs/>
          <w:caps/>
          <w:kern w:val="2"/>
          <w:sz w:val="24"/>
          <w:szCs w:val="24"/>
          <w:lang w:eastAsia="zh-CN"/>
        </w:rPr>
      </w:pPr>
      <w:r w:rsidRPr="005D6B3D">
        <w:rPr>
          <w:rFonts w:ascii="Times New Roman" w:eastAsia="宋体" w:hAnsi="Times New Roman" w:cs="宋体"/>
          <w:b/>
          <w:bCs/>
          <w:caps/>
          <w:kern w:val="2"/>
          <w:sz w:val="24"/>
          <w:szCs w:val="24"/>
          <w:lang w:eastAsia="zh-CN"/>
        </w:rPr>
        <w:t>R</w:t>
      </w:r>
      <w:r w:rsidR="003267B9" w:rsidRPr="005D6B3D">
        <w:rPr>
          <w:rFonts w:ascii="Times New Roman" w:eastAsia="宋体" w:hAnsi="Times New Roman" w:cs="宋体"/>
          <w:b/>
          <w:bCs/>
          <w:kern w:val="2"/>
          <w:sz w:val="24"/>
          <w:szCs w:val="24"/>
          <w:lang w:eastAsia="zh-CN"/>
        </w:rPr>
        <w:t>eferences</w:t>
      </w:r>
    </w:p>
    <w:p w14:paraId="0E0308F5" w14:textId="77777777" w:rsidR="001419B7" w:rsidRPr="001419B7" w:rsidRDefault="00147A49" w:rsidP="001419B7">
      <w:pPr>
        <w:pStyle w:val="EndNoteBibliography"/>
      </w:pPr>
      <w:r w:rsidRPr="005D6B3D">
        <w:rPr>
          <w:rFonts w:ascii="Times New Roman" w:eastAsia="宋体" w:hAnsi="Times New Roman" w:cs="Times New Roman"/>
          <w:sz w:val="24"/>
          <w:szCs w:val="24"/>
        </w:rPr>
        <w:fldChar w:fldCharType="begin"/>
      </w:r>
      <w:r w:rsidRPr="005D6B3D">
        <w:rPr>
          <w:rFonts w:ascii="Times New Roman" w:eastAsia="宋体" w:hAnsi="Times New Roman" w:cs="Times New Roman"/>
          <w:sz w:val="24"/>
          <w:szCs w:val="24"/>
        </w:rPr>
        <w:instrText xml:space="preserve"> ADDIN EN.REFLIST </w:instrText>
      </w:r>
      <w:r w:rsidRPr="005D6B3D">
        <w:rPr>
          <w:rFonts w:ascii="Times New Roman" w:eastAsia="宋体" w:hAnsi="Times New Roman" w:cs="Times New Roman"/>
          <w:sz w:val="24"/>
          <w:szCs w:val="24"/>
        </w:rPr>
        <w:fldChar w:fldCharType="separate"/>
      </w:r>
      <w:bookmarkStart w:id="1" w:name="_ENREF_1"/>
      <w:r w:rsidR="001419B7" w:rsidRPr="001419B7">
        <w:t>Ren, X., Zhao, Y., Xue, F., Zheng, Y., Huang, H., Wang, W., Chang, Y., Yang, H., and Zhang, J. (2019). Exosomal DNA Aptamer Targeting alpha-Synuclein Aggregates Reduced Neuropathological Deficits in a Mouse Parkinson's Disease Model. Mol Ther Nucleic Acids</w:t>
      </w:r>
      <w:r w:rsidR="001419B7" w:rsidRPr="001419B7">
        <w:rPr>
          <w:rFonts w:ascii="ÃÂ¥ÃÂ®ÃÂÃÂ¤ÃÂ½ÃÂ" w:eastAsia="ÃÂ¥ÃÂ®ÃÂÃÂ¤ÃÂ½ÃÂ"/>
        </w:rPr>
        <w:t xml:space="preserve"> </w:t>
      </w:r>
      <w:r w:rsidR="001419B7" w:rsidRPr="001419B7">
        <w:t>17,</w:t>
      </w:r>
      <w:r w:rsidR="001419B7" w:rsidRPr="001419B7">
        <w:rPr>
          <w:rFonts w:ascii="ÃÂ¥ÃÂ®ÃÂÃÂ¤ÃÂ½ÃÂ" w:eastAsia="ÃÂ¥ÃÂ®ÃÂÃÂ¤ÃÂ½ÃÂ"/>
        </w:rPr>
        <w:t xml:space="preserve"> </w:t>
      </w:r>
      <w:r w:rsidR="001419B7" w:rsidRPr="001419B7">
        <w:t>726-740.</w:t>
      </w:r>
      <w:bookmarkEnd w:id="1"/>
    </w:p>
    <w:p w14:paraId="0F20EBC4" w14:textId="5755B4B9" w:rsidR="00F3422C" w:rsidRPr="005D6B3D" w:rsidRDefault="00147A49" w:rsidP="00742B33">
      <w:pPr>
        <w:widowControl/>
        <w:spacing w:line="480" w:lineRule="auto"/>
        <w:rPr>
          <w:rFonts w:ascii="Times New Roman" w:eastAsia="宋体" w:hAnsi="Times New Roman" w:cs="宋体"/>
          <w:b/>
          <w:bCs/>
          <w:caps/>
          <w:kern w:val="2"/>
          <w:sz w:val="24"/>
          <w:szCs w:val="24"/>
          <w:lang w:eastAsia="zh-CN"/>
        </w:rPr>
      </w:pPr>
      <w:r w:rsidRPr="005D6B3D">
        <w:rPr>
          <w:rFonts w:ascii="Times New Roman" w:eastAsia="宋体" w:hAnsi="Times New Roman" w:cs="Times New Roman"/>
          <w:sz w:val="24"/>
          <w:szCs w:val="24"/>
        </w:rPr>
        <w:fldChar w:fldCharType="end"/>
      </w:r>
      <w:r w:rsidRPr="005D6B3D">
        <w:rPr>
          <w:rFonts w:ascii="Times New Roman" w:eastAsia="宋体" w:hAnsi="Times New Roman" w:cs="Times New Roman"/>
          <w:sz w:val="24"/>
          <w:szCs w:val="24"/>
        </w:rPr>
        <w:br w:type="page"/>
      </w:r>
      <w:r w:rsidR="00F3422C" w:rsidRPr="005D6B3D">
        <w:rPr>
          <w:rFonts w:ascii="Times New Roman" w:eastAsia="宋体" w:hAnsi="Times New Roman" w:cs="宋体"/>
          <w:b/>
          <w:bCs/>
          <w:caps/>
          <w:kern w:val="2"/>
          <w:sz w:val="24"/>
          <w:szCs w:val="24"/>
          <w:lang w:eastAsia="zh-CN"/>
        </w:rPr>
        <w:lastRenderedPageBreak/>
        <w:t>S</w:t>
      </w:r>
      <w:r w:rsidR="00F3422C" w:rsidRPr="005D6B3D">
        <w:rPr>
          <w:rFonts w:ascii="Times New Roman" w:eastAsia="宋体" w:hAnsi="Times New Roman" w:cs="宋体"/>
          <w:b/>
          <w:bCs/>
          <w:kern w:val="2"/>
          <w:sz w:val="24"/>
          <w:szCs w:val="24"/>
          <w:lang w:eastAsia="zh-CN"/>
        </w:rPr>
        <w:t>upplementary figure legends</w:t>
      </w:r>
    </w:p>
    <w:p w14:paraId="2AECFD1F" w14:textId="0236DD91" w:rsidR="00486D25" w:rsidRPr="005D6B3D" w:rsidRDefault="003738C6" w:rsidP="00742B33">
      <w:pPr>
        <w:widowControl/>
        <w:spacing w:line="480" w:lineRule="auto"/>
        <w:rPr>
          <w:rFonts w:ascii="Times New Roman" w:eastAsia="宋体" w:hAnsi="Times New Roman" w:cs="Times New Roman"/>
          <w:kern w:val="2"/>
          <w:sz w:val="24"/>
          <w:szCs w:val="24"/>
          <w:lang w:eastAsia="zh-CN"/>
        </w:rPr>
      </w:pPr>
      <w:r w:rsidRPr="005D6B3D">
        <w:rPr>
          <w:rFonts w:ascii="Times New Roman" w:eastAsia="宋体" w:hAnsi="Times New Roman" w:cs="Times New Roman"/>
          <w:b/>
          <w:bCs/>
          <w:kern w:val="2"/>
          <w:sz w:val="24"/>
          <w:szCs w:val="24"/>
          <w:lang w:eastAsia="zh-CN"/>
        </w:rPr>
        <w:t>Figure</w:t>
      </w:r>
      <w:r w:rsidR="00147A49" w:rsidRPr="005D6B3D">
        <w:rPr>
          <w:rFonts w:ascii="Times New Roman" w:eastAsia="宋体" w:hAnsi="Times New Roman" w:cs="Times New Roman"/>
          <w:b/>
          <w:bCs/>
          <w:kern w:val="2"/>
          <w:sz w:val="24"/>
          <w:szCs w:val="24"/>
          <w:lang w:eastAsia="zh-CN"/>
        </w:rPr>
        <w:t xml:space="preserve"> </w:t>
      </w:r>
      <w:r w:rsidR="00F3422C" w:rsidRPr="005D6B3D">
        <w:rPr>
          <w:rFonts w:ascii="Times New Roman" w:eastAsia="宋体" w:hAnsi="Times New Roman" w:cs="Times New Roman" w:hint="eastAsia"/>
          <w:b/>
          <w:bCs/>
          <w:kern w:val="2"/>
          <w:sz w:val="24"/>
          <w:szCs w:val="24"/>
          <w:lang w:eastAsia="zh-CN"/>
        </w:rPr>
        <w:t>S</w:t>
      </w:r>
      <w:r w:rsidR="00147A49" w:rsidRPr="005D6B3D">
        <w:rPr>
          <w:rFonts w:ascii="Times New Roman" w:eastAsia="宋体" w:hAnsi="Times New Roman" w:cs="Times New Roman"/>
          <w:b/>
          <w:bCs/>
          <w:kern w:val="2"/>
          <w:sz w:val="24"/>
          <w:szCs w:val="24"/>
          <w:lang w:eastAsia="zh-CN"/>
        </w:rPr>
        <w:t>1.</w:t>
      </w:r>
      <w:r w:rsidR="00147A49" w:rsidRPr="005D6B3D">
        <w:rPr>
          <w:rFonts w:ascii="Times New Roman" w:eastAsia="宋体" w:hAnsi="Times New Roman" w:cs="Times New Roman"/>
          <w:kern w:val="2"/>
          <w:sz w:val="24"/>
          <w:szCs w:val="24"/>
          <w:lang w:eastAsia="zh-CN"/>
        </w:rPr>
        <w:t xml:space="preserve"> </w:t>
      </w:r>
      <w:r w:rsidR="005D0EB7" w:rsidRPr="005D6B3D">
        <w:rPr>
          <w:rFonts w:ascii="Times New Roman" w:eastAsia="宋体" w:hAnsi="Times New Roman" w:cs="Times New Roman"/>
          <w:b/>
          <w:bCs/>
          <w:kern w:val="2"/>
          <w:sz w:val="24"/>
          <w:szCs w:val="24"/>
          <w:lang w:eastAsia="zh-CN"/>
        </w:rPr>
        <w:t xml:space="preserve">PFF-induced </w:t>
      </w:r>
      <w:r w:rsidR="005D0EB7" w:rsidRPr="005D6B3D">
        <w:rPr>
          <w:rFonts w:ascii="Times New Roman" w:eastAsia="宋体" w:hAnsi="Times New Roman" w:cs="Times New Roman" w:hint="eastAsia"/>
          <w:b/>
          <w:bCs/>
          <w:kern w:val="2"/>
          <w:sz w:val="24"/>
          <w:szCs w:val="24"/>
          <w:lang w:eastAsia="zh-CN"/>
        </w:rPr>
        <w:t xml:space="preserve">PARP1 </w:t>
      </w:r>
      <w:r w:rsidR="005D0EB7" w:rsidRPr="005D6B3D">
        <w:rPr>
          <w:rFonts w:ascii="Times New Roman" w:eastAsia="宋体" w:hAnsi="Times New Roman" w:cs="Times New Roman"/>
          <w:b/>
          <w:bCs/>
          <w:kern w:val="2"/>
          <w:sz w:val="24"/>
          <w:szCs w:val="24"/>
          <w:lang w:eastAsia="zh-CN"/>
        </w:rPr>
        <w:t>hyperactivation</w:t>
      </w:r>
      <w:r w:rsidR="005D0EB7" w:rsidRPr="005D6B3D">
        <w:rPr>
          <w:rFonts w:ascii="Times New Roman" w:eastAsia="宋体" w:hAnsi="Times New Roman" w:cs="Times New Roman" w:hint="eastAsia"/>
          <w:b/>
          <w:bCs/>
          <w:kern w:val="2"/>
          <w:sz w:val="24"/>
          <w:szCs w:val="24"/>
          <w:lang w:eastAsia="zh-CN"/>
        </w:rPr>
        <w:t xml:space="preserve"> </w:t>
      </w:r>
      <w:r w:rsidR="005D0EB7" w:rsidRPr="005D6B3D">
        <w:rPr>
          <w:rFonts w:ascii="Times New Roman" w:eastAsia="宋体" w:hAnsi="Times New Roman" w:cs="Times New Roman"/>
          <w:b/>
          <w:bCs/>
          <w:kern w:val="2"/>
          <w:sz w:val="24"/>
          <w:szCs w:val="24"/>
          <w:lang w:eastAsia="zh-CN"/>
        </w:rPr>
        <w:t>and related pathology</w:t>
      </w:r>
      <w:r w:rsidR="005D0EB7" w:rsidRPr="005D6B3D">
        <w:rPr>
          <w:rFonts w:ascii="Times New Roman" w:eastAsia="宋体" w:hAnsi="Times New Roman" w:cs="Times New Roman" w:hint="eastAsia"/>
          <w:b/>
          <w:bCs/>
          <w:kern w:val="2"/>
          <w:sz w:val="24"/>
          <w:szCs w:val="24"/>
          <w:lang w:eastAsia="zh-CN"/>
        </w:rPr>
        <w:t xml:space="preserve"> were </w:t>
      </w:r>
      <w:r w:rsidR="005D0EB7" w:rsidRPr="005D6B3D">
        <w:rPr>
          <w:rFonts w:ascii="Times New Roman" w:eastAsia="宋体" w:hAnsi="Times New Roman" w:cs="Times New Roman"/>
          <w:b/>
          <w:bCs/>
          <w:kern w:val="2"/>
          <w:sz w:val="24"/>
          <w:szCs w:val="24"/>
          <w:lang w:eastAsia="zh-CN"/>
        </w:rPr>
        <w:t>inhibited</w:t>
      </w:r>
      <w:r w:rsidR="005D0EB7" w:rsidRPr="005D6B3D">
        <w:rPr>
          <w:rFonts w:ascii="Times New Roman" w:eastAsia="宋体" w:hAnsi="Times New Roman" w:cs="Times New Roman" w:hint="eastAsia"/>
          <w:b/>
          <w:bCs/>
          <w:kern w:val="2"/>
          <w:sz w:val="24"/>
          <w:szCs w:val="24"/>
          <w:lang w:eastAsia="zh-CN"/>
        </w:rPr>
        <w:t xml:space="preserve"> by s</w:t>
      </w:r>
      <w:r w:rsidR="005D0EB7" w:rsidRPr="005D6B3D">
        <w:rPr>
          <w:rFonts w:ascii="Times New Roman" w:eastAsia="宋体" w:hAnsi="Times New Roman" w:cs="Times New Roman"/>
          <w:b/>
          <w:bCs/>
          <w:kern w:val="2"/>
          <w:sz w:val="24"/>
          <w:szCs w:val="24"/>
          <w:lang w:eastAsia="zh-CN"/>
        </w:rPr>
        <w:t xml:space="preserve">timulation of </w:t>
      </w:r>
      <w:r w:rsidR="005D0EB7" w:rsidRPr="005D6B3D">
        <w:rPr>
          <w:rFonts w:ascii="Symbol" w:eastAsia="宋体" w:hAnsi="Symbol" w:cs="Times New Roman"/>
          <w:b/>
          <w:bCs/>
          <w:kern w:val="2"/>
          <w:sz w:val="24"/>
          <w:szCs w:val="24"/>
          <w:lang w:eastAsia="zh-CN"/>
        </w:rPr>
        <w:t></w:t>
      </w:r>
      <w:r w:rsidR="005D0EB7" w:rsidRPr="005D6B3D">
        <w:rPr>
          <w:rFonts w:ascii="Times New Roman" w:eastAsia="宋体" w:hAnsi="Times New Roman" w:cs="Times New Roman"/>
          <w:b/>
          <w:bCs/>
          <w:kern w:val="2"/>
          <w:sz w:val="24"/>
          <w:szCs w:val="24"/>
          <w:lang w:eastAsia="zh-CN"/>
        </w:rPr>
        <w:t>7 nAChR</w:t>
      </w:r>
      <w:r w:rsidR="005D0EB7" w:rsidRPr="005D6B3D">
        <w:rPr>
          <w:rFonts w:ascii="Times New Roman" w:eastAsia="宋体" w:hAnsi="Times New Roman" w:cs="Times New Roman" w:hint="eastAsia"/>
          <w:b/>
          <w:bCs/>
          <w:kern w:val="2"/>
          <w:sz w:val="24"/>
          <w:szCs w:val="24"/>
          <w:lang w:eastAsia="zh-CN"/>
        </w:rPr>
        <w:t xml:space="preserve"> </w:t>
      </w:r>
      <w:r w:rsidR="005D0EB7" w:rsidRPr="005D6B3D">
        <w:rPr>
          <w:rFonts w:ascii="Times New Roman" w:eastAsia="宋体" w:hAnsi="Times New Roman" w:cs="Times New Roman"/>
          <w:b/>
          <w:bCs/>
          <w:kern w:val="2"/>
          <w:sz w:val="24"/>
          <w:szCs w:val="24"/>
          <w:lang w:eastAsia="zh-CN"/>
        </w:rPr>
        <w:t>in neurons</w:t>
      </w:r>
      <w:r w:rsidR="005D0EB7" w:rsidRPr="005D6B3D">
        <w:rPr>
          <w:rFonts w:ascii="Times New Roman" w:eastAsia="宋体" w:hAnsi="Times New Roman" w:cs="Times New Roman" w:hint="eastAsia"/>
          <w:b/>
          <w:bCs/>
          <w:kern w:val="2"/>
          <w:sz w:val="24"/>
          <w:szCs w:val="24"/>
          <w:lang w:eastAsia="zh-CN"/>
        </w:rPr>
        <w:t>.</w:t>
      </w:r>
      <w:r w:rsidR="005D0EB7" w:rsidRPr="005D6B3D">
        <w:rPr>
          <w:rFonts w:ascii="Times New Roman" w:eastAsia="宋体" w:hAnsi="Times New Roman" w:cs="Times New Roman" w:hint="eastAsia"/>
          <w:kern w:val="2"/>
          <w:sz w:val="24"/>
          <w:szCs w:val="24"/>
          <w:lang w:eastAsia="zh-CN"/>
        </w:rPr>
        <w:t xml:space="preserve"> </w:t>
      </w:r>
      <w:r w:rsidR="00075EA5" w:rsidRPr="005D6B3D">
        <w:rPr>
          <w:rFonts w:ascii="Times New Roman" w:eastAsia="宋体" w:hAnsi="Times New Roman" w:cs="Times New Roman"/>
          <w:kern w:val="2"/>
          <w:sz w:val="24"/>
          <w:szCs w:val="24"/>
          <w:lang w:eastAsia="zh-CN"/>
        </w:rPr>
        <w:t>(</w:t>
      </w:r>
      <w:r w:rsidR="00CD5029" w:rsidRPr="005D6B3D">
        <w:rPr>
          <w:rFonts w:ascii="Times New Roman" w:eastAsia="宋体" w:hAnsi="Times New Roman" w:cs="Times New Roman"/>
          <w:kern w:val="2"/>
          <w:sz w:val="24"/>
          <w:szCs w:val="24"/>
          <w:lang w:eastAsia="zh-CN"/>
        </w:rPr>
        <w:t>A</w:t>
      </w:r>
      <w:r w:rsidR="00075EA5" w:rsidRPr="005D6B3D">
        <w:rPr>
          <w:rFonts w:ascii="Times New Roman" w:eastAsia="宋体" w:hAnsi="Times New Roman" w:cs="Times New Roman"/>
          <w:kern w:val="2"/>
          <w:sz w:val="24"/>
          <w:szCs w:val="24"/>
          <w:lang w:eastAsia="zh-CN"/>
        </w:rPr>
        <w:t xml:space="preserve">) </w:t>
      </w:r>
      <w:r w:rsidR="00F3422C" w:rsidRPr="005D6B3D">
        <w:rPr>
          <w:rFonts w:ascii="Times New Roman" w:eastAsia="宋体" w:hAnsi="Times New Roman" w:cs="Times New Roman"/>
          <w:kern w:val="2"/>
          <w:sz w:val="24"/>
          <w:szCs w:val="24"/>
          <w:lang w:eastAsia="zh-CN"/>
        </w:rPr>
        <w:t xml:space="preserve">Quantification of </w:t>
      </w:r>
      <w:r w:rsidR="00F3422C" w:rsidRPr="005D6B3D">
        <w:rPr>
          <w:rFonts w:ascii="Times New Roman" w:eastAsia="宋体" w:hAnsi="Times New Roman" w:cs="Times New Roman" w:hint="eastAsia"/>
          <w:kern w:val="2"/>
          <w:sz w:val="24"/>
          <w:szCs w:val="24"/>
          <w:lang w:eastAsia="zh-CN"/>
        </w:rPr>
        <w:t>PAR</w:t>
      </w:r>
      <w:r w:rsidR="00F3422C" w:rsidRPr="005D6B3D">
        <w:rPr>
          <w:rFonts w:ascii="Times New Roman" w:eastAsia="宋体" w:hAnsi="Times New Roman" w:cs="Times New Roman"/>
          <w:kern w:val="2"/>
          <w:sz w:val="24"/>
          <w:szCs w:val="24"/>
          <w:lang w:eastAsia="zh-CN"/>
        </w:rPr>
        <w:t xml:space="preserve"> levels in</w:t>
      </w:r>
      <w:r w:rsidR="00F3422C" w:rsidRPr="005D6B3D">
        <w:rPr>
          <w:rFonts w:ascii="Times New Roman" w:eastAsia="宋体" w:hAnsi="Times New Roman" w:cs="Times New Roman" w:hint="eastAsia"/>
          <w:kern w:val="2"/>
          <w:sz w:val="24"/>
          <w:szCs w:val="24"/>
          <w:lang w:eastAsia="zh-CN"/>
        </w:rPr>
        <w:t xml:space="preserve"> Figure 1A</w:t>
      </w:r>
      <w:r w:rsidR="006D6A9D" w:rsidRPr="005D6B3D">
        <w:rPr>
          <w:rFonts w:ascii="Times New Roman" w:eastAsia="宋体" w:hAnsi="Times New Roman" w:cs="Times New Roman" w:hint="eastAsia"/>
          <w:kern w:val="2"/>
          <w:sz w:val="24"/>
          <w:szCs w:val="24"/>
          <w:lang w:eastAsia="zh-CN"/>
        </w:rPr>
        <w:t xml:space="preserve"> </w:t>
      </w:r>
      <w:r w:rsidR="006D6A9D" w:rsidRPr="005D6B3D">
        <w:rPr>
          <w:rFonts w:ascii="Times New Roman" w:eastAsia="宋体" w:hAnsi="Times New Roman" w:cs="Times New Roman"/>
          <w:kern w:val="2"/>
          <w:sz w:val="24"/>
          <w:szCs w:val="24"/>
          <w:lang w:eastAsia="zh-CN"/>
        </w:rPr>
        <w:t>(n = 3)</w:t>
      </w:r>
      <w:r w:rsidR="00F3422C" w:rsidRPr="005D6B3D">
        <w:rPr>
          <w:rFonts w:ascii="Times New Roman" w:eastAsia="宋体" w:hAnsi="Times New Roman" w:cs="Times New Roman" w:hint="eastAsia"/>
          <w:kern w:val="2"/>
          <w:sz w:val="24"/>
          <w:szCs w:val="24"/>
          <w:lang w:eastAsia="zh-CN"/>
        </w:rPr>
        <w:t>.</w:t>
      </w:r>
      <w:r w:rsidR="00075EA5" w:rsidRPr="005D6B3D">
        <w:rPr>
          <w:rFonts w:ascii="Times New Roman" w:eastAsia="宋体" w:hAnsi="Times New Roman" w:cs="Times New Roman"/>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F3422C" w:rsidRPr="005D6B3D">
        <w:rPr>
          <w:rFonts w:ascii="Times New Roman" w:eastAsia="宋体" w:hAnsi="Times New Roman" w:cs="Times New Roman" w:hint="eastAsia"/>
          <w:kern w:val="2"/>
          <w:sz w:val="24"/>
          <w:szCs w:val="24"/>
          <w:lang w:eastAsia="zh-CN"/>
        </w:rPr>
        <w:t>B</w:t>
      </w:r>
      <w:r w:rsidR="00147A49" w:rsidRPr="005D6B3D">
        <w:rPr>
          <w:rFonts w:ascii="Times New Roman" w:eastAsia="宋体" w:hAnsi="Times New Roman" w:cs="Times New Roman"/>
          <w:kern w:val="2"/>
          <w:sz w:val="24"/>
          <w:szCs w:val="24"/>
          <w:lang w:eastAsia="zh-CN"/>
        </w:rPr>
        <w:t xml:space="preserve">) Representative images of Hoechst and PI staining of primary cortical neurons preincubated with nicotine or/and ABT888 (1 </w:t>
      </w:r>
      <w:r w:rsidR="00147A49" w:rsidRPr="005D6B3D">
        <w:rPr>
          <w:rFonts w:ascii="Symbol" w:eastAsia="宋体" w:hAnsi="Symbol" w:cs="Times New Roman"/>
          <w:kern w:val="2"/>
          <w:sz w:val="24"/>
          <w:szCs w:val="24"/>
          <w:lang w:eastAsia="zh-CN"/>
        </w:rPr>
        <w:t></w:t>
      </w:r>
      <w:r w:rsidR="00147A49" w:rsidRPr="005D6B3D">
        <w:rPr>
          <w:rFonts w:ascii="Times New Roman" w:eastAsia="宋体" w:hAnsi="Times New Roman" w:cs="Times New Roman"/>
          <w:kern w:val="2"/>
          <w:sz w:val="24"/>
          <w:szCs w:val="24"/>
          <w:lang w:eastAsia="zh-CN"/>
        </w:rPr>
        <w:t xml:space="preserve">M) and further incubated with PFF for 14 days. Scale bar, 20 </w:t>
      </w:r>
      <w:r w:rsidR="00147A49" w:rsidRPr="005D6B3D">
        <w:rPr>
          <w:rFonts w:ascii="Symbol" w:eastAsia="宋体" w:hAnsi="Symbol" w:cs="Times New Roman"/>
          <w:kern w:val="2"/>
          <w:sz w:val="24"/>
          <w:szCs w:val="24"/>
          <w:lang w:eastAsia="zh-CN"/>
        </w:rPr>
        <w:t></w:t>
      </w:r>
      <w:r w:rsidR="00147A49" w:rsidRPr="005D6B3D">
        <w:rPr>
          <w:rFonts w:ascii="Times New Roman" w:eastAsia="宋体" w:hAnsi="Times New Roman" w:cs="Times New Roman"/>
          <w:kern w:val="2"/>
          <w:sz w:val="24"/>
          <w:szCs w:val="24"/>
          <w:lang w:eastAsia="zh-CN"/>
        </w:rPr>
        <w:t xml:space="preserve">m. </w:t>
      </w:r>
      <w:bookmarkStart w:id="2" w:name="_Hlk157258817"/>
      <w:r w:rsidR="00A4235D" w:rsidRPr="005D6B3D">
        <w:rPr>
          <w:rFonts w:ascii="Times New Roman" w:eastAsia="宋体" w:hAnsi="Times New Roman" w:cs="Times New Roman"/>
          <w:kern w:val="2"/>
          <w:sz w:val="24"/>
          <w:szCs w:val="24"/>
          <w:lang w:eastAsia="zh-CN"/>
        </w:rPr>
        <w:t>(</w:t>
      </w:r>
      <w:r w:rsidR="00A4235D" w:rsidRPr="005D6B3D">
        <w:rPr>
          <w:rFonts w:ascii="Times New Roman" w:eastAsia="宋体" w:hAnsi="Times New Roman" w:cs="Times New Roman" w:hint="eastAsia"/>
          <w:kern w:val="2"/>
          <w:sz w:val="24"/>
          <w:szCs w:val="24"/>
          <w:lang w:eastAsia="zh-CN"/>
        </w:rPr>
        <w:t>C</w:t>
      </w:r>
      <w:r w:rsidR="00A4235D" w:rsidRPr="005D6B3D">
        <w:rPr>
          <w:rFonts w:ascii="Times New Roman" w:eastAsia="宋体" w:hAnsi="Times New Roman" w:cs="Times New Roman"/>
          <w:kern w:val="2"/>
          <w:sz w:val="24"/>
          <w:szCs w:val="24"/>
          <w:lang w:eastAsia="zh-CN"/>
        </w:rPr>
        <w:t>)</w:t>
      </w:r>
      <w:r w:rsidR="00A4235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 xml:space="preserve">Quantification </w:t>
      </w:r>
      <w:r w:rsidR="00A4235D" w:rsidRPr="005D6B3D">
        <w:rPr>
          <w:rFonts w:ascii="Times New Roman" w:eastAsia="宋体" w:hAnsi="Times New Roman" w:cs="Times New Roman" w:hint="eastAsia"/>
          <w:kern w:val="2"/>
          <w:sz w:val="24"/>
          <w:szCs w:val="24"/>
          <w:lang w:eastAsia="zh-CN"/>
        </w:rPr>
        <w:t>for</w:t>
      </w:r>
      <w:r w:rsidR="00A4235D" w:rsidRPr="005D6B3D">
        <w:rPr>
          <w:rFonts w:ascii="Times New Roman" w:eastAsia="宋体" w:hAnsi="Times New Roman" w:cs="Times New Roman"/>
          <w:kern w:val="2"/>
          <w:sz w:val="24"/>
          <w:szCs w:val="24"/>
          <w:lang w:eastAsia="zh-CN"/>
        </w:rPr>
        <w:t xml:space="preserve"> the percentage of PI-</w:t>
      </w:r>
      <w:r w:rsidR="00A4235D" w:rsidRPr="005D6B3D">
        <w:rPr>
          <w:rFonts w:ascii="Times New Roman" w:eastAsia="宋体" w:hAnsi="Times New Roman" w:cs="Times New Roman" w:hint="eastAsia"/>
          <w:kern w:val="2"/>
          <w:sz w:val="24"/>
          <w:szCs w:val="24"/>
          <w:lang w:eastAsia="zh-CN"/>
        </w:rPr>
        <w:t>posi</w:t>
      </w:r>
      <w:r w:rsidR="00A4235D" w:rsidRPr="005D6B3D">
        <w:rPr>
          <w:rFonts w:ascii="Times New Roman" w:eastAsia="宋体" w:hAnsi="Times New Roman" w:cs="Times New Roman"/>
          <w:kern w:val="2"/>
          <w:sz w:val="24"/>
          <w:szCs w:val="24"/>
          <w:lang w:eastAsia="zh-CN"/>
        </w:rPr>
        <w:t>tive cells</w:t>
      </w:r>
      <w:r w:rsidR="00A4235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(n = 3)</w:t>
      </w:r>
      <w:r w:rsidR="00A4235D" w:rsidRPr="005D6B3D">
        <w:rPr>
          <w:rFonts w:ascii="Times New Roman" w:eastAsia="宋体" w:hAnsi="Times New Roman" w:cs="Times New Roman" w:hint="eastAsia"/>
          <w:kern w:val="2"/>
          <w:sz w:val="24"/>
          <w:szCs w:val="24"/>
          <w:lang w:eastAsia="zh-CN"/>
        </w:rPr>
        <w:t>. (</w:t>
      </w:r>
      <w:r w:rsidR="00A4235D" w:rsidRPr="005D6B3D">
        <w:rPr>
          <w:rFonts w:ascii="Times New Roman" w:eastAsia="宋体" w:hAnsi="Times New Roman" w:cs="Times New Roman"/>
          <w:kern w:val="2"/>
          <w:sz w:val="24"/>
          <w:szCs w:val="24"/>
          <w:lang w:eastAsia="zh-CN"/>
        </w:rPr>
        <w:t>D</w:t>
      </w:r>
      <w:r w:rsidR="00A4235D" w:rsidRPr="005D6B3D">
        <w:rPr>
          <w:rFonts w:ascii="Times New Roman" w:eastAsia="宋体" w:hAnsi="Times New Roman" w:cs="Times New Roman" w:hint="eastAsia"/>
          <w:kern w:val="2"/>
          <w:sz w:val="24"/>
          <w:szCs w:val="24"/>
          <w:lang w:eastAsia="zh-CN"/>
        </w:rPr>
        <w:t>)</w:t>
      </w:r>
      <w:r w:rsidR="00A4235D" w:rsidRPr="005D6B3D">
        <w:rPr>
          <w:rFonts w:ascii="Times New Roman" w:eastAsia="宋体" w:hAnsi="Times New Roman" w:cs="Times New Roman"/>
          <w:kern w:val="2"/>
          <w:sz w:val="24"/>
          <w:szCs w:val="24"/>
          <w:lang w:eastAsia="zh-CN"/>
        </w:rPr>
        <w:t xml:space="preserve"> MTT cell viability assay of primary cortical neurons preincubated with nicotine in a concentration-dependent manner (1 </w:t>
      </w:r>
      <w:r w:rsidR="00A4235D" w:rsidRPr="005D6B3D">
        <w:rPr>
          <w:rFonts w:ascii="Symbol" w:eastAsia="宋体" w:hAnsi="Symbol" w:cs="Times New Roman"/>
          <w:kern w:val="2"/>
          <w:sz w:val="24"/>
          <w:szCs w:val="24"/>
          <w:lang w:eastAsia="zh-CN"/>
        </w:rPr>
        <w:sym w:font="Symbol" w:char="F06D"/>
      </w:r>
      <w:r w:rsidR="00A4235D" w:rsidRPr="005D6B3D">
        <w:rPr>
          <w:rFonts w:ascii="Times New Roman" w:eastAsia="宋体" w:hAnsi="Times New Roman" w:cs="Times New Roman"/>
          <w:kern w:val="2"/>
          <w:sz w:val="24"/>
          <w:szCs w:val="24"/>
          <w:lang w:eastAsia="zh-CN"/>
        </w:rPr>
        <w:t xml:space="preserve">M, 10 </w:t>
      </w:r>
      <w:r w:rsidR="00A4235D" w:rsidRPr="005D6B3D">
        <w:rPr>
          <w:rFonts w:ascii="Symbol" w:eastAsia="宋体" w:hAnsi="Symbol" w:cs="Times New Roman"/>
          <w:kern w:val="2"/>
          <w:sz w:val="24"/>
          <w:szCs w:val="24"/>
          <w:lang w:eastAsia="zh-CN"/>
        </w:rPr>
        <w:sym w:font="Symbol" w:char="F06D"/>
      </w:r>
      <w:r w:rsidR="00A4235D" w:rsidRPr="005D6B3D">
        <w:rPr>
          <w:rFonts w:ascii="Times New Roman" w:eastAsia="宋体" w:hAnsi="Times New Roman" w:cs="Times New Roman"/>
          <w:kern w:val="2"/>
          <w:sz w:val="24"/>
          <w:szCs w:val="24"/>
          <w:lang w:eastAsia="zh-CN"/>
        </w:rPr>
        <w:t xml:space="preserve">M and 100 </w:t>
      </w:r>
      <w:r w:rsidR="00A4235D" w:rsidRPr="005D6B3D">
        <w:rPr>
          <w:rFonts w:ascii="Symbol" w:eastAsia="宋体" w:hAnsi="Symbol" w:cs="Times New Roman"/>
          <w:kern w:val="2"/>
          <w:sz w:val="24"/>
          <w:szCs w:val="24"/>
          <w:lang w:eastAsia="zh-CN"/>
        </w:rPr>
        <w:sym w:font="Symbol" w:char="F06D"/>
      </w:r>
      <w:r w:rsidR="00A4235D" w:rsidRPr="005D6B3D">
        <w:rPr>
          <w:rFonts w:ascii="Times New Roman" w:eastAsia="宋体" w:hAnsi="Times New Roman" w:cs="Times New Roman"/>
          <w:kern w:val="2"/>
          <w:sz w:val="24"/>
          <w:szCs w:val="24"/>
          <w:lang w:eastAsia="zh-CN"/>
        </w:rPr>
        <w:t>M) in response to PFF (n</w:t>
      </w:r>
      <w:r w:rsidR="006D6A9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w:t>
      </w:r>
      <w:r w:rsidR="006D6A9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6)</w:t>
      </w:r>
      <w:r w:rsidR="00A4235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w:t>
      </w:r>
      <w:r w:rsidR="00A4235D" w:rsidRPr="005D6B3D">
        <w:rPr>
          <w:rFonts w:ascii="Times New Roman" w:eastAsia="宋体" w:hAnsi="Times New Roman" w:cs="Times New Roman" w:hint="eastAsia"/>
          <w:kern w:val="2"/>
          <w:sz w:val="24"/>
          <w:szCs w:val="24"/>
          <w:lang w:eastAsia="zh-CN"/>
        </w:rPr>
        <w:t>E</w:t>
      </w:r>
      <w:r w:rsidR="00A4235D" w:rsidRPr="005D6B3D">
        <w:rPr>
          <w:rFonts w:ascii="Times New Roman" w:eastAsia="宋体" w:hAnsi="Times New Roman" w:cs="Times New Roman"/>
          <w:kern w:val="2"/>
          <w:sz w:val="24"/>
          <w:szCs w:val="24"/>
          <w:lang w:eastAsia="zh-CN"/>
        </w:rPr>
        <w:t xml:space="preserve">) Representative images of Hoechst and PI staining of primary cortical neurons preincubated with nicotine, d-TC (10 </w:t>
      </w:r>
      <w:r w:rsidR="00A4235D" w:rsidRPr="005D6B3D">
        <w:rPr>
          <w:rFonts w:ascii="Symbol" w:eastAsia="宋体" w:hAnsi="Symbol" w:cs="Times New Roman"/>
          <w:kern w:val="2"/>
          <w:sz w:val="24"/>
          <w:szCs w:val="24"/>
          <w:lang w:eastAsia="zh-CN"/>
        </w:rPr>
        <w:t></w:t>
      </w:r>
      <w:r w:rsidR="00A4235D" w:rsidRPr="005D6B3D">
        <w:rPr>
          <w:rFonts w:ascii="Times New Roman" w:eastAsia="宋体" w:hAnsi="Times New Roman" w:cs="Times New Roman"/>
          <w:kern w:val="2"/>
          <w:sz w:val="24"/>
          <w:szCs w:val="24"/>
          <w:lang w:eastAsia="zh-CN"/>
        </w:rPr>
        <w:t xml:space="preserve">M) + nicotine, MLA (10 nM) + nicotine, or PNU282987 (10 nM) for 1 hour and further incubated with PFF for 14 days. Scale bar, 20 </w:t>
      </w:r>
      <w:r w:rsidR="00A4235D" w:rsidRPr="005D6B3D">
        <w:rPr>
          <w:rFonts w:ascii="Symbol" w:eastAsia="宋体" w:hAnsi="Symbol" w:cs="Times New Roman"/>
          <w:kern w:val="2"/>
          <w:sz w:val="24"/>
          <w:szCs w:val="24"/>
          <w:lang w:eastAsia="zh-CN"/>
        </w:rPr>
        <w:t></w:t>
      </w:r>
      <w:r w:rsidR="00A4235D" w:rsidRPr="005D6B3D">
        <w:rPr>
          <w:rFonts w:ascii="Times New Roman" w:eastAsia="宋体" w:hAnsi="Times New Roman" w:cs="Times New Roman"/>
          <w:kern w:val="2"/>
          <w:sz w:val="24"/>
          <w:szCs w:val="24"/>
          <w:lang w:eastAsia="zh-CN"/>
        </w:rPr>
        <w:t>m. (</w:t>
      </w:r>
      <w:r w:rsidR="00A4235D" w:rsidRPr="005D6B3D">
        <w:rPr>
          <w:rFonts w:ascii="Times New Roman" w:eastAsia="宋体" w:hAnsi="Times New Roman" w:cs="Times New Roman" w:hint="eastAsia"/>
          <w:kern w:val="2"/>
          <w:sz w:val="24"/>
          <w:szCs w:val="24"/>
          <w:lang w:eastAsia="zh-CN"/>
        </w:rPr>
        <w:t>F</w:t>
      </w:r>
      <w:r w:rsidR="00A4235D" w:rsidRPr="005D6B3D">
        <w:rPr>
          <w:rFonts w:ascii="Times New Roman" w:eastAsia="宋体" w:hAnsi="Times New Roman" w:cs="Times New Roman"/>
          <w:kern w:val="2"/>
          <w:sz w:val="24"/>
          <w:szCs w:val="24"/>
          <w:lang w:eastAsia="zh-CN"/>
        </w:rPr>
        <w:t>)</w:t>
      </w:r>
      <w:r w:rsidR="00A4235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 xml:space="preserve">Quantification </w:t>
      </w:r>
      <w:r w:rsidR="00A4235D" w:rsidRPr="005D6B3D">
        <w:rPr>
          <w:rFonts w:ascii="Times New Roman" w:eastAsia="宋体" w:hAnsi="Times New Roman" w:cs="Times New Roman" w:hint="eastAsia"/>
          <w:kern w:val="2"/>
          <w:sz w:val="24"/>
          <w:szCs w:val="24"/>
          <w:lang w:eastAsia="zh-CN"/>
        </w:rPr>
        <w:t>for</w:t>
      </w:r>
      <w:r w:rsidR="00A4235D" w:rsidRPr="005D6B3D">
        <w:rPr>
          <w:rFonts w:ascii="Times New Roman" w:eastAsia="宋体" w:hAnsi="Times New Roman" w:cs="Times New Roman"/>
          <w:kern w:val="2"/>
          <w:sz w:val="24"/>
          <w:szCs w:val="24"/>
          <w:lang w:eastAsia="zh-CN"/>
        </w:rPr>
        <w:t xml:space="preserve"> the percentage of PI-</w:t>
      </w:r>
      <w:r w:rsidR="00A4235D" w:rsidRPr="005D6B3D">
        <w:rPr>
          <w:rFonts w:ascii="Times New Roman" w:eastAsia="宋体" w:hAnsi="Times New Roman" w:cs="Times New Roman" w:hint="eastAsia"/>
          <w:kern w:val="2"/>
          <w:sz w:val="24"/>
          <w:szCs w:val="24"/>
          <w:lang w:eastAsia="zh-CN"/>
        </w:rPr>
        <w:t>posi</w:t>
      </w:r>
      <w:r w:rsidR="00A4235D" w:rsidRPr="005D6B3D">
        <w:rPr>
          <w:rFonts w:ascii="Times New Roman" w:eastAsia="宋体" w:hAnsi="Times New Roman" w:cs="Times New Roman"/>
          <w:kern w:val="2"/>
          <w:sz w:val="24"/>
          <w:szCs w:val="24"/>
          <w:lang w:eastAsia="zh-CN"/>
        </w:rPr>
        <w:t>tive cells</w:t>
      </w:r>
      <w:r w:rsidR="00A4235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(n = 3)</w:t>
      </w:r>
      <w:r w:rsidR="00A4235D" w:rsidRPr="005D6B3D">
        <w:rPr>
          <w:rFonts w:ascii="Times New Roman" w:eastAsia="宋体" w:hAnsi="Times New Roman" w:cs="Times New Roman" w:hint="eastAsia"/>
          <w:kern w:val="2"/>
          <w:sz w:val="24"/>
          <w:szCs w:val="24"/>
          <w:lang w:eastAsia="zh-CN"/>
        </w:rPr>
        <w:t>. (G)</w:t>
      </w:r>
      <w:r w:rsidR="00A4235D" w:rsidRPr="005D6B3D">
        <w:rPr>
          <w:rFonts w:ascii="Times New Roman" w:eastAsia="宋体" w:hAnsi="Times New Roman" w:cs="Times New Roman"/>
          <w:kern w:val="2"/>
          <w:sz w:val="24"/>
          <w:szCs w:val="24"/>
          <w:lang w:eastAsia="zh-CN"/>
        </w:rPr>
        <w:t xml:space="preserve"> MTT cell viability assay of primary cortical neurons preincubated with nicotine (100 </w:t>
      </w:r>
      <w:r w:rsidR="00A4235D" w:rsidRPr="005D6B3D">
        <w:rPr>
          <w:rFonts w:ascii="Symbol" w:eastAsia="宋体" w:hAnsi="Symbol" w:cs="Times New Roman"/>
          <w:kern w:val="2"/>
          <w:sz w:val="24"/>
          <w:szCs w:val="24"/>
          <w:lang w:eastAsia="zh-CN"/>
        </w:rPr>
        <w:sym w:font="Symbol" w:char="F06D"/>
      </w:r>
      <w:r w:rsidR="00A4235D" w:rsidRPr="005D6B3D">
        <w:rPr>
          <w:rFonts w:ascii="Times New Roman" w:eastAsia="宋体" w:hAnsi="Times New Roman" w:cs="Times New Roman"/>
          <w:kern w:val="2"/>
          <w:sz w:val="24"/>
          <w:szCs w:val="24"/>
          <w:lang w:eastAsia="zh-CN"/>
        </w:rPr>
        <w:t xml:space="preserve">M), d-TC (10 </w:t>
      </w:r>
      <w:r w:rsidR="00A4235D" w:rsidRPr="005D6B3D">
        <w:rPr>
          <w:rFonts w:ascii="Symbol" w:eastAsia="宋体" w:hAnsi="Symbol" w:cs="Times New Roman"/>
          <w:kern w:val="2"/>
          <w:sz w:val="24"/>
          <w:szCs w:val="24"/>
          <w:lang w:eastAsia="zh-CN"/>
        </w:rPr>
        <w:sym w:font="Symbol" w:char="F06D"/>
      </w:r>
      <w:r w:rsidR="00A4235D" w:rsidRPr="005D6B3D">
        <w:rPr>
          <w:rFonts w:ascii="Times New Roman" w:eastAsia="宋体" w:hAnsi="Times New Roman" w:cs="Times New Roman"/>
          <w:kern w:val="2"/>
          <w:sz w:val="24"/>
          <w:szCs w:val="24"/>
          <w:lang w:eastAsia="zh-CN"/>
        </w:rPr>
        <w:t>M) + nicotine, MLA (10 nM) + nicotine or PNU282987 (10 nM) in response to PFF (n</w:t>
      </w:r>
      <w:r w:rsidR="006D6A9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w:t>
      </w:r>
      <w:r w:rsidR="006D6A9D" w:rsidRPr="005D6B3D">
        <w:rPr>
          <w:rFonts w:ascii="Times New Roman" w:eastAsia="宋体" w:hAnsi="Times New Roman" w:cs="Times New Roman" w:hint="eastAsia"/>
          <w:kern w:val="2"/>
          <w:sz w:val="24"/>
          <w:szCs w:val="24"/>
          <w:lang w:eastAsia="zh-CN"/>
        </w:rPr>
        <w:t xml:space="preserve"> </w:t>
      </w:r>
      <w:r w:rsidR="00A4235D" w:rsidRPr="005D6B3D">
        <w:rPr>
          <w:rFonts w:ascii="Times New Roman" w:eastAsia="宋体" w:hAnsi="Times New Roman" w:cs="Times New Roman"/>
          <w:kern w:val="2"/>
          <w:sz w:val="24"/>
          <w:szCs w:val="24"/>
          <w:lang w:eastAsia="zh-CN"/>
        </w:rPr>
        <w:t>6). (</w:t>
      </w:r>
      <w:r w:rsidR="00A4235D" w:rsidRPr="005D6B3D">
        <w:rPr>
          <w:rFonts w:ascii="Times New Roman" w:eastAsia="宋体" w:hAnsi="Times New Roman" w:cs="Times New Roman" w:hint="eastAsia"/>
          <w:kern w:val="2"/>
          <w:sz w:val="24"/>
          <w:szCs w:val="24"/>
          <w:lang w:eastAsia="zh-CN"/>
        </w:rPr>
        <w:t>H</w:t>
      </w:r>
      <w:r w:rsidR="00A4235D" w:rsidRPr="005D6B3D">
        <w:rPr>
          <w:rFonts w:ascii="Times New Roman" w:eastAsia="宋体" w:hAnsi="Times New Roman" w:cs="Times New Roman"/>
          <w:kern w:val="2"/>
          <w:sz w:val="24"/>
          <w:szCs w:val="24"/>
          <w:lang w:eastAsia="zh-CN"/>
        </w:rPr>
        <w:t>) Primary cortical neurons were preincubated with PNU282987 for 1 hour and further incubated with PFF for 7 days</w:t>
      </w:r>
      <w:r w:rsidR="006D6A9D" w:rsidRPr="005D6B3D">
        <w:rPr>
          <w:rFonts w:ascii="Times New Roman" w:eastAsia="宋体" w:hAnsi="Times New Roman" w:cs="Times New Roman" w:hint="eastAsia"/>
          <w:kern w:val="2"/>
          <w:sz w:val="24"/>
          <w:szCs w:val="24"/>
          <w:lang w:eastAsia="zh-CN"/>
        </w:rPr>
        <w:t xml:space="preserve"> </w:t>
      </w:r>
      <w:r w:rsidR="006D6A9D" w:rsidRPr="005D6B3D">
        <w:rPr>
          <w:rFonts w:ascii="Times New Roman" w:eastAsia="宋体" w:hAnsi="Times New Roman" w:cs="Times New Roman"/>
          <w:kern w:val="2"/>
          <w:sz w:val="24"/>
          <w:szCs w:val="24"/>
          <w:lang w:eastAsia="zh-CN"/>
        </w:rPr>
        <w:t>(n = 3)</w:t>
      </w:r>
      <w:r w:rsidR="00A4235D" w:rsidRPr="005D6B3D">
        <w:rPr>
          <w:rFonts w:ascii="Times New Roman" w:eastAsia="宋体" w:hAnsi="Times New Roman" w:cs="Times New Roman"/>
          <w:kern w:val="2"/>
          <w:sz w:val="24"/>
          <w:szCs w:val="24"/>
          <w:lang w:eastAsia="zh-CN"/>
        </w:rPr>
        <w:t>. The PAR level was determined by western blot.</w:t>
      </w:r>
      <w:r w:rsidR="00486D25" w:rsidRPr="005D6B3D">
        <w:rPr>
          <w:rFonts w:ascii="Times New Roman" w:eastAsia="宋体" w:hAnsi="Times New Roman" w:cs="Times New Roman"/>
          <w:kern w:val="2"/>
          <w:sz w:val="24"/>
          <w:szCs w:val="24"/>
          <w:lang w:eastAsia="zh-CN"/>
        </w:rPr>
        <w:t xml:space="preserve"> </w:t>
      </w:r>
      <w:r w:rsidR="00486D25" w:rsidRPr="005D6B3D">
        <w:rPr>
          <w:rFonts w:ascii="Times New Roman" w:eastAsia="宋体" w:hAnsi="Times New Roman" w:cs="Times New Roman" w:hint="eastAsia"/>
          <w:kern w:val="2"/>
          <w:sz w:val="24"/>
          <w:szCs w:val="24"/>
          <w:lang w:eastAsia="zh-CN"/>
        </w:rPr>
        <w:t>(</w:t>
      </w:r>
      <w:r w:rsidR="00BC1E34" w:rsidRPr="005D6B3D">
        <w:rPr>
          <w:rFonts w:ascii="Times New Roman" w:eastAsia="宋体" w:hAnsi="Times New Roman" w:cs="Times New Roman" w:hint="eastAsia"/>
          <w:kern w:val="2"/>
          <w:sz w:val="24"/>
          <w:szCs w:val="24"/>
          <w:lang w:eastAsia="zh-CN"/>
        </w:rPr>
        <w:t>I</w:t>
      </w:r>
      <w:r w:rsidR="00486D25" w:rsidRPr="005D6B3D">
        <w:rPr>
          <w:rFonts w:ascii="Times New Roman" w:eastAsia="宋体" w:hAnsi="Times New Roman" w:cs="Times New Roman"/>
          <w:kern w:val="2"/>
          <w:sz w:val="24"/>
          <w:szCs w:val="24"/>
          <w:lang w:eastAsia="zh-CN"/>
        </w:rPr>
        <w:t>-</w:t>
      </w:r>
      <w:r w:rsidR="00BC1E34" w:rsidRPr="005D6B3D">
        <w:rPr>
          <w:rFonts w:ascii="Times New Roman" w:eastAsia="宋体" w:hAnsi="Times New Roman" w:cs="Times New Roman" w:hint="eastAsia"/>
          <w:kern w:val="2"/>
          <w:sz w:val="24"/>
          <w:szCs w:val="24"/>
          <w:lang w:eastAsia="zh-CN"/>
        </w:rPr>
        <w:t>J</w:t>
      </w:r>
      <w:r w:rsidR="00486D25" w:rsidRPr="005D6B3D">
        <w:rPr>
          <w:rFonts w:ascii="Times New Roman" w:eastAsia="宋体" w:hAnsi="Times New Roman" w:cs="Times New Roman" w:hint="eastAsia"/>
          <w:kern w:val="2"/>
          <w:sz w:val="24"/>
          <w:szCs w:val="24"/>
          <w:lang w:eastAsia="zh-CN"/>
        </w:rPr>
        <w:t>)</w:t>
      </w:r>
      <w:r w:rsidR="00486D25" w:rsidRPr="005D6B3D">
        <w:rPr>
          <w:rFonts w:ascii="Times New Roman" w:eastAsia="宋体" w:hAnsi="Times New Roman" w:cs="Times New Roman"/>
          <w:kern w:val="2"/>
          <w:sz w:val="24"/>
          <w:szCs w:val="24"/>
          <w:lang w:eastAsia="zh-CN"/>
        </w:rPr>
        <w:t xml:space="preserve"> </w:t>
      </w:r>
      <w:r w:rsidR="00486D25" w:rsidRPr="005D6B3D">
        <w:rPr>
          <w:rFonts w:ascii="Times New Roman" w:eastAsia="宋体" w:hAnsi="Times New Roman" w:cs="Times New Roman" w:hint="eastAsia"/>
          <w:kern w:val="2"/>
          <w:sz w:val="24"/>
          <w:szCs w:val="24"/>
          <w:lang w:eastAsia="zh-CN"/>
        </w:rPr>
        <w:t>Q</w:t>
      </w:r>
      <w:r w:rsidR="00486D25" w:rsidRPr="005D6B3D">
        <w:rPr>
          <w:rFonts w:ascii="Times New Roman" w:eastAsia="宋体" w:hAnsi="Times New Roman" w:cs="Times New Roman"/>
          <w:kern w:val="2"/>
          <w:sz w:val="24"/>
          <w:szCs w:val="24"/>
          <w:lang w:eastAsia="zh-CN"/>
        </w:rPr>
        <w:t>uantification of p-</w:t>
      </w:r>
      <w:r w:rsidR="00486D25" w:rsidRPr="005D6B3D">
        <w:rPr>
          <w:rFonts w:ascii="Symbol" w:eastAsia="宋体" w:hAnsi="Symbol" w:cs="Times New Roman"/>
          <w:kern w:val="2"/>
          <w:sz w:val="24"/>
          <w:szCs w:val="24"/>
          <w:lang w:eastAsia="zh-CN"/>
        </w:rPr>
        <w:sym w:font="Symbol" w:char="F061"/>
      </w:r>
      <w:r w:rsidR="00486D25" w:rsidRPr="005D6B3D">
        <w:rPr>
          <w:rFonts w:ascii="Times New Roman" w:eastAsia="宋体" w:hAnsi="Times New Roman" w:cs="Times New Roman"/>
          <w:kern w:val="2"/>
          <w:sz w:val="24"/>
          <w:szCs w:val="24"/>
          <w:lang w:eastAsia="zh-CN"/>
        </w:rPr>
        <w:t xml:space="preserve">-syn in primary cortical neurons treated with </w:t>
      </w:r>
      <w:r w:rsidR="00486D25" w:rsidRPr="005D6B3D">
        <w:rPr>
          <w:rFonts w:ascii="Symbol" w:eastAsia="宋体" w:hAnsi="Symbol" w:cs="Times New Roman"/>
          <w:kern w:val="2"/>
          <w:sz w:val="24"/>
          <w:szCs w:val="24"/>
          <w:lang w:eastAsia="zh-CN"/>
        </w:rPr>
        <w:sym w:font="Symbol" w:char="F061"/>
      </w:r>
      <w:r w:rsidR="00486D25" w:rsidRPr="005D6B3D">
        <w:rPr>
          <w:rFonts w:ascii="Times New Roman" w:eastAsia="宋体" w:hAnsi="Times New Roman" w:cs="Times New Roman"/>
          <w:kern w:val="2"/>
          <w:sz w:val="24"/>
          <w:szCs w:val="24"/>
          <w:lang w:eastAsia="zh-CN"/>
        </w:rPr>
        <w:t xml:space="preserve">-syn PFF, </w:t>
      </w:r>
      <w:r w:rsidR="00486D25" w:rsidRPr="005D6B3D">
        <w:rPr>
          <w:rFonts w:ascii="Symbol" w:eastAsia="宋体" w:hAnsi="Symbol" w:cs="Times New Roman"/>
          <w:kern w:val="2"/>
          <w:sz w:val="24"/>
          <w:szCs w:val="24"/>
          <w:lang w:eastAsia="zh-CN"/>
        </w:rPr>
        <w:sym w:font="Symbol" w:char="F061"/>
      </w:r>
      <w:r w:rsidR="00486D25" w:rsidRPr="005D6B3D">
        <w:rPr>
          <w:rFonts w:ascii="Times New Roman" w:eastAsia="宋体" w:hAnsi="Times New Roman" w:cs="Times New Roman"/>
          <w:kern w:val="2"/>
          <w:sz w:val="24"/>
          <w:szCs w:val="24"/>
          <w:lang w:eastAsia="zh-CN"/>
        </w:rPr>
        <w:t xml:space="preserve">-syn PFF + nicotine or </w:t>
      </w:r>
      <w:r w:rsidR="00486D25" w:rsidRPr="005D6B3D">
        <w:rPr>
          <w:rFonts w:ascii="Symbol" w:eastAsia="宋体" w:hAnsi="Symbol" w:cs="Times New Roman"/>
          <w:kern w:val="2"/>
          <w:sz w:val="24"/>
          <w:szCs w:val="24"/>
          <w:lang w:eastAsia="zh-CN"/>
        </w:rPr>
        <w:sym w:font="Symbol" w:char="F061"/>
      </w:r>
      <w:r w:rsidR="00486D25" w:rsidRPr="005D6B3D">
        <w:rPr>
          <w:rFonts w:ascii="Times New Roman" w:eastAsia="宋体" w:hAnsi="Times New Roman" w:cs="Times New Roman"/>
          <w:kern w:val="2"/>
          <w:sz w:val="24"/>
          <w:szCs w:val="24"/>
          <w:lang w:eastAsia="zh-CN"/>
        </w:rPr>
        <w:t>-syn PFF + PNU282987 for 7 (</w:t>
      </w:r>
      <w:r w:rsidR="008D369C" w:rsidRPr="005D6B3D">
        <w:rPr>
          <w:rFonts w:ascii="Times New Roman" w:eastAsia="宋体" w:hAnsi="Times New Roman" w:cs="Times New Roman" w:hint="eastAsia"/>
          <w:kern w:val="2"/>
          <w:sz w:val="24"/>
          <w:szCs w:val="24"/>
          <w:lang w:eastAsia="zh-CN"/>
        </w:rPr>
        <w:t>I</w:t>
      </w:r>
      <w:r w:rsidR="00486D25" w:rsidRPr="005D6B3D">
        <w:rPr>
          <w:rFonts w:ascii="Times New Roman" w:eastAsia="宋体" w:hAnsi="Times New Roman" w:cs="Times New Roman"/>
          <w:kern w:val="2"/>
          <w:sz w:val="24"/>
          <w:szCs w:val="24"/>
          <w:lang w:eastAsia="zh-CN"/>
        </w:rPr>
        <w:t>) or 14 days (</w:t>
      </w:r>
      <w:r w:rsidR="008D369C" w:rsidRPr="005D6B3D">
        <w:rPr>
          <w:rFonts w:ascii="Times New Roman" w:eastAsia="宋体" w:hAnsi="Times New Roman" w:cs="Times New Roman" w:hint="eastAsia"/>
          <w:bCs/>
          <w:kern w:val="2"/>
          <w:sz w:val="24"/>
          <w:szCs w:val="24"/>
          <w:lang w:eastAsia="zh-CN"/>
        </w:rPr>
        <w:t>J</w:t>
      </w:r>
      <w:r w:rsidR="00486D25" w:rsidRPr="005D6B3D">
        <w:rPr>
          <w:rFonts w:ascii="Times New Roman" w:eastAsia="宋体" w:hAnsi="Times New Roman" w:cs="Times New Roman"/>
          <w:kern w:val="2"/>
          <w:sz w:val="24"/>
          <w:szCs w:val="24"/>
          <w:lang w:eastAsia="zh-CN"/>
        </w:rPr>
        <w:t>), as shown</w:t>
      </w:r>
      <w:r w:rsidR="00486D25" w:rsidRPr="005D6B3D">
        <w:rPr>
          <w:rFonts w:ascii="Times New Roman" w:eastAsia="宋体" w:hAnsi="Times New Roman" w:cs="Times New Roman" w:hint="eastAsia"/>
          <w:kern w:val="2"/>
          <w:sz w:val="24"/>
          <w:szCs w:val="24"/>
          <w:lang w:eastAsia="zh-CN"/>
        </w:rPr>
        <w:t xml:space="preserve"> in Figure 1</w:t>
      </w:r>
      <w:r w:rsidR="008D369C" w:rsidRPr="005D6B3D">
        <w:rPr>
          <w:rFonts w:ascii="Times New Roman" w:eastAsia="宋体" w:hAnsi="Times New Roman" w:cs="Times New Roman" w:hint="eastAsia"/>
          <w:kern w:val="2"/>
          <w:sz w:val="24"/>
          <w:szCs w:val="24"/>
          <w:lang w:eastAsia="zh-CN"/>
        </w:rPr>
        <w:t>C</w:t>
      </w:r>
      <w:r w:rsidR="00486D25" w:rsidRPr="005D6B3D">
        <w:rPr>
          <w:rFonts w:ascii="Times New Roman" w:eastAsia="宋体" w:hAnsi="Times New Roman" w:cs="Times New Roman"/>
          <w:kern w:val="2"/>
          <w:sz w:val="24"/>
          <w:szCs w:val="24"/>
          <w:lang w:eastAsia="zh-CN"/>
        </w:rPr>
        <w:t xml:space="preserve"> (n = 3).</w:t>
      </w:r>
      <w:r w:rsidR="00486D25" w:rsidRPr="005D6B3D">
        <w:rPr>
          <w:rFonts w:ascii="Times New Roman" w:eastAsia="宋体" w:hAnsi="Times New Roman" w:cs="Times New Roman" w:hint="eastAsia"/>
          <w:kern w:val="2"/>
          <w:sz w:val="24"/>
          <w:szCs w:val="24"/>
          <w:lang w:eastAsia="zh-CN"/>
        </w:rPr>
        <w:t xml:space="preserve"> (</w:t>
      </w:r>
      <w:r w:rsidR="00BC1E34" w:rsidRPr="005D6B3D">
        <w:rPr>
          <w:rFonts w:ascii="Times New Roman" w:eastAsia="宋体" w:hAnsi="Times New Roman" w:cs="Times New Roman" w:hint="eastAsia"/>
          <w:kern w:val="2"/>
          <w:sz w:val="24"/>
          <w:szCs w:val="24"/>
          <w:lang w:eastAsia="zh-CN"/>
        </w:rPr>
        <w:t>K</w:t>
      </w:r>
      <w:r w:rsidR="00486D25" w:rsidRPr="005D6B3D">
        <w:rPr>
          <w:rFonts w:ascii="Times New Roman" w:eastAsia="宋体" w:hAnsi="Times New Roman" w:cs="Times New Roman"/>
          <w:kern w:val="2"/>
          <w:sz w:val="24"/>
          <w:szCs w:val="24"/>
          <w:lang w:eastAsia="zh-CN"/>
        </w:rPr>
        <w:t>-</w:t>
      </w:r>
      <w:r w:rsidR="00BC1E34" w:rsidRPr="005D6B3D">
        <w:rPr>
          <w:rFonts w:ascii="Times New Roman" w:eastAsia="宋体" w:hAnsi="Times New Roman" w:cs="Times New Roman" w:hint="eastAsia"/>
          <w:kern w:val="2"/>
          <w:sz w:val="24"/>
          <w:szCs w:val="24"/>
          <w:lang w:eastAsia="zh-CN"/>
        </w:rPr>
        <w:t>L</w:t>
      </w:r>
      <w:r w:rsidR="00486D25" w:rsidRPr="005D6B3D">
        <w:rPr>
          <w:rFonts w:ascii="Times New Roman" w:eastAsia="宋体" w:hAnsi="Times New Roman" w:cs="Times New Roman" w:hint="eastAsia"/>
          <w:kern w:val="2"/>
          <w:sz w:val="24"/>
          <w:szCs w:val="24"/>
          <w:lang w:eastAsia="zh-CN"/>
        </w:rPr>
        <w:t>)</w:t>
      </w:r>
      <w:r w:rsidR="00486D25" w:rsidRPr="005D6B3D">
        <w:rPr>
          <w:rFonts w:ascii="Times New Roman" w:eastAsia="宋体" w:hAnsi="Times New Roman" w:cs="Times New Roman"/>
          <w:kern w:val="2"/>
          <w:sz w:val="24"/>
          <w:szCs w:val="24"/>
          <w:lang w:eastAsia="zh-CN"/>
        </w:rPr>
        <w:t xml:space="preserve"> </w:t>
      </w:r>
      <w:r w:rsidR="00486D25" w:rsidRPr="005D6B3D">
        <w:rPr>
          <w:rFonts w:ascii="Times New Roman" w:eastAsia="宋体" w:hAnsi="Times New Roman" w:cs="Times New Roman" w:hint="eastAsia"/>
          <w:kern w:val="2"/>
          <w:sz w:val="24"/>
          <w:szCs w:val="24"/>
          <w:lang w:eastAsia="zh-CN"/>
        </w:rPr>
        <w:t>Q</w:t>
      </w:r>
      <w:r w:rsidR="00486D25" w:rsidRPr="005D6B3D">
        <w:rPr>
          <w:rFonts w:ascii="Times New Roman" w:eastAsia="宋体" w:hAnsi="Times New Roman" w:cs="Times New Roman"/>
          <w:kern w:val="2"/>
          <w:sz w:val="24"/>
          <w:szCs w:val="24"/>
          <w:lang w:eastAsia="zh-CN"/>
        </w:rPr>
        <w:t xml:space="preserve">uantification of </w:t>
      </w:r>
      <w:r w:rsidR="00486D25" w:rsidRPr="005D6B3D">
        <w:rPr>
          <w:rFonts w:ascii="Symbol" w:eastAsia="宋体" w:hAnsi="Symbol" w:cs="Times New Roman"/>
          <w:kern w:val="2"/>
          <w:sz w:val="24"/>
          <w:szCs w:val="24"/>
          <w:lang w:eastAsia="zh-CN"/>
        </w:rPr>
        <w:t></w:t>
      </w:r>
      <w:r w:rsidR="00486D25" w:rsidRPr="005D6B3D">
        <w:rPr>
          <w:rFonts w:ascii="Times New Roman" w:eastAsia="宋体" w:hAnsi="Times New Roman" w:cs="Times New Roman"/>
          <w:kern w:val="2"/>
          <w:sz w:val="24"/>
          <w:szCs w:val="24"/>
          <w:lang w:eastAsia="zh-CN"/>
        </w:rPr>
        <w:t xml:space="preserve">-syn </w:t>
      </w:r>
      <w:r w:rsidR="00B76062" w:rsidRPr="005D6B3D">
        <w:rPr>
          <w:rFonts w:ascii="Times New Roman" w:eastAsia="宋体" w:hAnsi="Times New Roman" w:cs="Times New Roman"/>
          <w:kern w:val="2"/>
          <w:sz w:val="24"/>
          <w:szCs w:val="24"/>
          <w:lang w:eastAsia="zh-CN"/>
        </w:rPr>
        <w:t>(</w:t>
      </w:r>
      <w:r w:rsidR="008D369C" w:rsidRPr="005D6B3D">
        <w:rPr>
          <w:rFonts w:ascii="Times New Roman" w:eastAsia="宋体" w:hAnsi="Times New Roman" w:cs="Times New Roman" w:hint="eastAsia"/>
          <w:bCs/>
          <w:kern w:val="2"/>
          <w:sz w:val="24"/>
          <w:szCs w:val="24"/>
          <w:lang w:eastAsia="zh-CN"/>
        </w:rPr>
        <w:t>K</w:t>
      </w:r>
      <w:r w:rsidR="00B76062" w:rsidRPr="005D6B3D">
        <w:rPr>
          <w:rFonts w:ascii="Times New Roman" w:eastAsia="宋体" w:hAnsi="Times New Roman" w:cs="Times New Roman"/>
          <w:kern w:val="2"/>
          <w:sz w:val="24"/>
          <w:szCs w:val="24"/>
          <w:lang w:eastAsia="zh-CN"/>
        </w:rPr>
        <w:t>)</w:t>
      </w:r>
      <w:r w:rsidR="00B76062" w:rsidRPr="005D6B3D">
        <w:rPr>
          <w:rFonts w:ascii="Times New Roman" w:eastAsia="宋体" w:hAnsi="Times New Roman" w:cs="Times New Roman" w:hint="eastAsia"/>
          <w:kern w:val="2"/>
          <w:sz w:val="24"/>
          <w:szCs w:val="24"/>
          <w:lang w:eastAsia="zh-CN"/>
        </w:rPr>
        <w:t xml:space="preserve"> </w:t>
      </w:r>
      <w:r w:rsidR="00486D25" w:rsidRPr="005D6B3D">
        <w:rPr>
          <w:rFonts w:ascii="Times New Roman" w:eastAsia="宋体" w:hAnsi="Times New Roman" w:cs="Times New Roman"/>
          <w:kern w:val="2"/>
          <w:sz w:val="24"/>
          <w:szCs w:val="24"/>
          <w:lang w:eastAsia="zh-CN"/>
        </w:rPr>
        <w:t>and p-</w:t>
      </w:r>
      <w:r w:rsidR="00486D25" w:rsidRPr="005D6B3D">
        <w:rPr>
          <w:rFonts w:ascii="Symbol" w:eastAsia="宋体" w:hAnsi="Symbol" w:cs="Times New Roman"/>
          <w:kern w:val="2"/>
          <w:sz w:val="24"/>
          <w:szCs w:val="24"/>
          <w:lang w:eastAsia="zh-CN"/>
        </w:rPr>
        <w:t></w:t>
      </w:r>
      <w:r w:rsidR="00486D25" w:rsidRPr="005D6B3D">
        <w:rPr>
          <w:rFonts w:ascii="Times New Roman" w:eastAsia="宋体" w:hAnsi="Times New Roman" w:cs="Times New Roman"/>
          <w:kern w:val="2"/>
          <w:sz w:val="24"/>
          <w:szCs w:val="24"/>
          <w:lang w:eastAsia="zh-CN"/>
        </w:rPr>
        <w:t>-syn</w:t>
      </w:r>
      <w:r w:rsidR="00B76062" w:rsidRPr="005D6B3D">
        <w:rPr>
          <w:rFonts w:ascii="Times New Roman" w:eastAsia="宋体" w:hAnsi="Times New Roman" w:cs="Times New Roman"/>
          <w:kern w:val="2"/>
          <w:sz w:val="24"/>
          <w:szCs w:val="24"/>
          <w:lang w:eastAsia="zh-CN"/>
        </w:rPr>
        <w:t xml:space="preserve"> (</w:t>
      </w:r>
      <w:r w:rsidR="008D369C" w:rsidRPr="005D6B3D">
        <w:rPr>
          <w:rFonts w:ascii="Times New Roman" w:eastAsia="宋体" w:hAnsi="Times New Roman" w:cs="Times New Roman" w:hint="eastAsia"/>
          <w:bCs/>
          <w:kern w:val="2"/>
          <w:sz w:val="24"/>
          <w:szCs w:val="24"/>
          <w:lang w:eastAsia="zh-CN"/>
        </w:rPr>
        <w:t>L</w:t>
      </w:r>
      <w:r w:rsidR="00B76062" w:rsidRPr="005D6B3D">
        <w:rPr>
          <w:rFonts w:ascii="Times New Roman" w:eastAsia="宋体" w:hAnsi="Times New Roman" w:cs="Times New Roman"/>
          <w:kern w:val="2"/>
          <w:sz w:val="24"/>
          <w:szCs w:val="24"/>
          <w:lang w:eastAsia="zh-CN"/>
        </w:rPr>
        <w:t>)</w:t>
      </w:r>
      <w:r w:rsidR="00486D25" w:rsidRPr="005D6B3D">
        <w:rPr>
          <w:rFonts w:ascii="Times New Roman" w:eastAsia="宋体" w:hAnsi="Times New Roman" w:cs="Times New Roman"/>
          <w:kern w:val="2"/>
          <w:sz w:val="24"/>
          <w:szCs w:val="24"/>
          <w:lang w:eastAsia="zh-CN"/>
        </w:rPr>
        <w:t xml:space="preserve"> in insoluble fractions from primary cortical neurons treated with PFF, PFF + nicotine or PFF + PNU282987 for 7 or 14 days</w:t>
      </w:r>
      <w:r w:rsidR="00B76062" w:rsidRPr="005D6B3D">
        <w:rPr>
          <w:rFonts w:ascii="Times New Roman" w:eastAsia="宋体" w:hAnsi="Times New Roman" w:cs="Times New Roman"/>
          <w:kern w:val="2"/>
          <w:sz w:val="24"/>
          <w:szCs w:val="24"/>
          <w:lang w:eastAsia="zh-CN"/>
        </w:rPr>
        <w:t>, as shown</w:t>
      </w:r>
      <w:r w:rsidR="00B76062" w:rsidRPr="005D6B3D">
        <w:rPr>
          <w:rFonts w:ascii="Times New Roman" w:eastAsia="宋体" w:hAnsi="Times New Roman" w:cs="Times New Roman" w:hint="eastAsia"/>
          <w:kern w:val="2"/>
          <w:sz w:val="24"/>
          <w:szCs w:val="24"/>
          <w:lang w:eastAsia="zh-CN"/>
        </w:rPr>
        <w:t xml:space="preserve"> in Figure 1</w:t>
      </w:r>
      <w:r w:rsidR="008D369C" w:rsidRPr="005D6B3D">
        <w:rPr>
          <w:rFonts w:ascii="Times New Roman" w:eastAsia="宋体" w:hAnsi="Times New Roman" w:cs="Times New Roman" w:hint="eastAsia"/>
          <w:kern w:val="2"/>
          <w:sz w:val="24"/>
          <w:szCs w:val="24"/>
          <w:lang w:eastAsia="zh-CN"/>
        </w:rPr>
        <w:t>D</w:t>
      </w:r>
      <w:r w:rsidR="00B76062" w:rsidRPr="005D6B3D">
        <w:rPr>
          <w:rFonts w:ascii="Times New Roman" w:eastAsia="宋体" w:hAnsi="Times New Roman" w:cs="Times New Roman"/>
          <w:kern w:val="2"/>
          <w:sz w:val="24"/>
          <w:szCs w:val="24"/>
          <w:lang w:eastAsia="zh-CN"/>
        </w:rPr>
        <w:t xml:space="preserve"> (n = 3).</w:t>
      </w:r>
      <w:r w:rsidR="00B76062" w:rsidRPr="005D6B3D">
        <w:rPr>
          <w:rFonts w:ascii="Times New Roman" w:eastAsia="宋体" w:hAnsi="Times New Roman" w:cs="宋体"/>
          <w:kern w:val="2"/>
          <w:sz w:val="24"/>
          <w:szCs w:val="24"/>
          <w:lang w:eastAsia="zh-CN"/>
        </w:rPr>
        <w:t xml:space="preserve"> </w:t>
      </w:r>
      <w:r w:rsidR="006C0E53" w:rsidRPr="005D6B3D">
        <w:rPr>
          <w:rFonts w:ascii="Times New Roman" w:eastAsia="宋体" w:hAnsi="Times New Roman" w:cs="Times New Roman"/>
          <w:kern w:val="2"/>
          <w:sz w:val="24"/>
          <w:szCs w:val="24"/>
          <w:lang w:eastAsia="zh-CN"/>
        </w:rPr>
        <w:t>(</w:t>
      </w:r>
      <w:r w:rsidR="006C0E53" w:rsidRPr="005D6B3D">
        <w:rPr>
          <w:rFonts w:ascii="Times New Roman" w:eastAsia="宋体" w:hAnsi="Times New Roman" w:cs="Times New Roman" w:hint="eastAsia"/>
          <w:kern w:val="2"/>
          <w:sz w:val="24"/>
          <w:szCs w:val="24"/>
          <w:lang w:eastAsia="zh-CN"/>
        </w:rPr>
        <w:t>M</w:t>
      </w:r>
      <w:r w:rsidR="006C0E53" w:rsidRPr="005D6B3D">
        <w:rPr>
          <w:rFonts w:ascii="Times New Roman" w:eastAsia="宋体" w:hAnsi="Times New Roman" w:cs="Times New Roman"/>
          <w:kern w:val="2"/>
          <w:sz w:val="24"/>
          <w:szCs w:val="24"/>
          <w:lang w:eastAsia="zh-CN"/>
        </w:rPr>
        <w:t>) Quantification of the percentage of PI-</w:t>
      </w:r>
      <w:r w:rsidR="006C0E53" w:rsidRPr="005D6B3D">
        <w:rPr>
          <w:rFonts w:ascii="Times New Roman" w:eastAsia="宋体" w:hAnsi="Times New Roman" w:cs="Times New Roman" w:hint="eastAsia"/>
          <w:kern w:val="2"/>
          <w:sz w:val="24"/>
          <w:szCs w:val="24"/>
          <w:lang w:eastAsia="zh-CN"/>
        </w:rPr>
        <w:t>posi</w:t>
      </w:r>
      <w:r w:rsidR="006C0E53" w:rsidRPr="005D6B3D">
        <w:rPr>
          <w:rFonts w:ascii="Times New Roman" w:eastAsia="宋体" w:hAnsi="Times New Roman" w:cs="Times New Roman"/>
          <w:kern w:val="2"/>
          <w:sz w:val="24"/>
          <w:szCs w:val="24"/>
          <w:lang w:eastAsia="zh-CN"/>
        </w:rPr>
        <w:t>tive cells</w:t>
      </w:r>
      <w:r w:rsidR="006C0E53" w:rsidRPr="005D6B3D">
        <w:rPr>
          <w:rFonts w:ascii="Times New Roman" w:eastAsia="宋体" w:hAnsi="Times New Roman" w:cs="Times New Roman" w:hint="eastAsia"/>
          <w:kern w:val="2"/>
          <w:sz w:val="24"/>
          <w:szCs w:val="24"/>
          <w:lang w:eastAsia="zh-CN"/>
        </w:rPr>
        <w:t xml:space="preserve"> in Figure 1</w:t>
      </w:r>
      <w:r w:rsidR="008D369C" w:rsidRPr="005D6B3D">
        <w:rPr>
          <w:rFonts w:ascii="Times New Roman" w:eastAsia="宋体" w:hAnsi="Times New Roman" w:cs="Times New Roman" w:hint="eastAsia"/>
          <w:kern w:val="2"/>
          <w:sz w:val="24"/>
          <w:szCs w:val="24"/>
          <w:lang w:eastAsia="zh-CN"/>
        </w:rPr>
        <w:t>E</w:t>
      </w:r>
      <w:r w:rsidR="006D6A9D" w:rsidRPr="005D6B3D">
        <w:rPr>
          <w:rFonts w:ascii="Times New Roman" w:eastAsia="宋体" w:hAnsi="Times New Roman" w:cs="Times New Roman" w:hint="eastAsia"/>
          <w:kern w:val="2"/>
          <w:sz w:val="24"/>
          <w:szCs w:val="24"/>
          <w:lang w:eastAsia="zh-CN"/>
        </w:rPr>
        <w:t xml:space="preserve"> </w:t>
      </w:r>
      <w:r w:rsidR="006D6A9D" w:rsidRPr="005D6B3D">
        <w:rPr>
          <w:rFonts w:ascii="Times New Roman" w:eastAsia="宋体" w:hAnsi="Times New Roman" w:cs="Times New Roman"/>
          <w:kern w:val="2"/>
          <w:sz w:val="24"/>
          <w:szCs w:val="24"/>
          <w:lang w:eastAsia="zh-CN"/>
        </w:rPr>
        <w:t>(n = 3)</w:t>
      </w:r>
      <w:r w:rsidR="006C0E53" w:rsidRPr="005D6B3D">
        <w:rPr>
          <w:rFonts w:ascii="Times New Roman" w:eastAsia="宋体" w:hAnsi="Times New Roman" w:cs="Times New Roman" w:hint="eastAsia"/>
          <w:kern w:val="2"/>
          <w:sz w:val="24"/>
          <w:szCs w:val="24"/>
          <w:lang w:eastAsia="zh-CN"/>
        </w:rPr>
        <w:t>. (N)</w:t>
      </w:r>
      <w:r w:rsidR="006C0E53" w:rsidRPr="005D6B3D">
        <w:rPr>
          <w:rFonts w:ascii="Times New Roman" w:eastAsia="宋体" w:hAnsi="Times New Roman" w:cs="Times New Roman"/>
          <w:kern w:val="2"/>
          <w:sz w:val="24"/>
          <w:szCs w:val="24"/>
          <w:lang w:eastAsia="zh-CN"/>
        </w:rPr>
        <w:t xml:space="preserve"> MTT cell viability assay of primary cortical neurons transduced with</w:t>
      </w:r>
      <w:r w:rsidR="006C0E53" w:rsidRPr="005D6B3D">
        <w:rPr>
          <w:rFonts w:ascii="Times New Roman" w:eastAsia="宋体" w:hAnsi="Times New Roman" w:cs="Times New Roman" w:hint="eastAsia"/>
          <w:kern w:val="2"/>
          <w:sz w:val="24"/>
          <w:szCs w:val="24"/>
          <w:lang w:eastAsia="zh-CN"/>
        </w:rPr>
        <w:t xml:space="preserve"> l</w:t>
      </w:r>
      <w:r w:rsidR="006C0E53" w:rsidRPr="005D6B3D">
        <w:rPr>
          <w:rFonts w:ascii="Times New Roman" w:eastAsia="宋体" w:hAnsi="Times New Roman" w:cs="Times New Roman"/>
          <w:kern w:val="2"/>
          <w:sz w:val="24"/>
          <w:szCs w:val="24"/>
          <w:lang w:eastAsia="zh-CN"/>
        </w:rPr>
        <w:t xml:space="preserve">entiviruses containing scramble shRNA control or </w:t>
      </w:r>
      <w:r w:rsidR="006C0E53" w:rsidRPr="005D6B3D">
        <w:rPr>
          <w:rFonts w:ascii="Symbol" w:eastAsia="宋体" w:hAnsi="Symbol" w:cs="Times New Roman"/>
          <w:kern w:val="2"/>
          <w:sz w:val="24"/>
          <w:szCs w:val="24"/>
          <w:lang w:eastAsia="zh-CN"/>
        </w:rPr>
        <w:sym w:font="Symbol" w:char="F061"/>
      </w:r>
      <w:r w:rsidR="006C0E53" w:rsidRPr="005D6B3D">
        <w:rPr>
          <w:rFonts w:ascii="Times New Roman" w:eastAsia="宋体" w:hAnsi="Times New Roman" w:cs="Times New Roman"/>
          <w:kern w:val="2"/>
          <w:sz w:val="24"/>
          <w:szCs w:val="24"/>
          <w:lang w:eastAsia="zh-CN"/>
        </w:rPr>
        <w:t>7 nAChR shRNA and further incubated with PFF for 14 days (n</w:t>
      </w:r>
      <w:r w:rsidR="006D6A9D" w:rsidRPr="005D6B3D">
        <w:rPr>
          <w:rFonts w:ascii="Times New Roman" w:eastAsia="宋体" w:hAnsi="Times New Roman" w:cs="Times New Roman" w:hint="eastAsia"/>
          <w:kern w:val="2"/>
          <w:sz w:val="24"/>
          <w:szCs w:val="24"/>
          <w:lang w:eastAsia="zh-CN"/>
        </w:rPr>
        <w:t xml:space="preserve"> </w:t>
      </w:r>
      <w:r w:rsidR="006C0E53" w:rsidRPr="005D6B3D">
        <w:rPr>
          <w:rFonts w:ascii="Times New Roman" w:eastAsia="宋体" w:hAnsi="Times New Roman" w:cs="Times New Roman"/>
          <w:kern w:val="2"/>
          <w:sz w:val="24"/>
          <w:szCs w:val="24"/>
          <w:lang w:eastAsia="zh-CN"/>
        </w:rPr>
        <w:t>=</w:t>
      </w:r>
      <w:r w:rsidR="006D6A9D" w:rsidRPr="005D6B3D">
        <w:rPr>
          <w:rFonts w:ascii="Times New Roman" w:eastAsia="宋体" w:hAnsi="Times New Roman" w:cs="Times New Roman" w:hint="eastAsia"/>
          <w:kern w:val="2"/>
          <w:sz w:val="24"/>
          <w:szCs w:val="24"/>
          <w:lang w:eastAsia="zh-CN"/>
        </w:rPr>
        <w:t xml:space="preserve"> </w:t>
      </w:r>
      <w:r w:rsidR="006C0E53" w:rsidRPr="005D6B3D">
        <w:rPr>
          <w:rFonts w:ascii="Times New Roman" w:eastAsia="宋体" w:hAnsi="Times New Roman" w:cs="Times New Roman"/>
          <w:kern w:val="2"/>
          <w:sz w:val="24"/>
          <w:szCs w:val="24"/>
          <w:lang w:eastAsia="zh-CN"/>
        </w:rPr>
        <w:t>6).</w:t>
      </w:r>
      <w:r w:rsidR="006C0E53" w:rsidRPr="005D6B3D">
        <w:rPr>
          <w:rFonts w:ascii="Times New Roman" w:eastAsia="宋体" w:hAnsi="Times New Roman" w:cs="Times New Roman" w:hint="eastAsia"/>
          <w:kern w:val="2"/>
          <w:sz w:val="24"/>
          <w:szCs w:val="24"/>
          <w:lang w:eastAsia="zh-CN"/>
        </w:rPr>
        <w:t xml:space="preserve"> </w:t>
      </w:r>
      <w:r w:rsidR="0040443C" w:rsidRPr="005D6B3D">
        <w:rPr>
          <w:rFonts w:ascii="Times New Roman" w:eastAsia="宋体" w:hAnsi="Times New Roman" w:cs="Times New Roman"/>
          <w:kern w:val="2"/>
          <w:sz w:val="24"/>
          <w:szCs w:val="24"/>
          <w:lang w:eastAsia="zh-CN"/>
        </w:rPr>
        <w:t>(</w:t>
      </w:r>
      <w:r w:rsidR="0040443C" w:rsidRPr="005D6B3D">
        <w:rPr>
          <w:rFonts w:ascii="Times New Roman" w:eastAsia="宋体" w:hAnsi="Times New Roman" w:cs="Times New Roman" w:hint="eastAsia"/>
          <w:kern w:val="2"/>
          <w:sz w:val="24"/>
          <w:szCs w:val="24"/>
          <w:lang w:eastAsia="zh-CN"/>
        </w:rPr>
        <w:t>O</w:t>
      </w:r>
      <w:r w:rsidR="0040443C" w:rsidRPr="005D6B3D">
        <w:rPr>
          <w:rFonts w:ascii="Times New Roman" w:eastAsia="宋体" w:hAnsi="Times New Roman" w:cs="Times New Roman"/>
          <w:kern w:val="2"/>
          <w:sz w:val="24"/>
          <w:szCs w:val="24"/>
          <w:lang w:eastAsia="zh-CN"/>
        </w:rPr>
        <w:t xml:space="preserve">) Primary cortical neurons were transduced with lentiviruses containing scramble shRNA control or </w:t>
      </w:r>
      <w:r w:rsidR="0040443C" w:rsidRPr="005D6B3D">
        <w:rPr>
          <w:rFonts w:ascii="Symbol" w:eastAsia="宋体" w:hAnsi="Symbol" w:cs="Times New Roman"/>
          <w:kern w:val="2"/>
          <w:sz w:val="24"/>
          <w:szCs w:val="24"/>
          <w:lang w:eastAsia="zh-CN"/>
        </w:rPr>
        <w:t></w:t>
      </w:r>
      <w:r w:rsidR="0040443C" w:rsidRPr="005D6B3D">
        <w:rPr>
          <w:rFonts w:ascii="Times New Roman" w:eastAsia="宋体" w:hAnsi="Times New Roman" w:cs="Times New Roman"/>
          <w:kern w:val="2"/>
          <w:sz w:val="24"/>
          <w:szCs w:val="24"/>
          <w:lang w:eastAsia="zh-CN"/>
        </w:rPr>
        <w:t xml:space="preserve">7 nAChR shRNA and further incubated with PFF for </w:t>
      </w:r>
      <w:r w:rsidR="0040443C" w:rsidRPr="005D6B3D">
        <w:rPr>
          <w:rFonts w:ascii="Times New Roman" w:eastAsia="宋体" w:hAnsi="Times New Roman" w:cs="Times New Roman" w:hint="eastAsia"/>
          <w:kern w:val="2"/>
          <w:sz w:val="24"/>
          <w:szCs w:val="24"/>
          <w:lang w:eastAsia="zh-CN"/>
        </w:rPr>
        <w:t>7</w:t>
      </w:r>
      <w:r w:rsidR="0040443C" w:rsidRPr="005D6B3D">
        <w:rPr>
          <w:rFonts w:ascii="Times New Roman" w:eastAsia="宋体" w:hAnsi="Times New Roman" w:cs="Times New Roman"/>
          <w:kern w:val="2"/>
          <w:sz w:val="24"/>
          <w:szCs w:val="24"/>
          <w:lang w:eastAsia="zh-CN"/>
        </w:rPr>
        <w:t xml:space="preserve"> days. Lysates were </w:t>
      </w:r>
      <w:r w:rsidR="0040443C" w:rsidRPr="005D6B3D">
        <w:rPr>
          <w:rFonts w:ascii="Times New Roman" w:eastAsia="宋体" w:hAnsi="Times New Roman" w:cs="Times New Roman"/>
          <w:kern w:val="2"/>
          <w:sz w:val="24"/>
          <w:szCs w:val="24"/>
          <w:lang w:eastAsia="zh-CN"/>
        </w:rPr>
        <w:lastRenderedPageBreak/>
        <w:t xml:space="preserve">subjected to immunoblotting using antibodies against </w:t>
      </w:r>
      <w:r w:rsidR="0040443C" w:rsidRPr="005D6B3D">
        <w:rPr>
          <w:rFonts w:ascii="Times New Roman" w:eastAsia="宋体" w:hAnsi="Times New Roman" w:cs="Times New Roman" w:hint="eastAsia"/>
          <w:kern w:val="2"/>
          <w:sz w:val="24"/>
          <w:szCs w:val="24"/>
          <w:lang w:eastAsia="zh-CN"/>
        </w:rPr>
        <w:t>PAR</w:t>
      </w:r>
      <w:r w:rsidR="0040443C" w:rsidRPr="005D6B3D">
        <w:rPr>
          <w:rFonts w:ascii="Times New Roman" w:eastAsia="宋体" w:hAnsi="Times New Roman" w:cs="Times New Roman"/>
          <w:kern w:val="2"/>
          <w:sz w:val="24"/>
          <w:szCs w:val="24"/>
          <w:lang w:eastAsia="zh-CN"/>
        </w:rPr>
        <w:t xml:space="preserve">, </w:t>
      </w:r>
      <w:r w:rsidR="0040443C" w:rsidRPr="005D6B3D">
        <w:rPr>
          <w:rFonts w:ascii="Symbol" w:eastAsia="宋体" w:hAnsi="Symbol" w:cs="Times New Roman"/>
          <w:kern w:val="2"/>
          <w:sz w:val="24"/>
          <w:szCs w:val="24"/>
          <w:lang w:eastAsia="zh-CN"/>
        </w:rPr>
        <w:t></w:t>
      </w:r>
      <w:r w:rsidR="0040443C" w:rsidRPr="005D6B3D">
        <w:rPr>
          <w:rFonts w:ascii="Times New Roman" w:eastAsia="宋体" w:hAnsi="Times New Roman" w:cs="Times New Roman" w:hint="eastAsia"/>
          <w:kern w:val="2"/>
          <w:sz w:val="24"/>
          <w:szCs w:val="24"/>
          <w:lang w:eastAsia="zh-CN"/>
        </w:rPr>
        <w:t>7 nAChR</w:t>
      </w:r>
      <w:r w:rsidR="0040443C" w:rsidRPr="005D6B3D">
        <w:rPr>
          <w:rFonts w:ascii="Times New Roman" w:eastAsia="宋体" w:hAnsi="Times New Roman" w:cs="Times New Roman"/>
          <w:kern w:val="2"/>
          <w:sz w:val="24"/>
          <w:szCs w:val="24"/>
          <w:lang w:eastAsia="zh-CN"/>
        </w:rPr>
        <w:t xml:space="preserve">, </w:t>
      </w:r>
      <w:r w:rsidR="0040443C" w:rsidRPr="005D6B3D">
        <w:rPr>
          <w:rFonts w:ascii="Times New Roman" w:eastAsia="宋体" w:hAnsi="Times New Roman" w:cs="Times New Roman" w:hint="eastAsia"/>
          <w:kern w:val="2"/>
          <w:sz w:val="24"/>
          <w:szCs w:val="24"/>
          <w:lang w:eastAsia="zh-CN"/>
        </w:rPr>
        <w:t>p-</w:t>
      </w:r>
      <w:r w:rsidR="0040443C" w:rsidRPr="005D6B3D">
        <w:rPr>
          <w:rFonts w:ascii="Symbol" w:eastAsia="宋体" w:hAnsi="Symbol" w:cs="Times New Roman"/>
          <w:kern w:val="2"/>
          <w:sz w:val="24"/>
          <w:szCs w:val="24"/>
          <w:lang w:eastAsia="zh-CN"/>
        </w:rPr>
        <w:t></w:t>
      </w:r>
      <w:r w:rsidR="0040443C" w:rsidRPr="005D6B3D">
        <w:rPr>
          <w:rFonts w:ascii="Times New Roman" w:eastAsia="宋体" w:hAnsi="Times New Roman" w:cs="Times New Roman" w:hint="eastAsia"/>
          <w:kern w:val="2"/>
          <w:sz w:val="24"/>
          <w:szCs w:val="24"/>
          <w:lang w:eastAsia="zh-CN"/>
        </w:rPr>
        <w:t>-syn</w:t>
      </w:r>
      <w:r w:rsidR="0040443C" w:rsidRPr="005D6B3D">
        <w:rPr>
          <w:rFonts w:ascii="Times New Roman" w:eastAsia="宋体" w:hAnsi="Times New Roman" w:cs="Times New Roman"/>
          <w:kern w:val="2"/>
          <w:sz w:val="24"/>
          <w:szCs w:val="24"/>
          <w:lang w:eastAsia="zh-CN"/>
        </w:rPr>
        <w:t xml:space="preserve"> </w:t>
      </w:r>
      <w:r w:rsidR="0040443C" w:rsidRPr="005D6B3D">
        <w:rPr>
          <w:rFonts w:ascii="Times New Roman" w:eastAsia="宋体" w:hAnsi="Times New Roman" w:cs="宋体"/>
          <w:kern w:val="2"/>
          <w:sz w:val="24"/>
          <w:szCs w:val="24"/>
          <w:lang w:eastAsia="zh-CN"/>
        </w:rPr>
        <w:t>and</w:t>
      </w:r>
      <w:r w:rsidR="0040443C" w:rsidRPr="005D6B3D">
        <w:rPr>
          <w:rFonts w:ascii="Symbol" w:eastAsia="宋体" w:hAnsi="Symbol" w:cs="Times New Roman"/>
          <w:kern w:val="2"/>
          <w:sz w:val="24"/>
          <w:szCs w:val="24"/>
          <w:lang w:eastAsia="zh-CN"/>
        </w:rPr>
        <w:t></w:t>
      </w:r>
      <w:r w:rsidR="0040443C" w:rsidRPr="005D6B3D">
        <w:rPr>
          <w:rFonts w:ascii="Symbol" w:eastAsia="宋体" w:hAnsi="Symbol" w:cs="Times New Roman"/>
          <w:kern w:val="2"/>
          <w:sz w:val="24"/>
          <w:szCs w:val="24"/>
          <w:lang w:eastAsia="zh-CN"/>
        </w:rPr>
        <w:sym w:font="Symbol" w:char="F062"/>
      </w:r>
      <w:r w:rsidR="0040443C" w:rsidRPr="005D6B3D">
        <w:rPr>
          <w:rFonts w:ascii="Times New Roman" w:eastAsia="宋体" w:hAnsi="Times New Roman" w:cs="宋体"/>
          <w:kern w:val="2"/>
          <w:sz w:val="24"/>
          <w:szCs w:val="24"/>
          <w:lang w:eastAsia="zh-CN"/>
        </w:rPr>
        <w:t>-actin</w:t>
      </w:r>
      <w:r w:rsidR="0040443C" w:rsidRPr="005D6B3D">
        <w:rPr>
          <w:rFonts w:ascii="Times New Roman" w:eastAsia="宋体" w:hAnsi="Times New Roman" w:cs="宋体" w:hint="eastAsia"/>
          <w:kern w:val="2"/>
          <w:sz w:val="24"/>
          <w:szCs w:val="24"/>
          <w:lang w:eastAsia="zh-CN"/>
        </w:rPr>
        <w:t xml:space="preserve"> </w:t>
      </w:r>
      <w:r w:rsidR="0040443C" w:rsidRPr="005D6B3D">
        <w:rPr>
          <w:rFonts w:ascii="Times New Roman" w:eastAsia="宋体" w:hAnsi="Times New Roman" w:cs="Times New Roman" w:hint="eastAsia"/>
          <w:kern w:val="2"/>
          <w:sz w:val="24"/>
          <w:szCs w:val="24"/>
          <w:lang w:eastAsia="zh-CN"/>
        </w:rPr>
        <w:t xml:space="preserve">(n = 3). </w:t>
      </w:r>
      <w:r w:rsidR="00B76062" w:rsidRPr="005D6B3D">
        <w:rPr>
          <w:rFonts w:ascii="Times New Roman" w:eastAsia="宋体" w:hAnsi="Times New Roman" w:cs="宋体"/>
          <w:kern w:val="2"/>
          <w:sz w:val="24"/>
          <w:szCs w:val="24"/>
          <w:lang w:eastAsia="zh-CN"/>
        </w:rPr>
        <w:t xml:space="preserve">The values are presented as the means ± SEMs. One-way ANOVA followed by Tukey’s post hoc test was used for statistical analysis. </w:t>
      </w:r>
      <w:r w:rsidR="00B76062" w:rsidRPr="005D6B3D">
        <w:rPr>
          <w:rFonts w:ascii="Times New Roman" w:eastAsia="宋体" w:hAnsi="Times New Roman" w:cs="Times New Roman"/>
          <w:kern w:val="2"/>
          <w:sz w:val="24"/>
          <w:szCs w:val="24"/>
          <w:lang w:eastAsia="zh-CN"/>
        </w:rPr>
        <w:t>n.s., no significant difference</w:t>
      </w:r>
      <w:r w:rsidR="00B76062" w:rsidRPr="005D6B3D">
        <w:rPr>
          <w:rFonts w:ascii="Times New Roman" w:eastAsia="宋体" w:hAnsi="Times New Roman" w:cs="Times New Roman" w:hint="eastAsia"/>
          <w:kern w:val="2"/>
          <w:sz w:val="24"/>
          <w:szCs w:val="24"/>
          <w:lang w:eastAsia="zh-CN"/>
        </w:rPr>
        <w:t xml:space="preserve">; </w:t>
      </w:r>
      <w:r w:rsidR="00B76062" w:rsidRPr="005D6B3D">
        <w:rPr>
          <w:rFonts w:ascii="Times New Roman" w:eastAsia="宋体" w:hAnsi="Times New Roman" w:cs="宋体"/>
          <w:kern w:val="2"/>
          <w:sz w:val="24"/>
          <w:szCs w:val="24"/>
          <w:lang w:eastAsia="zh-CN"/>
        </w:rPr>
        <w:t>UD undetectable. P &lt; 0.05 (*), P &lt; 0.01 (**), P &lt; 0.001 (***), P &lt; 0.0001 (****).</w:t>
      </w:r>
    </w:p>
    <w:bookmarkEnd w:id="2"/>
    <w:p w14:paraId="1092E260" w14:textId="77777777" w:rsidR="006A2CAB" w:rsidRPr="005D6B3D" w:rsidRDefault="006A2CAB" w:rsidP="00742B33">
      <w:pPr>
        <w:widowControl/>
        <w:spacing w:line="480" w:lineRule="auto"/>
        <w:rPr>
          <w:rFonts w:ascii="Times New Roman" w:eastAsia="宋体" w:hAnsi="Times New Roman" w:cs="Times New Roman"/>
          <w:kern w:val="2"/>
          <w:sz w:val="24"/>
          <w:szCs w:val="24"/>
          <w:lang w:eastAsia="zh-CN"/>
        </w:rPr>
      </w:pPr>
    </w:p>
    <w:p w14:paraId="02F93ABA" w14:textId="67CD0E54" w:rsidR="00CF2C3F" w:rsidRPr="005D6B3D" w:rsidRDefault="003738C6" w:rsidP="00903534">
      <w:pPr>
        <w:widowControl/>
        <w:spacing w:line="480" w:lineRule="auto"/>
        <w:rPr>
          <w:rFonts w:ascii="Times New Roman" w:eastAsia="宋体" w:hAnsi="Times New Roman" w:cs="Times New Roman"/>
          <w:kern w:val="2"/>
          <w:sz w:val="24"/>
          <w:szCs w:val="24"/>
          <w:lang w:eastAsia="zh-CN"/>
        </w:rPr>
      </w:pPr>
      <w:r w:rsidRPr="005D6B3D">
        <w:rPr>
          <w:rFonts w:ascii="Times New Roman" w:eastAsia="宋体" w:hAnsi="Times New Roman" w:cs="Times New Roman"/>
          <w:b/>
          <w:bCs/>
          <w:kern w:val="2"/>
          <w:sz w:val="24"/>
          <w:szCs w:val="24"/>
          <w:lang w:eastAsia="zh-CN"/>
        </w:rPr>
        <w:t>Figure</w:t>
      </w:r>
      <w:r w:rsidR="00147A49" w:rsidRPr="005D6B3D">
        <w:rPr>
          <w:rFonts w:ascii="Times New Roman" w:eastAsia="宋体" w:hAnsi="Times New Roman" w:cs="Times New Roman"/>
          <w:b/>
          <w:bCs/>
          <w:kern w:val="2"/>
          <w:sz w:val="24"/>
          <w:szCs w:val="24"/>
          <w:lang w:eastAsia="zh-CN"/>
        </w:rPr>
        <w:t xml:space="preserve"> </w:t>
      </w:r>
      <w:r w:rsidR="000F48BD" w:rsidRPr="005D6B3D">
        <w:rPr>
          <w:rFonts w:ascii="Times New Roman" w:eastAsia="宋体" w:hAnsi="Times New Roman" w:cs="Times New Roman" w:hint="eastAsia"/>
          <w:b/>
          <w:bCs/>
          <w:kern w:val="2"/>
          <w:sz w:val="24"/>
          <w:szCs w:val="24"/>
          <w:lang w:eastAsia="zh-CN"/>
        </w:rPr>
        <w:t>S</w:t>
      </w:r>
      <w:r w:rsidR="00147A49" w:rsidRPr="005D6B3D">
        <w:rPr>
          <w:rFonts w:ascii="Times New Roman" w:eastAsia="宋体" w:hAnsi="Times New Roman" w:cs="Times New Roman"/>
          <w:b/>
          <w:bCs/>
          <w:kern w:val="2"/>
          <w:sz w:val="24"/>
          <w:szCs w:val="24"/>
          <w:lang w:eastAsia="zh-CN"/>
        </w:rPr>
        <w:t xml:space="preserve">2. </w:t>
      </w:r>
      <w:r w:rsidR="00512D4C" w:rsidRPr="005D6B3D">
        <w:rPr>
          <w:rFonts w:ascii="Times New Roman" w:eastAsia="宋体" w:hAnsi="Times New Roman" w:cs="Times New Roman"/>
          <w:b/>
          <w:bCs/>
          <w:kern w:val="2"/>
          <w:sz w:val="24"/>
          <w:szCs w:val="24"/>
          <w:lang w:eastAsia="zh-CN"/>
        </w:rPr>
        <w:t xml:space="preserve">PFF-induced </w:t>
      </w:r>
      <w:r w:rsidR="00512D4C" w:rsidRPr="005D6B3D">
        <w:rPr>
          <w:rFonts w:ascii="Times New Roman" w:eastAsia="宋体" w:hAnsi="Times New Roman" w:cs="Times New Roman" w:hint="eastAsia"/>
          <w:b/>
          <w:bCs/>
          <w:kern w:val="2"/>
          <w:sz w:val="24"/>
          <w:szCs w:val="24"/>
          <w:lang w:eastAsia="zh-CN"/>
        </w:rPr>
        <w:t xml:space="preserve">PARP1 </w:t>
      </w:r>
      <w:r w:rsidR="00512D4C" w:rsidRPr="005D6B3D">
        <w:rPr>
          <w:rFonts w:ascii="Times New Roman" w:eastAsia="宋体" w:hAnsi="Times New Roman" w:cs="Times New Roman"/>
          <w:b/>
          <w:bCs/>
          <w:kern w:val="2"/>
          <w:sz w:val="24"/>
          <w:szCs w:val="24"/>
          <w:lang w:eastAsia="zh-CN"/>
        </w:rPr>
        <w:t>hyperactivation</w:t>
      </w:r>
      <w:r w:rsidR="00512D4C" w:rsidRPr="005D6B3D">
        <w:rPr>
          <w:rFonts w:ascii="Times New Roman" w:eastAsia="宋体" w:hAnsi="Times New Roman" w:cs="Times New Roman" w:hint="eastAsia"/>
          <w:b/>
          <w:bCs/>
          <w:kern w:val="2"/>
          <w:sz w:val="24"/>
          <w:szCs w:val="24"/>
          <w:lang w:eastAsia="zh-CN"/>
        </w:rPr>
        <w:t xml:space="preserve"> </w:t>
      </w:r>
      <w:r w:rsidR="00512D4C" w:rsidRPr="005D6B3D">
        <w:rPr>
          <w:rFonts w:ascii="Times New Roman" w:eastAsia="宋体" w:hAnsi="Times New Roman" w:cs="Times New Roman"/>
          <w:b/>
          <w:bCs/>
          <w:kern w:val="2"/>
          <w:sz w:val="24"/>
          <w:szCs w:val="24"/>
          <w:lang w:eastAsia="zh-CN"/>
        </w:rPr>
        <w:t>and related pathology</w:t>
      </w:r>
      <w:r w:rsidR="00512D4C" w:rsidRPr="005D6B3D">
        <w:rPr>
          <w:rFonts w:ascii="Times New Roman" w:eastAsia="宋体" w:hAnsi="Times New Roman" w:cs="Times New Roman" w:hint="eastAsia"/>
          <w:b/>
          <w:bCs/>
          <w:kern w:val="2"/>
          <w:sz w:val="24"/>
          <w:szCs w:val="24"/>
          <w:lang w:eastAsia="zh-CN"/>
        </w:rPr>
        <w:t xml:space="preserve"> were</w:t>
      </w:r>
      <w:r w:rsidR="00512D4C" w:rsidRPr="005D6B3D">
        <w:rPr>
          <w:rFonts w:ascii="Times New Roman" w:eastAsia="宋体" w:hAnsi="Times New Roman" w:cs="Times New Roman"/>
          <w:b/>
          <w:bCs/>
          <w:kern w:val="2"/>
          <w:sz w:val="24"/>
          <w:szCs w:val="24"/>
          <w:lang w:eastAsia="zh-CN"/>
        </w:rPr>
        <w:t xml:space="preserve"> prevented</w:t>
      </w:r>
      <w:r w:rsidR="00512D4C" w:rsidRPr="005D6B3D">
        <w:rPr>
          <w:rFonts w:ascii="Times New Roman" w:eastAsia="宋体" w:hAnsi="Times New Roman" w:cs="Times New Roman" w:hint="eastAsia"/>
          <w:b/>
          <w:bCs/>
          <w:kern w:val="2"/>
          <w:sz w:val="24"/>
          <w:szCs w:val="24"/>
          <w:lang w:eastAsia="zh-CN"/>
        </w:rPr>
        <w:t xml:space="preserve"> by a</w:t>
      </w:r>
      <w:r w:rsidR="00512D4C" w:rsidRPr="005D6B3D">
        <w:rPr>
          <w:rFonts w:ascii="Times New Roman" w:eastAsia="宋体" w:hAnsi="Times New Roman" w:cs="Times New Roman"/>
          <w:b/>
          <w:bCs/>
          <w:kern w:val="2"/>
          <w:sz w:val="24"/>
          <w:szCs w:val="24"/>
          <w:lang w:eastAsia="zh-CN"/>
        </w:rPr>
        <w:t xml:space="preserve">ctivation of </w:t>
      </w:r>
      <w:r w:rsidR="00512D4C" w:rsidRPr="005D6B3D">
        <w:rPr>
          <w:rFonts w:ascii="Symbol" w:eastAsia="宋体" w:hAnsi="Symbol" w:cs="Times New Roman"/>
          <w:b/>
          <w:bCs/>
          <w:kern w:val="2"/>
          <w:sz w:val="24"/>
          <w:szCs w:val="24"/>
          <w:lang w:eastAsia="zh-CN"/>
        </w:rPr>
        <w:t></w:t>
      </w:r>
      <w:r w:rsidR="00512D4C" w:rsidRPr="005D6B3D">
        <w:rPr>
          <w:rFonts w:ascii="Times New Roman" w:eastAsia="宋体" w:hAnsi="Times New Roman" w:cs="Times New Roman"/>
          <w:b/>
          <w:bCs/>
          <w:kern w:val="2"/>
          <w:sz w:val="24"/>
          <w:szCs w:val="24"/>
          <w:lang w:eastAsia="zh-CN"/>
        </w:rPr>
        <w:t>7 nAChR</w:t>
      </w:r>
      <w:r w:rsidR="00512D4C" w:rsidRPr="005D6B3D">
        <w:rPr>
          <w:rFonts w:ascii="Times New Roman" w:eastAsia="宋体" w:hAnsi="Times New Roman" w:cs="Times New Roman" w:hint="eastAsia"/>
          <w:b/>
          <w:bCs/>
          <w:kern w:val="2"/>
          <w:sz w:val="24"/>
          <w:szCs w:val="24"/>
          <w:lang w:eastAsia="zh-CN"/>
        </w:rPr>
        <w:t xml:space="preserve"> </w:t>
      </w:r>
      <w:r w:rsidR="00147A49" w:rsidRPr="005D6B3D">
        <w:rPr>
          <w:rFonts w:ascii="Times New Roman" w:eastAsia="宋体" w:hAnsi="Times New Roman" w:cs="Times New Roman"/>
          <w:b/>
          <w:bCs/>
          <w:i/>
          <w:kern w:val="2"/>
          <w:sz w:val="24"/>
          <w:szCs w:val="24"/>
          <w:lang w:eastAsia="zh-CN"/>
        </w:rPr>
        <w:t>in vivo</w:t>
      </w:r>
      <w:r w:rsidR="00E9213C" w:rsidRPr="005D6B3D">
        <w:rPr>
          <w:rFonts w:ascii="Times New Roman" w:eastAsia="宋体" w:hAnsi="Times New Roman" w:cs="Times New Roman" w:hint="eastAsia"/>
          <w:iCs/>
          <w:kern w:val="2"/>
          <w:sz w:val="24"/>
          <w:szCs w:val="24"/>
          <w:lang w:eastAsia="zh-CN"/>
        </w:rPr>
        <w:t>.</w:t>
      </w:r>
      <w:r w:rsidR="00E46DB7" w:rsidRPr="005D6B3D">
        <w:rPr>
          <w:rFonts w:ascii="Times New Roman" w:eastAsia="宋体" w:hAnsi="Times New Roman" w:cs="Times New Roman" w:hint="eastAsia"/>
          <w:iCs/>
          <w:kern w:val="2"/>
          <w:sz w:val="24"/>
          <w:szCs w:val="24"/>
          <w:lang w:eastAsia="zh-CN"/>
        </w:rPr>
        <w:t xml:space="preserve"> </w:t>
      </w:r>
      <w:r w:rsidR="00BA3D87" w:rsidRPr="005D6B3D">
        <w:rPr>
          <w:rFonts w:ascii="Times New Roman" w:eastAsia="宋体" w:hAnsi="Times New Roman" w:cs="Times New Roman"/>
          <w:kern w:val="2"/>
          <w:sz w:val="24"/>
          <w:szCs w:val="24"/>
          <w:lang w:eastAsia="zh-CN"/>
        </w:rPr>
        <w:t xml:space="preserve">(A) Quantification of </w:t>
      </w:r>
      <w:r w:rsidR="00BA3D87" w:rsidRPr="005D6B3D">
        <w:rPr>
          <w:rFonts w:ascii="Times New Roman" w:eastAsia="宋体" w:hAnsi="Times New Roman" w:cs="Times New Roman" w:hint="eastAsia"/>
          <w:kern w:val="2"/>
          <w:sz w:val="24"/>
          <w:szCs w:val="24"/>
          <w:lang w:eastAsia="zh-CN"/>
        </w:rPr>
        <w:t>PAR</w:t>
      </w:r>
      <w:r w:rsidR="00BA3D87" w:rsidRPr="005D6B3D">
        <w:rPr>
          <w:rFonts w:ascii="Times New Roman" w:eastAsia="宋体" w:hAnsi="Times New Roman" w:cs="Times New Roman"/>
          <w:kern w:val="2"/>
          <w:sz w:val="24"/>
          <w:szCs w:val="24"/>
          <w:lang w:eastAsia="zh-CN"/>
        </w:rPr>
        <w:t xml:space="preserve"> levels in</w:t>
      </w:r>
      <w:r w:rsidR="00BA3D87"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 xml:space="preserve">the striatum of mice at 3 months after </w:t>
      </w:r>
      <w:r w:rsidR="000F48BD" w:rsidRPr="005D6B3D">
        <w:rPr>
          <w:rFonts w:ascii="Symbol" w:eastAsia="宋体" w:hAnsi="Symbol" w:cs="Times New Roman"/>
          <w:bCs/>
          <w:kern w:val="2"/>
          <w:sz w:val="24"/>
          <w:szCs w:val="24"/>
          <w:lang w:eastAsia="zh-CN"/>
        </w:rPr>
        <w:t></w:t>
      </w:r>
      <w:r w:rsidR="000F48BD" w:rsidRPr="005D6B3D">
        <w:rPr>
          <w:rFonts w:ascii="Times New Roman" w:eastAsia="宋体" w:hAnsi="Times New Roman" w:cs="Times New Roman"/>
          <w:kern w:val="2"/>
          <w:sz w:val="24"/>
          <w:szCs w:val="24"/>
          <w:lang w:eastAsia="zh-CN"/>
        </w:rPr>
        <w:t>7 nAChR agonist</w:t>
      </w:r>
      <w:r w:rsidR="000F48BD" w:rsidRPr="005D6B3D">
        <w:rPr>
          <w:rFonts w:ascii="Times New Roman" w:eastAsia="宋体" w:hAnsi="Times New Roman" w:cs="Times New Roman" w:hint="eastAsia"/>
          <w:kern w:val="2"/>
          <w:sz w:val="24"/>
          <w:szCs w:val="24"/>
          <w:lang w:eastAsia="zh-CN"/>
        </w:rPr>
        <w:t xml:space="preserve"> </w:t>
      </w:r>
      <w:r w:rsidR="000F48BD" w:rsidRPr="005D6B3D">
        <w:rPr>
          <w:rFonts w:ascii="Times New Roman" w:eastAsia="宋体" w:hAnsi="Times New Roman" w:cs="Times New Roman"/>
          <w:kern w:val="2"/>
          <w:sz w:val="24"/>
          <w:szCs w:val="24"/>
          <w:lang w:eastAsia="zh-CN"/>
        </w:rPr>
        <w:t>exposure or striatal PFF injection, as shown</w:t>
      </w:r>
      <w:r w:rsidR="000F48BD" w:rsidRPr="005D6B3D">
        <w:rPr>
          <w:rFonts w:ascii="Times New Roman" w:eastAsia="宋体" w:hAnsi="Times New Roman" w:cs="Times New Roman" w:hint="eastAsia"/>
          <w:kern w:val="2"/>
          <w:sz w:val="24"/>
          <w:szCs w:val="24"/>
          <w:lang w:eastAsia="zh-CN"/>
        </w:rPr>
        <w:t xml:space="preserve"> in Figure 1F</w:t>
      </w:r>
      <w:r w:rsidR="000F48BD" w:rsidRPr="005D6B3D">
        <w:rPr>
          <w:rFonts w:ascii="Times New Roman" w:eastAsia="宋体" w:hAnsi="Times New Roman" w:cs="Times New Roman"/>
          <w:kern w:val="2"/>
          <w:sz w:val="24"/>
          <w:szCs w:val="24"/>
          <w:lang w:eastAsia="zh-CN"/>
        </w:rPr>
        <w:t xml:space="preserve"> (n = 3)</w:t>
      </w:r>
      <w:r w:rsidR="00147A49" w:rsidRPr="005D6B3D">
        <w:rPr>
          <w:rFonts w:ascii="Times New Roman" w:eastAsia="宋体" w:hAnsi="Times New Roman" w:cs="Times New Roman"/>
          <w:kern w:val="2"/>
          <w:sz w:val="24"/>
          <w:szCs w:val="24"/>
          <w:lang w:eastAsia="zh-CN"/>
        </w:rPr>
        <w:t xml:space="preserve">. </w:t>
      </w:r>
      <w:r w:rsidR="00CF2C3F" w:rsidRPr="005D6B3D">
        <w:rPr>
          <w:rFonts w:ascii="Times New Roman" w:eastAsia="宋体" w:hAnsi="Times New Roman" w:cs="Times New Roman"/>
          <w:kern w:val="2"/>
          <w:sz w:val="24"/>
          <w:szCs w:val="24"/>
          <w:lang w:eastAsia="zh-CN"/>
        </w:rPr>
        <w:t>(</w:t>
      </w:r>
      <w:r w:rsidR="00CF2C3F" w:rsidRPr="005D6B3D">
        <w:rPr>
          <w:rFonts w:ascii="Times New Roman" w:eastAsia="宋体" w:hAnsi="Times New Roman" w:cs="Times New Roman" w:hint="eastAsia"/>
          <w:kern w:val="2"/>
          <w:sz w:val="24"/>
          <w:szCs w:val="24"/>
          <w:lang w:eastAsia="zh-CN"/>
        </w:rPr>
        <w:t>B</w:t>
      </w:r>
      <w:r w:rsidR="00CF2C3F" w:rsidRPr="005D6B3D">
        <w:rPr>
          <w:rFonts w:ascii="Times New Roman" w:eastAsia="宋体" w:hAnsi="Times New Roman" w:cs="Times New Roman"/>
          <w:kern w:val="2"/>
          <w:sz w:val="24"/>
          <w:szCs w:val="24"/>
          <w:lang w:eastAsia="zh-CN"/>
        </w:rPr>
        <w:t xml:space="preserve">) Quantification of </w:t>
      </w:r>
      <w:r w:rsidR="00CF2C3F" w:rsidRPr="005D6B3D">
        <w:rPr>
          <w:rFonts w:ascii="Symbol" w:eastAsia="宋体" w:hAnsi="Symbol" w:cs="Times New Roman"/>
          <w:kern w:val="2"/>
          <w:sz w:val="24"/>
          <w:szCs w:val="24"/>
          <w:lang w:eastAsia="zh-CN"/>
        </w:rPr>
        <w:t></w:t>
      </w:r>
      <w:r w:rsidR="00CF2C3F" w:rsidRPr="005D6B3D">
        <w:rPr>
          <w:rFonts w:ascii="Times New Roman" w:eastAsia="宋体" w:hAnsi="Times New Roman" w:cs="Times New Roman"/>
          <w:kern w:val="2"/>
          <w:sz w:val="24"/>
          <w:szCs w:val="24"/>
          <w:lang w:eastAsia="zh-CN"/>
        </w:rPr>
        <w:t>-syn</w:t>
      </w:r>
      <w:r w:rsidR="00CF2C3F" w:rsidRPr="005D6B3D">
        <w:rPr>
          <w:rFonts w:ascii="Times New Roman" w:eastAsia="宋体" w:hAnsi="Times New Roman" w:cs="Times New Roman" w:hint="eastAsia"/>
          <w:kern w:val="2"/>
          <w:sz w:val="24"/>
          <w:szCs w:val="24"/>
          <w:lang w:eastAsia="zh-CN"/>
        </w:rPr>
        <w:t xml:space="preserve"> </w:t>
      </w:r>
      <w:r w:rsidR="00CF2C3F" w:rsidRPr="005D6B3D">
        <w:rPr>
          <w:rFonts w:ascii="Times New Roman" w:eastAsia="宋体" w:hAnsi="Times New Roman" w:cs="Times New Roman"/>
          <w:kern w:val="2"/>
          <w:sz w:val="24"/>
          <w:szCs w:val="24"/>
          <w:lang w:eastAsia="zh-CN"/>
        </w:rPr>
        <w:t>and p-</w:t>
      </w:r>
      <w:r w:rsidR="00CF2C3F" w:rsidRPr="005D6B3D">
        <w:rPr>
          <w:rFonts w:ascii="Symbol" w:eastAsia="宋体" w:hAnsi="Symbol" w:cs="Times New Roman"/>
          <w:kern w:val="2"/>
          <w:sz w:val="24"/>
          <w:szCs w:val="24"/>
          <w:lang w:eastAsia="zh-CN"/>
        </w:rPr>
        <w:t></w:t>
      </w:r>
      <w:r w:rsidR="00CF2C3F" w:rsidRPr="005D6B3D">
        <w:rPr>
          <w:rFonts w:ascii="Times New Roman" w:eastAsia="宋体" w:hAnsi="Times New Roman" w:cs="Times New Roman"/>
          <w:kern w:val="2"/>
          <w:sz w:val="24"/>
          <w:szCs w:val="24"/>
          <w:lang w:eastAsia="zh-CN"/>
        </w:rPr>
        <w:t>-syn levels in</w:t>
      </w:r>
      <w:r w:rsidR="00CF2C3F" w:rsidRPr="005D6B3D">
        <w:rPr>
          <w:rFonts w:ascii="Times New Roman" w:eastAsia="宋体" w:hAnsi="Times New Roman" w:cs="Times New Roman" w:hint="eastAsia"/>
          <w:kern w:val="2"/>
          <w:sz w:val="24"/>
          <w:szCs w:val="24"/>
          <w:lang w:eastAsia="zh-CN"/>
        </w:rPr>
        <w:t xml:space="preserve"> Figure 1G</w:t>
      </w:r>
      <w:r w:rsidR="006D6A9D" w:rsidRPr="005D6B3D">
        <w:rPr>
          <w:rFonts w:ascii="Times New Roman" w:eastAsia="宋体" w:hAnsi="Times New Roman" w:cs="Times New Roman" w:hint="eastAsia"/>
          <w:kern w:val="2"/>
          <w:sz w:val="24"/>
          <w:szCs w:val="24"/>
          <w:lang w:eastAsia="zh-CN"/>
        </w:rPr>
        <w:t xml:space="preserve"> </w:t>
      </w:r>
      <w:r w:rsidR="006D6A9D" w:rsidRPr="005D6B3D">
        <w:rPr>
          <w:rFonts w:ascii="Times New Roman" w:eastAsia="宋体" w:hAnsi="Times New Roman" w:cs="Times New Roman"/>
          <w:kern w:val="2"/>
          <w:sz w:val="24"/>
          <w:szCs w:val="24"/>
          <w:lang w:eastAsia="zh-CN"/>
        </w:rPr>
        <w:t>(n = 3)</w:t>
      </w:r>
      <w:r w:rsidR="00CF2C3F" w:rsidRPr="005D6B3D">
        <w:rPr>
          <w:rFonts w:ascii="Times New Roman" w:eastAsia="宋体" w:hAnsi="Times New Roman" w:cs="Times New Roman" w:hint="eastAsia"/>
          <w:kern w:val="2"/>
          <w:sz w:val="24"/>
          <w:szCs w:val="24"/>
          <w:lang w:eastAsia="zh-CN"/>
        </w:rPr>
        <w:t>.</w:t>
      </w:r>
      <w:r w:rsidR="00CF2C3F" w:rsidRPr="005D6B3D">
        <w:rPr>
          <w:rFonts w:ascii="Times New Roman" w:eastAsia="宋体" w:hAnsi="Times New Roman" w:cs="Times New Roman"/>
          <w:kern w:val="2"/>
          <w:sz w:val="24"/>
          <w:szCs w:val="24"/>
          <w:lang w:eastAsia="zh-CN"/>
        </w:rPr>
        <w:t xml:space="preserve"> (C) Bar graph quantitation of the p-</w:t>
      </w:r>
      <w:r w:rsidR="00CF2C3F" w:rsidRPr="005D6B3D">
        <w:rPr>
          <w:rFonts w:ascii="Symbol" w:eastAsia="宋体" w:hAnsi="Symbol" w:cs="Times New Roman"/>
          <w:kern w:val="2"/>
          <w:sz w:val="24"/>
          <w:szCs w:val="24"/>
          <w:lang w:eastAsia="zh-CN"/>
        </w:rPr>
        <w:t></w:t>
      </w:r>
      <w:r w:rsidR="00CF2C3F" w:rsidRPr="005D6B3D">
        <w:rPr>
          <w:rFonts w:ascii="Times New Roman" w:eastAsia="宋体" w:hAnsi="Times New Roman" w:cs="宋体"/>
          <w:kern w:val="2"/>
          <w:sz w:val="24"/>
          <w:szCs w:val="24"/>
          <w:lang w:eastAsia="zh-CN"/>
        </w:rPr>
        <w:t>-syn level in the cortex of mice at 90 days and 180 days</w:t>
      </w:r>
      <w:r w:rsidR="00CF2C3F" w:rsidRPr="005D6B3D">
        <w:rPr>
          <w:rFonts w:ascii="Times New Roman" w:eastAsia="宋体" w:hAnsi="Times New Roman" w:cs="宋体" w:hint="eastAsia"/>
          <w:kern w:val="2"/>
          <w:sz w:val="24"/>
          <w:szCs w:val="24"/>
          <w:lang w:eastAsia="zh-CN"/>
        </w:rPr>
        <w:t>,</w:t>
      </w:r>
      <w:r w:rsidR="00CF2C3F" w:rsidRPr="005D6B3D">
        <w:rPr>
          <w:rFonts w:ascii="Times New Roman" w:eastAsia="宋体" w:hAnsi="Times New Roman" w:cs="Times New Roman"/>
          <w:kern w:val="2"/>
          <w:sz w:val="24"/>
          <w:szCs w:val="24"/>
          <w:lang w:eastAsia="zh-CN"/>
        </w:rPr>
        <w:t xml:space="preserve"> as shown</w:t>
      </w:r>
      <w:r w:rsidR="00CF2C3F" w:rsidRPr="005D6B3D">
        <w:rPr>
          <w:rFonts w:ascii="Times New Roman" w:eastAsia="宋体" w:hAnsi="Times New Roman" w:cs="Times New Roman" w:hint="eastAsia"/>
          <w:kern w:val="2"/>
          <w:sz w:val="24"/>
          <w:szCs w:val="24"/>
          <w:lang w:eastAsia="zh-CN"/>
        </w:rPr>
        <w:t xml:space="preserve"> in Figure 1H</w:t>
      </w:r>
      <w:r w:rsidR="00CF2C3F" w:rsidRPr="005D6B3D">
        <w:rPr>
          <w:rFonts w:ascii="Times New Roman" w:eastAsia="宋体" w:hAnsi="Times New Roman" w:cs="Times New Roman"/>
          <w:kern w:val="2"/>
          <w:sz w:val="24"/>
          <w:szCs w:val="24"/>
          <w:lang w:eastAsia="zh-CN"/>
        </w:rPr>
        <w:t xml:space="preserve"> (n = 3)</w:t>
      </w:r>
      <w:r w:rsidR="00CF2C3F" w:rsidRPr="005D6B3D">
        <w:rPr>
          <w:rFonts w:ascii="Times New Roman" w:eastAsia="宋体" w:hAnsi="Times New Roman" w:cs="宋体"/>
          <w:kern w:val="2"/>
          <w:sz w:val="24"/>
          <w:szCs w:val="24"/>
          <w:lang w:eastAsia="zh-CN"/>
        </w:rPr>
        <w:t>.</w:t>
      </w:r>
      <w:r w:rsidR="00422164" w:rsidRPr="005D6B3D">
        <w:rPr>
          <w:rFonts w:ascii="Times New Roman" w:eastAsia="宋体" w:hAnsi="Times New Roman" w:cs="Times New Roman"/>
          <w:kern w:val="2"/>
          <w:sz w:val="24"/>
          <w:szCs w:val="24"/>
          <w:lang w:eastAsia="zh-CN"/>
        </w:rPr>
        <w:t xml:space="preserve"> (</w:t>
      </w:r>
      <w:r w:rsidR="00422164" w:rsidRPr="005D6B3D">
        <w:rPr>
          <w:rFonts w:ascii="Times New Roman" w:eastAsia="宋体" w:hAnsi="Times New Roman" w:cs="Times New Roman" w:hint="eastAsia"/>
          <w:kern w:val="2"/>
          <w:sz w:val="24"/>
          <w:szCs w:val="24"/>
          <w:lang w:eastAsia="zh-CN"/>
        </w:rPr>
        <w:t>D</w:t>
      </w:r>
      <w:r w:rsidR="00422164" w:rsidRPr="005D6B3D">
        <w:rPr>
          <w:rFonts w:ascii="Times New Roman" w:eastAsia="宋体" w:hAnsi="Times New Roman" w:cs="Times New Roman"/>
          <w:kern w:val="2"/>
          <w:sz w:val="24"/>
          <w:szCs w:val="24"/>
          <w:lang w:eastAsia="zh-CN"/>
        </w:rPr>
        <w:t xml:space="preserve">) Stereological SNpc DA neuron counts </w:t>
      </w:r>
      <w:r w:rsidR="00422164" w:rsidRPr="005D6B3D">
        <w:rPr>
          <w:rFonts w:ascii="Times New Roman" w:eastAsia="宋体" w:hAnsi="Times New Roman" w:cs="Times New Roman" w:hint="eastAsia"/>
          <w:kern w:val="2"/>
          <w:sz w:val="24"/>
          <w:szCs w:val="24"/>
          <w:lang w:eastAsia="zh-CN"/>
        </w:rPr>
        <w:t>in Figure 1I</w:t>
      </w:r>
      <w:r w:rsidR="00422164" w:rsidRPr="005D6B3D">
        <w:rPr>
          <w:rFonts w:ascii="Times New Roman" w:eastAsia="宋体" w:hAnsi="Times New Roman" w:cs="Times New Roman"/>
          <w:kern w:val="2"/>
          <w:sz w:val="24"/>
          <w:szCs w:val="24"/>
          <w:lang w:eastAsia="zh-CN"/>
        </w:rPr>
        <w:t xml:space="preserve"> (n = 3). (</w:t>
      </w:r>
      <w:r w:rsidR="00422164" w:rsidRPr="005D6B3D">
        <w:rPr>
          <w:rFonts w:ascii="Times New Roman" w:eastAsia="宋体" w:hAnsi="Times New Roman" w:cs="Times New Roman" w:hint="eastAsia"/>
          <w:kern w:val="2"/>
          <w:sz w:val="24"/>
          <w:szCs w:val="24"/>
          <w:lang w:eastAsia="zh-CN"/>
        </w:rPr>
        <w:t>E</w:t>
      </w:r>
      <w:r w:rsidR="00422164" w:rsidRPr="005D6B3D">
        <w:rPr>
          <w:rFonts w:ascii="Times New Roman" w:eastAsia="宋体" w:hAnsi="Times New Roman" w:cs="Times New Roman"/>
          <w:kern w:val="2"/>
          <w:sz w:val="24"/>
          <w:szCs w:val="24"/>
          <w:lang w:eastAsia="zh-CN"/>
        </w:rPr>
        <w:t xml:space="preserve">) Density of striatal dopaminergic terminals </w:t>
      </w:r>
      <w:r w:rsidR="00422164" w:rsidRPr="005D6B3D">
        <w:rPr>
          <w:rFonts w:ascii="Times New Roman" w:eastAsia="宋体" w:hAnsi="Times New Roman" w:cs="Times New Roman" w:hint="eastAsia"/>
          <w:kern w:val="2"/>
          <w:sz w:val="24"/>
          <w:szCs w:val="24"/>
          <w:lang w:eastAsia="zh-CN"/>
        </w:rPr>
        <w:t>in Figure 1I</w:t>
      </w:r>
      <w:r w:rsidR="00422164" w:rsidRPr="005D6B3D">
        <w:rPr>
          <w:rFonts w:ascii="Times New Roman" w:eastAsia="宋体" w:hAnsi="Times New Roman" w:cs="Times New Roman"/>
          <w:kern w:val="2"/>
          <w:sz w:val="24"/>
          <w:szCs w:val="24"/>
          <w:lang w:eastAsia="zh-CN"/>
        </w:rPr>
        <w:t xml:space="preserve"> (n = 3)</w:t>
      </w:r>
      <w:r w:rsidR="00422164" w:rsidRPr="005D6B3D">
        <w:rPr>
          <w:rFonts w:ascii="Times New Roman" w:eastAsia="宋体" w:hAnsi="Times New Roman" w:cs="Times New Roman" w:hint="eastAsia"/>
          <w:kern w:val="2"/>
          <w:sz w:val="24"/>
          <w:szCs w:val="24"/>
          <w:lang w:eastAsia="zh-CN"/>
        </w:rPr>
        <w:t>.</w:t>
      </w:r>
      <w:r w:rsidR="00422164" w:rsidRPr="005D6B3D">
        <w:rPr>
          <w:rFonts w:ascii="Times New Roman" w:eastAsia="宋体" w:hAnsi="Times New Roman" w:cs="Times New Roman"/>
          <w:kern w:val="2"/>
          <w:sz w:val="24"/>
          <w:szCs w:val="24"/>
          <w:lang w:eastAsia="zh-CN"/>
        </w:rPr>
        <w:t xml:space="preserve"> (</w:t>
      </w:r>
      <w:r w:rsidR="00422164" w:rsidRPr="005D6B3D">
        <w:rPr>
          <w:rFonts w:ascii="Times New Roman" w:eastAsia="宋体" w:hAnsi="Times New Roman" w:cs="Times New Roman" w:hint="eastAsia"/>
          <w:kern w:val="2"/>
          <w:sz w:val="24"/>
          <w:szCs w:val="24"/>
          <w:lang w:eastAsia="zh-CN"/>
        </w:rPr>
        <w:t>F</w:t>
      </w:r>
      <w:r w:rsidR="00422164" w:rsidRPr="005D6B3D">
        <w:rPr>
          <w:rFonts w:ascii="Times New Roman" w:eastAsia="宋体" w:hAnsi="Times New Roman" w:cs="Times New Roman"/>
          <w:kern w:val="2"/>
          <w:sz w:val="24"/>
          <w:szCs w:val="24"/>
          <w:lang w:eastAsia="zh-CN"/>
        </w:rPr>
        <w:t>-</w:t>
      </w:r>
      <w:r w:rsidR="00422164" w:rsidRPr="005D6B3D">
        <w:rPr>
          <w:rFonts w:ascii="Times New Roman" w:eastAsia="宋体" w:hAnsi="Times New Roman" w:cs="Times New Roman" w:hint="eastAsia"/>
          <w:kern w:val="2"/>
          <w:sz w:val="24"/>
          <w:szCs w:val="24"/>
          <w:lang w:eastAsia="zh-CN"/>
        </w:rPr>
        <w:t>G</w:t>
      </w:r>
      <w:r w:rsidR="00422164" w:rsidRPr="005D6B3D">
        <w:rPr>
          <w:rFonts w:ascii="Times New Roman" w:eastAsia="宋体" w:hAnsi="Times New Roman" w:cs="Times New Roman"/>
          <w:kern w:val="2"/>
          <w:sz w:val="24"/>
          <w:szCs w:val="24"/>
          <w:lang w:eastAsia="zh-CN"/>
        </w:rPr>
        <w:t>)</w:t>
      </w:r>
      <w:r w:rsidR="00422164" w:rsidRPr="005D6B3D">
        <w:rPr>
          <w:rFonts w:ascii="Times New Roman" w:eastAsia="宋体" w:hAnsi="Times New Roman" w:cs="宋体"/>
          <w:kern w:val="2"/>
          <w:sz w:val="24"/>
          <w:szCs w:val="24"/>
          <w:lang w:eastAsia="zh-CN"/>
        </w:rPr>
        <w:t xml:space="preserve"> Behavioral abnormalities of PBS-, PFF-</w:t>
      </w:r>
      <w:r w:rsidR="00422164" w:rsidRPr="005D6B3D">
        <w:rPr>
          <w:rFonts w:ascii="Times New Roman" w:eastAsia="宋体" w:hAnsi="Times New Roman" w:cs="宋体" w:hint="eastAsia"/>
          <w:kern w:val="2"/>
          <w:sz w:val="24"/>
          <w:szCs w:val="24"/>
          <w:lang w:eastAsia="zh-CN"/>
        </w:rPr>
        <w:t>,</w:t>
      </w:r>
      <w:r w:rsidR="00422164" w:rsidRPr="005D6B3D">
        <w:rPr>
          <w:rFonts w:ascii="Times New Roman" w:eastAsia="宋体" w:hAnsi="Times New Roman" w:cs="宋体"/>
          <w:kern w:val="2"/>
          <w:sz w:val="24"/>
          <w:szCs w:val="24"/>
          <w:lang w:eastAsia="zh-CN"/>
        </w:rPr>
        <w:t xml:space="preserve"> PFF + </w:t>
      </w:r>
      <w:r w:rsidR="00422164" w:rsidRPr="005D6B3D">
        <w:rPr>
          <w:rFonts w:ascii="Times New Roman" w:eastAsia="宋体" w:hAnsi="Times New Roman" w:cs="宋体" w:hint="eastAsia"/>
          <w:kern w:val="2"/>
          <w:sz w:val="24"/>
          <w:szCs w:val="24"/>
          <w:lang w:eastAsia="zh-CN"/>
        </w:rPr>
        <w:t>nicotine</w:t>
      </w:r>
      <w:r w:rsidR="00422164" w:rsidRPr="005D6B3D">
        <w:rPr>
          <w:rFonts w:ascii="Times New Roman" w:eastAsia="宋体" w:hAnsi="Times New Roman" w:cs="宋体"/>
          <w:kern w:val="2"/>
          <w:sz w:val="24"/>
          <w:szCs w:val="24"/>
          <w:lang w:eastAsia="zh-CN"/>
        </w:rPr>
        <w:t>-</w:t>
      </w:r>
      <w:r w:rsidR="00422164" w:rsidRPr="005D6B3D">
        <w:rPr>
          <w:rFonts w:ascii="Times New Roman" w:eastAsia="宋体" w:hAnsi="Times New Roman" w:cs="宋体" w:hint="eastAsia"/>
          <w:kern w:val="2"/>
          <w:sz w:val="24"/>
          <w:szCs w:val="24"/>
          <w:lang w:eastAsia="zh-CN"/>
        </w:rPr>
        <w:t xml:space="preserve"> </w:t>
      </w:r>
      <w:r w:rsidR="00422164" w:rsidRPr="005D6B3D">
        <w:rPr>
          <w:rFonts w:ascii="Times New Roman" w:eastAsia="宋体" w:hAnsi="Times New Roman" w:cs="宋体"/>
          <w:kern w:val="2"/>
          <w:sz w:val="24"/>
          <w:szCs w:val="24"/>
          <w:lang w:eastAsia="zh-CN"/>
        </w:rPr>
        <w:t>or PFF + PNU282987-treated mice at 30, 90, and 180 days were measured by the wire hang test (</w:t>
      </w:r>
      <w:r w:rsidR="00422164" w:rsidRPr="005D6B3D">
        <w:rPr>
          <w:rFonts w:ascii="Times New Roman" w:eastAsia="宋体" w:hAnsi="Times New Roman" w:cs="宋体" w:hint="eastAsia"/>
          <w:kern w:val="2"/>
          <w:sz w:val="24"/>
          <w:szCs w:val="24"/>
          <w:lang w:eastAsia="zh-CN"/>
        </w:rPr>
        <w:t>F</w:t>
      </w:r>
      <w:r w:rsidR="00422164" w:rsidRPr="005D6B3D">
        <w:rPr>
          <w:rFonts w:ascii="Times New Roman" w:eastAsia="宋体" w:hAnsi="Times New Roman" w:cs="宋体"/>
          <w:kern w:val="2"/>
          <w:sz w:val="24"/>
          <w:szCs w:val="24"/>
          <w:lang w:eastAsia="zh-CN"/>
        </w:rPr>
        <w:t>) and the grip rotarod test (</w:t>
      </w:r>
      <w:r w:rsidR="00422164" w:rsidRPr="005D6B3D">
        <w:rPr>
          <w:rFonts w:ascii="Times New Roman" w:eastAsia="宋体" w:hAnsi="Times New Roman" w:cs="宋体" w:hint="eastAsia"/>
          <w:kern w:val="2"/>
          <w:sz w:val="24"/>
          <w:szCs w:val="24"/>
          <w:lang w:eastAsia="zh-CN"/>
        </w:rPr>
        <w:t>G</w:t>
      </w:r>
      <w:r w:rsidR="00422164" w:rsidRPr="005D6B3D">
        <w:rPr>
          <w:rFonts w:ascii="Times New Roman" w:eastAsia="宋体" w:hAnsi="Times New Roman" w:cs="宋体"/>
          <w:kern w:val="2"/>
          <w:sz w:val="24"/>
          <w:szCs w:val="24"/>
          <w:lang w:eastAsia="zh-CN"/>
        </w:rPr>
        <w:t>)</w:t>
      </w:r>
      <w:r w:rsidR="00F53E85" w:rsidRPr="005D6B3D">
        <w:rPr>
          <w:rFonts w:ascii="Times New Roman" w:eastAsia="宋体" w:hAnsi="Times New Roman" w:cs="宋体" w:hint="eastAsia"/>
          <w:kern w:val="2"/>
          <w:sz w:val="24"/>
          <w:szCs w:val="24"/>
          <w:lang w:eastAsia="zh-CN"/>
        </w:rPr>
        <w:t xml:space="preserve"> (n = 22 mice for 30 day</w:t>
      </w:r>
      <w:r w:rsidR="0039244A" w:rsidRPr="005D6B3D">
        <w:rPr>
          <w:rFonts w:ascii="Times New Roman" w:eastAsia="宋体" w:hAnsi="Times New Roman" w:cs="宋体" w:hint="eastAsia"/>
          <w:kern w:val="2"/>
          <w:sz w:val="24"/>
          <w:szCs w:val="24"/>
          <w:lang w:eastAsia="zh-CN"/>
        </w:rPr>
        <w:t>s</w:t>
      </w:r>
      <w:r w:rsidR="00F53E85" w:rsidRPr="005D6B3D">
        <w:rPr>
          <w:rFonts w:ascii="Times New Roman" w:eastAsia="宋体" w:hAnsi="Times New Roman" w:cs="宋体" w:hint="eastAsia"/>
          <w:kern w:val="2"/>
          <w:sz w:val="24"/>
          <w:szCs w:val="24"/>
          <w:lang w:eastAsia="zh-CN"/>
        </w:rPr>
        <w:t>, 16 mice for 90 day</w:t>
      </w:r>
      <w:r w:rsidR="0039244A" w:rsidRPr="005D6B3D">
        <w:rPr>
          <w:rFonts w:ascii="Times New Roman" w:eastAsia="宋体" w:hAnsi="Times New Roman" w:cs="宋体" w:hint="eastAsia"/>
          <w:kern w:val="2"/>
          <w:sz w:val="24"/>
          <w:szCs w:val="24"/>
          <w:lang w:eastAsia="zh-CN"/>
        </w:rPr>
        <w:t>s and 6-7 mice for 180 days</w:t>
      </w:r>
      <w:r w:rsidR="00F53E85" w:rsidRPr="005D6B3D">
        <w:rPr>
          <w:rFonts w:ascii="Times New Roman" w:eastAsia="宋体" w:hAnsi="Times New Roman" w:cs="宋体" w:hint="eastAsia"/>
          <w:kern w:val="2"/>
          <w:sz w:val="24"/>
          <w:szCs w:val="24"/>
          <w:lang w:eastAsia="zh-CN"/>
        </w:rPr>
        <w:t>)</w:t>
      </w:r>
      <w:r w:rsidR="00422164" w:rsidRPr="005D6B3D">
        <w:rPr>
          <w:rFonts w:ascii="Times New Roman" w:eastAsia="宋体" w:hAnsi="Times New Roman" w:cs="宋体"/>
          <w:kern w:val="2"/>
          <w:sz w:val="24"/>
          <w:szCs w:val="24"/>
          <w:lang w:eastAsia="zh-CN"/>
        </w:rPr>
        <w:t xml:space="preserve">. </w:t>
      </w:r>
      <w:r w:rsidR="00312A15" w:rsidRPr="005D6B3D">
        <w:rPr>
          <w:rFonts w:ascii="Times New Roman" w:eastAsia="宋体" w:hAnsi="Times New Roman" w:cs="Times New Roman"/>
          <w:kern w:val="2"/>
          <w:sz w:val="24"/>
          <w:szCs w:val="24"/>
          <w:lang w:eastAsia="zh-CN"/>
        </w:rPr>
        <w:t>(</w:t>
      </w:r>
      <w:r w:rsidR="00312A15" w:rsidRPr="005D6B3D">
        <w:rPr>
          <w:rFonts w:ascii="Times New Roman" w:eastAsia="宋体" w:hAnsi="Times New Roman" w:cs="Times New Roman" w:hint="eastAsia"/>
          <w:kern w:val="2"/>
          <w:sz w:val="24"/>
          <w:szCs w:val="24"/>
          <w:lang w:eastAsia="zh-CN"/>
        </w:rPr>
        <w:t>H</w:t>
      </w:r>
      <w:r w:rsidR="00312A15" w:rsidRPr="005D6B3D">
        <w:rPr>
          <w:rFonts w:ascii="Times New Roman" w:eastAsia="宋体" w:hAnsi="Times New Roman" w:cs="Times New Roman"/>
          <w:kern w:val="2"/>
          <w:sz w:val="24"/>
          <w:szCs w:val="24"/>
          <w:lang w:eastAsia="zh-CN"/>
        </w:rPr>
        <w:t>)</w:t>
      </w:r>
      <w:r w:rsidR="00312A15" w:rsidRPr="005D6B3D">
        <w:rPr>
          <w:rFonts w:ascii="Times New Roman" w:eastAsia="宋体" w:hAnsi="Times New Roman" w:cs="Times New Roman" w:hint="eastAsia"/>
          <w:kern w:val="2"/>
          <w:sz w:val="24"/>
          <w:szCs w:val="24"/>
          <w:lang w:eastAsia="zh-CN"/>
        </w:rPr>
        <w:t xml:space="preserve"> Primary</w:t>
      </w:r>
      <w:r w:rsidR="00312A15" w:rsidRPr="005D6B3D">
        <w:rPr>
          <w:rFonts w:ascii="Times New Roman" w:eastAsia="宋体" w:hAnsi="Times New Roman" w:cs="宋体"/>
          <w:kern w:val="2"/>
          <w:sz w:val="24"/>
          <w:szCs w:val="24"/>
          <w:lang w:eastAsia="zh-CN"/>
        </w:rPr>
        <w:t xml:space="preserve"> neurons were preincubated with </w:t>
      </w:r>
      <w:r w:rsidR="00312A15" w:rsidRPr="005D6B3D">
        <w:rPr>
          <w:rFonts w:ascii="Times New Roman" w:eastAsia="宋体" w:hAnsi="Times New Roman" w:cs="宋体" w:hint="eastAsia"/>
          <w:kern w:val="2"/>
          <w:sz w:val="24"/>
          <w:szCs w:val="24"/>
          <w:lang w:eastAsia="zh-CN"/>
        </w:rPr>
        <w:t>nicotine or/and ABT888</w:t>
      </w:r>
      <w:r w:rsidR="00312A15" w:rsidRPr="005D6B3D">
        <w:rPr>
          <w:rFonts w:ascii="Times New Roman" w:eastAsia="宋体" w:hAnsi="Times New Roman" w:cs="宋体"/>
          <w:kern w:val="2"/>
          <w:sz w:val="24"/>
          <w:szCs w:val="24"/>
          <w:lang w:eastAsia="zh-CN"/>
        </w:rPr>
        <w:t xml:space="preserve"> (1 </w:t>
      </w:r>
      <w:r w:rsidR="00312A15" w:rsidRPr="005D6B3D">
        <w:rPr>
          <w:rFonts w:ascii="Symbol" w:eastAsia="宋体" w:hAnsi="Symbol" w:cs="宋体"/>
          <w:kern w:val="2"/>
          <w:sz w:val="24"/>
          <w:szCs w:val="24"/>
          <w:lang w:eastAsia="zh-CN"/>
        </w:rPr>
        <w:sym w:font="Symbol" w:char="F06D"/>
      </w:r>
      <w:r w:rsidR="00312A15" w:rsidRPr="005D6B3D">
        <w:rPr>
          <w:rFonts w:ascii="Times New Roman" w:eastAsia="宋体" w:hAnsi="Times New Roman" w:cs="宋体"/>
          <w:kern w:val="2"/>
          <w:sz w:val="24"/>
          <w:szCs w:val="24"/>
          <w:lang w:eastAsia="zh-CN"/>
        </w:rPr>
        <w:t xml:space="preserve">M) for 1 h and further </w:t>
      </w:r>
      <w:r w:rsidR="004855B1" w:rsidRPr="005D6B3D">
        <w:rPr>
          <w:rFonts w:ascii="Times New Roman" w:eastAsia="宋体" w:hAnsi="Times New Roman" w:cs="宋体" w:hint="eastAsia"/>
          <w:kern w:val="2"/>
          <w:sz w:val="24"/>
          <w:szCs w:val="24"/>
          <w:lang w:eastAsia="zh-CN"/>
        </w:rPr>
        <w:t>t</w:t>
      </w:r>
      <w:r w:rsidR="004855B1" w:rsidRPr="005D6B3D">
        <w:rPr>
          <w:rFonts w:ascii="Times New Roman" w:eastAsia="宋体" w:hAnsi="Times New Roman" w:cs="宋体"/>
          <w:kern w:val="2"/>
          <w:sz w:val="24"/>
          <w:szCs w:val="24"/>
          <w:lang w:eastAsia="zh-CN"/>
        </w:rPr>
        <w:t>reated</w:t>
      </w:r>
      <w:r w:rsidR="00312A15" w:rsidRPr="005D6B3D">
        <w:rPr>
          <w:rFonts w:ascii="Times New Roman" w:eastAsia="宋体" w:hAnsi="Times New Roman" w:cs="宋体"/>
          <w:kern w:val="2"/>
          <w:sz w:val="24"/>
          <w:szCs w:val="24"/>
          <w:lang w:eastAsia="zh-CN"/>
        </w:rPr>
        <w:t xml:space="preserve"> with </w:t>
      </w:r>
      <w:r w:rsidR="00312A15" w:rsidRPr="005D6B3D">
        <w:rPr>
          <w:rFonts w:ascii="Times New Roman" w:eastAsia="宋体" w:hAnsi="Times New Roman" w:cs="宋体" w:hint="eastAsia"/>
          <w:kern w:val="2"/>
          <w:sz w:val="24"/>
          <w:szCs w:val="24"/>
          <w:lang w:eastAsia="zh-CN"/>
        </w:rPr>
        <w:t>MNNG</w:t>
      </w:r>
      <w:r w:rsidR="00312A15" w:rsidRPr="005D6B3D">
        <w:rPr>
          <w:rFonts w:ascii="Times New Roman" w:eastAsia="宋体" w:hAnsi="Times New Roman" w:cs="宋体"/>
          <w:kern w:val="2"/>
          <w:sz w:val="24"/>
          <w:szCs w:val="24"/>
          <w:lang w:eastAsia="zh-CN"/>
        </w:rPr>
        <w:t xml:space="preserve"> (</w:t>
      </w:r>
      <w:r w:rsidR="00312A15" w:rsidRPr="005D6B3D">
        <w:rPr>
          <w:rFonts w:ascii="Times New Roman" w:eastAsia="宋体" w:hAnsi="Times New Roman" w:cs="宋体" w:hint="eastAsia"/>
          <w:kern w:val="2"/>
          <w:sz w:val="24"/>
          <w:szCs w:val="24"/>
          <w:lang w:eastAsia="zh-CN"/>
        </w:rPr>
        <w:t>50</w:t>
      </w:r>
      <w:r w:rsidR="00312A15" w:rsidRPr="005D6B3D">
        <w:rPr>
          <w:rFonts w:ascii="Times New Roman" w:eastAsia="宋体" w:hAnsi="Times New Roman" w:cs="宋体"/>
          <w:kern w:val="2"/>
          <w:sz w:val="24"/>
          <w:szCs w:val="24"/>
          <w:lang w:eastAsia="zh-CN"/>
        </w:rPr>
        <w:t xml:space="preserve"> </w:t>
      </w:r>
      <w:r w:rsidR="00312A15" w:rsidRPr="005D6B3D">
        <w:rPr>
          <w:rFonts w:ascii="Symbol" w:eastAsia="宋体" w:hAnsi="Symbol" w:cs="宋体"/>
          <w:kern w:val="2"/>
          <w:sz w:val="24"/>
          <w:szCs w:val="24"/>
          <w:lang w:eastAsia="zh-CN"/>
        </w:rPr>
        <w:sym w:font="Symbol" w:char="F06D"/>
      </w:r>
      <w:r w:rsidR="00312A15" w:rsidRPr="005D6B3D">
        <w:rPr>
          <w:rFonts w:ascii="Times New Roman" w:eastAsia="宋体" w:hAnsi="Times New Roman" w:cs="Times New Roman"/>
          <w:kern w:val="2"/>
          <w:sz w:val="24"/>
          <w:szCs w:val="24"/>
          <w:lang w:eastAsia="zh-CN"/>
        </w:rPr>
        <w:t>M) for</w:t>
      </w:r>
      <w:r w:rsidR="00312A15" w:rsidRPr="005D6B3D">
        <w:rPr>
          <w:rFonts w:ascii="Times New Roman" w:eastAsia="宋体" w:hAnsi="Times New Roman" w:cs="Times New Roman" w:hint="eastAsia"/>
          <w:kern w:val="2"/>
          <w:sz w:val="24"/>
          <w:szCs w:val="24"/>
          <w:lang w:eastAsia="zh-CN"/>
        </w:rPr>
        <w:t xml:space="preserve"> </w:t>
      </w:r>
      <w:r w:rsidR="00312A15" w:rsidRPr="005D6B3D">
        <w:rPr>
          <w:rFonts w:ascii="Times New Roman" w:eastAsia="宋体" w:hAnsi="Times New Roman" w:cs="宋体"/>
          <w:kern w:val="2"/>
          <w:sz w:val="24"/>
          <w:szCs w:val="24"/>
          <w:lang w:eastAsia="zh-CN"/>
        </w:rPr>
        <w:t>15 min followed by</w:t>
      </w:r>
      <w:r w:rsidR="00312A15" w:rsidRPr="005D6B3D">
        <w:rPr>
          <w:rFonts w:ascii="Times New Roman" w:eastAsia="宋体" w:hAnsi="Times New Roman" w:cs="宋体" w:hint="eastAsia"/>
          <w:kern w:val="2"/>
          <w:sz w:val="24"/>
          <w:szCs w:val="24"/>
          <w:lang w:eastAsia="zh-CN"/>
        </w:rPr>
        <w:t xml:space="preserve"> </w:t>
      </w:r>
      <w:r w:rsidR="00312A15" w:rsidRPr="005D6B3D">
        <w:rPr>
          <w:rFonts w:ascii="Times New Roman" w:eastAsia="宋体" w:hAnsi="Times New Roman" w:cs="宋体"/>
          <w:kern w:val="2"/>
          <w:sz w:val="24"/>
          <w:szCs w:val="24"/>
          <w:lang w:eastAsia="zh-CN"/>
        </w:rPr>
        <w:t>additional 4 h culture</w:t>
      </w:r>
      <w:r w:rsidR="00312A15" w:rsidRPr="005D6B3D">
        <w:rPr>
          <w:rFonts w:ascii="Times New Roman" w:eastAsia="宋体" w:hAnsi="Times New Roman" w:cs="Times New Roman"/>
          <w:kern w:val="2"/>
          <w:sz w:val="24"/>
          <w:szCs w:val="24"/>
          <w:lang w:eastAsia="zh-CN"/>
        </w:rPr>
        <w:t xml:space="preserve">. Lysates were subjected to immunoblotting using antibodies against </w:t>
      </w:r>
      <w:r w:rsidR="00312A15" w:rsidRPr="005D6B3D">
        <w:rPr>
          <w:rFonts w:ascii="Times New Roman" w:eastAsia="宋体" w:hAnsi="Times New Roman" w:cs="Times New Roman" w:hint="eastAsia"/>
          <w:kern w:val="2"/>
          <w:sz w:val="24"/>
          <w:szCs w:val="24"/>
          <w:lang w:eastAsia="zh-CN"/>
        </w:rPr>
        <w:t>PAR and</w:t>
      </w:r>
      <w:r w:rsidR="00312A15" w:rsidRPr="005D6B3D">
        <w:rPr>
          <w:rFonts w:ascii="Times New Roman" w:eastAsia="宋体" w:hAnsi="Times New Roman" w:cs="Times New Roman"/>
          <w:kern w:val="2"/>
          <w:sz w:val="24"/>
          <w:szCs w:val="24"/>
          <w:lang w:eastAsia="zh-CN"/>
        </w:rPr>
        <w:t xml:space="preserve"> </w:t>
      </w:r>
      <w:r w:rsidR="00312A15" w:rsidRPr="005D6B3D">
        <w:rPr>
          <w:rFonts w:ascii="Symbol" w:eastAsia="宋体" w:hAnsi="Symbol" w:cs="Times New Roman"/>
          <w:kern w:val="2"/>
          <w:sz w:val="24"/>
          <w:szCs w:val="24"/>
          <w:lang w:eastAsia="zh-CN"/>
        </w:rPr>
        <w:sym w:font="Symbol" w:char="F062"/>
      </w:r>
      <w:r w:rsidR="00312A15" w:rsidRPr="005D6B3D">
        <w:rPr>
          <w:rFonts w:ascii="Times New Roman" w:eastAsia="宋体" w:hAnsi="Times New Roman" w:cs="宋体"/>
          <w:kern w:val="2"/>
          <w:sz w:val="24"/>
          <w:szCs w:val="24"/>
          <w:lang w:eastAsia="zh-CN"/>
        </w:rPr>
        <w:t xml:space="preserve">-actin </w:t>
      </w:r>
      <w:r w:rsidR="00312A15" w:rsidRPr="005D6B3D">
        <w:rPr>
          <w:rFonts w:ascii="Times New Roman" w:eastAsia="宋体" w:hAnsi="Times New Roman" w:cs="Times New Roman" w:hint="eastAsia"/>
          <w:kern w:val="2"/>
          <w:sz w:val="24"/>
          <w:szCs w:val="24"/>
          <w:lang w:eastAsia="zh-CN"/>
        </w:rPr>
        <w:t>(n = 3)</w:t>
      </w:r>
      <w:r w:rsidR="00312A15" w:rsidRPr="005D6B3D">
        <w:rPr>
          <w:rFonts w:ascii="Times New Roman" w:eastAsia="宋体" w:hAnsi="Times New Roman" w:cs="宋体"/>
          <w:kern w:val="2"/>
          <w:sz w:val="24"/>
          <w:szCs w:val="24"/>
          <w:lang w:eastAsia="zh-CN"/>
        </w:rPr>
        <w:t>.</w:t>
      </w:r>
      <w:r w:rsidR="00312A15" w:rsidRPr="005D6B3D">
        <w:rPr>
          <w:rFonts w:ascii="Times New Roman" w:eastAsia="宋体" w:hAnsi="Times New Roman" w:cs="宋体" w:hint="eastAsia"/>
          <w:kern w:val="2"/>
          <w:sz w:val="24"/>
          <w:szCs w:val="24"/>
          <w:lang w:eastAsia="zh-CN"/>
        </w:rPr>
        <w:t xml:space="preserve"> </w:t>
      </w:r>
      <w:r w:rsidR="00312A15" w:rsidRPr="005D6B3D">
        <w:rPr>
          <w:rFonts w:ascii="Times New Roman" w:eastAsia="宋体" w:hAnsi="Times New Roman" w:cs="Times New Roman" w:hint="eastAsia"/>
          <w:kern w:val="2"/>
          <w:sz w:val="24"/>
          <w:szCs w:val="24"/>
          <w:lang w:eastAsia="zh-CN"/>
        </w:rPr>
        <w:t>(I)</w:t>
      </w:r>
      <w:r w:rsidR="00312A15" w:rsidRPr="005D6B3D">
        <w:rPr>
          <w:rFonts w:ascii="Times New Roman" w:eastAsia="宋体" w:hAnsi="Times New Roman" w:cs="Times New Roman"/>
          <w:kern w:val="2"/>
          <w:sz w:val="24"/>
          <w:szCs w:val="24"/>
          <w:lang w:eastAsia="zh-CN"/>
        </w:rPr>
        <w:t xml:space="preserve"> </w:t>
      </w:r>
      <w:r w:rsidR="00903534" w:rsidRPr="005D6B3D">
        <w:rPr>
          <w:rFonts w:ascii="Times New Roman" w:eastAsia="宋体" w:hAnsi="Times New Roman" w:cs="Times New Roman"/>
          <w:kern w:val="2"/>
          <w:sz w:val="24"/>
          <w:szCs w:val="24"/>
          <w:lang w:eastAsia="zh-CN"/>
        </w:rPr>
        <w:t>The effect of PNU282987 on regulating PARP1 activity was further assessed using a</w:t>
      </w:r>
      <w:r w:rsidR="00903534" w:rsidRPr="005D6B3D">
        <w:rPr>
          <w:rFonts w:ascii="Times New Roman" w:eastAsia="宋体" w:hAnsi="Times New Roman" w:cs="Times New Roman" w:hint="eastAsia"/>
          <w:kern w:val="2"/>
          <w:sz w:val="24"/>
          <w:szCs w:val="24"/>
          <w:lang w:eastAsia="zh-CN"/>
        </w:rPr>
        <w:t xml:space="preserve"> </w:t>
      </w:r>
      <w:r w:rsidR="00903534" w:rsidRPr="005D6B3D">
        <w:rPr>
          <w:rFonts w:ascii="Times New Roman" w:eastAsia="宋体" w:hAnsi="Times New Roman" w:cs="Times New Roman"/>
          <w:kern w:val="2"/>
          <w:sz w:val="24"/>
          <w:szCs w:val="24"/>
          <w:lang w:eastAsia="zh-CN"/>
        </w:rPr>
        <w:t xml:space="preserve">protocol similar to that in </w:t>
      </w:r>
      <w:r w:rsidR="00312A15" w:rsidRPr="005D6B3D">
        <w:rPr>
          <w:rFonts w:ascii="Times New Roman" w:eastAsia="宋体" w:hAnsi="Times New Roman" w:cs="Times New Roman"/>
          <w:kern w:val="2"/>
          <w:sz w:val="24"/>
          <w:szCs w:val="24"/>
          <w:lang w:eastAsia="zh-CN"/>
        </w:rPr>
        <w:t>(</w:t>
      </w:r>
      <w:r w:rsidR="00312A15" w:rsidRPr="005D6B3D">
        <w:rPr>
          <w:rFonts w:ascii="Times New Roman" w:eastAsia="宋体" w:hAnsi="Times New Roman" w:cs="Times New Roman" w:hint="eastAsia"/>
          <w:kern w:val="2"/>
          <w:sz w:val="24"/>
          <w:szCs w:val="24"/>
          <w:lang w:eastAsia="zh-CN"/>
        </w:rPr>
        <w:t>H</w:t>
      </w:r>
      <w:r w:rsidR="00312A15" w:rsidRPr="005D6B3D">
        <w:rPr>
          <w:rFonts w:ascii="Times New Roman" w:eastAsia="宋体" w:hAnsi="Times New Roman" w:cs="Times New Roman"/>
          <w:kern w:val="2"/>
          <w:sz w:val="24"/>
          <w:szCs w:val="24"/>
          <w:lang w:eastAsia="zh-CN"/>
        </w:rPr>
        <w:t xml:space="preserve">) </w:t>
      </w:r>
      <w:r w:rsidR="00312A15" w:rsidRPr="005D6B3D">
        <w:rPr>
          <w:rFonts w:ascii="Times New Roman" w:eastAsia="宋体" w:hAnsi="Times New Roman" w:cs="Times New Roman" w:hint="eastAsia"/>
          <w:kern w:val="2"/>
          <w:sz w:val="24"/>
          <w:szCs w:val="24"/>
          <w:lang w:eastAsia="zh-CN"/>
        </w:rPr>
        <w:t>(n = 3)</w:t>
      </w:r>
      <w:r w:rsidR="00312A15" w:rsidRPr="005D6B3D">
        <w:rPr>
          <w:rFonts w:ascii="Times New Roman" w:eastAsia="宋体" w:hAnsi="Times New Roman" w:cs="Times New Roman"/>
          <w:kern w:val="2"/>
          <w:sz w:val="24"/>
          <w:szCs w:val="24"/>
          <w:lang w:eastAsia="zh-CN"/>
        </w:rPr>
        <w:t>.</w:t>
      </w:r>
      <w:r w:rsidR="0039244A" w:rsidRPr="005D6B3D">
        <w:rPr>
          <w:rFonts w:ascii="Times New Roman" w:eastAsia="宋体" w:hAnsi="Times New Roman" w:cs="Times New Roman" w:hint="eastAsia"/>
          <w:kern w:val="2"/>
          <w:sz w:val="24"/>
          <w:szCs w:val="24"/>
          <w:lang w:eastAsia="zh-CN"/>
        </w:rPr>
        <w:t xml:space="preserve"> </w:t>
      </w:r>
      <w:r w:rsidR="00422164" w:rsidRPr="005D6B3D">
        <w:rPr>
          <w:rFonts w:ascii="Times New Roman" w:eastAsia="宋体" w:hAnsi="Times New Roman" w:cs="宋体"/>
          <w:kern w:val="2"/>
          <w:sz w:val="24"/>
          <w:szCs w:val="24"/>
          <w:lang w:eastAsia="zh-CN"/>
        </w:rPr>
        <w:t>The</w:t>
      </w:r>
      <w:r w:rsidR="006D6A9D" w:rsidRPr="005D6B3D">
        <w:rPr>
          <w:rFonts w:ascii="Times New Roman" w:eastAsia="宋体" w:hAnsi="Times New Roman" w:cs="宋体" w:hint="eastAsia"/>
          <w:kern w:val="2"/>
          <w:sz w:val="24"/>
          <w:szCs w:val="24"/>
          <w:lang w:eastAsia="zh-CN"/>
        </w:rPr>
        <w:t xml:space="preserve"> </w:t>
      </w:r>
      <w:r w:rsidR="00422164" w:rsidRPr="005D6B3D">
        <w:rPr>
          <w:rFonts w:ascii="Times New Roman" w:eastAsia="宋体" w:hAnsi="Times New Roman" w:cs="宋体"/>
          <w:kern w:val="2"/>
          <w:sz w:val="24"/>
          <w:szCs w:val="24"/>
          <w:lang w:eastAsia="zh-CN"/>
        </w:rPr>
        <w:t>values are presented as the means ± SEMs. One-way ANOVA followed by Tukey’s post hoc test was used for statistical analysis. UD undetectable. P &lt; 0.05 (*), P &lt; 0.01 (**), P &lt; 0.001 (***), P &lt; 0.0001 (****).</w:t>
      </w:r>
    </w:p>
    <w:p w14:paraId="0B0102C5" w14:textId="77777777" w:rsidR="006A2CAB" w:rsidRPr="005D6B3D" w:rsidRDefault="006A2CAB" w:rsidP="00742B33">
      <w:pPr>
        <w:widowControl/>
        <w:spacing w:line="480" w:lineRule="auto"/>
        <w:rPr>
          <w:rFonts w:ascii="Times New Roman" w:eastAsia="宋体" w:hAnsi="Times New Roman" w:cs="Times New Roman"/>
          <w:kern w:val="2"/>
          <w:sz w:val="24"/>
          <w:szCs w:val="24"/>
          <w:lang w:eastAsia="zh-CN"/>
        </w:rPr>
      </w:pPr>
    </w:p>
    <w:p w14:paraId="40D3E541" w14:textId="62B44C9A" w:rsidR="006A2CAB" w:rsidRPr="005D6B3D" w:rsidRDefault="003738C6" w:rsidP="00742B33">
      <w:pPr>
        <w:widowControl/>
        <w:spacing w:line="480" w:lineRule="auto"/>
        <w:rPr>
          <w:rFonts w:ascii="Times New Roman" w:eastAsia="宋体" w:hAnsi="Times New Roman" w:cs="Times New Roman"/>
          <w:b/>
          <w:bCs/>
          <w:kern w:val="2"/>
          <w:sz w:val="24"/>
          <w:szCs w:val="24"/>
          <w:lang w:eastAsia="zh-CN"/>
        </w:rPr>
      </w:pPr>
      <w:bookmarkStart w:id="3" w:name="_Hlk156753882"/>
      <w:r w:rsidRPr="005D6B3D">
        <w:rPr>
          <w:rFonts w:ascii="Times New Roman" w:eastAsia="宋体" w:hAnsi="Times New Roman" w:cs="Times New Roman"/>
          <w:b/>
          <w:bCs/>
          <w:kern w:val="2"/>
          <w:sz w:val="24"/>
          <w:szCs w:val="24"/>
          <w:lang w:eastAsia="zh-CN"/>
        </w:rPr>
        <w:t>Figure</w:t>
      </w:r>
      <w:r w:rsidR="00E46DB7" w:rsidRPr="005D6B3D">
        <w:rPr>
          <w:rFonts w:ascii="Times New Roman" w:eastAsia="宋体" w:hAnsi="Times New Roman" w:cs="Times New Roman" w:hint="eastAsia"/>
          <w:b/>
          <w:bCs/>
          <w:kern w:val="2"/>
          <w:sz w:val="24"/>
          <w:szCs w:val="24"/>
          <w:lang w:eastAsia="zh-CN"/>
        </w:rPr>
        <w:t xml:space="preserve"> </w:t>
      </w:r>
      <w:r w:rsidR="00033882" w:rsidRPr="005D6B3D">
        <w:rPr>
          <w:rFonts w:ascii="Times New Roman" w:eastAsia="宋体" w:hAnsi="Times New Roman" w:cs="Times New Roman" w:hint="eastAsia"/>
          <w:b/>
          <w:bCs/>
          <w:kern w:val="2"/>
          <w:sz w:val="24"/>
          <w:szCs w:val="24"/>
          <w:lang w:eastAsia="zh-CN"/>
        </w:rPr>
        <w:t>S</w:t>
      </w:r>
      <w:r w:rsidR="00147A49" w:rsidRPr="005D6B3D">
        <w:rPr>
          <w:rFonts w:ascii="Times New Roman" w:eastAsia="宋体" w:hAnsi="Times New Roman" w:cs="Times New Roman"/>
          <w:b/>
          <w:bCs/>
          <w:kern w:val="2"/>
          <w:sz w:val="24"/>
          <w:szCs w:val="24"/>
          <w:lang w:eastAsia="zh-CN"/>
        </w:rPr>
        <w:t xml:space="preserve">3. </w:t>
      </w:r>
      <w:r w:rsidR="00512D4C" w:rsidRPr="005D6B3D">
        <w:rPr>
          <w:rFonts w:ascii="Times New Roman" w:eastAsia="宋体" w:hAnsi="Times New Roman" w:cs="Times New Roman"/>
          <w:b/>
          <w:bCs/>
          <w:kern w:val="2"/>
          <w:sz w:val="24"/>
          <w:szCs w:val="24"/>
          <w:lang w:eastAsia="zh-CN"/>
        </w:rPr>
        <w:t xml:space="preserve">PARP1 hyperactivation was suppressed via </w:t>
      </w:r>
      <w:r w:rsidR="00512D4C" w:rsidRPr="005D6B3D">
        <w:rPr>
          <w:rFonts w:ascii="Symbol" w:eastAsia="宋体" w:hAnsi="Symbol" w:cs="Times New Roman"/>
          <w:b/>
          <w:bCs/>
          <w:kern w:val="2"/>
          <w:sz w:val="24"/>
          <w:szCs w:val="24"/>
          <w:lang w:eastAsia="zh-CN"/>
        </w:rPr>
        <w:t></w:t>
      </w:r>
      <w:r w:rsidR="00512D4C" w:rsidRPr="005D6B3D">
        <w:rPr>
          <w:rFonts w:ascii="Times New Roman" w:eastAsia="宋体" w:hAnsi="Times New Roman" w:cs="Times New Roman"/>
          <w:b/>
          <w:bCs/>
          <w:kern w:val="2"/>
          <w:sz w:val="24"/>
          <w:szCs w:val="24"/>
          <w:lang w:eastAsia="zh-CN"/>
        </w:rPr>
        <w:t>7 nAChR activation-mediated reduction of sirt6 protein levels.</w:t>
      </w:r>
      <w:bookmarkEnd w:id="3"/>
      <w:r w:rsidR="00E46DB7" w:rsidRPr="005D6B3D">
        <w:rPr>
          <w:rFonts w:ascii="Times New Roman" w:eastAsia="宋体" w:hAnsi="Times New Roman" w:cs="Times New Roman" w:hint="eastAsia"/>
          <w:b/>
          <w:bCs/>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CD5029" w:rsidRPr="005D6B3D">
        <w:rPr>
          <w:rFonts w:ascii="Times New Roman" w:eastAsia="宋体" w:hAnsi="Times New Roman" w:cs="Times New Roman"/>
          <w:kern w:val="2"/>
          <w:sz w:val="24"/>
          <w:szCs w:val="24"/>
          <w:lang w:eastAsia="zh-CN"/>
        </w:rPr>
        <w:t>A</w:t>
      </w:r>
      <w:r w:rsidR="00147A49" w:rsidRPr="005D6B3D">
        <w:rPr>
          <w:rFonts w:ascii="Times New Roman" w:eastAsia="宋体" w:hAnsi="Times New Roman" w:cs="Times New Roman"/>
          <w:kern w:val="2"/>
          <w:sz w:val="24"/>
          <w:szCs w:val="24"/>
          <w:lang w:eastAsia="zh-CN"/>
        </w:rPr>
        <w:t xml:space="preserve">) Representative immunoblots and quantification of </w:t>
      </w:r>
      <w:r w:rsidR="00147A49" w:rsidRPr="005D6B3D">
        <w:rPr>
          <w:rFonts w:ascii="Times New Roman" w:eastAsia="宋体" w:hAnsi="Times New Roman" w:cs="Times New Roman"/>
          <w:kern w:val="2"/>
          <w:sz w:val="24"/>
          <w:szCs w:val="24"/>
          <w:lang w:eastAsia="zh-CN"/>
        </w:rPr>
        <w:lastRenderedPageBreak/>
        <w:t>PARP1 levels in primary cortical neurons incubated with gradient concentrations of nicotine or PNU282987 for 24 hours (n = 3). (</w:t>
      </w:r>
      <w:r w:rsidR="00CD5029" w:rsidRPr="005D6B3D">
        <w:rPr>
          <w:rFonts w:ascii="Times New Roman" w:eastAsia="宋体" w:hAnsi="Times New Roman" w:cs="Times New Roman"/>
          <w:kern w:val="2"/>
          <w:sz w:val="24"/>
          <w:szCs w:val="24"/>
          <w:lang w:eastAsia="zh-CN"/>
        </w:rPr>
        <w:t>B</w:t>
      </w:r>
      <w:r w:rsidR="00147A49" w:rsidRPr="005D6B3D">
        <w:rPr>
          <w:rFonts w:ascii="Times New Roman" w:eastAsia="宋体" w:hAnsi="Times New Roman" w:cs="Times New Roman"/>
          <w:kern w:val="2"/>
          <w:sz w:val="24"/>
          <w:szCs w:val="24"/>
          <w:lang w:eastAsia="zh-CN"/>
        </w:rPr>
        <w:t xml:space="preserve">) </w:t>
      </w:r>
      <w:r w:rsidR="002D3B06" w:rsidRPr="005D6B3D">
        <w:rPr>
          <w:rFonts w:ascii="Times New Roman" w:eastAsia="宋体" w:hAnsi="Times New Roman" w:cs="Times New Roman" w:hint="eastAsia"/>
          <w:kern w:val="2"/>
          <w:sz w:val="24"/>
          <w:szCs w:val="24"/>
          <w:lang w:eastAsia="zh-CN"/>
        </w:rPr>
        <w:t>Q</w:t>
      </w:r>
      <w:r w:rsidR="00147A49" w:rsidRPr="005D6B3D">
        <w:rPr>
          <w:rFonts w:ascii="Times New Roman" w:eastAsia="宋体" w:hAnsi="Times New Roman" w:cs="Times New Roman"/>
          <w:kern w:val="2"/>
          <w:sz w:val="24"/>
          <w:szCs w:val="24"/>
          <w:lang w:eastAsia="zh-CN"/>
        </w:rPr>
        <w:t>uantification of PARP1 levels in primary cortical neurons incubated with nicotine or PNU282987 for 3 or 6 hours</w:t>
      </w:r>
      <w:r w:rsidR="00DF0282" w:rsidRPr="005D6B3D">
        <w:rPr>
          <w:rFonts w:ascii="Times New Roman" w:eastAsia="宋体" w:hAnsi="Times New Roman" w:cs="Times New Roman" w:hint="eastAsia"/>
          <w:kern w:val="2"/>
          <w:sz w:val="24"/>
          <w:szCs w:val="24"/>
          <w:lang w:eastAsia="zh-CN"/>
        </w:rPr>
        <w:t>, as shown in Figure 2A</w:t>
      </w:r>
      <w:r w:rsidR="00147A49" w:rsidRPr="005D6B3D">
        <w:rPr>
          <w:rFonts w:ascii="Times New Roman" w:eastAsia="宋体" w:hAnsi="Times New Roman" w:cs="Times New Roman"/>
          <w:kern w:val="2"/>
          <w:sz w:val="24"/>
          <w:szCs w:val="24"/>
          <w:lang w:eastAsia="zh-CN"/>
        </w:rPr>
        <w:t xml:space="preserve"> (n = 3). (</w:t>
      </w:r>
      <w:r w:rsidR="00CD5029" w:rsidRPr="005D6B3D">
        <w:rPr>
          <w:rFonts w:ascii="Times New Roman" w:eastAsia="宋体" w:hAnsi="Times New Roman" w:cs="Times New Roman"/>
          <w:kern w:val="2"/>
          <w:sz w:val="24"/>
          <w:szCs w:val="24"/>
          <w:lang w:eastAsia="zh-CN"/>
        </w:rPr>
        <w:t>C</w:t>
      </w:r>
      <w:r w:rsidR="00147A49" w:rsidRPr="005D6B3D">
        <w:rPr>
          <w:rFonts w:ascii="Times New Roman" w:eastAsia="宋体" w:hAnsi="Times New Roman" w:cs="Times New Roman"/>
          <w:kern w:val="2"/>
          <w:sz w:val="24"/>
          <w:szCs w:val="24"/>
          <w:lang w:eastAsia="zh-CN"/>
        </w:rPr>
        <w:t xml:space="preserve">) Western blot analysis of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in primary cortical neurons incubated with nicotine</w:t>
      </w:r>
      <w:r w:rsidR="002D3B06" w:rsidRPr="005D6B3D">
        <w:rPr>
          <w:rFonts w:ascii="Times New Roman" w:eastAsia="宋体" w:hAnsi="Times New Roman" w:cs="Times New Roman" w:hint="eastAsia"/>
          <w:kern w:val="2"/>
          <w:sz w:val="24"/>
          <w:szCs w:val="24"/>
          <w:lang w:eastAsia="zh-CN"/>
        </w:rPr>
        <w:t xml:space="preserve"> or </w:t>
      </w:r>
      <w:r w:rsidR="002D3B06" w:rsidRPr="005D6B3D">
        <w:rPr>
          <w:rFonts w:ascii="Times New Roman" w:eastAsia="宋体" w:hAnsi="Times New Roman" w:cs="Times New Roman"/>
          <w:kern w:val="2"/>
          <w:sz w:val="24"/>
          <w:szCs w:val="24"/>
          <w:lang w:eastAsia="zh-CN"/>
        </w:rPr>
        <w:t>PNU282987</w:t>
      </w:r>
      <w:r w:rsidR="00147A49" w:rsidRPr="005D6B3D">
        <w:rPr>
          <w:rFonts w:ascii="Times New Roman" w:eastAsia="宋体" w:hAnsi="Times New Roman" w:cs="Times New Roman"/>
          <w:kern w:val="2"/>
          <w:sz w:val="24"/>
          <w:szCs w:val="24"/>
          <w:lang w:eastAsia="zh-CN"/>
        </w:rPr>
        <w:t xml:space="preserve"> in a concentration-dependent </w:t>
      </w:r>
      <w:r w:rsidR="00C75E87" w:rsidRPr="005D6B3D">
        <w:rPr>
          <w:rFonts w:ascii="Times New Roman" w:eastAsia="宋体" w:hAnsi="Times New Roman" w:cs="Times New Roman"/>
          <w:kern w:val="2"/>
          <w:sz w:val="24"/>
          <w:szCs w:val="24"/>
          <w:lang w:eastAsia="zh-CN"/>
        </w:rPr>
        <w:t>manner</w:t>
      </w:r>
      <w:r w:rsidR="004B1681" w:rsidRPr="005D6B3D">
        <w:rPr>
          <w:rFonts w:ascii="Times New Roman" w:eastAsia="宋体" w:hAnsi="Times New Roman" w:cs="Times New Roman"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C75E87" w:rsidRPr="005D6B3D">
        <w:rPr>
          <w:rFonts w:ascii="Times New Roman" w:eastAsia="宋体" w:hAnsi="Times New Roman" w:cs="Times New Roman"/>
          <w:kern w:val="2"/>
          <w:sz w:val="24"/>
          <w:szCs w:val="24"/>
          <w:lang w:eastAsia="zh-CN"/>
        </w:rPr>
        <w:t>.</w:t>
      </w:r>
      <w:r w:rsidR="00DF0282" w:rsidRPr="005D6B3D">
        <w:rPr>
          <w:rFonts w:ascii="Times New Roman" w:eastAsia="宋体" w:hAnsi="Times New Roman" w:cs="Times New Roman"/>
          <w:kern w:val="2"/>
          <w:sz w:val="24"/>
          <w:szCs w:val="24"/>
          <w:lang w:eastAsia="zh-CN"/>
        </w:rPr>
        <w:t xml:space="preserve"> (</w:t>
      </w:r>
      <w:r w:rsidR="00DF0282" w:rsidRPr="005D6B3D">
        <w:rPr>
          <w:rFonts w:ascii="Times New Roman" w:eastAsia="宋体" w:hAnsi="Times New Roman" w:cs="Times New Roman" w:hint="eastAsia"/>
          <w:kern w:val="2"/>
          <w:sz w:val="24"/>
          <w:szCs w:val="24"/>
          <w:lang w:eastAsia="zh-CN"/>
        </w:rPr>
        <w:t>D-E</w:t>
      </w:r>
      <w:r w:rsidR="00DF0282" w:rsidRPr="005D6B3D">
        <w:rPr>
          <w:rFonts w:ascii="Times New Roman" w:eastAsia="宋体" w:hAnsi="Times New Roman" w:cs="Times New Roman"/>
          <w:kern w:val="2"/>
          <w:sz w:val="24"/>
          <w:szCs w:val="24"/>
          <w:lang w:eastAsia="zh-CN"/>
        </w:rPr>
        <w:t>) Western blot analysis of sirt6 in primary cortical neurons incubated with nicotine</w:t>
      </w:r>
      <w:r w:rsidR="00DF0282" w:rsidRPr="005D6B3D">
        <w:rPr>
          <w:rFonts w:ascii="Times New Roman" w:eastAsia="宋体" w:hAnsi="Times New Roman" w:cs="Times New Roman" w:hint="eastAsia"/>
          <w:kern w:val="2"/>
          <w:sz w:val="24"/>
          <w:szCs w:val="24"/>
          <w:lang w:eastAsia="zh-CN"/>
        </w:rPr>
        <w:t xml:space="preserve"> </w:t>
      </w:r>
      <w:r w:rsidR="00DF0282" w:rsidRPr="005D6B3D">
        <w:rPr>
          <w:rFonts w:ascii="Times New Roman" w:eastAsia="宋体" w:hAnsi="Times New Roman" w:cs="Times New Roman"/>
          <w:kern w:val="2"/>
          <w:sz w:val="24"/>
          <w:szCs w:val="24"/>
          <w:lang w:eastAsia="zh-CN"/>
        </w:rPr>
        <w:t>(D)</w:t>
      </w:r>
      <w:r w:rsidR="00DF0282" w:rsidRPr="005D6B3D">
        <w:rPr>
          <w:rFonts w:ascii="Times New Roman" w:eastAsia="宋体" w:hAnsi="Times New Roman" w:cs="Times New Roman" w:hint="eastAsia"/>
          <w:kern w:val="2"/>
          <w:sz w:val="24"/>
          <w:szCs w:val="24"/>
          <w:lang w:eastAsia="zh-CN"/>
        </w:rPr>
        <w:t xml:space="preserve"> or </w:t>
      </w:r>
      <w:r w:rsidR="00DF0282" w:rsidRPr="005D6B3D">
        <w:rPr>
          <w:rFonts w:ascii="Times New Roman" w:eastAsia="宋体" w:hAnsi="Times New Roman" w:cs="Times New Roman"/>
          <w:kern w:val="2"/>
          <w:sz w:val="24"/>
          <w:szCs w:val="24"/>
          <w:lang w:eastAsia="zh-CN"/>
        </w:rPr>
        <w:t>PNU282987 (</w:t>
      </w:r>
      <w:r w:rsidR="00DF0282" w:rsidRPr="005D6B3D">
        <w:rPr>
          <w:rFonts w:ascii="Times New Roman" w:eastAsia="宋体" w:hAnsi="Times New Roman" w:cs="Times New Roman" w:hint="eastAsia"/>
          <w:kern w:val="2"/>
          <w:sz w:val="24"/>
          <w:szCs w:val="24"/>
          <w:lang w:eastAsia="zh-CN"/>
        </w:rPr>
        <w:t>E</w:t>
      </w:r>
      <w:r w:rsidR="00DF0282" w:rsidRPr="005D6B3D">
        <w:rPr>
          <w:rFonts w:ascii="Times New Roman" w:eastAsia="宋体" w:hAnsi="Times New Roman" w:cs="Times New Roman"/>
          <w:kern w:val="2"/>
          <w:sz w:val="24"/>
          <w:szCs w:val="24"/>
          <w:lang w:eastAsia="zh-CN"/>
        </w:rPr>
        <w:t>)</w:t>
      </w:r>
      <w:r w:rsidR="00DF0282" w:rsidRPr="005D6B3D">
        <w:rPr>
          <w:rFonts w:ascii="Times New Roman" w:eastAsia="宋体" w:hAnsi="Times New Roman" w:cs="Times New Roman" w:hint="eastAsia"/>
          <w:kern w:val="2"/>
          <w:sz w:val="24"/>
          <w:szCs w:val="24"/>
          <w:lang w:eastAsia="zh-CN"/>
        </w:rPr>
        <w:t xml:space="preserve"> </w:t>
      </w:r>
      <w:r w:rsidR="00DF0282" w:rsidRPr="005D6B3D">
        <w:rPr>
          <w:rFonts w:ascii="Times New Roman" w:eastAsia="宋体" w:hAnsi="Times New Roman" w:cs="Times New Roman"/>
          <w:kern w:val="2"/>
          <w:sz w:val="24"/>
          <w:szCs w:val="24"/>
          <w:lang w:eastAsia="zh-CN"/>
        </w:rPr>
        <w:t>in a time-dependent manner</w:t>
      </w:r>
      <w:r w:rsidR="004B1681" w:rsidRPr="005D6B3D">
        <w:rPr>
          <w:rFonts w:ascii="Times New Roman" w:eastAsia="宋体" w:hAnsi="Times New Roman" w:cs="Times New Roman"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DF0282" w:rsidRPr="005D6B3D">
        <w:rPr>
          <w:rFonts w:ascii="Times New Roman" w:eastAsia="宋体" w:hAnsi="Times New Roman" w:cs="Times New Roman"/>
          <w:kern w:val="2"/>
          <w:sz w:val="24"/>
          <w:szCs w:val="24"/>
          <w:lang w:eastAsia="zh-CN"/>
        </w:rPr>
        <w:t>.</w:t>
      </w:r>
      <w:r w:rsidR="00DF0282"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DF0282" w:rsidRPr="005D6B3D">
        <w:rPr>
          <w:rFonts w:ascii="Times New Roman" w:eastAsia="宋体" w:hAnsi="Times New Roman" w:cs="Times New Roman" w:hint="eastAsia"/>
          <w:kern w:val="2"/>
          <w:sz w:val="24"/>
          <w:szCs w:val="24"/>
          <w:lang w:eastAsia="zh-CN"/>
        </w:rPr>
        <w:t>F</w:t>
      </w:r>
      <w:r w:rsidR="00147A49" w:rsidRPr="005D6B3D">
        <w:rPr>
          <w:rFonts w:ascii="Times New Roman" w:eastAsia="宋体" w:hAnsi="Times New Roman" w:cs="Times New Roman"/>
          <w:kern w:val="2"/>
          <w:sz w:val="24"/>
          <w:szCs w:val="24"/>
          <w:lang w:eastAsia="zh-CN"/>
        </w:rPr>
        <w:t xml:space="preserve">) Primary cortical neurons were preincubated with d-TC or MLA for 1 hour and further incubated with nicotine for 6 hours. </w:t>
      </w:r>
      <w:r w:rsidR="00987CEB" w:rsidRPr="005D6B3D">
        <w:rPr>
          <w:rFonts w:ascii="Times New Roman" w:eastAsia="宋体" w:hAnsi="Times New Roman" w:cs="Times New Roman" w:hint="eastAsia"/>
          <w:kern w:val="2"/>
          <w:sz w:val="24"/>
          <w:szCs w:val="24"/>
          <w:lang w:eastAsia="zh-CN"/>
        </w:rPr>
        <w:t>S</w:t>
      </w:r>
      <w:r w:rsidR="006F50B1" w:rsidRPr="005D6B3D">
        <w:rPr>
          <w:rFonts w:ascii="Times New Roman" w:eastAsia="宋体" w:hAnsi="Times New Roman" w:cs="Times New Roman"/>
          <w:kern w:val="2"/>
          <w:sz w:val="24"/>
          <w:szCs w:val="24"/>
          <w:lang w:eastAsia="zh-CN"/>
        </w:rPr>
        <w:t>irt6</w:t>
      </w:r>
      <w:r w:rsidR="00147A49" w:rsidRPr="005D6B3D">
        <w:rPr>
          <w:rFonts w:ascii="Times New Roman" w:eastAsia="宋体" w:hAnsi="Times New Roman" w:cs="Times New Roman"/>
          <w:kern w:val="2"/>
          <w:sz w:val="24"/>
          <w:szCs w:val="24"/>
          <w:lang w:eastAsia="zh-CN"/>
        </w:rPr>
        <w:t xml:space="preserve"> levels were determined by western blot</w:t>
      </w:r>
      <w:r w:rsidR="004B1681" w:rsidRPr="005D6B3D">
        <w:rPr>
          <w:rFonts w:ascii="Times New Roman" w:eastAsia="宋体" w:hAnsi="Times New Roman" w:cs="Times New Roman"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147A49" w:rsidRPr="005D6B3D">
        <w:rPr>
          <w:rFonts w:ascii="Times New Roman" w:eastAsia="宋体" w:hAnsi="Times New Roman" w:cs="Times New Roman"/>
          <w:kern w:val="2"/>
          <w:sz w:val="24"/>
          <w:szCs w:val="24"/>
          <w:lang w:eastAsia="zh-CN"/>
        </w:rPr>
        <w:t>. (</w:t>
      </w:r>
      <w:r w:rsidR="00DF0282" w:rsidRPr="005D6B3D">
        <w:rPr>
          <w:rFonts w:ascii="Times New Roman" w:eastAsia="宋体" w:hAnsi="Times New Roman" w:cs="Times New Roman" w:hint="eastAsia"/>
          <w:kern w:val="2"/>
          <w:sz w:val="24"/>
          <w:szCs w:val="24"/>
          <w:lang w:eastAsia="zh-CN"/>
        </w:rPr>
        <w:t>G</w:t>
      </w:r>
      <w:r w:rsidR="00147A49" w:rsidRPr="005D6B3D">
        <w:rPr>
          <w:rFonts w:ascii="Times New Roman" w:eastAsia="宋体" w:hAnsi="Times New Roman" w:cs="Times New Roman"/>
          <w:kern w:val="2"/>
          <w:sz w:val="24"/>
          <w:szCs w:val="24"/>
          <w:lang w:eastAsia="zh-CN"/>
        </w:rPr>
        <w:t>) Representative immunoblots and quantification of sirt6 levels in the midbrains of nicotine- or PNU282987-treated mice in a time-dependent manner (n = 3). (</w:t>
      </w:r>
      <w:r w:rsidR="00DF0282" w:rsidRPr="005D6B3D">
        <w:rPr>
          <w:rFonts w:ascii="Times New Roman" w:eastAsia="宋体" w:hAnsi="Times New Roman" w:cs="Times New Roman" w:hint="eastAsia"/>
          <w:kern w:val="2"/>
          <w:sz w:val="24"/>
          <w:szCs w:val="24"/>
          <w:lang w:eastAsia="zh-CN"/>
        </w:rPr>
        <w:t>H</w:t>
      </w:r>
      <w:r w:rsidR="00147A49" w:rsidRPr="005D6B3D">
        <w:rPr>
          <w:rFonts w:ascii="Times New Roman" w:eastAsia="宋体" w:hAnsi="Times New Roman" w:cs="Times New Roman"/>
          <w:kern w:val="2"/>
          <w:sz w:val="24"/>
          <w:szCs w:val="24"/>
          <w:lang w:eastAsia="zh-CN"/>
        </w:rPr>
        <w:t xml:space="preserve">) </w:t>
      </w:r>
      <w:r w:rsidR="00DF0282" w:rsidRPr="005D6B3D">
        <w:rPr>
          <w:rFonts w:ascii="Times New Roman" w:eastAsia="宋体" w:hAnsi="Times New Roman" w:cs="Times New Roman"/>
          <w:kern w:val="2"/>
          <w:sz w:val="24"/>
          <w:szCs w:val="24"/>
          <w:lang w:eastAsia="zh-CN"/>
        </w:rPr>
        <w:t xml:space="preserve">Quantification of </w:t>
      </w:r>
      <w:r w:rsidR="00DF0282" w:rsidRPr="005D6B3D">
        <w:rPr>
          <w:rFonts w:ascii="Times New Roman" w:eastAsia="宋体" w:hAnsi="Times New Roman" w:cs="Times New Roman" w:hint="eastAsia"/>
          <w:kern w:val="2"/>
          <w:sz w:val="24"/>
          <w:szCs w:val="24"/>
          <w:lang w:eastAsia="zh-CN"/>
        </w:rPr>
        <w:t>sirt6</w:t>
      </w:r>
      <w:r w:rsidR="00DF0282" w:rsidRPr="005D6B3D">
        <w:rPr>
          <w:rFonts w:ascii="Times New Roman" w:eastAsia="宋体" w:hAnsi="Times New Roman" w:cs="Times New Roman"/>
          <w:kern w:val="2"/>
          <w:sz w:val="24"/>
          <w:szCs w:val="24"/>
          <w:lang w:eastAsia="zh-CN"/>
        </w:rPr>
        <w:t xml:space="preserve"> levels in</w:t>
      </w:r>
      <w:r w:rsidR="00DF0282" w:rsidRPr="005D6B3D">
        <w:rPr>
          <w:rFonts w:ascii="Times New Roman" w:eastAsia="宋体" w:hAnsi="Times New Roman" w:cs="Times New Roman" w:hint="eastAsia"/>
          <w:kern w:val="2"/>
          <w:sz w:val="24"/>
          <w:szCs w:val="24"/>
          <w:lang w:eastAsia="zh-CN"/>
        </w:rPr>
        <w:t xml:space="preserve"> Figure 2</w:t>
      </w:r>
      <w:r w:rsidR="00033882" w:rsidRPr="005D6B3D">
        <w:rPr>
          <w:rFonts w:ascii="Times New Roman" w:eastAsia="宋体" w:hAnsi="Times New Roman" w:cs="Times New Roman" w:hint="eastAsia"/>
          <w:kern w:val="2"/>
          <w:sz w:val="24"/>
          <w:szCs w:val="24"/>
          <w:lang w:eastAsia="zh-CN"/>
        </w:rPr>
        <w:t>B</w:t>
      </w:r>
      <w:r w:rsidR="004B1681" w:rsidRPr="005D6B3D">
        <w:rPr>
          <w:rFonts w:ascii="Times New Roman" w:eastAsia="宋体" w:hAnsi="Times New Roman" w:cs="Times New Roman"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DF0282" w:rsidRPr="005D6B3D">
        <w:rPr>
          <w:rFonts w:ascii="Times New Roman" w:eastAsia="宋体" w:hAnsi="Times New Roman" w:cs="Times New Roman" w:hint="eastAsia"/>
          <w:kern w:val="2"/>
          <w:sz w:val="24"/>
          <w:szCs w:val="24"/>
          <w:lang w:eastAsia="zh-CN"/>
        </w:rPr>
        <w:t>.</w:t>
      </w:r>
      <w:r w:rsidR="00147A49" w:rsidRPr="005D6B3D">
        <w:rPr>
          <w:rFonts w:ascii="Times New Roman" w:eastAsia="宋体" w:hAnsi="Times New Roman" w:cs="Times New Roman"/>
          <w:kern w:val="2"/>
          <w:sz w:val="24"/>
          <w:szCs w:val="24"/>
          <w:lang w:eastAsia="zh-CN"/>
        </w:rPr>
        <w:t xml:space="preserve"> (</w:t>
      </w:r>
      <w:r w:rsidR="00033882" w:rsidRPr="005D6B3D">
        <w:rPr>
          <w:rFonts w:ascii="Times New Roman" w:eastAsia="宋体" w:hAnsi="Times New Roman" w:cs="Times New Roman" w:hint="eastAsia"/>
          <w:kern w:val="2"/>
          <w:sz w:val="24"/>
          <w:szCs w:val="24"/>
          <w:lang w:eastAsia="zh-CN"/>
        </w:rPr>
        <w:t>I</w:t>
      </w:r>
      <w:r w:rsidR="00147A49" w:rsidRPr="005D6B3D">
        <w:rPr>
          <w:rFonts w:ascii="Times New Roman" w:eastAsia="宋体" w:hAnsi="Times New Roman" w:cs="Times New Roman"/>
          <w:kern w:val="2"/>
          <w:sz w:val="24"/>
          <w:szCs w:val="24"/>
          <w:lang w:eastAsia="zh-CN"/>
        </w:rPr>
        <w:t xml:space="preserve">) Representative immunoblots and quantification of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levels in midbrain lysates from PBS-, PFF-, PFF + nicotine- or PNU282987-treated mice (n = 3). (</w:t>
      </w:r>
      <w:r w:rsidR="00033882" w:rsidRPr="005D6B3D">
        <w:rPr>
          <w:rFonts w:ascii="Times New Roman" w:eastAsia="宋体" w:hAnsi="Times New Roman" w:cs="Times New Roman" w:hint="eastAsia"/>
          <w:kern w:val="2"/>
          <w:sz w:val="24"/>
          <w:szCs w:val="24"/>
          <w:lang w:eastAsia="zh-CN"/>
        </w:rPr>
        <w:t>J</w:t>
      </w:r>
      <w:r w:rsidR="00147A49" w:rsidRPr="005D6B3D">
        <w:rPr>
          <w:rFonts w:ascii="Times New Roman" w:eastAsia="宋体" w:hAnsi="Times New Roman" w:cs="Times New Roman"/>
          <w:kern w:val="2"/>
          <w:sz w:val="24"/>
          <w:szCs w:val="24"/>
          <w:lang w:eastAsia="zh-CN"/>
        </w:rPr>
        <w:t xml:space="preserve">) Representative images of Hoechst and PI staining of primary cortical neurons transduced with lentiviruses containing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shRNA and further incubated with </w:t>
      </w:r>
      <w:r w:rsidR="00147A49" w:rsidRPr="005D6B3D">
        <w:rPr>
          <w:rFonts w:ascii="Symbol" w:eastAsia="宋体" w:hAnsi="Symbol" w:cs="Times New Roman"/>
          <w:kern w:val="2"/>
          <w:sz w:val="24"/>
          <w:szCs w:val="24"/>
          <w:lang w:eastAsia="zh-CN"/>
        </w:rPr>
        <w:t></w:t>
      </w:r>
      <w:r w:rsidR="00147A49" w:rsidRPr="005D6B3D">
        <w:rPr>
          <w:rFonts w:ascii="Times New Roman" w:eastAsia="宋体" w:hAnsi="Times New Roman" w:cs="Times New Roman"/>
          <w:kern w:val="2"/>
          <w:sz w:val="24"/>
          <w:szCs w:val="24"/>
          <w:lang w:eastAsia="zh-CN"/>
        </w:rPr>
        <w:t xml:space="preserve">-syn PFF for 14 days. Scale bar, 20 </w:t>
      </w:r>
      <w:r w:rsidR="00147A49" w:rsidRPr="005D6B3D">
        <w:rPr>
          <w:rFonts w:ascii="Symbol" w:eastAsia="宋体" w:hAnsi="Symbol" w:cs="Times New Roman"/>
          <w:kern w:val="2"/>
          <w:sz w:val="24"/>
          <w:szCs w:val="24"/>
          <w:lang w:eastAsia="zh-CN"/>
        </w:rPr>
        <w:t></w:t>
      </w:r>
      <w:r w:rsidR="00147A49" w:rsidRPr="005D6B3D">
        <w:rPr>
          <w:rFonts w:ascii="Times New Roman" w:eastAsia="宋体" w:hAnsi="Times New Roman" w:cs="Times New Roman"/>
          <w:kern w:val="2"/>
          <w:sz w:val="24"/>
          <w:szCs w:val="24"/>
          <w:lang w:eastAsia="zh-CN"/>
        </w:rPr>
        <w:t>m. (</w:t>
      </w:r>
      <w:r w:rsidR="00033882" w:rsidRPr="005D6B3D">
        <w:rPr>
          <w:rFonts w:ascii="Times New Roman" w:eastAsia="宋体" w:hAnsi="Times New Roman" w:cs="Times New Roman" w:hint="eastAsia"/>
          <w:kern w:val="2"/>
          <w:sz w:val="24"/>
          <w:szCs w:val="24"/>
          <w:lang w:eastAsia="zh-CN"/>
        </w:rPr>
        <w:t>K</w:t>
      </w:r>
      <w:r w:rsidR="00147A49" w:rsidRPr="005D6B3D">
        <w:rPr>
          <w:rFonts w:ascii="Times New Roman" w:eastAsia="宋体" w:hAnsi="Times New Roman" w:cs="Times New Roman"/>
          <w:kern w:val="2"/>
          <w:sz w:val="24"/>
          <w:szCs w:val="24"/>
          <w:lang w:eastAsia="zh-CN"/>
        </w:rPr>
        <w:t>) Quantification of the percentage of PI-positive cells (n = 3). (</w:t>
      </w:r>
      <w:r w:rsidR="00033882" w:rsidRPr="005D6B3D">
        <w:rPr>
          <w:rFonts w:ascii="Times New Roman" w:eastAsia="宋体" w:hAnsi="Times New Roman" w:cs="Times New Roman" w:hint="eastAsia"/>
          <w:kern w:val="2"/>
          <w:sz w:val="24"/>
          <w:szCs w:val="24"/>
          <w:lang w:eastAsia="zh-CN"/>
        </w:rPr>
        <w:t>L</w:t>
      </w:r>
      <w:r w:rsidR="00147A49" w:rsidRPr="005D6B3D">
        <w:rPr>
          <w:rFonts w:ascii="Times New Roman" w:eastAsia="宋体" w:hAnsi="Times New Roman" w:cs="Times New Roman"/>
          <w:kern w:val="2"/>
          <w:sz w:val="24"/>
          <w:szCs w:val="24"/>
          <w:lang w:eastAsia="zh-CN"/>
        </w:rPr>
        <w:t>) MTT cell viability assay (n</w:t>
      </w:r>
      <w:r w:rsidR="00F72F5B"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6). (</w:t>
      </w:r>
      <w:r w:rsidR="00033882" w:rsidRPr="005D6B3D">
        <w:rPr>
          <w:rFonts w:ascii="Times New Roman" w:eastAsia="宋体" w:hAnsi="Times New Roman" w:cs="Times New Roman" w:hint="eastAsia"/>
          <w:kern w:val="2"/>
          <w:sz w:val="24"/>
          <w:szCs w:val="24"/>
          <w:lang w:eastAsia="zh-CN"/>
        </w:rPr>
        <w:t>M</w:t>
      </w:r>
      <w:r w:rsidR="00147A49" w:rsidRPr="005D6B3D">
        <w:rPr>
          <w:rFonts w:ascii="Times New Roman" w:eastAsia="宋体" w:hAnsi="Times New Roman" w:cs="Times New Roman"/>
          <w:kern w:val="2"/>
          <w:sz w:val="24"/>
          <w:szCs w:val="24"/>
          <w:lang w:eastAsia="zh-CN"/>
        </w:rPr>
        <w:t>)</w:t>
      </w:r>
      <w:r w:rsidR="00E46DB7" w:rsidRPr="005D6B3D">
        <w:rPr>
          <w:rFonts w:ascii="Times New Roman" w:eastAsia="宋体" w:hAnsi="Times New Roman" w:cs="Times New Roman"/>
          <w:kern w:val="2"/>
          <w:sz w:val="24"/>
          <w:szCs w:val="24"/>
          <w:lang w:eastAsia="zh-CN"/>
        </w:rPr>
        <w:t xml:space="preserve"> </w:t>
      </w:r>
      <w:r w:rsidR="00033882" w:rsidRPr="005D6B3D">
        <w:rPr>
          <w:rFonts w:ascii="Times New Roman" w:eastAsia="宋体" w:hAnsi="Times New Roman" w:cs="Times New Roman"/>
          <w:kern w:val="2"/>
          <w:sz w:val="24"/>
          <w:szCs w:val="24"/>
          <w:lang w:eastAsia="zh-CN"/>
        </w:rPr>
        <w:t xml:space="preserve">Quantification of </w:t>
      </w:r>
      <w:r w:rsidR="00033882" w:rsidRPr="005D6B3D">
        <w:rPr>
          <w:rFonts w:ascii="Times New Roman" w:eastAsia="宋体" w:hAnsi="Times New Roman" w:cs="Times New Roman" w:hint="eastAsia"/>
          <w:kern w:val="2"/>
          <w:sz w:val="24"/>
          <w:szCs w:val="24"/>
          <w:lang w:eastAsia="zh-CN"/>
        </w:rPr>
        <w:t>PAR</w:t>
      </w:r>
      <w:r w:rsidR="00033882" w:rsidRPr="005D6B3D">
        <w:rPr>
          <w:rFonts w:ascii="Times New Roman" w:eastAsia="宋体" w:hAnsi="Times New Roman" w:cs="Times New Roman"/>
          <w:kern w:val="2"/>
          <w:sz w:val="24"/>
          <w:szCs w:val="24"/>
          <w:lang w:eastAsia="zh-CN"/>
        </w:rPr>
        <w:t xml:space="preserve"> levels in</w:t>
      </w:r>
      <w:r w:rsidR="00033882" w:rsidRPr="005D6B3D">
        <w:rPr>
          <w:rFonts w:ascii="Times New Roman" w:eastAsia="宋体" w:hAnsi="Times New Roman" w:cs="Times New Roman" w:hint="eastAsia"/>
          <w:kern w:val="2"/>
          <w:sz w:val="24"/>
          <w:szCs w:val="24"/>
          <w:lang w:eastAsia="zh-CN"/>
        </w:rPr>
        <w:t xml:space="preserve"> Figure 2C</w:t>
      </w:r>
      <w:r w:rsidR="004B1681" w:rsidRPr="005D6B3D">
        <w:rPr>
          <w:rFonts w:ascii="Times New Roman" w:eastAsia="宋体" w:hAnsi="Times New Roman" w:cs="Times New Roman"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E46DB7" w:rsidRPr="005D6B3D">
        <w:rPr>
          <w:rFonts w:ascii="Times New Roman" w:eastAsia="宋体" w:hAnsi="Times New Roman" w:cs="Times New Roman"/>
          <w:kern w:val="2"/>
          <w:sz w:val="24"/>
          <w:szCs w:val="24"/>
          <w:lang w:eastAsia="zh-CN"/>
        </w:rPr>
        <w:t xml:space="preserve">. </w:t>
      </w:r>
      <w:r w:rsidR="00285377" w:rsidRPr="005D6B3D">
        <w:rPr>
          <w:rFonts w:ascii="Times New Roman" w:eastAsia="宋体" w:hAnsi="Times New Roman" w:cs="Times New Roman"/>
          <w:kern w:val="2"/>
          <w:sz w:val="24"/>
          <w:szCs w:val="24"/>
          <w:lang w:eastAsia="zh-CN"/>
        </w:rPr>
        <w:t>(</w:t>
      </w:r>
      <w:r w:rsidR="00285377" w:rsidRPr="005D6B3D">
        <w:rPr>
          <w:rFonts w:ascii="Times New Roman" w:eastAsia="宋体" w:hAnsi="Times New Roman" w:cs="Times New Roman" w:hint="eastAsia"/>
          <w:kern w:val="2"/>
          <w:sz w:val="24"/>
          <w:szCs w:val="24"/>
          <w:lang w:eastAsia="zh-CN"/>
        </w:rPr>
        <w:t>N-S</w:t>
      </w:r>
      <w:r w:rsidR="00285377" w:rsidRPr="005D6B3D">
        <w:rPr>
          <w:rFonts w:ascii="Times New Roman" w:eastAsia="宋体" w:hAnsi="Times New Roman" w:cs="Times New Roman"/>
          <w:kern w:val="2"/>
          <w:sz w:val="24"/>
          <w:szCs w:val="24"/>
          <w:lang w:eastAsia="zh-CN"/>
        </w:rPr>
        <w:t>)</w:t>
      </w:r>
      <w:r w:rsidR="00285377" w:rsidRPr="005D6B3D">
        <w:rPr>
          <w:rFonts w:ascii="Times New Roman" w:eastAsia="宋体" w:hAnsi="Times New Roman" w:cs="Times New Roman" w:hint="eastAsia"/>
          <w:kern w:val="2"/>
          <w:sz w:val="24"/>
          <w:szCs w:val="24"/>
          <w:lang w:eastAsia="zh-CN"/>
        </w:rPr>
        <w:t xml:space="preserve"> </w:t>
      </w:r>
      <w:r w:rsidR="00285377" w:rsidRPr="005D6B3D">
        <w:rPr>
          <w:rFonts w:ascii="Times New Roman" w:eastAsia="宋体" w:hAnsi="Times New Roman" w:cs="Times New Roman"/>
          <w:kern w:val="2"/>
          <w:sz w:val="24"/>
          <w:szCs w:val="24"/>
          <w:lang w:eastAsia="zh-CN"/>
        </w:rPr>
        <w:t>Primary neurons were transduced with lentivirus to overexpress SIRT6, followed by treatment with PFF for 7 days.</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N) </w:t>
      </w:r>
      <w:r w:rsidR="00F72F5B" w:rsidRPr="005D6B3D">
        <w:rPr>
          <w:rFonts w:ascii="Times New Roman" w:eastAsia="宋体" w:hAnsi="Times New Roman" w:cs="Times New Roman"/>
          <w:kern w:val="2"/>
          <w:sz w:val="24"/>
          <w:szCs w:val="24"/>
          <w:lang w:eastAsia="zh-CN"/>
        </w:rPr>
        <w:t>Representative images of Hoechst and PI staining</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O</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 xml:space="preserve">Quantification </w:t>
      </w:r>
      <w:r w:rsidR="00F72F5B" w:rsidRPr="005D6B3D">
        <w:rPr>
          <w:rFonts w:ascii="Times New Roman" w:eastAsia="宋体" w:hAnsi="Times New Roman" w:cs="Times New Roman" w:hint="eastAsia"/>
          <w:kern w:val="2"/>
          <w:sz w:val="24"/>
          <w:szCs w:val="24"/>
          <w:lang w:eastAsia="zh-CN"/>
        </w:rPr>
        <w:t>for</w:t>
      </w:r>
      <w:r w:rsidR="00F72F5B" w:rsidRPr="005D6B3D">
        <w:rPr>
          <w:rFonts w:ascii="Times New Roman" w:eastAsia="宋体" w:hAnsi="Times New Roman" w:cs="Times New Roman"/>
          <w:kern w:val="2"/>
          <w:sz w:val="24"/>
          <w:szCs w:val="24"/>
          <w:lang w:eastAsia="zh-CN"/>
        </w:rPr>
        <w:t xml:space="preserve"> the percentage of PI-</w:t>
      </w:r>
      <w:r w:rsidR="00F72F5B" w:rsidRPr="005D6B3D">
        <w:rPr>
          <w:rFonts w:ascii="Times New Roman" w:eastAsia="宋体" w:hAnsi="Times New Roman" w:cs="Times New Roman" w:hint="eastAsia"/>
          <w:kern w:val="2"/>
          <w:sz w:val="24"/>
          <w:szCs w:val="24"/>
          <w:lang w:eastAsia="zh-CN"/>
        </w:rPr>
        <w:t>posi</w:t>
      </w:r>
      <w:r w:rsidR="00F72F5B" w:rsidRPr="005D6B3D">
        <w:rPr>
          <w:rFonts w:ascii="Times New Roman" w:eastAsia="宋体" w:hAnsi="Times New Roman" w:cs="Times New Roman"/>
          <w:kern w:val="2"/>
          <w:sz w:val="24"/>
          <w:szCs w:val="24"/>
          <w:lang w:eastAsia="zh-CN"/>
        </w:rPr>
        <w:t>tive cells</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(n = 3)</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w:t>
      </w:r>
      <w:r w:rsidR="00E04F2D" w:rsidRPr="005D6B3D">
        <w:rPr>
          <w:rFonts w:ascii="Times New Roman" w:eastAsia="宋体" w:hAnsi="Times New Roman" w:cs="Times New Roman" w:hint="eastAsia"/>
          <w:kern w:val="2"/>
          <w:sz w:val="24"/>
          <w:szCs w:val="24"/>
          <w:lang w:eastAsia="zh-CN"/>
        </w:rPr>
        <w:t>P</w:t>
      </w:r>
      <w:r w:rsidR="00F72F5B" w:rsidRPr="005D6B3D">
        <w:rPr>
          <w:rFonts w:ascii="Times New Roman" w:eastAsia="宋体" w:hAnsi="Times New Roman" w:cs="Times New Roman"/>
          <w:kern w:val="2"/>
          <w:sz w:val="24"/>
          <w:szCs w:val="24"/>
          <w:lang w:eastAsia="zh-CN"/>
        </w:rPr>
        <w:t>) MTT cell viability assay (n</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3</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Q-S</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Representative immunoblots and quantification of PAR</w:t>
      </w:r>
      <w:r w:rsidR="00F72F5B" w:rsidRPr="005D6B3D">
        <w:rPr>
          <w:rFonts w:ascii="Times New Roman" w:eastAsia="宋体" w:hAnsi="Times New Roman" w:cs="Times New Roman" w:hint="eastAsia"/>
          <w:kern w:val="2"/>
          <w:sz w:val="24"/>
          <w:szCs w:val="24"/>
          <w:lang w:eastAsia="zh-CN"/>
        </w:rPr>
        <w:t xml:space="preserve"> and p-</w:t>
      </w:r>
      <w:r w:rsidR="00F72F5B" w:rsidRPr="005D6B3D">
        <w:rPr>
          <w:rFonts w:ascii="Symbol" w:eastAsia="宋体" w:hAnsi="Symbol"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-syn</w:t>
      </w:r>
      <w:r w:rsidR="00F72F5B" w:rsidRPr="005D6B3D">
        <w:rPr>
          <w:rFonts w:ascii="Times New Roman" w:eastAsia="宋体" w:hAnsi="Times New Roman" w:cs="Times New Roman"/>
          <w:kern w:val="2"/>
          <w:sz w:val="24"/>
          <w:szCs w:val="24"/>
          <w:lang w:eastAsia="zh-CN"/>
        </w:rPr>
        <w:t xml:space="preserve"> levels</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(n</w:t>
      </w:r>
      <w:r w:rsidR="00F72F5B" w:rsidRPr="005D6B3D">
        <w:rPr>
          <w:rFonts w:ascii="Times New Roman" w:eastAsia="宋体" w:hAnsi="Times New Roman" w:cs="Times New Roman" w:hint="eastAsia"/>
          <w:kern w:val="2"/>
          <w:sz w:val="24"/>
          <w:szCs w:val="24"/>
          <w:lang w:eastAsia="zh-CN"/>
        </w:rPr>
        <w:t xml:space="preserve"> </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3</w:t>
      </w:r>
      <w:r w:rsidR="00F72F5B" w:rsidRPr="005D6B3D">
        <w:rPr>
          <w:rFonts w:ascii="Times New Roman" w:eastAsia="宋体" w:hAnsi="Times New Roman" w:cs="Times New Roman"/>
          <w:kern w:val="2"/>
          <w:sz w:val="24"/>
          <w:szCs w:val="24"/>
          <w:lang w:eastAsia="zh-CN"/>
        </w:rPr>
        <w:t>)</w:t>
      </w:r>
      <w:r w:rsidR="00F72F5B"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The values are</w:t>
      </w:r>
      <w:r w:rsidR="00E46DB7" w:rsidRPr="005D6B3D">
        <w:rPr>
          <w:rFonts w:ascii="Times New Roman" w:eastAsia="宋体" w:hAnsi="Times New Roman" w:cs="Times New Roman"/>
          <w:kern w:val="2"/>
          <w:sz w:val="24"/>
          <w:szCs w:val="24"/>
          <w:lang w:eastAsia="zh-CN"/>
        </w:rPr>
        <w:t xml:space="preserve"> presented as </w:t>
      </w:r>
      <w:r w:rsidR="00147A49" w:rsidRPr="005D6B3D">
        <w:rPr>
          <w:rFonts w:ascii="Times New Roman" w:eastAsia="宋体" w:hAnsi="Times New Roman" w:cs="Times New Roman"/>
          <w:kern w:val="2"/>
          <w:sz w:val="24"/>
          <w:szCs w:val="24"/>
          <w:lang w:eastAsia="zh-CN"/>
        </w:rPr>
        <w:t xml:space="preserve">the means </w:t>
      </w:r>
      <w:r w:rsidR="00B22CFC" w:rsidRPr="005D6B3D">
        <w:rPr>
          <w:rFonts w:ascii="Times New Roman" w:eastAsia="宋体" w:hAnsi="Times New Roman" w:cs="Times New Roman"/>
          <w:kern w:val="2"/>
          <w:sz w:val="24"/>
          <w:szCs w:val="24"/>
          <w:lang w:eastAsia="zh-CN"/>
        </w:rPr>
        <w:t>± SEMs</w:t>
      </w:r>
      <w:r w:rsidR="00E46DB7" w:rsidRPr="005D6B3D">
        <w:rPr>
          <w:rFonts w:ascii="Times New Roman" w:eastAsia="宋体" w:hAnsi="Times New Roman" w:cs="Times New Roman"/>
          <w:kern w:val="2"/>
          <w:sz w:val="24"/>
          <w:szCs w:val="24"/>
          <w:lang w:eastAsia="zh-CN"/>
        </w:rPr>
        <w:t>. One-way ANOVA followed by Tukey’s post hoc test was used for statistical analysis. n.s.</w:t>
      </w:r>
      <w:r w:rsidR="00147A49" w:rsidRPr="005D6B3D">
        <w:rPr>
          <w:rFonts w:ascii="Times New Roman" w:eastAsia="宋体" w:hAnsi="Times New Roman" w:cs="Times New Roman"/>
          <w:kern w:val="2"/>
          <w:sz w:val="24"/>
          <w:szCs w:val="24"/>
          <w:lang w:eastAsia="zh-CN"/>
        </w:rPr>
        <w:t>,</w:t>
      </w:r>
      <w:r w:rsidR="00E46DB7" w:rsidRPr="005D6B3D">
        <w:rPr>
          <w:rFonts w:ascii="Times New Roman" w:eastAsia="宋体" w:hAnsi="Times New Roman" w:cs="Times New Roman"/>
          <w:kern w:val="2"/>
          <w:sz w:val="24"/>
          <w:szCs w:val="24"/>
          <w:lang w:eastAsia="zh-CN"/>
        </w:rPr>
        <w:t xml:space="preserve"> no significant difference. P &lt; 0.05 (*), P &lt; 0.01 (**), P &lt; 0.001 (***), P &lt; 0.0001 (****).</w:t>
      </w:r>
    </w:p>
    <w:p w14:paraId="1C0ED677" w14:textId="77777777" w:rsidR="006A2CAB" w:rsidRPr="005D6B3D" w:rsidRDefault="006A2CAB" w:rsidP="00742B33">
      <w:pPr>
        <w:widowControl/>
        <w:spacing w:line="480" w:lineRule="auto"/>
        <w:rPr>
          <w:rFonts w:ascii="Times New Roman" w:eastAsia="宋体" w:hAnsi="Times New Roman" w:cs="Times New Roman"/>
          <w:kern w:val="2"/>
          <w:sz w:val="24"/>
          <w:szCs w:val="24"/>
          <w:lang w:eastAsia="zh-CN"/>
        </w:rPr>
      </w:pPr>
    </w:p>
    <w:p w14:paraId="09F657F8" w14:textId="6FEDD3A2" w:rsidR="00033882" w:rsidRPr="005D6B3D" w:rsidRDefault="00033882" w:rsidP="00742B33">
      <w:pPr>
        <w:widowControl/>
        <w:spacing w:line="480" w:lineRule="auto"/>
        <w:rPr>
          <w:rFonts w:ascii="Times New Roman" w:eastAsia="宋体" w:hAnsi="Times New Roman" w:cs="Times New Roman"/>
          <w:kern w:val="2"/>
          <w:sz w:val="24"/>
          <w:szCs w:val="24"/>
          <w:lang w:eastAsia="zh-CN"/>
        </w:rPr>
      </w:pPr>
      <w:r w:rsidRPr="005D6B3D">
        <w:rPr>
          <w:rFonts w:ascii="Times New Roman" w:eastAsia="宋体" w:hAnsi="Times New Roman" w:cs="Times New Roman" w:hint="eastAsia"/>
          <w:b/>
          <w:bCs/>
          <w:kern w:val="2"/>
          <w:sz w:val="24"/>
          <w:szCs w:val="24"/>
          <w:lang w:eastAsia="zh-CN"/>
        </w:rPr>
        <w:lastRenderedPageBreak/>
        <w:t>Figure</w:t>
      </w:r>
      <w:r w:rsidRPr="005D6B3D">
        <w:rPr>
          <w:rFonts w:ascii="Times New Roman" w:eastAsia="宋体" w:hAnsi="Times New Roman" w:cs="Times New Roman"/>
          <w:b/>
          <w:bCs/>
          <w:kern w:val="2"/>
          <w:sz w:val="24"/>
          <w:szCs w:val="24"/>
          <w:lang w:eastAsia="zh-CN"/>
        </w:rPr>
        <w:t xml:space="preserve"> </w:t>
      </w:r>
      <w:r w:rsidRPr="005D6B3D">
        <w:rPr>
          <w:rFonts w:ascii="Times New Roman" w:eastAsia="宋体" w:hAnsi="Times New Roman" w:cs="Times New Roman" w:hint="eastAsia"/>
          <w:b/>
          <w:bCs/>
          <w:kern w:val="2"/>
          <w:sz w:val="24"/>
          <w:szCs w:val="24"/>
          <w:lang w:eastAsia="zh-CN"/>
        </w:rPr>
        <w:t>S4.</w:t>
      </w:r>
      <w:r w:rsidRPr="005D6B3D">
        <w:rPr>
          <w:rFonts w:ascii="Times New Roman" w:eastAsia="宋体" w:hAnsi="Times New Roman" w:cs="宋体"/>
          <w:b/>
          <w:bCs/>
          <w:kern w:val="2"/>
          <w:sz w:val="24"/>
          <w:szCs w:val="24"/>
          <w:lang w:eastAsia="zh-CN"/>
        </w:rPr>
        <w:t xml:space="preserve"> </w:t>
      </w:r>
      <w:r w:rsidRPr="005D6B3D">
        <w:rPr>
          <w:rFonts w:ascii="Times New Roman" w:eastAsia="宋体" w:hAnsi="Times New Roman" w:cs="Times New Roman"/>
          <w:b/>
          <w:bCs/>
          <w:kern w:val="2"/>
          <w:sz w:val="24"/>
          <w:szCs w:val="24"/>
          <w:lang w:eastAsia="zh-CN"/>
        </w:rPr>
        <w:t>Nicotine decreased sirt6 protein</w:t>
      </w:r>
      <w:r w:rsidR="000121B2" w:rsidRPr="005D6B3D">
        <w:rPr>
          <w:rFonts w:ascii="Times New Roman" w:eastAsia="宋体" w:hAnsi="Times New Roman" w:cs="Times New Roman" w:hint="eastAsia"/>
          <w:b/>
          <w:bCs/>
          <w:kern w:val="2"/>
          <w:sz w:val="24"/>
          <w:szCs w:val="24"/>
          <w:lang w:eastAsia="zh-CN"/>
        </w:rPr>
        <w:t xml:space="preserve"> levels</w:t>
      </w:r>
      <w:r w:rsidRPr="005D6B3D">
        <w:rPr>
          <w:rFonts w:ascii="Times New Roman" w:eastAsia="宋体" w:hAnsi="Times New Roman" w:cs="Times New Roman" w:hint="eastAsia"/>
          <w:b/>
          <w:bCs/>
          <w:kern w:val="2"/>
          <w:sz w:val="24"/>
          <w:szCs w:val="24"/>
          <w:lang w:eastAsia="zh-CN"/>
        </w:rPr>
        <w:t xml:space="preserve"> </w:t>
      </w:r>
      <w:r w:rsidRPr="005D6B3D">
        <w:rPr>
          <w:rFonts w:ascii="Times New Roman" w:eastAsia="宋体" w:hAnsi="Times New Roman" w:cs="Times New Roman"/>
          <w:b/>
          <w:bCs/>
          <w:kern w:val="2"/>
          <w:sz w:val="24"/>
          <w:szCs w:val="24"/>
          <w:lang w:eastAsia="zh-CN"/>
        </w:rPr>
        <w:t xml:space="preserve">through </w:t>
      </w:r>
      <w:r w:rsidRPr="005D6B3D">
        <w:rPr>
          <w:rFonts w:ascii="Symbol" w:eastAsia="宋体" w:hAnsi="Symbol" w:cs="Times New Roman"/>
          <w:b/>
          <w:bCs/>
          <w:kern w:val="2"/>
          <w:sz w:val="24"/>
          <w:szCs w:val="24"/>
          <w:lang w:eastAsia="zh-CN"/>
        </w:rPr>
        <w:sym w:font="Symbol" w:char="F061"/>
      </w:r>
      <w:r w:rsidRPr="005D6B3D">
        <w:rPr>
          <w:rFonts w:ascii="Times New Roman" w:eastAsia="宋体" w:hAnsi="Times New Roman" w:cs="Times New Roman"/>
          <w:b/>
          <w:bCs/>
          <w:kern w:val="2"/>
          <w:sz w:val="24"/>
          <w:szCs w:val="24"/>
          <w:lang w:eastAsia="zh-CN"/>
        </w:rPr>
        <w:t xml:space="preserve">7 nAChRs in </w:t>
      </w:r>
      <w:r w:rsidR="000F17C5" w:rsidRPr="005D6B3D">
        <w:rPr>
          <w:rFonts w:ascii="Times New Roman" w:eastAsia="宋体" w:hAnsi="Times New Roman" w:cs="Times New Roman" w:hint="eastAsia"/>
          <w:b/>
          <w:bCs/>
          <w:kern w:val="2"/>
          <w:sz w:val="24"/>
          <w:szCs w:val="24"/>
          <w:lang w:eastAsia="zh-CN"/>
        </w:rPr>
        <w:t>cul</w:t>
      </w:r>
      <w:r w:rsidR="000F17C5" w:rsidRPr="005D6B3D">
        <w:rPr>
          <w:rFonts w:ascii="Times New Roman" w:eastAsia="宋体" w:hAnsi="Times New Roman" w:cs="Times New Roman"/>
          <w:b/>
          <w:bCs/>
          <w:kern w:val="2"/>
          <w:sz w:val="24"/>
          <w:szCs w:val="24"/>
          <w:lang w:eastAsia="zh-CN"/>
        </w:rPr>
        <w:t>tured</w:t>
      </w:r>
      <w:r w:rsidR="005D1C7C" w:rsidRPr="005D6B3D">
        <w:rPr>
          <w:rFonts w:ascii="Times New Roman" w:eastAsia="宋体" w:hAnsi="Times New Roman" w:cs="Times New Roman"/>
          <w:b/>
          <w:bCs/>
          <w:kern w:val="2"/>
          <w:sz w:val="24"/>
          <w:szCs w:val="24"/>
          <w:lang w:eastAsia="zh-CN"/>
        </w:rPr>
        <w:t xml:space="preserve"> cells</w:t>
      </w:r>
      <w:r w:rsidRPr="005D6B3D">
        <w:rPr>
          <w:rFonts w:ascii="Times New Roman" w:eastAsia="宋体" w:hAnsi="Times New Roman" w:cs="Times New Roman" w:hint="eastAsia"/>
          <w:b/>
          <w:bCs/>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A</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SH-SY5Y cells incubated with nicotine in a concentration-dependent manner</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for 2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B</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SH-SY5Y cells</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incubated with nicotine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100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in a time-dependent manner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(C)</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SH-SY5Y cells incubated with PNU282987 in a concentration-dependent manner for 2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(D)</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SH-SY5Y cells incubated with PNU282987 (10 </w:t>
      </w:r>
      <w:r w:rsidRPr="005D6B3D">
        <w:rPr>
          <w:rFonts w:ascii="Times New Roman" w:eastAsia="宋体" w:hAnsi="Times New Roman" w:cs="Times New Roman" w:hint="eastAsia"/>
          <w:kern w:val="2"/>
          <w:sz w:val="24"/>
          <w:szCs w:val="24"/>
          <w:lang w:eastAsia="zh-CN"/>
        </w:rPr>
        <w:t>n</w:t>
      </w:r>
      <w:r w:rsidRPr="005D6B3D">
        <w:rPr>
          <w:rFonts w:ascii="Times New Roman" w:eastAsia="宋体" w:hAnsi="Times New Roman" w:cs="Times New Roman"/>
          <w:kern w:val="2"/>
          <w:sz w:val="24"/>
          <w:szCs w:val="24"/>
          <w:lang w:eastAsia="zh-CN"/>
        </w:rPr>
        <w:t xml:space="preserve">M) in a time-dependent manner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w:t>
      </w:r>
      <w:r w:rsidRPr="005D6B3D">
        <w:rPr>
          <w:rFonts w:ascii="Times New Roman" w:eastAsia="宋体" w:hAnsi="Times New Roman" w:cs="Times New Roman" w:hint="eastAsia"/>
          <w:kern w:val="2"/>
          <w:sz w:val="24"/>
          <w:szCs w:val="24"/>
          <w:lang w:eastAsia="zh-CN"/>
        </w:rPr>
        <w:t xml:space="preserve"> (E)</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SH-SY5Y cells</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preincubated with various concentrations of d-TC for 1 h and further incubated with nicotine (100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for 2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(F)</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SH-SY5Y cells preincubated with MLA in a concentration-dependent manner</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for 1 h and further incubated with nicotine (100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for 2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w:t>
      </w:r>
      <w:r w:rsidRPr="005D6B3D">
        <w:rPr>
          <w:rFonts w:ascii="Times New Roman" w:eastAsia="宋体" w:hAnsi="Times New Roman" w:cs="Times New Roman" w:hint="eastAsia"/>
          <w:kern w:val="2"/>
          <w:sz w:val="24"/>
          <w:szCs w:val="24"/>
          <w:lang w:eastAsia="zh-CN"/>
        </w:rPr>
        <w:t xml:space="preserve"> (G)</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SH-SY5Y cells incubated with d-TC in a concentration-dependent manner for 1 hour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bookmarkStart w:id="4" w:name="_Hlk157523505"/>
      <w:r w:rsidRPr="005D6B3D">
        <w:rPr>
          <w:rFonts w:ascii="Times New Roman" w:eastAsia="宋体" w:hAnsi="Times New Roman" w:cs="Times New Roman"/>
          <w:kern w:val="2"/>
          <w:sz w:val="24"/>
          <w:szCs w:val="24"/>
          <w:lang w:eastAsia="zh-CN"/>
        </w:rPr>
        <w:t>(</w:t>
      </w:r>
      <w:r w:rsidRPr="005D6B3D">
        <w:rPr>
          <w:rFonts w:ascii="Times New Roman" w:eastAsia="宋体" w:hAnsi="Times New Roman" w:cs="Times New Roman" w:hint="eastAsia"/>
          <w:kern w:val="2"/>
          <w:sz w:val="24"/>
          <w:szCs w:val="24"/>
          <w:lang w:eastAsia="zh-CN"/>
        </w:rPr>
        <w:t>H)</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SH-SY5Y cells incubated with MLA in a concentration-dependent manner</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for 1 hour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bookmarkEnd w:id="4"/>
      <w:r w:rsidRPr="005D6B3D">
        <w:rPr>
          <w:rFonts w:ascii="Times New Roman" w:eastAsia="宋体" w:hAnsi="Times New Roman" w:cs="Times New Roman" w:hint="eastAsia"/>
          <w:kern w:val="2"/>
          <w:sz w:val="24"/>
          <w:szCs w:val="24"/>
          <w:lang w:eastAsia="zh-CN"/>
        </w:rPr>
        <w:t>(I)</w:t>
      </w:r>
      <w:r w:rsidRPr="005D6B3D">
        <w:rPr>
          <w:rFonts w:ascii="Times New Roman" w:eastAsia="宋体" w:hAnsi="Times New Roman" w:cs="宋体"/>
          <w:kern w:val="2"/>
          <w:sz w:val="24"/>
          <w:szCs w:val="24"/>
          <w:lang w:eastAsia="zh-CN"/>
        </w:rPr>
        <w:t xml:space="preserve"> </w:t>
      </w:r>
      <w:r w:rsidRPr="005D6B3D">
        <w:rPr>
          <w:rFonts w:ascii="Symbol" w:eastAsia="宋体" w:hAnsi="Symbol" w:cs="Times New Roman"/>
          <w:sz w:val="24"/>
          <w:szCs w:val="24"/>
          <w:lang w:eastAsia="zh-CN"/>
        </w:rPr>
        <w:sym w:font="Symbol" w:char="F061"/>
      </w:r>
      <w:r w:rsidRPr="005D6B3D">
        <w:rPr>
          <w:rFonts w:ascii="Times New Roman" w:eastAsia="宋体" w:hAnsi="Times New Roman" w:cs="Times New Roman"/>
          <w:sz w:val="24"/>
          <w:szCs w:val="24"/>
          <w:lang w:eastAsia="zh-CN"/>
        </w:rPr>
        <w:t xml:space="preserve">7 nAChR was cotransfected with </w:t>
      </w:r>
      <w:r w:rsidRPr="005D6B3D">
        <w:rPr>
          <w:rFonts w:ascii="Times New Roman" w:eastAsia="宋体" w:hAnsi="Times New Roman" w:cs="Times New Roman"/>
          <w:kern w:val="2"/>
          <w:sz w:val="24"/>
          <w:szCs w:val="24"/>
          <w:lang w:eastAsia="zh-CN"/>
        </w:rPr>
        <w:t xml:space="preserve">helper (RIC3 and NACHO) </w:t>
      </w:r>
      <w:r w:rsidRPr="005D6B3D">
        <w:rPr>
          <w:rFonts w:ascii="Times New Roman" w:eastAsia="宋体" w:hAnsi="Times New Roman" w:cs="Times New Roman"/>
          <w:sz w:val="24"/>
          <w:szCs w:val="24"/>
          <w:lang w:eastAsia="zh-CN"/>
        </w:rPr>
        <w:t xml:space="preserve">into HEK 293T cells, which were then cultivated for 24 h and </w:t>
      </w:r>
      <w:r w:rsidRPr="005D6B3D">
        <w:rPr>
          <w:rFonts w:ascii="Times New Roman" w:eastAsia="宋体" w:hAnsi="Times New Roman" w:cs="Times New Roman"/>
          <w:kern w:val="2"/>
          <w:sz w:val="24"/>
          <w:szCs w:val="24"/>
          <w:lang w:eastAsia="zh-CN"/>
        </w:rPr>
        <w:t>further incubated with nicotine in a concentration-dependent manner</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for 2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w:t>
      </w:r>
      <w:r w:rsidRPr="005D6B3D">
        <w:rPr>
          <w:rFonts w:ascii="Times New Roman" w:eastAsia="宋体" w:hAnsi="Times New Roman" w:cs="Times New Roman" w:hint="eastAsia"/>
          <w:kern w:val="2"/>
          <w:sz w:val="24"/>
          <w:szCs w:val="24"/>
          <w:lang w:eastAsia="zh-CN"/>
        </w:rPr>
        <w:t xml:space="preserve"> </w:t>
      </w:r>
      <w:r w:rsidR="006D6A9D" w:rsidRPr="005D6B3D">
        <w:rPr>
          <w:rFonts w:ascii="Times New Roman" w:eastAsia="宋体" w:hAnsi="Times New Roman" w:cs="Times New Roman" w:hint="eastAsia"/>
          <w:kern w:val="2"/>
          <w:sz w:val="24"/>
          <w:szCs w:val="24"/>
          <w:lang w:eastAsia="zh-CN"/>
        </w:rPr>
        <w:t xml:space="preserve">(J) </w:t>
      </w:r>
      <w:r w:rsidR="006D6A9D" w:rsidRPr="005D6B3D">
        <w:rPr>
          <w:rFonts w:ascii="Times New Roman" w:eastAsia="宋体" w:hAnsi="Times New Roman" w:cs="Times New Roman"/>
          <w:kern w:val="2"/>
          <w:sz w:val="24"/>
          <w:szCs w:val="24"/>
          <w:lang w:eastAsia="zh-CN"/>
        </w:rPr>
        <w:t xml:space="preserve">Representative immunoblot of </w:t>
      </w:r>
      <w:r w:rsidR="006D6A9D" w:rsidRPr="005D6B3D">
        <w:rPr>
          <w:rFonts w:ascii="Symbol" w:eastAsia="宋体" w:hAnsi="Symbol" w:cs="Times New Roman"/>
          <w:sz w:val="24"/>
          <w:szCs w:val="24"/>
          <w:lang w:eastAsia="zh-CN"/>
        </w:rPr>
        <w:sym w:font="Symbol" w:char="F061"/>
      </w:r>
      <w:r w:rsidR="006D6A9D" w:rsidRPr="005D6B3D">
        <w:rPr>
          <w:rFonts w:ascii="Times New Roman" w:eastAsia="宋体" w:hAnsi="Times New Roman" w:cs="Times New Roman"/>
          <w:kern w:val="2"/>
          <w:sz w:val="24"/>
          <w:szCs w:val="24"/>
          <w:lang w:eastAsia="zh-CN"/>
        </w:rPr>
        <w:t>7 nAChR in whole-cell lysates from HEK293T and SH-SY5Y cells</w:t>
      </w:r>
      <w:r w:rsidR="006D6A9D" w:rsidRPr="005D6B3D">
        <w:rPr>
          <w:rFonts w:ascii="Times New Roman" w:eastAsia="宋体" w:hAnsi="Times New Roman" w:cs="Times New Roman" w:hint="eastAsia"/>
          <w:kern w:val="2"/>
          <w:sz w:val="24"/>
          <w:szCs w:val="24"/>
          <w:lang w:eastAsia="zh-CN"/>
        </w:rPr>
        <w:t xml:space="preserve"> (n = 3)</w:t>
      </w:r>
      <w:r w:rsidR="006D6A9D" w:rsidRPr="005D6B3D">
        <w:rPr>
          <w:rFonts w:ascii="Times New Roman" w:eastAsia="宋体" w:hAnsi="Times New Roman" w:cs="Times New Roman"/>
          <w:kern w:val="2"/>
          <w:sz w:val="24"/>
          <w:szCs w:val="24"/>
          <w:lang w:eastAsia="zh-CN"/>
        </w:rPr>
        <w:t>.</w:t>
      </w:r>
      <w:r w:rsidR="006D6A9D"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The values are presented as the means ± SEMs. One-way ANOVA followed by Tukey’s post hoc test was used for statistical analysis. n.s., no significant difference. P &lt; 0.05 (*), P &lt; 0.01 (**), P &lt; 0.001 (***), P &lt; 0.0001 (****).</w:t>
      </w:r>
    </w:p>
    <w:p w14:paraId="7AD6202D" w14:textId="77777777" w:rsidR="00033882" w:rsidRPr="005D6B3D" w:rsidRDefault="00033882" w:rsidP="00742B33">
      <w:pPr>
        <w:widowControl/>
        <w:spacing w:line="480" w:lineRule="auto"/>
        <w:rPr>
          <w:rFonts w:ascii="Times New Roman" w:eastAsia="宋体" w:hAnsi="Times New Roman" w:cs="Times New Roman"/>
          <w:b/>
          <w:bCs/>
          <w:kern w:val="2"/>
          <w:sz w:val="24"/>
          <w:szCs w:val="24"/>
          <w:lang w:eastAsia="zh-CN"/>
        </w:rPr>
      </w:pPr>
    </w:p>
    <w:p w14:paraId="004663A2" w14:textId="2E260117" w:rsidR="006A2CAB" w:rsidRPr="005D6B3D" w:rsidRDefault="003738C6" w:rsidP="00742B33">
      <w:pPr>
        <w:widowControl/>
        <w:spacing w:line="480" w:lineRule="auto"/>
        <w:rPr>
          <w:rFonts w:ascii="Times New Roman" w:eastAsia="宋体" w:hAnsi="Times New Roman" w:cs="宋体"/>
          <w:kern w:val="2"/>
          <w:sz w:val="24"/>
          <w:szCs w:val="24"/>
          <w:lang w:eastAsia="zh-CN"/>
        </w:rPr>
      </w:pPr>
      <w:r w:rsidRPr="005D6B3D">
        <w:rPr>
          <w:rFonts w:ascii="Times New Roman" w:eastAsia="宋体" w:hAnsi="Times New Roman" w:cs="Times New Roman"/>
          <w:b/>
          <w:bCs/>
          <w:kern w:val="2"/>
          <w:sz w:val="24"/>
          <w:szCs w:val="24"/>
          <w:lang w:eastAsia="zh-CN"/>
        </w:rPr>
        <w:lastRenderedPageBreak/>
        <w:t>Figure</w:t>
      </w:r>
      <w:r w:rsidR="00147A49" w:rsidRPr="005D6B3D">
        <w:rPr>
          <w:rFonts w:ascii="Times New Roman" w:eastAsia="宋体" w:hAnsi="Times New Roman" w:cs="Times New Roman"/>
          <w:b/>
          <w:bCs/>
          <w:kern w:val="2"/>
          <w:sz w:val="24"/>
          <w:szCs w:val="24"/>
          <w:lang w:eastAsia="zh-CN"/>
        </w:rPr>
        <w:t xml:space="preserve"> </w:t>
      </w:r>
      <w:r w:rsidR="00965FA3" w:rsidRPr="005D6B3D">
        <w:rPr>
          <w:rFonts w:ascii="Times New Roman" w:eastAsia="宋体" w:hAnsi="Times New Roman" w:cs="Times New Roman" w:hint="eastAsia"/>
          <w:b/>
          <w:bCs/>
          <w:kern w:val="2"/>
          <w:sz w:val="24"/>
          <w:szCs w:val="24"/>
          <w:lang w:eastAsia="zh-CN"/>
        </w:rPr>
        <w:t>S5</w:t>
      </w:r>
      <w:r w:rsidR="00147A49" w:rsidRPr="005D6B3D">
        <w:rPr>
          <w:rFonts w:ascii="Times New Roman" w:eastAsia="宋体" w:hAnsi="Times New Roman" w:cs="Times New Roman"/>
          <w:b/>
          <w:bCs/>
          <w:kern w:val="2"/>
          <w:sz w:val="24"/>
          <w:szCs w:val="24"/>
          <w:lang w:eastAsia="zh-CN"/>
        </w:rPr>
        <w:t xml:space="preserve">. Stimulation of </w:t>
      </w:r>
      <w:r w:rsidR="00147A49" w:rsidRPr="005D6B3D">
        <w:rPr>
          <w:rFonts w:ascii="Symbol" w:eastAsia="宋体" w:hAnsi="Symbol" w:cs="Times New Roman"/>
          <w:b/>
          <w:bCs/>
          <w:kern w:val="2"/>
          <w:sz w:val="24"/>
          <w:szCs w:val="24"/>
          <w:lang w:eastAsia="zh-CN"/>
        </w:rPr>
        <w:t></w:t>
      </w:r>
      <w:r w:rsidR="00147A49" w:rsidRPr="005D6B3D">
        <w:rPr>
          <w:rFonts w:ascii="Times New Roman" w:eastAsia="宋体" w:hAnsi="Times New Roman" w:cs="Times New Roman"/>
          <w:b/>
          <w:bCs/>
          <w:kern w:val="2"/>
          <w:sz w:val="24"/>
          <w:szCs w:val="24"/>
          <w:lang w:eastAsia="zh-CN"/>
        </w:rPr>
        <w:t xml:space="preserve">7 nAChR activated AKT1 and promoted </w:t>
      </w:r>
      <w:r w:rsidR="006F50B1" w:rsidRPr="005D6B3D">
        <w:rPr>
          <w:rFonts w:ascii="Times New Roman" w:eastAsia="宋体" w:hAnsi="Times New Roman" w:cs="Times New Roman"/>
          <w:b/>
          <w:bCs/>
          <w:kern w:val="2"/>
          <w:sz w:val="24"/>
          <w:szCs w:val="24"/>
          <w:lang w:eastAsia="zh-CN"/>
        </w:rPr>
        <w:t>sirt6</w:t>
      </w:r>
      <w:r w:rsidR="00147A49" w:rsidRPr="005D6B3D">
        <w:rPr>
          <w:rFonts w:ascii="Times New Roman" w:eastAsia="宋体" w:hAnsi="Times New Roman" w:cs="Times New Roman"/>
          <w:b/>
          <w:bCs/>
          <w:kern w:val="2"/>
          <w:sz w:val="24"/>
          <w:szCs w:val="24"/>
          <w:lang w:eastAsia="zh-CN"/>
        </w:rPr>
        <w:t xml:space="preserve"> degradation through the proteasome pathway</w:t>
      </w:r>
      <w:r w:rsidR="00E46DB7" w:rsidRPr="005D6B3D">
        <w:rPr>
          <w:rFonts w:ascii="Times New Roman" w:eastAsia="宋体" w:hAnsi="Times New Roman" w:cs="Times New Roman" w:hint="eastAsia"/>
          <w:b/>
          <w:bCs/>
          <w:kern w:val="2"/>
          <w:sz w:val="24"/>
          <w:szCs w:val="24"/>
          <w:lang w:eastAsia="zh-CN"/>
        </w:rPr>
        <w:t>.</w:t>
      </w:r>
      <w:r w:rsidR="00E46DB7"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CD5029" w:rsidRPr="005D6B3D">
        <w:rPr>
          <w:rFonts w:ascii="Times New Roman" w:eastAsia="宋体" w:hAnsi="Times New Roman" w:cs="Times New Roman"/>
          <w:kern w:val="2"/>
          <w:sz w:val="24"/>
          <w:szCs w:val="24"/>
          <w:lang w:eastAsia="zh-CN"/>
        </w:rPr>
        <w:t>A</w:t>
      </w:r>
      <w:r w:rsidR="00147A49" w:rsidRPr="005D6B3D">
        <w:rPr>
          <w:rFonts w:ascii="Times New Roman" w:eastAsia="宋体" w:hAnsi="Times New Roman" w:cs="Times New Roman"/>
          <w:kern w:val="2"/>
          <w:sz w:val="24"/>
          <w:szCs w:val="24"/>
          <w:lang w:eastAsia="zh-CN"/>
        </w:rPr>
        <w:t>)</w:t>
      </w:r>
      <w:r w:rsidR="00147A49" w:rsidRPr="005D6B3D">
        <w:rPr>
          <w:rFonts w:ascii="Times New Roman" w:eastAsia="宋体" w:hAnsi="Times New Roman" w:cs="宋体"/>
          <w:kern w:val="2"/>
          <w:sz w:val="24"/>
          <w:szCs w:val="24"/>
          <w:lang w:eastAsia="zh-CN"/>
        </w:rPr>
        <w:t xml:space="preserve"> SH-SY5Y cells were treated with PNU282987 (10 nM) for 1, 3, 6 or 24 hours, RNA was isolated, and qRT‒PCR was performed for </w:t>
      </w:r>
      <w:r w:rsidR="006F50B1" w:rsidRPr="005D6B3D">
        <w:rPr>
          <w:rFonts w:ascii="Times New Roman" w:eastAsia="宋体" w:hAnsi="Times New Roman" w:cs="宋体"/>
          <w:kern w:val="2"/>
          <w:sz w:val="24"/>
          <w:szCs w:val="24"/>
          <w:lang w:eastAsia="zh-CN"/>
        </w:rPr>
        <w:t>sirt6</w:t>
      </w:r>
      <w:r w:rsidR="00147A49" w:rsidRPr="005D6B3D">
        <w:rPr>
          <w:rFonts w:ascii="Times New Roman" w:eastAsia="宋体" w:hAnsi="Times New Roman" w:cs="宋体"/>
          <w:kern w:val="2"/>
          <w:sz w:val="24"/>
          <w:szCs w:val="24"/>
          <w:lang w:eastAsia="zh-CN"/>
        </w:rPr>
        <w:t xml:space="preserve"> (n = 3). </w:t>
      </w:r>
      <w:r w:rsidR="00147A49" w:rsidRPr="005D6B3D">
        <w:rPr>
          <w:rFonts w:ascii="Times New Roman" w:eastAsia="宋体" w:hAnsi="Times New Roman" w:cs="Times New Roman"/>
          <w:kern w:val="2"/>
          <w:sz w:val="24"/>
          <w:szCs w:val="24"/>
          <w:lang w:eastAsia="zh-CN"/>
        </w:rPr>
        <w:t>(</w:t>
      </w:r>
      <w:r w:rsidR="00CD5029" w:rsidRPr="005D6B3D">
        <w:rPr>
          <w:rFonts w:ascii="Times New Roman" w:eastAsia="宋体" w:hAnsi="Times New Roman" w:cs="Times New Roman"/>
          <w:kern w:val="2"/>
          <w:sz w:val="24"/>
          <w:szCs w:val="24"/>
          <w:lang w:eastAsia="zh-CN"/>
        </w:rPr>
        <w:t>B</w:t>
      </w:r>
      <w:r w:rsidR="00147A49" w:rsidRPr="005D6B3D">
        <w:rPr>
          <w:rFonts w:ascii="Times New Roman" w:eastAsia="宋体" w:hAnsi="Times New Roman" w:cs="Times New Roman"/>
          <w:kern w:val="2"/>
          <w:sz w:val="24"/>
          <w:szCs w:val="24"/>
          <w:lang w:eastAsia="zh-CN"/>
        </w:rPr>
        <w:t>)</w:t>
      </w:r>
      <w:r w:rsidR="00147A49" w:rsidRPr="005D6B3D">
        <w:rPr>
          <w:rFonts w:ascii="Times New Roman" w:eastAsia="宋体" w:hAnsi="Times New Roman" w:cs="宋体"/>
          <w:kern w:val="2"/>
          <w:sz w:val="24"/>
          <w:szCs w:val="24"/>
          <w:lang w:eastAsia="zh-CN"/>
        </w:rPr>
        <w:t xml:space="preserve"> SH-SY5Y cells were preincubated with NH</w:t>
      </w:r>
      <w:r w:rsidR="00147A49" w:rsidRPr="005D6B3D">
        <w:rPr>
          <w:rFonts w:ascii="Times New Roman" w:eastAsia="宋体" w:hAnsi="Times New Roman" w:cs="宋体"/>
          <w:kern w:val="2"/>
          <w:sz w:val="24"/>
          <w:szCs w:val="24"/>
          <w:vertAlign w:val="subscript"/>
          <w:lang w:eastAsia="zh-CN"/>
        </w:rPr>
        <w:t>4</w:t>
      </w:r>
      <w:r w:rsidR="00147A49" w:rsidRPr="005D6B3D">
        <w:rPr>
          <w:rFonts w:ascii="Times New Roman" w:eastAsia="宋体" w:hAnsi="Times New Roman" w:cs="宋体"/>
          <w:kern w:val="2"/>
          <w:sz w:val="24"/>
          <w:szCs w:val="24"/>
          <w:lang w:eastAsia="zh-CN"/>
        </w:rPr>
        <w:t xml:space="preserve">Cl in a concentration-dependent manner for 4 hours and further incubated with PNU282987 for 2 hours. </w:t>
      </w:r>
      <w:r w:rsidR="00F100EC" w:rsidRPr="005D6B3D">
        <w:rPr>
          <w:rFonts w:ascii="Times New Roman" w:eastAsia="宋体" w:hAnsi="Times New Roman" w:cs="宋体" w:hint="eastAsia"/>
          <w:kern w:val="2"/>
          <w:sz w:val="24"/>
          <w:szCs w:val="24"/>
          <w:lang w:eastAsia="zh-CN"/>
        </w:rPr>
        <w:t>S</w:t>
      </w:r>
      <w:r w:rsidR="006F50B1" w:rsidRPr="005D6B3D">
        <w:rPr>
          <w:rFonts w:ascii="Times New Roman" w:eastAsia="宋体" w:hAnsi="Times New Roman" w:cs="宋体"/>
          <w:kern w:val="2"/>
          <w:sz w:val="24"/>
          <w:szCs w:val="24"/>
          <w:lang w:eastAsia="zh-CN"/>
        </w:rPr>
        <w:t>irt6</w:t>
      </w:r>
      <w:r w:rsidR="00147A49" w:rsidRPr="005D6B3D">
        <w:rPr>
          <w:rFonts w:ascii="Times New Roman" w:eastAsia="宋体" w:hAnsi="Times New Roman" w:cs="宋体"/>
          <w:kern w:val="2"/>
          <w:sz w:val="24"/>
          <w:szCs w:val="24"/>
          <w:lang w:eastAsia="zh-CN"/>
        </w:rPr>
        <w:t xml:space="preserve"> levels were determined by western blot analysis (n = 3). </w:t>
      </w:r>
      <w:r w:rsidR="00147A49" w:rsidRPr="005D6B3D">
        <w:rPr>
          <w:rFonts w:ascii="Times New Roman" w:eastAsia="宋体" w:hAnsi="Times New Roman" w:cs="Times New Roman"/>
          <w:kern w:val="2"/>
          <w:sz w:val="24"/>
          <w:szCs w:val="24"/>
          <w:lang w:eastAsia="zh-CN"/>
        </w:rPr>
        <w:t>(</w:t>
      </w:r>
      <w:r w:rsidR="00CD5029" w:rsidRPr="005D6B3D">
        <w:rPr>
          <w:rFonts w:ascii="Times New Roman" w:eastAsia="宋体" w:hAnsi="Times New Roman" w:cs="Times New Roman"/>
          <w:kern w:val="2"/>
          <w:sz w:val="24"/>
          <w:szCs w:val="24"/>
          <w:lang w:eastAsia="zh-CN"/>
        </w:rPr>
        <w:t>C</w:t>
      </w:r>
      <w:r w:rsidR="00147A49" w:rsidRPr="005D6B3D">
        <w:rPr>
          <w:rFonts w:ascii="Times New Roman" w:eastAsia="宋体" w:hAnsi="Times New Roman" w:cs="Times New Roman"/>
          <w:kern w:val="2"/>
          <w:sz w:val="24"/>
          <w:szCs w:val="24"/>
          <w:lang w:eastAsia="zh-CN"/>
        </w:rPr>
        <w:t>)</w:t>
      </w:r>
      <w:r w:rsidR="00147A49" w:rsidRPr="005D6B3D">
        <w:rPr>
          <w:rFonts w:ascii="Times New Roman" w:eastAsia="宋体" w:hAnsi="Times New Roman" w:cs="宋体"/>
          <w:kern w:val="2"/>
          <w:sz w:val="24"/>
          <w:szCs w:val="24"/>
          <w:lang w:eastAsia="zh-CN"/>
        </w:rPr>
        <w:t xml:space="preserve"> SH-SY5Y cells were preincubated with MG132 in a concentration-dependent manner for 2 hours and further incubated with PNU282987 for 2 hours. </w:t>
      </w:r>
      <w:r w:rsidR="00F100EC" w:rsidRPr="005D6B3D">
        <w:rPr>
          <w:rFonts w:ascii="Times New Roman" w:eastAsia="宋体" w:hAnsi="Times New Roman" w:cs="宋体" w:hint="eastAsia"/>
          <w:kern w:val="2"/>
          <w:sz w:val="24"/>
          <w:szCs w:val="24"/>
          <w:lang w:eastAsia="zh-CN"/>
        </w:rPr>
        <w:t>S</w:t>
      </w:r>
      <w:r w:rsidR="006F50B1" w:rsidRPr="005D6B3D">
        <w:rPr>
          <w:rFonts w:ascii="Times New Roman" w:eastAsia="宋体" w:hAnsi="Times New Roman" w:cs="宋体"/>
          <w:kern w:val="2"/>
          <w:sz w:val="24"/>
          <w:szCs w:val="24"/>
          <w:lang w:eastAsia="zh-CN"/>
        </w:rPr>
        <w:t>irt6</w:t>
      </w:r>
      <w:r w:rsidR="00147A49" w:rsidRPr="005D6B3D">
        <w:rPr>
          <w:rFonts w:ascii="Times New Roman" w:eastAsia="宋体" w:hAnsi="Times New Roman" w:cs="宋体"/>
          <w:kern w:val="2"/>
          <w:sz w:val="24"/>
          <w:szCs w:val="24"/>
          <w:lang w:eastAsia="zh-CN"/>
        </w:rPr>
        <w:t xml:space="preserve"> levels were determined by western blot analysis (n = 3). </w:t>
      </w:r>
      <w:r w:rsidR="009C47AE" w:rsidRPr="005D6B3D">
        <w:rPr>
          <w:rFonts w:ascii="Times New Roman" w:eastAsia="宋体" w:hAnsi="Times New Roman" w:cs="Times New Roman"/>
          <w:kern w:val="2"/>
          <w:sz w:val="24"/>
          <w:szCs w:val="24"/>
          <w:lang w:eastAsia="zh-CN"/>
        </w:rPr>
        <w:t>(</w:t>
      </w:r>
      <w:r w:rsidR="009C47AE" w:rsidRPr="005D6B3D">
        <w:rPr>
          <w:rFonts w:ascii="Times New Roman" w:eastAsia="宋体" w:hAnsi="Times New Roman" w:cs="Times New Roman" w:hint="eastAsia"/>
          <w:kern w:val="2"/>
          <w:sz w:val="24"/>
          <w:szCs w:val="24"/>
          <w:lang w:eastAsia="zh-CN"/>
        </w:rPr>
        <w:t>D</w:t>
      </w:r>
      <w:r w:rsidR="009C47AE" w:rsidRPr="005D6B3D">
        <w:rPr>
          <w:rFonts w:ascii="Times New Roman" w:eastAsia="宋体" w:hAnsi="Times New Roman" w:cs="Times New Roman"/>
          <w:kern w:val="2"/>
          <w:sz w:val="24"/>
          <w:szCs w:val="24"/>
          <w:lang w:eastAsia="zh-CN"/>
        </w:rPr>
        <w:t>)</w:t>
      </w:r>
      <w:r w:rsidR="009C47AE" w:rsidRPr="005D6B3D">
        <w:rPr>
          <w:rFonts w:ascii="Times New Roman" w:eastAsia="宋体" w:hAnsi="Times New Roman" w:cs="Times New Roman" w:hint="eastAsia"/>
          <w:kern w:val="2"/>
          <w:sz w:val="24"/>
          <w:szCs w:val="24"/>
          <w:lang w:eastAsia="zh-CN"/>
        </w:rPr>
        <w:t xml:space="preserve"> Q</w:t>
      </w:r>
      <w:r w:rsidR="009C47AE" w:rsidRPr="005D6B3D">
        <w:rPr>
          <w:rFonts w:ascii="Times New Roman" w:eastAsia="宋体" w:hAnsi="Times New Roman" w:cs="Times New Roman"/>
          <w:kern w:val="2"/>
          <w:sz w:val="24"/>
          <w:szCs w:val="24"/>
          <w:lang w:eastAsia="zh-CN"/>
        </w:rPr>
        <w:t xml:space="preserve">uantification of </w:t>
      </w:r>
      <w:r w:rsidR="005A2673" w:rsidRPr="005D6B3D">
        <w:rPr>
          <w:rFonts w:ascii="Times New Roman" w:eastAsia="宋体" w:hAnsi="Times New Roman" w:cs="Times New Roman"/>
          <w:kern w:val="2"/>
          <w:sz w:val="24"/>
          <w:szCs w:val="24"/>
          <w:lang w:eastAsia="zh-CN"/>
        </w:rPr>
        <w:t>sirt6</w:t>
      </w:r>
      <w:r w:rsidR="005A2673" w:rsidRPr="005D6B3D">
        <w:rPr>
          <w:rFonts w:ascii="Times New Roman" w:eastAsia="宋体" w:hAnsi="Times New Roman" w:cs="Times New Roman" w:hint="eastAsia"/>
          <w:kern w:val="2"/>
          <w:sz w:val="24"/>
          <w:szCs w:val="24"/>
          <w:lang w:eastAsia="zh-CN"/>
        </w:rPr>
        <w:t xml:space="preserve">, </w:t>
      </w:r>
      <w:r w:rsidR="009C47AE" w:rsidRPr="005D6B3D">
        <w:rPr>
          <w:rFonts w:ascii="Times New Roman" w:eastAsia="宋体" w:hAnsi="Times New Roman" w:cs="Times New Roman" w:hint="eastAsia"/>
          <w:kern w:val="2"/>
          <w:sz w:val="24"/>
          <w:szCs w:val="24"/>
          <w:lang w:eastAsia="zh-CN"/>
        </w:rPr>
        <w:t>p-</w:t>
      </w:r>
      <w:r w:rsidR="009C47AE" w:rsidRPr="005D6B3D">
        <w:rPr>
          <w:rFonts w:ascii="Times New Roman" w:eastAsia="宋体" w:hAnsi="Times New Roman" w:cs="Times New Roman"/>
          <w:kern w:val="2"/>
          <w:sz w:val="24"/>
          <w:szCs w:val="24"/>
          <w:lang w:eastAsia="zh-CN"/>
        </w:rPr>
        <w:t xml:space="preserve">AKT1 </w:t>
      </w:r>
      <w:r w:rsidR="009C47AE" w:rsidRPr="005D6B3D">
        <w:rPr>
          <w:rFonts w:ascii="Times New Roman" w:eastAsia="宋体" w:hAnsi="Times New Roman" w:cs="Times New Roman" w:hint="eastAsia"/>
          <w:kern w:val="2"/>
          <w:sz w:val="24"/>
          <w:szCs w:val="24"/>
          <w:lang w:eastAsia="zh-CN"/>
        </w:rPr>
        <w:t>and</w:t>
      </w:r>
      <w:r w:rsidR="005A2673" w:rsidRPr="005D6B3D">
        <w:rPr>
          <w:rFonts w:ascii="Times New Roman" w:eastAsia="宋体" w:hAnsi="Times New Roman" w:cs="Times New Roman"/>
          <w:kern w:val="2"/>
          <w:sz w:val="24"/>
          <w:szCs w:val="24"/>
          <w:lang w:eastAsia="zh-CN"/>
        </w:rPr>
        <w:t xml:space="preserve"> CK2</w:t>
      </w:r>
      <w:r w:rsidR="009C47AE" w:rsidRPr="005D6B3D">
        <w:rPr>
          <w:rFonts w:ascii="Times New Roman" w:eastAsia="宋体" w:hAnsi="Times New Roman" w:cs="Times New Roman"/>
          <w:kern w:val="2"/>
          <w:sz w:val="24"/>
          <w:szCs w:val="24"/>
          <w:lang w:eastAsia="zh-CN"/>
        </w:rPr>
        <w:t xml:space="preserve"> </w:t>
      </w:r>
      <w:r w:rsidR="009C47AE" w:rsidRPr="005D6B3D">
        <w:rPr>
          <w:rFonts w:ascii="Times New Roman" w:eastAsia="宋体" w:hAnsi="Times New Roman" w:cs="Times New Roman" w:hint="eastAsia"/>
          <w:kern w:val="2"/>
          <w:sz w:val="24"/>
          <w:szCs w:val="24"/>
          <w:lang w:eastAsia="zh-CN"/>
        </w:rPr>
        <w:t xml:space="preserve">levels in </w:t>
      </w:r>
      <w:r w:rsidR="009C47AE" w:rsidRPr="005D6B3D">
        <w:rPr>
          <w:rFonts w:ascii="Times New Roman" w:eastAsia="宋体" w:hAnsi="Times New Roman" w:cs="宋体" w:hint="eastAsia"/>
          <w:kern w:val="2"/>
          <w:sz w:val="24"/>
          <w:szCs w:val="24"/>
          <w:lang w:eastAsia="zh-CN"/>
        </w:rPr>
        <w:t>Figure 2E</w:t>
      </w:r>
      <w:r w:rsidR="004B1681" w:rsidRPr="005D6B3D">
        <w:rPr>
          <w:rFonts w:ascii="Times New Roman" w:eastAsia="宋体" w:hAnsi="Times New Roman" w:cs="宋体"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9C47AE" w:rsidRPr="005D6B3D">
        <w:rPr>
          <w:rFonts w:ascii="Times New Roman" w:eastAsia="宋体" w:hAnsi="Times New Roman" w:cs="宋体" w:hint="eastAsia"/>
          <w:kern w:val="2"/>
          <w:sz w:val="24"/>
          <w:szCs w:val="24"/>
          <w:lang w:eastAsia="zh-CN"/>
        </w:rPr>
        <w:t xml:space="preserve">. </w:t>
      </w:r>
      <w:r w:rsidR="009C47AE" w:rsidRPr="005D6B3D">
        <w:rPr>
          <w:rFonts w:ascii="Times New Roman" w:eastAsia="宋体" w:hAnsi="Times New Roman" w:cs="Times New Roman"/>
          <w:kern w:val="2"/>
          <w:sz w:val="24"/>
          <w:szCs w:val="24"/>
          <w:lang w:eastAsia="zh-CN"/>
        </w:rPr>
        <w:t>(</w:t>
      </w:r>
      <w:r w:rsidR="009C47AE" w:rsidRPr="005D6B3D">
        <w:rPr>
          <w:rFonts w:ascii="Times New Roman" w:eastAsia="宋体" w:hAnsi="Times New Roman" w:cs="Times New Roman" w:hint="eastAsia"/>
          <w:kern w:val="2"/>
          <w:sz w:val="24"/>
          <w:szCs w:val="24"/>
          <w:lang w:eastAsia="zh-CN"/>
        </w:rPr>
        <w:t>E</w:t>
      </w:r>
      <w:r w:rsidR="009C47AE" w:rsidRPr="005D6B3D">
        <w:rPr>
          <w:rFonts w:ascii="Times New Roman" w:eastAsia="宋体" w:hAnsi="Times New Roman" w:cs="Times New Roman"/>
          <w:kern w:val="2"/>
          <w:sz w:val="24"/>
          <w:szCs w:val="24"/>
          <w:lang w:eastAsia="zh-CN"/>
        </w:rPr>
        <w:t>)</w:t>
      </w:r>
      <w:r w:rsidR="009C47AE" w:rsidRPr="005D6B3D">
        <w:rPr>
          <w:rFonts w:ascii="Times New Roman" w:eastAsia="宋体" w:hAnsi="Times New Roman" w:cs="Times New Roman" w:hint="eastAsia"/>
          <w:kern w:val="2"/>
          <w:sz w:val="24"/>
          <w:szCs w:val="24"/>
          <w:lang w:eastAsia="zh-CN"/>
        </w:rPr>
        <w:t xml:space="preserve"> Q</w:t>
      </w:r>
      <w:r w:rsidR="009C47AE" w:rsidRPr="005D6B3D">
        <w:rPr>
          <w:rFonts w:ascii="Times New Roman" w:eastAsia="宋体" w:hAnsi="Times New Roman" w:cs="Times New Roman"/>
          <w:kern w:val="2"/>
          <w:sz w:val="24"/>
          <w:szCs w:val="24"/>
          <w:lang w:eastAsia="zh-CN"/>
        </w:rPr>
        <w:t xml:space="preserve">uantification of </w:t>
      </w:r>
      <w:r w:rsidR="005A2673" w:rsidRPr="005D6B3D">
        <w:rPr>
          <w:rFonts w:ascii="Times New Roman" w:eastAsia="宋体" w:hAnsi="Times New Roman" w:cs="Times New Roman"/>
          <w:kern w:val="2"/>
          <w:sz w:val="24"/>
          <w:szCs w:val="24"/>
          <w:lang w:eastAsia="zh-CN"/>
        </w:rPr>
        <w:t>sirt6</w:t>
      </w:r>
      <w:r w:rsidR="005A2673" w:rsidRPr="005D6B3D">
        <w:rPr>
          <w:rFonts w:ascii="Times New Roman" w:eastAsia="宋体" w:hAnsi="Times New Roman" w:cs="Times New Roman" w:hint="eastAsia"/>
          <w:kern w:val="2"/>
          <w:sz w:val="24"/>
          <w:szCs w:val="24"/>
          <w:lang w:eastAsia="zh-CN"/>
        </w:rPr>
        <w:t>, p-</w:t>
      </w:r>
      <w:r w:rsidR="005A2673" w:rsidRPr="005D6B3D">
        <w:rPr>
          <w:rFonts w:ascii="Times New Roman" w:eastAsia="宋体" w:hAnsi="Times New Roman" w:cs="Times New Roman"/>
          <w:kern w:val="2"/>
          <w:sz w:val="24"/>
          <w:szCs w:val="24"/>
          <w:lang w:eastAsia="zh-CN"/>
        </w:rPr>
        <w:t xml:space="preserve">AKT1 </w:t>
      </w:r>
      <w:r w:rsidR="005A2673" w:rsidRPr="005D6B3D">
        <w:rPr>
          <w:rFonts w:ascii="Times New Roman" w:eastAsia="宋体" w:hAnsi="Times New Roman" w:cs="Times New Roman" w:hint="eastAsia"/>
          <w:kern w:val="2"/>
          <w:sz w:val="24"/>
          <w:szCs w:val="24"/>
          <w:lang w:eastAsia="zh-CN"/>
        </w:rPr>
        <w:t>and</w:t>
      </w:r>
      <w:r w:rsidR="005A2673" w:rsidRPr="005D6B3D">
        <w:rPr>
          <w:rFonts w:ascii="Times New Roman" w:eastAsia="宋体" w:hAnsi="Times New Roman" w:cs="Times New Roman"/>
          <w:kern w:val="2"/>
          <w:sz w:val="24"/>
          <w:szCs w:val="24"/>
          <w:lang w:eastAsia="zh-CN"/>
        </w:rPr>
        <w:t xml:space="preserve"> CK2</w:t>
      </w:r>
      <w:r w:rsidR="009C47AE" w:rsidRPr="005D6B3D">
        <w:rPr>
          <w:rFonts w:ascii="Times New Roman" w:eastAsia="宋体" w:hAnsi="Times New Roman" w:cs="Times New Roman" w:hint="eastAsia"/>
          <w:kern w:val="2"/>
          <w:sz w:val="24"/>
          <w:szCs w:val="24"/>
          <w:lang w:eastAsia="zh-CN"/>
        </w:rPr>
        <w:t xml:space="preserve"> levels in </w:t>
      </w:r>
      <w:r w:rsidR="009C47AE" w:rsidRPr="005D6B3D">
        <w:rPr>
          <w:rFonts w:ascii="Times New Roman" w:eastAsia="宋体" w:hAnsi="Times New Roman" w:cs="宋体" w:hint="eastAsia"/>
          <w:kern w:val="2"/>
          <w:sz w:val="24"/>
          <w:szCs w:val="24"/>
          <w:lang w:eastAsia="zh-CN"/>
        </w:rPr>
        <w:t>Figure 2F</w:t>
      </w:r>
      <w:r w:rsidR="004B1681" w:rsidRPr="005D6B3D">
        <w:rPr>
          <w:rFonts w:ascii="Times New Roman" w:eastAsia="宋体" w:hAnsi="Times New Roman" w:cs="宋体"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5A2673" w:rsidRPr="005D6B3D">
        <w:rPr>
          <w:rFonts w:ascii="Times New Roman" w:eastAsia="宋体" w:hAnsi="Times New Roman" w:cs="宋体" w:hint="eastAsia"/>
          <w:kern w:val="2"/>
          <w:sz w:val="24"/>
          <w:szCs w:val="24"/>
          <w:lang w:eastAsia="zh-CN"/>
        </w:rPr>
        <w:t>.</w:t>
      </w:r>
      <w:r w:rsidR="005A2673" w:rsidRPr="005D6B3D">
        <w:rPr>
          <w:rFonts w:ascii="Times New Roman" w:eastAsia="宋体" w:hAnsi="Times New Roman" w:cs="Times New Roman" w:hint="eastAsia"/>
          <w:kern w:val="2"/>
          <w:sz w:val="24"/>
          <w:szCs w:val="24"/>
          <w:lang w:eastAsia="zh-CN"/>
        </w:rPr>
        <w:t xml:space="preserve"> (F)</w:t>
      </w:r>
      <w:r w:rsidR="005A2673" w:rsidRPr="005D6B3D">
        <w:rPr>
          <w:rFonts w:ascii="Times New Roman" w:eastAsia="宋体" w:hAnsi="Times New Roman" w:cs="Times New Roman"/>
          <w:kern w:val="2"/>
          <w:sz w:val="24"/>
          <w:szCs w:val="24"/>
          <w:lang w:eastAsia="zh-CN"/>
        </w:rPr>
        <w:t xml:space="preserve"> </w:t>
      </w:r>
      <w:r w:rsidR="005A2673" w:rsidRPr="005D6B3D">
        <w:rPr>
          <w:rFonts w:ascii="Times New Roman" w:eastAsia="宋体" w:hAnsi="Times New Roman" w:cs="Times New Roman" w:hint="eastAsia"/>
          <w:kern w:val="2"/>
          <w:sz w:val="24"/>
          <w:szCs w:val="24"/>
          <w:lang w:eastAsia="zh-CN"/>
        </w:rPr>
        <w:t>Primary</w:t>
      </w:r>
      <w:r w:rsidR="005A2673" w:rsidRPr="005D6B3D">
        <w:rPr>
          <w:rFonts w:ascii="Times New Roman" w:eastAsia="宋体" w:hAnsi="Times New Roman" w:cs="宋体"/>
          <w:kern w:val="2"/>
          <w:sz w:val="24"/>
          <w:szCs w:val="24"/>
          <w:lang w:eastAsia="zh-CN"/>
        </w:rPr>
        <w:t xml:space="preserve"> neurons were preincubated with MK2206 (1 </w:t>
      </w:r>
      <w:r w:rsidR="005A2673" w:rsidRPr="005D6B3D">
        <w:rPr>
          <w:rFonts w:ascii="Symbol" w:eastAsia="宋体" w:hAnsi="Symbol" w:cs="宋体"/>
          <w:kern w:val="2"/>
          <w:sz w:val="24"/>
          <w:szCs w:val="24"/>
          <w:lang w:eastAsia="zh-CN"/>
        </w:rPr>
        <w:sym w:font="Symbol" w:char="F06D"/>
      </w:r>
      <w:r w:rsidR="005A2673" w:rsidRPr="005D6B3D">
        <w:rPr>
          <w:rFonts w:ascii="Times New Roman" w:eastAsia="宋体" w:hAnsi="Times New Roman" w:cs="宋体"/>
          <w:kern w:val="2"/>
          <w:sz w:val="24"/>
          <w:szCs w:val="24"/>
          <w:lang w:eastAsia="zh-CN"/>
        </w:rPr>
        <w:t xml:space="preserve">M) for 1 h and further incubated with nicotine (100 </w:t>
      </w:r>
      <w:r w:rsidR="005A2673" w:rsidRPr="005D6B3D">
        <w:rPr>
          <w:rFonts w:ascii="Symbol" w:eastAsia="宋体" w:hAnsi="Symbol" w:cs="宋体"/>
          <w:kern w:val="2"/>
          <w:sz w:val="24"/>
          <w:szCs w:val="24"/>
          <w:lang w:eastAsia="zh-CN"/>
        </w:rPr>
        <w:sym w:font="Symbol" w:char="F06D"/>
      </w:r>
      <w:r w:rsidR="005A2673" w:rsidRPr="005D6B3D">
        <w:rPr>
          <w:rFonts w:ascii="Times New Roman" w:eastAsia="宋体" w:hAnsi="Times New Roman" w:cs="Times New Roman"/>
          <w:kern w:val="2"/>
          <w:sz w:val="24"/>
          <w:szCs w:val="24"/>
          <w:lang w:eastAsia="zh-CN"/>
        </w:rPr>
        <w:t xml:space="preserve">M) for 0 h, 3 h and 6 h. Lysates were subjected to immunoblotting using antibodies against AKT1, CK2, PARP1, sirt6, </w:t>
      </w:r>
      <w:r w:rsidR="005A2673" w:rsidRPr="005D6B3D">
        <w:rPr>
          <w:rFonts w:ascii="Symbol" w:eastAsia="宋体" w:hAnsi="Symbol" w:cs="Times New Roman"/>
          <w:kern w:val="2"/>
          <w:sz w:val="24"/>
          <w:szCs w:val="24"/>
          <w:lang w:eastAsia="zh-CN"/>
        </w:rPr>
        <w:sym w:font="Symbol" w:char="F062"/>
      </w:r>
      <w:r w:rsidR="005A2673" w:rsidRPr="005D6B3D">
        <w:rPr>
          <w:rFonts w:ascii="Times New Roman" w:eastAsia="宋体" w:hAnsi="Times New Roman" w:cs="宋体"/>
          <w:kern w:val="2"/>
          <w:sz w:val="24"/>
          <w:szCs w:val="24"/>
          <w:lang w:eastAsia="zh-CN"/>
        </w:rPr>
        <w:t xml:space="preserve">-actin and p-AKT1 (S473) </w:t>
      </w:r>
      <w:r w:rsidR="005A2673" w:rsidRPr="005D6B3D">
        <w:rPr>
          <w:rFonts w:ascii="Times New Roman" w:eastAsia="宋体" w:hAnsi="Times New Roman" w:cs="Times New Roman" w:hint="eastAsia"/>
          <w:kern w:val="2"/>
          <w:sz w:val="24"/>
          <w:szCs w:val="24"/>
          <w:lang w:eastAsia="zh-CN"/>
        </w:rPr>
        <w:t>(n = 3)</w:t>
      </w:r>
      <w:r w:rsidR="005A2673" w:rsidRPr="005D6B3D">
        <w:rPr>
          <w:rFonts w:ascii="Times New Roman" w:eastAsia="宋体" w:hAnsi="Times New Roman" w:cs="宋体"/>
          <w:kern w:val="2"/>
          <w:sz w:val="24"/>
          <w:szCs w:val="24"/>
          <w:lang w:eastAsia="zh-CN"/>
        </w:rPr>
        <w:t xml:space="preserve">. </w:t>
      </w:r>
      <w:r w:rsidR="005A2673" w:rsidRPr="005D6B3D">
        <w:rPr>
          <w:rFonts w:ascii="Times New Roman" w:eastAsia="宋体" w:hAnsi="Times New Roman" w:cs="Times New Roman" w:hint="eastAsia"/>
          <w:kern w:val="2"/>
          <w:sz w:val="24"/>
          <w:szCs w:val="24"/>
          <w:lang w:eastAsia="zh-CN"/>
        </w:rPr>
        <w:t>(G)</w:t>
      </w:r>
      <w:r w:rsidR="005A2673" w:rsidRPr="005D6B3D">
        <w:rPr>
          <w:rFonts w:ascii="Times New Roman" w:eastAsia="宋体" w:hAnsi="Times New Roman" w:cs="Times New Roman"/>
          <w:kern w:val="2"/>
          <w:sz w:val="24"/>
          <w:szCs w:val="24"/>
          <w:lang w:eastAsia="zh-CN"/>
        </w:rPr>
        <w:t xml:space="preserve"> </w:t>
      </w:r>
      <w:r w:rsidR="005A2673" w:rsidRPr="005D6B3D">
        <w:rPr>
          <w:rFonts w:ascii="Times New Roman" w:eastAsia="宋体" w:hAnsi="Times New Roman" w:cs="Times New Roman" w:hint="eastAsia"/>
          <w:kern w:val="2"/>
          <w:sz w:val="24"/>
          <w:szCs w:val="24"/>
          <w:lang w:eastAsia="zh-CN"/>
        </w:rPr>
        <w:t>Primary</w:t>
      </w:r>
      <w:r w:rsidR="005A2673" w:rsidRPr="005D6B3D">
        <w:rPr>
          <w:rFonts w:ascii="Times New Roman" w:eastAsia="宋体" w:hAnsi="Times New Roman" w:cs="Times New Roman"/>
          <w:kern w:val="2"/>
          <w:sz w:val="24"/>
          <w:szCs w:val="24"/>
          <w:lang w:eastAsia="zh-CN"/>
        </w:rPr>
        <w:t xml:space="preserve"> neurons </w:t>
      </w:r>
      <w:r w:rsidR="005A2673" w:rsidRPr="005D6B3D">
        <w:rPr>
          <w:rFonts w:ascii="Times New Roman" w:eastAsia="宋体" w:hAnsi="Times New Roman" w:cs="Times New Roman" w:hint="eastAsia"/>
          <w:kern w:val="2"/>
          <w:sz w:val="24"/>
          <w:szCs w:val="24"/>
          <w:lang w:eastAsia="zh-CN"/>
        </w:rPr>
        <w:t>were</w:t>
      </w:r>
      <w:r w:rsidR="005A2673" w:rsidRPr="005D6B3D">
        <w:rPr>
          <w:rFonts w:ascii="Times New Roman" w:eastAsia="宋体" w:hAnsi="Times New Roman" w:cs="Times New Roman"/>
          <w:kern w:val="2"/>
          <w:sz w:val="24"/>
          <w:szCs w:val="24"/>
          <w:lang w:eastAsia="zh-CN"/>
        </w:rPr>
        <w:t xml:space="preserve"> treated, and the data were analyzed similarly to those in (</w:t>
      </w:r>
      <w:r w:rsidR="005A2673" w:rsidRPr="005D6B3D">
        <w:rPr>
          <w:rFonts w:ascii="Times New Roman" w:eastAsia="宋体" w:hAnsi="Times New Roman" w:cs="Times New Roman" w:hint="eastAsia"/>
          <w:kern w:val="2"/>
          <w:sz w:val="24"/>
          <w:szCs w:val="24"/>
          <w:lang w:eastAsia="zh-CN"/>
        </w:rPr>
        <w:t>F</w:t>
      </w:r>
      <w:r w:rsidR="005A2673" w:rsidRPr="005D6B3D">
        <w:rPr>
          <w:rFonts w:ascii="Times New Roman" w:eastAsia="宋体" w:hAnsi="Times New Roman" w:cs="Times New Roman"/>
          <w:kern w:val="2"/>
          <w:sz w:val="24"/>
          <w:szCs w:val="24"/>
          <w:lang w:eastAsia="zh-CN"/>
        </w:rPr>
        <w:t xml:space="preserve">) except for incubation with PNU282987 (10 nM) </w:t>
      </w:r>
      <w:r w:rsidR="005A2673" w:rsidRPr="005D6B3D">
        <w:rPr>
          <w:rFonts w:ascii="Times New Roman" w:eastAsia="宋体" w:hAnsi="Times New Roman" w:cs="Times New Roman" w:hint="eastAsia"/>
          <w:kern w:val="2"/>
          <w:sz w:val="24"/>
          <w:szCs w:val="24"/>
          <w:lang w:eastAsia="zh-CN"/>
        </w:rPr>
        <w:t>(n = 3)</w:t>
      </w:r>
      <w:r w:rsidR="005A2673" w:rsidRPr="005D6B3D">
        <w:rPr>
          <w:rFonts w:ascii="Times New Roman" w:eastAsia="宋体" w:hAnsi="Times New Roman" w:cs="Times New Roman"/>
          <w:kern w:val="2"/>
          <w:sz w:val="24"/>
          <w:szCs w:val="24"/>
          <w:lang w:eastAsia="zh-CN"/>
        </w:rPr>
        <w:t>.</w:t>
      </w:r>
      <w:bookmarkStart w:id="5" w:name="_Hlk147929776"/>
      <w:r w:rsidR="005A2673" w:rsidRPr="005D6B3D">
        <w:rPr>
          <w:rFonts w:ascii="Times New Roman" w:eastAsia="宋体" w:hAnsi="Times New Roman" w:cs="宋体"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5A2673" w:rsidRPr="005D6B3D">
        <w:rPr>
          <w:rFonts w:ascii="Times New Roman" w:eastAsia="宋体" w:hAnsi="Times New Roman" w:cs="Times New Roman" w:hint="eastAsia"/>
          <w:kern w:val="2"/>
          <w:sz w:val="24"/>
          <w:szCs w:val="24"/>
          <w:lang w:eastAsia="zh-CN"/>
        </w:rPr>
        <w:t>H</w:t>
      </w:r>
      <w:r w:rsidR="00147A49" w:rsidRPr="005D6B3D">
        <w:rPr>
          <w:rFonts w:ascii="Times New Roman" w:eastAsia="宋体" w:hAnsi="Times New Roman" w:cs="Times New Roman"/>
          <w:kern w:val="2"/>
          <w:sz w:val="24"/>
          <w:szCs w:val="24"/>
          <w:lang w:eastAsia="zh-CN"/>
        </w:rPr>
        <w:t xml:space="preserve">) Representative immunoblots and quantification of AKT1, CK2, PARP1,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w:t>
      </w:r>
      <w:r w:rsidR="00147A49" w:rsidRPr="005D6B3D">
        <w:rPr>
          <w:rFonts w:ascii="Symbol" w:eastAsia="宋体" w:hAnsi="Symbol" w:cs="Times New Roman"/>
          <w:kern w:val="2"/>
          <w:sz w:val="24"/>
          <w:szCs w:val="24"/>
          <w:lang w:eastAsia="zh-CN"/>
        </w:rPr>
        <w:t></w:t>
      </w:r>
      <w:r w:rsidR="00147A49" w:rsidRPr="005D6B3D">
        <w:rPr>
          <w:rFonts w:ascii="Times New Roman" w:eastAsia="宋体" w:hAnsi="Times New Roman" w:cs="宋体"/>
          <w:kern w:val="2"/>
          <w:sz w:val="24"/>
          <w:szCs w:val="24"/>
          <w:lang w:eastAsia="zh-CN"/>
        </w:rPr>
        <w:t xml:space="preserve">-actin and p-AKT1 in primary cortical neurons incubated with SC79 (4 </w:t>
      </w:r>
      <w:r w:rsidR="00147A49" w:rsidRPr="005D6B3D">
        <w:rPr>
          <w:rFonts w:ascii="Symbol" w:eastAsia="宋体" w:hAnsi="Symbol" w:cs="宋体"/>
          <w:kern w:val="2"/>
          <w:sz w:val="24"/>
          <w:szCs w:val="24"/>
          <w:lang w:eastAsia="zh-CN"/>
        </w:rPr>
        <w:t></w:t>
      </w:r>
      <w:r w:rsidR="00E46DB7" w:rsidRPr="005D6B3D">
        <w:rPr>
          <w:rFonts w:ascii="Times New Roman" w:eastAsia="宋体" w:hAnsi="Times New Roman" w:cs="Times New Roman"/>
          <w:kern w:val="2"/>
          <w:sz w:val="24"/>
          <w:szCs w:val="24"/>
          <w:lang w:eastAsia="zh-CN"/>
        </w:rPr>
        <w:t xml:space="preserve">g/mL) in a time-dependent manner (n = 3). </w:t>
      </w:r>
      <w:r w:rsidR="00147A49" w:rsidRPr="005D6B3D">
        <w:rPr>
          <w:rFonts w:ascii="Times New Roman" w:eastAsia="宋体" w:hAnsi="Times New Roman" w:cs="Times New Roman"/>
          <w:kern w:val="2"/>
          <w:sz w:val="24"/>
          <w:szCs w:val="24"/>
          <w:lang w:eastAsia="zh-CN"/>
        </w:rPr>
        <w:t>The values are</w:t>
      </w:r>
      <w:r w:rsidR="00E46DB7" w:rsidRPr="005D6B3D">
        <w:rPr>
          <w:rFonts w:ascii="Times New Roman" w:eastAsia="宋体" w:hAnsi="Times New Roman" w:cs="Times New Roman"/>
          <w:kern w:val="2"/>
          <w:sz w:val="24"/>
          <w:szCs w:val="24"/>
          <w:lang w:eastAsia="zh-CN"/>
        </w:rPr>
        <w:t xml:space="preserve"> presented as </w:t>
      </w:r>
      <w:r w:rsidR="00147A49" w:rsidRPr="005D6B3D">
        <w:rPr>
          <w:rFonts w:ascii="Times New Roman" w:eastAsia="宋体" w:hAnsi="Times New Roman" w:cs="Times New Roman"/>
          <w:kern w:val="2"/>
          <w:sz w:val="24"/>
          <w:szCs w:val="24"/>
          <w:lang w:eastAsia="zh-CN"/>
        </w:rPr>
        <w:t xml:space="preserve">the means </w:t>
      </w:r>
      <w:r w:rsidR="00B22CFC" w:rsidRPr="005D6B3D">
        <w:rPr>
          <w:rFonts w:ascii="Times New Roman" w:eastAsia="宋体" w:hAnsi="Times New Roman" w:cs="Times New Roman"/>
          <w:kern w:val="2"/>
          <w:sz w:val="24"/>
          <w:szCs w:val="24"/>
          <w:lang w:eastAsia="zh-CN"/>
        </w:rPr>
        <w:t>± SEMs</w:t>
      </w:r>
      <w:r w:rsidR="00E46DB7" w:rsidRPr="005D6B3D">
        <w:rPr>
          <w:rFonts w:ascii="Times New Roman" w:eastAsia="宋体" w:hAnsi="Times New Roman" w:cs="Times New Roman"/>
          <w:kern w:val="2"/>
          <w:sz w:val="24"/>
          <w:szCs w:val="24"/>
          <w:lang w:eastAsia="zh-CN"/>
        </w:rPr>
        <w:t>. One-way ANOVA followed by Tukey’s post hoc test was used for statistical analysis. n.s.</w:t>
      </w:r>
      <w:r w:rsidR="00147A49" w:rsidRPr="005D6B3D">
        <w:rPr>
          <w:rFonts w:ascii="Times New Roman" w:eastAsia="宋体" w:hAnsi="Times New Roman" w:cs="Times New Roman"/>
          <w:kern w:val="2"/>
          <w:sz w:val="24"/>
          <w:szCs w:val="24"/>
          <w:lang w:eastAsia="zh-CN"/>
        </w:rPr>
        <w:t>,</w:t>
      </w:r>
      <w:r w:rsidR="00E46DB7" w:rsidRPr="005D6B3D">
        <w:rPr>
          <w:rFonts w:ascii="Times New Roman" w:eastAsia="宋体" w:hAnsi="Times New Roman" w:cs="Times New Roman"/>
          <w:kern w:val="2"/>
          <w:sz w:val="24"/>
          <w:szCs w:val="24"/>
          <w:lang w:eastAsia="zh-CN"/>
        </w:rPr>
        <w:t xml:space="preserve"> no significant difference. P &lt; 0.05 (*), P &lt; 0.01 (**), P &lt; 0.001 (***), P &lt; 0.0001 (****).</w:t>
      </w:r>
    </w:p>
    <w:p w14:paraId="2768ED82" w14:textId="77777777" w:rsidR="006A2CAB" w:rsidRPr="005D6B3D" w:rsidRDefault="006A2CAB" w:rsidP="00742B33">
      <w:pPr>
        <w:widowControl/>
        <w:spacing w:line="480" w:lineRule="auto"/>
        <w:rPr>
          <w:rFonts w:ascii="Times New Roman" w:eastAsia="宋体" w:hAnsi="Times New Roman" w:cs="Times New Roman"/>
          <w:kern w:val="2"/>
          <w:sz w:val="24"/>
          <w:szCs w:val="24"/>
          <w:lang w:eastAsia="zh-CN"/>
        </w:rPr>
      </w:pPr>
    </w:p>
    <w:p w14:paraId="65A33DA9" w14:textId="09B13C68" w:rsidR="005A2673" w:rsidRPr="005D6B3D" w:rsidRDefault="005A2673" w:rsidP="00742B33">
      <w:pPr>
        <w:spacing w:line="480" w:lineRule="auto"/>
        <w:rPr>
          <w:rFonts w:ascii="Times New Roman" w:eastAsia="宋体" w:hAnsi="Times New Roman" w:cs="宋体"/>
          <w:kern w:val="2"/>
          <w:sz w:val="24"/>
          <w:szCs w:val="24"/>
          <w:lang w:eastAsia="zh-CN"/>
        </w:rPr>
      </w:pPr>
      <w:r w:rsidRPr="005D6B3D">
        <w:rPr>
          <w:rFonts w:ascii="Times New Roman" w:eastAsia="宋体" w:hAnsi="Times New Roman" w:cs="Times New Roman" w:hint="eastAsia"/>
          <w:b/>
          <w:bCs/>
          <w:kern w:val="2"/>
          <w:sz w:val="24"/>
          <w:szCs w:val="24"/>
          <w:lang w:eastAsia="zh-CN"/>
        </w:rPr>
        <w:t>Figure</w:t>
      </w:r>
      <w:r w:rsidRPr="005D6B3D">
        <w:rPr>
          <w:rFonts w:ascii="Times New Roman" w:eastAsia="宋体" w:hAnsi="Times New Roman" w:cs="Times New Roman"/>
          <w:b/>
          <w:bCs/>
          <w:kern w:val="2"/>
          <w:sz w:val="24"/>
          <w:szCs w:val="24"/>
          <w:lang w:eastAsia="zh-CN"/>
        </w:rPr>
        <w:t xml:space="preserve"> </w:t>
      </w:r>
      <w:r w:rsidRPr="005D6B3D">
        <w:rPr>
          <w:rFonts w:ascii="Times New Roman" w:eastAsia="宋体" w:hAnsi="Times New Roman" w:cs="Times New Roman" w:hint="eastAsia"/>
          <w:b/>
          <w:bCs/>
          <w:kern w:val="2"/>
          <w:sz w:val="24"/>
          <w:szCs w:val="24"/>
          <w:lang w:eastAsia="zh-CN"/>
        </w:rPr>
        <w:t>S6.</w:t>
      </w:r>
      <w:r w:rsidRPr="005D6B3D">
        <w:rPr>
          <w:rFonts w:ascii="Times New Roman" w:eastAsia="宋体" w:hAnsi="Times New Roman" w:cs="宋体"/>
          <w:b/>
          <w:bCs/>
          <w:kern w:val="2"/>
          <w:sz w:val="24"/>
          <w:szCs w:val="24"/>
          <w:lang w:eastAsia="zh-CN"/>
        </w:rPr>
        <w:t xml:space="preserve"> </w:t>
      </w:r>
      <w:r w:rsidRPr="005D6B3D">
        <w:rPr>
          <w:rFonts w:ascii="Times New Roman" w:eastAsia="宋体" w:hAnsi="Times New Roman" w:cs="Times New Roman"/>
          <w:b/>
          <w:bCs/>
          <w:kern w:val="2"/>
          <w:sz w:val="24"/>
          <w:szCs w:val="24"/>
          <w:lang w:eastAsia="zh-CN"/>
        </w:rPr>
        <w:t>AKT1 activation is sufficient and necessary for sirt6 degradation in SH-SY5Y cells</w:t>
      </w:r>
      <w:r w:rsidRPr="005D6B3D">
        <w:rPr>
          <w:rFonts w:ascii="Times New Roman" w:eastAsia="宋体" w:hAnsi="Times New Roman" w:cs="Times New Roman" w:hint="eastAsia"/>
          <w:b/>
          <w:bCs/>
          <w:kern w:val="2"/>
          <w:sz w:val="24"/>
          <w:szCs w:val="24"/>
          <w:lang w:eastAsia="zh-CN"/>
        </w:rPr>
        <w:t>.</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A</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p-AKT1 (S473)</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SH-SY5Y cells treated with nicotine (100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M) for 0 min, 15 min, 30 min and 60 min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B</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p-AKT1 (S473)</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SH-SY5Y cells treated with 0-10</w:t>
      </w:r>
      <w:r w:rsidRPr="005D6B3D">
        <w:rPr>
          <w:rFonts w:ascii="Times New Roman" w:eastAsia="宋体" w:hAnsi="Times New Roman" w:cs="宋体"/>
          <w:kern w:val="2"/>
          <w:sz w:val="24"/>
          <w:szCs w:val="24"/>
          <w:vertAlign w:val="superscript"/>
          <w:lang w:eastAsia="zh-CN"/>
        </w:rPr>
        <w:t>3</w:t>
      </w:r>
      <w:r w:rsidRPr="005D6B3D">
        <w:rPr>
          <w:rFonts w:ascii="Times New Roman" w:eastAsia="宋体" w:hAnsi="Times New Roman" w:cs="宋体"/>
          <w:kern w:val="2"/>
          <w:sz w:val="24"/>
          <w:szCs w:val="24"/>
          <w:lang w:eastAsia="zh-CN"/>
        </w:rPr>
        <w:t xml:space="preserve"> </w:t>
      </w:r>
      <w:r w:rsidRPr="005D6B3D">
        <w:rPr>
          <w:rFonts w:ascii="Symbol" w:eastAsia="宋体" w:hAnsi="Symbol" w:cs="宋体"/>
          <w:kern w:val="2"/>
          <w:sz w:val="24"/>
          <w:szCs w:val="24"/>
          <w:lang w:eastAsia="zh-CN"/>
        </w:rPr>
        <w:sym w:font="Symbol" w:char="F06D"/>
      </w:r>
      <w:r w:rsidRPr="005D6B3D">
        <w:rPr>
          <w:rFonts w:ascii="Times New Roman" w:eastAsia="宋体" w:hAnsi="Times New Roman" w:cs="宋体"/>
          <w:kern w:val="2"/>
          <w:sz w:val="24"/>
          <w:szCs w:val="24"/>
          <w:lang w:eastAsia="zh-CN"/>
        </w:rPr>
        <w:t xml:space="preserve">M nicotine for 1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C</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w:t>
      </w:r>
      <w:r w:rsidRPr="005D6B3D">
        <w:rPr>
          <w:rFonts w:ascii="Times New Roman" w:eastAsia="宋体" w:hAnsi="Times New Roman" w:cs="Times New Roman"/>
          <w:kern w:val="2"/>
          <w:sz w:val="24"/>
          <w:szCs w:val="24"/>
          <w:lang w:eastAsia="zh-CN"/>
        </w:rPr>
        <w:lastRenderedPageBreak/>
        <w:t>of p-AKT1 (S473)</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SH-SY5Y cells treated with 10 nM PNU282987 in a time-dependent manner (15, 30 and 60 min)</w:t>
      </w:r>
      <w:r w:rsidRPr="005D6B3D">
        <w:rPr>
          <w:rFonts w:ascii="Times New Roman" w:eastAsia="宋体" w:hAnsi="Times New Roman" w:cs="Times New Roman" w:hint="eastAsia"/>
          <w:kern w:val="2"/>
          <w:sz w:val="24"/>
          <w:szCs w:val="24"/>
          <w:lang w:eastAsia="zh-CN"/>
        </w:rPr>
        <w:t xml:space="preserve"> (n = 3)</w:t>
      </w:r>
      <w:r w:rsidRPr="005D6B3D">
        <w:rPr>
          <w:rFonts w:ascii="Times New Roman" w:eastAsia="宋体" w:hAnsi="Times New Roman" w:cs="Times New Roman"/>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D</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p-AKT1 (S473)</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SH-SY5Y cells treated with 0-10</w:t>
      </w:r>
      <w:r w:rsidRPr="005D6B3D">
        <w:rPr>
          <w:rFonts w:ascii="Times New Roman" w:eastAsia="宋体" w:hAnsi="Times New Roman" w:cs="宋体"/>
          <w:kern w:val="2"/>
          <w:sz w:val="24"/>
          <w:szCs w:val="24"/>
          <w:vertAlign w:val="superscript"/>
          <w:lang w:eastAsia="zh-CN"/>
        </w:rPr>
        <w:t>3</w:t>
      </w:r>
      <w:r w:rsidRPr="005D6B3D">
        <w:rPr>
          <w:rFonts w:ascii="Times New Roman" w:eastAsia="宋体" w:hAnsi="Times New Roman" w:cs="宋体"/>
          <w:kern w:val="2"/>
          <w:sz w:val="24"/>
          <w:szCs w:val="24"/>
          <w:lang w:eastAsia="zh-CN"/>
        </w:rPr>
        <w:t xml:space="preserve"> nM PNU282987 for 1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hint="eastAsia"/>
          <w:kern w:val="2"/>
          <w:sz w:val="24"/>
          <w:szCs w:val="24"/>
          <w:lang w:eastAsia="zh-CN"/>
        </w:rPr>
        <w:t>(E)</w:t>
      </w:r>
      <w:r w:rsidRPr="005D6B3D">
        <w:rPr>
          <w:rFonts w:ascii="Times New Roman" w:eastAsia="宋体" w:hAnsi="Times New Roman" w:cs="Times New Roman"/>
          <w:kern w:val="2"/>
          <w:sz w:val="24"/>
          <w:szCs w:val="24"/>
          <w:lang w:eastAsia="zh-CN"/>
        </w:rPr>
        <w:t xml:space="preserve"> SH-SY5Y cells were preincubated with the </w:t>
      </w:r>
      <w:r w:rsidRPr="005D6B3D">
        <w:rPr>
          <w:rFonts w:ascii="Times New Roman" w:eastAsia="宋体" w:hAnsi="Times New Roman" w:cs="Times New Roman"/>
          <w:sz w:val="24"/>
          <w:szCs w:val="24"/>
          <w:lang w:eastAsia="zh-CN"/>
        </w:rPr>
        <w:t xml:space="preserve">AKT1 blocker </w:t>
      </w:r>
      <w:r w:rsidRPr="005D6B3D">
        <w:rPr>
          <w:rFonts w:ascii="Times New Roman" w:eastAsia="宋体" w:hAnsi="Times New Roman" w:cs="宋体"/>
          <w:kern w:val="2"/>
          <w:sz w:val="24"/>
          <w:szCs w:val="24"/>
          <w:lang w:eastAsia="zh-CN"/>
        </w:rPr>
        <w:t>capivasertib</w:t>
      </w:r>
      <w:r w:rsidRPr="005D6B3D">
        <w:rPr>
          <w:rFonts w:ascii="Times New Roman" w:eastAsia="宋体" w:hAnsi="Times New Roman" w:cs="Times New Roman"/>
          <w:kern w:val="2"/>
          <w:sz w:val="24"/>
          <w:szCs w:val="24"/>
          <w:lang w:eastAsia="zh-CN"/>
        </w:rPr>
        <w:t xml:space="preserve"> in a concentration-dependent manner (0.1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1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and 10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宋体"/>
          <w:kern w:val="2"/>
          <w:sz w:val="24"/>
          <w:szCs w:val="24"/>
          <w:lang w:eastAsia="zh-CN"/>
        </w:rPr>
        <w:t xml:space="preserve">M) for 30 min and then treated with nicotine for 2 h. </w:t>
      </w:r>
      <w:r w:rsidRPr="005D6B3D">
        <w:rPr>
          <w:rFonts w:ascii="Times New Roman" w:eastAsia="宋体" w:hAnsi="Times New Roman" w:cs="Times New Roman" w:hint="eastAsia"/>
          <w:kern w:val="2"/>
          <w:sz w:val="24"/>
          <w:szCs w:val="24"/>
          <w:lang w:eastAsia="zh-CN"/>
        </w:rPr>
        <w:t>Sirt6</w:t>
      </w:r>
      <w:r w:rsidRPr="005D6B3D">
        <w:rPr>
          <w:rFonts w:ascii="Times New Roman" w:eastAsia="宋体" w:hAnsi="Times New Roman" w:cs="Times New Roman"/>
          <w:kern w:val="2"/>
          <w:sz w:val="24"/>
          <w:szCs w:val="24"/>
          <w:lang w:eastAsia="zh-CN"/>
        </w:rPr>
        <w:t xml:space="preserve"> levels were determined by western blot analysis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Times New Roman" w:hint="eastAsia"/>
          <w:kern w:val="2"/>
          <w:sz w:val="24"/>
          <w:szCs w:val="24"/>
          <w:lang w:eastAsia="zh-CN"/>
        </w:rPr>
        <w:t>(F)</w:t>
      </w:r>
      <w:r w:rsidRPr="005D6B3D">
        <w:rPr>
          <w:rFonts w:ascii="Times New Roman" w:eastAsia="宋体" w:hAnsi="Times New Roman" w:cs="Times New Roman"/>
          <w:kern w:val="2"/>
          <w:sz w:val="24"/>
          <w:szCs w:val="24"/>
          <w:lang w:eastAsia="zh-CN"/>
        </w:rPr>
        <w:t xml:space="preserve"> SH-SY5Y cells were transduced with</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AKT1 shRNA for 48 h and further incubated with nicotine (100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for 1 h or 2 h. </w:t>
      </w:r>
      <w:r w:rsidRPr="005D6B3D">
        <w:rPr>
          <w:rFonts w:ascii="Times New Roman" w:eastAsia="宋体" w:hAnsi="Times New Roman" w:cs="Times New Roman" w:hint="eastAsia"/>
          <w:kern w:val="2"/>
          <w:sz w:val="24"/>
          <w:szCs w:val="24"/>
          <w:lang w:eastAsia="zh-CN"/>
        </w:rPr>
        <w:t>S</w:t>
      </w:r>
      <w:r w:rsidRPr="005D6B3D">
        <w:rPr>
          <w:rFonts w:ascii="Times New Roman" w:eastAsia="宋体" w:hAnsi="Times New Roman" w:cs="Times New Roman"/>
          <w:kern w:val="2"/>
          <w:sz w:val="24"/>
          <w:szCs w:val="24"/>
          <w:lang w:eastAsia="zh-CN"/>
        </w:rPr>
        <w:t xml:space="preserve">irt6 levels were determined by western blot analysis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Times New Roman" w:hint="eastAsia"/>
          <w:kern w:val="2"/>
          <w:sz w:val="24"/>
          <w:szCs w:val="24"/>
          <w:lang w:eastAsia="zh-CN"/>
        </w:rPr>
        <w:t>(G)</w:t>
      </w:r>
      <w:r w:rsidRPr="005D6B3D">
        <w:rPr>
          <w:rFonts w:ascii="Times New Roman" w:eastAsia="宋体" w:hAnsi="Times New Roman" w:cs="Times New Roman"/>
          <w:kern w:val="2"/>
          <w:sz w:val="24"/>
          <w:szCs w:val="24"/>
          <w:lang w:eastAsia="zh-CN"/>
        </w:rPr>
        <w:t xml:space="preserve"> SH-SY5Y cells were incubated with the </w:t>
      </w:r>
      <w:r w:rsidRPr="005D6B3D">
        <w:rPr>
          <w:rFonts w:ascii="Times New Roman" w:eastAsia="宋体" w:hAnsi="Times New Roman" w:cs="Times New Roman"/>
          <w:sz w:val="24"/>
          <w:szCs w:val="24"/>
          <w:lang w:eastAsia="zh-CN"/>
        </w:rPr>
        <w:t xml:space="preserve">AKT1 agonist </w:t>
      </w:r>
      <w:r w:rsidRPr="005D6B3D">
        <w:rPr>
          <w:rFonts w:ascii="Times New Roman" w:eastAsia="宋体" w:hAnsi="Times New Roman" w:cs="Times New Roman" w:hint="eastAsia"/>
          <w:kern w:val="2"/>
          <w:sz w:val="24"/>
          <w:szCs w:val="24"/>
          <w:lang w:eastAsia="zh-CN"/>
        </w:rPr>
        <w:t>S</w:t>
      </w:r>
      <w:r w:rsidRPr="005D6B3D">
        <w:rPr>
          <w:rFonts w:ascii="Times New Roman" w:eastAsia="宋体" w:hAnsi="Times New Roman" w:cs="Times New Roman"/>
          <w:kern w:val="2"/>
          <w:sz w:val="24"/>
          <w:szCs w:val="24"/>
          <w:lang w:eastAsia="zh-CN"/>
        </w:rPr>
        <w:t>C79 in a concentration-dependent manner</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for 2 h. </w:t>
      </w:r>
      <w:r w:rsidRPr="005D6B3D">
        <w:rPr>
          <w:rFonts w:ascii="Times New Roman" w:eastAsia="宋体" w:hAnsi="Times New Roman" w:cs="Times New Roman" w:hint="eastAsia"/>
          <w:kern w:val="2"/>
          <w:sz w:val="24"/>
          <w:szCs w:val="24"/>
          <w:lang w:eastAsia="zh-CN"/>
        </w:rPr>
        <w:t>S</w:t>
      </w:r>
      <w:r w:rsidRPr="005D6B3D">
        <w:rPr>
          <w:rFonts w:ascii="Times New Roman" w:eastAsia="宋体" w:hAnsi="Times New Roman" w:cs="Times New Roman"/>
          <w:kern w:val="2"/>
          <w:sz w:val="24"/>
          <w:szCs w:val="24"/>
          <w:lang w:eastAsia="zh-CN"/>
        </w:rPr>
        <w:t xml:space="preserve">irt6 levels were determined by western blot analysis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Times New Roman" w:hint="eastAsia"/>
          <w:kern w:val="2"/>
          <w:sz w:val="24"/>
          <w:szCs w:val="24"/>
          <w:lang w:eastAsia="zh-CN"/>
        </w:rPr>
        <w:t>(H)</w:t>
      </w:r>
      <w:r w:rsidRPr="005D6B3D">
        <w:rPr>
          <w:rFonts w:ascii="Times New Roman" w:eastAsia="宋体" w:hAnsi="Times New Roman" w:cs="宋体"/>
          <w:kern w:val="2"/>
          <w:sz w:val="24"/>
          <w:szCs w:val="24"/>
          <w:lang w:eastAsia="zh-CN"/>
        </w:rPr>
        <w:t xml:space="preserve"> SH-SY5Y cells were incubated with the </w:t>
      </w:r>
      <w:r w:rsidRPr="005D6B3D">
        <w:rPr>
          <w:rFonts w:ascii="Times New Roman" w:eastAsia="宋体" w:hAnsi="Times New Roman" w:cs="Times New Roman"/>
          <w:sz w:val="24"/>
          <w:szCs w:val="24"/>
          <w:lang w:eastAsia="zh-CN"/>
        </w:rPr>
        <w:t xml:space="preserve">AKT1 agonist </w:t>
      </w:r>
      <w:r w:rsidRPr="005D6B3D">
        <w:rPr>
          <w:rFonts w:ascii="Times New Roman" w:eastAsia="宋体" w:hAnsi="Times New Roman" w:cs="Times New Roman" w:hint="eastAsia"/>
          <w:kern w:val="2"/>
          <w:sz w:val="24"/>
          <w:szCs w:val="24"/>
          <w:lang w:eastAsia="zh-CN"/>
        </w:rPr>
        <w:t>S</w:t>
      </w:r>
      <w:r w:rsidRPr="005D6B3D">
        <w:rPr>
          <w:rFonts w:ascii="Times New Roman" w:eastAsia="宋体" w:hAnsi="Times New Roman" w:cs="宋体"/>
          <w:kern w:val="2"/>
          <w:sz w:val="24"/>
          <w:szCs w:val="24"/>
          <w:lang w:eastAsia="zh-CN"/>
        </w:rPr>
        <w:t xml:space="preserve">C79 (4 </w:t>
      </w:r>
      <w:r w:rsidRPr="005D6B3D">
        <w:rPr>
          <w:rFonts w:ascii="Symbol" w:eastAsia="宋体" w:hAnsi="Symbol" w:cs="宋体"/>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g/mL) in a time-dependent manner. </w:t>
      </w:r>
      <w:r w:rsidRPr="005D6B3D">
        <w:rPr>
          <w:rFonts w:ascii="Times New Roman" w:eastAsia="宋体" w:hAnsi="Times New Roman" w:cs="Times New Roman" w:hint="eastAsia"/>
          <w:kern w:val="2"/>
          <w:sz w:val="24"/>
          <w:szCs w:val="24"/>
          <w:lang w:eastAsia="zh-CN"/>
        </w:rPr>
        <w:t>S</w:t>
      </w:r>
      <w:r w:rsidRPr="005D6B3D">
        <w:rPr>
          <w:rFonts w:ascii="Times New Roman" w:eastAsia="宋体" w:hAnsi="Times New Roman" w:cs="Times New Roman"/>
          <w:kern w:val="2"/>
          <w:sz w:val="24"/>
          <w:szCs w:val="24"/>
          <w:lang w:eastAsia="zh-CN"/>
        </w:rPr>
        <w:t xml:space="preserve">irt6 levels were determined by western blot analysis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Times New Roman" w:hint="eastAsia"/>
          <w:kern w:val="2"/>
          <w:sz w:val="24"/>
          <w:szCs w:val="24"/>
          <w:lang w:eastAsia="zh-CN"/>
        </w:rPr>
        <w:t>(I)</w:t>
      </w:r>
      <w:r w:rsidRPr="005D6B3D">
        <w:rPr>
          <w:rFonts w:ascii="Times New Roman" w:eastAsia="宋体" w:hAnsi="Times New Roman" w:cs="Times New Roman"/>
          <w:kern w:val="2"/>
          <w:sz w:val="24"/>
          <w:szCs w:val="24"/>
          <w:lang w:eastAsia="zh-CN"/>
        </w:rPr>
        <w:t xml:space="preserve"> Representative immunoblots and quantification of sirt6 levels 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SH-SY5Y cells transfected with a </w:t>
      </w:r>
      <w:r w:rsidRPr="005D6B3D">
        <w:rPr>
          <w:rFonts w:ascii="Times New Roman" w:eastAsia="宋体" w:hAnsi="Times New Roman" w:cs="Times New Roman"/>
          <w:sz w:val="24"/>
          <w:szCs w:val="24"/>
          <w:lang w:eastAsia="zh-CN"/>
        </w:rPr>
        <w:t>constitutively active AKT1 mutant (</w:t>
      </w:r>
      <w:r w:rsidRPr="005D6B3D">
        <w:rPr>
          <w:rFonts w:ascii="Times New Roman" w:eastAsia="宋体" w:hAnsi="Times New Roman" w:cs="宋体"/>
          <w:kern w:val="2"/>
          <w:sz w:val="24"/>
          <w:szCs w:val="24"/>
          <w:lang w:eastAsia="zh-CN"/>
        </w:rPr>
        <w:t xml:space="preserve">Myr-AKT1) or a </w:t>
      </w:r>
      <w:r w:rsidRPr="005D6B3D">
        <w:rPr>
          <w:rFonts w:ascii="Times New Roman" w:eastAsia="宋体" w:hAnsi="Times New Roman" w:cs="Times New Roman"/>
          <w:sz w:val="24"/>
          <w:szCs w:val="24"/>
          <w:lang w:eastAsia="zh-CN"/>
        </w:rPr>
        <w:t>constitutively active SRC mutant (</w:t>
      </w:r>
      <w:r w:rsidRPr="005D6B3D">
        <w:rPr>
          <w:rFonts w:ascii="Times New Roman" w:eastAsia="宋体" w:hAnsi="Times New Roman" w:cs="Times New Roman"/>
          <w:kern w:val="2"/>
          <w:sz w:val="24"/>
          <w:szCs w:val="24"/>
          <w:lang w:eastAsia="zh-CN"/>
        </w:rPr>
        <w:t xml:space="preserve">Y530F) for 12 h or 24 h. </w:t>
      </w:r>
      <w:r w:rsidRPr="005D6B3D">
        <w:rPr>
          <w:rFonts w:ascii="Times New Roman" w:eastAsia="宋体" w:hAnsi="Times New Roman" w:cs="Times New Roman" w:hint="eastAsia"/>
          <w:kern w:val="2"/>
          <w:sz w:val="24"/>
          <w:szCs w:val="24"/>
          <w:lang w:eastAsia="zh-CN"/>
        </w:rPr>
        <w:t>S</w:t>
      </w:r>
      <w:r w:rsidRPr="005D6B3D">
        <w:rPr>
          <w:rFonts w:ascii="Times New Roman" w:eastAsia="宋体" w:hAnsi="Times New Roman" w:cs="Times New Roman"/>
          <w:kern w:val="2"/>
          <w:sz w:val="24"/>
          <w:szCs w:val="24"/>
          <w:lang w:eastAsia="zh-CN"/>
        </w:rPr>
        <w:t xml:space="preserve">irt6 levels were determined by western blot analysis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The values are presented as the means ± SEMs. One-way ANOVA followed by Tukey’s post hoc test was used for statistical analysis. n.s., no significant difference. P &lt; 0.05 (*), P &lt; 0.01 (**), P &lt; 0.001 (***), P &lt; 0.0001 (****).</w:t>
      </w:r>
    </w:p>
    <w:bookmarkEnd w:id="5"/>
    <w:p w14:paraId="26A6B3F3" w14:textId="77777777" w:rsidR="008E6D74" w:rsidRPr="005D6B3D" w:rsidRDefault="008E6D74" w:rsidP="00742B33">
      <w:pPr>
        <w:widowControl/>
        <w:spacing w:line="480" w:lineRule="auto"/>
        <w:rPr>
          <w:rFonts w:ascii="Times New Roman" w:eastAsia="宋体" w:hAnsi="Times New Roman" w:cs="Times New Roman"/>
          <w:kern w:val="2"/>
          <w:sz w:val="24"/>
          <w:szCs w:val="24"/>
          <w:lang w:eastAsia="zh-CN"/>
        </w:rPr>
      </w:pPr>
    </w:p>
    <w:p w14:paraId="7F6C5BC8" w14:textId="4E6F94B8" w:rsidR="006A2CAB" w:rsidRPr="005D6B3D" w:rsidRDefault="003738C6" w:rsidP="00742B33">
      <w:pPr>
        <w:widowControl/>
        <w:spacing w:line="480" w:lineRule="auto"/>
        <w:rPr>
          <w:rFonts w:ascii="Times New Roman" w:eastAsia="宋体" w:hAnsi="Times New Roman" w:cs="Times New Roman"/>
          <w:kern w:val="2"/>
          <w:sz w:val="24"/>
          <w:szCs w:val="24"/>
          <w:lang w:eastAsia="zh-CN"/>
        </w:rPr>
      </w:pPr>
      <w:r w:rsidRPr="005D6B3D">
        <w:rPr>
          <w:rFonts w:ascii="Times New Roman" w:eastAsia="宋体" w:hAnsi="Times New Roman" w:cs="Times New Roman"/>
          <w:b/>
          <w:bCs/>
          <w:kern w:val="2"/>
          <w:sz w:val="24"/>
          <w:szCs w:val="24"/>
          <w:lang w:eastAsia="zh-CN"/>
        </w:rPr>
        <w:t>Figure</w:t>
      </w:r>
      <w:r w:rsidR="00147A49" w:rsidRPr="005D6B3D">
        <w:rPr>
          <w:rFonts w:ascii="Times New Roman" w:eastAsia="宋体" w:hAnsi="Times New Roman" w:cs="Times New Roman"/>
          <w:b/>
          <w:bCs/>
          <w:kern w:val="2"/>
          <w:sz w:val="24"/>
          <w:szCs w:val="24"/>
          <w:lang w:eastAsia="zh-CN"/>
        </w:rPr>
        <w:t xml:space="preserve"> </w:t>
      </w:r>
      <w:r w:rsidR="008E6D74" w:rsidRPr="005D6B3D">
        <w:rPr>
          <w:rFonts w:ascii="Times New Roman" w:eastAsia="宋体" w:hAnsi="Times New Roman" w:cs="Times New Roman" w:hint="eastAsia"/>
          <w:b/>
          <w:bCs/>
          <w:kern w:val="2"/>
          <w:sz w:val="24"/>
          <w:szCs w:val="24"/>
          <w:lang w:eastAsia="zh-CN"/>
        </w:rPr>
        <w:t>S7</w:t>
      </w:r>
      <w:r w:rsidR="00147A49" w:rsidRPr="005D6B3D">
        <w:rPr>
          <w:rFonts w:ascii="Times New Roman" w:eastAsia="宋体" w:hAnsi="Times New Roman" w:cs="Times New Roman"/>
          <w:b/>
          <w:bCs/>
          <w:kern w:val="2"/>
          <w:sz w:val="24"/>
          <w:szCs w:val="24"/>
          <w:lang w:eastAsia="zh-CN"/>
        </w:rPr>
        <w:t xml:space="preserve">. </w:t>
      </w:r>
      <w:r w:rsidR="00147A49" w:rsidRPr="005D6B3D">
        <w:rPr>
          <w:rFonts w:ascii="Symbol" w:eastAsia="宋体" w:hAnsi="Symbol" w:cs="Times New Roman"/>
          <w:b/>
          <w:bCs/>
          <w:kern w:val="2"/>
          <w:sz w:val="24"/>
          <w:szCs w:val="24"/>
          <w:lang w:eastAsia="zh-CN"/>
        </w:rPr>
        <w:t></w:t>
      </w:r>
      <w:r w:rsidR="00147A49" w:rsidRPr="005D6B3D">
        <w:rPr>
          <w:rFonts w:ascii="Times New Roman" w:eastAsia="宋体" w:hAnsi="Times New Roman" w:cs="Times New Roman"/>
          <w:b/>
          <w:bCs/>
          <w:kern w:val="2"/>
          <w:sz w:val="24"/>
          <w:szCs w:val="24"/>
          <w:lang w:eastAsia="zh-CN"/>
        </w:rPr>
        <w:t>7-nAChR mediates AKT1 activation by activating SRC</w:t>
      </w:r>
      <w:r w:rsidR="00F100EC" w:rsidRPr="005D6B3D">
        <w:rPr>
          <w:rFonts w:ascii="Times New Roman" w:eastAsia="宋体" w:hAnsi="Times New Roman" w:cs="Times New Roman" w:hint="eastAsia"/>
          <w:b/>
          <w:bCs/>
          <w:kern w:val="2"/>
          <w:sz w:val="24"/>
          <w:szCs w:val="24"/>
          <w:lang w:eastAsia="zh-CN"/>
        </w:rPr>
        <w:t>.</w:t>
      </w:r>
      <w:r w:rsidR="00E46DB7" w:rsidRPr="005D6B3D">
        <w:rPr>
          <w:rFonts w:ascii="Times New Roman" w:eastAsia="宋体" w:hAnsi="Times New Roman" w:cs="Times New Roman" w:hint="eastAsia"/>
          <w:kern w:val="2"/>
          <w:sz w:val="24"/>
          <w:szCs w:val="24"/>
          <w:lang w:eastAsia="zh-CN"/>
        </w:rPr>
        <w:t xml:space="preserve"> </w:t>
      </w:r>
      <w:r w:rsidR="005A2673" w:rsidRPr="005D6B3D">
        <w:rPr>
          <w:rFonts w:ascii="Times New Roman" w:eastAsia="宋体" w:hAnsi="Times New Roman" w:cs="Times New Roman"/>
          <w:kern w:val="2"/>
          <w:sz w:val="24"/>
          <w:szCs w:val="24"/>
          <w:lang w:eastAsia="zh-CN"/>
        </w:rPr>
        <w:t>(</w:t>
      </w:r>
      <w:r w:rsidR="005A2673" w:rsidRPr="005D6B3D">
        <w:rPr>
          <w:rFonts w:ascii="Times New Roman" w:eastAsia="宋体" w:hAnsi="Times New Roman" w:cs="Times New Roman" w:hint="eastAsia"/>
          <w:kern w:val="2"/>
          <w:sz w:val="24"/>
          <w:szCs w:val="24"/>
          <w:lang w:eastAsia="zh-CN"/>
        </w:rPr>
        <w:t>A</w:t>
      </w:r>
      <w:r w:rsidR="005A2673" w:rsidRPr="005D6B3D">
        <w:rPr>
          <w:rFonts w:ascii="Times New Roman" w:eastAsia="宋体" w:hAnsi="Times New Roman" w:cs="Times New Roman"/>
          <w:kern w:val="2"/>
          <w:sz w:val="24"/>
          <w:szCs w:val="24"/>
          <w:lang w:eastAsia="zh-CN"/>
        </w:rPr>
        <w:t>)</w:t>
      </w:r>
      <w:r w:rsidR="005A2673" w:rsidRPr="005D6B3D">
        <w:rPr>
          <w:rFonts w:ascii="Times New Roman" w:eastAsia="宋体" w:hAnsi="Times New Roman" w:cs="Times New Roman" w:hint="eastAsia"/>
          <w:kern w:val="2"/>
          <w:sz w:val="24"/>
          <w:szCs w:val="24"/>
          <w:lang w:eastAsia="zh-CN"/>
        </w:rPr>
        <w:t xml:space="preserve"> Q</w:t>
      </w:r>
      <w:r w:rsidR="005A2673" w:rsidRPr="005D6B3D">
        <w:rPr>
          <w:rFonts w:ascii="Times New Roman" w:eastAsia="宋体" w:hAnsi="Times New Roman" w:cs="Times New Roman"/>
          <w:kern w:val="2"/>
          <w:sz w:val="24"/>
          <w:szCs w:val="24"/>
          <w:lang w:eastAsia="zh-CN"/>
        </w:rPr>
        <w:t>uantification of sirt6</w:t>
      </w:r>
      <w:r w:rsidR="005A2673" w:rsidRPr="005D6B3D">
        <w:rPr>
          <w:rFonts w:ascii="Times New Roman" w:eastAsia="宋体" w:hAnsi="Times New Roman" w:cs="Times New Roman" w:hint="eastAsia"/>
          <w:kern w:val="2"/>
          <w:sz w:val="24"/>
          <w:szCs w:val="24"/>
          <w:lang w:eastAsia="zh-CN"/>
        </w:rPr>
        <w:t>, p-SRC, p-</w:t>
      </w:r>
      <w:r w:rsidR="005A2673" w:rsidRPr="005D6B3D">
        <w:rPr>
          <w:rFonts w:ascii="Times New Roman" w:eastAsia="宋体" w:hAnsi="Times New Roman" w:cs="Times New Roman"/>
          <w:kern w:val="2"/>
          <w:sz w:val="24"/>
          <w:szCs w:val="24"/>
          <w:lang w:eastAsia="zh-CN"/>
        </w:rPr>
        <w:t xml:space="preserve">AKT1 </w:t>
      </w:r>
      <w:r w:rsidR="005A2673" w:rsidRPr="005D6B3D">
        <w:rPr>
          <w:rFonts w:ascii="Times New Roman" w:eastAsia="宋体" w:hAnsi="Times New Roman" w:cs="Times New Roman" w:hint="eastAsia"/>
          <w:kern w:val="2"/>
          <w:sz w:val="24"/>
          <w:szCs w:val="24"/>
          <w:lang w:eastAsia="zh-CN"/>
        </w:rPr>
        <w:t>and</w:t>
      </w:r>
      <w:r w:rsidR="005A2673" w:rsidRPr="005D6B3D">
        <w:rPr>
          <w:rFonts w:ascii="Times New Roman" w:eastAsia="宋体" w:hAnsi="Times New Roman" w:cs="Times New Roman"/>
          <w:kern w:val="2"/>
          <w:sz w:val="24"/>
          <w:szCs w:val="24"/>
          <w:lang w:eastAsia="zh-CN"/>
        </w:rPr>
        <w:t xml:space="preserve"> CK2 </w:t>
      </w:r>
      <w:r w:rsidR="005A2673" w:rsidRPr="005D6B3D">
        <w:rPr>
          <w:rFonts w:ascii="Times New Roman" w:eastAsia="宋体" w:hAnsi="Times New Roman" w:cs="Times New Roman" w:hint="eastAsia"/>
          <w:kern w:val="2"/>
          <w:sz w:val="24"/>
          <w:szCs w:val="24"/>
          <w:lang w:eastAsia="zh-CN"/>
        </w:rPr>
        <w:t xml:space="preserve">levels in </w:t>
      </w:r>
      <w:r w:rsidR="005A2673" w:rsidRPr="005D6B3D">
        <w:rPr>
          <w:rFonts w:ascii="Times New Roman" w:eastAsia="宋体" w:hAnsi="Times New Roman" w:cs="宋体" w:hint="eastAsia"/>
          <w:kern w:val="2"/>
          <w:sz w:val="24"/>
          <w:szCs w:val="24"/>
          <w:lang w:eastAsia="zh-CN"/>
        </w:rPr>
        <w:t>Figure 2G</w:t>
      </w:r>
      <w:r w:rsidR="004B1681" w:rsidRPr="005D6B3D">
        <w:rPr>
          <w:rFonts w:ascii="Times New Roman" w:eastAsia="宋体" w:hAnsi="Times New Roman" w:cs="宋体"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5A2673" w:rsidRPr="005D6B3D">
        <w:rPr>
          <w:rFonts w:ascii="Times New Roman" w:eastAsia="宋体" w:hAnsi="Times New Roman" w:cs="宋体" w:hint="eastAsia"/>
          <w:kern w:val="2"/>
          <w:sz w:val="24"/>
          <w:szCs w:val="24"/>
          <w:lang w:eastAsia="zh-CN"/>
        </w:rPr>
        <w:t xml:space="preserve">. </w:t>
      </w:r>
      <w:r w:rsidR="005A2673" w:rsidRPr="005D6B3D">
        <w:rPr>
          <w:rFonts w:ascii="Times New Roman" w:eastAsia="宋体" w:hAnsi="Times New Roman" w:cs="Times New Roman"/>
          <w:kern w:val="2"/>
          <w:sz w:val="24"/>
          <w:szCs w:val="24"/>
          <w:lang w:eastAsia="zh-CN"/>
        </w:rPr>
        <w:t>(</w:t>
      </w:r>
      <w:r w:rsidR="005A2673" w:rsidRPr="005D6B3D">
        <w:rPr>
          <w:rFonts w:ascii="Times New Roman" w:eastAsia="宋体" w:hAnsi="Times New Roman" w:cs="Times New Roman" w:hint="eastAsia"/>
          <w:kern w:val="2"/>
          <w:sz w:val="24"/>
          <w:szCs w:val="24"/>
          <w:lang w:eastAsia="zh-CN"/>
        </w:rPr>
        <w:t>B</w:t>
      </w:r>
      <w:r w:rsidR="005A2673" w:rsidRPr="005D6B3D">
        <w:rPr>
          <w:rFonts w:ascii="Times New Roman" w:eastAsia="宋体" w:hAnsi="Times New Roman" w:cs="Times New Roman"/>
          <w:kern w:val="2"/>
          <w:sz w:val="24"/>
          <w:szCs w:val="24"/>
          <w:lang w:eastAsia="zh-CN"/>
        </w:rPr>
        <w:t>)</w:t>
      </w:r>
      <w:r w:rsidR="005A2673" w:rsidRPr="005D6B3D">
        <w:rPr>
          <w:rFonts w:ascii="Times New Roman" w:eastAsia="宋体" w:hAnsi="Times New Roman" w:cs="Times New Roman" w:hint="eastAsia"/>
          <w:kern w:val="2"/>
          <w:sz w:val="24"/>
          <w:szCs w:val="24"/>
          <w:lang w:eastAsia="zh-CN"/>
        </w:rPr>
        <w:t xml:space="preserve"> Q</w:t>
      </w:r>
      <w:r w:rsidR="005A2673" w:rsidRPr="005D6B3D">
        <w:rPr>
          <w:rFonts w:ascii="Times New Roman" w:eastAsia="宋体" w:hAnsi="Times New Roman" w:cs="Times New Roman"/>
          <w:kern w:val="2"/>
          <w:sz w:val="24"/>
          <w:szCs w:val="24"/>
          <w:lang w:eastAsia="zh-CN"/>
        </w:rPr>
        <w:t>uantification of sirt6</w:t>
      </w:r>
      <w:r w:rsidR="005A2673" w:rsidRPr="005D6B3D">
        <w:rPr>
          <w:rFonts w:ascii="Times New Roman" w:eastAsia="宋体" w:hAnsi="Times New Roman" w:cs="Times New Roman" w:hint="eastAsia"/>
          <w:kern w:val="2"/>
          <w:sz w:val="24"/>
          <w:szCs w:val="24"/>
          <w:lang w:eastAsia="zh-CN"/>
        </w:rPr>
        <w:t>, p-SRC, p-</w:t>
      </w:r>
      <w:r w:rsidR="005A2673" w:rsidRPr="005D6B3D">
        <w:rPr>
          <w:rFonts w:ascii="Times New Roman" w:eastAsia="宋体" w:hAnsi="Times New Roman" w:cs="Times New Roman"/>
          <w:kern w:val="2"/>
          <w:sz w:val="24"/>
          <w:szCs w:val="24"/>
          <w:lang w:eastAsia="zh-CN"/>
        </w:rPr>
        <w:t xml:space="preserve">AKT1 </w:t>
      </w:r>
      <w:r w:rsidR="005A2673" w:rsidRPr="005D6B3D">
        <w:rPr>
          <w:rFonts w:ascii="Times New Roman" w:eastAsia="宋体" w:hAnsi="Times New Roman" w:cs="Times New Roman" w:hint="eastAsia"/>
          <w:kern w:val="2"/>
          <w:sz w:val="24"/>
          <w:szCs w:val="24"/>
          <w:lang w:eastAsia="zh-CN"/>
        </w:rPr>
        <w:t>and</w:t>
      </w:r>
      <w:r w:rsidR="005A2673" w:rsidRPr="005D6B3D">
        <w:rPr>
          <w:rFonts w:ascii="Times New Roman" w:eastAsia="宋体" w:hAnsi="Times New Roman" w:cs="Times New Roman"/>
          <w:kern w:val="2"/>
          <w:sz w:val="24"/>
          <w:szCs w:val="24"/>
          <w:lang w:eastAsia="zh-CN"/>
        </w:rPr>
        <w:t xml:space="preserve"> CK2</w:t>
      </w:r>
      <w:r w:rsidR="005A2673" w:rsidRPr="005D6B3D">
        <w:rPr>
          <w:rFonts w:ascii="Times New Roman" w:eastAsia="宋体" w:hAnsi="Times New Roman" w:cs="Times New Roman" w:hint="eastAsia"/>
          <w:kern w:val="2"/>
          <w:sz w:val="24"/>
          <w:szCs w:val="24"/>
          <w:lang w:eastAsia="zh-CN"/>
        </w:rPr>
        <w:t xml:space="preserve"> levels in </w:t>
      </w:r>
      <w:r w:rsidR="005A2673" w:rsidRPr="005D6B3D">
        <w:rPr>
          <w:rFonts w:ascii="Times New Roman" w:eastAsia="宋体" w:hAnsi="Times New Roman" w:cs="宋体" w:hint="eastAsia"/>
          <w:kern w:val="2"/>
          <w:sz w:val="24"/>
          <w:szCs w:val="24"/>
          <w:lang w:eastAsia="zh-CN"/>
        </w:rPr>
        <w:t>Figure 2H</w:t>
      </w:r>
      <w:r w:rsidR="004B1681" w:rsidRPr="005D6B3D">
        <w:rPr>
          <w:rFonts w:ascii="Times New Roman" w:eastAsia="宋体" w:hAnsi="Times New Roman" w:cs="宋体"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5A2673" w:rsidRPr="005D6B3D">
        <w:rPr>
          <w:rFonts w:ascii="Times New Roman" w:eastAsia="宋体" w:hAnsi="Times New Roman" w:cs="宋体" w:hint="eastAsia"/>
          <w:kern w:val="2"/>
          <w:sz w:val="24"/>
          <w:szCs w:val="24"/>
          <w:lang w:eastAsia="zh-CN"/>
        </w:rPr>
        <w:t>.</w:t>
      </w:r>
      <w:r w:rsidR="008E6D74" w:rsidRPr="005D6B3D">
        <w:rPr>
          <w:rFonts w:ascii="Times New Roman" w:eastAsia="宋体" w:hAnsi="Times New Roman" w:cs="Times New Roman" w:hint="eastAsia"/>
          <w:kern w:val="2"/>
          <w:sz w:val="24"/>
          <w:szCs w:val="24"/>
          <w:lang w:eastAsia="zh-CN"/>
        </w:rPr>
        <w:t xml:space="preserve"> (C)</w:t>
      </w:r>
      <w:r w:rsidR="008E6D74" w:rsidRPr="005D6B3D">
        <w:rPr>
          <w:rFonts w:ascii="Times New Roman" w:eastAsia="宋体" w:hAnsi="Times New Roman" w:cs="宋体" w:hint="eastAsia"/>
          <w:kern w:val="2"/>
          <w:sz w:val="24"/>
          <w:szCs w:val="24"/>
          <w:lang w:eastAsia="zh-CN"/>
        </w:rPr>
        <w:t xml:space="preserve"> Pri</w:t>
      </w:r>
      <w:r w:rsidR="008E6D74" w:rsidRPr="005D6B3D">
        <w:rPr>
          <w:rFonts w:ascii="Times New Roman" w:eastAsia="宋体" w:hAnsi="Times New Roman" w:cs="宋体"/>
          <w:kern w:val="2"/>
          <w:sz w:val="24"/>
          <w:szCs w:val="24"/>
          <w:lang w:eastAsia="zh-CN"/>
        </w:rPr>
        <w:t xml:space="preserve">mary neurons were preincubated with PP2 (10 </w:t>
      </w:r>
      <w:r w:rsidR="008E6D74" w:rsidRPr="005D6B3D">
        <w:rPr>
          <w:rFonts w:ascii="Symbol" w:eastAsia="宋体" w:hAnsi="Symbol" w:cs="宋体"/>
          <w:kern w:val="2"/>
          <w:sz w:val="24"/>
          <w:szCs w:val="24"/>
          <w:lang w:eastAsia="zh-CN"/>
        </w:rPr>
        <w:sym w:font="Symbol" w:char="F06D"/>
      </w:r>
      <w:r w:rsidR="008E6D74" w:rsidRPr="005D6B3D">
        <w:rPr>
          <w:rFonts w:ascii="Times New Roman" w:eastAsia="宋体" w:hAnsi="Times New Roman" w:cs="宋体"/>
          <w:kern w:val="2"/>
          <w:sz w:val="24"/>
          <w:szCs w:val="24"/>
          <w:lang w:eastAsia="zh-CN"/>
        </w:rPr>
        <w:t xml:space="preserve">M) for 1 h and further incubated with nicotine (100 </w:t>
      </w:r>
      <w:r w:rsidR="008E6D74" w:rsidRPr="005D6B3D">
        <w:rPr>
          <w:rFonts w:ascii="Symbol" w:eastAsia="宋体" w:hAnsi="Symbol" w:cs="宋体"/>
          <w:kern w:val="2"/>
          <w:sz w:val="24"/>
          <w:szCs w:val="24"/>
          <w:lang w:eastAsia="zh-CN"/>
        </w:rPr>
        <w:sym w:font="Symbol" w:char="F06D"/>
      </w:r>
      <w:r w:rsidR="008E6D74" w:rsidRPr="005D6B3D">
        <w:rPr>
          <w:rFonts w:ascii="Times New Roman" w:eastAsia="宋体" w:hAnsi="Times New Roman" w:cs="Times New Roman"/>
          <w:kern w:val="2"/>
          <w:sz w:val="24"/>
          <w:szCs w:val="24"/>
          <w:lang w:eastAsia="zh-CN"/>
        </w:rPr>
        <w:t xml:space="preserve">M) for 0 h, 3 h and 6 h. Lysates were subjected to immunoblotting using antibodies against SRC, AKT1, CK2, PARP1, sirt6, </w:t>
      </w:r>
      <w:r w:rsidR="008E6D74" w:rsidRPr="005D6B3D">
        <w:rPr>
          <w:rFonts w:ascii="Symbol" w:eastAsia="宋体" w:hAnsi="Symbol" w:cs="Times New Roman"/>
          <w:kern w:val="2"/>
          <w:sz w:val="24"/>
          <w:szCs w:val="24"/>
          <w:lang w:eastAsia="zh-CN"/>
        </w:rPr>
        <w:sym w:font="Symbol" w:char="F062"/>
      </w:r>
      <w:r w:rsidR="008E6D74" w:rsidRPr="005D6B3D">
        <w:rPr>
          <w:rFonts w:ascii="Times New Roman" w:eastAsia="宋体" w:hAnsi="Times New Roman" w:cs="Times New Roman"/>
          <w:kern w:val="2"/>
          <w:sz w:val="24"/>
          <w:szCs w:val="24"/>
          <w:lang w:eastAsia="zh-CN"/>
        </w:rPr>
        <w:t xml:space="preserve">-actin, p-AKT1 (S473) and p-SRC (Y416) </w:t>
      </w:r>
      <w:r w:rsidR="008E6D74" w:rsidRPr="005D6B3D">
        <w:rPr>
          <w:rFonts w:ascii="Times New Roman" w:eastAsia="宋体" w:hAnsi="Times New Roman" w:cs="Times New Roman" w:hint="eastAsia"/>
          <w:kern w:val="2"/>
          <w:sz w:val="24"/>
          <w:szCs w:val="24"/>
          <w:lang w:eastAsia="zh-CN"/>
        </w:rPr>
        <w:t>(n = 3)</w:t>
      </w:r>
      <w:r w:rsidR="008E6D74" w:rsidRPr="005D6B3D">
        <w:rPr>
          <w:rFonts w:ascii="Times New Roman" w:eastAsia="宋体" w:hAnsi="Times New Roman" w:cs="Times New Roman"/>
          <w:kern w:val="2"/>
          <w:sz w:val="24"/>
          <w:szCs w:val="24"/>
          <w:lang w:eastAsia="zh-CN"/>
        </w:rPr>
        <w:t xml:space="preserve">. </w:t>
      </w:r>
      <w:r w:rsidR="008E6D74" w:rsidRPr="005D6B3D">
        <w:rPr>
          <w:rFonts w:ascii="Times New Roman" w:eastAsia="宋体" w:hAnsi="Times New Roman" w:cs="Times New Roman" w:hint="eastAsia"/>
          <w:kern w:val="2"/>
          <w:sz w:val="24"/>
          <w:szCs w:val="24"/>
          <w:lang w:eastAsia="zh-CN"/>
        </w:rPr>
        <w:t>(D)</w:t>
      </w:r>
      <w:r w:rsidR="008E6D74" w:rsidRPr="005D6B3D">
        <w:rPr>
          <w:rFonts w:ascii="Times New Roman" w:eastAsia="宋体" w:hAnsi="Times New Roman" w:cs="Times New Roman"/>
          <w:kern w:val="2"/>
          <w:sz w:val="24"/>
          <w:szCs w:val="24"/>
          <w:lang w:eastAsia="zh-CN"/>
        </w:rPr>
        <w:t xml:space="preserve"> </w:t>
      </w:r>
      <w:r w:rsidR="008E6D74" w:rsidRPr="005D6B3D">
        <w:rPr>
          <w:rFonts w:ascii="Times New Roman" w:eastAsia="宋体" w:hAnsi="Times New Roman" w:cs="宋体" w:hint="eastAsia"/>
          <w:kern w:val="2"/>
          <w:sz w:val="24"/>
          <w:szCs w:val="24"/>
          <w:lang w:eastAsia="zh-CN"/>
        </w:rPr>
        <w:t>Pri</w:t>
      </w:r>
      <w:r w:rsidR="008E6D74" w:rsidRPr="005D6B3D">
        <w:rPr>
          <w:rFonts w:ascii="Times New Roman" w:eastAsia="宋体" w:hAnsi="Times New Roman" w:cs="宋体"/>
          <w:kern w:val="2"/>
          <w:sz w:val="24"/>
          <w:szCs w:val="24"/>
          <w:lang w:eastAsia="zh-CN"/>
        </w:rPr>
        <w:t>mary neurons</w:t>
      </w:r>
      <w:r w:rsidR="008E6D74" w:rsidRPr="005D6B3D">
        <w:rPr>
          <w:rFonts w:ascii="Times New Roman" w:eastAsia="宋体" w:hAnsi="Times New Roman" w:cs="宋体" w:hint="eastAsia"/>
          <w:kern w:val="2"/>
          <w:sz w:val="24"/>
          <w:szCs w:val="24"/>
          <w:lang w:eastAsia="zh-CN"/>
        </w:rPr>
        <w:t xml:space="preserve"> </w:t>
      </w:r>
      <w:r w:rsidR="008E6D74" w:rsidRPr="005D6B3D">
        <w:rPr>
          <w:rFonts w:ascii="Times New Roman" w:eastAsia="宋体" w:hAnsi="Times New Roman" w:cs="Times New Roman"/>
          <w:kern w:val="2"/>
          <w:sz w:val="24"/>
          <w:szCs w:val="24"/>
          <w:lang w:eastAsia="zh-CN"/>
        </w:rPr>
        <w:t xml:space="preserve">were </w:t>
      </w:r>
      <w:r w:rsidR="008E6D74" w:rsidRPr="005D6B3D">
        <w:rPr>
          <w:rFonts w:ascii="Times New Roman" w:eastAsia="宋体" w:hAnsi="Times New Roman" w:cs="Times New Roman"/>
          <w:kern w:val="2"/>
          <w:sz w:val="24"/>
          <w:szCs w:val="24"/>
          <w:lang w:eastAsia="zh-CN"/>
        </w:rPr>
        <w:lastRenderedPageBreak/>
        <w:t>treated, and the data were analyzed similarly to those in (</w:t>
      </w:r>
      <w:r w:rsidR="008E6D74" w:rsidRPr="005D6B3D">
        <w:rPr>
          <w:rFonts w:ascii="Times New Roman" w:eastAsia="宋体" w:hAnsi="Times New Roman" w:cs="Times New Roman" w:hint="eastAsia"/>
          <w:kern w:val="2"/>
          <w:sz w:val="24"/>
          <w:szCs w:val="24"/>
          <w:lang w:eastAsia="zh-CN"/>
        </w:rPr>
        <w:t>C</w:t>
      </w:r>
      <w:r w:rsidR="008E6D74" w:rsidRPr="005D6B3D">
        <w:rPr>
          <w:rFonts w:ascii="Times New Roman" w:eastAsia="宋体" w:hAnsi="Times New Roman" w:cs="Times New Roman"/>
          <w:kern w:val="2"/>
          <w:sz w:val="24"/>
          <w:szCs w:val="24"/>
          <w:lang w:eastAsia="zh-CN"/>
        </w:rPr>
        <w:t xml:space="preserve">) except for incubation with PNU282987 (10 nM) </w:t>
      </w:r>
      <w:r w:rsidR="008E6D74" w:rsidRPr="005D6B3D">
        <w:rPr>
          <w:rFonts w:ascii="Times New Roman" w:eastAsia="宋体" w:hAnsi="Times New Roman" w:cs="Times New Roman" w:hint="eastAsia"/>
          <w:kern w:val="2"/>
          <w:sz w:val="24"/>
          <w:szCs w:val="24"/>
          <w:lang w:eastAsia="zh-CN"/>
        </w:rPr>
        <w:t>(n = 3)</w:t>
      </w:r>
      <w:r w:rsidR="008E6D74" w:rsidRPr="005D6B3D">
        <w:rPr>
          <w:rFonts w:ascii="Times New Roman" w:eastAsia="宋体" w:hAnsi="Times New Roman" w:cs="Times New Roman"/>
          <w:kern w:val="2"/>
          <w:sz w:val="24"/>
          <w:szCs w:val="24"/>
          <w:lang w:eastAsia="zh-CN"/>
        </w:rPr>
        <w:t>. (</w:t>
      </w:r>
      <w:r w:rsidR="008E6D74" w:rsidRPr="005D6B3D">
        <w:rPr>
          <w:rFonts w:ascii="Times New Roman" w:eastAsia="宋体" w:hAnsi="Times New Roman" w:cs="Times New Roman" w:hint="eastAsia"/>
          <w:kern w:val="2"/>
          <w:sz w:val="24"/>
          <w:szCs w:val="24"/>
          <w:lang w:eastAsia="zh-CN"/>
        </w:rPr>
        <w:t>E</w:t>
      </w:r>
      <w:r w:rsidR="008E6D74" w:rsidRPr="005D6B3D">
        <w:rPr>
          <w:rFonts w:ascii="Times New Roman" w:eastAsia="宋体" w:hAnsi="Times New Roman" w:cs="Times New Roman"/>
          <w:kern w:val="2"/>
          <w:sz w:val="24"/>
          <w:szCs w:val="24"/>
          <w:lang w:eastAsia="zh-CN"/>
        </w:rPr>
        <w:t xml:space="preserve">) Primary cortical neurons were incubated with the </w:t>
      </w:r>
      <w:r w:rsidR="008E6D74" w:rsidRPr="005D6B3D">
        <w:rPr>
          <w:rFonts w:ascii="Times New Roman" w:eastAsia="宋体" w:hAnsi="Times New Roman" w:cs="Times New Roman"/>
          <w:sz w:val="24"/>
          <w:szCs w:val="24"/>
          <w:lang w:eastAsia="zh-CN"/>
        </w:rPr>
        <w:t>SRC activator</w:t>
      </w:r>
      <w:r w:rsidR="008E6D74" w:rsidRPr="005D6B3D">
        <w:rPr>
          <w:rFonts w:ascii="Times New Roman" w:eastAsia="宋体" w:hAnsi="Times New Roman" w:cs="宋体"/>
          <w:kern w:val="2"/>
          <w:sz w:val="24"/>
          <w:szCs w:val="24"/>
          <w:lang w:eastAsia="zh-CN"/>
        </w:rPr>
        <w:t xml:space="preserve"> YEEI (1 </w:t>
      </w:r>
      <w:r w:rsidR="008E6D74" w:rsidRPr="005D6B3D">
        <w:rPr>
          <w:rFonts w:ascii="Symbol" w:eastAsia="宋体" w:hAnsi="Symbol" w:cs="宋体"/>
          <w:kern w:val="2"/>
          <w:sz w:val="24"/>
          <w:szCs w:val="24"/>
          <w:lang w:eastAsia="zh-CN"/>
        </w:rPr>
        <w:t></w:t>
      </w:r>
      <w:r w:rsidR="008E6D74" w:rsidRPr="005D6B3D">
        <w:rPr>
          <w:rFonts w:ascii="Times New Roman" w:eastAsia="宋体" w:hAnsi="Times New Roman" w:cs="Times New Roman"/>
          <w:kern w:val="2"/>
          <w:sz w:val="24"/>
          <w:szCs w:val="24"/>
          <w:lang w:eastAsia="zh-CN"/>
        </w:rPr>
        <w:t>M) in a time-dependent manner, and then, the sirt6 protein was immunoblotted and analyzed (n = 3).</w:t>
      </w:r>
      <w:r w:rsidR="008E6D74"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kern w:val="2"/>
          <w:sz w:val="24"/>
          <w:szCs w:val="24"/>
          <w:lang w:eastAsia="zh-CN"/>
        </w:rPr>
        <w:t>(</w:t>
      </w:r>
      <w:r w:rsidR="008E6D74" w:rsidRPr="005D6B3D">
        <w:rPr>
          <w:rFonts w:ascii="Times New Roman" w:eastAsia="宋体" w:hAnsi="Times New Roman" w:cs="Times New Roman" w:hint="eastAsia"/>
          <w:kern w:val="2"/>
          <w:sz w:val="24"/>
          <w:szCs w:val="24"/>
          <w:lang w:eastAsia="zh-CN"/>
        </w:rPr>
        <w:t>F</w:t>
      </w:r>
      <w:r w:rsidR="00147A49" w:rsidRPr="005D6B3D">
        <w:rPr>
          <w:rFonts w:ascii="Times New Roman" w:eastAsia="宋体" w:hAnsi="Times New Roman" w:cs="Times New Roman"/>
          <w:kern w:val="2"/>
          <w:sz w:val="24"/>
          <w:szCs w:val="24"/>
          <w:lang w:eastAsia="zh-CN"/>
        </w:rPr>
        <w:t>)</w:t>
      </w:r>
      <w:r w:rsidR="00147A49" w:rsidRPr="005D6B3D">
        <w:rPr>
          <w:rFonts w:ascii="Times New Roman" w:eastAsia="宋体" w:hAnsi="Times New Roman" w:cs="宋体"/>
          <w:kern w:val="2"/>
          <w:sz w:val="24"/>
          <w:szCs w:val="24"/>
          <w:lang w:eastAsia="zh-CN"/>
        </w:rPr>
        <w:t xml:space="preserve"> Primary cortical neurons were preincubated with PP2 (10 </w:t>
      </w:r>
      <w:r w:rsidR="00147A49" w:rsidRPr="005D6B3D">
        <w:rPr>
          <w:rFonts w:ascii="Symbol" w:eastAsia="宋体" w:hAnsi="Symbol" w:cs="宋体"/>
          <w:kern w:val="2"/>
          <w:sz w:val="24"/>
          <w:szCs w:val="24"/>
          <w:lang w:eastAsia="zh-CN"/>
        </w:rPr>
        <w:t></w:t>
      </w:r>
      <w:r w:rsidR="00147A49" w:rsidRPr="005D6B3D">
        <w:rPr>
          <w:rFonts w:ascii="Times New Roman" w:eastAsia="宋体" w:hAnsi="Times New Roman" w:cs="宋体"/>
          <w:kern w:val="2"/>
          <w:sz w:val="24"/>
          <w:szCs w:val="24"/>
          <w:lang w:eastAsia="zh-CN"/>
        </w:rPr>
        <w:t xml:space="preserve">M) for 1 h and further incubated with SC79 (4 </w:t>
      </w:r>
      <w:r w:rsidR="00147A49" w:rsidRPr="005D6B3D">
        <w:rPr>
          <w:rFonts w:ascii="Symbol" w:eastAsia="宋体" w:hAnsi="Symbol" w:cs="宋体"/>
          <w:kern w:val="2"/>
          <w:sz w:val="24"/>
          <w:szCs w:val="24"/>
          <w:lang w:eastAsia="zh-CN"/>
        </w:rPr>
        <w:t></w:t>
      </w:r>
      <w:r w:rsidR="00147A49" w:rsidRPr="005D6B3D">
        <w:rPr>
          <w:rFonts w:ascii="Times New Roman" w:eastAsia="宋体" w:hAnsi="Times New Roman" w:cs="Times New Roman"/>
          <w:kern w:val="2"/>
          <w:sz w:val="24"/>
          <w:szCs w:val="24"/>
          <w:lang w:eastAsia="zh-CN"/>
        </w:rPr>
        <w:t xml:space="preserve">g/mL), after which the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protein was immunoblotted and analyzed (n = 3). (</w:t>
      </w:r>
      <w:r w:rsidR="00CD5029" w:rsidRPr="005D6B3D">
        <w:rPr>
          <w:rFonts w:ascii="Times New Roman" w:eastAsia="宋体" w:hAnsi="Times New Roman" w:cs="Times New Roman"/>
          <w:kern w:val="2"/>
          <w:sz w:val="24"/>
          <w:szCs w:val="24"/>
          <w:lang w:eastAsia="zh-CN"/>
        </w:rPr>
        <w:t>G</w:t>
      </w:r>
      <w:r w:rsidR="00147A49" w:rsidRPr="005D6B3D">
        <w:rPr>
          <w:rFonts w:ascii="Times New Roman" w:eastAsia="宋体" w:hAnsi="Times New Roman" w:cs="Times New Roman"/>
          <w:kern w:val="2"/>
          <w:sz w:val="24"/>
          <w:szCs w:val="24"/>
          <w:lang w:eastAsia="zh-CN"/>
        </w:rPr>
        <w:t>)</w:t>
      </w:r>
      <w:r w:rsidR="00147A49" w:rsidRPr="005D6B3D">
        <w:rPr>
          <w:rFonts w:ascii="Times New Roman" w:eastAsia="宋体" w:hAnsi="Times New Roman" w:cs="宋体"/>
          <w:kern w:val="2"/>
          <w:sz w:val="24"/>
          <w:szCs w:val="24"/>
          <w:lang w:eastAsia="zh-CN"/>
        </w:rPr>
        <w:t xml:space="preserve"> Primary cortical neurons were preincubated with MK2206 (1 </w:t>
      </w:r>
      <w:r w:rsidR="00147A49" w:rsidRPr="005D6B3D">
        <w:rPr>
          <w:rFonts w:ascii="Symbol" w:eastAsia="宋体" w:hAnsi="Symbol" w:cs="宋体"/>
          <w:kern w:val="2"/>
          <w:sz w:val="24"/>
          <w:szCs w:val="24"/>
          <w:lang w:eastAsia="zh-CN"/>
        </w:rPr>
        <w:t></w:t>
      </w:r>
      <w:r w:rsidR="00147A49" w:rsidRPr="005D6B3D">
        <w:rPr>
          <w:rFonts w:ascii="Times New Roman" w:eastAsia="宋体" w:hAnsi="Times New Roman" w:cs="宋体"/>
          <w:kern w:val="2"/>
          <w:sz w:val="24"/>
          <w:szCs w:val="24"/>
          <w:lang w:eastAsia="zh-CN"/>
        </w:rPr>
        <w:t xml:space="preserve">M) for 1 h and further incubated with YEEI (1 </w:t>
      </w:r>
      <w:r w:rsidR="00147A49" w:rsidRPr="005D6B3D">
        <w:rPr>
          <w:rFonts w:ascii="Symbol" w:eastAsia="宋体" w:hAnsi="Symbol" w:cs="宋体"/>
          <w:kern w:val="2"/>
          <w:sz w:val="24"/>
          <w:szCs w:val="24"/>
          <w:lang w:eastAsia="zh-CN"/>
        </w:rPr>
        <w:t></w:t>
      </w:r>
      <w:r w:rsidR="00E46DB7" w:rsidRPr="005D6B3D">
        <w:rPr>
          <w:rFonts w:ascii="Times New Roman" w:eastAsia="宋体" w:hAnsi="Times New Roman" w:cs="Times New Roman"/>
          <w:kern w:val="2"/>
          <w:sz w:val="24"/>
          <w:szCs w:val="24"/>
          <w:lang w:eastAsia="zh-CN"/>
        </w:rPr>
        <w:t xml:space="preserve">M), </w:t>
      </w:r>
      <w:r w:rsidR="00147A49" w:rsidRPr="005D6B3D">
        <w:rPr>
          <w:rFonts w:ascii="Times New Roman" w:eastAsia="宋体" w:hAnsi="Times New Roman" w:cs="Times New Roman"/>
          <w:kern w:val="2"/>
          <w:sz w:val="24"/>
          <w:szCs w:val="24"/>
          <w:lang w:eastAsia="zh-CN"/>
        </w:rPr>
        <w:t xml:space="preserve">after which the </w:t>
      </w:r>
      <w:r w:rsidR="006F50B1" w:rsidRPr="005D6B3D">
        <w:rPr>
          <w:rFonts w:ascii="Times New Roman" w:eastAsia="宋体" w:hAnsi="Times New Roman" w:cs="Times New Roman"/>
          <w:kern w:val="2"/>
          <w:sz w:val="24"/>
          <w:szCs w:val="24"/>
          <w:lang w:eastAsia="zh-CN"/>
        </w:rPr>
        <w:t>sirt6</w:t>
      </w:r>
      <w:r w:rsidR="00E46DB7" w:rsidRPr="005D6B3D">
        <w:rPr>
          <w:rFonts w:ascii="Times New Roman" w:eastAsia="宋体" w:hAnsi="Times New Roman" w:cs="Times New Roman"/>
          <w:kern w:val="2"/>
          <w:sz w:val="24"/>
          <w:szCs w:val="24"/>
          <w:lang w:eastAsia="zh-CN"/>
        </w:rPr>
        <w:t xml:space="preserve"> protein </w:t>
      </w:r>
      <w:r w:rsidR="00147A49" w:rsidRPr="005D6B3D">
        <w:rPr>
          <w:rFonts w:ascii="Times New Roman" w:eastAsia="宋体" w:hAnsi="Times New Roman" w:cs="Times New Roman"/>
          <w:kern w:val="2"/>
          <w:sz w:val="24"/>
          <w:szCs w:val="24"/>
          <w:lang w:eastAsia="zh-CN"/>
        </w:rPr>
        <w:t>was</w:t>
      </w:r>
      <w:r w:rsidR="00E46DB7" w:rsidRPr="005D6B3D">
        <w:rPr>
          <w:rFonts w:ascii="Times New Roman" w:eastAsia="宋体" w:hAnsi="Times New Roman" w:cs="Times New Roman"/>
          <w:kern w:val="2"/>
          <w:sz w:val="24"/>
          <w:szCs w:val="24"/>
          <w:lang w:eastAsia="zh-CN"/>
        </w:rPr>
        <w:t xml:space="preserve"> immunoblotted and analyzed (n = 3). </w:t>
      </w:r>
      <w:r w:rsidR="00147A49" w:rsidRPr="005D6B3D">
        <w:rPr>
          <w:rFonts w:ascii="Times New Roman" w:eastAsia="宋体" w:hAnsi="Times New Roman" w:cs="Times New Roman"/>
          <w:kern w:val="2"/>
          <w:sz w:val="24"/>
          <w:szCs w:val="24"/>
          <w:lang w:eastAsia="zh-CN"/>
        </w:rPr>
        <w:t>The values are</w:t>
      </w:r>
      <w:r w:rsidR="00E46DB7" w:rsidRPr="005D6B3D">
        <w:rPr>
          <w:rFonts w:ascii="Times New Roman" w:eastAsia="宋体" w:hAnsi="Times New Roman" w:cs="Times New Roman"/>
          <w:kern w:val="2"/>
          <w:sz w:val="24"/>
          <w:szCs w:val="24"/>
          <w:lang w:eastAsia="zh-CN"/>
        </w:rPr>
        <w:t xml:space="preserve"> presented as </w:t>
      </w:r>
      <w:r w:rsidR="00147A49" w:rsidRPr="005D6B3D">
        <w:rPr>
          <w:rFonts w:ascii="Times New Roman" w:eastAsia="宋体" w:hAnsi="Times New Roman" w:cs="Times New Roman"/>
          <w:kern w:val="2"/>
          <w:sz w:val="24"/>
          <w:szCs w:val="24"/>
          <w:lang w:eastAsia="zh-CN"/>
        </w:rPr>
        <w:t xml:space="preserve">the means </w:t>
      </w:r>
      <w:r w:rsidR="00B22CFC" w:rsidRPr="005D6B3D">
        <w:rPr>
          <w:rFonts w:ascii="Times New Roman" w:eastAsia="宋体" w:hAnsi="Times New Roman" w:cs="Times New Roman"/>
          <w:kern w:val="2"/>
          <w:sz w:val="24"/>
          <w:szCs w:val="24"/>
          <w:lang w:eastAsia="zh-CN"/>
        </w:rPr>
        <w:t>± SEMs</w:t>
      </w:r>
      <w:r w:rsidR="00E46DB7" w:rsidRPr="005D6B3D">
        <w:rPr>
          <w:rFonts w:ascii="Times New Roman" w:eastAsia="宋体" w:hAnsi="Times New Roman" w:cs="Times New Roman"/>
          <w:kern w:val="2"/>
          <w:sz w:val="24"/>
          <w:szCs w:val="24"/>
          <w:lang w:eastAsia="zh-CN"/>
        </w:rPr>
        <w:t>. One-way ANOVA followed by Tukey’s post hoc test was used for statistical analysis. n.s.</w:t>
      </w:r>
      <w:r w:rsidR="00147A49" w:rsidRPr="005D6B3D">
        <w:rPr>
          <w:rFonts w:ascii="Times New Roman" w:eastAsia="宋体" w:hAnsi="Times New Roman" w:cs="Times New Roman"/>
          <w:kern w:val="2"/>
          <w:sz w:val="24"/>
          <w:szCs w:val="24"/>
          <w:lang w:eastAsia="zh-CN"/>
        </w:rPr>
        <w:t>,</w:t>
      </w:r>
      <w:r w:rsidR="00E46DB7" w:rsidRPr="005D6B3D">
        <w:rPr>
          <w:rFonts w:ascii="Times New Roman" w:eastAsia="宋体" w:hAnsi="Times New Roman" w:cs="Times New Roman"/>
          <w:kern w:val="2"/>
          <w:sz w:val="24"/>
          <w:szCs w:val="24"/>
          <w:lang w:eastAsia="zh-CN"/>
        </w:rPr>
        <w:t xml:space="preserve"> no significant difference. P &lt; 0.05 (*), P &lt; 0.01 (**), P &lt; 0.001 (***), P &lt; 0.0001 (****).</w:t>
      </w:r>
    </w:p>
    <w:p w14:paraId="7B0A01C9" w14:textId="77777777" w:rsidR="006A2CAB" w:rsidRPr="005D6B3D" w:rsidRDefault="006A2CAB" w:rsidP="00742B33">
      <w:pPr>
        <w:spacing w:line="480" w:lineRule="auto"/>
        <w:rPr>
          <w:rFonts w:ascii="Times New Roman" w:eastAsia="宋体" w:hAnsi="Times New Roman" w:cs="宋体"/>
          <w:b/>
          <w:bCs/>
          <w:kern w:val="2"/>
          <w:sz w:val="24"/>
          <w:szCs w:val="24"/>
          <w:lang w:eastAsia="zh-CN"/>
        </w:rPr>
      </w:pPr>
    </w:p>
    <w:p w14:paraId="190E5016" w14:textId="47FF6E78" w:rsidR="008E6D74" w:rsidRPr="005D6B3D" w:rsidRDefault="008E6D74" w:rsidP="00742B33">
      <w:pPr>
        <w:spacing w:line="480" w:lineRule="auto"/>
        <w:rPr>
          <w:rFonts w:ascii="Times New Roman" w:eastAsia="宋体" w:hAnsi="Times New Roman" w:cs="Times New Roman"/>
          <w:kern w:val="2"/>
          <w:sz w:val="24"/>
          <w:szCs w:val="24"/>
          <w:lang w:eastAsia="zh-CN"/>
        </w:rPr>
      </w:pPr>
      <w:r w:rsidRPr="005D6B3D">
        <w:rPr>
          <w:rFonts w:ascii="Times New Roman" w:eastAsia="宋体" w:hAnsi="Times New Roman" w:cs="Times New Roman" w:hint="eastAsia"/>
          <w:b/>
          <w:bCs/>
          <w:kern w:val="2"/>
          <w:sz w:val="24"/>
          <w:szCs w:val="24"/>
          <w:lang w:eastAsia="zh-CN"/>
        </w:rPr>
        <w:t>Figure</w:t>
      </w:r>
      <w:r w:rsidRPr="005D6B3D">
        <w:rPr>
          <w:rFonts w:ascii="Times New Roman" w:eastAsia="宋体" w:hAnsi="Times New Roman" w:cs="Times New Roman"/>
          <w:b/>
          <w:bCs/>
          <w:kern w:val="2"/>
          <w:sz w:val="24"/>
          <w:szCs w:val="24"/>
          <w:lang w:eastAsia="zh-CN"/>
        </w:rPr>
        <w:t xml:space="preserve"> </w:t>
      </w:r>
      <w:r w:rsidRPr="005D6B3D">
        <w:rPr>
          <w:rFonts w:ascii="Times New Roman" w:eastAsia="宋体" w:hAnsi="Times New Roman" w:cs="Times New Roman" w:hint="eastAsia"/>
          <w:b/>
          <w:bCs/>
          <w:kern w:val="2"/>
          <w:sz w:val="24"/>
          <w:szCs w:val="24"/>
          <w:lang w:eastAsia="zh-CN"/>
        </w:rPr>
        <w:t>S8.</w:t>
      </w:r>
      <w:r w:rsidRPr="005D6B3D">
        <w:rPr>
          <w:rFonts w:ascii="Times New Roman" w:eastAsia="宋体" w:hAnsi="Times New Roman" w:cs="宋体"/>
          <w:b/>
          <w:bCs/>
          <w:kern w:val="2"/>
          <w:sz w:val="24"/>
          <w:szCs w:val="24"/>
          <w:lang w:eastAsia="zh-CN"/>
        </w:rPr>
        <w:t xml:space="preserve"> Effects of the </w:t>
      </w:r>
      <w:r w:rsidRPr="005D6B3D">
        <w:rPr>
          <w:rFonts w:ascii="Symbol" w:eastAsia="宋体" w:hAnsi="Symbol" w:cs="Times New Roman"/>
          <w:b/>
          <w:bCs/>
          <w:kern w:val="2"/>
          <w:sz w:val="24"/>
          <w:szCs w:val="24"/>
          <w:lang w:eastAsia="zh-CN"/>
        </w:rPr>
        <w:sym w:font="Symbol" w:char="F061"/>
      </w:r>
      <w:r w:rsidRPr="005D6B3D">
        <w:rPr>
          <w:rFonts w:ascii="Times New Roman" w:eastAsia="宋体" w:hAnsi="Times New Roman" w:cs="Times New Roman"/>
          <w:b/>
          <w:bCs/>
          <w:kern w:val="2"/>
          <w:sz w:val="24"/>
          <w:szCs w:val="24"/>
          <w:lang w:eastAsia="zh-CN"/>
        </w:rPr>
        <w:t>7 nAChR agonists on p-SRC in SH-SY5Y cells</w:t>
      </w:r>
      <w:r w:rsidRPr="005D6B3D">
        <w:rPr>
          <w:rFonts w:ascii="Times New Roman" w:eastAsia="宋体" w:hAnsi="Times New Roman" w:cs="Times New Roman" w:hint="eastAsia"/>
          <w:b/>
          <w:bCs/>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A</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p-SRC (Y416)</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SH-SY5Y cells treated with nicotine (100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 xml:space="preserve">M) in a time-dependent manner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B</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p-SRC (Y416)</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SH-SY5Y cells</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incubated with nicotine in a dose-dependent manner for 1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C</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Representative immunoblots and quantification of p-SRC (Y416)</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SH-SY5Y cells treated with PNU282987 (10 nM) in a time-dependent manner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D</w:t>
      </w:r>
      <w:r w:rsidRPr="005D6B3D">
        <w:rPr>
          <w:rFonts w:ascii="Times New Roman" w:eastAsia="宋体" w:hAnsi="Times New Roman" w:cs="Times New Roman" w:hint="eastAsia"/>
          <w:kern w:val="2"/>
          <w:sz w:val="24"/>
          <w:szCs w:val="24"/>
          <w:lang w:eastAsia="zh-CN"/>
        </w:rPr>
        <w:t>)</w:t>
      </w:r>
      <w:r w:rsidRPr="005D6B3D">
        <w:rPr>
          <w:rFonts w:ascii="Times New Roman" w:eastAsia="宋体" w:hAnsi="Times New Roman" w:cs="Times New Roman"/>
          <w:kern w:val="2"/>
          <w:sz w:val="24"/>
          <w:szCs w:val="24"/>
          <w:lang w:eastAsia="zh-CN"/>
        </w:rPr>
        <w:t xml:space="preserve"> Representative immunoblots and quantification of p-SRC (Y416)</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kern w:val="2"/>
          <w:sz w:val="24"/>
          <w:szCs w:val="24"/>
          <w:lang w:eastAsia="zh-CN"/>
        </w:rPr>
        <w:t>in</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宋体"/>
          <w:kern w:val="2"/>
          <w:sz w:val="24"/>
          <w:szCs w:val="24"/>
          <w:lang w:eastAsia="zh-CN"/>
        </w:rPr>
        <w:t xml:space="preserve">SH-SY5Y cells treated with PNU282987 in a dose-dependent manner for 1 h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宋体"/>
          <w:kern w:val="2"/>
          <w:sz w:val="24"/>
          <w:szCs w:val="24"/>
          <w:lang w:eastAsia="zh-CN"/>
        </w:rPr>
        <w:t>.</w:t>
      </w:r>
      <w:r w:rsidRPr="005D6B3D">
        <w:rPr>
          <w:rFonts w:ascii="Times New Roman" w:eastAsia="宋体" w:hAnsi="Times New Roman" w:cs="宋体" w:hint="eastAsia"/>
          <w:kern w:val="2"/>
          <w:sz w:val="24"/>
          <w:szCs w:val="24"/>
          <w:lang w:eastAsia="zh-CN"/>
        </w:rPr>
        <w:t xml:space="preserve"> </w:t>
      </w:r>
      <w:r w:rsidRPr="005D6B3D">
        <w:rPr>
          <w:rFonts w:ascii="Times New Roman" w:eastAsia="宋体" w:hAnsi="Times New Roman" w:cs="Times New Roman" w:hint="eastAsia"/>
          <w:kern w:val="2"/>
          <w:sz w:val="24"/>
          <w:szCs w:val="24"/>
          <w:lang w:eastAsia="zh-CN"/>
        </w:rPr>
        <w:t>(E)</w:t>
      </w:r>
      <w:r w:rsidRPr="005D6B3D">
        <w:rPr>
          <w:rFonts w:ascii="Times New Roman" w:eastAsia="宋体" w:hAnsi="Times New Roman" w:cs="Times New Roman"/>
          <w:kern w:val="2"/>
          <w:sz w:val="24"/>
          <w:szCs w:val="24"/>
          <w:lang w:eastAsia="zh-CN"/>
        </w:rPr>
        <w:t xml:space="preserve"> SH-SY5Y cells were transduced with</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 xml:space="preserve">SRC shRNA for 48 h and further incubated with nicotine (100 </w:t>
      </w:r>
      <w:r w:rsidRPr="005D6B3D">
        <w:rPr>
          <w:rFonts w:ascii="Symbol" w:eastAsia="宋体" w:hAnsi="Symbol" w:cs="Times New Roman"/>
          <w:kern w:val="2"/>
          <w:sz w:val="24"/>
          <w:szCs w:val="24"/>
          <w:lang w:eastAsia="zh-CN"/>
        </w:rPr>
        <w:sym w:font="Symbol" w:char="F06D"/>
      </w:r>
      <w:r w:rsidRPr="005D6B3D">
        <w:rPr>
          <w:rFonts w:ascii="Times New Roman" w:eastAsia="宋体" w:hAnsi="Times New Roman" w:cs="Times New Roman"/>
          <w:kern w:val="2"/>
          <w:sz w:val="24"/>
          <w:szCs w:val="24"/>
          <w:lang w:eastAsia="zh-CN"/>
        </w:rPr>
        <w:t>M) for 1 h or 2 h</w:t>
      </w:r>
      <w:r w:rsidRPr="005D6B3D">
        <w:rPr>
          <w:rFonts w:ascii="Times New Roman" w:eastAsia="宋体" w:hAnsi="Times New Roman" w:cs="宋体"/>
          <w:kern w:val="2"/>
          <w:sz w:val="24"/>
          <w:szCs w:val="24"/>
          <w:lang w:eastAsia="zh-CN"/>
        </w:rPr>
        <w:t xml:space="preserve">. </w:t>
      </w:r>
      <w:r w:rsidRPr="005D6B3D">
        <w:rPr>
          <w:rFonts w:ascii="Times New Roman" w:eastAsia="宋体" w:hAnsi="Times New Roman" w:cs="宋体" w:hint="eastAsia"/>
          <w:kern w:val="2"/>
          <w:sz w:val="24"/>
          <w:szCs w:val="24"/>
          <w:lang w:eastAsia="zh-CN"/>
        </w:rPr>
        <w:t>S</w:t>
      </w:r>
      <w:r w:rsidRPr="005D6B3D">
        <w:rPr>
          <w:rFonts w:ascii="Times New Roman" w:eastAsia="宋体" w:hAnsi="Times New Roman" w:cs="宋体"/>
          <w:kern w:val="2"/>
          <w:sz w:val="24"/>
          <w:szCs w:val="24"/>
          <w:lang w:eastAsia="zh-CN"/>
        </w:rPr>
        <w:t xml:space="preserve">irt6 levels were determined by western blot analysis </w:t>
      </w:r>
      <w:r w:rsidRPr="005D6B3D">
        <w:rPr>
          <w:rFonts w:ascii="Times New Roman" w:eastAsia="宋体" w:hAnsi="Times New Roman" w:cs="Times New Roman" w:hint="eastAsia"/>
          <w:kern w:val="2"/>
          <w:sz w:val="24"/>
          <w:szCs w:val="24"/>
          <w:lang w:eastAsia="zh-CN"/>
        </w:rPr>
        <w:t>(n = 3)</w:t>
      </w:r>
      <w:r w:rsidRPr="005D6B3D">
        <w:rPr>
          <w:rFonts w:ascii="Times New Roman" w:eastAsia="宋体" w:hAnsi="Times New Roman" w:cs="Times New Roman"/>
          <w:kern w:val="2"/>
          <w:sz w:val="24"/>
          <w:szCs w:val="24"/>
          <w:lang w:eastAsia="zh-CN"/>
        </w:rPr>
        <w:t>.</w:t>
      </w:r>
      <w:r w:rsidRPr="005D6B3D">
        <w:rPr>
          <w:rFonts w:ascii="Times New Roman" w:eastAsia="宋体" w:hAnsi="Times New Roman" w:cs="Times New Roman" w:hint="eastAsia"/>
          <w:kern w:val="2"/>
          <w:sz w:val="24"/>
          <w:szCs w:val="24"/>
          <w:lang w:eastAsia="zh-CN"/>
        </w:rPr>
        <w:t xml:space="preserve"> </w:t>
      </w:r>
      <w:r w:rsidRPr="005D6B3D">
        <w:rPr>
          <w:rFonts w:ascii="Times New Roman" w:eastAsia="宋体" w:hAnsi="Times New Roman" w:cs="Times New Roman"/>
          <w:kern w:val="2"/>
          <w:sz w:val="24"/>
          <w:szCs w:val="24"/>
          <w:lang w:eastAsia="zh-CN"/>
        </w:rPr>
        <w:t>The values are presented as the means ± SEMs. One-way ANOVA followed by Tukey’s post hoc test was used for statistical analysis. n.s., no significant difference. P &lt; 0.05 (*), P &lt; 0.01 (**), P &lt; 0.001 (***)</w:t>
      </w:r>
      <w:r w:rsidR="001A66BC" w:rsidRPr="005D6B3D">
        <w:rPr>
          <w:rFonts w:ascii="Times New Roman" w:eastAsia="宋体" w:hAnsi="Times New Roman" w:cs="Times New Roman"/>
          <w:kern w:val="2"/>
          <w:sz w:val="24"/>
          <w:szCs w:val="24"/>
          <w:lang w:eastAsia="zh-CN"/>
        </w:rPr>
        <w:t>, P &lt; 0.0001 (****).</w:t>
      </w:r>
    </w:p>
    <w:p w14:paraId="3ED46C39" w14:textId="77777777" w:rsidR="008E6D74" w:rsidRPr="005D6B3D" w:rsidRDefault="008E6D74" w:rsidP="00742B33">
      <w:pPr>
        <w:widowControl/>
        <w:spacing w:line="480" w:lineRule="auto"/>
        <w:rPr>
          <w:rFonts w:ascii="Times New Roman" w:eastAsia="宋体" w:hAnsi="Times New Roman" w:cs="Times New Roman"/>
          <w:b/>
          <w:bCs/>
          <w:kern w:val="2"/>
          <w:sz w:val="24"/>
          <w:szCs w:val="24"/>
          <w:lang w:eastAsia="zh-CN"/>
        </w:rPr>
      </w:pPr>
    </w:p>
    <w:p w14:paraId="42121584" w14:textId="3E592463" w:rsidR="00DB6C4A" w:rsidRDefault="003738C6" w:rsidP="005D6B3D">
      <w:pPr>
        <w:widowControl/>
        <w:spacing w:line="480" w:lineRule="auto"/>
        <w:rPr>
          <w:rFonts w:ascii="Times New Roman" w:eastAsia="宋体" w:hAnsi="Times New Roman" w:cs="宋体"/>
          <w:kern w:val="2"/>
          <w:sz w:val="24"/>
          <w:szCs w:val="24"/>
          <w:lang w:eastAsia="zh-CN"/>
        </w:rPr>
      </w:pPr>
      <w:r w:rsidRPr="005D6B3D">
        <w:rPr>
          <w:rFonts w:ascii="Times New Roman" w:eastAsia="宋体" w:hAnsi="Times New Roman" w:cs="Times New Roman"/>
          <w:b/>
          <w:bCs/>
          <w:kern w:val="2"/>
          <w:sz w:val="24"/>
          <w:szCs w:val="24"/>
          <w:lang w:eastAsia="zh-CN"/>
        </w:rPr>
        <w:lastRenderedPageBreak/>
        <w:t>Figure</w:t>
      </w:r>
      <w:r w:rsidR="00147A49" w:rsidRPr="005D6B3D">
        <w:rPr>
          <w:rFonts w:ascii="Times New Roman" w:eastAsia="宋体" w:hAnsi="Times New Roman" w:cs="宋体"/>
          <w:b/>
          <w:bCs/>
          <w:kern w:val="2"/>
          <w:sz w:val="24"/>
          <w:szCs w:val="24"/>
          <w:lang w:eastAsia="zh-CN"/>
        </w:rPr>
        <w:t xml:space="preserve"> </w:t>
      </w:r>
      <w:r w:rsidR="008E6D74" w:rsidRPr="005D6B3D">
        <w:rPr>
          <w:rFonts w:ascii="Times New Roman" w:eastAsia="宋体" w:hAnsi="Times New Roman" w:cs="宋体" w:hint="eastAsia"/>
          <w:b/>
          <w:bCs/>
          <w:kern w:val="2"/>
          <w:sz w:val="24"/>
          <w:szCs w:val="24"/>
          <w:lang w:eastAsia="zh-CN"/>
        </w:rPr>
        <w:t>S9</w:t>
      </w:r>
      <w:r w:rsidR="00147A49" w:rsidRPr="005D6B3D">
        <w:rPr>
          <w:rFonts w:ascii="Times New Roman" w:eastAsia="宋体" w:hAnsi="Times New Roman" w:cs="宋体"/>
          <w:b/>
          <w:bCs/>
          <w:kern w:val="2"/>
          <w:sz w:val="24"/>
          <w:szCs w:val="24"/>
          <w:lang w:eastAsia="zh-CN"/>
        </w:rPr>
        <w:t>.</w:t>
      </w:r>
      <w:r w:rsidR="00147A49" w:rsidRPr="005D6B3D">
        <w:rPr>
          <w:rFonts w:ascii="Times New Roman" w:eastAsia="宋体" w:hAnsi="Times New Roman" w:cs="宋体"/>
          <w:kern w:val="2"/>
          <w:sz w:val="24"/>
          <w:szCs w:val="24"/>
          <w:lang w:eastAsia="zh-CN"/>
        </w:rPr>
        <w:t xml:space="preserve"> </w:t>
      </w:r>
      <w:bookmarkStart w:id="6" w:name="_Hlk147929838"/>
      <w:r w:rsidR="00F41CE2" w:rsidRPr="005D6B3D">
        <w:rPr>
          <w:rFonts w:ascii="Symbol" w:eastAsia="宋体" w:hAnsi="Symbol" w:cs="Times New Roman"/>
          <w:b/>
          <w:bCs/>
          <w:kern w:val="2"/>
          <w:sz w:val="24"/>
          <w:szCs w:val="24"/>
          <w:lang w:eastAsia="zh-CN"/>
        </w:rPr>
        <w:t></w:t>
      </w:r>
      <w:r w:rsidR="00F41CE2" w:rsidRPr="005D6B3D">
        <w:rPr>
          <w:rFonts w:ascii="Times New Roman" w:eastAsia="宋体" w:hAnsi="Times New Roman" w:cs="Times New Roman"/>
          <w:b/>
          <w:bCs/>
          <w:kern w:val="2"/>
          <w:sz w:val="24"/>
          <w:szCs w:val="24"/>
          <w:lang w:eastAsia="zh-CN"/>
        </w:rPr>
        <w:t>7 nAChR</w:t>
      </w:r>
      <w:r w:rsidR="00F41CE2" w:rsidRPr="005D6B3D">
        <w:rPr>
          <w:rFonts w:ascii="Times New Roman" w:eastAsia="宋体" w:hAnsi="Times New Roman" w:cs="Times New Roman" w:hint="eastAsia"/>
          <w:b/>
          <w:bCs/>
          <w:kern w:val="2"/>
          <w:sz w:val="24"/>
          <w:szCs w:val="24"/>
          <w:lang w:eastAsia="zh-CN"/>
        </w:rPr>
        <w:t xml:space="preserve"> </w:t>
      </w:r>
      <w:r w:rsidR="00F41CE2" w:rsidRPr="005D6B3D">
        <w:rPr>
          <w:rFonts w:ascii="Times New Roman" w:eastAsia="宋体" w:hAnsi="Times New Roman" w:cs="Times New Roman"/>
          <w:b/>
          <w:bCs/>
          <w:kern w:val="2"/>
          <w:sz w:val="24"/>
          <w:szCs w:val="24"/>
          <w:lang w:eastAsia="zh-CN"/>
        </w:rPr>
        <w:t>primed SRC activation through global</w:t>
      </w:r>
      <w:r w:rsidR="00F41CE2" w:rsidRPr="005D6B3D">
        <w:rPr>
          <w:rFonts w:ascii="Times New Roman" w:eastAsia="宋体" w:hAnsi="Times New Roman" w:cs="Times New Roman" w:hint="eastAsia"/>
          <w:b/>
          <w:bCs/>
          <w:kern w:val="2"/>
          <w:sz w:val="24"/>
          <w:szCs w:val="24"/>
          <w:lang w:eastAsia="zh-CN"/>
        </w:rPr>
        <w:t xml:space="preserve"> </w:t>
      </w:r>
      <w:r w:rsidR="00F41CE2" w:rsidRPr="005D6B3D">
        <w:rPr>
          <w:rFonts w:ascii="Times New Roman" w:eastAsia="宋体" w:hAnsi="Times New Roman" w:cs="Times New Roman"/>
          <w:b/>
          <w:bCs/>
          <w:kern w:val="2"/>
          <w:sz w:val="24"/>
          <w:szCs w:val="24"/>
          <w:lang w:eastAsia="zh-CN"/>
        </w:rPr>
        <w:t>structural rearrangements</w:t>
      </w:r>
      <w:r w:rsidR="00E46DB7" w:rsidRPr="005D6B3D">
        <w:rPr>
          <w:rFonts w:ascii="Times New Roman" w:eastAsia="宋体" w:hAnsi="Times New Roman" w:cs="Times New Roman" w:hint="eastAsia"/>
          <w:b/>
          <w:bCs/>
          <w:kern w:val="2"/>
          <w:sz w:val="24"/>
          <w:szCs w:val="24"/>
          <w:lang w:eastAsia="zh-CN"/>
        </w:rPr>
        <w:t>.</w:t>
      </w:r>
      <w:bookmarkEnd w:id="6"/>
      <w:r w:rsidR="00E46DB7" w:rsidRPr="005D6B3D">
        <w:rPr>
          <w:rFonts w:ascii="Times New Roman" w:eastAsia="宋体" w:hAnsi="Times New Roman" w:cs="Times New Roman" w:hint="eastAsia"/>
          <w:kern w:val="2"/>
          <w:sz w:val="24"/>
          <w:szCs w:val="24"/>
          <w:lang w:eastAsia="zh-CN"/>
        </w:rPr>
        <w:t xml:space="preserve"> </w:t>
      </w:r>
      <w:r w:rsidR="00147A49" w:rsidRPr="005D6B3D">
        <w:rPr>
          <w:rFonts w:ascii="Times New Roman" w:eastAsia="宋体" w:hAnsi="Times New Roman" w:cs="Times New Roman" w:hint="eastAsia"/>
          <w:kern w:val="2"/>
          <w:sz w:val="24"/>
          <w:szCs w:val="24"/>
          <w:lang w:eastAsia="zh-CN"/>
        </w:rPr>
        <w:t>(</w:t>
      </w:r>
      <w:r w:rsidR="00CD5029" w:rsidRPr="005D6B3D">
        <w:rPr>
          <w:rFonts w:ascii="Times New Roman" w:eastAsia="宋体" w:hAnsi="Times New Roman" w:cs="Times New Roman"/>
          <w:kern w:val="2"/>
          <w:sz w:val="24"/>
          <w:szCs w:val="24"/>
          <w:lang w:eastAsia="zh-CN"/>
        </w:rPr>
        <w:t>A</w:t>
      </w:r>
      <w:r w:rsidR="00147A49" w:rsidRPr="005D6B3D">
        <w:rPr>
          <w:rFonts w:ascii="Times New Roman" w:eastAsia="宋体" w:hAnsi="Times New Roman" w:cs="Times New Roman" w:hint="eastAsia"/>
          <w:kern w:val="2"/>
          <w:sz w:val="24"/>
          <w:szCs w:val="24"/>
          <w:lang w:eastAsia="zh-CN"/>
        </w:rPr>
        <w:t>)</w:t>
      </w:r>
      <w:r w:rsidR="00147A49" w:rsidRPr="005D6B3D">
        <w:rPr>
          <w:rFonts w:ascii="Times New Roman" w:eastAsia="宋体" w:hAnsi="Times New Roman" w:cs="Times New Roman"/>
          <w:kern w:val="2"/>
          <w:sz w:val="24"/>
          <w:szCs w:val="24"/>
          <w:lang w:eastAsia="zh-CN"/>
        </w:rPr>
        <w:t xml:space="preserve"> </w:t>
      </w:r>
      <w:r w:rsidR="008E6D74" w:rsidRPr="005D6B3D">
        <w:rPr>
          <w:rFonts w:ascii="Times New Roman" w:eastAsia="宋体" w:hAnsi="Times New Roman" w:cs="Times New Roman" w:hint="eastAsia"/>
          <w:kern w:val="2"/>
          <w:sz w:val="24"/>
          <w:szCs w:val="24"/>
          <w:lang w:eastAsia="zh-CN"/>
        </w:rPr>
        <w:t>Q</w:t>
      </w:r>
      <w:r w:rsidR="00147A49" w:rsidRPr="005D6B3D">
        <w:rPr>
          <w:rFonts w:ascii="Times New Roman" w:eastAsia="宋体" w:hAnsi="Times New Roman" w:cs="Times New Roman"/>
          <w:kern w:val="2"/>
          <w:sz w:val="24"/>
          <w:szCs w:val="24"/>
          <w:lang w:eastAsia="zh-CN"/>
        </w:rPr>
        <w:t xml:space="preserve">uantification of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and </w:t>
      </w:r>
      <w:r w:rsidR="008E6D74" w:rsidRPr="005D6B3D">
        <w:rPr>
          <w:rFonts w:ascii="Times New Roman" w:eastAsia="宋体" w:hAnsi="Times New Roman" w:cs="Times New Roman" w:hint="eastAsia"/>
          <w:kern w:val="2"/>
          <w:sz w:val="24"/>
          <w:szCs w:val="24"/>
          <w:lang w:eastAsia="zh-CN"/>
        </w:rPr>
        <w:t>p-</w:t>
      </w:r>
      <w:r w:rsidR="00147A49" w:rsidRPr="005D6B3D">
        <w:rPr>
          <w:rFonts w:ascii="Times New Roman" w:eastAsia="宋体" w:hAnsi="Times New Roman" w:cs="Times New Roman"/>
          <w:kern w:val="2"/>
          <w:sz w:val="24"/>
          <w:szCs w:val="24"/>
          <w:lang w:eastAsia="zh-CN"/>
        </w:rPr>
        <w:t>SRC</w:t>
      </w:r>
      <w:r w:rsidR="008E6D74" w:rsidRPr="005D6B3D">
        <w:rPr>
          <w:rFonts w:ascii="Times New Roman" w:eastAsia="宋体" w:hAnsi="Times New Roman" w:cs="Times New Roman" w:hint="eastAsia"/>
          <w:kern w:val="2"/>
          <w:sz w:val="24"/>
          <w:szCs w:val="24"/>
          <w:lang w:eastAsia="zh-CN"/>
        </w:rPr>
        <w:t xml:space="preserve"> levels</w:t>
      </w:r>
      <w:r w:rsidR="00147A49" w:rsidRPr="005D6B3D">
        <w:rPr>
          <w:rFonts w:ascii="Times New Roman" w:eastAsia="宋体" w:hAnsi="Times New Roman" w:cs="Times New Roman"/>
          <w:kern w:val="2"/>
          <w:sz w:val="24"/>
          <w:szCs w:val="24"/>
          <w:lang w:eastAsia="zh-CN"/>
        </w:rPr>
        <w:t xml:space="preserve"> in SH-SY5Y cells preincubated with Ca</w:t>
      </w:r>
      <w:r w:rsidR="00147A49" w:rsidRPr="005D6B3D">
        <w:rPr>
          <w:rFonts w:ascii="Times New Roman" w:eastAsia="宋体" w:hAnsi="Times New Roman" w:cs="Times New Roman"/>
          <w:kern w:val="2"/>
          <w:sz w:val="24"/>
          <w:szCs w:val="24"/>
          <w:vertAlign w:val="superscript"/>
          <w:lang w:eastAsia="zh-CN"/>
        </w:rPr>
        <w:t>2+</w:t>
      </w:r>
      <w:r w:rsidR="00147A49" w:rsidRPr="005D6B3D">
        <w:rPr>
          <w:rFonts w:ascii="Times New Roman" w:eastAsia="宋体" w:hAnsi="Times New Roman" w:cs="Times New Roman"/>
          <w:kern w:val="2"/>
          <w:sz w:val="24"/>
          <w:szCs w:val="24"/>
          <w:lang w:eastAsia="zh-CN"/>
        </w:rPr>
        <w:t xml:space="preserve">-free medium for 0.5 h and further incubated with PNU282987 (10 nM) in a time-dependent manner (0 min, 15 min, 30 min and 60 min) </w:t>
      </w:r>
      <w:r w:rsidR="00147A49" w:rsidRPr="005D6B3D">
        <w:rPr>
          <w:rFonts w:ascii="Times New Roman" w:eastAsia="宋体" w:hAnsi="Times New Roman" w:cs="Times New Roman" w:hint="eastAsia"/>
          <w:kern w:val="2"/>
          <w:sz w:val="24"/>
          <w:szCs w:val="24"/>
          <w:lang w:eastAsia="zh-CN"/>
        </w:rPr>
        <w:t>(n = 3).</w:t>
      </w:r>
      <w:r w:rsidR="00147A49" w:rsidRPr="005D6B3D">
        <w:rPr>
          <w:rFonts w:ascii="Times New Roman" w:eastAsia="宋体" w:hAnsi="Times New Roman" w:cs="宋体"/>
          <w:kern w:val="2"/>
          <w:sz w:val="24"/>
          <w:szCs w:val="24"/>
          <w:lang w:eastAsia="zh-CN"/>
        </w:rPr>
        <w:t xml:space="preserve"> </w:t>
      </w:r>
      <w:r w:rsidR="00147A49" w:rsidRPr="005D6B3D">
        <w:rPr>
          <w:rFonts w:ascii="Times New Roman" w:eastAsia="宋体" w:hAnsi="Times New Roman" w:cs="宋体" w:hint="eastAsia"/>
          <w:kern w:val="2"/>
          <w:sz w:val="24"/>
          <w:szCs w:val="24"/>
          <w:lang w:eastAsia="zh-CN"/>
        </w:rPr>
        <w:t>(</w:t>
      </w:r>
      <w:r w:rsidR="008E6D74" w:rsidRPr="005D6B3D">
        <w:rPr>
          <w:rFonts w:ascii="Times New Roman" w:eastAsia="宋体" w:hAnsi="Times New Roman" w:cs="宋体" w:hint="eastAsia"/>
          <w:kern w:val="2"/>
          <w:sz w:val="24"/>
          <w:szCs w:val="24"/>
          <w:lang w:eastAsia="zh-CN"/>
        </w:rPr>
        <w:t>B</w:t>
      </w:r>
      <w:r w:rsidR="00147A49" w:rsidRPr="005D6B3D">
        <w:rPr>
          <w:rFonts w:ascii="Times New Roman" w:eastAsia="宋体" w:hAnsi="Times New Roman" w:cs="宋体" w:hint="eastAsia"/>
          <w:kern w:val="2"/>
          <w:sz w:val="24"/>
          <w:szCs w:val="24"/>
          <w:lang w:eastAsia="zh-CN"/>
        </w:rPr>
        <w:t>)</w:t>
      </w:r>
      <w:r w:rsidR="00147A49" w:rsidRPr="005D6B3D">
        <w:rPr>
          <w:rFonts w:ascii="Times New Roman" w:eastAsia="宋体" w:hAnsi="Times New Roman" w:cs="宋体"/>
          <w:kern w:val="2"/>
          <w:sz w:val="24"/>
          <w:szCs w:val="24"/>
          <w:lang w:eastAsia="zh-CN"/>
        </w:rPr>
        <w:t xml:space="preserve"> </w:t>
      </w:r>
      <w:r w:rsidR="008E6D74" w:rsidRPr="005D6B3D">
        <w:rPr>
          <w:rFonts w:ascii="Times New Roman" w:eastAsia="宋体" w:hAnsi="Times New Roman" w:cs="Times New Roman" w:hint="eastAsia"/>
          <w:sz w:val="24"/>
          <w:szCs w:val="24"/>
          <w:lang w:eastAsia="zh-CN"/>
        </w:rPr>
        <w:t>Q</w:t>
      </w:r>
      <w:r w:rsidR="00147A49" w:rsidRPr="005D6B3D">
        <w:rPr>
          <w:rFonts w:ascii="Times New Roman" w:eastAsia="宋体" w:hAnsi="Times New Roman" w:cs="Times New Roman"/>
          <w:kern w:val="2"/>
          <w:sz w:val="24"/>
          <w:szCs w:val="24"/>
          <w:lang w:eastAsia="zh-CN"/>
        </w:rPr>
        <w:t xml:space="preserve">uantification of </w:t>
      </w:r>
      <w:r w:rsidR="006F50B1" w:rsidRPr="005D6B3D">
        <w:rPr>
          <w:rFonts w:ascii="Times New Roman" w:eastAsia="宋体" w:hAnsi="Times New Roman" w:cs="Times New Roman"/>
          <w:kern w:val="2"/>
          <w:sz w:val="24"/>
          <w:szCs w:val="24"/>
          <w:lang w:eastAsia="zh-CN"/>
        </w:rPr>
        <w:t>sirt6</w:t>
      </w:r>
      <w:r w:rsidR="00147A49" w:rsidRPr="005D6B3D">
        <w:rPr>
          <w:rFonts w:ascii="Times New Roman" w:eastAsia="宋体" w:hAnsi="Times New Roman" w:cs="Times New Roman"/>
          <w:kern w:val="2"/>
          <w:sz w:val="24"/>
          <w:szCs w:val="24"/>
          <w:lang w:eastAsia="zh-CN"/>
        </w:rPr>
        <w:t xml:space="preserve"> levels in</w:t>
      </w:r>
      <w:r w:rsidR="00147A49" w:rsidRPr="005D6B3D">
        <w:rPr>
          <w:rFonts w:ascii="Times New Roman" w:eastAsia="宋体" w:hAnsi="Times New Roman" w:cs="宋体" w:hint="eastAsia"/>
          <w:kern w:val="2"/>
          <w:sz w:val="24"/>
          <w:szCs w:val="24"/>
          <w:lang w:eastAsia="zh-CN"/>
        </w:rPr>
        <w:t xml:space="preserve"> H</w:t>
      </w:r>
      <w:r w:rsidR="00147A49" w:rsidRPr="005D6B3D">
        <w:rPr>
          <w:rFonts w:ascii="Times New Roman" w:eastAsia="宋体" w:hAnsi="Times New Roman" w:cs="宋体"/>
          <w:kern w:val="2"/>
          <w:sz w:val="24"/>
          <w:szCs w:val="24"/>
          <w:lang w:eastAsia="zh-CN"/>
        </w:rPr>
        <w:t>EK 293T cells transfected with each truncated construct of Flag-</w:t>
      </w:r>
      <w:r w:rsidR="00147A49" w:rsidRPr="005D6B3D">
        <w:rPr>
          <w:rFonts w:ascii="Symbol" w:eastAsia="宋体" w:hAnsi="Symbol" w:cs="宋体"/>
          <w:kern w:val="2"/>
          <w:sz w:val="24"/>
          <w:szCs w:val="24"/>
          <w:lang w:eastAsia="zh-CN"/>
        </w:rPr>
        <w:sym w:font="Symbol" w:char="F061"/>
      </w:r>
      <w:r w:rsidR="00147A49" w:rsidRPr="005D6B3D">
        <w:rPr>
          <w:rFonts w:ascii="Times New Roman" w:eastAsia="宋体" w:hAnsi="Times New Roman" w:cs="宋体"/>
          <w:kern w:val="2"/>
          <w:sz w:val="24"/>
          <w:szCs w:val="24"/>
          <w:lang w:eastAsia="zh-CN"/>
        </w:rPr>
        <w:t>7, Myc-SRC, NACHO and RIC3 for 24 h and further incubated with PNU282987 (10 nM) for 2 h</w:t>
      </w:r>
      <w:r w:rsidR="004B1681" w:rsidRPr="005D6B3D">
        <w:rPr>
          <w:rFonts w:ascii="Times New Roman" w:eastAsia="宋体" w:hAnsi="Times New Roman" w:cs="宋体"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(n = 3)</w:t>
      </w:r>
      <w:r w:rsidR="00147A49" w:rsidRPr="005D6B3D">
        <w:rPr>
          <w:rFonts w:ascii="Times New Roman" w:eastAsia="宋体" w:hAnsi="Times New Roman" w:cs="宋体"/>
          <w:kern w:val="2"/>
          <w:sz w:val="24"/>
          <w:szCs w:val="24"/>
          <w:lang w:eastAsia="zh-CN"/>
        </w:rPr>
        <w:t xml:space="preserve">. </w:t>
      </w:r>
      <w:r w:rsidR="00147A49" w:rsidRPr="005D6B3D">
        <w:rPr>
          <w:rFonts w:ascii="Times New Roman" w:eastAsia="宋体" w:hAnsi="Times New Roman" w:cs="Times New Roman" w:hint="eastAsia"/>
          <w:kern w:val="2"/>
          <w:sz w:val="24"/>
          <w:szCs w:val="24"/>
          <w:lang w:eastAsia="zh-CN"/>
        </w:rPr>
        <w:t>(</w:t>
      </w:r>
      <w:r w:rsidR="008E6D74" w:rsidRPr="005D6B3D">
        <w:rPr>
          <w:rFonts w:ascii="Times New Roman" w:eastAsia="宋体" w:hAnsi="Times New Roman" w:cs="Times New Roman" w:hint="eastAsia"/>
          <w:kern w:val="2"/>
          <w:sz w:val="24"/>
          <w:szCs w:val="24"/>
          <w:lang w:eastAsia="zh-CN"/>
        </w:rPr>
        <w:t>C</w:t>
      </w:r>
      <w:r w:rsidR="00147A49" w:rsidRPr="005D6B3D">
        <w:rPr>
          <w:rFonts w:ascii="Times New Roman" w:eastAsia="宋体" w:hAnsi="Times New Roman" w:cs="Times New Roman" w:hint="eastAsia"/>
          <w:kern w:val="2"/>
          <w:sz w:val="24"/>
          <w:szCs w:val="24"/>
          <w:lang w:eastAsia="zh-CN"/>
        </w:rPr>
        <w:t>) T</w:t>
      </w:r>
      <w:r w:rsidR="00147A49" w:rsidRPr="005D6B3D">
        <w:rPr>
          <w:rFonts w:ascii="Times New Roman" w:eastAsia="宋体" w:hAnsi="Times New Roman" w:cs="Times New Roman"/>
          <w:kern w:val="2"/>
          <w:sz w:val="24"/>
          <w:szCs w:val="24"/>
          <w:lang w:eastAsia="zh-CN"/>
        </w:rPr>
        <w:t>he</w:t>
      </w:r>
      <w:r w:rsidR="00147A49" w:rsidRPr="005D6B3D">
        <w:rPr>
          <w:rFonts w:ascii="Times New Roman" w:eastAsia="宋体" w:hAnsi="Times New Roman" w:cs="Times New Roman" w:hint="eastAsia"/>
          <w:kern w:val="2"/>
          <w:sz w:val="24"/>
          <w:szCs w:val="24"/>
          <w:lang w:eastAsia="zh-CN"/>
        </w:rPr>
        <w:t xml:space="preserve"> pro</w:t>
      </w:r>
      <w:r w:rsidR="00147A49" w:rsidRPr="005D6B3D">
        <w:rPr>
          <w:rFonts w:ascii="Times New Roman" w:eastAsia="宋体" w:hAnsi="Times New Roman" w:cs="Times New Roman"/>
          <w:kern w:val="2"/>
          <w:sz w:val="24"/>
          <w:szCs w:val="24"/>
          <w:lang w:eastAsia="zh-CN"/>
        </w:rPr>
        <w:t>posed model of SRC biosensor action</w:t>
      </w:r>
      <w:r w:rsidR="00147A49" w:rsidRPr="005D6B3D">
        <w:rPr>
          <w:rFonts w:ascii="Times New Roman" w:eastAsia="宋体" w:hAnsi="Times New Roman" w:cs="Times New Roman" w:hint="eastAsia"/>
          <w:kern w:val="2"/>
          <w:sz w:val="24"/>
          <w:szCs w:val="24"/>
          <w:lang w:eastAsia="zh-CN"/>
        </w:rPr>
        <w:t>. (</w:t>
      </w:r>
      <w:r w:rsidR="008E6D74" w:rsidRPr="005D6B3D">
        <w:rPr>
          <w:rFonts w:ascii="Times New Roman" w:eastAsia="宋体" w:hAnsi="Times New Roman" w:cs="Times New Roman" w:hint="eastAsia"/>
          <w:kern w:val="2"/>
          <w:sz w:val="24"/>
          <w:szCs w:val="24"/>
          <w:lang w:eastAsia="zh-CN"/>
        </w:rPr>
        <w:t>D</w:t>
      </w:r>
      <w:r w:rsidR="00147A49" w:rsidRPr="005D6B3D">
        <w:rPr>
          <w:rFonts w:ascii="Times New Roman" w:eastAsia="宋体" w:hAnsi="Times New Roman" w:cs="Times New Roman" w:hint="eastAsia"/>
          <w:kern w:val="2"/>
          <w:sz w:val="24"/>
          <w:szCs w:val="24"/>
          <w:lang w:eastAsia="zh-CN"/>
        </w:rPr>
        <w:t>)</w:t>
      </w:r>
      <w:r w:rsidR="00147A49" w:rsidRPr="005D6B3D">
        <w:rPr>
          <w:rFonts w:ascii="Times New Roman" w:eastAsia="宋体" w:hAnsi="Times New Roman" w:cs="宋体"/>
          <w:kern w:val="2"/>
          <w:sz w:val="24"/>
          <w:szCs w:val="24"/>
          <w:lang w:eastAsia="zh-CN"/>
        </w:rPr>
        <w:t xml:space="preserve"> </w:t>
      </w:r>
      <w:r w:rsidR="00147A49" w:rsidRPr="005D6B3D">
        <w:rPr>
          <w:rFonts w:ascii="Times New Roman" w:eastAsia="宋体" w:hAnsi="Times New Roman" w:cs="宋体" w:hint="eastAsia"/>
          <w:kern w:val="2"/>
          <w:sz w:val="24"/>
          <w:szCs w:val="24"/>
          <w:lang w:eastAsia="zh-CN"/>
        </w:rPr>
        <w:t>S</w:t>
      </w:r>
      <w:r w:rsidR="00147A49" w:rsidRPr="005D6B3D">
        <w:rPr>
          <w:rFonts w:ascii="Times New Roman" w:eastAsia="宋体" w:hAnsi="Times New Roman" w:cs="宋体"/>
          <w:kern w:val="2"/>
          <w:sz w:val="24"/>
          <w:szCs w:val="24"/>
          <w:lang w:eastAsia="zh-CN"/>
        </w:rPr>
        <w:t>chematic representation of the different SRC chimeras used in this study. UD, unique domain; CFP, mECFP; YFP, mCit.</w:t>
      </w:r>
      <w:r w:rsidR="00E46DB7" w:rsidRPr="005D6B3D">
        <w:rPr>
          <w:rFonts w:ascii="Times New Roman" w:eastAsia="宋体" w:hAnsi="Times New Roman" w:cs="宋体" w:hint="eastAsia"/>
          <w:kern w:val="2"/>
          <w:sz w:val="24"/>
          <w:szCs w:val="24"/>
          <w:lang w:eastAsia="zh-CN"/>
        </w:rPr>
        <w:t xml:space="preserve"> </w:t>
      </w:r>
      <w:r w:rsidR="00147A49" w:rsidRPr="005D6B3D">
        <w:rPr>
          <w:rFonts w:ascii="Times New Roman" w:eastAsia="宋体" w:hAnsi="Times New Roman" w:cs="宋体" w:hint="eastAsia"/>
          <w:kern w:val="2"/>
          <w:sz w:val="24"/>
          <w:szCs w:val="24"/>
          <w:lang w:eastAsia="zh-CN"/>
        </w:rPr>
        <w:t>(</w:t>
      </w:r>
      <w:r w:rsidR="00CD5029" w:rsidRPr="005D6B3D">
        <w:rPr>
          <w:rFonts w:ascii="Times New Roman" w:eastAsia="宋体" w:hAnsi="Times New Roman" w:cs="宋体"/>
          <w:kern w:val="2"/>
          <w:sz w:val="24"/>
          <w:szCs w:val="24"/>
          <w:lang w:eastAsia="zh-CN"/>
        </w:rPr>
        <w:t>E</w:t>
      </w:r>
      <w:r w:rsidR="00147A49" w:rsidRPr="005D6B3D">
        <w:rPr>
          <w:rFonts w:ascii="Times New Roman" w:eastAsia="宋体" w:hAnsi="Times New Roman" w:cs="宋体" w:hint="eastAsia"/>
          <w:kern w:val="2"/>
          <w:sz w:val="24"/>
          <w:szCs w:val="24"/>
          <w:lang w:eastAsia="zh-CN"/>
        </w:rPr>
        <w:t>)</w:t>
      </w:r>
      <w:r w:rsidR="00147A49" w:rsidRPr="005D6B3D">
        <w:rPr>
          <w:rFonts w:ascii="Times New Roman" w:eastAsia="宋体" w:hAnsi="Times New Roman" w:cs="Times New Roman" w:hint="eastAsia"/>
          <w:kern w:val="2"/>
          <w:sz w:val="24"/>
          <w:szCs w:val="24"/>
          <w:lang w:eastAsia="zh-CN"/>
        </w:rPr>
        <w:t xml:space="preserve"> </w:t>
      </w:r>
      <w:r w:rsidR="008E6D74" w:rsidRPr="005D6B3D">
        <w:rPr>
          <w:rFonts w:ascii="Times New Roman" w:eastAsia="宋体" w:hAnsi="Times New Roman" w:cs="Times New Roman" w:hint="eastAsia"/>
          <w:kern w:val="2"/>
          <w:sz w:val="24"/>
          <w:szCs w:val="24"/>
          <w:lang w:eastAsia="zh-CN"/>
        </w:rPr>
        <w:t>T</w:t>
      </w:r>
      <w:r w:rsidR="00147A49" w:rsidRPr="005D6B3D">
        <w:rPr>
          <w:rFonts w:ascii="Times New Roman" w:eastAsia="宋体" w:hAnsi="Times New Roman" w:cs="Times New Roman"/>
          <w:kern w:val="2"/>
          <w:sz w:val="24"/>
          <w:szCs w:val="24"/>
          <w:lang w:eastAsia="zh-CN"/>
        </w:rPr>
        <w:t xml:space="preserve">he </w:t>
      </w:r>
      <w:r w:rsidR="00147A49" w:rsidRPr="005D6B3D">
        <w:rPr>
          <w:rFonts w:ascii="Times New Roman" w:eastAsia="宋体" w:hAnsi="Times New Roman" w:cs="Times New Roman" w:hint="eastAsia"/>
          <w:kern w:val="2"/>
          <w:sz w:val="24"/>
          <w:szCs w:val="24"/>
          <w:lang w:eastAsia="zh-CN"/>
        </w:rPr>
        <w:t>b</w:t>
      </w:r>
      <w:r w:rsidR="00147A49" w:rsidRPr="005D6B3D">
        <w:rPr>
          <w:rFonts w:ascii="Times New Roman" w:eastAsia="宋体" w:hAnsi="Times New Roman" w:cs="Times New Roman"/>
          <w:kern w:val="2"/>
          <w:sz w:val="24"/>
          <w:szCs w:val="24"/>
          <w:lang w:eastAsia="zh-CN"/>
        </w:rPr>
        <w:t>ar graph represents the ratio of FRET</w:t>
      </w:r>
      <w:r w:rsidR="008E6D74" w:rsidRPr="005D6B3D">
        <w:rPr>
          <w:rFonts w:ascii="Times New Roman" w:eastAsia="宋体" w:hAnsi="Times New Roman" w:cs="Times New Roman" w:hint="eastAsia"/>
          <w:kern w:val="2"/>
          <w:sz w:val="24"/>
          <w:szCs w:val="24"/>
          <w:lang w:eastAsia="zh-CN"/>
        </w:rPr>
        <w:t>, as shown in Figure 2N</w:t>
      </w:r>
      <w:r w:rsidR="004B1681" w:rsidRPr="005D6B3D">
        <w:rPr>
          <w:rFonts w:ascii="Times New Roman" w:eastAsia="宋体" w:hAnsi="Times New Roman" w:cs="Times New Roman" w:hint="eastAsia"/>
          <w:kern w:val="2"/>
          <w:sz w:val="24"/>
          <w:szCs w:val="24"/>
          <w:lang w:eastAsia="zh-CN"/>
        </w:rPr>
        <w:t xml:space="preserve"> </w:t>
      </w:r>
      <w:r w:rsidR="004B1681" w:rsidRPr="005D6B3D">
        <w:rPr>
          <w:rFonts w:ascii="Times New Roman" w:eastAsia="宋体" w:hAnsi="Times New Roman" w:cs="Times New Roman"/>
          <w:kern w:val="2"/>
          <w:sz w:val="24"/>
          <w:szCs w:val="24"/>
          <w:lang w:eastAsia="zh-CN"/>
        </w:rPr>
        <w:t xml:space="preserve">(n = </w:t>
      </w:r>
      <w:r w:rsidR="004B1681" w:rsidRPr="005D6B3D">
        <w:rPr>
          <w:rFonts w:ascii="Times New Roman" w:eastAsia="宋体" w:hAnsi="Times New Roman" w:cs="Times New Roman" w:hint="eastAsia"/>
          <w:kern w:val="2"/>
          <w:sz w:val="24"/>
          <w:szCs w:val="24"/>
          <w:lang w:eastAsia="zh-CN"/>
        </w:rPr>
        <w:t>11-16 per group</w:t>
      </w:r>
      <w:r w:rsidR="004B1681" w:rsidRPr="005D6B3D">
        <w:rPr>
          <w:rFonts w:ascii="Times New Roman" w:eastAsia="宋体" w:hAnsi="Times New Roman" w:cs="Times New Roman"/>
          <w:kern w:val="2"/>
          <w:sz w:val="24"/>
          <w:szCs w:val="24"/>
          <w:lang w:eastAsia="zh-CN"/>
        </w:rPr>
        <w:t>)</w:t>
      </w:r>
      <w:r w:rsidR="00147A49" w:rsidRPr="005D6B3D">
        <w:rPr>
          <w:rFonts w:ascii="Times New Roman" w:eastAsia="宋体" w:hAnsi="Times New Roman" w:cs="宋体"/>
          <w:kern w:val="2"/>
          <w:sz w:val="24"/>
          <w:szCs w:val="24"/>
          <w:lang w:eastAsia="zh-CN"/>
        </w:rPr>
        <w:t>.</w:t>
      </w:r>
      <w:r w:rsidR="00E46DB7" w:rsidRPr="005D6B3D">
        <w:rPr>
          <w:rFonts w:ascii="Times New Roman" w:eastAsia="宋体" w:hAnsi="Times New Roman" w:cs="宋体" w:hint="eastAsia"/>
          <w:kern w:val="2"/>
          <w:sz w:val="24"/>
          <w:szCs w:val="24"/>
          <w:lang w:eastAsia="zh-CN"/>
        </w:rPr>
        <w:t xml:space="preserve"> </w:t>
      </w:r>
      <w:r w:rsidR="00D17B7A" w:rsidRPr="005D6B3D">
        <w:rPr>
          <w:rFonts w:ascii="Times New Roman" w:eastAsia="宋体" w:hAnsi="Times New Roman" w:cs="Times New Roman" w:hint="eastAsia"/>
          <w:kern w:val="2"/>
          <w:sz w:val="24"/>
          <w:szCs w:val="24"/>
          <w:lang w:eastAsia="zh-CN"/>
        </w:rPr>
        <w:t xml:space="preserve">(F) </w:t>
      </w:r>
      <w:r w:rsidR="00446915" w:rsidRPr="005D6B3D">
        <w:rPr>
          <w:rFonts w:ascii="Times New Roman" w:eastAsia="宋体" w:hAnsi="Times New Roman" w:cs="Times New Roman"/>
          <w:kern w:val="2"/>
          <w:sz w:val="24"/>
          <w:szCs w:val="24"/>
          <w:lang w:eastAsia="zh-CN"/>
        </w:rPr>
        <w:t>Mechanistic scheme proposing a signaling pathway through which α7 nAChR activation suppresses PFF-mediated neurotoxicity</w:t>
      </w:r>
      <w:r w:rsidR="00FB73E0" w:rsidRPr="005D6B3D">
        <w:rPr>
          <w:rFonts w:ascii="Times New Roman" w:eastAsia="宋体" w:hAnsi="Times New Roman" w:cs="Times New Roman"/>
          <w:kern w:val="2"/>
          <w:sz w:val="24"/>
          <w:szCs w:val="24"/>
          <w:lang w:eastAsia="zh-CN"/>
        </w:rPr>
        <w:t>.</w:t>
      </w:r>
      <w:r w:rsidR="00D17B7A" w:rsidRPr="005D6B3D">
        <w:rPr>
          <w:rFonts w:ascii="Times New Roman" w:eastAsia="宋体" w:hAnsi="Times New Roman" w:cs="宋体" w:hint="eastAsia"/>
          <w:kern w:val="2"/>
          <w:sz w:val="24"/>
          <w:szCs w:val="24"/>
          <w:lang w:eastAsia="zh-CN"/>
        </w:rPr>
        <w:t xml:space="preserve"> </w:t>
      </w:r>
      <w:r w:rsidR="00147A49" w:rsidRPr="005D6B3D">
        <w:rPr>
          <w:rFonts w:ascii="Times New Roman" w:eastAsia="宋体" w:hAnsi="Times New Roman" w:cs="宋体"/>
          <w:kern w:val="2"/>
          <w:sz w:val="24"/>
          <w:szCs w:val="24"/>
          <w:lang w:eastAsia="zh-CN"/>
        </w:rPr>
        <w:t>The values are</w:t>
      </w:r>
      <w:r w:rsidR="00E46DB7" w:rsidRPr="005D6B3D">
        <w:rPr>
          <w:rFonts w:ascii="Times New Roman" w:eastAsia="宋体" w:hAnsi="Times New Roman" w:cs="宋体"/>
          <w:kern w:val="2"/>
          <w:sz w:val="24"/>
          <w:szCs w:val="24"/>
          <w:lang w:eastAsia="zh-CN"/>
        </w:rPr>
        <w:t xml:space="preserve"> presented as </w:t>
      </w:r>
      <w:r w:rsidR="00147A49" w:rsidRPr="005D6B3D">
        <w:rPr>
          <w:rFonts w:ascii="Times New Roman" w:eastAsia="宋体" w:hAnsi="Times New Roman" w:cs="宋体"/>
          <w:kern w:val="2"/>
          <w:sz w:val="24"/>
          <w:szCs w:val="24"/>
          <w:lang w:eastAsia="zh-CN"/>
        </w:rPr>
        <w:t xml:space="preserve">the means </w:t>
      </w:r>
      <w:r w:rsidR="00B22CFC" w:rsidRPr="005D6B3D">
        <w:rPr>
          <w:rFonts w:ascii="Times New Roman" w:eastAsia="宋体" w:hAnsi="Times New Roman" w:cs="宋体"/>
          <w:kern w:val="2"/>
          <w:sz w:val="24"/>
          <w:szCs w:val="24"/>
          <w:lang w:eastAsia="zh-CN"/>
        </w:rPr>
        <w:t>± SEMs</w:t>
      </w:r>
      <w:r w:rsidR="00E46DB7" w:rsidRPr="005D6B3D">
        <w:rPr>
          <w:rFonts w:ascii="Times New Roman" w:eastAsia="宋体" w:hAnsi="Times New Roman" w:cs="宋体"/>
          <w:kern w:val="2"/>
          <w:sz w:val="24"/>
          <w:szCs w:val="24"/>
          <w:lang w:eastAsia="zh-CN"/>
        </w:rPr>
        <w:t>. One-way ANOVA followed by Tukey’s post hoc test was used for statistical analysis. P &lt; 0.05 (*), P &lt; 0.01 (**), P &lt; 0.001 (***)</w:t>
      </w:r>
      <w:r w:rsidR="00F227BE" w:rsidRPr="005D6B3D">
        <w:rPr>
          <w:rFonts w:ascii="Times New Roman" w:eastAsia="宋体" w:hAnsi="Times New Roman" w:cs="宋体" w:hint="eastAsia"/>
          <w:kern w:val="2"/>
          <w:sz w:val="24"/>
          <w:szCs w:val="24"/>
          <w:lang w:eastAsia="zh-CN"/>
        </w:rPr>
        <w:t>.</w:t>
      </w:r>
    </w:p>
    <w:p w14:paraId="7CD5C466" w14:textId="77777777" w:rsidR="00DB6C4A" w:rsidRDefault="00DB6C4A">
      <w:pPr>
        <w:rPr>
          <w:rFonts w:ascii="Times New Roman" w:eastAsia="宋体" w:hAnsi="Times New Roman" w:cs="宋体"/>
          <w:kern w:val="2"/>
          <w:sz w:val="24"/>
          <w:szCs w:val="24"/>
          <w:lang w:eastAsia="zh-CN"/>
        </w:rPr>
      </w:pPr>
      <w:r>
        <w:rPr>
          <w:rFonts w:ascii="Times New Roman" w:eastAsia="宋体" w:hAnsi="Times New Roman" w:cs="宋体"/>
          <w:kern w:val="2"/>
          <w:sz w:val="24"/>
          <w:szCs w:val="24"/>
          <w:lang w:eastAsia="zh-CN"/>
        </w:rPr>
        <w:br w:type="page"/>
      </w:r>
    </w:p>
    <w:p w14:paraId="14AEAF8A" w14:textId="77777777" w:rsidR="005E2F39" w:rsidRPr="008D369C" w:rsidRDefault="005E2F39" w:rsidP="005E2F39">
      <w:pPr>
        <w:widowControl/>
        <w:spacing w:line="480" w:lineRule="auto"/>
        <w:rPr>
          <w:rFonts w:ascii="Times New Roman" w:eastAsia="宋体" w:hAnsi="Times New Roman" w:cs="宋体"/>
          <w:b/>
          <w:bCs/>
          <w:kern w:val="2"/>
          <w:sz w:val="24"/>
          <w:szCs w:val="24"/>
          <w:lang w:eastAsia="zh-CN"/>
        </w:rPr>
      </w:pPr>
      <w:r w:rsidRPr="008D369C">
        <w:rPr>
          <w:rFonts w:ascii="Times New Roman" w:eastAsia="宋体" w:hAnsi="Times New Roman" w:cs="宋体"/>
          <w:b/>
          <w:bCs/>
          <w:caps/>
          <w:kern w:val="2"/>
          <w:sz w:val="24"/>
          <w:szCs w:val="24"/>
          <w:lang w:eastAsia="zh-CN"/>
        </w:rPr>
        <w:lastRenderedPageBreak/>
        <w:t>S</w:t>
      </w:r>
      <w:r w:rsidRPr="008D369C">
        <w:rPr>
          <w:rFonts w:ascii="Times New Roman" w:eastAsia="宋体" w:hAnsi="Times New Roman" w:cs="宋体"/>
          <w:b/>
          <w:bCs/>
          <w:kern w:val="2"/>
          <w:sz w:val="24"/>
          <w:szCs w:val="24"/>
          <w:lang w:eastAsia="zh-CN"/>
        </w:rPr>
        <w:t xml:space="preserve">upplementary </w:t>
      </w:r>
      <w:r w:rsidRPr="008D369C">
        <w:rPr>
          <w:rFonts w:ascii="Times New Roman" w:eastAsia="宋体" w:hAnsi="Times New Roman" w:cs="宋体" w:hint="eastAsia"/>
          <w:b/>
          <w:bCs/>
          <w:kern w:val="2"/>
          <w:sz w:val="24"/>
          <w:szCs w:val="24"/>
          <w:lang w:eastAsia="zh-CN"/>
        </w:rPr>
        <w:t>F</w:t>
      </w:r>
      <w:r w:rsidRPr="008D369C">
        <w:rPr>
          <w:rFonts w:ascii="Times New Roman" w:eastAsia="宋体" w:hAnsi="Times New Roman" w:cs="宋体"/>
          <w:b/>
          <w:bCs/>
          <w:kern w:val="2"/>
          <w:sz w:val="24"/>
          <w:szCs w:val="24"/>
          <w:lang w:eastAsia="zh-CN"/>
        </w:rPr>
        <w:t>igure</w:t>
      </w:r>
      <w:r w:rsidRPr="008D369C">
        <w:rPr>
          <w:rFonts w:ascii="Times New Roman" w:eastAsia="宋体" w:hAnsi="Times New Roman" w:cs="宋体" w:hint="eastAsia"/>
          <w:b/>
          <w:bCs/>
          <w:kern w:val="2"/>
          <w:sz w:val="24"/>
          <w:szCs w:val="24"/>
          <w:lang w:eastAsia="zh-CN"/>
        </w:rPr>
        <w:t>s</w:t>
      </w:r>
    </w:p>
    <w:p w14:paraId="6EA06DC4" w14:textId="26FBB095"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drawing>
          <wp:inline distT="0" distB="0" distL="0" distR="0" wp14:anchorId="46E5D951" wp14:editId="3A4902A7">
            <wp:extent cx="5610860" cy="6912610"/>
            <wp:effectExtent l="0" t="0" r="0" b="0"/>
            <wp:docPr id="165924543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610860" cy="6912610"/>
                    </a:xfrm>
                    <a:prstGeom prst="rect">
                      <a:avLst/>
                    </a:prstGeom>
                    <a:noFill/>
                    <a:ln>
                      <a:noFill/>
                    </a:ln>
                  </pic:spPr>
                </pic:pic>
              </a:graphicData>
            </a:graphic>
          </wp:inline>
        </w:drawing>
      </w:r>
    </w:p>
    <w:p w14:paraId="655E3CC2" w14:textId="77777777" w:rsidR="00DB6C4A" w:rsidRDefault="00DB6C4A" w:rsidP="005D6B3D">
      <w:pPr>
        <w:widowControl/>
        <w:spacing w:line="480" w:lineRule="auto"/>
        <w:rPr>
          <w:rFonts w:ascii="Times New Roman" w:eastAsia="宋体" w:hAnsi="Times New Roman" w:cs="宋体"/>
          <w:kern w:val="2"/>
          <w:sz w:val="24"/>
          <w:szCs w:val="24"/>
          <w:lang w:eastAsia="zh-CN"/>
        </w:rPr>
      </w:pPr>
    </w:p>
    <w:p w14:paraId="4F1668DB" w14:textId="04E8785D"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152F7F5C" wp14:editId="0A7B611B">
            <wp:extent cx="5610860" cy="4243070"/>
            <wp:effectExtent l="0" t="0" r="0" b="0"/>
            <wp:docPr id="58043143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0860" cy="4243070"/>
                    </a:xfrm>
                    <a:prstGeom prst="rect">
                      <a:avLst/>
                    </a:prstGeom>
                    <a:noFill/>
                    <a:ln>
                      <a:noFill/>
                    </a:ln>
                  </pic:spPr>
                </pic:pic>
              </a:graphicData>
            </a:graphic>
          </wp:inline>
        </w:drawing>
      </w:r>
    </w:p>
    <w:p w14:paraId="220ED14B" w14:textId="6084E1C6"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40AE1D20" wp14:editId="5037DF39">
            <wp:extent cx="5610860" cy="6817995"/>
            <wp:effectExtent l="0" t="0" r="0" b="0"/>
            <wp:docPr id="75549640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10860" cy="6817995"/>
                    </a:xfrm>
                    <a:prstGeom prst="rect">
                      <a:avLst/>
                    </a:prstGeom>
                    <a:noFill/>
                    <a:ln>
                      <a:noFill/>
                    </a:ln>
                  </pic:spPr>
                </pic:pic>
              </a:graphicData>
            </a:graphic>
          </wp:inline>
        </w:drawing>
      </w:r>
    </w:p>
    <w:p w14:paraId="0FAEB8FC" w14:textId="07A4FC73"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6018398A" wp14:editId="2FB86643">
            <wp:extent cx="5617845" cy="7088505"/>
            <wp:effectExtent l="0" t="0" r="0" b="0"/>
            <wp:docPr id="37523358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17845" cy="7088505"/>
                    </a:xfrm>
                    <a:prstGeom prst="rect">
                      <a:avLst/>
                    </a:prstGeom>
                    <a:noFill/>
                    <a:ln>
                      <a:noFill/>
                    </a:ln>
                  </pic:spPr>
                </pic:pic>
              </a:graphicData>
            </a:graphic>
          </wp:inline>
        </w:drawing>
      </w:r>
    </w:p>
    <w:p w14:paraId="36967A5A" w14:textId="58C7D171"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5BE7A81F" wp14:editId="07BB18F0">
            <wp:extent cx="5610860" cy="6473825"/>
            <wp:effectExtent l="0" t="0" r="0" b="0"/>
            <wp:docPr id="143262376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0860" cy="6473825"/>
                    </a:xfrm>
                    <a:prstGeom prst="rect">
                      <a:avLst/>
                    </a:prstGeom>
                    <a:noFill/>
                    <a:ln>
                      <a:noFill/>
                    </a:ln>
                  </pic:spPr>
                </pic:pic>
              </a:graphicData>
            </a:graphic>
          </wp:inline>
        </w:drawing>
      </w:r>
    </w:p>
    <w:p w14:paraId="0D9B1291" w14:textId="04F489FD"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5A21B2D7" wp14:editId="3C0ADC88">
            <wp:extent cx="5610860" cy="6005830"/>
            <wp:effectExtent l="0" t="0" r="0" b="0"/>
            <wp:docPr id="1342440462"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610860" cy="6005830"/>
                    </a:xfrm>
                    <a:prstGeom prst="rect">
                      <a:avLst/>
                    </a:prstGeom>
                    <a:noFill/>
                    <a:ln>
                      <a:noFill/>
                    </a:ln>
                  </pic:spPr>
                </pic:pic>
              </a:graphicData>
            </a:graphic>
          </wp:inline>
        </w:drawing>
      </w:r>
    </w:p>
    <w:p w14:paraId="22815231" w14:textId="060CF73E" w:rsidR="00DB6C4A"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5A8333EC" wp14:editId="588D33D8">
            <wp:extent cx="5610860" cy="7051675"/>
            <wp:effectExtent l="0" t="0" r="0" b="0"/>
            <wp:docPr id="62620120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610860" cy="7051675"/>
                    </a:xfrm>
                    <a:prstGeom prst="rect">
                      <a:avLst/>
                    </a:prstGeom>
                    <a:noFill/>
                    <a:ln>
                      <a:noFill/>
                    </a:ln>
                  </pic:spPr>
                </pic:pic>
              </a:graphicData>
            </a:graphic>
          </wp:inline>
        </w:drawing>
      </w:r>
    </w:p>
    <w:p w14:paraId="4ECBC341" w14:textId="25379AA7" w:rsidR="0078011B"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26186785" wp14:editId="7AEFB204">
            <wp:extent cx="5610860" cy="3518535"/>
            <wp:effectExtent l="0" t="0" r="8890" b="0"/>
            <wp:docPr id="55154550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610860" cy="3518535"/>
                    </a:xfrm>
                    <a:prstGeom prst="rect">
                      <a:avLst/>
                    </a:prstGeom>
                    <a:noFill/>
                    <a:ln>
                      <a:noFill/>
                    </a:ln>
                  </pic:spPr>
                </pic:pic>
              </a:graphicData>
            </a:graphic>
          </wp:inline>
        </w:drawing>
      </w:r>
    </w:p>
    <w:p w14:paraId="6134B8F4" w14:textId="77777777" w:rsidR="0078011B" w:rsidRDefault="0078011B">
      <w:pPr>
        <w:rPr>
          <w:rFonts w:ascii="Times New Roman" w:eastAsia="宋体" w:hAnsi="Times New Roman" w:cs="宋体"/>
          <w:kern w:val="2"/>
          <w:sz w:val="24"/>
          <w:szCs w:val="24"/>
          <w:lang w:eastAsia="zh-CN"/>
        </w:rPr>
      </w:pPr>
      <w:r>
        <w:rPr>
          <w:rFonts w:ascii="Times New Roman" w:eastAsia="宋体" w:hAnsi="Times New Roman" w:cs="宋体"/>
          <w:kern w:val="2"/>
          <w:sz w:val="24"/>
          <w:szCs w:val="24"/>
          <w:lang w:eastAsia="zh-CN"/>
        </w:rPr>
        <w:br w:type="page"/>
      </w:r>
    </w:p>
    <w:p w14:paraId="66CCB2F9" w14:textId="57BCB940" w:rsidR="00DB6C4A" w:rsidRPr="005D6B3D" w:rsidRDefault="00DB6C4A" w:rsidP="005D6B3D">
      <w:pPr>
        <w:widowControl/>
        <w:spacing w:line="480" w:lineRule="auto"/>
        <w:rPr>
          <w:rFonts w:ascii="Times New Roman" w:eastAsia="宋体" w:hAnsi="Times New Roman" w:cs="宋体"/>
          <w:kern w:val="2"/>
          <w:sz w:val="24"/>
          <w:szCs w:val="24"/>
          <w:lang w:eastAsia="zh-CN"/>
        </w:rPr>
      </w:pPr>
      <w:r>
        <w:rPr>
          <w:rFonts w:ascii="Times New Roman" w:eastAsia="宋体" w:hAnsi="Times New Roman" w:cs="宋体"/>
          <w:noProof/>
          <w:kern w:val="2"/>
          <w:sz w:val="24"/>
          <w:szCs w:val="24"/>
          <w:lang w:eastAsia="zh-CN"/>
        </w:rPr>
        <w:lastRenderedPageBreak/>
        <w:drawing>
          <wp:inline distT="0" distB="0" distL="0" distR="0" wp14:anchorId="5B6DF14F" wp14:editId="00709ACF">
            <wp:extent cx="5617845" cy="5128260"/>
            <wp:effectExtent l="0" t="0" r="1905" b="0"/>
            <wp:docPr id="78609873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17845" cy="5128260"/>
                    </a:xfrm>
                    <a:prstGeom prst="rect">
                      <a:avLst/>
                    </a:prstGeom>
                    <a:noFill/>
                    <a:ln>
                      <a:noFill/>
                    </a:ln>
                  </pic:spPr>
                </pic:pic>
              </a:graphicData>
            </a:graphic>
          </wp:inline>
        </w:drawing>
      </w:r>
    </w:p>
    <w:sectPr w:rsidR="00DB6C4A" w:rsidRPr="005D6B3D" w:rsidSect="007F510A">
      <w:footerReference w:type="default" r:id="rId17"/>
      <w:pgSz w:w="11906" w:h="16838" w:code="9"/>
      <w:pgMar w:top="1247" w:right="1531" w:bottom="1247" w:left="1531" w:header="851" w:footer="992" w:gutter="0"/>
      <w:pgNumType w:start="1"/>
      <w:cols w:space="720"/>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D8572F" w14:textId="77777777" w:rsidR="00E755AA" w:rsidRDefault="00E755AA">
      <w:r>
        <w:separator/>
      </w:r>
    </w:p>
  </w:endnote>
  <w:endnote w:type="continuationSeparator" w:id="0">
    <w:p w14:paraId="180ECB93" w14:textId="77777777" w:rsidR="00E755AA" w:rsidRDefault="00E75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ÃÂ¥ÃÂ®ÃÂÃÂ¤ÃÂ½ÃÂ">
    <w:altName w:val="宋体"/>
    <w:panose1 w:val="00000000000000000000"/>
    <w:charset w:val="86"/>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815391"/>
      <w:docPartObj>
        <w:docPartGallery w:val="Page Numbers (Bottom of Page)"/>
        <w:docPartUnique/>
      </w:docPartObj>
    </w:sdtPr>
    <w:sdtContent>
      <w:p w14:paraId="64343B4B" w14:textId="77777777" w:rsidR="002904DC" w:rsidRDefault="002904DC">
        <w:pPr>
          <w:pStyle w:val="aa"/>
          <w:jc w:val="right"/>
        </w:pPr>
        <w:r>
          <w:fldChar w:fldCharType="begin"/>
        </w:r>
        <w:r>
          <w:instrText>PAGE   \* MERGEFORMAT</w:instrText>
        </w:r>
        <w:r>
          <w:fldChar w:fldCharType="separate"/>
        </w:r>
        <w:r>
          <w:rPr>
            <w:lang w:eastAsia="zh-CN"/>
          </w:rPr>
          <w:t>2</w:t>
        </w:r>
        <w:r>
          <w:fldChar w:fldCharType="end"/>
        </w:r>
      </w:p>
    </w:sdtContent>
  </w:sdt>
  <w:p w14:paraId="42D3A4A8" w14:textId="77777777" w:rsidR="002904DC" w:rsidRDefault="002904DC">
    <w:pPr>
      <w:pBdr>
        <w:top w:val="nil"/>
        <w:left w:val="nil"/>
        <w:bottom w:val="nil"/>
        <w:right w:val="nil"/>
        <w:between w:val="nil"/>
      </w:pBdr>
      <w:tabs>
        <w:tab w:val="center" w:pos="4153"/>
        <w:tab w:val="right" w:pos="8306"/>
      </w:tabs>
      <w:jc w:val="left"/>
      <w:rPr>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32289C" w14:textId="77777777" w:rsidR="00E755AA" w:rsidRDefault="00E755AA">
      <w:r>
        <w:separator/>
      </w:r>
    </w:p>
  </w:footnote>
  <w:footnote w:type="continuationSeparator" w:id="0">
    <w:p w14:paraId="1DA7319B" w14:textId="77777777" w:rsidR="00E755AA" w:rsidRDefault="00E755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66717"/>
    <w:multiLevelType w:val="hybridMultilevel"/>
    <w:tmpl w:val="555C0A3A"/>
    <w:lvl w:ilvl="0" w:tplc="DB30392A">
      <w:start w:val="1"/>
      <w:numFmt w:val="bullet"/>
      <w:lvlText w:val=""/>
      <w:lvlJc w:val="left"/>
      <w:pPr>
        <w:ind w:left="420" w:hanging="420"/>
      </w:pPr>
      <w:rPr>
        <w:rFonts w:ascii="Wingdings" w:hAnsi="Wingdings" w:hint="default"/>
      </w:rPr>
    </w:lvl>
    <w:lvl w:ilvl="1" w:tplc="8D4E5880" w:tentative="1">
      <w:start w:val="1"/>
      <w:numFmt w:val="bullet"/>
      <w:lvlText w:val=""/>
      <w:lvlJc w:val="left"/>
      <w:pPr>
        <w:ind w:left="840" w:hanging="420"/>
      </w:pPr>
      <w:rPr>
        <w:rFonts w:ascii="Wingdings" w:hAnsi="Wingdings" w:hint="default"/>
      </w:rPr>
    </w:lvl>
    <w:lvl w:ilvl="2" w:tplc="BAC0D6BC" w:tentative="1">
      <w:start w:val="1"/>
      <w:numFmt w:val="bullet"/>
      <w:lvlText w:val=""/>
      <w:lvlJc w:val="left"/>
      <w:pPr>
        <w:ind w:left="1260" w:hanging="420"/>
      </w:pPr>
      <w:rPr>
        <w:rFonts w:ascii="Wingdings" w:hAnsi="Wingdings" w:hint="default"/>
      </w:rPr>
    </w:lvl>
    <w:lvl w:ilvl="3" w:tplc="80940B4A" w:tentative="1">
      <w:start w:val="1"/>
      <w:numFmt w:val="bullet"/>
      <w:lvlText w:val=""/>
      <w:lvlJc w:val="left"/>
      <w:pPr>
        <w:ind w:left="1680" w:hanging="420"/>
      </w:pPr>
      <w:rPr>
        <w:rFonts w:ascii="Wingdings" w:hAnsi="Wingdings" w:hint="default"/>
      </w:rPr>
    </w:lvl>
    <w:lvl w:ilvl="4" w:tplc="988A6A5A" w:tentative="1">
      <w:start w:val="1"/>
      <w:numFmt w:val="bullet"/>
      <w:lvlText w:val=""/>
      <w:lvlJc w:val="left"/>
      <w:pPr>
        <w:ind w:left="2100" w:hanging="420"/>
      </w:pPr>
      <w:rPr>
        <w:rFonts w:ascii="Wingdings" w:hAnsi="Wingdings" w:hint="default"/>
      </w:rPr>
    </w:lvl>
    <w:lvl w:ilvl="5" w:tplc="7DDCE320" w:tentative="1">
      <w:start w:val="1"/>
      <w:numFmt w:val="bullet"/>
      <w:lvlText w:val=""/>
      <w:lvlJc w:val="left"/>
      <w:pPr>
        <w:ind w:left="2520" w:hanging="420"/>
      </w:pPr>
      <w:rPr>
        <w:rFonts w:ascii="Wingdings" w:hAnsi="Wingdings" w:hint="default"/>
      </w:rPr>
    </w:lvl>
    <w:lvl w:ilvl="6" w:tplc="D9F8A8A4" w:tentative="1">
      <w:start w:val="1"/>
      <w:numFmt w:val="bullet"/>
      <w:lvlText w:val=""/>
      <w:lvlJc w:val="left"/>
      <w:pPr>
        <w:ind w:left="2940" w:hanging="420"/>
      </w:pPr>
      <w:rPr>
        <w:rFonts w:ascii="Wingdings" w:hAnsi="Wingdings" w:hint="default"/>
      </w:rPr>
    </w:lvl>
    <w:lvl w:ilvl="7" w:tplc="2C0668AC" w:tentative="1">
      <w:start w:val="1"/>
      <w:numFmt w:val="bullet"/>
      <w:lvlText w:val=""/>
      <w:lvlJc w:val="left"/>
      <w:pPr>
        <w:ind w:left="3360" w:hanging="420"/>
      </w:pPr>
      <w:rPr>
        <w:rFonts w:ascii="Wingdings" w:hAnsi="Wingdings" w:hint="default"/>
      </w:rPr>
    </w:lvl>
    <w:lvl w:ilvl="8" w:tplc="2F92442C" w:tentative="1">
      <w:start w:val="1"/>
      <w:numFmt w:val="bullet"/>
      <w:lvlText w:val=""/>
      <w:lvlJc w:val="left"/>
      <w:pPr>
        <w:ind w:left="3780" w:hanging="420"/>
      </w:pPr>
      <w:rPr>
        <w:rFonts w:ascii="Wingdings" w:hAnsi="Wingdings" w:hint="default"/>
      </w:rPr>
    </w:lvl>
  </w:abstractNum>
  <w:abstractNum w:abstractNumId="1" w15:restartNumberingAfterBreak="0">
    <w:nsid w:val="0D3268C9"/>
    <w:multiLevelType w:val="hybridMultilevel"/>
    <w:tmpl w:val="5E2EA37E"/>
    <w:lvl w:ilvl="0" w:tplc="FBEC2676">
      <w:start w:val="1"/>
      <w:numFmt w:val="bullet"/>
      <w:lvlText w:val=""/>
      <w:lvlJc w:val="left"/>
      <w:pPr>
        <w:ind w:left="420" w:hanging="420"/>
      </w:pPr>
      <w:rPr>
        <w:rFonts w:ascii="Wingdings" w:hAnsi="Wingdings" w:hint="default"/>
      </w:rPr>
    </w:lvl>
    <w:lvl w:ilvl="1" w:tplc="E7BCA652" w:tentative="1">
      <w:start w:val="1"/>
      <w:numFmt w:val="bullet"/>
      <w:lvlText w:val=""/>
      <w:lvlJc w:val="left"/>
      <w:pPr>
        <w:ind w:left="840" w:hanging="420"/>
      </w:pPr>
      <w:rPr>
        <w:rFonts w:ascii="Wingdings" w:hAnsi="Wingdings" w:hint="default"/>
      </w:rPr>
    </w:lvl>
    <w:lvl w:ilvl="2" w:tplc="06AC3894" w:tentative="1">
      <w:start w:val="1"/>
      <w:numFmt w:val="bullet"/>
      <w:lvlText w:val=""/>
      <w:lvlJc w:val="left"/>
      <w:pPr>
        <w:ind w:left="1260" w:hanging="420"/>
      </w:pPr>
      <w:rPr>
        <w:rFonts w:ascii="Wingdings" w:hAnsi="Wingdings" w:hint="default"/>
      </w:rPr>
    </w:lvl>
    <w:lvl w:ilvl="3" w:tplc="F67A5BE6" w:tentative="1">
      <w:start w:val="1"/>
      <w:numFmt w:val="bullet"/>
      <w:lvlText w:val=""/>
      <w:lvlJc w:val="left"/>
      <w:pPr>
        <w:ind w:left="1680" w:hanging="420"/>
      </w:pPr>
      <w:rPr>
        <w:rFonts w:ascii="Wingdings" w:hAnsi="Wingdings" w:hint="default"/>
      </w:rPr>
    </w:lvl>
    <w:lvl w:ilvl="4" w:tplc="0F625D68" w:tentative="1">
      <w:start w:val="1"/>
      <w:numFmt w:val="bullet"/>
      <w:lvlText w:val=""/>
      <w:lvlJc w:val="left"/>
      <w:pPr>
        <w:ind w:left="2100" w:hanging="420"/>
      </w:pPr>
      <w:rPr>
        <w:rFonts w:ascii="Wingdings" w:hAnsi="Wingdings" w:hint="default"/>
      </w:rPr>
    </w:lvl>
    <w:lvl w:ilvl="5" w:tplc="B6D6ACCA" w:tentative="1">
      <w:start w:val="1"/>
      <w:numFmt w:val="bullet"/>
      <w:lvlText w:val=""/>
      <w:lvlJc w:val="left"/>
      <w:pPr>
        <w:ind w:left="2520" w:hanging="420"/>
      </w:pPr>
      <w:rPr>
        <w:rFonts w:ascii="Wingdings" w:hAnsi="Wingdings" w:hint="default"/>
      </w:rPr>
    </w:lvl>
    <w:lvl w:ilvl="6" w:tplc="4B3233CC" w:tentative="1">
      <w:start w:val="1"/>
      <w:numFmt w:val="bullet"/>
      <w:lvlText w:val=""/>
      <w:lvlJc w:val="left"/>
      <w:pPr>
        <w:ind w:left="2940" w:hanging="420"/>
      </w:pPr>
      <w:rPr>
        <w:rFonts w:ascii="Wingdings" w:hAnsi="Wingdings" w:hint="default"/>
      </w:rPr>
    </w:lvl>
    <w:lvl w:ilvl="7" w:tplc="A53A5180" w:tentative="1">
      <w:start w:val="1"/>
      <w:numFmt w:val="bullet"/>
      <w:lvlText w:val=""/>
      <w:lvlJc w:val="left"/>
      <w:pPr>
        <w:ind w:left="3360" w:hanging="420"/>
      </w:pPr>
      <w:rPr>
        <w:rFonts w:ascii="Wingdings" w:hAnsi="Wingdings" w:hint="default"/>
      </w:rPr>
    </w:lvl>
    <w:lvl w:ilvl="8" w:tplc="F23461AE" w:tentative="1">
      <w:start w:val="1"/>
      <w:numFmt w:val="bullet"/>
      <w:lvlText w:val=""/>
      <w:lvlJc w:val="left"/>
      <w:pPr>
        <w:ind w:left="3780" w:hanging="420"/>
      </w:pPr>
      <w:rPr>
        <w:rFonts w:ascii="Wingdings" w:hAnsi="Wingdings" w:hint="default"/>
      </w:rPr>
    </w:lvl>
  </w:abstractNum>
  <w:abstractNum w:abstractNumId="2" w15:restartNumberingAfterBreak="0">
    <w:nsid w:val="0FE16C31"/>
    <w:multiLevelType w:val="hybridMultilevel"/>
    <w:tmpl w:val="A6DA8876"/>
    <w:lvl w:ilvl="0" w:tplc="3A40FD46">
      <w:start w:val="1"/>
      <w:numFmt w:val="decimal"/>
      <w:lvlText w:val="%1，"/>
      <w:lvlJc w:val="left"/>
      <w:pPr>
        <w:ind w:left="366" w:hanging="366"/>
      </w:pPr>
      <w:rPr>
        <w:rFonts w:hint="default"/>
      </w:rPr>
    </w:lvl>
    <w:lvl w:ilvl="1" w:tplc="1988C86A" w:tentative="1">
      <w:start w:val="1"/>
      <w:numFmt w:val="lowerLetter"/>
      <w:lvlText w:val="%2)"/>
      <w:lvlJc w:val="left"/>
      <w:pPr>
        <w:ind w:left="840" w:hanging="420"/>
      </w:pPr>
    </w:lvl>
    <w:lvl w:ilvl="2" w:tplc="2520B3A8" w:tentative="1">
      <w:start w:val="1"/>
      <w:numFmt w:val="lowerRoman"/>
      <w:lvlText w:val="%3."/>
      <w:lvlJc w:val="right"/>
      <w:pPr>
        <w:ind w:left="1260" w:hanging="420"/>
      </w:pPr>
    </w:lvl>
    <w:lvl w:ilvl="3" w:tplc="ACFCB7C4" w:tentative="1">
      <w:start w:val="1"/>
      <w:numFmt w:val="decimal"/>
      <w:lvlText w:val="%4."/>
      <w:lvlJc w:val="left"/>
      <w:pPr>
        <w:ind w:left="1680" w:hanging="420"/>
      </w:pPr>
    </w:lvl>
    <w:lvl w:ilvl="4" w:tplc="5600CFE6" w:tentative="1">
      <w:start w:val="1"/>
      <w:numFmt w:val="lowerLetter"/>
      <w:lvlText w:val="%5)"/>
      <w:lvlJc w:val="left"/>
      <w:pPr>
        <w:ind w:left="2100" w:hanging="420"/>
      </w:pPr>
    </w:lvl>
    <w:lvl w:ilvl="5" w:tplc="1F74152E" w:tentative="1">
      <w:start w:val="1"/>
      <w:numFmt w:val="lowerRoman"/>
      <w:lvlText w:val="%6."/>
      <w:lvlJc w:val="right"/>
      <w:pPr>
        <w:ind w:left="2520" w:hanging="420"/>
      </w:pPr>
    </w:lvl>
    <w:lvl w:ilvl="6" w:tplc="D9460C64" w:tentative="1">
      <w:start w:val="1"/>
      <w:numFmt w:val="decimal"/>
      <w:lvlText w:val="%7."/>
      <w:lvlJc w:val="left"/>
      <w:pPr>
        <w:ind w:left="2940" w:hanging="420"/>
      </w:pPr>
    </w:lvl>
    <w:lvl w:ilvl="7" w:tplc="A4EC885A" w:tentative="1">
      <w:start w:val="1"/>
      <w:numFmt w:val="lowerLetter"/>
      <w:lvlText w:val="%8)"/>
      <w:lvlJc w:val="left"/>
      <w:pPr>
        <w:ind w:left="3360" w:hanging="420"/>
      </w:pPr>
    </w:lvl>
    <w:lvl w:ilvl="8" w:tplc="7E9CAD0A" w:tentative="1">
      <w:start w:val="1"/>
      <w:numFmt w:val="lowerRoman"/>
      <w:lvlText w:val="%9."/>
      <w:lvlJc w:val="right"/>
      <w:pPr>
        <w:ind w:left="3780" w:hanging="420"/>
      </w:pPr>
    </w:lvl>
  </w:abstractNum>
  <w:abstractNum w:abstractNumId="3" w15:restartNumberingAfterBreak="0">
    <w:nsid w:val="1FB76E42"/>
    <w:multiLevelType w:val="hybridMultilevel"/>
    <w:tmpl w:val="42201C98"/>
    <w:lvl w:ilvl="0" w:tplc="2ADC80CA">
      <w:start w:val="1"/>
      <w:numFmt w:val="bullet"/>
      <w:lvlText w:val=""/>
      <w:lvlJc w:val="left"/>
      <w:pPr>
        <w:ind w:left="420" w:hanging="420"/>
      </w:pPr>
      <w:rPr>
        <w:rFonts w:ascii="Wingdings" w:hAnsi="Wingdings" w:hint="default"/>
      </w:rPr>
    </w:lvl>
    <w:lvl w:ilvl="1" w:tplc="4BF8F0FE" w:tentative="1">
      <w:start w:val="1"/>
      <w:numFmt w:val="bullet"/>
      <w:lvlText w:val=""/>
      <w:lvlJc w:val="left"/>
      <w:pPr>
        <w:ind w:left="840" w:hanging="420"/>
      </w:pPr>
      <w:rPr>
        <w:rFonts w:ascii="Wingdings" w:hAnsi="Wingdings" w:hint="default"/>
      </w:rPr>
    </w:lvl>
    <w:lvl w:ilvl="2" w:tplc="E52661C8" w:tentative="1">
      <w:start w:val="1"/>
      <w:numFmt w:val="bullet"/>
      <w:lvlText w:val=""/>
      <w:lvlJc w:val="left"/>
      <w:pPr>
        <w:ind w:left="1260" w:hanging="420"/>
      </w:pPr>
      <w:rPr>
        <w:rFonts w:ascii="Wingdings" w:hAnsi="Wingdings" w:hint="default"/>
      </w:rPr>
    </w:lvl>
    <w:lvl w:ilvl="3" w:tplc="A25630CC" w:tentative="1">
      <w:start w:val="1"/>
      <w:numFmt w:val="bullet"/>
      <w:lvlText w:val=""/>
      <w:lvlJc w:val="left"/>
      <w:pPr>
        <w:ind w:left="1680" w:hanging="420"/>
      </w:pPr>
      <w:rPr>
        <w:rFonts w:ascii="Wingdings" w:hAnsi="Wingdings" w:hint="default"/>
      </w:rPr>
    </w:lvl>
    <w:lvl w:ilvl="4" w:tplc="58FAE3F2" w:tentative="1">
      <w:start w:val="1"/>
      <w:numFmt w:val="bullet"/>
      <w:lvlText w:val=""/>
      <w:lvlJc w:val="left"/>
      <w:pPr>
        <w:ind w:left="2100" w:hanging="420"/>
      </w:pPr>
      <w:rPr>
        <w:rFonts w:ascii="Wingdings" w:hAnsi="Wingdings" w:hint="default"/>
      </w:rPr>
    </w:lvl>
    <w:lvl w:ilvl="5" w:tplc="46FED6DA" w:tentative="1">
      <w:start w:val="1"/>
      <w:numFmt w:val="bullet"/>
      <w:lvlText w:val=""/>
      <w:lvlJc w:val="left"/>
      <w:pPr>
        <w:ind w:left="2520" w:hanging="420"/>
      </w:pPr>
      <w:rPr>
        <w:rFonts w:ascii="Wingdings" w:hAnsi="Wingdings" w:hint="default"/>
      </w:rPr>
    </w:lvl>
    <w:lvl w:ilvl="6" w:tplc="263E88EA" w:tentative="1">
      <w:start w:val="1"/>
      <w:numFmt w:val="bullet"/>
      <w:lvlText w:val=""/>
      <w:lvlJc w:val="left"/>
      <w:pPr>
        <w:ind w:left="2940" w:hanging="420"/>
      </w:pPr>
      <w:rPr>
        <w:rFonts w:ascii="Wingdings" w:hAnsi="Wingdings" w:hint="default"/>
      </w:rPr>
    </w:lvl>
    <w:lvl w:ilvl="7" w:tplc="ED4037F8" w:tentative="1">
      <w:start w:val="1"/>
      <w:numFmt w:val="bullet"/>
      <w:lvlText w:val=""/>
      <w:lvlJc w:val="left"/>
      <w:pPr>
        <w:ind w:left="3360" w:hanging="420"/>
      </w:pPr>
      <w:rPr>
        <w:rFonts w:ascii="Wingdings" w:hAnsi="Wingdings" w:hint="default"/>
      </w:rPr>
    </w:lvl>
    <w:lvl w:ilvl="8" w:tplc="74E60FF0" w:tentative="1">
      <w:start w:val="1"/>
      <w:numFmt w:val="bullet"/>
      <w:lvlText w:val=""/>
      <w:lvlJc w:val="left"/>
      <w:pPr>
        <w:ind w:left="3780" w:hanging="420"/>
      </w:pPr>
      <w:rPr>
        <w:rFonts w:ascii="Wingdings" w:hAnsi="Wingdings" w:hint="default"/>
      </w:rPr>
    </w:lvl>
  </w:abstractNum>
  <w:abstractNum w:abstractNumId="4" w15:restartNumberingAfterBreak="0">
    <w:nsid w:val="24644F13"/>
    <w:multiLevelType w:val="hybridMultilevel"/>
    <w:tmpl w:val="4926CB8A"/>
    <w:lvl w:ilvl="0" w:tplc="292A8AEC">
      <w:start w:val="1"/>
      <w:numFmt w:val="upperLetter"/>
      <w:lvlText w:val="(%1)"/>
      <w:lvlJc w:val="left"/>
      <w:pPr>
        <w:ind w:left="470" w:hanging="470"/>
      </w:pPr>
      <w:rPr>
        <w:rFonts w:cstheme="minorBidi" w:hint="default"/>
      </w:rPr>
    </w:lvl>
    <w:lvl w:ilvl="1" w:tplc="2326F4E0" w:tentative="1">
      <w:start w:val="1"/>
      <w:numFmt w:val="lowerLetter"/>
      <w:lvlText w:val="%2)"/>
      <w:lvlJc w:val="left"/>
      <w:pPr>
        <w:ind w:left="880" w:hanging="440"/>
      </w:pPr>
    </w:lvl>
    <w:lvl w:ilvl="2" w:tplc="CF64A988" w:tentative="1">
      <w:start w:val="1"/>
      <w:numFmt w:val="lowerRoman"/>
      <w:lvlText w:val="%3."/>
      <w:lvlJc w:val="right"/>
      <w:pPr>
        <w:ind w:left="1320" w:hanging="440"/>
      </w:pPr>
    </w:lvl>
    <w:lvl w:ilvl="3" w:tplc="3BF46A3E" w:tentative="1">
      <w:start w:val="1"/>
      <w:numFmt w:val="decimal"/>
      <w:lvlText w:val="%4."/>
      <w:lvlJc w:val="left"/>
      <w:pPr>
        <w:ind w:left="1760" w:hanging="440"/>
      </w:pPr>
    </w:lvl>
    <w:lvl w:ilvl="4" w:tplc="626E73E2" w:tentative="1">
      <w:start w:val="1"/>
      <w:numFmt w:val="lowerLetter"/>
      <w:lvlText w:val="%5)"/>
      <w:lvlJc w:val="left"/>
      <w:pPr>
        <w:ind w:left="2200" w:hanging="440"/>
      </w:pPr>
    </w:lvl>
    <w:lvl w:ilvl="5" w:tplc="3824230E" w:tentative="1">
      <w:start w:val="1"/>
      <w:numFmt w:val="lowerRoman"/>
      <w:lvlText w:val="%6."/>
      <w:lvlJc w:val="right"/>
      <w:pPr>
        <w:ind w:left="2640" w:hanging="440"/>
      </w:pPr>
    </w:lvl>
    <w:lvl w:ilvl="6" w:tplc="171CEFFC" w:tentative="1">
      <w:start w:val="1"/>
      <w:numFmt w:val="decimal"/>
      <w:lvlText w:val="%7."/>
      <w:lvlJc w:val="left"/>
      <w:pPr>
        <w:ind w:left="3080" w:hanging="440"/>
      </w:pPr>
    </w:lvl>
    <w:lvl w:ilvl="7" w:tplc="1788439A" w:tentative="1">
      <w:start w:val="1"/>
      <w:numFmt w:val="lowerLetter"/>
      <w:lvlText w:val="%8)"/>
      <w:lvlJc w:val="left"/>
      <w:pPr>
        <w:ind w:left="3520" w:hanging="440"/>
      </w:pPr>
    </w:lvl>
    <w:lvl w:ilvl="8" w:tplc="DA822F30" w:tentative="1">
      <w:start w:val="1"/>
      <w:numFmt w:val="lowerRoman"/>
      <w:lvlText w:val="%9."/>
      <w:lvlJc w:val="right"/>
      <w:pPr>
        <w:ind w:left="3960" w:hanging="440"/>
      </w:pPr>
    </w:lvl>
  </w:abstractNum>
  <w:abstractNum w:abstractNumId="5" w15:restartNumberingAfterBreak="0">
    <w:nsid w:val="37F628C4"/>
    <w:multiLevelType w:val="hybridMultilevel"/>
    <w:tmpl w:val="6628ABF8"/>
    <w:lvl w:ilvl="0" w:tplc="27101528">
      <w:start w:val="1"/>
      <w:numFmt w:val="bullet"/>
      <w:lvlText w:val=""/>
      <w:lvlJc w:val="left"/>
      <w:pPr>
        <w:ind w:left="420" w:hanging="420"/>
      </w:pPr>
      <w:rPr>
        <w:rFonts w:ascii="Wingdings" w:hAnsi="Wingdings" w:hint="default"/>
      </w:rPr>
    </w:lvl>
    <w:lvl w:ilvl="1" w:tplc="1DACCA90" w:tentative="1">
      <w:start w:val="1"/>
      <w:numFmt w:val="bullet"/>
      <w:lvlText w:val=""/>
      <w:lvlJc w:val="left"/>
      <w:pPr>
        <w:ind w:left="840" w:hanging="420"/>
      </w:pPr>
      <w:rPr>
        <w:rFonts w:ascii="Wingdings" w:hAnsi="Wingdings" w:hint="default"/>
      </w:rPr>
    </w:lvl>
    <w:lvl w:ilvl="2" w:tplc="7BB06CB0" w:tentative="1">
      <w:start w:val="1"/>
      <w:numFmt w:val="bullet"/>
      <w:lvlText w:val=""/>
      <w:lvlJc w:val="left"/>
      <w:pPr>
        <w:ind w:left="1260" w:hanging="420"/>
      </w:pPr>
      <w:rPr>
        <w:rFonts w:ascii="Wingdings" w:hAnsi="Wingdings" w:hint="default"/>
      </w:rPr>
    </w:lvl>
    <w:lvl w:ilvl="3" w:tplc="2BE8B936" w:tentative="1">
      <w:start w:val="1"/>
      <w:numFmt w:val="bullet"/>
      <w:lvlText w:val=""/>
      <w:lvlJc w:val="left"/>
      <w:pPr>
        <w:ind w:left="1680" w:hanging="420"/>
      </w:pPr>
      <w:rPr>
        <w:rFonts w:ascii="Wingdings" w:hAnsi="Wingdings" w:hint="default"/>
      </w:rPr>
    </w:lvl>
    <w:lvl w:ilvl="4" w:tplc="012063AA" w:tentative="1">
      <w:start w:val="1"/>
      <w:numFmt w:val="bullet"/>
      <w:lvlText w:val=""/>
      <w:lvlJc w:val="left"/>
      <w:pPr>
        <w:ind w:left="2100" w:hanging="420"/>
      </w:pPr>
      <w:rPr>
        <w:rFonts w:ascii="Wingdings" w:hAnsi="Wingdings" w:hint="default"/>
      </w:rPr>
    </w:lvl>
    <w:lvl w:ilvl="5" w:tplc="CEF08080" w:tentative="1">
      <w:start w:val="1"/>
      <w:numFmt w:val="bullet"/>
      <w:lvlText w:val=""/>
      <w:lvlJc w:val="left"/>
      <w:pPr>
        <w:ind w:left="2520" w:hanging="420"/>
      </w:pPr>
      <w:rPr>
        <w:rFonts w:ascii="Wingdings" w:hAnsi="Wingdings" w:hint="default"/>
      </w:rPr>
    </w:lvl>
    <w:lvl w:ilvl="6" w:tplc="26969E5E" w:tentative="1">
      <w:start w:val="1"/>
      <w:numFmt w:val="bullet"/>
      <w:lvlText w:val=""/>
      <w:lvlJc w:val="left"/>
      <w:pPr>
        <w:ind w:left="2940" w:hanging="420"/>
      </w:pPr>
      <w:rPr>
        <w:rFonts w:ascii="Wingdings" w:hAnsi="Wingdings" w:hint="default"/>
      </w:rPr>
    </w:lvl>
    <w:lvl w:ilvl="7" w:tplc="ED0ED4E4" w:tentative="1">
      <w:start w:val="1"/>
      <w:numFmt w:val="bullet"/>
      <w:lvlText w:val=""/>
      <w:lvlJc w:val="left"/>
      <w:pPr>
        <w:ind w:left="3360" w:hanging="420"/>
      </w:pPr>
      <w:rPr>
        <w:rFonts w:ascii="Wingdings" w:hAnsi="Wingdings" w:hint="default"/>
      </w:rPr>
    </w:lvl>
    <w:lvl w:ilvl="8" w:tplc="AFC80924" w:tentative="1">
      <w:start w:val="1"/>
      <w:numFmt w:val="bullet"/>
      <w:lvlText w:val=""/>
      <w:lvlJc w:val="left"/>
      <w:pPr>
        <w:ind w:left="3780" w:hanging="420"/>
      </w:pPr>
      <w:rPr>
        <w:rFonts w:ascii="Wingdings" w:hAnsi="Wingdings" w:hint="default"/>
      </w:rPr>
    </w:lvl>
  </w:abstractNum>
  <w:abstractNum w:abstractNumId="6" w15:restartNumberingAfterBreak="0">
    <w:nsid w:val="3BF037E1"/>
    <w:multiLevelType w:val="hybridMultilevel"/>
    <w:tmpl w:val="C7A45444"/>
    <w:lvl w:ilvl="0" w:tplc="9752CCA2">
      <w:start w:val="1"/>
      <w:numFmt w:val="decimal"/>
      <w:lvlText w:val="%1，"/>
      <w:lvlJc w:val="left"/>
      <w:pPr>
        <w:ind w:left="360" w:hanging="360"/>
      </w:pPr>
      <w:rPr>
        <w:rFonts w:hint="default"/>
      </w:rPr>
    </w:lvl>
    <w:lvl w:ilvl="1" w:tplc="EA4E7994" w:tentative="1">
      <w:start w:val="1"/>
      <w:numFmt w:val="lowerLetter"/>
      <w:lvlText w:val="%2)"/>
      <w:lvlJc w:val="left"/>
      <w:pPr>
        <w:ind w:left="840" w:hanging="420"/>
      </w:pPr>
    </w:lvl>
    <w:lvl w:ilvl="2" w:tplc="83B89836" w:tentative="1">
      <w:start w:val="1"/>
      <w:numFmt w:val="lowerRoman"/>
      <w:lvlText w:val="%3."/>
      <w:lvlJc w:val="right"/>
      <w:pPr>
        <w:ind w:left="1260" w:hanging="420"/>
      </w:pPr>
    </w:lvl>
    <w:lvl w:ilvl="3" w:tplc="C03C3184" w:tentative="1">
      <w:start w:val="1"/>
      <w:numFmt w:val="decimal"/>
      <w:lvlText w:val="%4."/>
      <w:lvlJc w:val="left"/>
      <w:pPr>
        <w:ind w:left="1680" w:hanging="420"/>
      </w:pPr>
    </w:lvl>
    <w:lvl w:ilvl="4" w:tplc="0644A682" w:tentative="1">
      <w:start w:val="1"/>
      <w:numFmt w:val="lowerLetter"/>
      <w:lvlText w:val="%5)"/>
      <w:lvlJc w:val="left"/>
      <w:pPr>
        <w:ind w:left="2100" w:hanging="420"/>
      </w:pPr>
    </w:lvl>
    <w:lvl w:ilvl="5" w:tplc="4412C998" w:tentative="1">
      <w:start w:val="1"/>
      <w:numFmt w:val="lowerRoman"/>
      <w:lvlText w:val="%6."/>
      <w:lvlJc w:val="right"/>
      <w:pPr>
        <w:ind w:left="2520" w:hanging="420"/>
      </w:pPr>
    </w:lvl>
    <w:lvl w:ilvl="6" w:tplc="6E621972" w:tentative="1">
      <w:start w:val="1"/>
      <w:numFmt w:val="decimal"/>
      <w:lvlText w:val="%7."/>
      <w:lvlJc w:val="left"/>
      <w:pPr>
        <w:ind w:left="2940" w:hanging="420"/>
      </w:pPr>
    </w:lvl>
    <w:lvl w:ilvl="7" w:tplc="A426DFA8" w:tentative="1">
      <w:start w:val="1"/>
      <w:numFmt w:val="lowerLetter"/>
      <w:lvlText w:val="%8)"/>
      <w:lvlJc w:val="left"/>
      <w:pPr>
        <w:ind w:left="3360" w:hanging="420"/>
      </w:pPr>
    </w:lvl>
    <w:lvl w:ilvl="8" w:tplc="F06621CA" w:tentative="1">
      <w:start w:val="1"/>
      <w:numFmt w:val="lowerRoman"/>
      <w:lvlText w:val="%9."/>
      <w:lvlJc w:val="right"/>
      <w:pPr>
        <w:ind w:left="3780" w:hanging="420"/>
      </w:pPr>
    </w:lvl>
  </w:abstractNum>
  <w:abstractNum w:abstractNumId="7" w15:restartNumberingAfterBreak="0">
    <w:nsid w:val="3D4D7E85"/>
    <w:multiLevelType w:val="hybridMultilevel"/>
    <w:tmpl w:val="840A01D2"/>
    <w:lvl w:ilvl="0" w:tplc="72C09688">
      <w:start w:val="1"/>
      <w:numFmt w:val="bullet"/>
      <w:lvlText w:val=""/>
      <w:lvlJc w:val="left"/>
      <w:pPr>
        <w:ind w:left="420" w:hanging="420"/>
      </w:pPr>
      <w:rPr>
        <w:rFonts w:ascii="Wingdings" w:hAnsi="Wingdings" w:hint="default"/>
      </w:rPr>
    </w:lvl>
    <w:lvl w:ilvl="1" w:tplc="87CE6248" w:tentative="1">
      <w:start w:val="1"/>
      <w:numFmt w:val="bullet"/>
      <w:lvlText w:val=""/>
      <w:lvlJc w:val="left"/>
      <w:pPr>
        <w:ind w:left="840" w:hanging="420"/>
      </w:pPr>
      <w:rPr>
        <w:rFonts w:ascii="Wingdings" w:hAnsi="Wingdings" w:hint="default"/>
      </w:rPr>
    </w:lvl>
    <w:lvl w:ilvl="2" w:tplc="E1E6BEF6" w:tentative="1">
      <w:start w:val="1"/>
      <w:numFmt w:val="bullet"/>
      <w:lvlText w:val=""/>
      <w:lvlJc w:val="left"/>
      <w:pPr>
        <w:ind w:left="1260" w:hanging="420"/>
      </w:pPr>
      <w:rPr>
        <w:rFonts w:ascii="Wingdings" w:hAnsi="Wingdings" w:hint="default"/>
      </w:rPr>
    </w:lvl>
    <w:lvl w:ilvl="3" w:tplc="769E2566" w:tentative="1">
      <w:start w:val="1"/>
      <w:numFmt w:val="bullet"/>
      <w:lvlText w:val=""/>
      <w:lvlJc w:val="left"/>
      <w:pPr>
        <w:ind w:left="1680" w:hanging="420"/>
      </w:pPr>
      <w:rPr>
        <w:rFonts w:ascii="Wingdings" w:hAnsi="Wingdings" w:hint="default"/>
      </w:rPr>
    </w:lvl>
    <w:lvl w:ilvl="4" w:tplc="2F52E0BC" w:tentative="1">
      <w:start w:val="1"/>
      <w:numFmt w:val="bullet"/>
      <w:lvlText w:val=""/>
      <w:lvlJc w:val="left"/>
      <w:pPr>
        <w:ind w:left="2100" w:hanging="420"/>
      </w:pPr>
      <w:rPr>
        <w:rFonts w:ascii="Wingdings" w:hAnsi="Wingdings" w:hint="default"/>
      </w:rPr>
    </w:lvl>
    <w:lvl w:ilvl="5" w:tplc="30D4C61E" w:tentative="1">
      <w:start w:val="1"/>
      <w:numFmt w:val="bullet"/>
      <w:lvlText w:val=""/>
      <w:lvlJc w:val="left"/>
      <w:pPr>
        <w:ind w:left="2520" w:hanging="420"/>
      </w:pPr>
      <w:rPr>
        <w:rFonts w:ascii="Wingdings" w:hAnsi="Wingdings" w:hint="default"/>
      </w:rPr>
    </w:lvl>
    <w:lvl w:ilvl="6" w:tplc="1F72D514" w:tentative="1">
      <w:start w:val="1"/>
      <w:numFmt w:val="bullet"/>
      <w:lvlText w:val=""/>
      <w:lvlJc w:val="left"/>
      <w:pPr>
        <w:ind w:left="2940" w:hanging="420"/>
      </w:pPr>
      <w:rPr>
        <w:rFonts w:ascii="Wingdings" w:hAnsi="Wingdings" w:hint="default"/>
      </w:rPr>
    </w:lvl>
    <w:lvl w:ilvl="7" w:tplc="1E3C4936" w:tentative="1">
      <w:start w:val="1"/>
      <w:numFmt w:val="bullet"/>
      <w:lvlText w:val=""/>
      <w:lvlJc w:val="left"/>
      <w:pPr>
        <w:ind w:left="3360" w:hanging="420"/>
      </w:pPr>
      <w:rPr>
        <w:rFonts w:ascii="Wingdings" w:hAnsi="Wingdings" w:hint="default"/>
      </w:rPr>
    </w:lvl>
    <w:lvl w:ilvl="8" w:tplc="03BCBD1A" w:tentative="1">
      <w:start w:val="1"/>
      <w:numFmt w:val="bullet"/>
      <w:lvlText w:val=""/>
      <w:lvlJc w:val="left"/>
      <w:pPr>
        <w:ind w:left="3780" w:hanging="420"/>
      </w:pPr>
      <w:rPr>
        <w:rFonts w:ascii="Wingdings" w:hAnsi="Wingdings" w:hint="default"/>
      </w:rPr>
    </w:lvl>
  </w:abstractNum>
  <w:abstractNum w:abstractNumId="8" w15:restartNumberingAfterBreak="0">
    <w:nsid w:val="3FF56B28"/>
    <w:multiLevelType w:val="hybridMultilevel"/>
    <w:tmpl w:val="64686E4C"/>
    <w:lvl w:ilvl="0" w:tplc="096E094C">
      <w:start w:val="1"/>
      <w:numFmt w:val="upperLetter"/>
      <w:lvlText w:val="(%1)"/>
      <w:lvlJc w:val="left"/>
      <w:pPr>
        <w:ind w:left="410" w:hanging="410"/>
      </w:pPr>
      <w:rPr>
        <w:rFonts w:cs="宋体" w:hint="default"/>
      </w:rPr>
    </w:lvl>
    <w:lvl w:ilvl="1" w:tplc="1ED429CC" w:tentative="1">
      <w:start w:val="1"/>
      <w:numFmt w:val="lowerLetter"/>
      <w:lvlText w:val="%2)"/>
      <w:lvlJc w:val="left"/>
      <w:pPr>
        <w:ind w:left="880" w:hanging="440"/>
      </w:pPr>
    </w:lvl>
    <w:lvl w:ilvl="2" w:tplc="DBF285D6" w:tentative="1">
      <w:start w:val="1"/>
      <w:numFmt w:val="lowerRoman"/>
      <w:lvlText w:val="%3."/>
      <w:lvlJc w:val="right"/>
      <w:pPr>
        <w:ind w:left="1320" w:hanging="440"/>
      </w:pPr>
    </w:lvl>
    <w:lvl w:ilvl="3" w:tplc="C130E2C4" w:tentative="1">
      <w:start w:val="1"/>
      <w:numFmt w:val="decimal"/>
      <w:lvlText w:val="%4."/>
      <w:lvlJc w:val="left"/>
      <w:pPr>
        <w:ind w:left="1760" w:hanging="440"/>
      </w:pPr>
    </w:lvl>
    <w:lvl w:ilvl="4" w:tplc="31FA9260" w:tentative="1">
      <w:start w:val="1"/>
      <w:numFmt w:val="lowerLetter"/>
      <w:lvlText w:val="%5)"/>
      <w:lvlJc w:val="left"/>
      <w:pPr>
        <w:ind w:left="2200" w:hanging="440"/>
      </w:pPr>
    </w:lvl>
    <w:lvl w:ilvl="5" w:tplc="F4B2193A" w:tentative="1">
      <w:start w:val="1"/>
      <w:numFmt w:val="lowerRoman"/>
      <w:lvlText w:val="%6."/>
      <w:lvlJc w:val="right"/>
      <w:pPr>
        <w:ind w:left="2640" w:hanging="440"/>
      </w:pPr>
    </w:lvl>
    <w:lvl w:ilvl="6" w:tplc="24FE90E4" w:tentative="1">
      <w:start w:val="1"/>
      <w:numFmt w:val="decimal"/>
      <w:lvlText w:val="%7."/>
      <w:lvlJc w:val="left"/>
      <w:pPr>
        <w:ind w:left="3080" w:hanging="440"/>
      </w:pPr>
    </w:lvl>
    <w:lvl w:ilvl="7" w:tplc="EF229BAC" w:tentative="1">
      <w:start w:val="1"/>
      <w:numFmt w:val="lowerLetter"/>
      <w:lvlText w:val="%8)"/>
      <w:lvlJc w:val="left"/>
      <w:pPr>
        <w:ind w:left="3520" w:hanging="440"/>
      </w:pPr>
    </w:lvl>
    <w:lvl w:ilvl="8" w:tplc="976E04DA" w:tentative="1">
      <w:start w:val="1"/>
      <w:numFmt w:val="lowerRoman"/>
      <w:lvlText w:val="%9."/>
      <w:lvlJc w:val="right"/>
      <w:pPr>
        <w:ind w:left="3960" w:hanging="440"/>
      </w:pPr>
    </w:lvl>
  </w:abstractNum>
  <w:abstractNum w:abstractNumId="9" w15:restartNumberingAfterBreak="0">
    <w:nsid w:val="45E652BB"/>
    <w:multiLevelType w:val="hybridMultilevel"/>
    <w:tmpl w:val="136C5BBC"/>
    <w:lvl w:ilvl="0" w:tplc="7EC60CFE">
      <w:start w:val="1"/>
      <w:numFmt w:val="upperLetter"/>
      <w:lvlText w:val="(%1)"/>
      <w:lvlJc w:val="left"/>
      <w:pPr>
        <w:ind w:left="360" w:hanging="360"/>
      </w:pPr>
      <w:rPr>
        <w:rFonts w:hint="default"/>
      </w:rPr>
    </w:lvl>
    <w:lvl w:ilvl="1" w:tplc="EBFCD8B6" w:tentative="1">
      <w:start w:val="1"/>
      <w:numFmt w:val="lowerLetter"/>
      <w:lvlText w:val="%2)"/>
      <w:lvlJc w:val="left"/>
      <w:pPr>
        <w:ind w:left="840" w:hanging="420"/>
      </w:pPr>
    </w:lvl>
    <w:lvl w:ilvl="2" w:tplc="7CB463F8" w:tentative="1">
      <w:start w:val="1"/>
      <w:numFmt w:val="lowerRoman"/>
      <w:lvlText w:val="%3."/>
      <w:lvlJc w:val="right"/>
      <w:pPr>
        <w:ind w:left="1260" w:hanging="420"/>
      </w:pPr>
    </w:lvl>
    <w:lvl w:ilvl="3" w:tplc="827E8BF4" w:tentative="1">
      <w:start w:val="1"/>
      <w:numFmt w:val="decimal"/>
      <w:lvlText w:val="%4."/>
      <w:lvlJc w:val="left"/>
      <w:pPr>
        <w:ind w:left="1680" w:hanging="420"/>
      </w:pPr>
    </w:lvl>
    <w:lvl w:ilvl="4" w:tplc="8FCAC68A" w:tentative="1">
      <w:start w:val="1"/>
      <w:numFmt w:val="lowerLetter"/>
      <w:lvlText w:val="%5)"/>
      <w:lvlJc w:val="left"/>
      <w:pPr>
        <w:ind w:left="2100" w:hanging="420"/>
      </w:pPr>
    </w:lvl>
    <w:lvl w:ilvl="5" w:tplc="471AFCD6" w:tentative="1">
      <w:start w:val="1"/>
      <w:numFmt w:val="lowerRoman"/>
      <w:lvlText w:val="%6."/>
      <w:lvlJc w:val="right"/>
      <w:pPr>
        <w:ind w:left="2520" w:hanging="420"/>
      </w:pPr>
    </w:lvl>
    <w:lvl w:ilvl="6" w:tplc="4C7A37EC" w:tentative="1">
      <w:start w:val="1"/>
      <w:numFmt w:val="decimal"/>
      <w:lvlText w:val="%7."/>
      <w:lvlJc w:val="left"/>
      <w:pPr>
        <w:ind w:left="2940" w:hanging="420"/>
      </w:pPr>
    </w:lvl>
    <w:lvl w:ilvl="7" w:tplc="A0848622" w:tentative="1">
      <w:start w:val="1"/>
      <w:numFmt w:val="lowerLetter"/>
      <w:lvlText w:val="%8)"/>
      <w:lvlJc w:val="left"/>
      <w:pPr>
        <w:ind w:left="3360" w:hanging="420"/>
      </w:pPr>
    </w:lvl>
    <w:lvl w:ilvl="8" w:tplc="6D28FD08" w:tentative="1">
      <w:start w:val="1"/>
      <w:numFmt w:val="lowerRoman"/>
      <w:lvlText w:val="%9."/>
      <w:lvlJc w:val="right"/>
      <w:pPr>
        <w:ind w:left="3780" w:hanging="420"/>
      </w:pPr>
    </w:lvl>
  </w:abstractNum>
  <w:abstractNum w:abstractNumId="10" w15:restartNumberingAfterBreak="0">
    <w:nsid w:val="4EFD1017"/>
    <w:multiLevelType w:val="hybridMultilevel"/>
    <w:tmpl w:val="50822124"/>
    <w:lvl w:ilvl="0" w:tplc="A186FCF8">
      <w:start w:val="1"/>
      <w:numFmt w:val="upperLetter"/>
      <w:lvlText w:val="(%1)"/>
      <w:lvlJc w:val="left"/>
      <w:pPr>
        <w:ind w:left="390" w:hanging="390"/>
      </w:pPr>
      <w:rPr>
        <w:rFonts w:hint="default"/>
      </w:rPr>
    </w:lvl>
    <w:lvl w:ilvl="1" w:tplc="3844D7C4" w:tentative="1">
      <w:start w:val="1"/>
      <w:numFmt w:val="lowerLetter"/>
      <w:lvlText w:val="%2)"/>
      <w:lvlJc w:val="left"/>
      <w:pPr>
        <w:ind w:left="880" w:hanging="440"/>
      </w:pPr>
    </w:lvl>
    <w:lvl w:ilvl="2" w:tplc="2FB0DE24" w:tentative="1">
      <w:start w:val="1"/>
      <w:numFmt w:val="lowerRoman"/>
      <w:lvlText w:val="%3."/>
      <w:lvlJc w:val="right"/>
      <w:pPr>
        <w:ind w:left="1320" w:hanging="440"/>
      </w:pPr>
    </w:lvl>
    <w:lvl w:ilvl="3" w:tplc="9C7CC176" w:tentative="1">
      <w:start w:val="1"/>
      <w:numFmt w:val="decimal"/>
      <w:lvlText w:val="%4."/>
      <w:lvlJc w:val="left"/>
      <w:pPr>
        <w:ind w:left="1760" w:hanging="440"/>
      </w:pPr>
    </w:lvl>
    <w:lvl w:ilvl="4" w:tplc="43E64E7A" w:tentative="1">
      <w:start w:val="1"/>
      <w:numFmt w:val="lowerLetter"/>
      <w:lvlText w:val="%5)"/>
      <w:lvlJc w:val="left"/>
      <w:pPr>
        <w:ind w:left="2200" w:hanging="440"/>
      </w:pPr>
    </w:lvl>
    <w:lvl w:ilvl="5" w:tplc="F350D924" w:tentative="1">
      <w:start w:val="1"/>
      <w:numFmt w:val="lowerRoman"/>
      <w:lvlText w:val="%6."/>
      <w:lvlJc w:val="right"/>
      <w:pPr>
        <w:ind w:left="2640" w:hanging="440"/>
      </w:pPr>
    </w:lvl>
    <w:lvl w:ilvl="6" w:tplc="F7A2B5D6" w:tentative="1">
      <w:start w:val="1"/>
      <w:numFmt w:val="decimal"/>
      <w:lvlText w:val="%7."/>
      <w:lvlJc w:val="left"/>
      <w:pPr>
        <w:ind w:left="3080" w:hanging="440"/>
      </w:pPr>
    </w:lvl>
    <w:lvl w:ilvl="7" w:tplc="539ABB5E" w:tentative="1">
      <w:start w:val="1"/>
      <w:numFmt w:val="lowerLetter"/>
      <w:lvlText w:val="%8)"/>
      <w:lvlJc w:val="left"/>
      <w:pPr>
        <w:ind w:left="3520" w:hanging="440"/>
      </w:pPr>
    </w:lvl>
    <w:lvl w:ilvl="8" w:tplc="A60465DE" w:tentative="1">
      <w:start w:val="1"/>
      <w:numFmt w:val="lowerRoman"/>
      <w:lvlText w:val="%9."/>
      <w:lvlJc w:val="right"/>
      <w:pPr>
        <w:ind w:left="3960" w:hanging="440"/>
      </w:pPr>
    </w:lvl>
  </w:abstractNum>
  <w:abstractNum w:abstractNumId="11" w15:restartNumberingAfterBreak="0">
    <w:nsid w:val="4FA819D6"/>
    <w:multiLevelType w:val="hybridMultilevel"/>
    <w:tmpl w:val="9F8AFB74"/>
    <w:lvl w:ilvl="0" w:tplc="D3FE7938">
      <w:start w:val="1"/>
      <w:numFmt w:val="bullet"/>
      <w:lvlText w:val=""/>
      <w:lvlJc w:val="left"/>
      <w:pPr>
        <w:ind w:left="420" w:hanging="420"/>
      </w:pPr>
      <w:rPr>
        <w:rFonts w:ascii="Wingdings" w:hAnsi="Wingdings" w:hint="default"/>
      </w:rPr>
    </w:lvl>
    <w:lvl w:ilvl="1" w:tplc="DA56D096" w:tentative="1">
      <w:start w:val="1"/>
      <w:numFmt w:val="bullet"/>
      <w:lvlText w:val=""/>
      <w:lvlJc w:val="left"/>
      <w:pPr>
        <w:ind w:left="840" w:hanging="420"/>
      </w:pPr>
      <w:rPr>
        <w:rFonts w:ascii="Wingdings" w:hAnsi="Wingdings" w:hint="default"/>
      </w:rPr>
    </w:lvl>
    <w:lvl w:ilvl="2" w:tplc="B1B283A4" w:tentative="1">
      <w:start w:val="1"/>
      <w:numFmt w:val="bullet"/>
      <w:lvlText w:val=""/>
      <w:lvlJc w:val="left"/>
      <w:pPr>
        <w:ind w:left="1260" w:hanging="420"/>
      </w:pPr>
      <w:rPr>
        <w:rFonts w:ascii="Wingdings" w:hAnsi="Wingdings" w:hint="default"/>
      </w:rPr>
    </w:lvl>
    <w:lvl w:ilvl="3" w:tplc="D31EC5B0" w:tentative="1">
      <w:start w:val="1"/>
      <w:numFmt w:val="bullet"/>
      <w:lvlText w:val=""/>
      <w:lvlJc w:val="left"/>
      <w:pPr>
        <w:ind w:left="1680" w:hanging="420"/>
      </w:pPr>
      <w:rPr>
        <w:rFonts w:ascii="Wingdings" w:hAnsi="Wingdings" w:hint="default"/>
      </w:rPr>
    </w:lvl>
    <w:lvl w:ilvl="4" w:tplc="A23C56EA" w:tentative="1">
      <w:start w:val="1"/>
      <w:numFmt w:val="bullet"/>
      <w:lvlText w:val=""/>
      <w:lvlJc w:val="left"/>
      <w:pPr>
        <w:ind w:left="2100" w:hanging="420"/>
      </w:pPr>
      <w:rPr>
        <w:rFonts w:ascii="Wingdings" w:hAnsi="Wingdings" w:hint="default"/>
      </w:rPr>
    </w:lvl>
    <w:lvl w:ilvl="5" w:tplc="E5022166" w:tentative="1">
      <w:start w:val="1"/>
      <w:numFmt w:val="bullet"/>
      <w:lvlText w:val=""/>
      <w:lvlJc w:val="left"/>
      <w:pPr>
        <w:ind w:left="2520" w:hanging="420"/>
      </w:pPr>
      <w:rPr>
        <w:rFonts w:ascii="Wingdings" w:hAnsi="Wingdings" w:hint="default"/>
      </w:rPr>
    </w:lvl>
    <w:lvl w:ilvl="6" w:tplc="B9F2FCC2" w:tentative="1">
      <w:start w:val="1"/>
      <w:numFmt w:val="bullet"/>
      <w:lvlText w:val=""/>
      <w:lvlJc w:val="left"/>
      <w:pPr>
        <w:ind w:left="2940" w:hanging="420"/>
      </w:pPr>
      <w:rPr>
        <w:rFonts w:ascii="Wingdings" w:hAnsi="Wingdings" w:hint="default"/>
      </w:rPr>
    </w:lvl>
    <w:lvl w:ilvl="7" w:tplc="6B7A8102" w:tentative="1">
      <w:start w:val="1"/>
      <w:numFmt w:val="bullet"/>
      <w:lvlText w:val=""/>
      <w:lvlJc w:val="left"/>
      <w:pPr>
        <w:ind w:left="3360" w:hanging="420"/>
      </w:pPr>
      <w:rPr>
        <w:rFonts w:ascii="Wingdings" w:hAnsi="Wingdings" w:hint="default"/>
      </w:rPr>
    </w:lvl>
    <w:lvl w:ilvl="8" w:tplc="A9B4F7A0" w:tentative="1">
      <w:start w:val="1"/>
      <w:numFmt w:val="bullet"/>
      <w:lvlText w:val=""/>
      <w:lvlJc w:val="left"/>
      <w:pPr>
        <w:ind w:left="3780" w:hanging="420"/>
      </w:pPr>
      <w:rPr>
        <w:rFonts w:ascii="Wingdings" w:hAnsi="Wingdings" w:hint="default"/>
      </w:rPr>
    </w:lvl>
  </w:abstractNum>
  <w:abstractNum w:abstractNumId="12" w15:restartNumberingAfterBreak="0">
    <w:nsid w:val="50186C81"/>
    <w:multiLevelType w:val="hybridMultilevel"/>
    <w:tmpl w:val="530EC5C2"/>
    <w:lvl w:ilvl="0" w:tplc="B07AB5C4">
      <w:start w:val="1"/>
      <w:numFmt w:val="upperLetter"/>
      <w:lvlText w:val="(%1)"/>
      <w:lvlJc w:val="left"/>
      <w:pPr>
        <w:ind w:left="390" w:hanging="390"/>
      </w:pPr>
      <w:rPr>
        <w:rFonts w:hint="default"/>
        <w:sz w:val="24"/>
      </w:rPr>
    </w:lvl>
    <w:lvl w:ilvl="1" w:tplc="D46CB504" w:tentative="1">
      <w:start w:val="1"/>
      <w:numFmt w:val="lowerLetter"/>
      <w:lvlText w:val="%2)"/>
      <w:lvlJc w:val="left"/>
      <w:pPr>
        <w:ind w:left="840" w:hanging="420"/>
      </w:pPr>
    </w:lvl>
    <w:lvl w:ilvl="2" w:tplc="CD62C0BA" w:tentative="1">
      <w:start w:val="1"/>
      <w:numFmt w:val="lowerRoman"/>
      <w:lvlText w:val="%3."/>
      <w:lvlJc w:val="right"/>
      <w:pPr>
        <w:ind w:left="1260" w:hanging="420"/>
      </w:pPr>
    </w:lvl>
    <w:lvl w:ilvl="3" w:tplc="3070BC18" w:tentative="1">
      <w:start w:val="1"/>
      <w:numFmt w:val="decimal"/>
      <w:lvlText w:val="%4."/>
      <w:lvlJc w:val="left"/>
      <w:pPr>
        <w:ind w:left="1680" w:hanging="420"/>
      </w:pPr>
    </w:lvl>
    <w:lvl w:ilvl="4" w:tplc="85160C88" w:tentative="1">
      <w:start w:val="1"/>
      <w:numFmt w:val="lowerLetter"/>
      <w:lvlText w:val="%5)"/>
      <w:lvlJc w:val="left"/>
      <w:pPr>
        <w:ind w:left="2100" w:hanging="420"/>
      </w:pPr>
    </w:lvl>
    <w:lvl w:ilvl="5" w:tplc="036CB4E4" w:tentative="1">
      <w:start w:val="1"/>
      <w:numFmt w:val="lowerRoman"/>
      <w:lvlText w:val="%6."/>
      <w:lvlJc w:val="right"/>
      <w:pPr>
        <w:ind w:left="2520" w:hanging="420"/>
      </w:pPr>
    </w:lvl>
    <w:lvl w:ilvl="6" w:tplc="1A523BAE" w:tentative="1">
      <w:start w:val="1"/>
      <w:numFmt w:val="decimal"/>
      <w:lvlText w:val="%7."/>
      <w:lvlJc w:val="left"/>
      <w:pPr>
        <w:ind w:left="2940" w:hanging="420"/>
      </w:pPr>
    </w:lvl>
    <w:lvl w:ilvl="7" w:tplc="CE7AB182" w:tentative="1">
      <w:start w:val="1"/>
      <w:numFmt w:val="lowerLetter"/>
      <w:lvlText w:val="%8)"/>
      <w:lvlJc w:val="left"/>
      <w:pPr>
        <w:ind w:left="3360" w:hanging="420"/>
      </w:pPr>
    </w:lvl>
    <w:lvl w:ilvl="8" w:tplc="5440B6AC" w:tentative="1">
      <w:start w:val="1"/>
      <w:numFmt w:val="lowerRoman"/>
      <w:lvlText w:val="%9."/>
      <w:lvlJc w:val="right"/>
      <w:pPr>
        <w:ind w:left="3780" w:hanging="420"/>
      </w:pPr>
    </w:lvl>
  </w:abstractNum>
  <w:abstractNum w:abstractNumId="13" w15:restartNumberingAfterBreak="0">
    <w:nsid w:val="57331601"/>
    <w:multiLevelType w:val="hybridMultilevel"/>
    <w:tmpl w:val="489E44CE"/>
    <w:lvl w:ilvl="0" w:tplc="D91216F0">
      <w:start w:val="1"/>
      <w:numFmt w:val="bullet"/>
      <w:lvlText w:val=""/>
      <w:lvlJc w:val="left"/>
      <w:pPr>
        <w:ind w:left="420" w:hanging="420"/>
      </w:pPr>
      <w:rPr>
        <w:rFonts w:ascii="Wingdings" w:hAnsi="Wingdings" w:hint="default"/>
      </w:rPr>
    </w:lvl>
    <w:lvl w:ilvl="1" w:tplc="75FEF208" w:tentative="1">
      <w:start w:val="1"/>
      <w:numFmt w:val="bullet"/>
      <w:lvlText w:val=""/>
      <w:lvlJc w:val="left"/>
      <w:pPr>
        <w:ind w:left="840" w:hanging="420"/>
      </w:pPr>
      <w:rPr>
        <w:rFonts w:ascii="Wingdings" w:hAnsi="Wingdings" w:hint="default"/>
      </w:rPr>
    </w:lvl>
    <w:lvl w:ilvl="2" w:tplc="E78692CA" w:tentative="1">
      <w:start w:val="1"/>
      <w:numFmt w:val="bullet"/>
      <w:lvlText w:val=""/>
      <w:lvlJc w:val="left"/>
      <w:pPr>
        <w:ind w:left="1260" w:hanging="420"/>
      </w:pPr>
      <w:rPr>
        <w:rFonts w:ascii="Wingdings" w:hAnsi="Wingdings" w:hint="default"/>
      </w:rPr>
    </w:lvl>
    <w:lvl w:ilvl="3" w:tplc="ED080CD4" w:tentative="1">
      <w:start w:val="1"/>
      <w:numFmt w:val="bullet"/>
      <w:lvlText w:val=""/>
      <w:lvlJc w:val="left"/>
      <w:pPr>
        <w:ind w:left="1680" w:hanging="420"/>
      </w:pPr>
      <w:rPr>
        <w:rFonts w:ascii="Wingdings" w:hAnsi="Wingdings" w:hint="default"/>
      </w:rPr>
    </w:lvl>
    <w:lvl w:ilvl="4" w:tplc="627A53A6" w:tentative="1">
      <w:start w:val="1"/>
      <w:numFmt w:val="bullet"/>
      <w:lvlText w:val=""/>
      <w:lvlJc w:val="left"/>
      <w:pPr>
        <w:ind w:left="2100" w:hanging="420"/>
      </w:pPr>
      <w:rPr>
        <w:rFonts w:ascii="Wingdings" w:hAnsi="Wingdings" w:hint="default"/>
      </w:rPr>
    </w:lvl>
    <w:lvl w:ilvl="5" w:tplc="982E99CC" w:tentative="1">
      <w:start w:val="1"/>
      <w:numFmt w:val="bullet"/>
      <w:lvlText w:val=""/>
      <w:lvlJc w:val="left"/>
      <w:pPr>
        <w:ind w:left="2520" w:hanging="420"/>
      </w:pPr>
      <w:rPr>
        <w:rFonts w:ascii="Wingdings" w:hAnsi="Wingdings" w:hint="default"/>
      </w:rPr>
    </w:lvl>
    <w:lvl w:ilvl="6" w:tplc="A446BA46" w:tentative="1">
      <w:start w:val="1"/>
      <w:numFmt w:val="bullet"/>
      <w:lvlText w:val=""/>
      <w:lvlJc w:val="left"/>
      <w:pPr>
        <w:ind w:left="2940" w:hanging="420"/>
      </w:pPr>
      <w:rPr>
        <w:rFonts w:ascii="Wingdings" w:hAnsi="Wingdings" w:hint="default"/>
      </w:rPr>
    </w:lvl>
    <w:lvl w:ilvl="7" w:tplc="AF42068C" w:tentative="1">
      <w:start w:val="1"/>
      <w:numFmt w:val="bullet"/>
      <w:lvlText w:val=""/>
      <w:lvlJc w:val="left"/>
      <w:pPr>
        <w:ind w:left="3360" w:hanging="420"/>
      </w:pPr>
      <w:rPr>
        <w:rFonts w:ascii="Wingdings" w:hAnsi="Wingdings" w:hint="default"/>
      </w:rPr>
    </w:lvl>
    <w:lvl w:ilvl="8" w:tplc="81E82C06" w:tentative="1">
      <w:start w:val="1"/>
      <w:numFmt w:val="bullet"/>
      <w:lvlText w:val=""/>
      <w:lvlJc w:val="left"/>
      <w:pPr>
        <w:ind w:left="3780" w:hanging="420"/>
      </w:pPr>
      <w:rPr>
        <w:rFonts w:ascii="Wingdings" w:hAnsi="Wingdings" w:hint="default"/>
      </w:rPr>
    </w:lvl>
  </w:abstractNum>
  <w:abstractNum w:abstractNumId="14" w15:restartNumberingAfterBreak="0">
    <w:nsid w:val="5EA36849"/>
    <w:multiLevelType w:val="hybridMultilevel"/>
    <w:tmpl w:val="8C621288"/>
    <w:lvl w:ilvl="0" w:tplc="A16A07B4">
      <w:start w:val="1"/>
      <w:numFmt w:val="upperLetter"/>
      <w:lvlText w:val="(%1)"/>
      <w:lvlJc w:val="left"/>
      <w:pPr>
        <w:ind w:left="360" w:hanging="360"/>
      </w:pPr>
      <w:rPr>
        <w:rFonts w:hint="default"/>
      </w:rPr>
    </w:lvl>
    <w:lvl w:ilvl="1" w:tplc="F6E45406" w:tentative="1">
      <w:start w:val="1"/>
      <w:numFmt w:val="lowerLetter"/>
      <w:lvlText w:val="%2)"/>
      <w:lvlJc w:val="left"/>
      <w:pPr>
        <w:ind w:left="840" w:hanging="420"/>
      </w:pPr>
    </w:lvl>
    <w:lvl w:ilvl="2" w:tplc="E0A6CE42" w:tentative="1">
      <w:start w:val="1"/>
      <w:numFmt w:val="lowerRoman"/>
      <w:lvlText w:val="%3."/>
      <w:lvlJc w:val="right"/>
      <w:pPr>
        <w:ind w:left="1260" w:hanging="420"/>
      </w:pPr>
    </w:lvl>
    <w:lvl w:ilvl="3" w:tplc="4928D9A2" w:tentative="1">
      <w:start w:val="1"/>
      <w:numFmt w:val="decimal"/>
      <w:lvlText w:val="%4."/>
      <w:lvlJc w:val="left"/>
      <w:pPr>
        <w:ind w:left="1680" w:hanging="420"/>
      </w:pPr>
    </w:lvl>
    <w:lvl w:ilvl="4" w:tplc="CC429A8C" w:tentative="1">
      <w:start w:val="1"/>
      <w:numFmt w:val="lowerLetter"/>
      <w:lvlText w:val="%5)"/>
      <w:lvlJc w:val="left"/>
      <w:pPr>
        <w:ind w:left="2100" w:hanging="420"/>
      </w:pPr>
    </w:lvl>
    <w:lvl w:ilvl="5" w:tplc="7AE652E0" w:tentative="1">
      <w:start w:val="1"/>
      <w:numFmt w:val="lowerRoman"/>
      <w:lvlText w:val="%6."/>
      <w:lvlJc w:val="right"/>
      <w:pPr>
        <w:ind w:left="2520" w:hanging="420"/>
      </w:pPr>
    </w:lvl>
    <w:lvl w:ilvl="6" w:tplc="F628093A" w:tentative="1">
      <w:start w:val="1"/>
      <w:numFmt w:val="decimal"/>
      <w:lvlText w:val="%7."/>
      <w:lvlJc w:val="left"/>
      <w:pPr>
        <w:ind w:left="2940" w:hanging="420"/>
      </w:pPr>
    </w:lvl>
    <w:lvl w:ilvl="7" w:tplc="39168106" w:tentative="1">
      <w:start w:val="1"/>
      <w:numFmt w:val="lowerLetter"/>
      <w:lvlText w:val="%8)"/>
      <w:lvlJc w:val="left"/>
      <w:pPr>
        <w:ind w:left="3360" w:hanging="420"/>
      </w:pPr>
    </w:lvl>
    <w:lvl w:ilvl="8" w:tplc="29923A1E" w:tentative="1">
      <w:start w:val="1"/>
      <w:numFmt w:val="lowerRoman"/>
      <w:lvlText w:val="%9."/>
      <w:lvlJc w:val="right"/>
      <w:pPr>
        <w:ind w:left="3780" w:hanging="420"/>
      </w:pPr>
    </w:lvl>
  </w:abstractNum>
  <w:abstractNum w:abstractNumId="15" w15:restartNumberingAfterBreak="0">
    <w:nsid w:val="6FF2642A"/>
    <w:multiLevelType w:val="hybridMultilevel"/>
    <w:tmpl w:val="EDCC53FA"/>
    <w:lvl w:ilvl="0" w:tplc="5378735C">
      <w:start w:val="1"/>
      <w:numFmt w:val="bullet"/>
      <w:lvlText w:val=""/>
      <w:lvlJc w:val="left"/>
      <w:pPr>
        <w:ind w:left="420" w:hanging="420"/>
      </w:pPr>
      <w:rPr>
        <w:rFonts w:ascii="Wingdings" w:hAnsi="Wingdings" w:hint="default"/>
      </w:rPr>
    </w:lvl>
    <w:lvl w:ilvl="1" w:tplc="FFDC442C" w:tentative="1">
      <w:start w:val="1"/>
      <w:numFmt w:val="bullet"/>
      <w:lvlText w:val=""/>
      <w:lvlJc w:val="left"/>
      <w:pPr>
        <w:ind w:left="840" w:hanging="420"/>
      </w:pPr>
      <w:rPr>
        <w:rFonts w:ascii="Wingdings" w:hAnsi="Wingdings" w:hint="default"/>
      </w:rPr>
    </w:lvl>
    <w:lvl w:ilvl="2" w:tplc="ADA63760" w:tentative="1">
      <w:start w:val="1"/>
      <w:numFmt w:val="bullet"/>
      <w:lvlText w:val=""/>
      <w:lvlJc w:val="left"/>
      <w:pPr>
        <w:ind w:left="1260" w:hanging="420"/>
      </w:pPr>
      <w:rPr>
        <w:rFonts w:ascii="Wingdings" w:hAnsi="Wingdings" w:hint="default"/>
      </w:rPr>
    </w:lvl>
    <w:lvl w:ilvl="3" w:tplc="E7E4D0BC" w:tentative="1">
      <w:start w:val="1"/>
      <w:numFmt w:val="bullet"/>
      <w:lvlText w:val=""/>
      <w:lvlJc w:val="left"/>
      <w:pPr>
        <w:ind w:left="1680" w:hanging="420"/>
      </w:pPr>
      <w:rPr>
        <w:rFonts w:ascii="Wingdings" w:hAnsi="Wingdings" w:hint="default"/>
      </w:rPr>
    </w:lvl>
    <w:lvl w:ilvl="4" w:tplc="758C05DE" w:tentative="1">
      <w:start w:val="1"/>
      <w:numFmt w:val="bullet"/>
      <w:lvlText w:val=""/>
      <w:lvlJc w:val="left"/>
      <w:pPr>
        <w:ind w:left="2100" w:hanging="420"/>
      </w:pPr>
      <w:rPr>
        <w:rFonts w:ascii="Wingdings" w:hAnsi="Wingdings" w:hint="default"/>
      </w:rPr>
    </w:lvl>
    <w:lvl w:ilvl="5" w:tplc="94028D9A" w:tentative="1">
      <w:start w:val="1"/>
      <w:numFmt w:val="bullet"/>
      <w:lvlText w:val=""/>
      <w:lvlJc w:val="left"/>
      <w:pPr>
        <w:ind w:left="2520" w:hanging="420"/>
      </w:pPr>
      <w:rPr>
        <w:rFonts w:ascii="Wingdings" w:hAnsi="Wingdings" w:hint="default"/>
      </w:rPr>
    </w:lvl>
    <w:lvl w:ilvl="6" w:tplc="F930331C" w:tentative="1">
      <w:start w:val="1"/>
      <w:numFmt w:val="bullet"/>
      <w:lvlText w:val=""/>
      <w:lvlJc w:val="left"/>
      <w:pPr>
        <w:ind w:left="2940" w:hanging="420"/>
      </w:pPr>
      <w:rPr>
        <w:rFonts w:ascii="Wingdings" w:hAnsi="Wingdings" w:hint="default"/>
      </w:rPr>
    </w:lvl>
    <w:lvl w:ilvl="7" w:tplc="2BD26056" w:tentative="1">
      <w:start w:val="1"/>
      <w:numFmt w:val="bullet"/>
      <w:lvlText w:val=""/>
      <w:lvlJc w:val="left"/>
      <w:pPr>
        <w:ind w:left="3360" w:hanging="420"/>
      </w:pPr>
      <w:rPr>
        <w:rFonts w:ascii="Wingdings" w:hAnsi="Wingdings" w:hint="default"/>
      </w:rPr>
    </w:lvl>
    <w:lvl w:ilvl="8" w:tplc="43FC655E" w:tentative="1">
      <w:start w:val="1"/>
      <w:numFmt w:val="bullet"/>
      <w:lvlText w:val=""/>
      <w:lvlJc w:val="left"/>
      <w:pPr>
        <w:ind w:left="3780" w:hanging="420"/>
      </w:pPr>
      <w:rPr>
        <w:rFonts w:ascii="Wingdings" w:hAnsi="Wingdings" w:hint="default"/>
      </w:rPr>
    </w:lvl>
  </w:abstractNum>
  <w:abstractNum w:abstractNumId="16" w15:restartNumberingAfterBreak="0">
    <w:nsid w:val="70872EBB"/>
    <w:multiLevelType w:val="hybridMultilevel"/>
    <w:tmpl w:val="EDCAE2F2"/>
    <w:lvl w:ilvl="0" w:tplc="ED3E09EE">
      <w:start w:val="1"/>
      <w:numFmt w:val="bullet"/>
      <w:lvlText w:val=""/>
      <w:lvlJc w:val="left"/>
      <w:pPr>
        <w:ind w:left="420" w:hanging="420"/>
      </w:pPr>
      <w:rPr>
        <w:rFonts w:ascii="Wingdings" w:hAnsi="Wingdings" w:hint="default"/>
      </w:rPr>
    </w:lvl>
    <w:lvl w:ilvl="1" w:tplc="457C0930" w:tentative="1">
      <w:start w:val="1"/>
      <w:numFmt w:val="bullet"/>
      <w:lvlText w:val=""/>
      <w:lvlJc w:val="left"/>
      <w:pPr>
        <w:ind w:left="840" w:hanging="420"/>
      </w:pPr>
      <w:rPr>
        <w:rFonts w:ascii="Wingdings" w:hAnsi="Wingdings" w:hint="default"/>
      </w:rPr>
    </w:lvl>
    <w:lvl w:ilvl="2" w:tplc="BA8E8752" w:tentative="1">
      <w:start w:val="1"/>
      <w:numFmt w:val="bullet"/>
      <w:lvlText w:val=""/>
      <w:lvlJc w:val="left"/>
      <w:pPr>
        <w:ind w:left="1260" w:hanging="420"/>
      </w:pPr>
      <w:rPr>
        <w:rFonts w:ascii="Wingdings" w:hAnsi="Wingdings" w:hint="default"/>
      </w:rPr>
    </w:lvl>
    <w:lvl w:ilvl="3" w:tplc="E9B4560A" w:tentative="1">
      <w:start w:val="1"/>
      <w:numFmt w:val="bullet"/>
      <w:lvlText w:val=""/>
      <w:lvlJc w:val="left"/>
      <w:pPr>
        <w:ind w:left="1680" w:hanging="420"/>
      </w:pPr>
      <w:rPr>
        <w:rFonts w:ascii="Wingdings" w:hAnsi="Wingdings" w:hint="default"/>
      </w:rPr>
    </w:lvl>
    <w:lvl w:ilvl="4" w:tplc="1B969D54" w:tentative="1">
      <w:start w:val="1"/>
      <w:numFmt w:val="bullet"/>
      <w:lvlText w:val=""/>
      <w:lvlJc w:val="left"/>
      <w:pPr>
        <w:ind w:left="2100" w:hanging="420"/>
      </w:pPr>
      <w:rPr>
        <w:rFonts w:ascii="Wingdings" w:hAnsi="Wingdings" w:hint="default"/>
      </w:rPr>
    </w:lvl>
    <w:lvl w:ilvl="5" w:tplc="06DA5B68" w:tentative="1">
      <w:start w:val="1"/>
      <w:numFmt w:val="bullet"/>
      <w:lvlText w:val=""/>
      <w:lvlJc w:val="left"/>
      <w:pPr>
        <w:ind w:left="2520" w:hanging="420"/>
      </w:pPr>
      <w:rPr>
        <w:rFonts w:ascii="Wingdings" w:hAnsi="Wingdings" w:hint="default"/>
      </w:rPr>
    </w:lvl>
    <w:lvl w:ilvl="6" w:tplc="FBBABF9C" w:tentative="1">
      <w:start w:val="1"/>
      <w:numFmt w:val="bullet"/>
      <w:lvlText w:val=""/>
      <w:lvlJc w:val="left"/>
      <w:pPr>
        <w:ind w:left="2940" w:hanging="420"/>
      </w:pPr>
      <w:rPr>
        <w:rFonts w:ascii="Wingdings" w:hAnsi="Wingdings" w:hint="default"/>
      </w:rPr>
    </w:lvl>
    <w:lvl w:ilvl="7" w:tplc="5AA8789A" w:tentative="1">
      <w:start w:val="1"/>
      <w:numFmt w:val="bullet"/>
      <w:lvlText w:val=""/>
      <w:lvlJc w:val="left"/>
      <w:pPr>
        <w:ind w:left="3360" w:hanging="420"/>
      </w:pPr>
      <w:rPr>
        <w:rFonts w:ascii="Wingdings" w:hAnsi="Wingdings" w:hint="default"/>
      </w:rPr>
    </w:lvl>
    <w:lvl w:ilvl="8" w:tplc="4656B616" w:tentative="1">
      <w:start w:val="1"/>
      <w:numFmt w:val="bullet"/>
      <w:lvlText w:val=""/>
      <w:lvlJc w:val="left"/>
      <w:pPr>
        <w:ind w:left="3780" w:hanging="420"/>
      </w:pPr>
      <w:rPr>
        <w:rFonts w:ascii="Wingdings" w:hAnsi="Wingdings" w:hint="default"/>
      </w:rPr>
    </w:lvl>
  </w:abstractNum>
  <w:abstractNum w:abstractNumId="17" w15:restartNumberingAfterBreak="0">
    <w:nsid w:val="70E60163"/>
    <w:multiLevelType w:val="hybridMultilevel"/>
    <w:tmpl w:val="733665F4"/>
    <w:lvl w:ilvl="0" w:tplc="1FA8B83E">
      <w:start w:val="1"/>
      <w:numFmt w:val="bullet"/>
      <w:lvlText w:val=""/>
      <w:lvlJc w:val="left"/>
      <w:pPr>
        <w:ind w:left="420" w:hanging="420"/>
      </w:pPr>
      <w:rPr>
        <w:rFonts w:ascii="Wingdings" w:hAnsi="Wingdings" w:hint="default"/>
      </w:rPr>
    </w:lvl>
    <w:lvl w:ilvl="1" w:tplc="9F8AE37C" w:tentative="1">
      <w:start w:val="1"/>
      <w:numFmt w:val="bullet"/>
      <w:lvlText w:val=""/>
      <w:lvlJc w:val="left"/>
      <w:pPr>
        <w:ind w:left="840" w:hanging="420"/>
      </w:pPr>
      <w:rPr>
        <w:rFonts w:ascii="Wingdings" w:hAnsi="Wingdings" w:hint="default"/>
      </w:rPr>
    </w:lvl>
    <w:lvl w:ilvl="2" w:tplc="9A36967A" w:tentative="1">
      <w:start w:val="1"/>
      <w:numFmt w:val="bullet"/>
      <w:lvlText w:val=""/>
      <w:lvlJc w:val="left"/>
      <w:pPr>
        <w:ind w:left="1260" w:hanging="420"/>
      </w:pPr>
      <w:rPr>
        <w:rFonts w:ascii="Wingdings" w:hAnsi="Wingdings" w:hint="default"/>
      </w:rPr>
    </w:lvl>
    <w:lvl w:ilvl="3" w:tplc="355C990C" w:tentative="1">
      <w:start w:val="1"/>
      <w:numFmt w:val="bullet"/>
      <w:lvlText w:val=""/>
      <w:lvlJc w:val="left"/>
      <w:pPr>
        <w:ind w:left="1680" w:hanging="420"/>
      </w:pPr>
      <w:rPr>
        <w:rFonts w:ascii="Wingdings" w:hAnsi="Wingdings" w:hint="default"/>
      </w:rPr>
    </w:lvl>
    <w:lvl w:ilvl="4" w:tplc="F2F2B4B6" w:tentative="1">
      <w:start w:val="1"/>
      <w:numFmt w:val="bullet"/>
      <w:lvlText w:val=""/>
      <w:lvlJc w:val="left"/>
      <w:pPr>
        <w:ind w:left="2100" w:hanging="420"/>
      </w:pPr>
      <w:rPr>
        <w:rFonts w:ascii="Wingdings" w:hAnsi="Wingdings" w:hint="default"/>
      </w:rPr>
    </w:lvl>
    <w:lvl w:ilvl="5" w:tplc="1B169C84" w:tentative="1">
      <w:start w:val="1"/>
      <w:numFmt w:val="bullet"/>
      <w:lvlText w:val=""/>
      <w:lvlJc w:val="left"/>
      <w:pPr>
        <w:ind w:left="2520" w:hanging="420"/>
      </w:pPr>
      <w:rPr>
        <w:rFonts w:ascii="Wingdings" w:hAnsi="Wingdings" w:hint="default"/>
      </w:rPr>
    </w:lvl>
    <w:lvl w:ilvl="6" w:tplc="204EC542" w:tentative="1">
      <w:start w:val="1"/>
      <w:numFmt w:val="bullet"/>
      <w:lvlText w:val=""/>
      <w:lvlJc w:val="left"/>
      <w:pPr>
        <w:ind w:left="2940" w:hanging="420"/>
      </w:pPr>
      <w:rPr>
        <w:rFonts w:ascii="Wingdings" w:hAnsi="Wingdings" w:hint="default"/>
      </w:rPr>
    </w:lvl>
    <w:lvl w:ilvl="7" w:tplc="0D9EEC7E" w:tentative="1">
      <w:start w:val="1"/>
      <w:numFmt w:val="bullet"/>
      <w:lvlText w:val=""/>
      <w:lvlJc w:val="left"/>
      <w:pPr>
        <w:ind w:left="3360" w:hanging="420"/>
      </w:pPr>
      <w:rPr>
        <w:rFonts w:ascii="Wingdings" w:hAnsi="Wingdings" w:hint="default"/>
      </w:rPr>
    </w:lvl>
    <w:lvl w:ilvl="8" w:tplc="3A3EDCF4" w:tentative="1">
      <w:start w:val="1"/>
      <w:numFmt w:val="bullet"/>
      <w:lvlText w:val=""/>
      <w:lvlJc w:val="left"/>
      <w:pPr>
        <w:ind w:left="3780" w:hanging="420"/>
      </w:pPr>
      <w:rPr>
        <w:rFonts w:ascii="Wingdings" w:hAnsi="Wingdings" w:hint="default"/>
      </w:rPr>
    </w:lvl>
  </w:abstractNum>
  <w:num w:numId="1" w16cid:durableId="1772310071">
    <w:abstractNumId w:val="2"/>
  </w:num>
  <w:num w:numId="2" w16cid:durableId="213397373">
    <w:abstractNumId w:val="5"/>
  </w:num>
  <w:num w:numId="3" w16cid:durableId="943852562">
    <w:abstractNumId w:val="17"/>
  </w:num>
  <w:num w:numId="4" w16cid:durableId="30231778">
    <w:abstractNumId w:val="1"/>
  </w:num>
  <w:num w:numId="5" w16cid:durableId="328604899">
    <w:abstractNumId w:val="3"/>
  </w:num>
  <w:num w:numId="6" w16cid:durableId="527793772">
    <w:abstractNumId w:val="11"/>
  </w:num>
  <w:num w:numId="7" w16cid:durableId="1424842455">
    <w:abstractNumId w:val="13"/>
  </w:num>
  <w:num w:numId="8" w16cid:durableId="712382904">
    <w:abstractNumId w:val="7"/>
  </w:num>
  <w:num w:numId="9" w16cid:durableId="138501746">
    <w:abstractNumId w:val="15"/>
  </w:num>
  <w:num w:numId="10" w16cid:durableId="79837769">
    <w:abstractNumId w:val="16"/>
  </w:num>
  <w:num w:numId="11" w16cid:durableId="1200246024">
    <w:abstractNumId w:val="0"/>
  </w:num>
  <w:num w:numId="12" w16cid:durableId="1404643904">
    <w:abstractNumId w:val="14"/>
  </w:num>
  <w:num w:numId="13" w16cid:durableId="545264382">
    <w:abstractNumId w:val="12"/>
  </w:num>
  <w:num w:numId="14" w16cid:durableId="1129711609">
    <w:abstractNumId w:val="4"/>
  </w:num>
  <w:num w:numId="15" w16cid:durableId="1036538960">
    <w:abstractNumId w:val="8"/>
  </w:num>
  <w:num w:numId="16" w16cid:durableId="1165055436">
    <w:abstractNumId w:val="10"/>
  </w:num>
  <w:num w:numId="17" w16cid:durableId="1362248736">
    <w:abstractNumId w:val="6"/>
  </w:num>
  <w:num w:numId="18" w16cid:durableId="2041057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7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Protein Cell&lt;/Style&gt;&lt;LeftDelim&gt;{&lt;/LeftDelim&gt;&lt;RightDelim&gt;}&lt;/RightDelim&gt;&lt;FontName&gt;Calibri&lt;/FontName&gt;&lt;FontSize&gt;10&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rxatav0ptpztd6e09v4vsp5fastps5x900d5&quot;&gt;My EndNote Library&lt;record-ids&gt;&lt;item&gt;56&lt;/item&gt;&lt;/record-ids&gt;&lt;/item&gt;&lt;/Libraries&gt;"/>
  </w:docVars>
  <w:rsids>
    <w:rsidRoot w:val="00651183"/>
    <w:rsid w:val="000037D4"/>
    <w:rsid w:val="00004371"/>
    <w:rsid w:val="00004908"/>
    <w:rsid w:val="0000519A"/>
    <w:rsid w:val="00005353"/>
    <w:rsid w:val="0000740D"/>
    <w:rsid w:val="00007DF5"/>
    <w:rsid w:val="000121B2"/>
    <w:rsid w:val="00012DC3"/>
    <w:rsid w:val="000141EF"/>
    <w:rsid w:val="00014FD2"/>
    <w:rsid w:val="00016395"/>
    <w:rsid w:val="00020401"/>
    <w:rsid w:val="00022C70"/>
    <w:rsid w:val="00023CF7"/>
    <w:rsid w:val="0002435E"/>
    <w:rsid w:val="00030C7D"/>
    <w:rsid w:val="000325EF"/>
    <w:rsid w:val="00033882"/>
    <w:rsid w:val="000402B3"/>
    <w:rsid w:val="00040574"/>
    <w:rsid w:val="000417B4"/>
    <w:rsid w:val="00042740"/>
    <w:rsid w:val="00044619"/>
    <w:rsid w:val="000476E2"/>
    <w:rsid w:val="00052D13"/>
    <w:rsid w:val="000608C7"/>
    <w:rsid w:val="000619C2"/>
    <w:rsid w:val="00062AB4"/>
    <w:rsid w:val="000641B4"/>
    <w:rsid w:val="00064D60"/>
    <w:rsid w:val="00064F96"/>
    <w:rsid w:val="0007161E"/>
    <w:rsid w:val="000733DF"/>
    <w:rsid w:val="00073C0F"/>
    <w:rsid w:val="00073DE1"/>
    <w:rsid w:val="00074329"/>
    <w:rsid w:val="00075EA5"/>
    <w:rsid w:val="00080317"/>
    <w:rsid w:val="00084BB6"/>
    <w:rsid w:val="0008644C"/>
    <w:rsid w:val="000906A0"/>
    <w:rsid w:val="00095F98"/>
    <w:rsid w:val="0009759B"/>
    <w:rsid w:val="000A0266"/>
    <w:rsid w:val="000A356C"/>
    <w:rsid w:val="000A3CE0"/>
    <w:rsid w:val="000A6C43"/>
    <w:rsid w:val="000B1396"/>
    <w:rsid w:val="000B185C"/>
    <w:rsid w:val="000B25A9"/>
    <w:rsid w:val="000B2ABD"/>
    <w:rsid w:val="000B42CA"/>
    <w:rsid w:val="000B4551"/>
    <w:rsid w:val="000B4D59"/>
    <w:rsid w:val="000B51AF"/>
    <w:rsid w:val="000B64C0"/>
    <w:rsid w:val="000B7440"/>
    <w:rsid w:val="000C1CE0"/>
    <w:rsid w:val="000C1EAC"/>
    <w:rsid w:val="000C428D"/>
    <w:rsid w:val="000C610D"/>
    <w:rsid w:val="000D4804"/>
    <w:rsid w:val="000D48C3"/>
    <w:rsid w:val="000D58A6"/>
    <w:rsid w:val="000D6220"/>
    <w:rsid w:val="000D7828"/>
    <w:rsid w:val="000E235F"/>
    <w:rsid w:val="000E29CA"/>
    <w:rsid w:val="000E365B"/>
    <w:rsid w:val="000E4373"/>
    <w:rsid w:val="000E63A5"/>
    <w:rsid w:val="000F17C5"/>
    <w:rsid w:val="000F18CA"/>
    <w:rsid w:val="000F1B03"/>
    <w:rsid w:val="000F48BD"/>
    <w:rsid w:val="000F6E81"/>
    <w:rsid w:val="000F73D5"/>
    <w:rsid w:val="0010023B"/>
    <w:rsid w:val="00100477"/>
    <w:rsid w:val="00100AAD"/>
    <w:rsid w:val="00101914"/>
    <w:rsid w:val="00104B8A"/>
    <w:rsid w:val="00106BC8"/>
    <w:rsid w:val="0011257C"/>
    <w:rsid w:val="00112D92"/>
    <w:rsid w:val="00112FFF"/>
    <w:rsid w:val="00113304"/>
    <w:rsid w:val="001139A3"/>
    <w:rsid w:val="0011526B"/>
    <w:rsid w:val="00115292"/>
    <w:rsid w:val="00115ACD"/>
    <w:rsid w:val="001171AF"/>
    <w:rsid w:val="00125416"/>
    <w:rsid w:val="0012552A"/>
    <w:rsid w:val="0012564A"/>
    <w:rsid w:val="00130409"/>
    <w:rsid w:val="00131530"/>
    <w:rsid w:val="00136EEE"/>
    <w:rsid w:val="0014030A"/>
    <w:rsid w:val="001419B7"/>
    <w:rsid w:val="00141ED3"/>
    <w:rsid w:val="00142662"/>
    <w:rsid w:val="00147A49"/>
    <w:rsid w:val="00147BC8"/>
    <w:rsid w:val="001562F6"/>
    <w:rsid w:val="0015635C"/>
    <w:rsid w:val="00157DE0"/>
    <w:rsid w:val="00160EA0"/>
    <w:rsid w:val="00162290"/>
    <w:rsid w:val="00163622"/>
    <w:rsid w:val="001645F4"/>
    <w:rsid w:val="00171910"/>
    <w:rsid w:val="001721E3"/>
    <w:rsid w:val="001745AE"/>
    <w:rsid w:val="00176534"/>
    <w:rsid w:val="00177044"/>
    <w:rsid w:val="00177102"/>
    <w:rsid w:val="001774B5"/>
    <w:rsid w:val="0018330C"/>
    <w:rsid w:val="00184F8C"/>
    <w:rsid w:val="00186E4C"/>
    <w:rsid w:val="001906F8"/>
    <w:rsid w:val="001913D4"/>
    <w:rsid w:val="00192A3D"/>
    <w:rsid w:val="00195107"/>
    <w:rsid w:val="00195337"/>
    <w:rsid w:val="00197C33"/>
    <w:rsid w:val="001A3055"/>
    <w:rsid w:val="001A36DE"/>
    <w:rsid w:val="001A3CE3"/>
    <w:rsid w:val="001A66BC"/>
    <w:rsid w:val="001A7105"/>
    <w:rsid w:val="001B1043"/>
    <w:rsid w:val="001B3550"/>
    <w:rsid w:val="001B3829"/>
    <w:rsid w:val="001B5AEC"/>
    <w:rsid w:val="001B5F82"/>
    <w:rsid w:val="001C1FC7"/>
    <w:rsid w:val="001C27C7"/>
    <w:rsid w:val="001C3CF7"/>
    <w:rsid w:val="001D5C4C"/>
    <w:rsid w:val="001E29D4"/>
    <w:rsid w:val="001E49E6"/>
    <w:rsid w:val="001E4AEE"/>
    <w:rsid w:val="001E5571"/>
    <w:rsid w:val="001E645C"/>
    <w:rsid w:val="001F1296"/>
    <w:rsid w:val="001F21E3"/>
    <w:rsid w:val="001F317E"/>
    <w:rsid w:val="001F3DD7"/>
    <w:rsid w:val="001F6978"/>
    <w:rsid w:val="002024AC"/>
    <w:rsid w:val="00203466"/>
    <w:rsid w:val="0020756F"/>
    <w:rsid w:val="00210AE0"/>
    <w:rsid w:val="00213CA4"/>
    <w:rsid w:val="00214761"/>
    <w:rsid w:val="002160DD"/>
    <w:rsid w:val="00220918"/>
    <w:rsid w:val="00223364"/>
    <w:rsid w:val="00225A08"/>
    <w:rsid w:val="00227C0C"/>
    <w:rsid w:val="002428FA"/>
    <w:rsid w:val="00242949"/>
    <w:rsid w:val="00243E1F"/>
    <w:rsid w:val="0024672F"/>
    <w:rsid w:val="0025032D"/>
    <w:rsid w:val="0025038B"/>
    <w:rsid w:val="00251AC8"/>
    <w:rsid w:val="002522E1"/>
    <w:rsid w:val="00252C08"/>
    <w:rsid w:val="00252F86"/>
    <w:rsid w:val="00253A53"/>
    <w:rsid w:val="00261D9E"/>
    <w:rsid w:val="002640E3"/>
    <w:rsid w:val="0026483B"/>
    <w:rsid w:val="00266050"/>
    <w:rsid w:val="002668E8"/>
    <w:rsid w:val="0027115C"/>
    <w:rsid w:val="00275FD7"/>
    <w:rsid w:val="0027650E"/>
    <w:rsid w:val="0027669B"/>
    <w:rsid w:val="00277AD2"/>
    <w:rsid w:val="00281297"/>
    <w:rsid w:val="00283F99"/>
    <w:rsid w:val="002846DC"/>
    <w:rsid w:val="00285377"/>
    <w:rsid w:val="002904DC"/>
    <w:rsid w:val="00292CBA"/>
    <w:rsid w:val="00293AE3"/>
    <w:rsid w:val="00294243"/>
    <w:rsid w:val="00295985"/>
    <w:rsid w:val="0029626F"/>
    <w:rsid w:val="00296C98"/>
    <w:rsid w:val="00297103"/>
    <w:rsid w:val="00297C1B"/>
    <w:rsid w:val="002A0700"/>
    <w:rsid w:val="002A0CDF"/>
    <w:rsid w:val="002A340A"/>
    <w:rsid w:val="002A52CD"/>
    <w:rsid w:val="002A6290"/>
    <w:rsid w:val="002A720B"/>
    <w:rsid w:val="002B0187"/>
    <w:rsid w:val="002B02D2"/>
    <w:rsid w:val="002B12CE"/>
    <w:rsid w:val="002B1CDE"/>
    <w:rsid w:val="002B2AEF"/>
    <w:rsid w:val="002B4FC7"/>
    <w:rsid w:val="002B6626"/>
    <w:rsid w:val="002B7787"/>
    <w:rsid w:val="002C221D"/>
    <w:rsid w:val="002C2E7F"/>
    <w:rsid w:val="002C339D"/>
    <w:rsid w:val="002C3A96"/>
    <w:rsid w:val="002C4186"/>
    <w:rsid w:val="002C43A0"/>
    <w:rsid w:val="002C48D0"/>
    <w:rsid w:val="002C64C8"/>
    <w:rsid w:val="002C6977"/>
    <w:rsid w:val="002C7380"/>
    <w:rsid w:val="002C7C9A"/>
    <w:rsid w:val="002D0AAA"/>
    <w:rsid w:val="002D1B5D"/>
    <w:rsid w:val="002D3B06"/>
    <w:rsid w:val="002D6681"/>
    <w:rsid w:val="002E2988"/>
    <w:rsid w:val="002E2C41"/>
    <w:rsid w:val="002E33C4"/>
    <w:rsid w:val="002E4160"/>
    <w:rsid w:val="002E4B8C"/>
    <w:rsid w:val="002E4E58"/>
    <w:rsid w:val="002E55D8"/>
    <w:rsid w:val="002E577E"/>
    <w:rsid w:val="002E71D4"/>
    <w:rsid w:val="002E7645"/>
    <w:rsid w:val="002F128D"/>
    <w:rsid w:val="002F2148"/>
    <w:rsid w:val="002F2A1E"/>
    <w:rsid w:val="002F4F05"/>
    <w:rsid w:val="002F5C37"/>
    <w:rsid w:val="002F726C"/>
    <w:rsid w:val="00300595"/>
    <w:rsid w:val="00305C92"/>
    <w:rsid w:val="003060DB"/>
    <w:rsid w:val="00310715"/>
    <w:rsid w:val="00312A15"/>
    <w:rsid w:val="00312BA5"/>
    <w:rsid w:val="00320B2E"/>
    <w:rsid w:val="00321F4C"/>
    <w:rsid w:val="00325138"/>
    <w:rsid w:val="00325538"/>
    <w:rsid w:val="003267B9"/>
    <w:rsid w:val="00327670"/>
    <w:rsid w:val="003308B5"/>
    <w:rsid w:val="00333254"/>
    <w:rsid w:val="00341252"/>
    <w:rsid w:val="003417C6"/>
    <w:rsid w:val="003428C2"/>
    <w:rsid w:val="00343276"/>
    <w:rsid w:val="003452A0"/>
    <w:rsid w:val="00345789"/>
    <w:rsid w:val="00350290"/>
    <w:rsid w:val="003510E7"/>
    <w:rsid w:val="00351234"/>
    <w:rsid w:val="00353611"/>
    <w:rsid w:val="00353952"/>
    <w:rsid w:val="00354487"/>
    <w:rsid w:val="00355FBA"/>
    <w:rsid w:val="00356D90"/>
    <w:rsid w:val="003603B3"/>
    <w:rsid w:val="00361AFF"/>
    <w:rsid w:val="003625A2"/>
    <w:rsid w:val="00364CD4"/>
    <w:rsid w:val="00367135"/>
    <w:rsid w:val="00367685"/>
    <w:rsid w:val="0036787A"/>
    <w:rsid w:val="00370181"/>
    <w:rsid w:val="0037091D"/>
    <w:rsid w:val="0037096D"/>
    <w:rsid w:val="003720F3"/>
    <w:rsid w:val="00372ED2"/>
    <w:rsid w:val="003738C6"/>
    <w:rsid w:val="00374AD7"/>
    <w:rsid w:val="003763C9"/>
    <w:rsid w:val="003800D5"/>
    <w:rsid w:val="00380683"/>
    <w:rsid w:val="00381912"/>
    <w:rsid w:val="0038404D"/>
    <w:rsid w:val="00392070"/>
    <w:rsid w:val="0039244A"/>
    <w:rsid w:val="003948CC"/>
    <w:rsid w:val="00394F26"/>
    <w:rsid w:val="00396220"/>
    <w:rsid w:val="00397113"/>
    <w:rsid w:val="003A283B"/>
    <w:rsid w:val="003B1950"/>
    <w:rsid w:val="003B49BB"/>
    <w:rsid w:val="003C0FD6"/>
    <w:rsid w:val="003C13FD"/>
    <w:rsid w:val="003C3BBB"/>
    <w:rsid w:val="003C40D3"/>
    <w:rsid w:val="003C5A10"/>
    <w:rsid w:val="003C7CEB"/>
    <w:rsid w:val="003D3A28"/>
    <w:rsid w:val="003D526E"/>
    <w:rsid w:val="003E0AC0"/>
    <w:rsid w:val="003E23A2"/>
    <w:rsid w:val="003E3186"/>
    <w:rsid w:val="003F1B00"/>
    <w:rsid w:val="003F1B5E"/>
    <w:rsid w:val="003F5EC5"/>
    <w:rsid w:val="003F7019"/>
    <w:rsid w:val="0040443C"/>
    <w:rsid w:val="004062A9"/>
    <w:rsid w:val="00406F5E"/>
    <w:rsid w:val="004075D4"/>
    <w:rsid w:val="004121F5"/>
    <w:rsid w:val="004133CF"/>
    <w:rsid w:val="00414D8A"/>
    <w:rsid w:val="00415089"/>
    <w:rsid w:val="00416D87"/>
    <w:rsid w:val="00422164"/>
    <w:rsid w:val="0042359F"/>
    <w:rsid w:val="00426E5A"/>
    <w:rsid w:val="0042780B"/>
    <w:rsid w:val="0043044B"/>
    <w:rsid w:val="00432AE2"/>
    <w:rsid w:val="00435492"/>
    <w:rsid w:val="00435C23"/>
    <w:rsid w:val="004360FD"/>
    <w:rsid w:val="00437AB1"/>
    <w:rsid w:val="00441B6E"/>
    <w:rsid w:val="00442CBC"/>
    <w:rsid w:val="004446D9"/>
    <w:rsid w:val="004468E7"/>
    <w:rsid w:val="00446915"/>
    <w:rsid w:val="00450348"/>
    <w:rsid w:val="00452865"/>
    <w:rsid w:val="00452FA1"/>
    <w:rsid w:val="00453132"/>
    <w:rsid w:val="004532E2"/>
    <w:rsid w:val="0045341D"/>
    <w:rsid w:val="0045456F"/>
    <w:rsid w:val="00456147"/>
    <w:rsid w:val="004574D7"/>
    <w:rsid w:val="00460A83"/>
    <w:rsid w:val="00460FF1"/>
    <w:rsid w:val="00461CB6"/>
    <w:rsid w:val="004634C0"/>
    <w:rsid w:val="004651DF"/>
    <w:rsid w:val="00467463"/>
    <w:rsid w:val="0047126B"/>
    <w:rsid w:val="00471895"/>
    <w:rsid w:val="00476266"/>
    <w:rsid w:val="004762C9"/>
    <w:rsid w:val="00477BC8"/>
    <w:rsid w:val="00480552"/>
    <w:rsid w:val="00481E49"/>
    <w:rsid w:val="00482CAF"/>
    <w:rsid w:val="004844D6"/>
    <w:rsid w:val="0048496C"/>
    <w:rsid w:val="00485465"/>
    <w:rsid w:val="004855B1"/>
    <w:rsid w:val="00485AED"/>
    <w:rsid w:val="004861CE"/>
    <w:rsid w:val="00486D25"/>
    <w:rsid w:val="0048795E"/>
    <w:rsid w:val="004907C0"/>
    <w:rsid w:val="00490A4F"/>
    <w:rsid w:val="00492976"/>
    <w:rsid w:val="00494700"/>
    <w:rsid w:val="004954CF"/>
    <w:rsid w:val="0049634A"/>
    <w:rsid w:val="00496A99"/>
    <w:rsid w:val="00497F7A"/>
    <w:rsid w:val="004A7ADB"/>
    <w:rsid w:val="004B0B96"/>
    <w:rsid w:val="004B126B"/>
    <w:rsid w:val="004B1681"/>
    <w:rsid w:val="004B2940"/>
    <w:rsid w:val="004B450F"/>
    <w:rsid w:val="004B4CD4"/>
    <w:rsid w:val="004B5861"/>
    <w:rsid w:val="004B6077"/>
    <w:rsid w:val="004B67B5"/>
    <w:rsid w:val="004C12AB"/>
    <w:rsid w:val="004C3B0B"/>
    <w:rsid w:val="004C3BE5"/>
    <w:rsid w:val="004C3F3D"/>
    <w:rsid w:val="004C4187"/>
    <w:rsid w:val="004C4E83"/>
    <w:rsid w:val="004C7A6A"/>
    <w:rsid w:val="004D0137"/>
    <w:rsid w:val="004D0284"/>
    <w:rsid w:val="004D1749"/>
    <w:rsid w:val="004D4038"/>
    <w:rsid w:val="004D5D40"/>
    <w:rsid w:val="004D6442"/>
    <w:rsid w:val="004D68A6"/>
    <w:rsid w:val="004D68F2"/>
    <w:rsid w:val="004D6F6F"/>
    <w:rsid w:val="004D7729"/>
    <w:rsid w:val="004E1119"/>
    <w:rsid w:val="004E2265"/>
    <w:rsid w:val="004E3506"/>
    <w:rsid w:val="004E38D7"/>
    <w:rsid w:val="004E4EBD"/>
    <w:rsid w:val="004E5724"/>
    <w:rsid w:val="004E5F05"/>
    <w:rsid w:val="004E6326"/>
    <w:rsid w:val="004E63E1"/>
    <w:rsid w:val="004E6CEE"/>
    <w:rsid w:val="004E757D"/>
    <w:rsid w:val="004E7F17"/>
    <w:rsid w:val="004F032F"/>
    <w:rsid w:val="004F0EC1"/>
    <w:rsid w:val="004F120C"/>
    <w:rsid w:val="004F1F75"/>
    <w:rsid w:val="004F2B00"/>
    <w:rsid w:val="004F3978"/>
    <w:rsid w:val="004F3B57"/>
    <w:rsid w:val="004F52A1"/>
    <w:rsid w:val="004F6E06"/>
    <w:rsid w:val="0050062C"/>
    <w:rsid w:val="00500F47"/>
    <w:rsid w:val="00503CE6"/>
    <w:rsid w:val="00504936"/>
    <w:rsid w:val="0050521E"/>
    <w:rsid w:val="00505C6B"/>
    <w:rsid w:val="00505EA7"/>
    <w:rsid w:val="00510571"/>
    <w:rsid w:val="00510F82"/>
    <w:rsid w:val="00512D4C"/>
    <w:rsid w:val="0051373A"/>
    <w:rsid w:val="00513B68"/>
    <w:rsid w:val="00516EA4"/>
    <w:rsid w:val="00516F84"/>
    <w:rsid w:val="00520346"/>
    <w:rsid w:val="00520735"/>
    <w:rsid w:val="00520F8A"/>
    <w:rsid w:val="00521214"/>
    <w:rsid w:val="00523857"/>
    <w:rsid w:val="00525636"/>
    <w:rsid w:val="005276F9"/>
    <w:rsid w:val="00530E67"/>
    <w:rsid w:val="00531E2A"/>
    <w:rsid w:val="00532A52"/>
    <w:rsid w:val="00533DA5"/>
    <w:rsid w:val="005346DB"/>
    <w:rsid w:val="00535935"/>
    <w:rsid w:val="0053672C"/>
    <w:rsid w:val="00540951"/>
    <w:rsid w:val="00540CB9"/>
    <w:rsid w:val="00540E7B"/>
    <w:rsid w:val="00542BA8"/>
    <w:rsid w:val="00543E0E"/>
    <w:rsid w:val="00544019"/>
    <w:rsid w:val="005443AA"/>
    <w:rsid w:val="00545FCB"/>
    <w:rsid w:val="00546294"/>
    <w:rsid w:val="00551ABA"/>
    <w:rsid w:val="00553803"/>
    <w:rsid w:val="00555372"/>
    <w:rsid w:val="00562AA3"/>
    <w:rsid w:val="00562BC7"/>
    <w:rsid w:val="005662B8"/>
    <w:rsid w:val="0056661A"/>
    <w:rsid w:val="0057064C"/>
    <w:rsid w:val="00570A7C"/>
    <w:rsid w:val="005717C7"/>
    <w:rsid w:val="00571CA5"/>
    <w:rsid w:val="00574D49"/>
    <w:rsid w:val="00582681"/>
    <w:rsid w:val="00587E6B"/>
    <w:rsid w:val="0059040C"/>
    <w:rsid w:val="005904F0"/>
    <w:rsid w:val="0059069D"/>
    <w:rsid w:val="00593D61"/>
    <w:rsid w:val="00595F08"/>
    <w:rsid w:val="0059645A"/>
    <w:rsid w:val="0059735B"/>
    <w:rsid w:val="005A0331"/>
    <w:rsid w:val="005A1150"/>
    <w:rsid w:val="005A1772"/>
    <w:rsid w:val="005A2673"/>
    <w:rsid w:val="005A2D01"/>
    <w:rsid w:val="005A493A"/>
    <w:rsid w:val="005A51CB"/>
    <w:rsid w:val="005A5BBD"/>
    <w:rsid w:val="005A7137"/>
    <w:rsid w:val="005B0E0B"/>
    <w:rsid w:val="005B25FD"/>
    <w:rsid w:val="005B50EF"/>
    <w:rsid w:val="005B54C1"/>
    <w:rsid w:val="005B566E"/>
    <w:rsid w:val="005B6C16"/>
    <w:rsid w:val="005B7806"/>
    <w:rsid w:val="005B7D09"/>
    <w:rsid w:val="005C0964"/>
    <w:rsid w:val="005C0B83"/>
    <w:rsid w:val="005C0BF5"/>
    <w:rsid w:val="005C2BB7"/>
    <w:rsid w:val="005C2D18"/>
    <w:rsid w:val="005C3C73"/>
    <w:rsid w:val="005C4232"/>
    <w:rsid w:val="005C52D4"/>
    <w:rsid w:val="005C59CA"/>
    <w:rsid w:val="005C6718"/>
    <w:rsid w:val="005C6849"/>
    <w:rsid w:val="005D0921"/>
    <w:rsid w:val="005D0CC5"/>
    <w:rsid w:val="005D0EB7"/>
    <w:rsid w:val="005D1201"/>
    <w:rsid w:val="005D1C7C"/>
    <w:rsid w:val="005D2626"/>
    <w:rsid w:val="005D2A80"/>
    <w:rsid w:val="005D520E"/>
    <w:rsid w:val="005D5694"/>
    <w:rsid w:val="005D6271"/>
    <w:rsid w:val="005D6B13"/>
    <w:rsid w:val="005D6B3D"/>
    <w:rsid w:val="005E154E"/>
    <w:rsid w:val="005E2F39"/>
    <w:rsid w:val="005E3267"/>
    <w:rsid w:val="005E32BD"/>
    <w:rsid w:val="005E36F5"/>
    <w:rsid w:val="005E5C08"/>
    <w:rsid w:val="005E65EF"/>
    <w:rsid w:val="005E7B8B"/>
    <w:rsid w:val="005F1656"/>
    <w:rsid w:val="00600D56"/>
    <w:rsid w:val="00601E73"/>
    <w:rsid w:val="00602D54"/>
    <w:rsid w:val="006036AF"/>
    <w:rsid w:val="0060397A"/>
    <w:rsid w:val="00603D35"/>
    <w:rsid w:val="006050D1"/>
    <w:rsid w:val="00605232"/>
    <w:rsid w:val="00606697"/>
    <w:rsid w:val="00610307"/>
    <w:rsid w:val="00610380"/>
    <w:rsid w:val="006117D1"/>
    <w:rsid w:val="0061409F"/>
    <w:rsid w:val="0061426B"/>
    <w:rsid w:val="00614F87"/>
    <w:rsid w:val="00627877"/>
    <w:rsid w:val="00627F7F"/>
    <w:rsid w:val="0063001A"/>
    <w:rsid w:val="00630966"/>
    <w:rsid w:val="0063259B"/>
    <w:rsid w:val="0063322A"/>
    <w:rsid w:val="0063336C"/>
    <w:rsid w:val="00636AA1"/>
    <w:rsid w:val="00637646"/>
    <w:rsid w:val="00637FA3"/>
    <w:rsid w:val="00642DAB"/>
    <w:rsid w:val="00643802"/>
    <w:rsid w:val="00645727"/>
    <w:rsid w:val="0064604B"/>
    <w:rsid w:val="00646E0E"/>
    <w:rsid w:val="00651183"/>
    <w:rsid w:val="0065417D"/>
    <w:rsid w:val="006601B1"/>
    <w:rsid w:val="006607C8"/>
    <w:rsid w:val="006652AC"/>
    <w:rsid w:val="00666B6F"/>
    <w:rsid w:val="00667D1B"/>
    <w:rsid w:val="00673C6F"/>
    <w:rsid w:val="00674A0C"/>
    <w:rsid w:val="006832F9"/>
    <w:rsid w:val="0068337C"/>
    <w:rsid w:val="00687373"/>
    <w:rsid w:val="00690F57"/>
    <w:rsid w:val="00691D23"/>
    <w:rsid w:val="00692F76"/>
    <w:rsid w:val="00694AB0"/>
    <w:rsid w:val="0069532F"/>
    <w:rsid w:val="00696047"/>
    <w:rsid w:val="006A1831"/>
    <w:rsid w:val="006A2CAB"/>
    <w:rsid w:val="006A30DC"/>
    <w:rsid w:val="006A7591"/>
    <w:rsid w:val="006B01EA"/>
    <w:rsid w:val="006B0ECF"/>
    <w:rsid w:val="006B3095"/>
    <w:rsid w:val="006B3A11"/>
    <w:rsid w:val="006B3AF8"/>
    <w:rsid w:val="006B4B73"/>
    <w:rsid w:val="006B67E2"/>
    <w:rsid w:val="006C0E53"/>
    <w:rsid w:val="006C3E95"/>
    <w:rsid w:val="006C487F"/>
    <w:rsid w:val="006C622A"/>
    <w:rsid w:val="006C7EA9"/>
    <w:rsid w:val="006D17EA"/>
    <w:rsid w:val="006D32AB"/>
    <w:rsid w:val="006D6846"/>
    <w:rsid w:val="006D6A9D"/>
    <w:rsid w:val="006E24FF"/>
    <w:rsid w:val="006E2A80"/>
    <w:rsid w:val="006E3B7C"/>
    <w:rsid w:val="006E6C39"/>
    <w:rsid w:val="006E6EBC"/>
    <w:rsid w:val="006F05D8"/>
    <w:rsid w:val="006F0746"/>
    <w:rsid w:val="006F2699"/>
    <w:rsid w:val="006F50B1"/>
    <w:rsid w:val="006F5A05"/>
    <w:rsid w:val="007001DF"/>
    <w:rsid w:val="007028D9"/>
    <w:rsid w:val="00705C1D"/>
    <w:rsid w:val="00711518"/>
    <w:rsid w:val="007117B4"/>
    <w:rsid w:val="007118D0"/>
    <w:rsid w:val="0071253F"/>
    <w:rsid w:val="00715A8A"/>
    <w:rsid w:val="00720DF8"/>
    <w:rsid w:val="0072195A"/>
    <w:rsid w:val="00721DFC"/>
    <w:rsid w:val="00723F56"/>
    <w:rsid w:val="00724618"/>
    <w:rsid w:val="0072522F"/>
    <w:rsid w:val="00725E41"/>
    <w:rsid w:val="00726B68"/>
    <w:rsid w:val="00731817"/>
    <w:rsid w:val="007362AC"/>
    <w:rsid w:val="00736AF3"/>
    <w:rsid w:val="00740F91"/>
    <w:rsid w:val="00742B33"/>
    <w:rsid w:val="00744156"/>
    <w:rsid w:val="0074532D"/>
    <w:rsid w:val="007464B8"/>
    <w:rsid w:val="00746C23"/>
    <w:rsid w:val="00747931"/>
    <w:rsid w:val="007537BA"/>
    <w:rsid w:val="007552E9"/>
    <w:rsid w:val="00755F38"/>
    <w:rsid w:val="00756B90"/>
    <w:rsid w:val="007572DA"/>
    <w:rsid w:val="0076037B"/>
    <w:rsid w:val="00760DE3"/>
    <w:rsid w:val="0076276A"/>
    <w:rsid w:val="00762F7E"/>
    <w:rsid w:val="0076383A"/>
    <w:rsid w:val="007722A1"/>
    <w:rsid w:val="00773F42"/>
    <w:rsid w:val="00774570"/>
    <w:rsid w:val="00775B1C"/>
    <w:rsid w:val="00776175"/>
    <w:rsid w:val="00776B80"/>
    <w:rsid w:val="00776D2A"/>
    <w:rsid w:val="0078011B"/>
    <w:rsid w:val="00780BAA"/>
    <w:rsid w:val="00780FEC"/>
    <w:rsid w:val="00782A6D"/>
    <w:rsid w:val="0078587A"/>
    <w:rsid w:val="00787521"/>
    <w:rsid w:val="00787E4E"/>
    <w:rsid w:val="00792A2C"/>
    <w:rsid w:val="00792FB0"/>
    <w:rsid w:val="00793843"/>
    <w:rsid w:val="007951B3"/>
    <w:rsid w:val="00796258"/>
    <w:rsid w:val="007A0CC4"/>
    <w:rsid w:val="007A1DE8"/>
    <w:rsid w:val="007A33C6"/>
    <w:rsid w:val="007A422E"/>
    <w:rsid w:val="007A48E0"/>
    <w:rsid w:val="007A7E34"/>
    <w:rsid w:val="007B13AE"/>
    <w:rsid w:val="007B1785"/>
    <w:rsid w:val="007B2FAE"/>
    <w:rsid w:val="007C05D3"/>
    <w:rsid w:val="007C215C"/>
    <w:rsid w:val="007C78D3"/>
    <w:rsid w:val="007D1C98"/>
    <w:rsid w:val="007D291C"/>
    <w:rsid w:val="007D472F"/>
    <w:rsid w:val="007D5F7D"/>
    <w:rsid w:val="007D6C5F"/>
    <w:rsid w:val="007D7B16"/>
    <w:rsid w:val="007E1621"/>
    <w:rsid w:val="007E336E"/>
    <w:rsid w:val="007E3D6B"/>
    <w:rsid w:val="007E4EC1"/>
    <w:rsid w:val="007E5FBC"/>
    <w:rsid w:val="007E65E8"/>
    <w:rsid w:val="007F13BB"/>
    <w:rsid w:val="007F18CF"/>
    <w:rsid w:val="007F510A"/>
    <w:rsid w:val="007F7426"/>
    <w:rsid w:val="00800ED6"/>
    <w:rsid w:val="008039E9"/>
    <w:rsid w:val="00803F5E"/>
    <w:rsid w:val="00805FBB"/>
    <w:rsid w:val="00810301"/>
    <w:rsid w:val="00812603"/>
    <w:rsid w:val="00813ED7"/>
    <w:rsid w:val="00813FAF"/>
    <w:rsid w:val="0081417B"/>
    <w:rsid w:val="0082176F"/>
    <w:rsid w:val="00824C69"/>
    <w:rsid w:val="00827A1A"/>
    <w:rsid w:val="00827EB7"/>
    <w:rsid w:val="0083178F"/>
    <w:rsid w:val="008364C1"/>
    <w:rsid w:val="00836B28"/>
    <w:rsid w:val="00836E4A"/>
    <w:rsid w:val="00837D5B"/>
    <w:rsid w:val="00840775"/>
    <w:rsid w:val="00840D86"/>
    <w:rsid w:val="00841231"/>
    <w:rsid w:val="00842056"/>
    <w:rsid w:val="008425EF"/>
    <w:rsid w:val="00843F0B"/>
    <w:rsid w:val="00846FC4"/>
    <w:rsid w:val="00847EBE"/>
    <w:rsid w:val="00850818"/>
    <w:rsid w:val="00851D89"/>
    <w:rsid w:val="00853611"/>
    <w:rsid w:val="008545D9"/>
    <w:rsid w:val="0085490D"/>
    <w:rsid w:val="00856B09"/>
    <w:rsid w:val="00857712"/>
    <w:rsid w:val="00857E74"/>
    <w:rsid w:val="00861A3B"/>
    <w:rsid w:val="008644E5"/>
    <w:rsid w:val="008668AC"/>
    <w:rsid w:val="00866BED"/>
    <w:rsid w:val="00873D6C"/>
    <w:rsid w:val="00877941"/>
    <w:rsid w:val="00882028"/>
    <w:rsid w:val="00886706"/>
    <w:rsid w:val="00886BEB"/>
    <w:rsid w:val="0089050D"/>
    <w:rsid w:val="00891880"/>
    <w:rsid w:val="008925F9"/>
    <w:rsid w:val="0089284F"/>
    <w:rsid w:val="0089416A"/>
    <w:rsid w:val="0089481D"/>
    <w:rsid w:val="00894FC4"/>
    <w:rsid w:val="0089689F"/>
    <w:rsid w:val="00897895"/>
    <w:rsid w:val="008A1A06"/>
    <w:rsid w:val="008A69CA"/>
    <w:rsid w:val="008A7F55"/>
    <w:rsid w:val="008B080C"/>
    <w:rsid w:val="008B0B67"/>
    <w:rsid w:val="008B2077"/>
    <w:rsid w:val="008B607F"/>
    <w:rsid w:val="008B7A0C"/>
    <w:rsid w:val="008B7F28"/>
    <w:rsid w:val="008C08BA"/>
    <w:rsid w:val="008C0B12"/>
    <w:rsid w:val="008C22BB"/>
    <w:rsid w:val="008C2C72"/>
    <w:rsid w:val="008C4728"/>
    <w:rsid w:val="008C482D"/>
    <w:rsid w:val="008C711C"/>
    <w:rsid w:val="008D1C0A"/>
    <w:rsid w:val="008D2847"/>
    <w:rsid w:val="008D369C"/>
    <w:rsid w:val="008D4648"/>
    <w:rsid w:val="008D5ECB"/>
    <w:rsid w:val="008E2598"/>
    <w:rsid w:val="008E3276"/>
    <w:rsid w:val="008E381A"/>
    <w:rsid w:val="008E3EB5"/>
    <w:rsid w:val="008E4846"/>
    <w:rsid w:val="008E6D74"/>
    <w:rsid w:val="008E7EED"/>
    <w:rsid w:val="008F0107"/>
    <w:rsid w:val="008F4992"/>
    <w:rsid w:val="008F5E91"/>
    <w:rsid w:val="008F6E2B"/>
    <w:rsid w:val="00903534"/>
    <w:rsid w:val="009048B2"/>
    <w:rsid w:val="009048C3"/>
    <w:rsid w:val="009051EC"/>
    <w:rsid w:val="009054F1"/>
    <w:rsid w:val="009056D0"/>
    <w:rsid w:val="00905C3F"/>
    <w:rsid w:val="00910020"/>
    <w:rsid w:val="00911F10"/>
    <w:rsid w:val="00912D2D"/>
    <w:rsid w:val="00922EDA"/>
    <w:rsid w:val="00923438"/>
    <w:rsid w:val="00925989"/>
    <w:rsid w:val="00930E6D"/>
    <w:rsid w:val="00933161"/>
    <w:rsid w:val="009376AE"/>
    <w:rsid w:val="00940E0D"/>
    <w:rsid w:val="00946BCE"/>
    <w:rsid w:val="00950999"/>
    <w:rsid w:val="0095146C"/>
    <w:rsid w:val="00952148"/>
    <w:rsid w:val="00954662"/>
    <w:rsid w:val="009554D1"/>
    <w:rsid w:val="00957DE8"/>
    <w:rsid w:val="009616A6"/>
    <w:rsid w:val="0096224F"/>
    <w:rsid w:val="00965255"/>
    <w:rsid w:val="00965FA3"/>
    <w:rsid w:val="009664DD"/>
    <w:rsid w:val="00966CC0"/>
    <w:rsid w:val="00970FD9"/>
    <w:rsid w:val="009716A1"/>
    <w:rsid w:val="00971AE7"/>
    <w:rsid w:val="00972845"/>
    <w:rsid w:val="00974C0A"/>
    <w:rsid w:val="00975814"/>
    <w:rsid w:val="009760D3"/>
    <w:rsid w:val="009820B0"/>
    <w:rsid w:val="009821D6"/>
    <w:rsid w:val="00984066"/>
    <w:rsid w:val="0098415C"/>
    <w:rsid w:val="00984D70"/>
    <w:rsid w:val="00986590"/>
    <w:rsid w:val="00986711"/>
    <w:rsid w:val="009879BA"/>
    <w:rsid w:val="00987CEB"/>
    <w:rsid w:val="009911D7"/>
    <w:rsid w:val="00992A02"/>
    <w:rsid w:val="00992AA8"/>
    <w:rsid w:val="00993B9A"/>
    <w:rsid w:val="009946A2"/>
    <w:rsid w:val="009A0DA8"/>
    <w:rsid w:val="009A14F2"/>
    <w:rsid w:val="009A3CE5"/>
    <w:rsid w:val="009A5744"/>
    <w:rsid w:val="009A629B"/>
    <w:rsid w:val="009B2061"/>
    <w:rsid w:val="009B2ED2"/>
    <w:rsid w:val="009B382A"/>
    <w:rsid w:val="009B3A93"/>
    <w:rsid w:val="009B404A"/>
    <w:rsid w:val="009B58DE"/>
    <w:rsid w:val="009B6A54"/>
    <w:rsid w:val="009B6D23"/>
    <w:rsid w:val="009B7BBA"/>
    <w:rsid w:val="009C2109"/>
    <w:rsid w:val="009C3766"/>
    <w:rsid w:val="009C3FE0"/>
    <w:rsid w:val="009C47AE"/>
    <w:rsid w:val="009C64E3"/>
    <w:rsid w:val="009D47F9"/>
    <w:rsid w:val="009D6D7A"/>
    <w:rsid w:val="009D70E3"/>
    <w:rsid w:val="009D7820"/>
    <w:rsid w:val="009E0303"/>
    <w:rsid w:val="009E202E"/>
    <w:rsid w:val="009E3985"/>
    <w:rsid w:val="009E3D55"/>
    <w:rsid w:val="009E6CD1"/>
    <w:rsid w:val="009F2AF6"/>
    <w:rsid w:val="009F2B09"/>
    <w:rsid w:val="009F3299"/>
    <w:rsid w:val="009F401B"/>
    <w:rsid w:val="009F6587"/>
    <w:rsid w:val="009F6AA4"/>
    <w:rsid w:val="00A01DFF"/>
    <w:rsid w:val="00A037CA"/>
    <w:rsid w:val="00A062F7"/>
    <w:rsid w:val="00A103E4"/>
    <w:rsid w:val="00A10D48"/>
    <w:rsid w:val="00A12654"/>
    <w:rsid w:val="00A12B83"/>
    <w:rsid w:val="00A137A1"/>
    <w:rsid w:val="00A13A10"/>
    <w:rsid w:val="00A152E4"/>
    <w:rsid w:val="00A210E4"/>
    <w:rsid w:val="00A2202F"/>
    <w:rsid w:val="00A22044"/>
    <w:rsid w:val="00A22472"/>
    <w:rsid w:val="00A26EC4"/>
    <w:rsid w:val="00A35145"/>
    <w:rsid w:val="00A3516B"/>
    <w:rsid w:val="00A3633E"/>
    <w:rsid w:val="00A36662"/>
    <w:rsid w:val="00A37ACF"/>
    <w:rsid w:val="00A37E28"/>
    <w:rsid w:val="00A4139F"/>
    <w:rsid w:val="00A4165E"/>
    <w:rsid w:val="00A41917"/>
    <w:rsid w:val="00A4235D"/>
    <w:rsid w:val="00A45D00"/>
    <w:rsid w:val="00A4663B"/>
    <w:rsid w:val="00A50121"/>
    <w:rsid w:val="00A50920"/>
    <w:rsid w:val="00A539D4"/>
    <w:rsid w:val="00A5456A"/>
    <w:rsid w:val="00A57712"/>
    <w:rsid w:val="00A6198C"/>
    <w:rsid w:val="00A64F7E"/>
    <w:rsid w:val="00A66C58"/>
    <w:rsid w:val="00A67040"/>
    <w:rsid w:val="00A6770E"/>
    <w:rsid w:val="00A70B41"/>
    <w:rsid w:val="00A7214D"/>
    <w:rsid w:val="00A731A0"/>
    <w:rsid w:val="00A73656"/>
    <w:rsid w:val="00A7706F"/>
    <w:rsid w:val="00A7722D"/>
    <w:rsid w:val="00A824BC"/>
    <w:rsid w:val="00A86A7A"/>
    <w:rsid w:val="00A9277A"/>
    <w:rsid w:val="00AA07DE"/>
    <w:rsid w:val="00AA19C4"/>
    <w:rsid w:val="00AA49F0"/>
    <w:rsid w:val="00AB121E"/>
    <w:rsid w:val="00AB201C"/>
    <w:rsid w:val="00AB20E0"/>
    <w:rsid w:val="00AB3184"/>
    <w:rsid w:val="00AB3979"/>
    <w:rsid w:val="00AB3B98"/>
    <w:rsid w:val="00AB4201"/>
    <w:rsid w:val="00AB42E4"/>
    <w:rsid w:val="00AB56C4"/>
    <w:rsid w:val="00AB5BDB"/>
    <w:rsid w:val="00AC2F92"/>
    <w:rsid w:val="00AC7F26"/>
    <w:rsid w:val="00AD102C"/>
    <w:rsid w:val="00AD22C9"/>
    <w:rsid w:val="00AD4377"/>
    <w:rsid w:val="00AD4732"/>
    <w:rsid w:val="00AD7F0A"/>
    <w:rsid w:val="00AE1B3D"/>
    <w:rsid w:val="00AE77AC"/>
    <w:rsid w:val="00AE7A71"/>
    <w:rsid w:val="00AF3CAE"/>
    <w:rsid w:val="00AF6097"/>
    <w:rsid w:val="00AF7081"/>
    <w:rsid w:val="00B00481"/>
    <w:rsid w:val="00B00DEB"/>
    <w:rsid w:val="00B05123"/>
    <w:rsid w:val="00B069E3"/>
    <w:rsid w:val="00B0776D"/>
    <w:rsid w:val="00B10217"/>
    <w:rsid w:val="00B104F3"/>
    <w:rsid w:val="00B10ED1"/>
    <w:rsid w:val="00B115CD"/>
    <w:rsid w:val="00B125C2"/>
    <w:rsid w:val="00B2004A"/>
    <w:rsid w:val="00B20504"/>
    <w:rsid w:val="00B215A9"/>
    <w:rsid w:val="00B22A8B"/>
    <w:rsid w:val="00B22CFC"/>
    <w:rsid w:val="00B24A58"/>
    <w:rsid w:val="00B33E2E"/>
    <w:rsid w:val="00B36C68"/>
    <w:rsid w:val="00B37454"/>
    <w:rsid w:val="00B429F9"/>
    <w:rsid w:val="00B42D93"/>
    <w:rsid w:val="00B42E1E"/>
    <w:rsid w:val="00B44EA0"/>
    <w:rsid w:val="00B461DB"/>
    <w:rsid w:val="00B479DA"/>
    <w:rsid w:val="00B51597"/>
    <w:rsid w:val="00B523FF"/>
    <w:rsid w:val="00B552B1"/>
    <w:rsid w:val="00B56C8B"/>
    <w:rsid w:val="00B56E2B"/>
    <w:rsid w:val="00B572AE"/>
    <w:rsid w:val="00B64329"/>
    <w:rsid w:val="00B649F6"/>
    <w:rsid w:val="00B66AA2"/>
    <w:rsid w:val="00B67CF1"/>
    <w:rsid w:val="00B70779"/>
    <w:rsid w:val="00B72E9B"/>
    <w:rsid w:val="00B72FD1"/>
    <w:rsid w:val="00B744A0"/>
    <w:rsid w:val="00B75BDB"/>
    <w:rsid w:val="00B76062"/>
    <w:rsid w:val="00B765D9"/>
    <w:rsid w:val="00B82620"/>
    <w:rsid w:val="00B8302F"/>
    <w:rsid w:val="00B8303B"/>
    <w:rsid w:val="00B833AC"/>
    <w:rsid w:val="00B9039D"/>
    <w:rsid w:val="00B927C9"/>
    <w:rsid w:val="00B92872"/>
    <w:rsid w:val="00B92E7D"/>
    <w:rsid w:val="00B93F56"/>
    <w:rsid w:val="00B96ADA"/>
    <w:rsid w:val="00BA1AF1"/>
    <w:rsid w:val="00BA24DB"/>
    <w:rsid w:val="00BA3D87"/>
    <w:rsid w:val="00BA48AB"/>
    <w:rsid w:val="00BA4F50"/>
    <w:rsid w:val="00BA6521"/>
    <w:rsid w:val="00BA7393"/>
    <w:rsid w:val="00BB1667"/>
    <w:rsid w:val="00BB627E"/>
    <w:rsid w:val="00BB7CD4"/>
    <w:rsid w:val="00BC10F6"/>
    <w:rsid w:val="00BC1E34"/>
    <w:rsid w:val="00BC4990"/>
    <w:rsid w:val="00BC5861"/>
    <w:rsid w:val="00BC5A6D"/>
    <w:rsid w:val="00BD2143"/>
    <w:rsid w:val="00BD375E"/>
    <w:rsid w:val="00BE025C"/>
    <w:rsid w:val="00BE38B3"/>
    <w:rsid w:val="00BE4BC4"/>
    <w:rsid w:val="00BE5521"/>
    <w:rsid w:val="00BE6F8C"/>
    <w:rsid w:val="00BE7D86"/>
    <w:rsid w:val="00BF4468"/>
    <w:rsid w:val="00BF5433"/>
    <w:rsid w:val="00C025AA"/>
    <w:rsid w:val="00C044A4"/>
    <w:rsid w:val="00C105A7"/>
    <w:rsid w:val="00C11866"/>
    <w:rsid w:val="00C129B5"/>
    <w:rsid w:val="00C156EB"/>
    <w:rsid w:val="00C17DB2"/>
    <w:rsid w:val="00C20D96"/>
    <w:rsid w:val="00C2337E"/>
    <w:rsid w:val="00C2392D"/>
    <w:rsid w:val="00C257E9"/>
    <w:rsid w:val="00C263CC"/>
    <w:rsid w:val="00C266FB"/>
    <w:rsid w:val="00C31B76"/>
    <w:rsid w:val="00C31EDD"/>
    <w:rsid w:val="00C33C07"/>
    <w:rsid w:val="00C35057"/>
    <w:rsid w:val="00C43217"/>
    <w:rsid w:val="00C4383B"/>
    <w:rsid w:val="00C443EE"/>
    <w:rsid w:val="00C454C5"/>
    <w:rsid w:val="00C50F58"/>
    <w:rsid w:val="00C51F39"/>
    <w:rsid w:val="00C52460"/>
    <w:rsid w:val="00C54BA0"/>
    <w:rsid w:val="00C57A62"/>
    <w:rsid w:val="00C640C1"/>
    <w:rsid w:val="00C64874"/>
    <w:rsid w:val="00C65243"/>
    <w:rsid w:val="00C70277"/>
    <w:rsid w:val="00C735B4"/>
    <w:rsid w:val="00C74FE6"/>
    <w:rsid w:val="00C75E87"/>
    <w:rsid w:val="00C76BB4"/>
    <w:rsid w:val="00C76C5D"/>
    <w:rsid w:val="00C7728B"/>
    <w:rsid w:val="00C776CF"/>
    <w:rsid w:val="00C80602"/>
    <w:rsid w:val="00C81019"/>
    <w:rsid w:val="00C8493C"/>
    <w:rsid w:val="00C86037"/>
    <w:rsid w:val="00C87AC9"/>
    <w:rsid w:val="00C91D48"/>
    <w:rsid w:val="00CA3166"/>
    <w:rsid w:val="00CA32BF"/>
    <w:rsid w:val="00CA5D78"/>
    <w:rsid w:val="00CB53A7"/>
    <w:rsid w:val="00CB6444"/>
    <w:rsid w:val="00CB6A82"/>
    <w:rsid w:val="00CB760C"/>
    <w:rsid w:val="00CC07A9"/>
    <w:rsid w:val="00CC1563"/>
    <w:rsid w:val="00CC5861"/>
    <w:rsid w:val="00CC7389"/>
    <w:rsid w:val="00CD03F5"/>
    <w:rsid w:val="00CD216B"/>
    <w:rsid w:val="00CD3A34"/>
    <w:rsid w:val="00CD4524"/>
    <w:rsid w:val="00CD5029"/>
    <w:rsid w:val="00CD743D"/>
    <w:rsid w:val="00CD7B69"/>
    <w:rsid w:val="00CE310E"/>
    <w:rsid w:val="00CE330D"/>
    <w:rsid w:val="00CE3979"/>
    <w:rsid w:val="00CF0276"/>
    <w:rsid w:val="00CF105E"/>
    <w:rsid w:val="00CF2C3F"/>
    <w:rsid w:val="00CF2F95"/>
    <w:rsid w:val="00CF3185"/>
    <w:rsid w:val="00CF3348"/>
    <w:rsid w:val="00CF3732"/>
    <w:rsid w:val="00CF3BCE"/>
    <w:rsid w:val="00CF49D3"/>
    <w:rsid w:val="00CF5758"/>
    <w:rsid w:val="00CF772B"/>
    <w:rsid w:val="00D02A50"/>
    <w:rsid w:val="00D02D8B"/>
    <w:rsid w:val="00D0426C"/>
    <w:rsid w:val="00D04D8F"/>
    <w:rsid w:val="00D05CA4"/>
    <w:rsid w:val="00D06927"/>
    <w:rsid w:val="00D071DB"/>
    <w:rsid w:val="00D11024"/>
    <w:rsid w:val="00D1188E"/>
    <w:rsid w:val="00D13966"/>
    <w:rsid w:val="00D139E4"/>
    <w:rsid w:val="00D13D36"/>
    <w:rsid w:val="00D14354"/>
    <w:rsid w:val="00D1786D"/>
    <w:rsid w:val="00D17B7A"/>
    <w:rsid w:val="00D204F4"/>
    <w:rsid w:val="00D20E71"/>
    <w:rsid w:val="00D2110B"/>
    <w:rsid w:val="00D23B04"/>
    <w:rsid w:val="00D24A9F"/>
    <w:rsid w:val="00D25A23"/>
    <w:rsid w:val="00D25D79"/>
    <w:rsid w:val="00D269EA"/>
    <w:rsid w:val="00D27570"/>
    <w:rsid w:val="00D32A6C"/>
    <w:rsid w:val="00D333B4"/>
    <w:rsid w:val="00D33DDF"/>
    <w:rsid w:val="00D35CBC"/>
    <w:rsid w:val="00D364CF"/>
    <w:rsid w:val="00D36B2F"/>
    <w:rsid w:val="00D44C5B"/>
    <w:rsid w:val="00D4648B"/>
    <w:rsid w:val="00D470FB"/>
    <w:rsid w:val="00D47C51"/>
    <w:rsid w:val="00D5342D"/>
    <w:rsid w:val="00D56B76"/>
    <w:rsid w:val="00D5752C"/>
    <w:rsid w:val="00D60337"/>
    <w:rsid w:val="00D65542"/>
    <w:rsid w:val="00D70633"/>
    <w:rsid w:val="00D717A1"/>
    <w:rsid w:val="00D71801"/>
    <w:rsid w:val="00D746BB"/>
    <w:rsid w:val="00D75B2B"/>
    <w:rsid w:val="00D771D5"/>
    <w:rsid w:val="00D81DAC"/>
    <w:rsid w:val="00D84E43"/>
    <w:rsid w:val="00D85022"/>
    <w:rsid w:val="00D85397"/>
    <w:rsid w:val="00D86B46"/>
    <w:rsid w:val="00D872D4"/>
    <w:rsid w:val="00D87E23"/>
    <w:rsid w:val="00D90153"/>
    <w:rsid w:val="00D92E0C"/>
    <w:rsid w:val="00D933FF"/>
    <w:rsid w:val="00D940B9"/>
    <w:rsid w:val="00D966E9"/>
    <w:rsid w:val="00DA10E9"/>
    <w:rsid w:val="00DA21F0"/>
    <w:rsid w:val="00DA367D"/>
    <w:rsid w:val="00DA41FD"/>
    <w:rsid w:val="00DA5373"/>
    <w:rsid w:val="00DA70B8"/>
    <w:rsid w:val="00DB122C"/>
    <w:rsid w:val="00DB3778"/>
    <w:rsid w:val="00DB40D3"/>
    <w:rsid w:val="00DB6C4A"/>
    <w:rsid w:val="00DB75F4"/>
    <w:rsid w:val="00DB7CD8"/>
    <w:rsid w:val="00DC0490"/>
    <w:rsid w:val="00DC220B"/>
    <w:rsid w:val="00DC3081"/>
    <w:rsid w:val="00DC416E"/>
    <w:rsid w:val="00DC590F"/>
    <w:rsid w:val="00DC6C18"/>
    <w:rsid w:val="00DC7477"/>
    <w:rsid w:val="00DC7E91"/>
    <w:rsid w:val="00DD2D4C"/>
    <w:rsid w:val="00DD44CC"/>
    <w:rsid w:val="00DD5182"/>
    <w:rsid w:val="00DD6ADF"/>
    <w:rsid w:val="00DE24D5"/>
    <w:rsid w:val="00DE410E"/>
    <w:rsid w:val="00DE74B5"/>
    <w:rsid w:val="00DE7E06"/>
    <w:rsid w:val="00DF0282"/>
    <w:rsid w:val="00DF1BDF"/>
    <w:rsid w:val="00DF22E0"/>
    <w:rsid w:val="00DF6965"/>
    <w:rsid w:val="00DF6B3A"/>
    <w:rsid w:val="00E0001A"/>
    <w:rsid w:val="00E04F2D"/>
    <w:rsid w:val="00E05B37"/>
    <w:rsid w:val="00E10792"/>
    <w:rsid w:val="00E119C1"/>
    <w:rsid w:val="00E12700"/>
    <w:rsid w:val="00E15944"/>
    <w:rsid w:val="00E20723"/>
    <w:rsid w:val="00E22F74"/>
    <w:rsid w:val="00E23D81"/>
    <w:rsid w:val="00E25651"/>
    <w:rsid w:val="00E25701"/>
    <w:rsid w:val="00E25827"/>
    <w:rsid w:val="00E26538"/>
    <w:rsid w:val="00E311BC"/>
    <w:rsid w:val="00E328D1"/>
    <w:rsid w:val="00E379D9"/>
    <w:rsid w:val="00E379E3"/>
    <w:rsid w:val="00E37CE4"/>
    <w:rsid w:val="00E40176"/>
    <w:rsid w:val="00E43647"/>
    <w:rsid w:val="00E467F0"/>
    <w:rsid w:val="00E46815"/>
    <w:rsid w:val="00E46DB7"/>
    <w:rsid w:val="00E505C8"/>
    <w:rsid w:val="00E516BE"/>
    <w:rsid w:val="00E51BCE"/>
    <w:rsid w:val="00E57665"/>
    <w:rsid w:val="00E57DDE"/>
    <w:rsid w:val="00E60A66"/>
    <w:rsid w:val="00E61069"/>
    <w:rsid w:val="00E629B4"/>
    <w:rsid w:val="00E635B0"/>
    <w:rsid w:val="00E6532C"/>
    <w:rsid w:val="00E70FD2"/>
    <w:rsid w:val="00E74BEE"/>
    <w:rsid w:val="00E75319"/>
    <w:rsid w:val="00E755AA"/>
    <w:rsid w:val="00E75864"/>
    <w:rsid w:val="00E76102"/>
    <w:rsid w:val="00E775E2"/>
    <w:rsid w:val="00E8056C"/>
    <w:rsid w:val="00E8066B"/>
    <w:rsid w:val="00E806BF"/>
    <w:rsid w:val="00E9213C"/>
    <w:rsid w:val="00E923FC"/>
    <w:rsid w:val="00E925EF"/>
    <w:rsid w:val="00EA06BB"/>
    <w:rsid w:val="00EB152B"/>
    <w:rsid w:val="00EB22D6"/>
    <w:rsid w:val="00EB2C55"/>
    <w:rsid w:val="00EB3091"/>
    <w:rsid w:val="00EB3764"/>
    <w:rsid w:val="00EB43AB"/>
    <w:rsid w:val="00EB4B29"/>
    <w:rsid w:val="00EB6E5C"/>
    <w:rsid w:val="00EC2BDC"/>
    <w:rsid w:val="00EC717F"/>
    <w:rsid w:val="00EC75B0"/>
    <w:rsid w:val="00ED261A"/>
    <w:rsid w:val="00ED3447"/>
    <w:rsid w:val="00ED4394"/>
    <w:rsid w:val="00EE013F"/>
    <w:rsid w:val="00EE3F3E"/>
    <w:rsid w:val="00EE414B"/>
    <w:rsid w:val="00EE5DDD"/>
    <w:rsid w:val="00EE7B15"/>
    <w:rsid w:val="00EE7B6B"/>
    <w:rsid w:val="00EF2DE6"/>
    <w:rsid w:val="00EF3D0C"/>
    <w:rsid w:val="00EF43EE"/>
    <w:rsid w:val="00EF4D71"/>
    <w:rsid w:val="00EF4FD5"/>
    <w:rsid w:val="00F00422"/>
    <w:rsid w:val="00F0324A"/>
    <w:rsid w:val="00F047AD"/>
    <w:rsid w:val="00F04E1F"/>
    <w:rsid w:val="00F051F1"/>
    <w:rsid w:val="00F100EC"/>
    <w:rsid w:val="00F16B01"/>
    <w:rsid w:val="00F203C5"/>
    <w:rsid w:val="00F21277"/>
    <w:rsid w:val="00F21674"/>
    <w:rsid w:val="00F21835"/>
    <w:rsid w:val="00F2198E"/>
    <w:rsid w:val="00F21DC3"/>
    <w:rsid w:val="00F227BE"/>
    <w:rsid w:val="00F25241"/>
    <w:rsid w:val="00F2663A"/>
    <w:rsid w:val="00F3247D"/>
    <w:rsid w:val="00F33C06"/>
    <w:rsid w:val="00F3422C"/>
    <w:rsid w:val="00F35A66"/>
    <w:rsid w:val="00F36365"/>
    <w:rsid w:val="00F36DBE"/>
    <w:rsid w:val="00F4198C"/>
    <w:rsid w:val="00F41CE2"/>
    <w:rsid w:val="00F452B2"/>
    <w:rsid w:val="00F45E29"/>
    <w:rsid w:val="00F45E42"/>
    <w:rsid w:val="00F4607C"/>
    <w:rsid w:val="00F46DEA"/>
    <w:rsid w:val="00F4706A"/>
    <w:rsid w:val="00F50BCD"/>
    <w:rsid w:val="00F53B70"/>
    <w:rsid w:val="00F53E85"/>
    <w:rsid w:val="00F547F0"/>
    <w:rsid w:val="00F5585A"/>
    <w:rsid w:val="00F55BF4"/>
    <w:rsid w:val="00F55FCB"/>
    <w:rsid w:val="00F61459"/>
    <w:rsid w:val="00F61A1D"/>
    <w:rsid w:val="00F64CA8"/>
    <w:rsid w:val="00F6694A"/>
    <w:rsid w:val="00F70E6E"/>
    <w:rsid w:val="00F723B4"/>
    <w:rsid w:val="00F72F5B"/>
    <w:rsid w:val="00F73E77"/>
    <w:rsid w:val="00F75D73"/>
    <w:rsid w:val="00F8389B"/>
    <w:rsid w:val="00F83EA9"/>
    <w:rsid w:val="00F852DB"/>
    <w:rsid w:val="00F86B11"/>
    <w:rsid w:val="00F87F12"/>
    <w:rsid w:val="00F90C1C"/>
    <w:rsid w:val="00F90EB0"/>
    <w:rsid w:val="00F942F0"/>
    <w:rsid w:val="00F9691A"/>
    <w:rsid w:val="00FA0A06"/>
    <w:rsid w:val="00FA46B2"/>
    <w:rsid w:val="00FA6818"/>
    <w:rsid w:val="00FA7864"/>
    <w:rsid w:val="00FA7B51"/>
    <w:rsid w:val="00FA7D32"/>
    <w:rsid w:val="00FB11C9"/>
    <w:rsid w:val="00FB175D"/>
    <w:rsid w:val="00FB40C9"/>
    <w:rsid w:val="00FB5900"/>
    <w:rsid w:val="00FB73E0"/>
    <w:rsid w:val="00FB77F9"/>
    <w:rsid w:val="00FC0F6E"/>
    <w:rsid w:val="00FC297D"/>
    <w:rsid w:val="00FC42AF"/>
    <w:rsid w:val="00FC6324"/>
    <w:rsid w:val="00FC777E"/>
    <w:rsid w:val="00FC78EB"/>
    <w:rsid w:val="00FD1595"/>
    <w:rsid w:val="00FD2DB8"/>
    <w:rsid w:val="00FD55CD"/>
    <w:rsid w:val="00FD5826"/>
    <w:rsid w:val="00FD6831"/>
    <w:rsid w:val="00FE181C"/>
    <w:rsid w:val="00FF0F57"/>
    <w:rsid w:val="00FF32C0"/>
    <w:rsid w:val="00FF34D1"/>
    <w:rsid w:val="00FF3F7A"/>
    <w:rsid w:val="00FF43A0"/>
    <w:rsid w:val="00FF4A18"/>
    <w:rsid w:val="00FF521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0EDF36"/>
  <w15:docId w15:val="{63583E43-DC70-477E-863F-95E5E2881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EastAsia" w:hAnsi="Calibri" w:cs="Calibri"/>
        <w:sz w:val="21"/>
        <w:szCs w:val="21"/>
        <w:lang w:val="en-US" w:eastAsia="en-US"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312A15"/>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Balloon Text"/>
    <w:basedOn w:val="a"/>
    <w:link w:val="a6"/>
    <w:uiPriority w:val="99"/>
    <w:semiHidden/>
    <w:unhideWhenUsed/>
    <w:rsid w:val="00555372"/>
    <w:rPr>
      <w:rFonts w:ascii="Segoe UI" w:hAnsi="Segoe UI" w:cs="Segoe UI"/>
      <w:sz w:val="18"/>
      <w:szCs w:val="18"/>
    </w:rPr>
  </w:style>
  <w:style w:type="character" w:customStyle="1" w:styleId="a6">
    <w:name w:val="批注框文本 字符"/>
    <w:basedOn w:val="a0"/>
    <w:link w:val="a5"/>
    <w:uiPriority w:val="99"/>
    <w:semiHidden/>
    <w:rsid w:val="00555372"/>
    <w:rPr>
      <w:rFonts w:ascii="Segoe UI" w:hAnsi="Segoe UI" w:cs="Segoe UI"/>
      <w:sz w:val="18"/>
      <w:szCs w:val="18"/>
    </w:rPr>
  </w:style>
  <w:style w:type="paragraph" w:customStyle="1" w:styleId="EndNoteBibliographyTitle">
    <w:name w:val="EndNote Bibliography Title"/>
    <w:basedOn w:val="a"/>
    <w:link w:val="EndNoteBibliographyTitleChar"/>
    <w:rsid w:val="0002435E"/>
    <w:pPr>
      <w:jc w:val="center"/>
    </w:pPr>
    <w:rPr>
      <w:noProof/>
      <w:sz w:val="20"/>
    </w:rPr>
  </w:style>
  <w:style w:type="character" w:customStyle="1" w:styleId="EndNoteBibliographyTitleChar">
    <w:name w:val="EndNote Bibliography Title Char"/>
    <w:basedOn w:val="a0"/>
    <w:link w:val="EndNoteBibliographyTitle"/>
    <w:rsid w:val="0002435E"/>
    <w:rPr>
      <w:noProof/>
      <w:sz w:val="20"/>
    </w:rPr>
  </w:style>
  <w:style w:type="paragraph" w:customStyle="1" w:styleId="EndNoteBibliography">
    <w:name w:val="EndNote Bibliography"/>
    <w:basedOn w:val="a"/>
    <w:link w:val="EndNoteBibliographyChar"/>
    <w:rsid w:val="0002435E"/>
    <w:rPr>
      <w:noProof/>
      <w:sz w:val="20"/>
    </w:rPr>
  </w:style>
  <w:style w:type="character" w:customStyle="1" w:styleId="EndNoteBibliographyChar">
    <w:name w:val="EndNote Bibliography Char"/>
    <w:basedOn w:val="a0"/>
    <w:link w:val="EndNoteBibliography"/>
    <w:rsid w:val="0002435E"/>
    <w:rPr>
      <w:noProof/>
      <w:sz w:val="20"/>
    </w:rPr>
  </w:style>
  <w:style w:type="character" w:styleId="a7">
    <w:name w:val="Hyperlink"/>
    <w:basedOn w:val="a0"/>
    <w:uiPriority w:val="99"/>
    <w:unhideWhenUsed/>
    <w:rsid w:val="0002435E"/>
    <w:rPr>
      <w:color w:val="0000FF" w:themeColor="hyperlink"/>
      <w:u w:val="single"/>
    </w:rPr>
  </w:style>
  <w:style w:type="paragraph" w:styleId="a8">
    <w:name w:val="header"/>
    <w:basedOn w:val="a"/>
    <w:link w:val="a9"/>
    <w:uiPriority w:val="99"/>
    <w:unhideWhenUsed/>
    <w:rsid w:val="00171910"/>
    <w:pPr>
      <w:pBdr>
        <w:bottom w:val="single" w:sz="6" w:space="1" w:color="auto"/>
      </w:pBdr>
      <w:tabs>
        <w:tab w:val="center" w:pos="4153"/>
        <w:tab w:val="right" w:pos="8306"/>
      </w:tabs>
      <w:snapToGrid w:val="0"/>
      <w:jc w:val="center"/>
    </w:pPr>
    <w:rPr>
      <w:sz w:val="18"/>
      <w:szCs w:val="18"/>
    </w:rPr>
  </w:style>
  <w:style w:type="character" w:customStyle="1" w:styleId="a9">
    <w:name w:val="页眉 字符"/>
    <w:basedOn w:val="a0"/>
    <w:link w:val="a8"/>
    <w:uiPriority w:val="99"/>
    <w:rsid w:val="00171910"/>
    <w:rPr>
      <w:sz w:val="18"/>
      <w:szCs w:val="18"/>
    </w:rPr>
  </w:style>
  <w:style w:type="paragraph" w:styleId="aa">
    <w:name w:val="footer"/>
    <w:basedOn w:val="a"/>
    <w:link w:val="ab"/>
    <w:uiPriority w:val="99"/>
    <w:unhideWhenUsed/>
    <w:rsid w:val="00171910"/>
    <w:pPr>
      <w:tabs>
        <w:tab w:val="center" w:pos="4153"/>
        <w:tab w:val="right" w:pos="8306"/>
      </w:tabs>
      <w:snapToGrid w:val="0"/>
      <w:jc w:val="left"/>
    </w:pPr>
    <w:rPr>
      <w:sz w:val="18"/>
      <w:szCs w:val="18"/>
    </w:rPr>
  </w:style>
  <w:style w:type="character" w:customStyle="1" w:styleId="ab">
    <w:name w:val="页脚 字符"/>
    <w:basedOn w:val="a0"/>
    <w:link w:val="aa"/>
    <w:uiPriority w:val="99"/>
    <w:rsid w:val="00171910"/>
    <w:rPr>
      <w:sz w:val="18"/>
      <w:szCs w:val="18"/>
    </w:rPr>
  </w:style>
  <w:style w:type="character" w:customStyle="1" w:styleId="apple-converted-space">
    <w:name w:val="apple-converted-space"/>
    <w:basedOn w:val="a0"/>
    <w:rsid w:val="00986711"/>
  </w:style>
  <w:style w:type="character" w:styleId="ac">
    <w:name w:val="Unresolved Mention"/>
    <w:basedOn w:val="a0"/>
    <w:uiPriority w:val="99"/>
    <w:semiHidden/>
    <w:unhideWhenUsed/>
    <w:rsid w:val="006832F9"/>
    <w:rPr>
      <w:color w:val="605E5C"/>
      <w:shd w:val="clear" w:color="auto" w:fill="E1DFDD"/>
    </w:rPr>
  </w:style>
  <w:style w:type="paragraph" w:styleId="ad">
    <w:name w:val="Body Text"/>
    <w:basedOn w:val="a"/>
    <w:link w:val="ae"/>
    <w:uiPriority w:val="1"/>
    <w:qFormat/>
    <w:rsid w:val="007F13BB"/>
    <w:pPr>
      <w:autoSpaceDE w:val="0"/>
      <w:autoSpaceDN w:val="0"/>
      <w:jc w:val="left"/>
    </w:pPr>
    <w:rPr>
      <w:rFonts w:ascii="Times New Roman" w:eastAsia="Times New Roman" w:hAnsi="Times New Roman" w:cs="Times New Roman"/>
      <w:sz w:val="20"/>
      <w:szCs w:val="20"/>
    </w:rPr>
  </w:style>
  <w:style w:type="character" w:customStyle="1" w:styleId="ae">
    <w:name w:val="正文文本 字符"/>
    <w:basedOn w:val="a0"/>
    <w:link w:val="ad"/>
    <w:uiPriority w:val="1"/>
    <w:rsid w:val="007F13BB"/>
    <w:rPr>
      <w:rFonts w:ascii="Times New Roman" w:eastAsia="Times New Roman" w:hAnsi="Times New Roman" w:cs="Times New Roman"/>
      <w:sz w:val="20"/>
      <w:szCs w:val="20"/>
    </w:rPr>
  </w:style>
  <w:style w:type="numbering" w:customStyle="1" w:styleId="10">
    <w:name w:val="无列表1"/>
    <w:next w:val="a2"/>
    <w:uiPriority w:val="99"/>
    <w:semiHidden/>
    <w:unhideWhenUsed/>
    <w:rsid w:val="000B42CA"/>
  </w:style>
  <w:style w:type="paragraph" w:styleId="af">
    <w:name w:val="List Paragraph"/>
    <w:basedOn w:val="a"/>
    <w:link w:val="af0"/>
    <w:uiPriority w:val="34"/>
    <w:qFormat/>
    <w:rsid w:val="000B42CA"/>
    <w:pPr>
      <w:widowControl/>
      <w:spacing w:line="360" w:lineRule="auto"/>
      <w:ind w:firstLineChars="200" w:firstLine="420"/>
    </w:pPr>
    <w:rPr>
      <w:rFonts w:ascii="Times New Roman" w:eastAsia="宋体" w:hAnsi="Times New Roman" w:cs="Times New Roman"/>
      <w:kern w:val="2"/>
      <w:sz w:val="24"/>
      <w:szCs w:val="22"/>
      <w:lang w:eastAsia="zh-CN"/>
    </w:rPr>
  </w:style>
  <w:style w:type="character" w:customStyle="1" w:styleId="af0">
    <w:name w:val="列表段落 字符"/>
    <w:basedOn w:val="a0"/>
    <w:link w:val="af"/>
    <w:uiPriority w:val="34"/>
    <w:rsid w:val="000B42CA"/>
    <w:rPr>
      <w:rFonts w:ascii="Times New Roman" w:eastAsia="宋体" w:hAnsi="Times New Roman" w:cs="Times New Roman"/>
      <w:kern w:val="2"/>
      <w:sz w:val="24"/>
      <w:szCs w:val="22"/>
      <w:lang w:eastAsia="zh-CN"/>
    </w:rPr>
  </w:style>
  <w:style w:type="character" w:customStyle="1" w:styleId="result-text-hl">
    <w:name w:val="result-text-hl"/>
    <w:basedOn w:val="a0"/>
    <w:rsid w:val="000B42CA"/>
  </w:style>
  <w:style w:type="paragraph" w:styleId="af1">
    <w:name w:val="Normal (Web)"/>
    <w:basedOn w:val="a"/>
    <w:uiPriority w:val="99"/>
    <w:semiHidden/>
    <w:unhideWhenUsed/>
    <w:rsid w:val="000B42CA"/>
    <w:pPr>
      <w:widowControl/>
      <w:spacing w:before="100" w:beforeAutospacing="1" w:after="100" w:afterAutospacing="1"/>
      <w:jc w:val="left"/>
    </w:pPr>
    <w:rPr>
      <w:rFonts w:ascii="宋体" w:eastAsia="宋体" w:hAnsi="宋体" w:cs="宋体"/>
      <w:sz w:val="24"/>
      <w:szCs w:val="24"/>
      <w:lang w:eastAsia="zh-CN"/>
    </w:rPr>
  </w:style>
  <w:style w:type="character" w:customStyle="1" w:styleId="EndNoteBibliographyTitle0">
    <w:name w:val="EndNote Bibliography Title 字符"/>
    <w:basedOn w:val="a0"/>
    <w:rsid w:val="000B42CA"/>
    <w:rPr>
      <w:rFonts w:cs="Times New Roman"/>
      <w:noProof/>
    </w:rPr>
  </w:style>
  <w:style w:type="character" w:customStyle="1" w:styleId="EndNoteBibliography0">
    <w:name w:val="EndNote Bibliography 字符"/>
    <w:basedOn w:val="a0"/>
    <w:rsid w:val="000B42CA"/>
    <w:rPr>
      <w:rFonts w:cs="Times New Roman"/>
      <w:noProof/>
    </w:rPr>
  </w:style>
  <w:style w:type="character" w:styleId="af2">
    <w:name w:val="Emphasis"/>
    <w:basedOn w:val="a0"/>
    <w:uiPriority w:val="20"/>
    <w:qFormat/>
    <w:rsid w:val="000B42CA"/>
    <w:rPr>
      <w:i/>
      <w:iCs/>
    </w:rPr>
  </w:style>
  <w:style w:type="character" w:customStyle="1" w:styleId="small-caps">
    <w:name w:val="small-caps"/>
    <w:basedOn w:val="a0"/>
    <w:rsid w:val="000B42CA"/>
  </w:style>
  <w:style w:type="numbering" w:customStyle="1" w:styleId="20">
    <w:name w:val="无列表2"/>
    <w:next w:val="a2"/>
    <w:uiPriority w:val="99"/>
    <w:semiHidden/>
    <w:unhideWhenUsed/>
    <w:rsid w:val="0072195A"/>
  </w:style>
  <w:style w:type="character" w:styleId="af3">
    <w:name w:val="line number"/>
    <w:basedOn w:val="a0"/>
    <w:uiPriority w:val="99"/>
    <w:semiHidden/>
    <w:unhideWhenUsed/>
    <w:rsid w:val="00F36365"/>
  </w:style>
  <w:style w:type="character" w:styleId="af4">
    <w:name w:val="annotation reference"/>
    <w:basedOn w:val="a0"/>
    <w:uiPriority w:val="99"/>
    <w:rsid w:val="000F3DF7"/>
    <w:rPr>
      <w:sz w:val="16"/>
      <w:szCs w:val="16"/>
    </w:rPr>
  </w:style>
  <w:style w:type="paragraph" w:styleId="af5">
    <w:name w:val="annotation text"/>
    <w:basedOn w:val="a"/>
    <w:link w:val="af6"/>
    <w:uiPriority w:val="99"/>
    <w:semiHidden/>
    <w:unhideWhenUsed/>
    <w:pPr>
      <w:jc w:val="left"/>
    </w:pPr>
  </w:style>
  <w:style w:type="character" w:customStyle="1" w:styleId="af6">
    <w:name w:val="批注文字 字符"/>
    <w:basedOn w:val="a0"/>
    <w:link w:val="af5"/>
    <w:uiPriority w:val="99"/>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620407">
      <w:bodyDiv w:val="1"/>
      <w:marLeft w:val="0"/>
      <w:marRight w:val="0"/>
      <w:marTop w:val="0"/>
      <w:marBottom w:val="0"/>
      <w:divBdr>
        <w:top w:val="none" w:sz="0" w:space="0" w:color="auto"/>
        <w:left w:val="none" w:sz="0" w:space="0" w:color="auto"/>
        <w:bottom w:val="none" w:sz="0" w:space="0" w:color="auto"/>
        <w:right w:val="none" w:sz="0" w:space="0" w:color="auto"/>
      </w:divBdr>
    </w:div>
    <w:div w:id="654650935">
      <w:bodyDiv w:val="1"/>
      <w:marLeft w:val="0"/>
      <w:marRight w:val="0"/>
      <w:marTop w:val="0"/>
      <w:marBottom w:val="0"/>
      <w:divBdr>
        <w:top w:val="none" w:sz="0" w:space="0" w:color="auto"/>
        <w:left w:val="none" w:sz="0" w:space="0" w:color="auto"/>
        <w:bottom w:val="none" w:sz="0" w:space="0" w:color="auto"/>
        <w:right w:val="none" w:sz="0" w:space="0" w:color="auto"/>
      </w:divBdr>
    </w:div>
    <w:div w:id="655231212">
      <w:bodyDiv w:val="1"/>
      <w:marLeft w:val="0"/>
      <w:marRight w:val="0"/>
      <w:marTop w:val="0"/>
      <w:marBottom w:val="0"/>
      <w:divBdr>
        <w:top w:val="none" w:sz="0" w:space="0" w:color="auto"/>
        <w:left w:val="none" w:sz="0" w:space="0" w:color="auto"/>
        <w:bottom w:val="none" w:sz="0" w:space="0" w:color="auto"/>
        <w:right w:val="none" w:sz="0" w:space="0" w:color="auto"/>
      </w:divBdr>
    </w:div>
    <w:div w:id="966662814">
      <w:bodyDiv w:val="1"/>
      <w:marLeft w:val="0"/>
      <w:marRight w:val="0"/>
      <w:marTop w:val="0"/>
      <w:marBottom w:val="0"/>
      <w:divBdr>
        <w:top w:val="none" w:sz="0" w:space="0" w:color="auto"/>
        <w:left w:val="none" w:sz="0" w:space="0" w:color="auto"/>
        <w:bottom w:val="none" w:sz="0" w:space="0" w:color="auto"/>
        <w:right w:val="none" w:sz="0" w:space="0" w:color="auto"/>
      </w:divBdr>
    </w:div>
    <w:div w:id="19148543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A5BB4-240D-4B2C-A629-E108DD2BF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9226</TotalTime>
  <Pages>27</Pages>
  <Words>4977</Words>
  <Characters>28374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Dignity Health</Company>
  <LinksUpToDate>false</LinksUpToDate>
  <CharactersWithSpaces>33285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Chang, Yongchang - SJHMC</dc:creator>
  <cp:lastModifiedBy>晓曦 任</cp:lastModifiedBy>
  <cp:revision>781</cp:revision>
  <dcterms:created xsi:type="dcterms:W3CDTF">2018-09-25T10:31:00Z</dcterms:created>
  <dcterms:modified xsi:type="dcterms:W3CDTF">2026-02-13T06:23:00Z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1">
    <vt:filetime>2024-06-14T02:36:34Z</vt:filetime>
  </property>
</Properties>
</file>