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0E274" w14:textId="5A2A9383" w:rsidR="000D21C6" w:rsidRDefault="00AE15E6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0" w:name="OLE_LINK1"/>
      <w:r w:rsidRPr="00D040D6">
        <w:rPr>
          <w:rFonts w:ascii="Times New Roman" w:hAnsi="Times New Roman" w:cs="Times New Roman" w:hint="eastAsia"/>
          <w:b/>
          <w:color w:val="000000" w:themeColor="text1"/>
          <w:sz w:val="20"/>
          <w:szCs w:val="20"/>
        </w:rPr>
        <w:t>T</w:t>
      </w:r>
      <w:r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able S</w:t>
      </w:r>
      <w:r>
        <w:rPr>
          <w:rFonts w:ascii="Times New Roman" w:hAnsi="Times New Roman" w:cs="Times New Roman" w:hint="eastAsia"/>
          <w:b/>
          <w:color w:val="000000" w:themeColor="text1"/>
          <w:sz w:val="20"/>
          <w:szCs w:val="20"/>
        </w:rPr>
        <w:t>1</w:t>
      </w:r>
      <w:r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  <w:bookmarkEnd w:id="0"/>
      <w:r>
        <w:rPr>
          <w:rFonts w:ascii="Times New Roman" w:hAnsi="Times New Roman" w:cs="Times New Roman" w:hint="eastAsia"/>
          <w:b/>
          <w:color w:val="000000" w:themeColor="text1"/>
          <w:sz w:val="20"/>
          <w:szCs w:val="20"/>
        </w:rPr>
        <w:t xml:space="preserve"> </w:t>
      </w:r>
      <w:r w:rsidRPr="00AE15E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Upregulated and Downregulated Gene Information from RNA-seq Sequencing</w:t>
      </w:r>
    </w:p>
    <w:tbl>
      <w:tblPr>
        <w:tblStyle w:val="11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3"/>
        <w:gridCol w:w="1624"/>
        <w:gridCol w:w="1720"/>
        <w:gridCol w:w="4294"/>
      </w:tblGrid>
      <w:tr w:rsidR="00AE15E6" w:rsidRPr="00AE15E6" w14:paraId="28E644A5" w14:textId="77777777" w:rsidTr="00A271FA"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</w:tcPr>
          <w:p w14:paraId="1E8F2E3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Gene Symbol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4" w:space="0" w:color="auto"/>
            </w:tcBorders>
          </w:tcPr>
          <w:p w14:paraId="75EBD10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P-value</w:t>
            </w:r>
          </w:p>
        </w:tc>
        <w:tc>
          <w:tcPr>
            <w:tcW w:w="1720" w:type="dxa"/>
            <w:tcBorders>
              <w:top w:val="single" w:sz="4" w:space="0" w:color="auto"/>
              <w:bottom w:val="single" w:sz="4" w:space="0" w:color="auto"/>
            </w:tcBorders>
          </w:tcPr>
          <w:p w14:paraId="72BE374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Fold Change</w:t>
            </w:r>
          </w:p>
        </w:tc>
        <w:tc>
          <w:tcPr>
            <w:tcW w:w="4294" w:type="dxa"/>
            <w:tcBorders>
              <w:top w:val="single" w:sz="4" w:space="0" w:color="auto"/>
              <w:bottom w:val="single" w:sz="4" w:space="0" w:color="auto"/>
            </w:tcBorders>
          </w:tcPr>
          <w:p w14:paraId="065C95A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Gene Title</w:t>
            </w:r>
          </w:p>
        </w:tc>
      </w:tr>
      <w:tr w:rsidR="00AE15E6" w:rsidRPr="00AE15E6" w14:paraId="11ACFE88" w14:textId="77777777" w:rsidTr="00A271FA">
        <w:tc>
          <w:tcPr>
            <w:tcW w:w="2143" w:type="dxa"/>
          </w:tcPr>
          <w:p w14:paraId="24E4360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  <w:highlight w:val="lightGray"/>
              </w:rPr>
              <w:t>Upregulated Genes</w:t>
            </w:r>
          </w:p>
        </w:tc>
        <w:tc>
          <w:tcPr>
            <w:tcW w:w="1624" w:type="dxa"/>
          </w:tcPr>
          <w:p w14:paraId="61F953F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</w:tcPr>
          <w:p w14:paraId="351788D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4294" w:type="dxa"/>
          </w:tcPr>
          <w:p w14:paraId="62E8A27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AE15E6" w:rsidRPr="00AE15E6" w14:paraId="7D52B487" w14:textId="77777777" w:rsidTr="00A271FA">
        <w:tc>
          <w:tcPr>
            <w:tcW w:w="2143" w:type="dxa"/>
          </w:tcPr>
          <w:p w14:paraId="34AD585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Col5a3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7922A62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7.36E-26</w:t>
            </w:r>
          </w:p>
        </w:tc>
        <w:tc>
          <w:tcPr>
            <w:tcW w:w="1720" w:type="dxa"/>
          </w:tcPr>
          <w:p w14:paraId="414DB20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3.269669544</w:t>
            </w:r>
          </w:p>
        </w:tc>
        <w:tc>
          <w:tcPr>
            <w:tcW w:w="4294" w:type="dxa"/>
          </w:tcPr>
          <w:p w14:paraId="5CB3EB3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Collagen Type V Alpha 3 Chain</w:t>
            </w:r>
          </w:p>
        </w:tc>
      </w:tr>
      <w:tr w:rsidR="00AE15E6" w:rsidRPr="00AE15E6" w14:paraId="731FCD38" w14:textId="77777777" w:rsidTr="00A271FA">
        <w:tc>
          <w:tcPr>
            <w:tcW w:w="2143" w:type="dxa"/>
          </w:tcPr>
          <w:p w14:paraId="68E4974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Myadm</w:t>
            </w:r>
            <w:proofErr w:type="spellEnd"/>
          </w:p>
        </w:tc>
        <w:tc>
          <w:tcPr>
            <w:tcW w:w="1624" w:type="dxa"/>
          </w:tcPr>
          <w:p w14:paraId="248D535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4.99E-22</w:t>
            </w:r>
          </w:p>
        </w:tc>
        <w:tc>
          <w:tcPr>
            <w:tcW w:w="1720" w:type="dxa"/>
          </w:tcPr>
          <w:p w14:paraId="5CC31FC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1.298378797</w:t>
            </w:r>
          </w:p>
        </w:tc>
        <w:tc>
          <w:tcPr>
            <w:tcW w:w="4294" w:type="dxa"/>
          </w:tcPr>
          <w:p w14:paraId="44A7C43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Myeloid Associated Differentiation Marker</w:t>
            </w:r>
          </w:p>
        </w:tc>
      </w:tr>
      <w:tr w:rsidR="00AE15E6" w:rsidRPr="00AE15E6" w14:paraId="34E90A0C" w14:textId="77777777" w:rsidTr="00A271FA">
        <w:tc>
          <w:tcPr>
            <w:tcW w:w="2143" w:type="dxa"/>
          </w:tcPr>
          <w:p w14:paraId="2610C99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Ddx3y</w:t>
            </w:r>
          </w:p>
        </w:tc>
        <w:tc>
          <w:tcPr>
            <w:tcW w:w="1624" w:type="dxa"/>
          </w:tcPr>
          <w:p w14:paraId="6D13780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4.05E-21</w:t>
            </w:r>
          </w:p>
        </w:tc>
        <w:tc>
          <w:tcPr>
            <w:tcW w:w="1720" w:type="dxa"/>
          </w:tcPr>
          <w:p w14:paraId="1EEFB4C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12.19674848</w:t>
            </w:r>
          </w:p>
        </w:tc>
        <w:tc>
          <w:tcPr>
            <w:tcW w:w="4294" w:type="dxa"/>
          </w:tcPr>
          <w:p w14:paraId="6CF6034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DEAD-Box Helicase 3 Y-Linked</w:t>
            </w:r>
          </w:p>
        </w:tc>
      </w:tr>
      <w:tr w:rsidR="00AE15E6" w:rsidRPr="00AE15E6" w14:paraId="61B293E4" w14:textId="77777777" w:rsidTr="00A271FA">
        <w:tc>
          <w:tcPr>
            <w:tcW w:w="2143" w:type="dxa"/>
          </w:tcPr>
          <w:p w14:paraId="6B33320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Eif2s3y</w:t>
            </w:r>
          </w:p>
        </w:tc>
        <w:tc>
          <w:tcPr>
            <w:tcW w:w="1624" w:type="dxa"/>
          </w:tcPr>
          <w:p w14:paraId="2612C47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1.11E-20</w:t>
            </w:r>
          </w:p>
        </w:tc>
        <w:tc>
          <w:tcPr>
            <w:tcW w:w="1720" w:type="dxa"/>
          </w:tcPr>
          <w:p w14:paraId="3908746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12.0501094</w:t>
            </w:r>
          </w:p>
        </w:tc>
        <w:tc>
          <w:tcPr>
            <w:tcW w:w="4294" w:type="dxa"/>
          </w:tcPr>
          <w:p w14:paraId="1467805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E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ukaryotic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T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ranslation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I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nitiation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F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actor 2,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ubunit 3,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tructural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G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ene Y-linked</w:t>
            </w:r>
          </w:p>
        </w:tc>
      </w:tr>
      <w:tr w:rsidR="00AE15E6" w:rsidRPr="00AE15E6" w14:paraId="3472CAB4" w14:textId="77777777" w:rsidTr="00A271FA">
        <w:tc>
          <w:tcPr>
            <w:tcW w:w="2143" w:type="dxa"/>
          </w:tcPr>
          <w:p w14:paraId="1AE0845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Kdm5d</w:t>
            </w:r>
          </w:p>
        </w:tc>
        <w:tc>
          <w:tcPr>
            <w:tcW w:w="1624" w:type="dxa"/>
          </w:tcPr>
          <w:p w14:paraId="3241063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1.66E-19</w:t>
            </w:r>
          </w:p>
        </w:tc>
        <w:tc>
          <w:tcPr>
            <w:tcW w:w="1720" w:type="dxa"/>
          </w:tcPr>
          <w:p w14:paraId="03996B2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11.73485751</w:t>
            </w:r>
          </w:p>
        </w:tc>
        <w:tc>
          <w:tcPr>
            <w:tcW w:w="4294" w:type="dxa"/>
          </w:tcPr>
          <w:p w14:paraId="2FB100A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Lysine Demethylase 5D</w:t>
            </w:r>
          </w:p>
        </w:tc>
      </w:tr>
      <w:tr w:rsidR="00AE15E6" w:rsidRPr="00AE15E6" w14:paraId="16B33796" w14:textId="77777777" w:rsidTr="00A271FA">
        <w:tc>
          <w:tcPr>
            <w:tcW w:w="2143" w:type="dxa"/>
          </w:tcPr>
          <w:p w14:paraId="32D7328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Uty</w:t>
            </w:r>
            <w:proofErr w:type="spellEnd"/>
          </w:p>
        </w:tc>
        <w:tc>
          <w:tcPr>
            <w:tcW w:w="1624" w:type="dxa"/>
          </w:tcPr>
          <w:p w14:paraId="04BA6EC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7.46E-15</w:t>
            </w:r>
          </w:p>
        </w:tc>
        <w:tc>
          <w:tcPr>
            <w:tcW w:w="1720" w:type="dxa"/>
          </w:tcPr>
          <w:p w14:paraId="7F38032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10.36016954</w:t>
            </w:r>
          </w:p>
        </w:tc>
        <w:tc>
          <w:tcPr>
            <w:tcW w:w="4294" w:type="dxa"/>
          </w:tcPr>
          <w:p w14:paraId="22DD167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Ubiquitously Transcribed Tetratricopeptide Repeat Containing, Y-Linked</w:t>
            </w:r>
          </w:p>
        </w:tc>
      </w:tr>
      <w:tr w:rsidR="00AE15E6" w:rsidRPr="00AE15E6" w14:paraId="04F50344" w14:textId="77777777" w:rsidTr="00A271FA">
        <w:tc>
          <w:tcPr>
            <w:tcW w:w="2143" w:type="dxa"/>
          </w:tcPr>
          <w:p w14:paraId="746827F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Rag1</w:t>
            </w:r>
          </w:p>
        </w:tc>
        <w:tc>
          <w:tcPr>
            <w:tcW w:w="1624" w:type="dxa"/>
          </w:tcPr>
          <w:p w14:paraId="5AD3257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1.55E-14</w:t>
            </w:r>
          </w:p>
        </w:tc>
        <w:tc>
          <w:tcPr>
            <w:tcW w:w="1720" w:type="dxa"/>
          </w:tcPr>
          <w:p w14:paraId="71506F1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3.040575551</w:t>
            </w:r>
          </w:p>
        </w:tc>
        <w:tc>
          <w:tcPr>
            <w:tcW w:w="4294" w:type="dxa"/>
          </w:tcPr>
          <w:p w14:paraId="35C295A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Recombination Activating 1</w:t>
            </w:r>
          </w:p>
        </w:tc>
      </w:tr>
      <w:tr w:rsidR="00AE15E6" w:rsidRPr="00AE15E6" w14:paraId="0ADBE084" w14:textId="77777777" w:rsidTr="00A271FA">
        <w:tc>
          <w:tcPr>
            <w:tcW w:w="2143" w:type="dxa"/>
          </w:tcPr>
          <w:p w14:paraId="468AED0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Gas7</w:t>
            </w:r>
          </w:p>
        </w:tc>
        <w:tc>
          <w:tcPr>
            <w:tcW w:w="1624" w:type="dxa"/>
          </w:tcPr>
          <w:p w14:paraId="5AB39DD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5.27E-09</w:t>
            </w:r>
          </w:p>
        </w:tc>
        <w:tc>
          <w:tcPr>
            <w:tcW w:w="1720" w:type="dxa"/>
          </w:tcPr>
          <w:p w14:paraId="37BA8CA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2.237334901</w:t>
            </w:r>
          </w:p>
        </w:tc>
        <w:tc>
          <w:tcPr>
            <w:tcW w:w="4294" w:type="dxa"/>
          </w:tcPr>
          <w:p w14:paraId="0AB2DD2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Growth Arrest Specific 7</w:t>
            </w:r>
          </w:p>
        </w:tc>
      </w:tr>
      <w:tr w:rsidR="00AE15E6" w:rsidRPr="00AE15E6" w14:paraId="17525449" w14:textId="77777777" w:rsidTr="00A271FA">
        <w:tc>
          <w:tcPr>
            <w:tcW w:w="2143" w:type="dxa"/>
          </w:tcPr>
          <w:p w14:paraId="3040E14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Lmna</w:t>
            </w:r>
            <w:proofErr w:type="spellEnd"/>
          </w:p>
        </w:tc>
        <w:tc>
          <w:tcPr>
            <w:tcW w:w="1624" w:type="dxa"/>
          </w:tcPr>
          <w:p w14:paraId="440F128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7.51E-07</w:t>
            </w:r>
          </w:p>
        </w:tc>
        <w:tc>
          <w:tcPr>
            <w:tcW w:w="1720" w:type="dxa"/>
          </w:tcPr>
          <w:p w14:paraId="11474FB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2.027552913</w:t>
            </w:r>
          </w:p>
        </w:tc>
        <w:tc>
          <w:tcPr>
            <w:tcW w:w="4294" w:type="dxa"/>
          </w:tcPr>
          <w:p w14:paraId="77C9E49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Lamin A/C</w:t>
            </w:r>
          </w:p>
        </w:tc>
      </w:tr>
      <w:tr w:rsidR="00AE15E6" w:rsidRPr="00AE15E6" w14:paraId="31E5EDFD" w14:textId="77777777" w:rsidTr="00A271FA">
        <w:tc>
          <w:tcPr>
            <w:tcW w:w="2143" w:type="dxa"/>
          </w:tcPr>
          <w:p w14:paraId="4C78449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Lcn2</w:t>
            </w:r>
          </w:p>
        </w:tc>
        <w:tc>
          <w:tcPr>
            <w:tcW w:w="1624" w:type="dxa"/>
          </w:tcPr>
          <w:p w14:paraId="3CED41E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4.54E-06</w:t>
            </w:r>
          </w:p>
        </w:tc>
        <w:tc>
          <w:tcPr>
            <w:tcW w:w="1720" w:type="dxa"/>
          </w:tcPr>
          <w:p w14:paraId="7506395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2.4632411285</w:t>
            </w:r>
          </w:p>
        </w:tc>
        <w:tc>
          <w:tcPr>
            <w:tcW w:w="4294" w:type="dxa"/>
          </w:tcPr>
          <w:p w14:paraId="0AD1E90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Lipocalin 2</w:t>
            </w:r>
          </w:p>
        </w:tc>
      </w:tr>
      <w:tr w:rsidR="00AE15E6" w:rsidRPr="00AE15E6" w14:paraId="6D85E79B" w14:textId="77777777" w:rsidTr="00A271FA">
        <w:tc>
          <w:tcPr>
            <w:tcW w:w="2143" w:type="dxa"/>
          </w:tcPr>
          <w:p w14:paraId="5CE7D61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Prkcg</w:t>
            </w:r>
            <w:proofErr w:type="spellEnd"/>
          </w:p>
        </w:tc>
        <w:tc>
          <w:tcPr>
            <w:tcW w:w="1624" w:type="dxa"/>
          </w:tcPr>
          <w:p w14:paraId="450CAEE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1.26E-05</w:t>
            </w:r>
          </w:p>
        </w:tc>
        <w:tc>
          <w:tcPr>
            <w:tcW w:w="1720" w:type="dxa"/>
          </w:tcPr>
          <w:p w14:paraId="129FCF5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1.50519413</w:t>
            </w:r>
          </w:p>
        </w:tc>
        <w:tc>
          <w:tcPr>
            <w:tcW w:w="4294" w:type="dxa"/>
          </w:tcPr>
          <w:p w14:paraId="17E2A94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Protein Kinase C Gamma</w:t>
            </w:r>
          </w:p>
        </w:tc>
      </w:tr>
      <w:tr w:rsidR="00AE15E6" w:rsidRPr="00AE15E6" w14:paraId="0E895852" w14:textId="77777777" w:rsidTr="00A271FA">
        <w:tc>
          <w:tcPr>
            <w:tcW w:w="2143" w:type="dxa"/>
          </w:tcPr>
          <w:p w14:paraId="4513101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2900026A02Rik</w:t>
            </w:r>
          </w:p>
        </w:tc>
        <w:tc>
          <w:tcPr>
            <w:tcW w:w="1624" w:type="dxa"/>
          </w:tcPr>
          <w:p w14:paraId="075CC95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0.000298647</w:t>
            </w:r>
          </w:p>
        </w:tc>
        <w:tc>
          <w:tcPr>
            <w:tcW w:w="1720" w:type="dxa"/>
          </w:tcPr>
          <w:p w14:paraId="0DA44AE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1.730873331</w:t>
            </w:r>
          </w:p>
        </w:tc>
        <w:tc>
          <w:tcPr>
            <w:tcW w:w="4294" w:type="dxa"/>
          </w:tcPr>
          <w:p w14:paraId="72D91F0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AE15E6" w:rsidRPr="00AE15E6" w14:paraId="46AE9236" w14:textId="77777777" w:rsidTr="00A271FA">
        <w:tc>
          <w:tcPr>
            <w:tcW w:w="2143" w:type="dxa"/>
          </w:tcPr>
          <w:p w14:paraId="460DFB8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Rapgefl1</w:t>
            </w:r>
          </w:p>
        </w:tc>
        <w:tc>
          <w:tcPr>
            <w:tcW w:w="1624" w:type="dxa"/>
          </w:tcPr>
          <w:p w14:paraId="2178788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0.000429739</w:t>
            </w:r>
          </w:p>
        </w:tc>
        <w:tc>
          <w:tcPr>
            <w:tcW w:w="1720" w:type="dxa"/>
          </w:tcPr>
          <w:p w14:paraId="25B4121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1.658706776</w:t>
            </w:r>
          </w:p>
        </w:tc>
        <w:tc>
          <w:tcPr>
            <w:tcW w:w="4294" w:type="dxa"/>
          </w:tcPr>
          <w:p w14:paraId="082676F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Rap Guanine Nucleotide Exchange Factor Like 1</w:t>
            </w:r>
          </w:p>
        </w:tc>
      </w:tr>
      <w:tr w:rsidR="00AE15E6" w:rsidRPr="00AE15E6" w14:paraId="119A8ED1" w14:textId="77777777" w:rsidTr="00A271FA">
        <w:tc>
          <w:tcPr>
            <w:tcW w:w="2143" w:type="dxa"/>
          </w:tcPr>
          <w:p w14:paraId="322BE91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Crip2</w:t>
            </w:r>
          </w:p>
        </w:tc>
        <w:tc>
          <w:tcPr>
            <w:tcW w:w="1624" w:type="dxa"/>
          </w:tcPr>
          <w:p w14:paraId="599A48D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0.000449371</w:t>
            </w:r>
          </w:p>
        </w:tc>
        <w:tc>
          <w:tcPr>
            <w:tcW w:w="1720" w:type="dxa"/>
          </w:tcPr>
          <w:p w14:paraId="0EEA058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1.440650841</w:t>
            </w:r>
          </w:p>
        </w:tc>
        <w:tc>
          <w:tcPr>
            <w:tcW w:w="4294" w:type="dxa"/>
          </w:tcPr>
          <w:p w14:paraId="42E2CB3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Cysteine Rich Protein 2</w:t>
            </w:r>
          </w:p>
        </w:tc>
      </w:tr>
      <w:tr w:rsidR="00AE15E6" w:rsidRPr="00AE15E6" w14:paraId="6C51E454" w14:textId="77777777" w:rsidTr="00A271FA">
        <w:tc>
          <w:tcPr>
            <w:tcW w:w="2143" w:type="dxa"/>
          </w:tcPr>
          <w:p w14:paraId="7165A43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Islr2</w:t>
            </w:r>
          </w:p>
        </w:tc>
        <w:tc>
          <w:tcPr>
            <w:tcW w:w="1624" w:type="dxa"/>
          </w:tcPr>
          <w:p w14:paraId="635AC0D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0.000537162</w:t>
            </w:r>
          </w:p>
        </w:tc>
        <w:tc>
          <w:tcPr>
            <w:tcW w:w="1720" w:type="dxa"/>
          </w:tcPr>
          <w:p w14:paraId="2BA46AD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1.387391789</w:t>
            </w:r>
          </w:p>
        </w:tc>
        <w:tc>
          <w:tcPr>
            <w:tcW w:w="4294" w:type="dxa"/>
          </w:tcPr>
          <w:p w14:paraId="5DA3B48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Immunoglobulin Superfamily Containing Leucine Rich Repeat 2</w:t>
            </w:r>
          </w:p>
        </w:tc>
      </w:tr>
      <w:tr w:rsidR="00AE15E6" w:rsidRPr="00AE15E6" w14:paraId="11FD9E12" w14:textId="77777777" w:rsidTr="00A271FA">
        <w:tc>
          <w:tcPr>
            <w:tcW w:w="2143" w:type="dxa"/>
          </w:tcPr>
          <w:p w14:paraId="1CB14E5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Hspg2</w:t>
            </w:r>
          </w:p>
        </w:tc>
        <w:tc>
          <w:tcPr>
            <w:tcW w:w="1624" w:type="dxa"/>
          </w:tcPr>
          <w:p w14:paraId="5916778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0.001262582</w:t>
            </w:r>
          </w:p>
        </w:tc>
        <w:tc>
          <w:tcPr>
            <w:tcW w:w="1720" w:type="dxa"/>
          </w:tcPr>
          <w:p w14:paraId="4DF46AC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1.418715688</w:t>
            </w:r>
          </w:p>
        </w:tc>
        <w:tc>
          <w:tcPr>
            <w:tcW w:w="4294" w:type="dxa"/>
          </w:tcPr>
          <w:p w14:paraId="34B1545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Heparan Sulfate Proteoglycan 2</w:t>
            </w:r>
          </w:p>
        </w:tc>
      </w:tr>
      <w:tr w:rsidR="00AE15E6" w:rsidRPr="00AE15E6" w14:paraId="099FD837" w14:textId="77777777" w:rsidTr="00A271FA">
        <w:tc>
          <w:tcPr>
            <w:tcW w:w="2143" w:type="dxa"/>
          </w:tcPr>
          <w:p w14:paraId="49A5D3C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Adgrl2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79BB79A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0.013710407</w:t>
            </w:r>
          </w:p>
        </w:tc>
        <w:tc>
          <w:tcPr>
            <w:tcW w:w="1720" w:type="dxa"/>
          </w:tcPr>
          <w:p w14:paraId="2837B4A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1.533447666</w:t>
            </w:r>
          </w:p>
        </w:tc>
        <w:tc>
          <w:tcPr>
            <w:tcW w:w="4294" w:type="dxa"/>
          </w:tcPr>
          <w:p w14:paraId="7C19ECD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Adhesion G Protein-Coupled Receptor L2</w:t>
            </w:r>
          </w:p>
        </w:tc>
      </w:tr>
      <w:tr w:rsidR="00AE15E6" w:rsidRPr="00AE15E6" w14:paraId="4CC1243A" w14:textId="77777777" w:rsidTr="00A271FA">
        <w:tc>
          <w:tcPr>
            <w:tcW w:w="2143" w:type="dxa"/>
          </w:tcPr>
          <w:p w14:paraId="54365CD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lastRenderedPageBreak/>
              <w:t>Tal1</w:t>
            </w:r>
          </w:p>
        </w:tc>
        <w:tc>
          <w:tcPr>
            <w:tcW w:w="1624" w:type="dxa"/>
          </w:tcPr>
          <w:p w14:paraId="449594E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0.013754864</w:t>
            </w:r>
          </w:p>
        </w:tc>
        <w:tc>
          <w:tcPr>
            <w:tcW w:w="1720" w:type="dxa"/>
          </w:tcPr>
          <w:p w14:paraId="397E3D1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4.321195566</w:t>
            </w:r>
          </w:p>
        </w:tc>
        <w:tc>
          <w:tcPr>
            <w:tcW w:w="4294" w:type="dxa"/>
          </w:tcPr>
          <w:p w14:paraId="3AFB10D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TAL BHLH Transcription Factor 1, Erythroid Differentiation Factor</w:t>
            </w:r>
          </w:p>
        </w:tc>
      </w:tr>
      <w:tr w:rsidR="00AE15E6" w:rsidRPr="00AE15E6" w14:paraId="3FD61AF0" w14:textId="77777777" w:rsidTr="00A271FA">
        <w:tc>
          <w:tcPr>
            <w:tcW w:w="2143" w:type="dxa"/>
          </w:tcPr>
          <w:p w14:paraId="28979A0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Itga7</w:t>
            </w:r>
          </w:p>
        </w:tc>
        <w:tc>
          <w:tcPr>
            <w:tcW w:w="1624" w:type="dxa"/>
          </w:tcPr>
          <w:p w14:paraId="5AFD4AB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0.015682013</w:t>
            </w:r>
          </w:p>
        </w:tc>
        <w:tc>
          <w:tcPr>
            <w:tcW w:w="1720" w:type="dxa"/>
          </w:tcPr>
          <w:p w14:paraId="422873E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4.516728432</w:t>
            </w:r>
          </w:p>
        </w:tc>
        <w:tc>
          <w:tcPr>
            <w:tcW w:w="4294" w:type="dxa"/>
          </w:tcPr>
          <w:p w14:paraId="24F400F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Integrin Subunit Alpha 7</w:t>
            </w:r>
          </w:p>
        </w:tc>
      </w:tr>
      <w:tr w:rsidR="00AE15E6" w:rsidRPr="00AE15E6" w14:paraId="4F75598B" w14:textId="77777777" w:rsidTr="00A271FA">
        <w:tc>
          <w:tcPr>
            <w:tcW w:w="2143" w:type="dxa"/>
          </w:tcPr>
          <w:p w14:paraId="13D431C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Nuak1</w:t>
            </w:r>
          </w:p>
        </w:tc>
        <w:tc>
          <w:tcPr>
            <w:tcW w:w="1624" w:type="dxa"/>
          </w:tcPr>
          <w:p w14:paraId="4E8712F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0.026418987</w:t>
            </w:r>
          </w:p>
        </w:tc>
        <w:tc>
          <w:tcPr>
            <w:tcW w:w="1720" w:type="dxa"/>
          </w:tcPr>
          <w:p w14:paraId="2EEF358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1.015688984</w:t>
            </w:r>
          </w:p>
        </w:tc>
        <w:tc>
          <w:tcPr>
            <w:tcW w:w="4294" w:type="dxa"/>
          </w:tcPr>
          <w:p w14:paraId="29E4F41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NUAK Family Kinase 1</w:t>
            </w:r>
          </w:p>
        </w:tc>
      </w:tr>
      <w:tr w:rsidR="00AE15E6" w:rsidRPr="00AE15E6" w14:paraId="62A281BF" w14:textId="77777777" w:rsidTr="00A271FA">
        <w:tc>
          <w:tcPr>
            <w:tcW w:w="2143" w:type="dxa"/>
          </w:tcPr>
          <w:p w14:paraId="63F90A0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Cd177</w:t>
            </w:r>
          </w:p>
        </w:tc>
        <w:tc>
          <w:tcPr>
            <w:tcW w:w="1624" w:type="dxa"/>
          </w:tcPr>
          <w:p w14:paraId="6401A06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0.029373023</w:t>
            </w:r>
          </w:p>
        </w:tc>
        <w:tc>
          <w:tcPr>
            <w:tcW w:w="1720" w:type="dxa"/>
          </w:tcPr>
          <w:p w14:paraId="2D7379A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2.298098936</w:t>
            </w:r>
          </w:p>
        </w:tc>
        <w:tc>
          <w:tcPr>
            <w:tcW w:w="4294" w:type="dxa"/>
          </w:tcPr>
          <w:p w14:paraId="420F5E5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CD177 Molecule</w:t>
            </w:r>
          </w:p>
        </w:tc>
      </w:tr>
      <w:tr w:rsidR="00AE15E6" w:rsidRPr="00AE15E6" w14:paraId="1B4C1BFB" w14:textId="77777777" w:rsidTr="00A271FA">
        <w:tc>
          <w:tcPr>
            <w:tcW w:w="2143" w:type="dxa"/>
          </w:tcPr>
          <w:p w14:paraId="0F58764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Phlda3</w:t>
            </w:r>
          </w:p>
        </w:tc>
        <w:tc>
          <w:tcPr>
            <w:tcW w:w="1624" w:type="dxa"/>
          </w:tcPr>
          <w:p w14:paraId="4FBF096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0.031371534</w:t>
            </w:r>
          </w:p>
        </w:tc>
        <w:tc>
          <w:tcPr>
            <w:tcW w:w="1720" w:type="dxa"/>
          </w:tcPr>
          <w:p w14:paraId="6ED81B9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3.191431996</w:t>
            </w:r>
          </w:p>
        </w:tc>
        <w:tc>
          <w:tcPr>
            <w:tcW w:w="4294" w:type="dxa"/>
          </w:tcPr>
          <w:p w14:paraId="73A8518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Pleckstrin</w:t>
            </w:r>
            <w:proofErr w:type="spellEnd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Homology Like Domain Family A Member 3</w:t>
            </w:r>
          </w:p>
        </w:tc>
      </w:tr>
      <w:tr w:rsidR="00AE15E6" w:rsidRPr="00AE15E6" w14:paraId="638B91D7" w14:textId="77777777" w:rsidTr="00A271FA">
        <w:tc>
          <w:tcPr>
            <w:tcW w:w="2143" w:type="dxa"/>
          </w:tcPr>
          <w:p w14:paraId="51DA3CB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Mid1</w:t>
            </w:r>
          </w:p>
        </w:tc>
        <w:tc>
          <w:tcPr>
            <w:tcW w:w="1624" w:type="dxa"/>
          </w:tcPr>
          <w:p w14:paraId="3C58B5E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0.032661431</w:t>
            </w:r>
          </w:p>
        </w:tc>
        <w:tc>
          <w:tcPr>
            <w:tcW w:w="1720" w:type="dxa"/>
          </w:tcPr>
          <w:p w14:paraId="3246AB2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1.417797434</w:t>
            </w:r>
          </w:p>
        </w:tc>
        <w:tc>
          <w:tcPr>
            <w:tcW w:w="4294" w:type="dxa"/>
          </w:tcPr>
          <w:p w14:paraId="5C20709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Midline 1</w:t>
            </w:r>
          </w:p>
        </w:tc>
      </w:tr>
      <w:tr w:rsidR="00AE15E6" w:rsidRPr="00AE15E6" w14:paraId="2BD7748C" w14:textId="77777777" w:rsidTr="00A271FA">
        <w:tc>
          <w:tcPr>
            <w:tcW w:w="2143" w:type="dxa"/>
          </w:tcPr>
          <w:p w14:paraId="7C66C82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Dock1</w:t>
            </w:r>
          </w:p>
        </w:tc>
        <w:tc>
          <w:tcPr>
            <w:tcW w:w="1624" w:type="dxa"/>
          </w:tcPr>
          <w:p w14:paraId="0E19ABA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0.033380646</w:t>
            </w:r>
          </w:p>
        </w:tc>
        <w:tc>
          <w:tcPr>
            <w:tcW w:w="1720" w:type="dxa"/>
          </w:tcPr>
          <w:p w14:paraId="09DC038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3.805240708</w:t>
            </w:r>
          </w:p>
        </w:tc>
        <w:tc>
          <w:tcPr>
            <w:tcW w:w="4294" w:type="dxa"/>
          </w:tcPr>
          <w:p w14:paraId="587F6F2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Dedicator Of Cytokinesis 1</w:t>
            </w:r>
          </w:p>
        </w:tc>
      </w:tr>
      <w:tr w:rsidR="00AE15E6" w:rsidRPr="00AE15E6" w14:paraId="3F3A433E" w14:textId="77777777" w:rsidTr="00A271FA">
        <w:tc>
          <w:tcPr>
            <w:tcW w:w="2143" w:type="dxa"/>
          </w:tcPr>
          <w:p w14:paraId="039EE8B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BC030867</w:t>
            </w:r>
          </w:p>
        </w:tc>
        <w:tc>
          <w:tcPr>
            <w:tcW w:w="1624" w:type="dxa"/>
          </w:tcPr>
          <w:p w14:paraId="0253784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0.03372131</w:t>
            </w:r>
          </w:p>
        </w:tc>
        <w:tc>
          <w:tcPr>
            <w:tcW w:w="1720" w:type="dxa"/>
          </w:tcPr>
          <w:p w14:paraId="5738DDB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1.870713307</w:t>
            </w:r>
          </w:p>
        </w:tc>
        <w:tc>
          <w:tcPr>
            <w:tcW w:w="4294" w:type="dxa"/>
          </w:tcPr>
          <w:p w14:paraId="3B9E33E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AE15E6" w:rsidRPr="00AE15E6" w14:paraId="641A2717" w14:textId="77777777" w:rsidTr="00A271FA">
        <w:tc>
          <w:tcPr>
            <w:tcW w:w="2143" w:type="dxa"/>
          </w:tcPr>
          <w:p w14:paraId="393273F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Steap4</w:t>
            </w:r>
          </w:p>
        </w:tc>
        <w:tc>
          <w:tcPr>
            <w:tcW w:w="1624" w:type="dxa"/>
          </w:tcPr>
          <w:p w14:paraId="5F96DD4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0.041683451</w:t>
            </w:r>
          </w:p>
        </w:tc>
        <w:tc>
          <w:tcPr>
            <w:tcW w:w="1720" w:type="dxa"/>
          </w:tcPr>
          <w:p w14:paraId="39B31EB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1.397747303</w:t>
            </w:r>
          </w:p>
        </w:tc>
        <w:tc>
          <w:tcPr>
            <w:tcW w:w="4294" w:type="dxa"/>
          </w:tcPr>
          <w:p w14:paraId="27AE485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STEAP4 </w:t>
            </w: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Metalloreductase</w:t>
            </w:r>
            <w:proofErr w:type="spellEnd"/>
          </w:p>
        </w:tc>
      </w:tr>
      <w:tr w:rsidR="00AE15E6" w:rsidRPr="00AE15E6" w14:paraId="3EC2B605" w14:textId="77777777" w:rsidTr="00A271FA">
        <w:tc>
          <w:tcPr>
            <w:tcW w:w="2143" w:type="dxa"/>
          </w:tcPr>
          <w:p w14:paraId="5A5A965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Nptxr</w:t>
            </w:r>
            <w:proofErr w:type="spellEnd"/>
          </w:p>
        </w:tc>
        <w:tc>
          <w:tcPr>
            <w:tcW w:w="1624" w:type="dxa"/>
          </w:tcPr>
          <w:p w14:paraId="6047550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0.041979532</w:t>
            </w:r>
          </w:p>
        </w:tc>
        <w:tc>
          <w:tcPr>
            <w:tcW w:w="1720" w:type="dxa"/>
          </w:tcPr>
          <w:p w14:paraId="2B961FA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2.883989561</w:t>
            </w:r>
          </w:p>
        </w:tc>
        <w:tc>
          <w:tcPr>
            <w:tcW w:w="4294" w:type="dxa"/>
          </w:tcPr>
          <w:p w14:paraId="3948F3E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Neuronal Pentraxin Receptor</w:t>
            </w:r>
          </w:p>
        </w:tc>
      </w:tr>
      <w:tr w:rsidR="00AE15E6" w:rsidRPr="00AE15E6" w14:paraId="6EE27DDC" w14:textId="77777777" w:rsidTr="00A271FA">
        <w:tc>
          <w:tcPr>
            <w:tcW w:w="2143" w:type="dxa"/>
          </w:tcPr>
          <w:p w14:paraId="4ECDBF5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Gfra1</w:t>
            </w:r>
          </w:p>
        </w:tc>
        <w:tc>
          <w:tcPr>
            <w:tcW w:w="1624" w:type="dxa"/>
          </w:tcPr>
          <w:p w14:paraId="46338C6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0.044611503</w:t>
            </w:r>
          </w:p>
        </w:tc>
        <w:tc>
          <w:tcPr>
            <w:tcW w:w="1720" w:type="dxa"/>
          </w:tcPr>
          <w:p w14:paraId="429D628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2.217394063</w:t>
            </w:r>
          </w:p>
        </w:tc>
        <w:tc>
          <w:tcPr>
            <w:tcW w:w="4294" w:type="dxa"/>
          </w:tcPr>
          <w:p w14:paraId="2AD956C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GDNF Family Receptor Alpha 1</w:t>
            </w:r>
          </w:p>
        </w:tc>
      </w:tr>
      <w:tr w:rsidR="00AE15E6" w:rsidRPr="00AE15E6" w14:paraId="4C02CF2C" w14:textId="77777777" w:rsidTr="00A271FA">
        <w:tc>
          <w:tcPr>
            <w:tcW w:w="2143" w:type="dxa"/>
          </w:tcPr>
          <w:p w14:paraId="020346E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Bst1</w:t>
            </w:r>
          </w:p>
        </w:tc>
        <w:tc>
          <w:tcPr>
            <w:tcW w:w="1624" w:type="dxa"/>
          </w:tcPr>
          <w:p w14:paraId="52C3C7A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0.045369579</w:t>
            </w:r>
          </w:p>
        </w:tc>
        <w:tc>
          <w:tcPr>
            <w:tcW w:w="1720" w:type="dxa"/>
          </w:tcPr>
          <w:p w14:paraId="3BCE892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1.22859585</w:t>
            </w:r>
          </w:p>
        </w:tc>
        <w:tc>
          <w:tcPr>
            <w:tcW w:w="4294" w:type="dxa"/>
          </w:tcPr>
          <w:p w14:paraId="7D6FFB2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Bone Marrow Stromal Cell Antigen 1</w:t>
            </w:r>
          </w:p>
        </w:tc>
      </w:tr>
      <w:tr w:rsidR="00AE15E6" w:rsidRPr="00AE15E6" w14:paraId="022E5FA5" w14:textId="77777777" w:rsidTr="00A271FA">
        <w:tc>
          <w:tcPr>
            <w:tcW w:w="2143" w:type="dxa"/>
          </w:tcPr>
          <w:p w14:paraId="22D2BA4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Rhoc</w:t>
            </w:r>
          </w:p>
        </w:tc>
        <w:tc>
          <w:tcPr>
            <w:tcW w:w="1624" w:type="dxa"/>
          </w:tcPr>
          <w:p w14:paraId="09401F5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0.045471435</w:t>
            </w:r>
          </w:p>
        </w:tc>
        <w:tc>
          <w:tcPr>
            <w:tcW w:w="1720" w:type="dxa"/>
          </w:tcPr>
          <w:p w14:paraId="7BFF0A4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2.822823301</w:t>
            </w:r>
          </w:p>
        </w:tc>
        <w:tc>
          <w:tcPr>
            <w:tcW w:w="4294" w:type="dxa"/>
          </w:tcPr>
          <w:p w14:paraId="0239E5B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Ras Homolog Family Member C</w:t>
            </w:r>
          </w:p>
        </w:tc>
      </w:tr>
      <w:tr w:rsidR="00AE15E6" w:rsidRPr="00AE15E6" w14:paraId="5BAB27CE" w14:textId="77777777" w:rsidTr="00A271FA">
        <w:tc>
          <w:tcPr>
            <w:tcW w:w="9781" w:type="dxa"/>
            <w:gridSpan w:val="4"/>
          </w:tcPr>
          <w:p w14:paraId="4817FF5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  <w:highlight w:val="lightGray"/>
              </w:rPr>
              <w:t>Downregulated Genes</w:t>
            </w:r>
          </w:p>
        </w:tc>
      </w:tr>
      <w:tr w:rsidR="00AE15E6" w:rsidRPr="00AE15E6" w14:paraId="6F168125" w14:textId="77777777" w:rsidTr="00A271FA">
        <w:tc>
          <w:tcPr>
            <w:tcW w:w="2143" w:type="dxa"/>
          </w:tcPr>
          <w:p w14:paraId="5022EA6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Slc40a1</w:t>
            </w:r>
          </w:p>
        </w:tc>
        <w:tc>
          <w:tcPr>
            <w:tcW w:w="1624" w:type="dxa"/>
          </w:tcPr>
          <w:p w14:paraId="6687E9E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6.27E-19</w:t>
            </w:r>
          </w:p>
        </w:tc>
        <w:tc>
          <w:tcPr>
            <w:tcW w:w="1720" w:type="dxa"/>
          </w:tcPr>
          <w:p w14:paraId="072442D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-2.05985804</w:t>
            </w:r>
          </w:p>
        </w:tc>
        <w:tc>
          <w:tcPr>
            <w:tcW w:w="4294" w:type="dxa"/>
          </w:tcPr>
          <w:p w14:paraId="1526083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Solute Carrier Family 40 Member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1</w:t>
            </w:r>
          </w:p>
        </w:tc>
      </w:tr>
      <w:tr w:rsidR="00AE15E6" w:rsidRPr="00AE15E6" w14:paraId="30CB1AF0" w14:textId="77777777" w:rsidTr="00A271FA">
        <w:tc>
          <w:tcPr>
            <w:tcW w:w="2143" w:type="dxa"/>
          </w:tcPr>
          <w:p w14:paraId="4D654DB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C1qc</w:t>
            </w:r>
          </w:p>
        </w:tc>
        <w:tc>
          <w:tcPr>
            <w:tcW w:w="1624" w:type="dxa"/>
          </w:tcPr>
          <w:p w14:paraId="4264620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8.31E-19</w:t>
            </w:r>
          </w:p>
        </w:tc>
        <w:tc>
          <w:tcPr>
            <w:tcW w:w="1720" w:type="dxa"/>
          </w:tcPr>
          <w:p w14:paraId="201208A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-2.240359803</w:t>
            </w:r>
          </w:p>
        </w:tc>
        <w:tc>
          <w:tcPr>
            <w:tcW w:w="4294" w:type="dxa"/>
          </w:tcPr>
          <w:p w14:paraId="6EE3B60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Complement C1q C Chain</w:t>
            </w:r>
          </w:p>
        </w:tc>
      </w:tr>
      <w:tr w:rsidR="00AE15E6" w:rsidRPr="00AE15E6" w14:paraId="79EC7A7F" w14:textId="77777777" w:rsidTr="00A271FA">
        <w:tc>
          <w:tcPr>
            <w:tcW w:w="2143" w:type="dxa"/>
          </w:tcPr>
          <w:p w14:paraId="7AD52E5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C1qb</w:t>
            </w:r>
          </w:p>
        </w:tc>
        <w:tc>
          <w:tcPr>
            <w:tcW w:w="1624" w:type="dxa"/>
          </w:tcPr>
          <w:p w14:paraId="5F5FD8E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2.53E-17</w:t>
            </w:r>
          </w:p>
        </w:tc>
        <w:tc>
          <w:tcPr>
            <w:tcW w:w="1720" w:type="dxa"/>
          </w:tcPr>
          <w:p w14:paraId="7B112EB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-1.96307035</w:t>
            </w:r>
          </w:p>
        </w:tc>
        <w:tc>
          <w:tcPr>
            <w:tcW w:w="4294" w:type="dxa"/>
          </w:tcPr>
          <w:p w14:paraId="5D394A8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Complement C1q B Chain</w:t>
            </w:r>
          </w:p>
        </w:tc>
      </w:tr>
      <w:tr w:rsidR="00AE15E6" w:rsidRPr="00AE15E6" w14:paraId="044C7327" w14:textId="77777777" w:rsidTr="00A271FA">
        <w:tc>
          <w:tcPr>
            <w:tcW w:w="2143" w:type="dxa"/>
          </w:tcPr>
          <w:p w14:paraId="0024647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Vcam1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0F2E9BF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4.58E-16</w:t>
            </w:r>
          </w:p>
        </w:tc>
        <w:tc>
          <w:tcPr>
            <w:tcW w:w="1720" w:type="dxa"/>
          </w:tcPr>
          <w:p w14:paraId="0A224D2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-2.046254772</w:t>
            </w:r>
          </w:p>
        </w:tc>
        <w:tc>
          <w:tcPr>
            <w:tcW w:w="4294" w:type="dxa"/>
          </w:tcPr>
          <w:p w14:paraId="60F724D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Vascular Cell Adhesion Molecule 1</w:t>
            </w:r>
          </w:p>
        </w:tc>
      </w:tr>
      <w:tr w:rsidR="00AE15E6" w:rsidRPr="00AE15E6" w14:paraId="6394DC64" w14:textId="77777777" w:rsidTr="00A271FA">
        <w:tc>
          <w:tcPr>
            <w:tcW w:w="2143" w:type="dxa"/>
          </w:tcPr>
          <w:p w14:paraId="03EA433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Axl</w:t>
            </w:r>
          </w:p>
        </w:tc>
        <w:tc>
          <w:tcPr>
            <w:tcW w:w="1624" w:type="dxa"/>
          </w:tcPr>
          <w:p w14:paraId="4D21304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2.26E-15</w:t>
            </w:r>
          </w:p>
        </w:tc>
        <w:tc>
          <w:tcPr>
            <w:tcW w:w="1720" w:type="dxa"/>
          </w:tcPr>
          <w:p w14:paraId="0D450BF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-1.691126467</w:t>
            </w:r>
          </w:p>
        </w:tc>
        <w:tc>
          <w:tcPr>
            <w:tcW w:w="4294" w:type="dxa"/>
          </w:tcPr>
          <w:p w14:paraId="2CE8370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AXL Receptor Tyrosine Kinase</w:t>
            </w:r>
          </w:p>
        </w:tc>
      </w:tr>
      <w:tr w:rsidR="00AE15E6" w:rsidRPr="00AE15E6" w14:paraId="23931D4F" w14:textId="77777777" w:rsidTr="00A271FA">
        <w:tc>
          <w:tcPr>
            <w:tcW w:w="2143" w:type="dxa"/>
          </w:tcPr>
          <w:p w14:paraId="60D7CD0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Fcna</w:t>
            </w:r>
            <w:proofErr w:type="spellEnd"/>
          </w:p>
        </w:tc>
        <w:tc>
          <w:tcPr>
            <w:tcW w:w="1624" w:type="dxa"/>
          </w:tcPr>
          <w:p w14:paraId="51E18A8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8.41E-13</w:t>
            </w:r>
          </w:p>
        </w:tc>
        <w:tc>
          <w:tcPr>
            <w:tcW w:w="1720" w:type="dxa"/>
          </w:tcPr>
          <w:p w14:paraId="548CB9C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-1.923560142</w:t>
            </w:r>
          </w:p>
        </w:tc>
        <w:tc>
          <w:tcPr>
            <w:tcW w:w="4294" w:type="dxa"/>
          </w:tcPr>
          <w:p w14:paraId="35C00BD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Ficolin 3</w:t>
            </w:r>
          </w:p>
        </w:tc>
      </w:tr>
      <w:tr w:rsidR="00AE15E6" w:rsidRPr="00AE15E6" w14:paraId="6D597C9B" w14:textId="77777777" w:rsidTr="00A271FA">
        <w:tc>
          <w:tcPr>
            <w:tcW w:w="2143" w:type="dxa"/>
          </w:tcPr>
          <w:p w14:paraId="5DD8303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Cd5l</w:t>
            </w:r>
          </w:p>
        </w:tc>
        <w:tc>
          <w:tcPr>
            <w:tcW w:w="1624" w:type="dxa"/>
          </w:tcPr>
          <w:p w14:paraId="49BFC4D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2.87E-11</w:t>
            </w:r>
          </w:p>
        </w:tc>
        <w:tc>
          <w:tcPr>
            <w:tcW w:w="1720" w:type="dxa"/>
          </w:tcPr>
          <w:p w14:paraId="5CEF51C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-2.174056407</w:t>
            </w:r>
          </w:p>
        </w:tc>
        <w:tc>
          <w:tcPr>
            <w:tcW w:w="4294" w:type="dxa"/>
          </w:tcPr>
          <w:p w14:paraId="6421522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CD5 Molecule Like</w:t>
            </w:r>
          </w:p>
        </w:tc>
      </w:tr>
      <w:tr w:rsidR="00AE15E6" w:rsidRPr="00AE15E6" w14:paraId="656BF283" w14:textId="77777777" w:rsidTr="00A271FA">
        <w:tc>
          <w:tcPr>
            <w:tcW w:w="2143" w:type="dxa"/>
          </w:tcPr>
          <w:p w14:paraId="1D0E295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Csf1r</w:t>
            </w:r>
          </w:p>
        </w:tc>
        <w:tc>
          <w:tcPr>
            <w:tcW w:w="1624" w:type="dxa"/>
          </w:tcPr>
          <w:p w14:paraId="4355B3B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3.18E-11</w:t>
            </w:r>
          </w:p>
        </w:tc>
        <w:tc>
          <w:tcPr>
            <w:tcW w:w="1720" w:type="dxa"/>
          </w:tcPr>
          <w:p w14:paraId="49DC790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-1.372961298</w:t>
            </w:r>
          </w:p>
        </w:tc>
        <w:tc>
          <w:tcPr>
            <w:tcW w:w="4294" w:type="dxa"/>
          </w:tcPr>
          <w:p w14:paraId="2A1AE91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Colony Stimulating Factor 1 Receptor</w:t>
            </w:r>
          </w:p>
        </w:tc>
      </w:tr>
      <w:tr w:rsidR="00AE15E6" w:rsidRPr="00AE15E6" w14:paraId="7D1E7514" w14:textId="77777777" w:rsidTr="00A271FA">
        <w:tc>
          <w:tcPr>
            <w:tcW w:w="2143" w:type="dxa"/>
          </w:tcPr>
          <w:p w14:paraId="7943746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C1qa</w:t>
            </w:r>
          </w:p>
        </w:tc>
        <w:tc>
          <w:tcPr>
            <w:tcW w:w="1624" w:type="dxa"/>
          </w:tcPr>
          <w:p w14:paraId="2BD5E4C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1.40E-10</w:t>
            </w:r>
          </w:p>
        </w:tc>
        <w:tc>
          <w:tcPr>
            <w:tcW w:w="1720" w:type="dxa"/>
          </w:tcPr>
          <w:p w14:paraId="47B6208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-1.79414251</w:t>
            </w:r>
          </w:p>
        </w:tc>
        <w:tc>
          <w:tcPr>
            <w:tcW w:w="4294" w:type="dxa"/>
          </w:tcPr>
          <w:p w14:paraId="310A8F0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Complement C1q </w:t>
            </w:r>
            <w:proofErr w:type="gram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</w:t>
            </w:r>
            <w:proofErr w:type="gramEnd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Chain</w:t>
            </w:r>
          </w:p>
        </w:tc>
      </w:tr>
      <w:tr w:rsidR="00AE15E6" w:rsidRPr="00AE15E6" w14:paraId="6E514450" w14:textId="77777777" w:rsidTr="00A271FA">
        <w:tc>
          <w:tcPr>
            <w:tcW w:w="2143" w:type="dxa"/>
          </w:tcPr>
          <w:p w14:paraId="147E898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Ddit3</w:t>
            </w:r>
          </w:p>
        </w:tc>
        <w:tc>
          <w:tcPr>
            <w:tcW w:w="1624" w:type="dxa"/>
          </w:tcPr>
          <w:p w14:paraId="556F1D9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7.32E-09</w:t>
            </w:r>
          </w:p>
        </w:tc>
        <w:tc>
          <w:tcPr>
            <w:tcW w:w="1720" w:type="dxa"/>
          </w:tcPr>
          <w:p w14:paraId="22D00FD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-1.334542544</w:t>
            </w:r>
          </w:p>
        </w:tc>
        <w:tc>
          <w:tcPr>
            <w:tcW w:w="4294" w:type="dxa"/>
          </w:tcPr>
          <w:p w14:paraId="22FD667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DNA Damage Inducible Transcript 3</w:t>
            </w:r>
          </w:p>
        </w:tc>
      </w:tr>
      <w:tr w:rsidR="00AE15E6" w:rsidRPr="00AE15E6" w14:paraId="598804BD" w14:textId="77777777" w:rsidTr="00A271FA">
        <w:tc>
          <w:tcPr>
            <w:tcW w:w="2143" w:type="dxa"/>
          </w:tcPr>
          <w:p w14:paraId="3EB6A3C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Hmox1</w:t>
            </w:r>
          </w:p>
        </w:tc>
        <w:tc>
          <w:tcPr>
            <w:tcW w:w="1624" w:type="dxa"/>
          </w:tcPr>
          <w:p w14:paraId="7FB5E6B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5.27E-06</w:t>
            </w:r>
          </w:p>
        </w:tc>
        <w:tc>
          <w:tcPr>
            <w:tcW w:w="1720" w:type="dxa"/>
          </w:tcPr>
          <w:p w14:paraId="00615AD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-1.272020515</w:t>
            </w:r>
          </w:p>
        </w:tc>
        <w:tc>
          <w:tcPr>
            <w:tcW w:w="4294" w:type="dxa"/>
          </w:tcPr>
          <w:p w14:paraId="31E5D77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Heme Oxygenase 1</w:t>
            </w:r>
          </w:p>
        </w:tc>
      </w:tr>
      <w:tr w:rsidR="00AE15E6" w:rsidRPr="00AE15E6" w14:paraId="4C1B6A42" w14:textId="77777777" w:rsidTr="00A271FA">
        <w:tc>
          <w:tcPr>
            <w:tcW w:w="2143" w:type="dxa"/>
          </w:tcPr>
          <w:p w14:paraId="522AAF5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Itgad</w:t>
            </w:r>
            <w:proofErr w:type="spellEnd"/>
          </w:p>
        </w:tc>
        <w:tc>
          <w:tcPr>
            <w:tcW w:w="1624" w:type="dxa"/>
          </w:tcPr>
          <w:p w14:paraId="4A95469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2.12E-05</w:t>
            </w:r>
          </w:p>
        </w:tc>
        <w:tc>
          <w:tcPr>
            <w:tcW w:w="1720" w:type="dxa"/>
          </w:tcPr>
          <w:p w14:paraId="5BC0F7B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-1.714075314</w:t>
            </w:r>
          </w:p>
        </w:tc>
        <w:tc>
          <w:tcPr>
            <w:tcW w:w="4294" w:type="dxa"/>
          </w:tcPr>
          <w:p w14:paraId="14EC664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Integrin Subunit Alpha D</w:t>
            </w:r>
          </w:p>
        </w:tc>
      </w:tr>
      <w:tr w:rsidR="00AE15E6" w:rsidRPr="00AE15E6" w14:paraId="1DBAD94F" w14:textId="77777777" w:rsidTr="00A271FA">
        <w:tc>
          <w:tcPr>
            <w:tcW w:w="2143" w:type="dxa"/>
          </w:tcPr>
          <w:p w14:paraId="52C84AF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Mrc1</w:t>
            </w:r>
          </w:p>
        </w:tc>
        <w:tc>
          <w:tcPr>
            <w:tcW w:w="1624" w:type="dxa"/>
          </w:tcPr>
          <w:p w14:paraId="68F1535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3.80E-05</w:t>
            </w:r>
          </w:p>
        </w:tc>
        <w:tc>
          <w:tcPr>
            <w:tcW w:w="1720" w:type="dxa"/>
          </w:tcPr>
          <w:p w14:paraId="0D1696A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-1.606085367</w:t>
            </w:r>
          </w:p>
        </w:tc>
        <w:tc>
          <w:tcPr>
            <w:tcW w:w="4294" w:type="dxa"/>
          </w:tcPr>
          <w:p w14:paraId="369F70E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Mannose Receptor C-Type 1</w:t>
            </w:r>
          </w:p>
        </w:tc>
      </w:tr>
      <w:tr w:rsidR="00AE15E6" w:rsidRPr="00AE15E6" w14:paraId="02729892" w14:textId="77777777" w:rsidTr="00A271FA">
        <w:tc>
          <w:tcPr>
            <w:tcW w:w="2143" w:type="dxa"/>
          </w:tcPr>
          <w:p w14:paraId="242F768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Adgre4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4BE3EAA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8.18E-05</w:t>
            </w:r>
          </w:p>
        </w:tc>
        <w:tc>
          <w:tcPr>
            <w:tcW w:w="1720" w:type="dxa"/>
          </w:tcPr>
          <w:p w14:paraId="01AE8E1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-1.757542205</w:t>
            </w:r>
          </w:p>
        </w:tc>
        <w:tc>
          <w:tcPr>
            <w:tcW w:w="4294" w:type="dxa"/>
          </w:tcPr>
          <w:p w14:paraId="208DFEB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Adhesion G Protein-Coupled Receptor E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4</w:t>
            </w:r>
          </w:p>
        </w:tc>
      </w:tr>
      <w:tr w:rsidR="00AE15E6" w:rsidRPr="00AE15E6" w14:paraId="54088803" w14:textId="77777777" w:rsidTr="00A271FA">
        <w:tc>
          <w:tcPr>
            <w:tcW w:w="2143" w:type="dxa"/>
          </w:tcPr>
          <w:p w14:paraId="0153BF7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Slc11a1</w:t>
            </w:r>
          </w:p>
        </w:tc>
        <w:tc>
          <w:tcPr>
            <w:tcW w:w="1624" w:type="dxa"/>
          </w:tcPr>
          <w:p w14:paraId="04E58C2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0.000169611</w:t>
            </w:r>
          </w:p>
        </w:tc>
        <w:tc>
          <w:tcPr>
            <w:tcW w:w="1720" w:type="dxa"/>
          </w:tcPr>
          <w:p w14:paraId="753DB28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-1.86279535</w:t>
            </w:r>
          </w:p>
        </w:tc>
        <w:tc>
          <w:tcPr>
            <w:tcW w:w="4294" w:type="dxa"/>
          </w:tcPr>
          <w:p w14:paraId="5AF715B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Solute Carrier Family 11 Member 1</w:t>
            </w:r>
          </w:p>
        </w:tc>
      </w:tr>
      <w:tr w:rsidR="00AE15E6" w:rsidRPr="00AE15E6" w14:paraId="0319E2EE" w14:textId="77777777" w:rsidTr="00A271FA">
        <w:tc>
          <w:tcPr>
            <w:tcW w:w="2143" w:type="dxa"/>
          </w:tcPr>
          <w:p w14:paraId="6656AAF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Hebp1</w:t>
            </w:r>
          </w:p>
        </w:tc>
        <w:tc>
          <w:tcPr>
            <w:tcW w:w="1624" w:type="dxa"/>
          </w:tcPr>
          <w:p w14:paraId="25E9915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0.0013071</w:t>
            </w:r>
          </w:p>
        </w:tc>
        <w:tc>
          <w:tcPr>
            <w:tcW w:w="1720" w:type="dxa"/>
          </w:tcPr>
          <w:p w14:paraId="0C794E4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-2.396634161</w:t>
            </w:r>
          </w:p>
        </w:tc>
        <w:tc>
          <w:tcPr>
            <w:tcW w:w="4294" w:type="dxa"/>
          </w:tcPr>
          <w:p w14:paraId="24BD094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Heme Binding Protein 1</w:t>
            </w:r>
          </w:p>
        </w:tc>
      </w:tr>
      <w:tr w:rsidR="00AE15E6" w:rsidRPr="00AE15E6" w14:paraId="35DBBE17" w14:textId="77777777" w:rsidTr="00A271FA">
        <w:tc>
          <w:tcPr>
            <w:tcW w:w="2143" w:type="dxa"/>
          </w:tcPr>
          <w:p w14:paraId="13237AC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Clec4n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532A3EF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0.002031971</w:t>
            </w:r>
          </w:p>
        </w:tc>
        <w:tc>
          <w:tcPr>
            <w:tcW w:w="1720" w:type="dxa"/>
          </w:tcPr>
          <w:p w14:paraId="16BDB72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-1.886160454</w:t>
            </w:r>
          </w:p>
        </w:tc>
        <w:tc>
          <w:tcPr>
            <w:tcW w:w="4294" w:type="dxa"/>
          </w:tcPr>
          <w:p w14:paraId="0728734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C-Type Lectin Domain Containing </w:t>
            </w:r>
            <w:r w:rsidRPr="00AE15E6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4N</w:t>
            </w:r>
          </w:p>
        </w:tc>
      </w:tr>
      <w:tr w:rsidR="00AE15E6" w:rsidRPr="00AE15E6" w14:paraId="77631E52" w14:textId="77777777" w:rsidTr="00A271FA">
        <w:tc>
          <w:tcPr>
            <w:tcW w:w="2143" w:type="dxa"/>
          </w:tcPr>
          <w:p w14:paraId="4A185AE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Slpi</w:t>
            </w:r>
            <w:proofErr w:type="spellEnd"/>
          </w:p>
        </w:tc>
        <w:tc>
          <w:tcPr>
            <w:tcW w:w="1624" w:type="dxa"/>
          </w:tcPr>
          <w:p w14:paraId="23638AD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0.00587898</w:t>
            </w:r>
          </w:p>
        </w:tc>
        <w:tc>
          <w:tcPr>
            <w:tcW w:w="1720" w:type="dxa"/>
          </w:tcPr>
          <w:p w14:paraId="3CD1FB7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-1.271086017</w:t>
            </w:r>
          </w:p>
        </w:tc>
        <w:tc>
          <w:tcPr>
            <w:tcW w:w="4294" w:type="dxa"/>
          </w:tcPr>
          <w:p w14:paraId="5EA83E1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Secretory Leukocyte Peptidase Inhibitor</w:t>
            </w:r>
          </w:p>
        </w:tc>
      </w:tr>
      <w:tr w:rsidR="00AE15E6" w:rsidRPr="00AE15E6" w14:paraId="62A92E62" w14:textId="77777777" w:rsidTr="00A271FA">
        <w:tc>
          <w:tcPr>
            <w:tcW w:w="2143" w:type="dxa"/>
          </w:tcPr>
          <w:p w14:paraId="308F167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Treml4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7C5CC13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0.008111809</w:t>
            </w:r>
          </w:p>
        </w:tc>
        <w:tc>
          <w:tcPr>
            <w:tcW w:w="1720" w:type="dxa"/>
          </w:tcPr>
          <w:p w14:paraId="0D6C745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-1.623629672</w:t>
            </w:r>
          </w:p>
        </w:tc>
        <w:tc>
          <w:tcPr>
            <w:tcW w:w="4294" w:type="dxa"/>
          </w:tcPr>
          <w:p w14:paraId="14B79A5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Triggering Receptor Expressed </w:t>
            </w:r>
            <w:proofErr w:type="gram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On</w:t>
            </w:r>
            <w:proofErr w:type="gramEnd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Myeloid Cells Like 4</w:t>
            </w:r>
          </w:p>
        </w:tc>
      </w:tr>
      <w:tr w:rsidR="00AE15E6" w:rsidRPr="00AE15E6" w14:paraId="680D817D" w14:textId="77777777" w:rsidTr="00A271FA">
        <w:tc>
          <w:tcPr>
            <w:tcW w:w="2143" w:type="dxa"/>
          </w:tcPr>
          <w:p w14:paraId="0F654E9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Cadm1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3C844999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0.008307169</w:t>
            </w:r>
          </w:p>
        </w:tc>
        <w:tc>
          <w:tcPr>
            <w:tcW w:w="1720" w:type="dxa"/>
          </w:tcPr>
          <w:p w14:paraId="3A08578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-2.042408914</w:t>
            </w:r>
          </w:p>
        </w:tc>
        <w:tc>
          <w:tcPr>
            <w:tcW w:w="4294" w:type="dxa"/>
          </w:tcPr>
          <w:p w14:paraId="6D1209C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Cell Adhesion Molecule 1</w:t>
            </w:r>
          </w:p>
        </w:tc>
      </w:tr>
      <w:tr w:rsidR="00AE15E6" w:rsidRPr="00AE15E6" w14:paraId="19E49642" w14:textId="77777777" w:rsidTr="00A271FA">
        <w:tc>
          <w:tcPr>
            <w:tcW w:w="2143" w:type="dxa"/>
          </w:tcPr>
          <w:p w14:paraId="692D77C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Spic</w:t>
            </w:r>
          </w:p>
        </w:tc>
        <w:tc>
          <w:tcPr>
            <w:tcW w:w="1624" w:type="dxa"/>
          </w:tcPr>
          <w:p w14:paraId="1059895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0.009614628</w:t>
            </w:r>
          </w:p>
        </w:tc>
        <w:tc>
          <w:tcPr>
            <w:tcW w:w="1720" w:type="dxa"/>
          </w:tcPr>
          <w:p w14:paraId="55F71D0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-1.376315137</w:t>
            </w:r>
          </w:p>
        </w:tc>
        <w:tc>
          <w:tcPr>
            <w:tcW w:w="4294" w:type="dxa"/>
          </w:tcPr>
          <w:p w14:paraId="0421A5D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Spi</w:t>
            </w:r>
            <w:proofErr w:type="spellEnd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-C Transcription Factor</w:t>
            </w:r>
          </w:p>
        </w:tc>
      </w:tr>
      <w:tr w:rsidR="00AE15E6" w:rsidRPr="00AE15E6" w14:paraId="29B4A300" w14:textId="77777777" w:rsidTr="00A271FA">
        <w:tc>
          <w:tcPr>
            <w:tcW w:w="2143" w:type="dxa"/>
          </w:tcPr>
          <w:p w14:paraId="7165115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Hpgd</w:t>
            </w:r>
            <w:proofErr w:type="spellEnd"/>
          </w:p>
        </w:tc>
        <w:tc>
          <w:tcPr>
            <w:tcW w:w="1624" w:type="dxa"/>
          </w:tcPr>
          <w:p w14:paraId="4D56BBE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0.009614628</w:t>
            </w:r>
          </w:p>
        </w:tc>
        <w:tc>
          <w:tcPr>
            <w:tcW w:w="1720" w:type="dxa"/>
          </w:tcPr>
          <w:p w14:paraId="1374490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-1.385226708</w:t>
            </w:r>
          </w:p>
        </w:tc>
        <w:tc>
          <w:tcPr>
            <w:tcW w:w="4294" w:type="dxa"/>
          </w:tcPr>
          <w:p w14:paraId="6F22EB9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15-Hydroxyprostaglandin Dehydrogenase</w:t>
            </w:r>
          </w:p>
        </w:tc>
      </w:tr>
      <w:tr w:rsidR="00AE15E6" w:rsidRPr="00AE15E6" w14:paraId="05AA4477" w14:textId="77777777" w:rsidTr="00A271FA">
        <w:tc>
          <w:tcPr>
            <w:tcW w:w="2143" w:type="dxa"/>
          </w:tcPr>
          <w:p w14:paraId="11DDF1D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Tlr3</w:t>
            </w:r>
          </w:p>
        </w:tc>
        <w:tc>
          <w:tcPr>
            <w:tcW w:w="1624" w:type="dxa"/>
          </w:tcPr>
          <w:p w14:paraId="0A92CF5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0.015682013</w:t>
            </w:r>
          </w:p>
        </w:tc>
        <w:tc>
          <w:tcPr>
            <w:tcW w:w="1720" w:type="dxa"/>
          </w:tcPr>
          <w:p w14:paraId="3D2841F3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-1.092927153</w:t>
            </w:r>
          </w:p>
        </w:tc>
        <w:tc>
          <w:tcPr>
            <w:tcW w:w="4294" w:type="dxa"/>
          </w:tcPr>
          <w:p w14:paraId="4C76D3D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Toll Like Receptor 3</w:t>
            </w:r>
          </w:p>
        </w:tc>
      </w:tr>
      <w:tr w:rsidR="00AE15E6" w:rsidRPr="00AE15E6" w14:paraId="6BDAF2BA" w14:textId="77777777" w:rsidTr="00A271FA">
        <w:tc>
          <w:tcPr>
            <w:tcW w:w="2143" w:type="dxa"/>
          </w:tcPr>
          <w:p w14:paraId="70113CC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Mafb</w:t>
            </w:r>
            <w:proofErr w:type="spellEnd"/>
          </w:p>
        </w:tc>
        <w:tc>
          <w:tcPr>
            <w:tcW w:w="1624" w:type="dxa"/>
          </w:tcPr>
          <w:p w14:paraId="60559D4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0.021614212</w:t>
            </w:r>
          </w:p>
        </w:tc>
        <w:tc>
          <w:tcPr>
            <w:tcW w:w="1720" w:type="dxa"/>
          </w:tcPr>
          <w:p w14:paraId="4F8041F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-1.382885905</w:t>
            </w:r>
          </w:p>
        </w:tc>
        <w:tc>
          <w:tcPr>
            <w:tcW w:w="4294" w:type="dxa"/>
          </w:tcPr>
          <w:p w14:paraId="066F033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MAF BZIP Transcription Factor B</w:t>
            </w:r>
          </w:p>
        </w:tc>
      </w:tr>
      <w:tr w:rsidR="00AE15E6" w:rsidRPr="00AE15E6" w14:paraId="0206EA75" w14:textId="77777777" w:rsidTr="00A271FA">
        <w:tc>
          <w:tcPr>
            <w:tcW w:w="2143" w:type="dxa"/>
          </w:tcPr>
          <w:p w14:paraId="499EA7A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Ptgis</w:t>
            </w:r>
            <w:proofErr w:type="spellEnd"/>
          </w:p>
        </w:tc>
        <w:tc>
          <w:tcPr>
            <w:tcW w:w="1624" w:type="dxa"/>
          </w:tcPr>
          <w:p w14:paraId="66939D7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0.042356505</w:t>
            </w:r>
          </w:p>
        </w:tc>
        <w:tc>
          <w:tcPr>
            <w:tcW w:w="1720" w:type="dxa"/>
          </w:tcPr>
          <w:p w14:paraId="480BF315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-3.598939625</w:t>
            </w:r>
          </w:p>
        </w:tc>
        <w:tc>
          <w:tcPr>
            <w:tcW w:w="4294" w:type="dxa"/>
          </w:tcPr>
          <w:p w14:paraId="0D79503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Prostaglandin I2 Synthase</w:t>
            </w:r>
          </w:p>
        </w:tc>
      </w:tr>
      <w:tr w:rsidR="00AE15E6" w:rsidRPr="00AE15E6" w14:paraId="013EFA7B" w14:textId="77777777" w:rsidTr="00A271FA">
        <w:tc>
          <w:tcPr>
            <w:tcW w:w="2143" w:type="dxa"/>
          </w:tcPr>
          <w:p w14:paraId="5E5D3EE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Kcnj10</w:t>
            </w: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624" w:type="dxa"/>
          </w:tcPr>
          <w:p w14:paraId="3A42164E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0.042621107</w:t>
            </w:r>
          </w:p>
        </w:tc>
        <w:tc>
          <w:tcPr>
            <w:tcW w:w="1720" w:type="dxa"/>
          </w:tcPr>
          <w:p w14:paraId="145E93A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-1.919631587</w:t>
            </w:r>
          </w:p>
        </w:tc>
        <w:tc>
          <w:tcPr>
            <w:tcW w:w="4294" w:type="dxa"/>
          </w:tcPr>
          <w:p w14:paraId="0B52C43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Potassium Inwardly Rectifying Channel Subfamily J Member 10</w:t>
            </w:r>
          </w:p>
        </w:tc>
      </w:tr>
      <w:tr w:rsidR="00AE15E6" w:rsidRPr="00AE15E6" w14:paraId="41AADE9B" w14:textId="77777777" w:rsidTr="00A271FA">
        <w:tc>
          <w:tcPr>
            <w:tcW w:w="2143" w:type="dxa"/>
          </w:tcPr>
          <w:p w14:paraId="681BFB8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Adamdec1</w:t>
            </w:r>
          </w:p>
        </w:tc>
        <w:tc>
          <w:tcPr>
            <w:tcW w:w="1624" w:type="dxa"/>
          </w:tcPr>
          <w:p w14:paraId="148C4DE6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0.045471435</w:t>
            </w:r>
          </w:p>
        </w:tc>
        <w:tc>
          <w:tcPr>
            <w:tcW w:w="1720" w:type="dxa"/>
          </w:tcPr>
          <w:p w14:paraId="65951AD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-1.671808832</w:t>
            </w:r>
          </w:p>
        </w:tc>
        <w:tc>
          <w:tcPr>
            <w:tcW w:w="4294" w:type="dxa"/>
          </w:tcPr>
          <w:p w14:paraId="2432887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ADAM Like </w:t>
            </w:r>
            <w:proofErr w:type="spellStart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Decysin</w:t>
            </w:r>
            <w:proofErr w:type="spellEnd"/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1</w:t>
            </w:r>
          </w:p>
        </w:tc>
      </w:tr>
      <w:tr w:rsidR="00AE15E6" w:rsidRPr="00AE15E6" w14:paraId="70C28485" w14:textId="77777777" w:rsidTr="00A271FA">
        <w:tc>
          <w:tcPr>
            <w:tcW w:w="2143" w:type="dxa"/>
          </w:tcPr>
          <w:p w14:paraId="532AA6D1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Cd163</w:t>
            </w:r>
          </w:p>
        </w:tc>
        <w:tc>
          <w:tcPr>
            <w:tcW w:w="1624" w:type="dxa"/>
          </w:tcPr>
          <w:p w14:paraId="264E76D8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0.048133738</w:t>
            </w:r>
          </w:p>
        </w:tc>
        <w:tc>
          <w:tcPr>
            <w:tcW w:w="1720" w:type="dxa"/>
          </w:tcPr>
          <w:p w14:paraId="2B320AE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-1.608047949</w:t>
            </w:r>
          </w:p>
        </w:tc>
        <w:tc>
          <w:tcPr>
            <w:tcW w:w="4294" w:type="dxa"/>
          </w:tcPr>
          <w:p w14:paraId="39D9BA07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CD163 Molecule</w:t>
            </w:r>
          </w:p>
        </w:tc>
      </w:tr>
      <w:tr w:rsidR="00AE15E6" w:rsidRPr="00AE15E6" w14:paraId="05690057" w14:textId="77777777" w:rsidTr="00A271FA">
        <w:tc>
          <w:tcPr>
            <w:tcW w:w="2143" w:type="dxa"/>
          </w:tcPr>
          <w:p w14:paraId="7162C452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Ccdc88a</w:t>
            </w:r>
          </w:p>
        </w:tc>
        <w:tc>
          <w:tcPr>
            <w:tcW w:w="1624" w:type="dxa"/>
          </w:tcPr>
          <w:p w14:paraId="75126E1B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0.048133738</w:t>
            </w:r>
          </w:p>
        </w:tc>
        <w:tc>
          <w:tcPr>
            <w:tcW w:w="1720" w:type="dxa"/>
          </w:tcPr>
          <w:p w14:paraId="5F16E67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-1.266536132</w:t>
            </w:r>
          </w:p>
        </w:tc>
        <w:tc>
          <w:tcPr>
            <w:tcW w:w="4294" w:type="dxa"/>
          </w:tcPr>
          <w:p w14:paraId="0C932E6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Coiled-Coil Domain Containing 88A</w:t>
            </w:r>
          </w:p>
        </w:tc>
      </w:tr>
      <w:tr w:rsidR="00AE15E6" w:rsidRPr="00AE15E6" w14:paraId="517E711B" w14:textId="77777777" w:rsidTr="00A271FA">
        <w:tc>
          <w:tcPr>
            <w:tcW w:w="2143" w:type="dxa"/>
          </w:tcPr>
          <w:p w14:paraId="283EBCEF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Slco2b1</w:t>
            </w:r>
          </w:p>
        </w:tc>
        <w:tc>
          <w:tcPr>
            <w:tcW w:w="1624" w:type="dxa"/>
          </w:tcPr>
          <w:p w14:paraId="09E2E090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0.048133738</w:t>
            </w:r>
          </w:p>
        </w:tc>
        <w:tc>
          <w:tcPr>
            <w:tcW w:w="1720" w:type="dxa"/>
          </w:tcPr>
          <w:p w14:paraId="5FCDAF9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-2.326300472</w:t>
            </w:r>
          </w:p>
        </w:tc>
        <w:tc>
          <w:tcPr>
            <w:tcW w:w="4294" w:type="dxa"/>
          </w:tcPr>
          <w:p w14:paraId="70D5B49A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AE15E6">
              <w:rPr>
                <w:rFonts w:ascii="Times New Roman" w:eastAsia="宋体" w:hAnsi="Times New Roman" w:cs="Times New Roman"/>
                <w:sz w:val="24"/>
                <w:szCs w:val="24"/>
              </w:rPr>
              <w:t>Solute Carrier Organic Anion Transporter Family Member 2B1</w:t>
            </w:r>
          </w:p>
        </w:tc>
      </w:tr>
      <w:tr w:rsidR="00AE15E6" w:rsidRPr="00AE15E6" w14:paraId="70955E58" w14:textId="77777777" w:rsidTr="00A271FA">
        <w:tc>
          <w:tcPr>
            <w:tcW w:w="2143" w:type="dxa"/>
            <w:tcBorders>
              <w:bottom w:val="single" w:sz="4" w:space="0" w:color="auto"/>
            </w:tcBorders>
          </w:tcPr>
          <w:p w14:paraId="7AC5E7B4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1556EED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</w:tcPr>
          <w:p w14:paraId="43163B2C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4294" w:type="dxa"/>
            <w:tcBorders>
              <w:bottom w:val="single" w:sz="4" w:space="0" w:color="auto"/>
            </w:tcBorders>
          </w:tcPr>
          <w:p w14:paraId="46E8EB3D" w14:textId="77777777" w:rsidR="00AE15E6" w:rsidRPr="00AE15E6" w:rsidRDefault="00AE15E6" w:rsidP="00AE15E6">
            <w:pPr>
              <w:widowControl/>
              <w:spacing w:before="36" w:after="36" w:line="360" w:lineRule="auto"/>
              <w:jc w:val="lef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32C0DDDD" w14:textId="77777777" w:rsidR="00AE15E6" w:rsidRPr="00AE15E6" w:rsidRDefault="00AE15E6">
      <w:pPr>
        <w:rPr>
          <w:rFonts w:hint="eastAsia"/>
        </w:rPr>
      </w:pPr>
    </w:p>
    <w:sectPr w:rsidR="00AE15E6" w:rsidRPr="00AE15E6" w:rsidSect="00E2209C">
      <w:pgSz w:w="11906" w:h="16838" w:code="9"/>
      <w:pgMar w:top="1418" w:right="1701" w:bottom="1418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5E6"/>
    <w:rsid w:val="000D21C6"/>
    <w:rsid w:val="00277775"/>
    <w:rsid w:val="00421705"/>
    <w:rsid w:val="00647C04"/>
    <w:rsid w:val="00AE15E6"/>
    <w:rsid w:val="00DE746E"/>
    <w:rsid w:val="00E2209C"/>
    <w:rsid w:val="00F7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5496"/>
  <w15:chartTrackingRefBased/>
  <w15:docId w15:val="{2B7896AE-BBE9-41F4-AD07-DE9DAB7F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32"/>
        <w:lang w:val="en-US" w:eastAsia="zh-CN" w:bidi="bo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E15E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69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1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5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E15E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4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E15E6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4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E15E6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3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E15E6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E15E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E15E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E15E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E15E6"/>
    <w:rPr>
      <w:rFonts w:asciiTheme="majorHAnsi" w:eastAsiaTheme="majorEastAsia" w:hAnsiTheme="majorHAnsi" w:cstheme="majorBidi"/>
      <w:color w:val="2F5496" w:themeColor="accent1" w:themeShade="BF"/>
      <w:sz w:val="48"/>
      <w:szCs w:val="69"/>
    </w:rPr>
  </w:style>
  <w:style w:type="character" w:customStyle="1" w:styleId="20">
    <w:name w:val="标题 2 字符"/>
    <w:basedOn w:val="a0"/>
    <w:link w:val="2"/>
    <w:uiPriority w:val="9"/>
    <w:semiHidden/>
    <w:rsid w:val="00AE15E6"/>
    <w:rPr>
      <w:rFonts w:asciiTheme="majorHAnsi" w:eastAsiaTheme="majorEastAsia" w:hAnsiTheme="majorHAnsi" w:cstheme="majorBidi"/>
      <w:color w:val="2F5496" w:themeColor="accent1" w:themeShade="BF"/>
      <w:sz w:val="40"/>
      <w:szCs w:val="58"/>
    </w:rPr>
  </w:style>
  <w:style w:type="character" w:customStyle="1" w:styleId="30">
    <w:name w:val="标题 3 字符"/>
    <w:basedOn w:val="a0"/>
    <w:link w:val="3"/>
    <w:uiPriority w:val="9"/>
    <w:semiHidden/>
    <w:rsid w:val="00AE15E6"/>
    <w:rPr>
      <w:rFonts w:asciiTheme="majorHAnsi" w:eastAsiaTheme="majorEastAsia" w:hAnsiTheme="majorHAnsi" w:cstheme="majorBidi"/>
      <w:color w:val="2F5496" w:themeColor="accent1" w:themeShade="BF"/>
      <w:sz w:val="32"/>
      <w:szCs w:val="46"/>
    </w:rPr>
  </w:style>
  <w:style w:type="character" w:customStyle="1" w:styleId="40">
    <w:name w:val="标题 4 字符"/>
    <w:basedOn w:val="a0"/>
    <w:link w:val="4"/>
    <w:uiPriority w:val="9"/>
    <w:semiHidden/>
    <w:rsid w:val="00AE15E6"/>
    <w:rPr>
      <w:rFonts w:cstheme="majorBidi"/>
      <w:color w:val="2F5496" w:themeColor="accent1" w:themeShade="BF"/>
      <w:sz w:val="28"/>
      <w:szCs w:val="40"/>
    </w:rPr>
  </w:style>
  <w:style w:type="character" w:customStyle="1" w:styleId="50">
    <w:name w:val="标题 5 字符"/>
    <w:basedOn w:val="a0"/>
    <w:link w:val="5"/>
    <w:uiPriority w:val="9"/>
    <w:semiHidden/>
    <w:rsid w:val="00AE15E6"/>
    <w:rPr>
      <w:rFonts w:cstheme="majorBidi"/>
      <w:color w:val="2F5496" w:themeColor="accent1" w:themeShade="BF"/>
      <w:sz w:val="24"/>
      <w:szCs w:val="34"/>
    </w:rPr>
  </w:style>
  <w:style w:type="character" w:customStyle="1" w:styleId="60">
    <w:name w:val="标题 6 字符"/>
    <w:basedOn w:val="a0"/>
    <w:link w:val="6"/>
    <w:uiPriority w:val="9"/>
    <w:semiHidden/>
    <w:rsid w:val="00AE15E6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E15E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E15E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E15E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E15E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81"/>
    </w:rPr>
  </w:style>
  <w:style w:type="character" w:customStyle="1" w:styleId="a4">
    <w:name w:val="标题 字符"/>
    <w:basedOn w:val="a0"/>
    <w:link w:val="a3"/>
    <w:uiPriority w:val="10"/>
    <w:rsid w:val="00AE15E6"/>
    <w:rPr>
      <w:rFonts w:asciiTheme="majorHAnsi" w:eastAsiaTheme="majorEastAsia" w:hAnsiTheme="majorHAnsi" w:cstheme="majorBidi"/>
      <w:spacing w:val="-10"/>
      <w:kern w:val="28"/>
      <w:sz w:val="56"/>
      <w:szCs w:val="81"/>
    </w:rPr>
  </w:style>
  <w:style w:type="paragraph" w:styleId="a5">
    <w:name w:val="Subtitle"/>
    <w:basedOn w:val="a"/>
    <w:next w:val="a"/>
    <w:link w:val="a6"/>
    <w:uiPriority w:val="11"/>
    <w:qFormat/>
    <w:rsid w:val="00AE15E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40"/>
    </w:rPr>
  </w:style>
  <w:style w:type="character" w:customStyle="1" w:styleId="a6">
    <w:name w:val="副标题 字符"/>
    <w:basedOn w:val="a0"/>
    <w:link w:val="a5"/>
    <w:uiPriority w:val="11"/>
    <w:rsid w:val="00AE15E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40"/>
    </w:rPr>
  </w:style>
  <w:style w:type="paragraph" w:styleId="a7">
    <w:name w:val="Quote"/>
    <w:basedOn w:val="a"/>
    <w:next w:val="a"/>
    <w:link w:val="a8"/>
    <w:uiPriority w:val="29"/>
    <w:qFormat/>
    <w:rsid w:val="00AE15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E15E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E15E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E15E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E15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E15E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E15E6"/>
    <w:rPr>
      <w:b/>
      <w:bCs/>
      <w:smallCaps/>
      <w:color w:val="2F5496" w:themeColor="accent1" w:themeShade="BF"/>
      <w:spacing w:val="5"/>
    </w:rPr>
  </w:style>
  <w:style w:type="table" w:customStyle="1" w:styleId="11">
    <w:name w:val="网格型1"/>
    <w:basedOn w:val="a1"/>
    <w:next w:val="ae"/>
    <w:rsid w:val="00AE15E6"/>
    <w:rPr>
      <w:rFonts w:ascii="Cambria" w:hAnsi="Cambria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39"/>
    <w:rsid w:val="00AE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573</Words>
  <Characters>3272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 dai</dc:creator>
  <cp:keywords/>
  <dc:description/>
  <cp:lastModifiedBy>xin dai</cp:lastModifiedBy>
  <cp:revision>1</cp:revision>
  <dcterms:created xsi:type="dcterms:W3CDTF">2025-03-08T15:44:00Z</dcterms:created>
  <dcterms:modified xsi:type="dcterms:W3CDTF">2025-03-08T15:48:00Z</dcterms:modified>
</cp:coreProperties>
</file>