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18A7" w14:textId="77777777" w:rsidR="00385C53" w:rsidRPr="000E0275" w:rsidRDefault="00385C53" w:rsidP="00385C53">
      <w:pPr>
        <w:rPr>
          <w:rFonts w:ascii="Times New Roman" w:hAnsi="Times New Roman" w:cs="Times New Roman"/>
          <w:b/>
          <w:bCs/>
        </w:rPr>
      </w:pPr>
      <w:r w:rsidRPr="000E0275">
        <w:rPr>
          <w:rFonts w:ascii="Times New Roman" w:hAnsi="Times New Roman" w:cs="Times New Roman"/>
          <w:b/>
          <w:bCs/>
        </w:rPr>
        <w:t xml:space="preserve">Supplementary Material 1. </w:t>
      </w:r>
      <w:r w:rsidRPr="00C738A5">
        <w:rPr>
          <w:rFonts w:ascii="Times New Roman" w:hAnsi="Times New Roman" w:cs="Times New Roman"/>
        </w:rPr>
        <w:t>Search Key</w:t>
      </w:r>
    </w:p>
    <w:p w14:paraId="1A1C87F3" w14:textId="77777777" w:rsidR="00385C53" w:rsidRPr="000E0275" w:rsidRDefault="00385C53" w:rsidP="00385C53">
      <w:pPr>
        <w:rPr>
          <w:rFonts w:ascii="Times New Roman" w:hAnsi="Times New Roman" w:cs="Times New Roman"/>
          <w:b/>
          <w:bCs/>
        </w:rPr>
      </w:pPr>
    </w:p>
    <w:p w14:paraId="5398417B" w14:textId="77777777" w:rsidR="00385C53" w:rsidRPr="000E0275" w:rsidRDefault="00385C53" w:rsidP="00385C53">
      <w:pPr>
        <w:rPr>
          <w:rFonts w:ascii="Times New Roman" w:hAnsi="Times New Roman" w:cs="Times New Roman"/>
          <w:b/>
          <w:bCs/>
        </w:rPr>
      </w:pPr>
      <w:r w:rsidRPr="000E0275">
        <w:rPr>
          <w:rFonts w:ascii="Times New Roman" w:hAnsi="Times New Roman" w:cs="Times New Roman"/>
          <w:b/>
          <w:bCs/>
        </w:rPr>
        <w:t>PubMed</w:t>
      </w:r>
    </w:p>
    <w:p w14:paraId="1314DB1C" w14:textId="77777777" w:rsidR="00385C53" w:rsidRPr="000E0275" w:rsidRDefault="00385C53" w:rsidP="00385C53">
      <w:pPr>
        <w:rPr>
          <w:rFonts w:ascii="Times New Roman" w:hAnsi="Times New Roman" w:cs="Times New Roman"/>
        </w:rPr>
      </w:pPr>
      <w:r w:rsidRPr="000E0275">
        <w:rPr>
          <w:rFonts w:ascii="Times New Roman" w:hAnsi="Times New Roman" w:cs="Times New Roman"/>
        </w:rPr>
        <w:t>(</w:t>
      </w:r>
      <w:proofErr w:type="spellStart"/>
      <w:r w:rsidRPr="000E0275">
        <w:rPr>
          <w:rFonts w:ascii="Times New Roman" w:hAnsi="Times New Roman" w:cs="Times New Roman"/>
        </w:rPr>
        <w:t>pregnan</w:t>
      </w:r>
      <w:proofErr w:type="spellEnd"/>
      <w:r w:rsidRPr="000E0275">
        <w:rPr>
          <w:rFonts w:ascii="Times New Roman" w:hAnsi="Times New Roman" w:cs="Times New Roman"/>
        </w:rPr>
        <w:t xml:space="preserve">* OR "expectant mother" OR gestation* OR "in-utero" OR "prenatal" OR "antenatal") AND ((“Risk” AND Factor*) OR (“Maternal” AND Exposure*)) AND ((("Congenital" AND "Heart") AND (Defect* OR Disease*)) OR ((Malformation* OR Abnormal*) AND Heart*) OR ((("Cardiac" AND "Birth") OR ("Heart" AND  Sept* AND "Ventricular") OR ("Heart" AND Sept* AND "Atrial") OR ("Atrioventricular" AND "Septal") OR ("Atrio-ventricular" AND "Septal") OR "Canal" OR "AVC") AND Defect*) OR ("Persistent" AND "Ostium" AND "Primum") OR ("Ductus" AND Arteriosus* AND Paten*) OR ("Tetralogy" AND Fallot*) OR (Stenos* AND </w:t>
      </w:r>
      <w:proofErr w:type="spellStart"/>
      <w:r w:rsidRPr="000E0275">
        <w:rPr>
          <w:rFonts w:ascii="Times New Roman" w:hAnsi="Times New Roman" w:cs="Times New Roman"/>
        </w:rPr>
        <w:t>Pulmonar</w:t>
      </w:r>
      <w:proofErr w:type="spellEnd"/>
      <w:r w:rsidRPr="000E0275">
        <w:rPr>
          <w:rFonts w:ascii="Times New Roman" w:hAnsi="Times New Roman" w:cs="Times New Roman"/>
        </w:rPr>
        <w:t>* AND Arter*) OR (</w:t>
      </w:r>
      <w:proofErr w:type="spellStart"/>
      <w:r w:rsidRPr="000E0275">
        <w:rPr>
          <w:rFonts w:ascii="Times New Roman" w:hAnsi="Times New Roman" w:cs="Times New Roman"/>
        </w:rPr>
        <w:t>Aort</w:t>
      </w:r>
      <w:proofErr w:type="spellEnd"/>
      <w:r w:rsidRPr="000E0275">
        <w:rPr>
          <w:rFonts w:ascii="Times New Roman" w:hAnsi="Times New Roman" w:cs="Times New Roman"/>
        </w:rPr>
        <w:t>* AND Coarctation*) OR (</w:t>
      </w:r>
      <w:proofErr w:type="spellStart"/>
      <w:r w:rsidRPr="000E0275">
        <w:rPr>
          <w:rFonts w:ascii="Times New Roman" w:hAnsi="Times New Roman" w:cs="Times New Roman"/>
        </w:rPr>
        <w:t>Pulmonar</w:t>
      </w:r>
      <w:proofErr w:type="spellEnd"/>
      <w:r w:rsidRPr="000E0275">
        <w:rPr>
          <w:rFonts w:ascii="Times New Roman" w:hAnsi="Times New Roman" w:cs="Times New Roman"/>
        </w:rPr>
        <w:t>* AND "Atresia") OR (</w:t>
      </w:r>
      <w:proofErr w:type="spellStart"/>
      <w:r w:rsidRPr="000E0275">
        <w:rPr>
          <w:rFonts w:ascii="Times New Roman" w:hAnsi="Times New Roman" w:cs="Times New Roman"/>
        </w:rPr>
        <w:t>Valv</w:t>
      </w:r>
      <w:proofErr w:type="spellEnd"/>
      <w:r w:rsidRPr="000E0275">
        <w:rPr>
          <w:rFonts w:ascii="Times New Roman" w:hAnsi="Times New Roman" w:cs="Times New Roman"/>
        </w:rPr>
        <w:t>* AND "Atresia") OR (Transposition* AND ("Great Arteries" OR "Great Vessels")) OR (("</w:t>
      </w:r>
      <w:proofErr w:type="spellStart"/>
      <w:r w:rsidRPr="000E0275">
        <w:rPr>
          <w:rFonts w:ascii="Times New Roman" w:hAnsi="Times New Roman" w:cs="Times New Roman"/>
        </w:rPr>
        <w:t>Dextro</w:t>
      </w:r>
      <w:proofErr w:type="spellEnd"/>
      <w:r w:rsidRPr="000E0275">
        <w:rPr>
          <w:rFonts w:ascii="Times New Roman" w:hAnsi="Times New Roman" w:cs="Times New Roman"/>
        </w:rPr>
        <w:t>" OR "Levo") AND "TGA") OR (</w:t>
      </w:r>
      <w:proofErr w:type="spellStart"/>
      <w:r w:rsidRPr="000E0275">
        <w:rPr>
          <w:rFonts w:ascii="Times New Roman" w:hAnsi="Times New Roman" w:cs="Times New Roman"/>
        </w:rPr>
        <w:t>Hypoplas</w:t>
      </w:r>
      <w:proofErr w:type="spellEnd"/>
      <w:r w:rsidRPr="000E0275">
        <w:rPr>
          <w:rFonts w:ascii="Times New Roman" w:hAnsi="Times New Roman" w:cs="Times New Roman"/>
        </w:rPr>
        <w:t>* AND "Left" AND "Heart" AND "Syndrome") OR "AVSD")</w:t>
      </w:r>
    </w:p>
    <w:p w14:paraId="22268954" w14:textId="77777777" w:rsidR="00385C53" w:rsidRPr="000E0275" w:rsidRDefault="00385C53" w:rsidP="00385C53">
      <w:pPr>
        <w:rPr>
          <w:rFonts w:ascii="Times New Roman" w:hAnsi="Times New Roman" w:cs="Times New Roman"/>
        </w:rPr>
      </w:pPr>
    </w:p>
    <w:p w14:paraId="3B6F3248" w14:textId="77777777" w:rsidR="00385C53" w:rsidRPr="000E0275" w:rsidRDefault="00385C53" w:rsidP="00385C53">
      <w:pPr>
        <w:autoSpaceDE w:val="0"/>
        <w:autoSpaceDN w:val="0"/>
        <w:adjustRightInd w:val="0"/>
        <w:rPr>
          <w:rFonts w:ascii="Times New Roman" w:hAnsi="Times New Roman" w:cs="Times New Roman"/>
          <w:b/>
        </w:rPr>
      </w:pPr>
      <w:r w:rsidRPr="000E0275">
        <w:rPr>
          <w:rFonts w:ascii="Times New Roman" w:hAnsi="Times New Roman" w:cs="Times New Roman"/>
          <w:b/>
        </w:rPr>
        <w:t>CENTRAL</w:t>
      </w:r>
    </w:p>
    <w:p w14:paraId="33E8DB09" w14:textId="77777777" w:rsidR="00385C53" w:rsidRPr="000E0275" w:rsidRDefault="00385C53" w:rsidP="00385C53">
      <w:pPr>
        <w:autoSpaceDE w:val="0"/>
        <w:autoSpaceDN w:val="0"/>
        <w:adjustRightInd w:val="0"/>
        <w:rPr>
          <w:rFonts w:ascii="Times New Roman" w:hAnsi="Times New Roman" w:cs="Times New Roman"/>
        </w:rPr>
      </w:pPr>
      <w:r w:rsidRPr="000E0275">
        <w:rPr>
          <w:rFonts w:ascii="Times New Roman" w:hAnsi="Times New Roman" w:cs="Times New Roman"/>
        </w:rPr>
        <w:t>(</w:t>
      </w:r>
      <w:proofErr w:type="spellStart"/>
      <w:r w:rsidRPr="000E0275">
        <w:rPr>
          <w:rFonts w:ascii="Times New Roman" w:hAnsi="Times New Roman" w:cs="Times New Roman"/>
        </w:rPr>
        <w:t>pregnan</w:t>
      </w:r>
      <w:proofErr w:type="spellEnd"/>
      <w:r w:rsidRPr="000E0275">
        <w:rPr>
          <w:rFonts w:ascii="Times New Roman" w:hAnsi="Times New Roman" w:cs="Times New Roman"/>
        </w:rPr>
        <w:t xml:space="preserve">* OR "expectant mother" OR gestation* OR "in-utero" OR "prenatal" OR "antenatal") </w:t>
      </w:r>
      <w:r w:rsidRPr="000E0275">
        <w:rPr>
          <w:rFonts w:ascii="Times New Roman" w:hAnsi="Times New Roman" w:cs="Times New Roman"/>
          <w:color w:val="000000" w:themeColor="text1"/>
        </w:rPr>
        <w:t>AND</w:t>
      </w:r>
      <w:r w:rsidRPr="000E0275">
        <w:rPr>
          <w:rFonts w:ascii="Times New Roman" w:hAnsi="Times New Roman" w:cs="Times New Roman"/>
          <w:color w:val="FF0000"/>
        </w:rPr>
        <w:t xml:space="preserve"> </w:t>
      </w:r>
      <w:r w:rsidRPr="000E0275">
        <w:rPr>
          <w:rFonts w:ascii="Times New Roman" w:hAnsi="Times New Roman" w:cs="Times New Roman"/>
        </w:rPr>
        <w:t xml:space="preserve">(("Risk" AND Factor*) OR ("Maternal" AND Exposure*)) </w:t>
      </w:r>
      <w:r w:rsidRPr="000E0275">
        <w:rPr>
          <w:rFonts w:ascii="Times New Roman" w:hAnsi="Times New Roman" w:cs="Times New Roman"/>
          <w:color w:val="000000" w:themeColor="text1"/>
        </w:rPr>
        <w:t>AND</w:t>
      </w:r>
      <w:r w:rsidRPr="000E0275">
        <w:rPr>
          <w:rFonts w:ascii="Times New Roman" w:hAnsi="Times New Roman" w:cs="Times New Roman"/>
          <w:color w:val="FF0000"/>
        </w:rPr>
        <w:t xml:space="preserve"> </w:t>
      </w:r>
      <w:r w:rsidRPr="000E0275">
        <w:rPr>
          <w:rFonts w:ascii="Times New Roman" w:hAnsi="Times New Roman" w:cs="Times New Roman"/>
        </w:rPr>
        <w:t xml:space="preserve">((("Congenital" AND "Heart") AND (Defect* OR Disease*)) OR ((Malformation* OR Abnormal*) AND Heart*) OR ((("Cardiac" AND "Birth") OR ("Heart" AND Sept* AND "Ventricular") OR ("Heart" AND Sept* AND "Atrial") OR ("Atrioventricular" AND "Septal") OR ("Atrio-ventricular" AND "Septal") OR "Canal" OR "AVC") AND Defect*) OR ("Persistent" AND "Ostium" AND "Primum") OR ("Ductus" AND Arteriosus* AND Paten*) OR ("Tetralogy" AND Fallot*) OR (Stenos* AND </w:t>
      </w:r>
      <w:proofErr w:type="spellStart"/>
      <w:r w:rsidRPr="000E0275">
        <w:rPr>
          <w:rFonts w:ascii="Times New Roman" w:hAnsi="Times New Roman" w:cs="Times New Roman"/>
        </w:rPr>
        <w:t>Pulmonar</w:t>
      </w:r>
      <w:proofErr w:type="spellEnd"/>
      <w:r w:rsidRPr="000E0275">
        <w:rPr>
          <w:rFonts w:ascii="Times New Roman" w:hAnsi="Times New Roman" w:cs="Times New Roman"/>
        </w:rPr>
        <w:t>* AND Arter*) OR (</w:t>
      </w:r>
      <w:proofErr w:type="spellStart"/>
      <w:r w:rsidRPr="000E0275">
        <w:rPr>
          <w:rFonts w:ascii="Times New Roman" w:hAnsi="Times New Roman" w:cs="Times New Roman"/>
        </w:rPr>
        <w:t>Aort</w:t>
      </w:r>
      <w:proofErr w:type="spellEnd"/>
      <w:r w:rsidRPr="000E0275">
        <w:rPr>
          <w:rFonts w:ascii="Times New Roman" w:hAnsi="Times New Roman" w:cs="Times New Roman"/>
        </w:rPr>
        <w:t>* AND Coarctation*) OR (</w:t>
      </w:r>
      <w:proofErr w:type="spellStart"/>
      <w:r w:rsidRPr="000E0275">
        <w:rPr>
          <w:rFonts w:ascii="Times New Roman" w:hAnsi="Times New Roman" w:cs="Times New Roman"/>
        </w:rPr>
        <w:t>Pulmonar</w:t>
      </w:r>
      <w:proofErr w:type="spellEnd"/>
      <w:r w:rsidRPr="000E0275">
        <w:rPr>
          <w:rFonts w:ascii="Times New Roman" w:hAnsi="Times New Roman" w:cs="Times New Roman"/>
        </w:rPr>
        <w:t>* AND "Atresia") OR (</w:t>
      </w:r>
      <w:proofErr w:type="spellStart"/>
      <w:r w:rsidRPr="000E0275">
        <w:rPr>
          <w:rFonts w:ascii="Times New Roman" w:hAnsi="Times New Roman" w:cs="Times New Roman"/>
        </w:rPr>
        <w:t>Valv</w:t>
      </w:r>
      <w:proofErr w:type="spellEnd"/>
      <w:r w:rsidRPr="000E0275">
        <w:rPr>
          <w:rFonts w:ascii="Times New Roman" w:hAnsi="Times New Roman" w:cs="Times New Roman"/>
        </w:rPr>
        <w:t>* AND "Atresia") OR (Transposition* AND ("Great Arteries" OR "Great Vessels")) OR (("</w:t>
      </w:r>
      <w:proofErr w:type="spellStart"/>
      <w:r w:rsidRPr="000E0275">
        <w:rPr>
          <w:rFonts w:ascii="Times New Roman" w:hAnsi="Times New Roman" w:cs="Times New Roman"/>
        </w:rPr>
        <w:t>Dextro</w:t>
      </w:r>
      <w:proofErr w:type="spellEnd"/>
      <w:r w:rsidRPr="000E0275">
        <w:rPr>
          <w:rFonts w:ascii="Times New Roman" w:hAnsi="Times New Roman" w:cs="Times New Roman"/>
        </w:rPr>
        <w:t>" OR "Levo") AND "TGA") OR (</w:t>
      </w:r>
      <w:proofErr w:type="spellStart"/>
      <w:r w:rsidRPr="000E0275">
        <w:rPr>
          <w:rFonts w:ascii="Times New Roman" w:hAnsi="Times New Roman" w:cs="Times New Roman"/>
        </w:rPr>
        <w:t>Hypoplas</w:t>
      </w:r>
      <w:proofErr w:type="spellEnd"/>
      <w:r w:rsidRPr="000E0275">
        <w:rPr>
          <w:rFonts w:ascii="Times New Roman" w:hAnsi="Times New Roman" w:cs="Times New Roman"/>
        </w:rPr>
        <w:t xml:space="preserve">* AND "Left" AND "Heart" AND "Syndrome") OR "AVSD") </w:t>
      </w:r>
    </w:p>
    <w:p w14:paraId="0727AACF" w14:textId="77777777" w:rsidR="00385C53" w:rsidRPr="000E0275" w:rsidRDefault="00385C53" w:rsidP="00385C53">
      <w:pPr>
        <w:autoSpaceDE w:val="0"/>
        <w:autoSpaceDN w:val="0"/>
        <w:adjustRightInd w:val="0"/>
        <w:rPr>
          <w:rFonts w:ascii="Times New Roman" w:hAnsi="Times New Roman" w:cs="Times New Roman"/>
        </w:rPr>
      </w:pPr>
    </w:p>
    <w:p w14:paraId="17D08611" w14:textId="77777777" w:rsidR="00385C53" w:rsidRPr="000E0275" w:rsidRDefault="00385C53" w:rsidP="00385C53">
      <w:pPr>
        <w:autoSpaceDE w:val="0"/>
        <w:autoSpaceDN w:val="0"/>
        <w:adjustRightInd w:val="0"/>
        <w:rPr>
          <w:rFonts w:ascii="Times New Roman" w:hAnsi="Times New Roman" w:cs="Times New Roman"/>
          <w:b/>
        </w:rPr>
      </w:pPr>
      <w:r w:rsidRPr="000E0275">
        <w:rPr>
          <w:rFonts w:ascii="Times New Roman" w:hAnsi="Times New Roman" w:cs="Times New Roman"/>
          <w:b/>
        </w:rPr>
        <w:t>Embase</w:t>
      </w:r>
      <w:r>
        <w:rPr>
          <w:rFonts w:ascii="Times New Roman" w:hAnsi="Times New Roman" w:cs="Times New Roman" w:hint="eastAsia"/>
          <w:b/>
        </w:rPr>
        <w:t xml:space="preserve"> (title, abstract, keywords filters were used)</w:t>
      </w:r>
    </w:p>
    <w:p w14:paraId="35B3FCDD" w14:textId="77777777" w:rsidR="00385C53" w:rsidRPr="000E0275" w:rsidRDefault="00385C53" w:rsidP="00385C53">
      <w:pPr>
        <w:autoSpaceDE w:val="0"/>
        <w:autoSpaceDN w:val="0"/>
        <w:adjustRightInd w:val="0"/>
        <w:rPr>
          <w:rFonts w:ascii="Times New Roman" w:hAnsi="Times New Roman" w:cs="Times New Roman"/>
          <w:color w:val="000000"/>
          <w:lang w:val="en-GB"/>
        </w:rPr>
      </w:pPr>
      <w:r w:rsidRPr="000E0275">
        <w:rPr>
          <w:rFonts w:ascii="Times New Roman" w:hAnsi="Times New Roman" w:cs="Times New Roman"/>
        </w:rPr>
        <w:t>(</w:t>
      </w:r>
      <w:proofErr w:type="spellStart"/>
      <w:r w:rsidRPr="000E0275">
        <w:rPr>
          <w:rFonts w:ascii="Times New Roman" w:hAnsi="Times New Roman" w:cs="Times New Roman"/>
        </w:rPr>
        <w:t>pregnan</w:t>
      </w:r>
      <w:proofErr w:type="spellEnd"/>
      <w:r w:rsidRPr="000E0275">
        <w:rPr>
          <w:rFonts w:ascii="Times New Roman" w:hAnsi="Times New Roman" w:cs="Times New Roman"/>
        </w:rPr>
        <w:t>* OR 'expectant mother' OR gestation* OR 'in-utero' OR prenatal OR antenatal)</w:t>
      </w:r>
      <w:r w:rsidRPr="000E0275">
        <w:rPr>
          <w:rFonts w:ascii="Times New Roman" w:hAnsi="Times New Roman" w:cs="Times New Roman"/>
          <w:color w:val="000000"/>
          <w:lang w:val="en-GB"/>
        </w:rPr>
        <w:t>:</w:t>
      </w:r>
      <w:proofErr w:type="spellStart"/>
      <w:r w:rsidRPr="000E0275">
        <w:rPr>
          <w:rFonts w:ascii="Times New Roman" w:hAnsi="Times New Roman" w:cs="Times New Roman"/>
          <w:color w:val="000000"/>
          <w:lang w:val="en-GB"/>
        </w:rPr>
        <w:t>ab,kw,ti</w:t>
      </w:r>
      <w:proofErr w:type="spellEnd"/>
      <w:r w:rsidRPr="000E0275">
        <w:rPr>
          <w:rFonts w:ascii="Times New Roman" w:hAnsi="Times New Roman" w:cs="Times New Roman"/>
        </w:rPr>
        <w:t xml:space="preserve"> </w:t>
      </w:r>
      <w:r w:rsidRPr="000E0275">
        <w:rPr>
          <w:rFonts w:ascii="Times New Roman" w:hAnsi="Times New Roman" w:cs="Times New Roman"/>
          <w:color w:val="000000" w:themeColor="text1"/>
        </w:rPr>
        <w:t>AND</w:t>
      </w:r>
      <w:r w:rsidRPr="000E0275">
        <w:rPr>
          <w:rFonts w:ascii="Times New Roman" w:hAnsi="Times New Roman" w:cs="Times New Roman"/>
          <w:color w:val="FF0000"/>
        </w:rPr>
        <w:t xml:space="preserve"> </w:t>
      </w:r>
      <w:r w:rsidRPr="000E0275">
        <w:rPr>
          <w:rFonts w:ascii="Times New Roman" w:hAnsi="Times New Roman" w:cs="Times New Roman"/>
        </w:rPr>
        <w:t>((Risk AND Factor*) OR (Maternal AND Exposure*))</w:t>
      </w:r>
      <w:r w:rsidRPr="000E0275">
        <w:rPr>
          <w:rFonts w:ascii="Times New Roman" w:hAnsi="Times New Roman" w:cs="Times New Roman"/>
          <w:color w:val="000000"/>
          <w:lang w:val="en-GB"/>
        </w:rPr>
        <w:t>:</w:t>
      </w:r>
      <w:proofErr w:type="spellStart"/>
      <w:r w:rsidRPr="000E0275">
        <w:rPr>
          <w:rFonts w:ascii="Times New Roman" w:hAnsi="Times New Roman" w:cs="Times New Roman"/>
          <w:color w:val="000000"/>
          <w:lang w:val="en-GB"/>
        </w:rPr>
        <w:t>ab,kw,ti</w:t>
      </w:r>
      <w:proofErr w:type="spellEnd"/>
      <w:r w:rsidRPr="000E0275">
        <w:rPr>
          <w:rFonts w:ascii="Times New Roman" w:hAnsi="Times New Roman" w:cs="Times New Roman"/>
        </w:rPr>
        <w:t xml:space="preserve"> </w:t>
      </w:r>
      <w:r w:rsidRPr="000E0275">
        <w:rPr>
          <w:rFonts w:ascii="Times New Roman" w:hAnsi="Times New Roman" w:cs="Times New Roman"/>
          <w:color w:val="000000" w:themeColor="text1"/>
        </w:rPr>
        <w:t>AND</w:t>
      </w:r>
      <w:r w:rsidRPr="000E0275">
        <w:rPr>
          <w:rFonts w:ascii="Times New Roman" w:hAnsi="Times New Roman" w:cs="Times New Roman"/>
          <w:color w:val="FF0000"/>
        </w:rPr>
        <w:t xml:space="preserve"> </w:t>
      </w:r>
      <w:r w:rsidRPr="000E0275">
        <w:rPr>
          <w:rFonts w:ascii="Times New Roman" w:hAnsi="Times New Roman" w:cs="Times New Roman"/>
          <w:color w:val="000000" w:themeColor="text1"/>
        </w:rPr>
        <w:t xml:space="preserve">(((Congenital  AND Heart) AND (Defect* OR Disease*)) OR ((Malformation* OR Abnormal*) AND Heart*) OR (((Cardiac AND Birth) OR (Heart AND Sept* AND Ventricular) OR (Heart AND Sept* AND Atrial) OR (Atrioventricular AND Septal) OR (Atrio-ventricular AND Septal) OR Canal OR AVC) AND Defect*) OR ("Persistent" AND "Ostium" AND "Primum") OR ("Ductus" AND Arteriosus* AND Paten*) OR (Tetralogy AND Fallot*) OR (Stenos* AND </w:t>
      </w:r>
      <w:proofErr w:type="spellStart"/>
      <w:r w:rsidRPr="000E0275">
        <w:rPr>
          <w:rFonts w:ascii="Times New Roman" w:hAnsi="Times New Roman" w:cs="Times New Roman"/>
          <w:color w:val="000000" w:themeColor="text1"/>
        </w:rPr>
        <w:t>Pulmonar</w:t>
      </w:r>
      <w:proofErr w:type="spellEnd"/>
      <w:r w:rsidRPr="000E0275">
        <w:rPr>
          <w:rFonts w:ascii="Times New Roman" w:hAnsi="Times New Roman" w:cs="Times New Roman"/>
          <w:color w:val="000000" w:themeColor="text1"/>
        </w:rPr>
        <w:t>* AND Arter*) OR (</w:t>
      </w:r>
      <w:proofErr w:type="spellStart"/>
      <w:r w:rsidRPr="000E0275">
        <w:rPr>
          <w:rFonts w:ascii="Times New Roman" w:hAnsi="Times New Roman" w:cs="Times New Roman"/>
          <w:color w:val="000000" w:themeColor="text1"/>
        </w:rPr>
        <w:t>Aort</w:t>
      </w:r>
      <w:proofErr w:type="spellEnd"/>
      <w:r w:rsidRPr="000E0275">
        <w:rPr>
          <w:rFonts w:ascii="Times New Roman" w:hAnsi="Times New Roman" w:cs="Times New Roman"/>
          <w:color w:val="000000" w:themeColor="text1"/>
        </w:rPr>
        <w:t>* AND Coarctation*) OR (</w:t>
      </w:r>
      <w:proofErr w:type="spellStart"/>
      <w:r w:rsidRPr="000E0275">
        <w:rPr>
          <w:rFonts w:ascii="Times New Roman" w:hAnsi="Times New Roman" w:cs="Times New Roman"/>
          <w:color w:val="000000" w:themeColor="text1"/>
        </w:rPr>
        <w:t>Pulmonar</w:t>
      </w:r>
      <w:proofErr w:type="spellEnd"/>
      <w:r w:rsidRPr="000E0275">
        <w:rPr>
          <w:rFonts w:ascii="Times New Roman" w:hAnsi="Times New Roman" w:cs="Times New Roman"/>
          <w:color w:val="000000" w:themeColor="text1"/>
        </w:rPr>
        <w:t>* AND Atresia) OR (</w:t>
      </w:r>
      <w:proofErr w:type="spellStart"/>
      <w:r w:rsidRPr="000E0275">
        <w:rPr>
          <w:rFonts w:ascii="Times New Roman" w:hAnsi="Times New Roman" w:cs="Times New Roman"/>
          <w:color w:val="000000" w:themeColor="text1"/>
        </w:rPr>
        <w:t>Valv</w:t>
      </w:r>
      <w:proofErr w:type="spellEnd"/>
      <w:r w:rsidRPr="000E0275">
        <w:rPr>
          <w:rFonts w:ascii="Times New Roman" w:hAnsi="Times New Roman" w:cs="Times New Roman"/>
          <w:color w:val="000000" w:themeColor="text1"/>
        </w:rPr>
        <w:t>* AND Atresia) OR (Transposition* AND (</w:t>
      </w:r>
      <w:r w:rsidRPr="000E0275">
        <w:rPr>
          <w:rFonts w:ascii="Times New Roman" w:hAnsi="Times New Roman" w:cs="Times New Roman"/>
        </w:rPr>
        <w:t xml:space="preserve">'Great Arteries' </w:t>
      </w:r>
      <w:r w:rsidRPr="000E0275">
        <w:rPr>
          <w:rFonts w:ascii="Times New Roman" w:hAnsi="Times New Roman" w:cs="Times New Roman"/>
          <w:color w:val="000000" w:themeColor="text1"/>
        </w:rPr>
        <w:t xml:space="preserve">OR </w:t>
      </w:r>
      <w:r w:rsidRPr="000E0275">
        <w:rPr>
          <w:rFonts w:ascii="Times New Roman" w:hAnsi="Times New Roman" w:cs="Times New Roman"/>
        </w:rPr>
        <w:t>'Great Vessels'</w:t>
      </w:r>
      <w:r w:rsidRPr="000E0275">
        <w:rPr>
          <w:rFonts w:ascii="Times New Roman" w:hAnsi="Times New Roman" w:cs="Times New Roman"/>
          <w:color w:val="000000" w:themeColor="text1"/>
        </w:rPr>
        <w:t>)) OR ((</w:t>
      </w:r>
      <w:proofErr w:type="spellStart"/>
      <w:r w:rsidRPr="000E0275">
        <w:rPr>
          <w:rFonts w:ascii="Times New Roman" w:hAnsi="Times New Roman" w:cs="Times New Roman"/>
          <w:color w:val="000000" w:themeColor="text1"/>
        </w:rPr>
        <w:t>Dextro</w:t>
      </w:r>
      <w:proofErr w:type="spellEnd"/>
      <w:r w:rsidRPr="000E0275">
        <w:rPr>
          <w:rFonts w:ascii="Times New Roman" w:hAnsi="Times New Roman" w:cs="Times New Roman"/>
          <w:color w:val="000000" w:themeColor="text1"/>
        </w:rPr>
        <w:t xml:space="preserve"> OR Levo) AND TGA) OR (</w:t>
      </w:r>
      <w:proofErr w:type="spellStart"/>
      <w:r w:rsidRPr="000E0275">
        <w:rPr>
          <w:rFonts w:ascii="Times New Roman" w:hAnsi="Times New Roman" w:cs="Times New Roman"/>
          <w:color w:val="000000" w:themeColor="text1"/>
        </w:rPr>
        <w:t>Hypoplas</w:t>
      </w:r>
      <w:proofErr w:type="spellEnd"/>
      <w:r w:rsidRPr="000E0275">
        <w:rPr>
          <w:rFonts w:ascii="Times New Roman" w:hAnsi="Times New Roman" w:cs="Times New Roman"/>
          <w:color w:val="000000" w:themeColor="text1"/>
        </w:rPr>
        <w:t>* AND Left AND Heart AND Syndrome) OR AVSD)</w:t>
      </w:r>
      <w:r w:rsidRPr="000E0275">
        <w:rPr>
          <w:rFonts w:ascii="Times New Roman" w:hAnsi="Times New Roman" w:cs="Times New Roman"/>
          <w:color w:val="000000"/>
          <w:lang w:val="en-GB"/>
        </w:rPr>
        <w:t>:</w:t>
      </w:r>
      <w:proofErr w:type="spellStart"/>
      <w:r w:rsidRPr="000E0275">
        <w:rPr>
          <w:rFonts w:ascii="Times New Roman" w:hAnsi="Times New Roman" w:cs="Times New Roman"/>
          <w:color w:val="000000"/>
          <w:lang w:val="en-GB"/>
        </w:rPr>
        <w:t>ab,kw,ti</w:t>
      </w:r>
      <w:proofErr w:type="spellEnd"/>
    </w:p>
    <w:p w14:paraId="53E94482" w14:textId="77777777" w:rsidR="00385C53" w:rsidRDefault="00385C53">
      <w:pPr>
        <w:rPr>
          <w:rFonts w:ascii="Times New Roman" w:hAnsi="Times New Roman" w:cs="Times New Roman"/>
          <w:b/>
          <w:bCs/>
        </w:rPr>
      </w:pPr>
      <w:r>
        <w:rPr>
          <w:rFonts w:ascii="Times New Roman" w:hAnsi="Times New Roman" w:cs="Times New Roman"/>
          <w:b/>
          <w:bCs/>
        </w:rPr>
        <w:br w:type="page"/>
      </w:r>
    </w:p>
    <w:p w14:paraId="0334D7E9" w14:textId="623A94E0" w:rsidR="002641A6" w:rsidRPr="000E0275" w:rsidRDefault="00CC5494" w:rsidP="002641A6">
      <w:pPr>
        <w:rPr>
          <w:rFonts w:ascii="Times New Roman" w:hAnsi="Times New Roman" w:cs="Times New Roman"/>
        </w:rPr>
      </w:pPr>
      <w:r w:rsidRPr="000E0275">
        <w:rPr>
          <w:rFonts w:ascii="Times New Roman" w:hAnsi="Times New Roman" w:cs="Times New Roman"/>
          <w:b/>
          <w:bCs/>
        </w:rPr>
        <w:lastRenderedPageBreak/>
        <w:t xml:space="preserve">Table </w:t>
      </w:r>
      <w:r w:rsidR="00C524ED">
        <w:rPr>
          <w:rFonts w:ascii="Times New Roman" w:hAnsi="Times New Roman" w:cs="Times New Roman" w:hint="eastAsia"/>
          <w:b/>
          <w:bCs/>
        </w:rPr>
        <w:t>S</w:t>
      </w:r>
      <w:r w:rsidRPr="000E0275">
        <w:rPr>
          <w:rFonts w:ascii="Times New Roman" w:hAnsi="Times New Roman" w:cs="Times New Roman"/>
          <w:b/>
          <w:bCs/>
        </w:rPr>
        <w:t>1</w:t>
      </w:r>
      <w:r w:rsidR="00362227" w:rsidRPr="000E0275">
        <w:rPr>
          <w:rFonts w:ascii="Times New Roman" w:hAnsi="Times New Roman" w:cs="Times New Roman"/>
          <w:b/>
          <w:bCs/>
        </w:rPr>
        <w:t>.</w:t>
      </w:r>
      <w:r w:rsidRPr="000E0275">
        <w:rPr>
          <w:rFonts w:ascii="Times New Roman" w:hAnsi="Times New Roman" w:cs="Times New Roman"/>
          <w:b/>
          <w:bCs/>
        </w:rPr>
        <w:t xml:space="preserve"> </w:t>
      </w:r>
      <w:r w:rsidRPr="000E0275">
        <w:rPr>
          <w:rFonts w:ascii="Times New Roman" w:hAnsi="Times New Roman" w:cs="Times New Roman"/>
        </w:rPr>
        <w:t>Definitions of maternal factors</w:t>
      </w:r>
    </w:p>
    <w:tbl>
      <w:tblPr>
        <w:tblStyle w:val="TableGrid"/>
        <w:tblW w:w="9356" w:type="dxa"/>
        <w:tblInd w:w="-5"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132"/>
        <w:gridCol w:w="1848"/>
        <w:gridCol w:w="4961"/>
      </w:tblGrid>
      <w:tr w:rsidR="004942B5" w:rsidRPr="000E0275" w14:paraId="0C2418F2" w14:textId="77777777" w:rsidTr="00680E02">
        <w:trPr>
          <w:cantSplit/>
          <w:trHeight w:val="541"/>
        </w:trPr>
        <w:tc>
          <w:tcPr>
            <w:tcW w:w="2547" w:type="dxa"/>
            <w:gridSpan w:val="2"/>
            <w:tcBorders>
              <w:top w:val="single" w:sz="12" w:space="0" w:color="auto"/>
              <w:bottom w:val="single" w:sz="8" w:space="0" w:color="auto"/>
            </w:tcBorders>
            <w:vAlign w:val="center"/>
          </w:tcPr>
          <w:p w14:paraId="3E1C391A" w14:textId="28F1E067" w:rsidR="004942B5" w:rsidRPr="00EE490D" w:rsidRDefault="00214E5C" w:rsidP="00685760">
            <w:pPr>
              <w:jc w:val="center"/>
              <w:rPr>
                <w:rFonts w:ascii="Times New Roman" w:hAnsi="Times New Roman" w:cs="Times New Roman"/>
                <w:b/>
                <w:bCs/>
              </w:rPr>
            </w:pPr>
            <w:r>
              <w:rPr>
                <w:rFonts w:ascii="Times New Roman" w:hAnsi="Times New Roman" w:cs="Times New Roman" w:hint="eastAsia"/>
                <w:b/>
                <w:bCs/>
              </w:rPr>
              <w:t>Maternal</w:t>
            </w:r>
            <w:r w:rsidR="004942B5" w:rsidRPr="00EE490D">
              <w:rPr>
                <w:rFonts w:ascii="Times New Roman" w:hAnsi="Times New Roman" w:cs="Times New Roman"/>
                <w:b/>
                <w:bCs/>
              </w:rPr>
              <w:t xml:space="preserve"> factor</w:t>
            </w:r>
          </w:p>
        </w:tc>
        <w:tc>
          <w:tcPr>
            <w:tcW w:w="6809" w:type="dxa"/>
            <w:gridSpan w:val="2"/>
            <w:tcBorders>
              <w:top w:val="single" w:sz="12" w:space="0" w:color="auto"/>
              <w:bottom w:val="single" w:sz="8" w:space="0" w:color="auto"/>
            </w:tcBorders>
            <w:vAlign w:val="center"/>
          </w:tcPr>
          <w:p w14:paraId="5BC7696B" w14:textId="2E9737D6" w:rsidR="004942B5" w:rsidRPr="00EE490D" w:rsidRDefault="004942B5" w:rsidP="00685760">
            <w:pPr>
              <w:jc w:val="center"/>
              <w:rPr>
                <w:rFonts w:ascii="Times New Roman" w:hAnsi="Times New Roman" w:cs="Times New Roman"/>
                <w:b/>
                <w:bCs/>
              </w:rPr>
            </w:pPr>
            <w:r w:rsidRPr="00EE490D">
              <w:rPr>
                <w:rFonts w:ascii="Times New Roman" w:hAnsi="Times New Roman" w:cs="Times New Roman"/>
                <w:b/>
                <w:bCs/>
              </w:rPr>
              <w:t>Definition</w:t>
            </w:r>
          </w:p>
        </w:tc>
      </w:tr>
      <w:tr w:rsidR="005A08D1" w:rsidRPr="000E0275" w14:paraId="1279A0CB" w14:textId="77777777" w:rsidTr="002744B5">
        <w:trPr>
          <w:cantSplit/>
          <w:trHeight w:val="1134"/>
        </w:trPr>
        <w:tc>
          <w:tcPr>
            <w:tcW w:w="2415" w:type="dxa"/>
            <w:tcBorders>
              <w:top w:val="single" w:sz="8" w:space="0" w:color="auto"/>
            </w:tcBorders>
          </w:tcPr>
          <w:p w14:paraId="5FDDC50B" w14:textId="5C9703F5" w:rsidR="005A08D1" w:rsidRPr="000E0275" w:rsidRDefault="005A08D1" w:rsidP="002744B5">
            <w:pPr>
              <w:spacing w:line="276" w:lineRule="auto"/>
              <w:rPr>
                <w:rFonts w:ascii="Times New Roman" w:hAnsi="Times New Roman" w:cs="Times New Roman"/>
                <w:b/>
                <w:bCs/>
              </w:rPr>
            </w:pPr>
            <w:r w:rsidRPr="000E0275">
              <w:rPr>
                <w:rFonts w:ascii="Times New Roman" w:hAnsi="Times New Roman" w:cs="Times New Roman"/>
                <w:b/>
                <w:bCs/>
              </w:rPr>
              <w:t>Maternal diabetes</w:t>
            </w:r>
          </w:p>
        </w:tc>
        <w:tc>
          <w:tcPr>
            <w:tcW w:w="1980" w:type="dxa"/>
            <w:gridSpan w:val="2"/>
            <w:tcBorders>
              <w:top w:val="single" w:sz="8" w:space="0" w:color="auto"/>
            </w:tcBorders>
          </w:tcPr>
          <w:p w14:paraId="52406E87" w14:textId="131F7792" w:rsidR="005A08D1" w:rsidRPr="000E0275" w:rsidRDefault="005A08D1" w:rsidP="002744B5">
            <w:pPr>
              <w:spacing w:line="276" w:lineRule="auto"/>
              <w:rPr>
                <w:rFonts w:ascii="Times New Roman" w:hAnsi="Times New Roman" w:cs="Times New Roman"/>
                <w:b/>
                <w:bCs/>
              </w:rPr>
            </w:pPr>
            <w:r w:rsidRPr="000E0275">
              <w:rPr>
                <w:rFonts w:ascii="Times New Roman" w:hAnsi="Times New Roman" w:cs="Times New Roman"/>
                <w:b/>
                <w:bCs/>
              </w:rPr>
              <w:t>Pre-pregnancy diabetes</w:t>
            </w:r>
          </w:p>
        </w:tc>
        <w:tc>
          <w:tcPr>
            <w:tcW w:w="4961" w:type="dxa"/>
            <w:tcBorders>
              <w:top w:val="single" w:sz="8" w:space="0" w:color="auto"/>
            </w:tcBorders>
          </w:tcPr>
          <w:p w14:paraId="59DD1BA0" w14:textId="372A4120" w:rsidR="005A08D1" w:rsidRPr="000E0275" w:rsidRDefault="005A08D1" w:rsidP="002744B5">
            <w:pPr>
              <w:spacing w:line="276" w:lineRule="auto"/>
              <w:rPr>
                <w:rFonts w:ascii="Times New Roman" w:hAnsi="Times New Roman" w:cs="Times New Roman"/>
                <w:b/>
                <w:bCs/>
              </w:rPr>
            </w:pPr>
            <w:r w:rsidRPr="000E0275">
              <w:rPr>
                <w:rFonts w:ascii="Times New Roman" w:hAnsi="Times New Roman" w:cs="Times New Roman"/>
              </w:rPr>
              <w:t xml:space="preserve">Diabetes </w:t>
            </w:r>
            <w:r w:rsidR="00B077A7" w:rsidRPr="000E0275">
              <w:rPr>
                <w:rFonts w:ascii="Times New Roman" w:hAnsi="Times New Roman" w:cs="Times New Roman"/>
              </w:rPr>
              <w:t xml:space="preserve">that is first diagnosed </w:t>
            </w:r>
            <w:r w:rsidRPr="000E0275">
              <w:rPr>
                <w:rFonts w:ascii="Times New Roman" w:hAnsi="Times New Roman" w:cs="Times New Roman"/>
              </w:rPr>
              <w:t>before pregnancy (most commonly type 1 or type 2 diabetes)</w:t>
            </w:r>
          </w:p>
        </w:tc>
      </w:tr>
      <w:tr w:rsidR="002046A6" w:rsidRPr="000E0275" w14:paraId="1341F539" w14:textId="77777777" w:rsidTr="002744B5">
        <w:trPr>
          <w:trHeight w:val="96"/>
        </w:trPr>
        <w:tc>
          <w:tcPr>
            <w:tcW w:w="2415" w:type="dxa"/>
            <w:vMerge w:val="restart"/>
          </w:tcPr>
          <w:p w14:paraId="40D42A37" w14:textId="3DBE1AB9" w:rsidR="002046A6" w:rsidRPr="000E0275" w:rsidRDefault="002046A6" w:rsidP="002744B5">
            <w:pPr>
              <w:spacing w:line="276" w:lineRule="auto"/>
              <w:rPr>
                <w:rFonts w:ascii="Times New Roman" w:hAnsi="Times New Roman" w:cs="Times New Roman"/>
                <w:b/>
                <w:bCs/>
              </w:rPr>
            </w:pPr>
            <w:r w:rsidRPr="000E0275">
              <w:rPr>
                <w:rFonts w:ascii="Times New Roman" w:hAnsi="Times New Roman" w:cs="Times New Roman"/>
                <w:b/>
                <w:bCs/>
              </w:rPr>
              <w:t>Maternal obesity</w:t>
            </w:r>
            <w:r w:rsidR="00BC1D71">
              <w:rPr>
                <w:rFonts w:ascii="Times New Roman" w:hAnsi="Times New Roman" w:cs="Times New Roman" w:hint="eastAsia"/>
                <w:b/>
                <w:bCs/>
              </w:rPr>
              <w:t>*</w:t>
            </w:r>
          </w:p>
        </w:tc>
        <w:tc>
          <w:tcPr>
            <w:tcW w:w="1980" w:type="dxa"/>
            <w:gridSpan w:val="2"/>
          </w:tcPr>
          <w:p w14:paraId="26645148" w14:textId="520C390B" w:rsidR="002046A6" w:rsidRPr="000E0275" w:rsidRDefault="002046A6" w:rsidP="002744B5">
            <w:pPr>
              <w:spacing w:line="276" w:lineRule="auto"/>
              <w:rPr>
                <w:rFonts w:ascii="Times New Roman" w:hAnsi="Times New Roman" w:cs="Times New Roman"/>
                <w:b/>
                <w:bCs/>
              </w:rPr>
            </w:pPr>
            <w:r w:rsidRPr="000E0275">
              <w:rPr>
                <w:rFonts w:ascii="Times New Roman" w:hAnsi="Times New Roman" w:cs="Times New Roman"/>
                <w:b/>
                <w:bCs/>
              </w:rPr>
              <w:t>Overall obesity</w:t>
            </w:r>
          </w:p>
        </w:tc>
        <w:tc>
          <w:tcPr>
            <w:tcW w:w="4961" w:type="dxa"/>
          </w:tcPr>
          <w:p w14:paraId="718EEDB4" w14:textId="084F3C6B" w:rsidR="007921A8" w:rsidRPr="000E0275" w:rsidRDefault="002046A6" w:rsidP="002744B5">
            <w:pPr>
              <w:spacing w:line="276" w:lineRule="auto"/>
              <w:rPr>
                <w:rFonts w:ascii="Times New Roman" w:hAnsi="Times New Roman" w:cs="Times New Roman"/>
              </w:rPr>
            </w:pPr>
            <w:r w:rsidRPr="000E0275">
              <w:rPr>
                <w:rFonts w:ascii="Times New Roman" w:hAnsi="Times New Roman" w:cs="Times New Roman"/>
              </w:rPr>
              <w:t>Women with a pre-pregnancy BMI of larger than 30.0 kg/m</w:t>
            </w:r>
            <w:r w:rsidRPr="000E0275">
              <w:rPr>
                <w:rFonts w:ascii="Times New Roman" w:hAnsi="Times New Roman" w:cs="Times New Roman"/>
                <w:vertAlign w:val="superscript"/>
              </w:rPr>
              <w:t>2</w:t>
            </w:r>
            <w:r w:rsidRPr="000E0275">
              <w:rPr>
                <w:rFonts w:ascii="Times New Roman" w:hAnsi="Times New Roman" w:cs="Times New Roman"/>
              </w:rPr>
              <w:t xml:space="preserve"> are considered </w:t>
            </w:r>
            <w:r w:rsidR="006E3F03" w:rsidRPr="000E0275">
              <w:rPr>
                <w:rFonts w:ascii="Times New Roman" w:hAnsi="Times New Roman" w:cs="Times New Roman"/>
              </w:rPr>
              <w:t xml:space="preserve">obese </w:t>
            </w:r>
            <w:r w:rsidRPr="000E0275">
              <w:rPr>
                <w:rFonts w:ascii="Times New Roman" w:hAnsi="Times New Roman" w:cs="Times New Roman"/>
              </w:rPr>
              <w:t>(international standard)</w:t>
            </w:r>
          </w:p>
        </w:tc>
      </w:tr>
      <w:tr w:rsidR="002046A6" w:rsidRPr="000E0275" w14:paraId="5B15DDE3" w14:textId="77777777" w:rsidTr="002744B5">
        <w:trPr>
          <w:trHeight w:val="96"/>
        </w:trPr>
        <w:tc>
          <w:tcPr>
            <w:tcW w:w="2415" w:type="dxa"/>
            <w:vMerge/>
          </w:tcPr>
          <w:p w14:paraId="685B55A6" w14:textId="01955C1C" w:rsidR="002046A6" w:rsidRPr="000E0275" w:rsidRDefault="002046A6" w:rsidP="002744B5">
            <w:pPr>
              <w:spacing w:line="276" w:lineRule="auto"/>
              <w:rPr>
                <w:rFonts w:ascii="Times New Roman" w:hAnsi="Times New Roman" w:cs="Times New Roman"/>
                <w:b/>
                <w:bCs/>
              </w:rPr>
            </w:pPr>
          </w:p>
        </w:tc>
        <w:tc>
          <w:tcPr>
            <w:tcW w:w="1980" w:type="dxa"/>
            <w:gridSpan w:val="2"/>
          </w:tcPr>
          <w:p w14:paraId="67304472" w14:textId="6FD2F549" w:rsidR="002046A6" w:rsidRPr="000E0275" w:rsidRDefault="002046A6" w:rsidP="002744B5">
            <w:pPr>
              <w:spacing w:line="276" w:lineRule="auto"/>
              <w:rPr>
                <w:rFonts w:ascii="Times New Roman" w:hAnsi="Times New Roman" w:cs="Times New Roman"/>
                <w:b/>
                <w:bCs/>
              </w:rPr>
            </w:pPr>
            <w:r w:rsidRPr="000E0275">
              <w:rPr>
                <w:rFonts w:ascii="Times New Roman" w:hAnsi="Times New Roman" w:cs="Times New Roman"/>
                <w:b/>
                <w:bCs/>
              </w:rPr>
              <w:t>Class I obesity</w:t>
            </w:r>
          </w:p>
        </w:tc>
        <w:tc>
          <w:tcPr>
            <w:tcW w:w="4961" w:type="dxa"/>
          </w:tcPr>
          <w:p w14:paraId="12F1A364" w14:textId="62CD8D4A" w:rsidR="002046A6" w:rsidRPr="00BC1D71" w:rsidRDefault="002046A6" w:rsidP="002744B5">
            <w:pPr>
              <w:spacing w:line="276" w:lineRule="auto"/>
              <w:rPr>
                <w:rFonts w:ascii="Times New Roman" w:hAnsi="Times New Roman" w:cs="Times New Roman"/>
              </w:rPr>
            </w:pPr>
            <w:r w:rsidRPr="000E0275">
              <w:rPr>
                <w:rFonts w:ascii="Times New Roman" w:hAnsi="Times New Roman" w:cs="Times New Roman"/>
              </w:rPr>
              <w:t>30.0≤BMI&lt;35.0 kg/m</w:t>
            </w:r>
            <w:r w:rsidRPr="000E0275">
              <w:rPr>
                <w:rFonts w:ascii="Times New Roman" w:hAnsi="Times New Roman" w:cs="Times New Roman"/>
                <w:vertAlign w:val="superscript"/>
              </w:rPr>
              <w:t>2</w:t>
            </w:r>
          </w:p>
        </w:tc>
      </w:tr>
      <w:tr w:rsidR="002046A6" w:rsidRPr="000E0275" w14:paraId="4267C8CE" w14:textId="77777777" w:rsidTr="002744B5">
        <w:trPr>
          <w:trHeight w:val="96"/>
        </w:trPr>
        <w:tc>
          <w:tcPr>
            <w:tcW w:w="2415" w:type="dxa"/>
            <w:vMerge/>
          </w:tcPr>
          <w:p w14:paraId="775F851A" w14:textId="77777777" w:rsidR="002046A6" w:rsidRPr="000E0275" w:rsidRDefault="002046A6" w:rsidP="002744B5">
            <w:pPr>
              <w:spacing w:line="276" w:lineRule="auto"/>
              <w:rPr>
                <w:rFonts w:ascii="Times New Roman" w:hAnsi="Times New Roman" w:cs="Times New Roman"/>
                <w:b/>
                <w:bCs/>
              </w:rPr>
            </w:pPr>
          </w:p>
        </w:tc>
        <w:tc>
          <w:tcPr>
            <w:tcW w:w="1980" w:type="dxa"/>
            <w:gridSpan w:val="2"/>
          </w:tcPr>
          <w:p w14:paraId="26822BC9" w14:textId="6E4D7E8D" w:rsidR="002046A6" w:rsidRPr="000E0275" w:rsidRDefault="002046A6" w:rsidP="002744B5">
            <w:pPr>
              <w:spacing w:line="276" w:lineRule="auto"/>
              <w:rPr>
                <w:rFonts w:ascii="Times New Roman" w:hAnsi="Times New Roman" w:cs="Times New Roman"/>
                <w:b/>
                <w:bCs/>
              </w:rPr>
            </w:pPr>
            <w:r w:rsidRPr="000E0275">
              <w:rPr>
                <w:rFonts w:ascii="Times New Roman" w:hAnsi="Times New Roman" w:cs="Times New Roman"/>
                <w:b/>
                <w:bCs/>
              </w:rPr>
              <w:t>Cass II obesity</w:t>
            </w:r>
          </w:p>
        </w:tc>
        <w:tc>
          <w:tcPr>
            <w:tcW w:w="4961" w:type="dxa"/>
          </w:tcPr>
          <w:p w14:paraId="6AD682E0" w14:textId="02B24779" w:rsidR="002046A6" w:rsidRPr="00BC1D71" w:rsidRDefault="002046A6" w:rsidP="002744B5">
            <w:pPr>
              <w:spacing w:line="276" w:lineRule="auto"/>
              <w:rPr>
                <w:rFonts w:ascii="Times New Roman" w:hAnsi="Times New Roman" w:cs="Times New Roman"/>
              </w:rPr>
            </w:pPr>
            <w:r w:rsidRPr="000E0275">
              <w:rPr>
                <w:rFonts w:ascii="Times New Roman" w:hAnsi="Times New Roman" w:cs="Times New Roman"/>
              </w:rPr>
              <w:t>35.0≤BMI&lt;40.0 kg/m</w:t>
            </w:r>
            <w:r w:rsidRPr="000E0275">
              <w:rPr>
                <w:rFonts w:ascii="Times New Roman" w:hAnsi="Times New Roman" w:cs="Times New Roman"/>
                <w:vertAlign w:val="superscript"/>
              </w:rPr>
              <w:t>2</w:t>
            </w:r>
          </w:p>
        </w:tc>
      </w:tr>
      <w:tr w:rsidR="002046A6" w:rsidRPr="000E0275" w14:paraId="47D38E5A" w14:textId="77777777" w:rsidTr="002744B5">
        <w:trPr>
          <w:trHeight w:val="96"/>
        </w:trPr>
        <w:tc>
          <w:tcPr>
            <w:tcW w:w="2415" w:type="dxa"/>
            <w:vMerge/>
          </w:tcPr>
          <w:p w14:paraId="228F6360" w14:textId="77777777" w:rsidR="002046A6" w:rsidRPr="000E0275" w:rsidRDefault="002046A6" w:rsidP="002744B5">
            <w:pPr>
              <w:spacing w:line="276" w:lineRule="auto"/>
              <w:rPr>
                <w:rFonts w:ascii="Times New Roman" w:hAnsi="Times New Roman" w:cs="Times New Roman"/>
                <w:b/>
                <w:bCs/>
              </w:rPr>
            </w:pPr>
          </w:p>
        </w:tc>
        <w:tc>
          <w:tcPr>
            <w:tcW w:w="1980" w:type="dxa"/>
            <w:gridSpan w:val="2"/>
          </w:tcPr>
          <w:p w14:paraId="71E419DC" w14:textId="77A64115" w:rsidR="002046A6" w:rsidRPr="000E0275" w:rsidRDefault="002046A6" w:rsidP="002744B5">
            <w:pPr>
              <w:spacing w:line="276" w:lineRule="auto"/>
              <w:rPr>
                <w:rFonts w:ascii="Times New Roman" w:hAnsi="Times New Roman" w:cs="Times New Roman"/>
                <w:b/>
                <w:bCs/>
              </w:rPr>
            </w:pPr>
            <w:r w:rsidRPr="000E0275">
              <w:rPr>
                <w:rFonts w:ascii="Times New Roman" w:hAnsi="Times New Roman" w:cs="Times New Roman"/>
                <w:b/>
                <w:bCs/>
              </w:rPr>
              <w:t>Class III obesity</w:t>
            </w:r>
          </w:p>
        </w:tc>
        <w:tc>
          <w:tcPr>
            <w:tcW w:w="4961" w:type="dxa"/>
          </w:tcPr>
          <w:p w14:paraId="1C727FEF" w14:textId="77777777" w:rsidR="002046A6" w:rsidRDefault="002046A6" w:rsidP="002744B5">
            <w:pPr>
              <w:spacing w:line="276" w:lineRule="auto"/>
              <w:rPr>
                <w:rFonts w:ascii="Times New Roman" w:hAnsi="Times New Roman" w:cs="Times New Roman"/>
                <w:vertAlign w:val="superscript"/>
              </w:rPr>
            </w:pPr>
            <w:r w:rsidRPr="000E0275">
              <w:rPr>
                <w:rFonts w:ascii="Times New Roman" w:hAnsi="Times New Roman" w:cs="Times New Roman"/>
              </w:rPr>
              <w:t>BMI≥40.0 kg/m</w:t>
            </w:r>
            <w:r w:rsidRPr="000E0275">
              <w:rPr>
                <w:rFonts w:ascii="Times New Roman" w:hAnsi="Times New Roman" w:cs="Times New Roman"/>
                <w:vertAlign w:val="superscript"/>
              </w:rPr>
              <w:t>2</w:t>
            </w:r>
          </w:p>
          <w:p w14:paraId="56C111C5" w14:textId="0C6C9C8A" w:rsidR="002744B5" w:rsidRPr="00BC1D71" w:rsidRDefault="002744B5" w:rsidP="002744B5">
            <w:pPr>
              <w:spacing w:line="276" w:lineRule="auto"/>
              <w:rPr>
                <w:rFonts w:ascii="Times New Roman" w:hAnsi="Times New Roman" w:cs="Times New Roman"/>
              </w:rPr>
            </w:pPr>
          </w:p>
        </w:tc>
      </w:tr>
      <w:tr w:rsidR="004942B5" w:rsidRPr="000E0275" w14:paraId="153C65A6" w14:textId="77777777" w:rsidTr="002744B5">
        <w:trPr>
          <w:cantSplit/>
          <w:trHeight w:val="1134"/>
        </w:trPr>
        <w:tc>
          <w:tcPr>
            <w:tcW w:w="2415" w:type="dxa"/>
          </w:tcPr>
          <w:p w14:paraId="70EE2DE5" w14:textId="41140BB5" w:rsidR="004942B5"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b/>
                <w:bCs/>
              </w:rPr>
              <w:t xml:space="preserve">Maternal </w:t>
            </w:r>
            <w:r w:rsidR="00EB4DDC" w:rsidRPr="000E0275">
              <w:rPr>
                <w:rFonts w:ascii="Times New Roman" w:hAnsi="Times New Roman" w:cs="Times New Roman"/>
                <w:b/>
                <w:bCs/>
              </w:rPr>
              <w:t>underweight</w:t>
            </w:r>
            <w:r w:rsidR="00BC1D71">
              <w:rPr>
                <w:rFonts w:ascii="Times New Roman" w:hAnsi="Times New Roman" w:cs="Times New Roman" w:hint="eastAsia"/>
                <w:b/>
                <w:bCs/>
              </w:rPr>
              <w:t>*</w:t>
            </w:r>
          </w:p>
        </w:tc>
        <w:tc>
          <w:tcPr>
            <w:tcW w:w="6941" w:type="dxa"/>
            <w:gridSpan w:val="3"/>
          </w:tcPr>
          <w:p w14:paraId="7C63A1A0" w14:textId="26A95C44" w:rsidR="004942B5"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rPr>
              <w:t>Women who are underweight before pregnancy. Women with a pre-pregnancy BMI of less than 18.5 kg/m</w:t>
            </w:r>
            <w:r w:rsidRPr="000E0275">
              <w:rPr>
                <w:rFonts w:ascii="Times New Roman" w:hAnsi="Times New Roman" w:cs="Times New Roman"/>
                <w:vertAlign w:val="superscript"/>
              </w:rPr>
              <w:t>2</w:t>
            </w:r>
            <w:r w:rsidRPr="000E0275">
              <w:rPr>
                <w:rFonts w:ascii="Times New Roman" w:hAnsi="Times New Roman" w:cs="Times New Roman"/>
              </w:rPr>
              <w:t xml:space="preserve"> are considered underweight</w:t>
            </w:r>
            <w:r w:rsidR="006E3F03" w:rsidRPr="000E0275">
              <w:rPr>
                <w:rFonts w:ascii="Times New Roman" w:hAnsi="Times New Roman" w:cs="Times New Roman"/>
              </w:rPr>
              <w:t>.</w:t>
            </w:r>
          </w:p>
        </w:tc>
      </w:tr>
      <w:tr w:rsidR="004942B5" w:rsidRPr="000E0275" w14:paraId="2BBDAA48" w14:textId="77777777" w:rsidTr="002744B5">
        <w:trPr>
          <w:cantSplit/>
          <w:trHeight w:val="1134"/>
        </w:trPr>
        <w:tc>
          <w:tcPr>
            <w:tcW w:w="2415" w:type="dxa"/>
          </w:tcPr>
          <w:p w14:paraId="491441C8" w14:textId="3A4A76FC" w:rsidR="004942B5"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b/>
                <w:bCs/>
              </w:rPr>
              <w:t>Maternal smoking</w:t>
            </w:r>
          </w:p>
        </w:tc>
        <w:tc>
          <w:tcPr>
            <w:tcW w:w="6941" w:type="dxa"/>
            <w:gridSpan w:val="3"/>
          </w:tcPr>
          <w:p w14:paraId="292C8381" w14:textId="2EE7692C" w:rsidR="004942B5"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rPr>
              <w:t>The exposure of pregnant women to smoking within the first trimester of pregnancy, including both active smoking and passive smoking</w:t>
            </w:r>
          </w:p>
        </w:tc>
      </w:tr>
      <w:tr w:rsidR="00B077A7" w:rsidRPr="000E0275" w14:paraId="708356F4" w14:textId="77777777" w:rsidTr="002744B5">
        <w:trPr>
          <w:cantSplit/>
          <w:trHeight w:val="1134"/>
        </w:trPr>
        <w:tc>
          <w:tcPr>
            <w:tcW w:w="2415" w:type="dxa"/>
          </w:tcPr>
          <w:p w14:paraId="625FC334" w14:textId="22CCCAF6" w:rsidR="006B4CF6"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b/>
                <w:bCs/>
              </w:rPr>
              <w:t>Maternal alcohol consumption</w:t>
            </w:r>
          </w:p>
        </w:tc>
        <w:tc>
          <w:tcPr>
            <w:tcW w:w="6941" w:type="dxa"/>
            <w:gridSpan w:val="3"/>
          </w:tcPr>
          <w:p w14:paraId="0ED084CD" w14:textId="6B448B21" w:rsidR="00B077A7"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rPr>
              <w:t>The exposure of pregnant women to alcohol during the first trimester of pregnancy, primarily</w:t>
            </w:r>
            <w:r w:rsidR="00F94EDC" w:rsidRPr="000E0275">
              <w:rPr>
                <w:rFonts w:ascii="Times New Roman" w:hAnsi="Times New Roman" w:cs="Times New Roman"/>
              </w:rPr>
              <w:t xml:space="preserve"> </w:t>
            </w:r>
            <w:r w:rsidRPr="000E0275">
              <w:rPr>
                <w:rFonts w:ascii="Times New Roman" w:hAnsi="Times New Roman" w:cs="Times New Roman"/>
              </w:rPr>
              <w:t>through</w:t>
            </w:r>
            <w:r w:rsidR="001C7659" w:rsidRPr="000E0275">
              <w:rPr>
                <w:rFonts w:ascii="Times New Roman" w:hAnsi="Times New Roman" w:cs="Times New Roman"/>
              </w:rPr>
              <w:t xml:space="preserve"> </w:t>
            </w:r>
            <w:r w:rsidRPr="000E0275">
              <w:rPr>
                <w:rFonts w:ascii="Times New Roman" w:hAnsi="Times New Roman" w:cs="Times New Roman"/>
              </w:rPr>
              <w:t>drinking.</w:t>
            </w:r>
          </w:p>
        </w:tc>
      </w:tr>
      <w:tr w:rsidR="00B077A7" w:rsidRPr="000E0275" w14:paraId="61278B3A" w14:textId="77777777" w:rsidTr="002744B5">
        <w:trPr>
          <w:cantSplit/>
          <w:trHeight w:val="1134"/>
        </w:trPr>
        <w:tc>
          <w:tcPr>
            <w:tcW w:w="2415" w:type="dxa"/>
            <w:tcBorders>
              <w:bottom w:val="single" w:sz="12" w:space="0" w:color="auto"/>
            </w:tcBorders>
          </w:tcPr>
          <w:p w14:paraId="60D8633D" w14:textId="38904FB9" w:rsidR="00B077A7" w:rsidRPr="000E0275" w:rsidRDefault="00B077A7" w:rsidP="002744B5">
            <w:pPr>
              <w:spacing w:line="276" w:lineRule="auto"/>
              <w:rPr>
                <w:rFonts w:ascii="Times New Roman" w:hAnsi="Times New Roman" w:cs="Times New Roman"/>
                <w:b/>
                <w:bCs/>
              </w:rPr>
            </w:pPr>
            <w:r w:rsidRPr="000E0275">
              <w:rPr>
                <w:rFonts w:ascii="Times New Roman" w:hAnsi="Times New Roman" w:cs="Times New Roman"/>
                <w:b/>
                <w:bCs/>
              </w:rPr>
              <w:t>Maternal hypertension</w:t>
            </w:r>
          </w:p>
        </w:tc>
        <w:tc>
          <w:tcPr>
            <w:tcW w:w="1980" w:type="dxa"/>
            <w:gridSpan w:val="2"/>
            <w:tcBorders>
              <w:bottom w:val="single" w:sz="12" w:space="0" w:color="auto"/>
            </w:tcBorders>
          </w:tcPr>
          <w:p w14:paraId="037E91BA" w14:textId="1E8C6817" w:rsidR="00B077A7" w:rsidRPr="000E0275" w:rsidRDefault="00B077A7" w:rsidP="002744B5">
            <w:pPr>
              <w:spacing w:line="276" w:lineRule="auto"/>
              <w:rPr>
                <w:rFonts w:ascii="Times New Roman" w:hAnsi="Times New Roman" w:cs="Times New Roman"/>
              </w:rPr>
            </w:pPr>
            <w:r w:rsidRPr="000E0275">
              <w:rPr>
                <w:rFonts w:ascii="Times New Roman" w:hAnsi="Times New Roman" w:cs="Times New Roman"/>
                <w:b/>
                <w:bCs/>
              </w:rPr>
              <w:t>Chronic hypertension</w:t>
            </w:r>
          </w:p>
        </w:tc>
        <w:tc>
          <w:tcPr>
            <w:tcW w:w="4961" w:type="dxa"/>
            <w:tcBorders>
              <w:bottom w:val="single" w:sz="12" w:space="0" w:color="auto"/>
            </w:tcBorders>
          </w:tcPr>
          <w:p w14:paraId="68640BDA" w14:textId="311DF4A4" w:rsidR="00B077A7" w:rsidRPr="000E0275" w:rsidRDefault="00B077A7" w:rsidP="002744B5">
            <w:pPr>
              <w:spacing w:line="276" w:lineRule="auto"/>
              <w:rPr>
                <w:rFonts w:ascii="Times New Roman" w:hAnsi="Times New Roman" w:cs="Times New Roman"/>
              </w:rPr>
            </w:pPr>
            <w:r w:rsidRPr="000E0275">
              <w:rPr>
                <w:rFonts w:ascii="Times New Roman" w:hAnsi="Times New Roman" w:cs="Times New Roman"/>
              </w:rPr>
              <w:t>High blood pressure</w:t>
            </w:r>
            <w:r w:rsidR="00F94EDC" w:rsidRPr="000E0275">
              <w:rPr>
                <w:rFonts w:ascii="Times New Roman" w:hAnsi="Times New Roman" w:cs="Times New Roman"/>
              </w:rPr>
              <w:t xml:space="preserve"> </w:t>
            </w:r>
            <w:r w:rsidR="007072FF" w:rsidRPr="000E0275">
              <w:rPr>
                <w:rFonts w:ascii="Times New Roman" w:hAnsi="Times New Roman" w:cs="Times New Roman"/>
              </w:rPr>
              <w:t>diagnosed</w:t>
            </w:r>
            <w:r w:rsidRPr="000E0275">
              <w:rPr>
                <w:rFonts w:ascii="Times New Roman" w:hAnsi="Times New Roman" w:cs="Times New Roman"/>
              </w:rPr>
              <w:t xml:space="preserve"> before pregnancy</w:t>
            </w:r>
          </w:p>
        </w:tc>
      </w:tr>
    </w:tbl>
    <w:p w14:paraId="283CAC81" w14:textId="20857EBE" w:rsidR="002641A6" w:rsidRPr="00A345B4" w:rsidRDefault="00BC1D71" w:rsidP="002641A6">
      <w:pPr>
        <w:rPr>
          <w:rFonts w:ascii="Times New Roman" w:hAnsi="Times New Roman" w:cs="Times New Roman"/>
          <w:b/>
          <w:bCs/>
          <w:i/>
          <w:iCs/>
        </w:rPr>
      </w:pPr>
      <w:r w:rsidRPr="00A345B4">
        <w:rPr>
          <w:rFonts w:ascii="Times New Roman" w:hAnsi="Times New Roman" w:cs="Times New Roman" w:hint="eastAsia"/>
          <w:b/>
          <w:bCs/>
          <w:i/>
          <w:iCs/>
        </w:rPr>
        <w:t>*</w:t>
      </w:r>
      <w:r w:rsidR="00CB3621" w:rsidRPr="00A345B4">
        <w:rPr>
          <w:i/>
          <w:iCs/>
        </w:rPr>
        <w:t xml:space="preserve"> </w:t>
      </w:r>
      <w:r w:rsidR="00CB3621" w:rsidRPr="00A345B4">
        <w:rPr>
          <w:rFonts w:ascii="Times New Roman" w:hAnsi="Times New Roman" w:cs="Times New Roman"/>
          <w:i/>
          <w:iCs/>
        </w:rPr>
        <w:t>BMI thresholds are based on WHO recommendation</w:t>
      </w:r>
    </w:p>
    <w:p w14:paraId="253732A7" w14:textId="77777777" w:rsidR="004C0DFF" w:rsidRPr="000E0275" w:rsidRDefault="004C0DFF" w:rsidP="002641A6">
      <w:pPr>
        <w:rPr>
          <w:rFonts w:ascii="Times New Roman" w:hAnsi="Times New Roman" w:cs="Times New Roman"/>
          <w:b/>
          <w:bCs/>
        </w:rPr>
      </w:pPr>
    </w:p>
    <w:p w14:paraId="58E242C2" w14:textId="77777777" w:rsidR="004C0DFF" w:rsidRPr="000E0275" w:rsidRDefault="004C0DFF">
      <w:pPr>
        <w:rPr>
          <w:rFonts w:ascii="Times New Roman" w:hAnsi="Times New Roman" w:cs="Times New Roman"/>
          <w:b/>
          <w:bCs/>
        </w:rPr>
      </w:pPr>
      <w:r w:rsidRPr="000E0275">
        <w:rPr>
          <w:rFonts w:ascii="Times New Roman" w:hAnsi="Times New Roman" w:cs="Times New Roman"/>
          <w:b/>
          <w:bCs/>
        </w:rPr>
        <w:br w:type="page"/>
      </w:r>
    </w:p>
    <w:p w14:paraId="1E32DE45" w14:textId="4ACA6F43" w:rsidR="003775CD" w:rsidRPr="000E0275" w:rsidRDefault="003775CD" w:rsidP="002641A6">
      <w:pPr>
        <w:rPr>
          <w:rFonts w:ascii="Times New Roman" w:hAnsi="Times New Roman" w:cs="Times New Roman"/>
        </w:rPr>
      </w:pPr>
      <w:r w:rsidRPr="000E0275">
        <w:rPr>
          <w:rFonts w:ascii="Times New Roman" w:hAnsi="Times New Roman" w:cs="Times New Roman"/>
          <w:b/>
          <w:bCs/>
        </w:rPr>
        <w:lastRenderedPageBreak/>
        <w:t xml:space="preserve">Table </w:t>
      </w:r>
      <w:r w:rsidR="00C524ED">
        <w:rPr>
          <w:rFonts w:ascii="Times New Roman" w:hAnsi="Times New Roman" w:cs="Times New Roman" w:hint="eastAsia"/>
          <w:b/>
          <w:bCs/>
        </w:rPr>
        <w:t>S</w:t>
      </w:r>
      <w:r w:rsidRPr="000E0275">
        <w:rPr>
          <w:rFonts w:ascii="Times New Roman" w:hAnsi="Times New Roman" w:cs="Times New Roman"/>
          <w:b/>
          <w:bCs/>
        </w:rPr>
        <w:t>2</w:t>
      </w:r>
      <w:r w:rsidR="00362227" w:rsidRPr="000E0275">
        <w:rPr>
          <w:rFonts w:ascii="Times New Roman" w:hAnsi="Times New Roman" w:cs="Times New Roman"/>
          <w:b/>
          <w:bCs/>
        </w:rPr>
        <w:t>.</w:t>
      </w:r>
      <w:r w:rsidRPr="000E0275">
        <w:rPr>
          <w:rFonts w:ascii="Times New Roman" w:hAnsi="Times New Roman" w:cs="Times New Roman"/>
          <w:b/>
          <w:bCs/>
        </w:rPr>
        <w:t xml:space="preserve"> </w:t>
      </w:r>
      <w:r w:rsidRPr="000E0275">
        <w:rPr>
          <w:rFonts w:ascii="Times New Roman" w:hAnsi="Times New Roman" w:cs="Times New Roman"/>
        </w:rPr>
        <w:t xml:space="preserve">Definitions of </w:t>
      </w:r>
      <w:r w:rsidR="00214E5C">
        <w:rPr>
          <w:rFonts w:ascii="Times New Roman" w:hAnsi="Times New Roman" w:cs="Times New Roman" w:hint="eastAsia"/>
        </w:rPr>
        <w:t>phenotypes</w:t>
      </w:r>
      <w:r w:rsidR="004E7640" w:rsidRPr="000E0275">
        <w:rPr>
          <w:rFonts w:ascii="Times New Roman" w:hAnsi="Times New Roman" w:cs="Times New Roman"/>
        </w:rPr>
        <w:t xml:space="preserve"> of congenital heart defects</w:t>
      </w:r>
    </w:p>
    <w:tbl>
      <w:tblPr>
        <w:tblStyle w:val="TableGrid"/>
        <w:tblpPr w:leftFromText="180" w:rightFromText="180" w:horzAnchor="margin" w:tblpXSpec="center" w:tblpY="396"/>
        <w:tblW w:w="10910"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1577"/>
        <w:gridCol w:w="1356"/>
        <w:gridCol w:w="1355"/>
        <w:gridCol w:w="4096"/>
      </w:tblGrid>
      <w:tr w:rsidR="001A59C1" w:rsidRPr="000E0275" w14:paraId="21466308" w14:textId="2E79EE1A" w:rsidTr="00680E02">
        <w:trPr>
          <w:trHeight w:val="699"/>
        </w:trPr>
        <w:tc>
          <w:tcPr>
            <w:tcW w:w="2535" w:type="dxa"/>
            <w:tcBorders>
              <w:top w:val="single" w:sz="12" w:space="0" w:color="auto"/>
              <w:bottom w:val="single" w:sz="8" w:space="0" w:color="auto"/>
            </w:tcBorders>
            <w:vAlign w:val="center"/>
          </w:tcPr>
          <w:p w14:paraId="473D0546" w14:textId="0417A029" w:rsidR="001A59C1" w:rsidRPr="000E0275" w:rsidRDefault="001A59C1" w:rsidP="001A59C1">
            <w:pPr>
              <w:rPr>
                <w:rFonts w:ascii="Times New Roman" w:hAnsi="Times New Roman" w:cs="Times New Roman"/>
                <w:b/>
                <w:bCs/>
              </w:rPr>
            </w:pPr>
            <w:r w:rsidRPr="000E0275">
              <w:rPr>
                <w:rFonts w:ascii="Times New Roman" w:hAnsi="Times New Roman" w:cs="Times New Roman"/>
                <w:b/>
                <w:bCs/>
              </w:rPr>
              <w:t xml:space="preserve">Congenital heart defect </w:t>
            </w:r>
            <w:r w:rsidR="00214E5C">
              <w:rPr>
                <w:rFonts w:ascii="Times New Roman" w:hAnsi="Times New Roman" w:cs="Times New Roman" w:hint="eastAsia"/>
                <w:b/>
                <w:bCs/>
              </w:rPr>
              <w:t>phenotype</w:t>
            </w:r>
          </w:p>
        </w:tc>
        <w:tc>
          <w:tcPr>
            <w:tcW w:w="1517" w:type="dxa"/>
            <w:tcBorders>
              <w:top w:val="single" w:sz="12" w:space="0" w:color="auto"/>
              <w:bottom w:val="single" w:sz="8" w:space="0" w:color="auto"/>
            </w:tcBorders>
            <w:vAlign w:val="center"/>
          </w:tcPr>
          <w:p w14:paraId="0B003037" w14:textId="11589C8D" w:rsidR="001A59C1" w:rsidRPr="000E0275" w:rsidRDefault="001A59C1" w:rsidP="00A669E2">
            <w:pPr>
              <w:jc w:val="center"/>
              <w:rPr>
                <w:rFonts w:ascii="Times New Roman" w:hAnsi="Times New Roman" w:cs="Times New Roman"/>
                <w:b/>
                <w:bCs/>
              </w:rPr>
            </w:pPr>
            <w:r w:rsidRPr="000E0275">
              <w:rPr>
                <w:rFonts w:ascii="Times New Roman" w:hAnsi="Times New Roman" w:cs="Times New Roman"/>
                <w:b/>
                <w:bCs/>
              </w:rPr>
              <w:t>Abbreviation</w:t>
            </w:r>
          </w:p>
        </w:tc>
        <w:tc>
          <w:tcPr>
            <w:tcW w:w="1364" w:type="dxa"/>
            <w:tcBorders>
              <w:top w:val="single" w:sz="12" w:space="0" w:color="auto"/>
              <w:bottom w:val="single" w:sz="8" w:space="0" w:color="auto"/>
            </w:tcBorders>
            <w:vAlign w:val="center"/>
          </w:tcPr>
          <w:p w14:paraId="1598ADD3" w14:textId="74AA4364" w:rsidR="001A59C1" w:rsidRPr="000E0275" w:rsidRDefault="001A59C1" w:rsidP="006840AA">
            <w:pPr>
              <w:jc w:val="center"/>
              <w:rPr>
                <w:rFonts w:ascii="Times New Roman" w:hAnsi="Times New Roman" w:cs="Times New Roman"/>
                <w:b/>
                <w:bCs/>
              </w:rPr>
            </w:pPr>
            <w:r w:rsidRPr="000E0275">
              <w:rPr>
                <w:rFonts w:ascii="Times New Roman" w:hAnsi="Times New Roman" w:cs="Times New Roman"/>
                <w:b/>
                <w:bCs/>
              </w:rPr>
              <w:t>ICD-9</w:t>
            </w:r>
          </w:p>
        </w:tc>
        <w:tc>
          <w:tcPr>
            <w:tcW w:w="1364" w:type="dxa"/>
            <w:tcBorders>
              <w:top w:val="single" w:sz="12" w:space="0" w:color="auto"/>
              <w:bottom w:val="single" w:sz="8" w:space="0" w:color="auto"/>
            </w:tcBorders>
            <w:vAlign w:val="center"/>
          </w:tcPr>
          <w:p w14:paraId="64D96E2A" w14:textId="44C512F1" w:rsidR="001A59C1" w:rsidRPr="000E0275" w:rsidRDefault="001A59C1" w:rsidP="006840AA">
            <w:pPr>
              <w:jc w:val="center"/>
              <w:rPr>
                <w:rFonts w:ascii="Times New Roman" w:hAnsi="Times New Roman" w:cs="Times New Roman"/>
                <w:b/>
                <w:bCs/>
              </w:rPr>
            </w:pPr>
            <w:r w:rsidRPr="000E0275">
              <w:rPr>
                <w:rFonts w:ascii="Times New Roman" w:hAnsi="Times New Roman" w:cs="Times New Roman"/>
                <w:b/>
                <w:bCs/>
              </w:rPr>
              <w:t>ICD-10</w:t>
            </w:r>
          </w:p>
        </w:tc>
        <w:tc>
          <w:tcPr>
            <w:tcW w:w="4130" w:type="dxa"/>
            <w:tcBorders>
              <w:top w:val="single" w:sz="12" w:space="0" w:color="auto"/>
              <w:bottom w:val="single" w:sz="8" w:space="0" w:color="auto"/>
            </w:tcBorders>
            <w:vAlign w:val="center"/>
          </w:tcPr>
          <w:p w14:paraId="16B01DE9" w14:textId="39AB8EAE" w:rsidR="001A59C1" w:rsidRPr="00237D6F" w:rsidRDefault="001A59C1" w:rsidP="001A59C1">
            <w:pPr>
              <w:rPr>
                <w:rFonts w:ascii="Times New Roman" w:hAnsi="Times New Roman" w:cs="Times New Roman"/>
                <w:b/>
                <w:bCs/>
              </w:rPr>
            </w:pPr>
            <w:r w:rsidRPr="00237D6F">
              <w:rPr>
                <w:rFonts w:ascii="Times New Roman" w:hAnsi="Times New Roman" w:cs="Times New Roman"/>
                <w:b/>
                <w:bCs/>
              </w:rPr>
              <w:t>Definition</w:t>
            </w:r>
            <w:r w:rsidR="00ED622A">
              <w:rPr>
                <w:rFonts w:ascii="Times New Roman" w:hAnsi="Times New Roman" w:cs="Times New Roman" w:hint="eastAsia"/>
                <w:b/>
                <w:bCs/>
              </w:rPr>
              <w:t>*</w:t>
            </w:r>
          </w:p>
        </w:tc>
      </w:tr>
      <w:tr w:rsidR="001A59C1" w:rsidRPr="000E0275" w14:paraId="0D621F26" w14:textId="43688ED6" w:rsidTr="002744B5">
        <w:trPr>
          <w:trHeight w:val="705"/>
        </w:trPr>
        <w:tc>
          <w:tcPr>
            <w:tcW w:w="2535" w:type="dxa"/>
            <w:tcBorders>
              <w:top w:val="single" w:sz="8" w:space="0" w:color="auto"/>
            </w:tcBorders>
          </w:tcPr>
          <w:p w14:paraId="2451F476" w14:textId="4C5BF46B"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Ventricular septal defect</w:t>
            </w:r>
          </w:p>
        </w:tc>
        <w:tc>
          <w:tcPr>
            <w:tcW w:w="1517" w:type="dxa"/>
            <w:tcBorders>
              <w:top w:val="single" w:sz="8" w:space="0" w:color="auto"/>
            </w:tcBorders>
          </w:tcPr>
          <w:p w14:paraId="771C2270" w14:textId="0BFA7B16" w:rsidR="001A59C1" w:rsidRPr="000E0275" w:rsidRDefault="001A59C1" w:rsidP="002744B5">
            <w:pPr>
              <w:rPr>
                <w:rFonts w:ascii="Times New Roman" w:hAnsi="Times New Roman" w:cs="Times New Roman"/>
              </w:rPr>
            </w:pPr>
            <w:r w:rsidRPr="000E0275">
              <w:rPr>
                <w:rFonts w:ascii="Times New Roman" w:hAnsi="Times New Roman" w:cs="Times New Roman"/>
              </w:rPr>
              <w:t>VSD</w:t>
            </w:r>
          </w:p>
        </w:tc>
        <w:tc>
          <w:tcPr>
            <w:tcW w:w="1364" w:type="dxa"/>
            <w:tcBorders>
              <w:top w:val="single" w:sz="8" w:space="0" w:color="auto"/>
            </w:tcBorders>
          </w:tcPr>
          <w:p w14:paraId="44F4C089" w14:textId="0B078806" w:rsidR="001A59C1" w:rsidRPr="000E0275" w:rsidRDefault="006609FC" w:rsidP="002744B5">
            <w:pPr>
              <w:rPr>
                <w:rFonts w:ascii="Times New Roman" w:hAnsi="Times New Roman" w:cs="Times New Roman"/>
              </w:rPr>
            </w:pPr>
            <w:r w:rsidRPr="000E0275">
              <w:rPr>
                <w:rFonts w:ascii="Times New Roman" w:hAnsi="Times New Roman" w:cs="Times New Roman"/>
              </w:rPr>
              <w:t>745.4</w:t>
            </w:r>
          </w:p>
        </w:tc>
        <w:tc>
          <w:tcPr>
            <w:tcW w:w="1364" w:type="dxa"/>
            <w:tcBorders>
              <w:top w:val="single" w:sz="8" w:space="0" w:color="auto"/>
            </w:tcBorders>
          </w:tcPr>
          <w:p w14:paraId="52CA1CFD" w14:textId="1FCA1BD2" w:rsidR="001A59C1" w:rsidRPr="000E0275" w:rsidRDefault="00C44B16" w:rsidP="002744B5">
            <w:pPr>
              <w:rPr>
                <w:rFonts w:ascii="Times New Roman" w:hAnsi="Times New Roman" w:cs="Times New Roman"/>
              </w:rPr>
            </w:pPr>
            <w:r w:rsidRPr="000E0275">
              <w:rPr>
                <w:rFonts w:ascii="Times New Roman" w:hAnsi="Times New Roman" w:cs="Times New Roman"/>
              </w:rPr>
              <w:t>Q21.0</w:t>
            </w:r>
          </w:p>
        </w:tc>
        <w:tc>
          <w:tcPr>
            <w:tcW w:w="4130" w:type="dxa"/>
            <w:tcBorders>
              <w:top w:val="single" w:sz="8" w:space="0" w:color="auto"/>
            </w:tcBorders>
          </w:tcPr>
          <w:p w14:paraId="1D3C930B" w14:textId="647AB6F7" w:rsidR="001A59C1" w:rsidRPr="00237D6F" w:rsidRDefault="001A59C1" w:rsidP="002744B5">
            <w:pPr>
              <w:rPr>
                <w:rFonts w:ascii="Times New Roman" w:hAnsi="Times New Roman" w:cs="Times New Roman"/>
              </w:rPr>
            </w:pPr>
            <w:r w:rsidRPr="00237D6F">
              <w:rPr>
                <w:rFonts w:ascii="Times New Roman" w:hAnsi="Times New Roman" w:cs="Times New Roman"/>
              </w:rPr>
              <w:t>An incomplete development of the ventricular septum</w:t>
            </w:r>
          </w:p>
        </w:tc>
      </w:tr>
      <w:tr w:rsidR="001A59C1" w:rsidRPr="000E0275" w14:paraId="7FA4C9CD" w14:textId="77DC2AC0" w:rsidTr="002744B5">
        <w:trPr>
          <w:trHeight w:val="687"/>
        </w:trPr>
        <w:tc>
          <w:tcPr>
            <w:tcW w:w="2535" w:type="dxa"/>
          </w:tcPr>
          <w:p w14:paraId="08519D0B" w14:textId="265C3BB1"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Atrial septal defect</w:t>
            </w:r>
          </w:p>
        </w:tc>
        <w:tc>
          <w:tcPr>
            <w:tcW w:w="1517" w:type="dxa"/>
          </w:tcPr>
          <w:p w14:paraId="3E02773A" w14:textId="189E5449" w:rsidR="001A59C1" w:rsidRPr="000E0275" w:rsidRDefault="001A59C1" w:rsidP="002744B5">
            <w:pPr>
              <w:rPr>
                <w:rFonts w:ascii="Times New Roman" w:hAnsi="Times New Roman" w:cs="Times New Roman"/>
              </w:rPr>
            </w:pPr>
            <w:r w:rsidRPr="000E0275">
              <w:rPr>
                <w:rFonts w:ascii="Times New Roman" w:hAnsi="Times New Roman" w:cs="Times New Roman"/>
              </w:rPr>
              <w:t>ASD</w:t>
            </w:r>
          </w:p>
        </w:tc>
        <w:tc>
          <w:tcPr>
            <w:tcW w:w="1364" w:type="dxa"/>
          </w:tcPr>
          <w:p w14:paraId="70D8B2E8" w14:textId="6713B38E" w:rsidR="001A59C1" w:rsidRPr="000E0275" w:rsidRDefault="008F295D" w:rsidP="002744B5">
            <w:pPr>
              <w:rPr>
                <w:rFonts w:ascii="Times New Roman" w:hAnsi="Times New Roman" w:cs="Times New Roman"/>
              </w:rPr>
            </w:pPr>
            <w:r w:rsidRPr="000E0275">
              <w:rPr>
                <w:rFonts w:ascii="Times New Roman" w:hAnsi="Times New Roman" w:cs="Times New Roman"/>
              </w:rPr>
              <w:t>745.5</w:t>
            </w:r>
          </w:p>
        </w:tc>
        <w:tc>
          <w:tcPr>
            <w:tcW w:w="1364" w:type="dxa"/>
          </w:tcPr>
          <w:p w14:paraId="72E9A576" w14:textId="04507B86" w:rsidR="001A59C1" w:rsidRPr="000E0275" w:rsidRDefault="00C44B16" w:rsidP="002744B5">
            <w:pPr>
              <w:rPr>
                <w:rFonts w:ascii="Times New Roman" w:hAnsi="Times New Roman" w:cs="Times New Roman"/>
              </w:rPr>
            </w:pPr>
            <w:r w:rsidRPr="000E0275">
              <w:rPr>
                <w:rFonts w:ascii="Times New Roman" w:hAnsi="Times New Roman" w:cs="Times New Roman"/>
              </w:rPr>
              <w:t>Q21.1</w:t>
            </w:r>
          </w:p>
        </w:tc>
        <w:tc>
          <w:tcPr>
            <w:tcW w:w="4130" w:type="dxa"/>
          </w:tcPr>
          <w:p w14:paraId="54611164" w14:textId="30F2EFE3" w:rsidR="001A59C1" w:rsidRPr="00237D6F" w:rsidRDefault="001A59C1" w:rsidP="002744B5">
            <w:pPr>
              <w:rPr>
                <w:rFonts w:ascii="Times New Roman" w:hAnsi="Times New Roman" w:cs="Times New Roman"/>
              </w:rPr>
            </w:pPr>
            <w:r w:rsidRPr="00237D6F">
              <w:rPr>
                <w:rFonts w:ascii="Times New Roman" w:hAnsi="Times New Roman" w:cs="Times New Roman"/>
              </w:rPr>
              <w:t>An incomplete development of the atrial septum</w:t>
            </w:r>
          </w:p>
        </w:tc>
      </w:tr>
      <w:tr w:rsidR="001A59C1" w:rsidRPr="000E0275" w14:paraId="45942B83" w14:textId="563AE6CE" w:rsidTr="002744B5">
        <w:trPr>
          <w:trHeight w:val="695"/>
        </w:trPr>
        <w:tc>
          <w:tcPr>
            <w:tcW w:w="2535" w:type="dxa"/>
          </w:tcPr>
          <w:p w14:paraId="6FDEC697" w14:textId="7142F49B"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Patent ductus arteriosus</w:t>
            </w:r>
          </w:p>
        </w:tc>
        <w:tc>
          <w:tcPr>
            <w:tcW w:w="1517" w:type="dxa"/>
          </w:tcPr>
          <w:p w14:paraId="50757847" w14:textId="4E5119FB" w:rsidR="001A59C1" w:rsidRPr="000E0275" w:rsidRDefault="001A59C1" w:rsidP="002744B5">
            <w:pPr>
              <w:rPr>
                <w:rFonts w:ascii="Times New Roman" w:hAnsi="Times New Roman" w:cs="Times New Roman"/>
              </w:rPr>
            </w:pPr>
            <w:r w:rsidRPr="000E0275">
              <w:rPr>
                <w:rFonts w:ascii="Times New Roman" w:hAnsi="Times New Roman" w:cs="Times New Roman"/>
              </w:rPr>
              <w:t>PDA</w:t>
            </w:r>
          </w:p>
        </w:tc>
        <w:tc>
          <w:tcPr>
            <w:tcW w:w="1364" w:type="dxa"/>
          </w:tcPr>
          <w:p w14:paraId="119C054E" w14:textId="787270CA" w:rsidR="001A59C1" w:rsidRPr="000E0275" w:rsidRDefault="00C44B16" w:rsidP="002744B5">
            <w:pPr>
              <w:rPr>
                <w:rFonts w:ascii="Times New Roman" w:hAnsi="Times New Roman" w:cs="Times New Roman"/>
              </w:rPr>
            </w:pPr>
            <w:r w:rsidRPr="000E0275">
              <w:rPr>
                <w:rFonts w:ascii="Times New Roman" w:hAnsi="Times New Roman" w:cs="Times New Roman"/>
              </w:rPr>
              <w:t>747.0</w:t>
            </w:r>
          </w:p>
        </w:tc>
        <w:tc>
          <w:tcPr>
            <w:tcW w:w="1364" w:type="dxa"/>
          </w:tcPr>
          <w:p w14:paraId="00EF8515" w14:textId="15DDA847" w:rsidR="001A59C1" w:rsidRPr="000E0275" w:rsidRDefault="00467681" w:rsidP="002744B5">
            <w:pPr>
              <w:rPr>
                <w:rFonts w:ascii="Times New Roman" w:hAnsi="Times New Roman" w:cs="Times New Roman"/>
              </w:rPr>
            </w:pPr>
            <w:r w:rsidRPr="000E0275">
              <w:rPr>
                <w:rFonts w:ascii="Times New Roman" w:hAnsi="Times New Roman" w:cs="Times New Roman"/>
              </w:rPr>
              <w:t>Q25.0</w:t>
            </w:r>
          </w:p>
        </w:tc>
        <w:tc>
          <w:tcPr>
            <w:tcW w:w="4130" w:type="dxa"/>
          </w:tcPr>
          <w:p w14:paraId="2CB54999" w14:textId="69732216" w:rsidR="001A59C1" w:rsidRPr="00237D6F" w:rsidRDefault="001A59C1" w:rsidP="002744B5">
            <w:pPr>
              <w:rPr>
                <w:rFonts w:ascii="Times New Roman" w:hAnsi="Times New Roman" w:cs="Times New Roman"/>
              </w:rPr>
            </w:pPr>
            <w:r w:rsidRPr="00237D6F">
              <w:rPr>
                <w:rFonts w:ascii="Times New Roman" w:hAnsi="Times New Roman" w:cs="Times New Roman"/>
              </w:rPr>
              <w:t>Failure to close the ductus arteriosus after birth</w:t>
            </w:r>
          </w:p>
        </w:tc>
      </w:tr>
      <w:tr w:rsidR="001A59C1" w:rsidRPr="000E0275" w14:paraId="1289B2FA" w14:textId="3225FCE3" w:rsidTr="002744B5">
        <w:trPr>
          <w:trHeight w:val="705"/>
        </w:trPr>
        <w:tc>
          <w:tcPr>
            <w:tcW w:w="2535" w:type="dxa"/>
          </w:tcPr>
          <w:p w14:paraId="605613C2" w14:textId="7F46B93C"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Tetralogy of Fallot</w:t>
            </w:r>
          </w:p>
        </w:tc>
        <w:tc>
          <w:tcPr>
            <w:tcW w:w="1517" w:type="dxa"/>
          </w:tcPr>
          <w:p w14:paraId="6140EB24" w14:textId="16AD3D00" w:rsidR="001A59C1" w:rsidRPr="000E0275" w:rsidRDefault="001A59C1" w:rsidP="002744B5">
            <w:pPr>
              <w:rPr>
                <w:rFonts w:ascii="Times New Roman" w:hAnsi="Times New Roman" w:cs="Times New Roman"/>
              </w:rPr>
            </w:pPr>
            <w:proofErr w:type="spellStart"/>
            <w:r w:rsidRPr="000E0275">
              <w:rPr>
                <w:rFonts w:ascii="Times New Roman" w:hAnsi="Times New Roman" w:cs="Times New Roman"/>
              </w:rPr>
              <w:t>ToF</w:t>
            </w:r>
            <w:proofErr w:type="spellEnd"/>
          </w:p>
        </w:tc>
        <w:tc>
          <w:tcPr>
            <w:tcW w:w="1364" w:type="dxa"/>
          </w:tcPr>
          <w:p w14:paraId="2F3BEB5A" w14:textId="074AC53E" w:rsidR="001A59C1" w:rsidRPr="000E0275" w:rsidRDefault="00467681" w:rsidP="002744B5">
            <w:pPr>
              <w:rPr>
                <w:rFonts w:ascii="Times New Roman" w:hAnsi="Times New Roman" w:cs="Times New Roman"/>
              </w:rPr>
            </w:pPr>
            <w:r w:rsidRPr="000E0275">
              <w:rPr>
                <w:rFonts w:ascii="Times New Roman" w:hAnsi="Times New Roman" w:cs="Times New Roman"/>
              </w:rPr>
              <w:t>745.2</w:t>
            </w:r>
          </w:p>
        </w:tc>
        <w:tc>
          <w:tcPr>
            <w:tcW w:w="1364" w:type="dxa"/>
          </w:tcPr>
          <w:p w14:paraId="6F22CE60" w14:textId="665F297F" w:rsidR="001A59C1" w:rsidRPr="000E0275" w:rsidRDefault="008F4A0F" w:rsidP="002744B5">
            <w:pPr>
              <w:rPr>
                <w:rFonts w:ascii="Times New Roman" w:hAnsi="Times New Roman" w:cs="Times New Roman"/>
              </w:rPr>
            </w:pPr>
            <w:r w:rsidRPr="000E0275">
              <w:rPr>
                <w:rFonts w:ascii="Times New Roman" w:hAnsi="Times New Roman" w:cs="Times New Roman"/>
              </w:rPr>
              <w:t>Q21.3</w:t>
            </w:r>
          </w:p>
        </w:tc>
        <w:tc>
          <w:tcPr>
            <w:tcW w:w="4130" w:type="dxa"/>
          </w:tcPr>
          <w:p w14:paraId="76636C53" w14:textId="137CA741" w:rsidR="001A59C1" w:rsidRPr="00237D6F" w:rsidRDefault="001A59C1" w:rsidP="002744B5">
            <w:pPr>
              <w:rPr>
                <w:rFonts w:ascii="Times New Roman" w:hAnsi="Times New Roman" w:cs="Times New Roman"/>
              </w:rPr>
            </w:pPr>
            <w:r w:rsidRPr="00237D6F">
              <w:rPr>
                <w:rFonts w:ascii="Times New Roman" w:hAnsi="Times New Roman" w:cs="Times New Roman"/>
              </w:rPr>
              <w:t>A combination of four heart defects: ventricular septal defect, pulmonary stenosis, overriding aorta, and right ventricular hypertrophy</w:t>
            </w:r>
          </w:p>
        </w:tc>
      </w:tr>
      <w:tr w:rsidR="001A59C1" w:rsidRPr="000E0275" w14:paraId="01B1F22C" w14:textId="70849477" w:rsidTr="002744B5">
        <w:trPr>
          <w:trHeight w:val="807"/>
        </w:trPr>
        <w:tc>
          <w:tcPr>
            <w:tcW w:w="2535" w:type="dxa"/>
          </w:tcPr>
          <w:p w14:paraId="47A3CDB4" w14:textId="115896DC"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Pulmonary artery stenosis</w:t>
            </w:r>
          </w:p>
        </w:tc>
        <w:tc>
          <w:tcPr>
            <w:tcW w:w="1517" w:type="dxa"/>
          </w:tcPr>
          <w:p w14:paraId="721744A9" w14:textId="23C04D16" w:rsidR="001A59C1" w:rsidRPr="000E0275" w:rsidRDefault="001A59C1" w:rsidP="002744B5">
            <w:pPr>
              <w:rPr>
                <w:rFonts w:ascii="Times New Roman" w:hAnsi="Times New Roman" w:cs="Times New Roman"/>
              </w:rPr>
            </w:pPr>
            <w:r w:rsidRPr="000E0275">
              <w:rPr>
                <w:rFonts w:ascii="Times New Roman" w:hAnsi="Times New Roman" w:cs="Times New Roman"/>
              </w:rPr>
              <w:t>PAS</w:t>
            </w:r>
          </w:p>
        </w:tc>
        <w:tc>
          <w:tcPr>
            <w:tcW w:w="1364" w:type="dxa"/>
          </w:tcPr>
          <w:p w14:paraId="4092009F" w14:textId="4E94CAE5" w:rsidR="001A59C1" w:rsidRPr="000E0275" w:rsidRDefault="00F26017" w:rsidP="002744B5">
            <w:pPr>
              <w:rPr>
                <w:rFonts w:ascii="Times New Roman" w:hAnsi="Times New Roman" w:cs="Times New Roman"/>
              </w:rPr>
            </w:pPr>
            <w:r w:rsidRPr="000E0275">
              <w:rPr>
                <w:rFonts w:ascii="Times New Roman" w:hAnsi="Times New Roman" w:cs="Times New Roman"/>
              </w:rPr>
              <w:t>747.3</w:t>
            </w:r>
          </w:p>
        </w:tc>
        <w:tc>
          <w:tcPr>
            <w:tcW w:w="1364" w:type="dxa"/>
          </w:tcPr>
          <w:p w14:paraId="422AA39E" w14:textId="2DE4420A" w:rsidR="001A59C1" w:rsidRPr="000E0275" w:rsidRDefault="002A0701" w:rsidP="002744B5">
            <w:pPr>
              <w:rPr>
                <w:rFonts w:ascii="Times New Roman" w:hAnsi="Times New Roman" w:cs="Times New Roman"/>
              </w:rPr>
            </w:pPr>
            <w:r w:rsidRPr="000E0275">
              <w:rPr>
                <w:rFonts w:ascii="Times New Roman" w:hAnsi="Times New Roman" w:cs="Times New Roman"/>
              </w:rPr>
              <w:t>Q25.6</w:t>
            </w:r>
          </w:p>
        </w:tc>
        <w:tc>
          <w:tcPr>
            <w:tcW w:w="4130" w:type="dxa"/>
          </w:tcPr>
          <w:p w14:paraId="29409B3C" w14:textId="6736F38F" w:rsidR="001A59C1" w:rsidRPr="00237D6F" w:rsidRDefault="001A59C1" w:rsidP="002744B5">
            <w:pPr>
              <w:rPr>
                <w:rFonts w:ascii="Times New Roman" w:hAnsi="Times New Roman" w:cs="Times New Roman"/>
              </w:rPr>
            </w:pPr>
            <w:r w:rsidRPr="00237D6F">
              <w:rPr>
                <w:rFonts w:ascii="Times New Roman" w:hAnsi="Times New Roman" w:cs="Times New Roman"/>
              </w:rPr>
              <w:t>Narrowing of the pulmonary artery</w:t>
            </w:r>
          </w:p>
        </w:tc>
      </w:tr>
      <w:tr w:rsidR="001A59C1" w:rsidRPr="000E0275" w14:paraId="22B6D07E" w14:textId="0439E187" w:rsidTr="002744B5">
        <w:trPr>
          <w:trHeight w:val="834"/>
        </w:trPr>
        <w:tc>
          <w:tcPr>
            <w:tcW w:w="2535" w:type="dxa"/>
          </w:tcPr>
          <w:p w14:paraId="22A42F51" w14:textId="326E013C"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Coarctation of the aorta</w:t>
            </w:r>
          </w:p>
        </w:tc>
        <w:tc>
          <w:tcPr>
            <w:tcW w:w="1517" w:type="dxa"/>
          </w:tcPr>
          <w:p w14:paraId="0FB80C26" w14:textId="156D18DD" w:rsidR="001A59C1" w:rsidRPr="000E0275" w:rsidRDefault="001A59C1" w:rsidP="002744B5">
            <w:pPr>
              <w:rPr>
                <w:rFonts w:ascii="Times New Roman" w:hAnsi="Times New Roman" w:cs="Times New Roman"/>
              </w:rPr>
            </w:pPr>
            <w:r w:rsidRPr="000E0275">
              <w:rPr>
                <w:rFonts w:ascii="Times New Roman" w:hAnsi="Times New Roman" w:cs="Times New Roman"/>
              </w:rPr>
              <w:t>CoA</w:t>
            </w:r>
          </w:p>
        </w:tc>
        <w:tc>
          <w:tcPr>
            <w:tcW w:w="1364" w:type="dxa"/>
          </w:tcPr>
          <w:p w14:paraId="48778196" w14:textId="309A1C7E" w:rsidR="001A59C1" w:rsidRPr="000E0275" w:rsidRDefault="002A0701" w:rsidP="002744B5">
            <w:pPr>
              <w:rPr>
                <w:rFonts w:ascii="Times New Roman" w:hAnsi="Times New Roman" w:cs="Times New Roman"/>
              </w:rPr>
            </w:pPr>
            <w:r w:rsidRPr="000E0275">
              <w:rPr>
                <w:rFonts w:ascii="Times New Roman" w:hAnsi="Times New Roman" w:cs="Times New Roman"/>
              </w:rPr>
              <w:t>747.1</w:t>
            </w:r>
            <w:r w:rsidR="00B855CB" w:rsidRPr="000E0275">
              <w:rPr>
                <w:rFonts w:ascii="Times New Roman" w:hAnsi="Times New Roman" w:cs="Times New Roman"/>
              </w:rPr>
              <w:t>0</w:t>
            </w:r>
          </w:p>
        </w:tc>
        <w:tc>
          <w:tcPr>
            <w:tcW w:w="1364" w:type="dxa"/>
          </w:tcPr>
          <w:p w14:paraId="2572E824" w14:textId="2EED5309" w:rsidR="001A59C1" w:rsidRPr="000E0275" w:rsidRDefault="002A0701" w:rsidP="002744B5">
            <w:pPr>
              <w:rPr>
                <w:rFonts w:ascii="Times New Roman" w:hAnsi="Times New Roman" w:cs="Times New Roman"/>
              </w:rPr>
            </w:pPr>
            <w:r w:rsidRPr="000E0275">
              <w:rPr>
                <w:rFonts w:ascii="Times New Roman" w:hAnsi="Times New Roman" w:cs="Times New Roman"/>
              </w:rPr>
              <w:t>Q25.1</w:t>
            </w:r>
          </w:p>
        </w:tc>
        <w:tc>
          <w:tcPr>
            <w:tcW w:w="4130" w:type="dxa"/>
          </w:tcPr>
          <w:p w14:paraId="3B8DBC61" w14:textId="1DECEDFE" w:rsidR="001A59C1" w:rsidRPr="00237D6F" w:rsidRDefault="001A59C1" w:rsidP="002744B5">
            <w:pPr>
              <w:rPr>
                <w:rFonts w:ascii="Times New Roman" w:hAnsi="Times New Roman" w:cs="Times New Roman"/>
              </w:rPr>
            </w:pPr>
            <w:r w:rsidRPr="00237D6F">
              <w:rPr>
                <w:rFonts w:ascii="Times New Roman" w:hAnsi="Times New Roman" w:cs="Times New Roman"/>
              </w:rPr>
              <w:t>Narrowing of aorta</w:t>
            </w:r>
          </w:p>
        </w:tc>
      </w:tr>
      <w:tr w:rsidR="001A59C1" w:rsidRPr="000E0275" w14:paraId="169ADB2C" w14:textId="2EA2FAD2" w:rsidTr="002744B5">
        <w:trPr>
          <w:trHeight w:val="845"/>
        </w:trPr>
        <w:tc>
          <w:tcPr>
            <w:tcW w:w="2535" w:type="dxa"/>
          </w:tcPr>
          <w:p w14:paraId="5A693E93" w14:textId="5BEE5132"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Pulmonary atresia</w:t>
            </w:r>
          </w:p>
        </w:tc>
        <w:tc>
          <w:tcPr>
            <w:tcW w:w="1517" w:type="dxa"/>
          </w:tcPr>
          <w:p w14:paraId="12926E36" w14:textId="0EB03E72" w:rsidR="001A59C1" w:rsidRPr="000E0275" w:rsidRDefault="001A59C1" w:rsidP="002744B5">
            <w:pPr>
              <w:rPr>
                <w:rFonts w:ascii="Times New Roman" w:hAnsi="Times New Roman" w:cs="Times New Roman"/>
              </w:rPr>
            </w:pPr>
            <w:r w:rsidRPr="000E0275">
              <w:rPr>
                <w:rFonts w:ascii="Times New Roman" w:hAnsi="Times New Roman" w:cs="Times New Roman"/>
              </w:rPr>
              <w:t>PA</w:t>
            </w:r>
          </w:p>
        </w:tc>
        <w:tc>
          <w:tcPr>
            <w:tcW w:w="1364" w:type="dxa"/>
          </w:tcPr>
          <w:p w14:paraId="61A313BC" w14:textId="4A563485" w:rsidR="001A59C1" w:rsidRPr="000E0275" w:rsidRDefault="00F625AC" w:rsidP="002744B5">
            <w:pPr>
              <w:rPr>
                <w:rFonts w:ascii="Times New Roman" w:hAnsi="Times New Roman" w:cs="Times New Roman"/>
              </w:rPr>
            </w:pPr>
            <w:r w:rsidRPr="000E0275">
              <w:rPr>
                <w:rFonts w:ascii="Times New Roman" w:hAnsi="Times New Roman" w:cs="Times New Roman"/>
              </w:rPr>
              <w:t>746.01</w:t>
            </w:r>
          </w:p>
        </w:tc>
        <w:tc>
          <w:tcPr>
            <w:tcW w:w="1364" w:type="dxa"/>
          </w:tcPr>
          <w:p w14:paraId="516BA789" w14:textId="565E08E2" w:rsidR="001A59C1" w:rsidRPr="000E0275" w:rsidRDefault="000660E6" w:rsidP="002744B5">
            <w:pPr>
              <w:rPr>
                <w:rFonts w:ascii="Times New Roman" w:hAnsi="Times New Roman" w:cs="Times New Roman"/>
              </w:rPr>
            </w:pPr>
            <w:r w:rsidRPr="000E0275">
              <w:rPr>
                <w:rFonts w:ascii="Times New Roman" w:hAnsi="Times New Roman" w:cs="Times New Roman"/>
              </w:rPr>
              <w:t>Q22.0</w:t>
            </w:r>
          </w:p>
        </w:tc>
        <w:tc>
          <w:tcPr>
            <w:tcW w:w="4130" w:type="dxa"/>
          </w:tcPr>
          <w:p w14:paraId="3D7D234E" w14:textId="35712A2C" w:rsidR="001A59C1" w:rsidRPr="00237D6F" w:rsidRDefault="001A59C1" w:rsidP="002744B5">
            <w:pPr>
              <w:rPr>
                <w:rFonts w:ascii="Times New Roman" w:hAnsi="Times New Roman" w:cs="Times New Roman"/>
              </w:rPr>
            </w:pPr>
            <w:r w:rsidRPr="00237D6F">
              <w:rPr>
                <w:rFonts w:ascii="Times New Roman" w:hAnsi="Times New Roman" w:cs="Times New Roman"/>
              </w:rPr>
              <w:t>Complete closure of the pulmonary valve</w:t>
            </w:r>
          </w:p>
        </w:tc>
      </w:tr>
      <w:tr w:rsidR="001A59C1" w:rsidRPr="000E0275" w14:paraId="37851810" w14:textId="7CC44603" w:rsidTr="002744B5">
        <w:trPr>
          <w:trHeight w:val="829"/>
        </w:trPr>
        <w:tc>
          <w:tcPr>
            <w:tcW w:w="2535" w:type="dxa"/>
          </w:tcPr>
          <w:p w14:paraId="6804BC2A" w14:textId="19609E58"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Transposition of the great arteries</w:t>
            </w:r>
          </w:p>
        </w:tc>
        <w:tc>
          <w:tcPr>
            <w:tcW w:w="1517" w:type="dxa"/>
          </w:tcPr>
          <w:p w14:paraId="18B37465" w14:textId="5090489B" w:rsidR="001A59C1" w:rsidRPr="000E0275" w:rsidRDefault="001A59C1" w:rsidP="002744B5">
            <w:pPr>
              <w:rPr>
                <w:rFonts w:ascii="Times New Roman" w:hAnsi="Times New Roman" w:cs="Times New Roman"/>
              </w:rPr>
            </w:pPr>
            <w:r w:rsidRPr="000E0275">
              <w:rPr>
                <w:rFonts w:ascii="Times New Roman" w:hAnsi="Times New Roman" w:cs="Times New Roman"/>
              </w:rPr>
              <w:t>TGA</w:t>
            </w:r>
          </w:p>
        </w:tc>
        <w:tc>
          <w:tcPr>
            <w:tcW w:w="1364" w:type="dxa"/>
          </w:tcPr>
          <w:p w14:paraId="4DBA1CFD" w14:textId="463FD335" w:rsidR="001A59C1" w:rsidRPr="000E0275" w:rsidRDefault="00154221" w:rsidP="002744B5">
            <w:pPr>
              <w:rPr>
                <w:rFonts w:ascii="Times New Roman" w:hAnsi="Times New Roman" w:cs="Times New Roman"/>
              </w:rPr>
            </w:pPr>
            <w:r w:rsidRPr="000E0275">
              <w:rPr>
                <w:rFonts w:ascii="Times New Roman" w:hAnsi="Times New Roman" w:cs="Times New Roman"/>
              </w:rPr>
              <w:t>745.10</w:t>
            </w:r>
          </w:p>
        </w:tc>
        <w:tc>
          <w:tcPr>
            <w:tcW w:w="1364" w:type="dxa"/>
          </w:tcPr>
          <w:p w14:paraId="5B720A71" w14:textId="538B63C4" w:rsidR="001A59C1" w:rsidRPr="000E0275" w:rsidRDefault="00E620CC" w:rsidP="002744B5">
            <w:pPr>
              <w:rPr>
                <w:rFonts w:ascii="Times New Roman" w:hAnsi="Times New Roman" w:cs="Times New Roman"/>
              </w:rPr>
            </w:pPr>
            <w:r w:rsidRPr="000E0275">
              <w:rPr>
                <w:rFonts w:ascii="Times New Roman" w:hAnsi="Times New Roman" w:cs="Times New Roman"/>
              </w:rPr>
              <w:t>Q20.3</w:t>
            </w:r>
          </w:p>
        </w:tc>
        <w:tc>
          <w:tcPr>
            <w:tcW w:w="4130" w:type="dxa"/>
          </w:tcPr>
          <w:p w14:paraId="10BED395" w14:textId="0FCA3579" w:rsidR="001A59C1" w:rsidRPr="00237D6F" w:rsidRDefault="001A59C1" w:rsidP="002744B5">
            <w:pPr>
              <w:rPr>
                <w:rFonts w:ascii="Times New Roman" w:hAnsi="Times New Roman" w:cs="Times New Roman"/>
              </w:rPr>
            </w:pPr>
            <w:r w:rsidRPr="00237D6F">
              <w:rPr>
                <w:rFonts w:ascii="Times New Roman" w:hAnsi="Times New Roman" w:cs="Times New Roman"/>
              </w:rPr>
              <w:t>The aorta and pulmonary artery are reversed</w:t>
            </w:r>
          </w:p>
        </w:tc>
      </w:tr>
      <w:tr w:rsidR="001A59C1" w:rsidRPr="000E0275" w14:paraId="2E619473" w14:textId="232DE4F6" w:rsidTr="002744B5">
        <w:trPr>
          <w:trHeight w:val="841"/>
        </w:trPr>
        <w:tc>
          <w:tcPr>
            <w:tcW w:w="2535" w:type="dxa"/>
          </w:tcPr>
          <w:p w14:paraId="0D3C5A38" w14:textId="6FF4737B"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Hypoplastic left heart syndrome</w:t>
            </w:r>
          </w:p>
        </w:tc>
        <w:tc>
          <w:tcPr>
            <w:tcW w:w="1517" w:type="dxa"/>
          </w:tcPr>
          <w:p w14:paraId="5F5DD92E" w14:textId="0D0E6D61" w:rsidR="001A59C1" w:rsidRPr="000E0275" w:rsidRDefault="001A59C1" w:rsidP="002744B5">
            <w:pPr>
              <w:rPr>
                <w:rFonts w:ascii="Times New Roman" w:hAnsi="Times New Roman" w:cs="Times New Roman"/>
              </w:rPr>
            </w:pPr>
            <w:r w:rsidRPr="000E0275">
              <w:rPr>
                <w:rFonts w:ascii="Times New Roman" w:hAnsi="Times New Roman" w:cs="Times New Roman"/>
              </w:rPr>
              <w:t>HLHS</w:t>
            </w:r>
          </w:p>
        </w:tc>
        <w:tc>
          <w:tcPr>
            <w:tcW w:w="1364" w:type="dxa"/>
          </w:tcPr>
          <w:p w14:paraId="289D195B" w14:textId="6011A9A2" w:rsidR="001A59C1" w:rsidRPr="000E0275" w:rsidRDefault="0094713E" w:rsidP="002744B5">
            <w:pPr>
              <w:rPr>
                <w:rFonts w:ascii="Times New Roman" w:hAnsi="Times New Roman" w:cs="Times New Roman"/>
              </w:rPr>
            </w:pPr>
            <w:r w:rsidRPr="000E0275">
              <w:rPr>
                <w:rFonts w:ascii="Times New Roman" w:hAnsi="Times New Roman" w:cs="Times New Roman"/>
              </w:rPr>
              <w:t>746.7</w:t>
            </w:r>
          </w:p>
        </w:tc>
        <w:tc>
          <w:tcPr>
            <w:tcW w:w="1364" w:type="dxa"/>
          </w:tcPr>
          <w:p w14:paraId="7858AD47" w14:textId="12CDF907" w:rsidR="001A59C1" w:rsidRPr="000E0275" w:rsidRDefault="00BD3461" w:rsidP="002744B5">
            <w:pPr>
              <w:rPr>
                <w:rFonts w:ascii="Times New Roman" w:hAnsi="Times New Roman" w:cs="Times New Roman"/>
              </w:rPr>
            </w:pPr>
            <w:r w:rsidRPr="000E0275">
              <w:rPr>
                <w:rFonts w:ascii="Times New Roman" w:hAnsi="Times New Roman" w:cs="Times New Roman"/>
              </w:rPr>
              <w:t>Q23.4</w:t>
            </w:r>
          </w:p>
        </w:tc>
        <w:tc>
          <w:tcPr>
            <w:tcW w:w="4130" w:type="dxa"/>
          </w:tcPr>
          <w:p w14:paraId="32B57567" w14:textId="62B94353" w:rsidR="001A59C1" w:rsidRPr="00237D6F" w:rsidRDefault="001A59C1" w:rsidP="002744B5">
            <w:pPr>
              <w:rPr>
                <w:rFonts w:ascii="Times New Roman" w:hAnsi="Times New Roman" w:cs="Times New Roman"/>
              </w:rPr>
            </w:pPr>
            <w:r w:rsidRPr="00237D6F">
              <w:rPr>
                <w:rFonts w:ascii="Times New Roman" w:hAnsi="Times New Roman" w:cs="Times New Roman"/>
              </w:rPr>
              <w:t>A severe underdevelopment of the left side of the heart</w:t>
            </w:r>
          </w:p>
        </w:tc>
      </w:tr>
      <w:tr w:rsidR="001A59C1" w:rsidRPr="000E0275" w14:paraId="4604E05B" w14:textId="216A30C8" w:rsidTr="002744B5">
        <w:trPr>
          <w:trHeight w:val="1465"/>
        </w:trPr>
        <w:tc>
          <w:tcPr>
            <w:tcW w:w="2535" w:type="dxa"/>
            <w:tcBorders>
              <w:bottom w:val="single" w:sz="12" w:space="0" w:color="auto"/>
            </w:tcBorders>
          </w:tcPr>
          <w:p w14:paraId="05F5CCCD" w14:textId="6C0CB924" w:rsidR="001A59C1" w:rsidRPr="000E0275" w:rsidRDefault="001A59C1" w:rsidP="002744B5">
            <w:pPr>
              <w:rPr>
                <w:rFonts w:ascii="Times New Roman" w:hAnsi="Times New Roman" w:cs="Times New Roman"/>
                <w:b/>
                <w:bCs/>
              </w:rPr>
            </w:pPr>
            <w:r w:rsidRPr="000E0275">
              <w:rPr>
                <w:rFonts w:ascii="Times New Roman" w:hAnsi="Times New Roman" w:cs="Times New Roman"/>
                <w:b/>
                <w:bCs/>
              </w:rPr>
              <w:t>Atrioventricular septal defect</w:t>
            </w:r>
          </w:p>
        </w:tc>
        <w:tc>
          <w:tcPr>
            <w:tcW w:w="1517" w:type="dxa"/>
            <w:tcBorders>
              <w:bottom w:val="single" w:sz="12" w:space="0" w:color="auto"/>
            </w:tcBorders>
          </w:tcPr>
          <w:p w14:paraId="41BE8BC5" w14:textId="4F78DF9F" w:rsidR="001A59C1" w:rsidRPr="000E0275" w:rsidRDefault="001A59C1" w:rsidP="002744B5">
            <w:pPr>
              <w:rPr>
                <w:rFonts w:ascii="Times New Roman" w:hAnsi="Times New Roman" w:cs="Times New Roman"/>
              </w:rPr>
            </w:pPr>
            <w:r w:rsidRPr="000E0275">
              <w:rPr>
                <w:rFonts w:ascii="Times New Roman" w:hAnsi="Times New Roman" w:cs="Times New Roman"/>
              </w:rPr>
              <w:t>AVSD</w:t>
            </w:r>
          </w:p>
        </w:tc>
        <w:tc>
          <w:tcPr>
            <w:tcW w:w="1364" w:type="dxa"/>
            <w:tcBorders>
              <w:bottom w:val="single" w:sz="12" w:space="0" w:color="auto"/>
            </w:tcBorders>
          </w:tcPr>
          <w:p w14:paraId="37B61477" w14:textId="39EF86E9" w:rsidR="001A59C1" w:rsidRPr="000E0275" w:rsidRDefault="004E2ACD" w:rsidP="002744B5">
            <w:pPr>
              <w:rPr>
                <w:rFonts w:ascii="Times New Roman" w:hAnsi="Times New Roman" w:cs="Times New Roman"/>
              </w:rPr>
            </w:pPr>
            <w:r w:rsidRPr="000E0275">
              <w:rPr>
                <w:rFonts w:ascii="Times New Roman" w:hAnsi="Times New Roman" w:cs="Times New Roman"/>
              </w:rPr>
              <w:t>745.6</w:t>
            </w:r>
            <w:r w:rsidR="00C74D12" w:rsidRPr="000E0275">
              <w:rPr>
                <w:rFonts w:ascii="Times New Roman" w:hAnsi="Times New Roman" w:cs="Times New Roman"/>
              </w:rPr>
              <w:t>9</w:t>
            </w:r>
          </w:p>
        </w:tc>
        <w:tc>
          <w:tcPr>
            <w:tcW w:w="1364" w:type="dxa"/>
            <w:tcBorders>
              <w:bottom w:val="single" w:sz="12" w:space="0" w:color="auto"/>
            </w:tcBorders>
          </w:tcPr>
          <w:p w14:paraId="13CF9C4F" w14:textId="2C936B20" w:rsidR="001A59C1" w:rsidRPr="000E0275" w:rsidRDefault="006840AA" w:rsidP="002744B5">
            <w:pPr>
              <w:rPr>
                <w:rFonts w:ascii="Times New Roman" w:hAnsi="Times New Roman" w:cs="Times New Roman"/>
              </w:rPr>
            </w:pPr>
            <w:r w:rsidRPr="000E0275">
              <w:rPr>
                <w:rFonts w:ascii="Times New Roman" w:hAnsi="Times New Roman" w:cs="Times New Roman"/>
              </w:rPr>
              <w:t>Q21.2</w:t>
            </w:r>
          </w:p>
        </w:tc>
        <w:tc>
          <w:tcPr>
            <w:tcW w:w="4130" w:type="dxa"/>
            <w:tcBorders>
              <w:bottom w:val="single" w:sz="12" w:space="0" w:color="auto"/>
            </w:tcBorders>
          </w:tcPr>
          <w:p w14:paraId="01DE3756" w14:textId="23F1F1A2" w:rsidR="001A59C1" w:rsidRPr="00237D6F" w:rsidRDefault="001A59C1" w:rsidP="002744B5">
            <w:pPr>
              <w:rPr>
                <w:rFonts w:ascii="Times New Roman" w:hAnsi="Times New Roman" w:cs="Times New Roman"/>
              </w:rPr>
            </w:pPr>
            <w:r w:rsidRPr="00237D6F">
              <w:rPr>
                <w:rFonts w:ascii="Times New Roman" w:hAnsi="Times New Roman" w:cs="Times New Roman"/>
              </w:rPr>
              <w:t>Deficiency in the septum between the atria and ventricles, resulting in connections between two atria, as well as between the two ventricles</w:t>
            </w:r>
          </w:p>
        </w:tc>
      </w:tr>
    </w:tbl>
    <w:p w14:paraId="0D27ED5A" w14:textId="34A360BD" w:rsidR="0077102D" w:rsidRPr="00A345B4" w:rsidRDefault="00ED622A" w:rsidP="002641A6">
      <w:pPr>
        <w:rPr>
          <w:rFonts w:ascii="Times New Roman" w:hAnsi="Times New Roman" w:cs="Times New Roman"/>
          <w:i/>
          <w:iCs/>
        </w:rPr>
      </w:pPr>
      <w:r w:rsidRPr="00A345B4">
        <w:rPr>
          <w:rFonts w:ascii="Times New Roman" w:hAnsi="Times New Roman" w:cs="Times New Roman" w:hint="eastAsia"/>
          <w:i/>
          <w:iCs/>
        </w:rPr>
        <w:t>*</w:t>
      </w:r>
      <w:r w:rsidR="00740F43" w:rsidRPr="00A345B4">
        <w:rPr>
          <w:i/>
          <w:iCs/>
        </w:rPr>
        <w:t xml:space="preserve"> </w:t>
      </w:r>
      <w:r w:rsidR="00740F43" w:rsidRPr="00A345B4">
        <w:rPr>
          <w:rFonts w:ascii="Times New Roman" w:hAnsi="Times New Roman" w:cs="Times New Roman"/>
          <w:i/>
          <w:iCs/>
        </w:rPr>
        <w:t>Definition sourced from the American Heart Association: https://www.heart.org/en/health-topics/congenital-heart-defects/about-congenital-heart-defects</w:t>
      </w:r>
    </w:p>
    <w:p w14:paraId="0AFA084D" w14:textId="77777777" w:rsidR="0077102D" w:rsidRPr="000E0275" w:rsidRDefault="0077102D">
      <w:pPr>
        <w:rPr>
          <w:rFonts w:ascii="Times New Roman" w:hAnsi="Times New Roman" w:cs="Times New Roman"/>
        </w:rPr>
      </w:pPr>
      <w:r w:rsidRPr="000E0275">
        <w:rPr>
          <w:rFonts w:ascii="Times New Roman" w:hAnsi="Times New Roman" w:cs="Times New Roman"/>
        </w:rPr>
        <w:br w:type="page"/>
      </w:r>
    </w:p>
    <w:p w14:paraId="021D9348" w14:textId="5AB1BA39" w:rsidR="00E22842" w:rsidRPr="00385C53" w:rsidRDefault="00334124" w:rsidP="00E22842">
      <w:pPr>
        <w:rPr>
          <w:rFonts w:ascii="Times New Roman" w:hAnsi="Times New Roman" w:cs="Times New Roman"/>
          <w:color w:val="000000"/>
          <w:lang w:val="en-GB"/>
        </w:rPr>
      </w:pPr>
      <w:r w:rsidRPr="000E0275">
        <w:rPr>
          <w:rFonts w:ascii="Times New Roman" w:hAnsi="Times New Roman" w:cs="Times New Roman"/>
          <w:b/>
          <w:bCs/>
          <w:color w:val="000000"/>
          <w:lang w:val="en-GB"/>
        </w:rPr>
        <w:lastRenderedPageBreak/>
        <w:t>Supplementary Material 2</w:t>
      </w:r>
      <w:r w:rsidR="00362227" w:rsidRPr="000E0275">
        <w:rPr>
          <w:rFonts w:ascii="Times New Roman" w:hAnsi="Times New Roman" w:cs="Times New Roman"/>
          <w:b/>
          <w:bCs/>
          <w:color w:val="000000"/>
          <w:lang w:val="en-GB"/>
        </w:rPr>
        <w:t>.</w:t>
      </w:r>
      <w:r w:rsidRPr="000E0275">
        <w:rPr>
          <w:rFonts w:ascii="Times New Roman" w:hAnsi="Times New Roman" w:cs="Times New Roman"/>
          <w:b/>
          <w:bCs/>
          <w:color w:val="000000"/>
          <w:lang w:val="en-GB"/>
        </w:rPr>
        <w:t xml:space="preserve"> </w:t>
      </w:r>
      <w:r w:rsidR="00C20DEE" w:rsidRPr="00C738A5">
        <w:rPr>
          <w:rFonts w:ascii="Times New Roman" w:hAnsi="Times New Roman" w:cs="Times New Roman"/>
          <w:color w:val="000000"/>
          <w:lang w:val="en-GB"/>
        </w:rPr>
        <w:t>QUIPS tool</w:t>
      </w:r>
    </w:p>
    <w:p w14:paraId="33C90F30" w14:textId="77777777" w:rsidR="001B76C6" w:rsidRPr="000E0275" w:rsidRDefault="00F0450A" w:rsidP="00E22842">
      <w:pPr>
        <w:rPr>
          <w:rFonts w:ascii="Times New Roman" w:hAnsi="Times New Roman" w:cs="Times New Roman"/>
        </w:rPr>
      </w:pPr>
      <w:r w:rsidRPr="000E0275">
        <w:rPr>
          <w:rFonts w:ascii="Times New Roman" w:hAnsi="Times New Roman" w:cs="Times New Roman"/>
        </w:rPr>
        <w:t>The QUIPS tool comprises six potential bias domains: Study Participation, Study Attrition, Prognostic Factor Measurement, Outcome Measurement, Study Confounding, and Statistical Analysis and Reporting.</w:t>
      </w:r>
      <w:r w:rsidR="00EF598E" w:rsidRPr="000E0275">
        <w:rPr>
          <w:rFonts w:ascii="Times New Roman" w:hAnsi="Times New Roman" w:cs="Times New Roman"/>
        </w:rPr>
        <w:t xml:space="preserve"> </w:t>
      </w:r>
    </w:p>
    <w:p w14:paraId="30878E4B" w14:textId="77777777" w:rsidR="001B76C6" w:rsidRPr="000E0275" w:rsidRDefault="001B76C6" w:rsidP="00E22842">
      <w:pPr>
        <w:rPr>
          <w:rFonts w:ascii="Times New Roman" w:hAnsi="Times New Roman" w:cs="Times New Roman"/>
        </w:rPr>
      </w:pPr>
    </w:p>
    <w:p w14:paraId="0BA498DA" w14:textId="50C7840C" w:rsidR="001B76C6" w:rsidRPr="000E0275" w:rsidRDefault="00EF598E" w:rsidP="00E22842">
      <w:pPr>
        <w:rPr>
          <w:rFonts w:ascii="Times New Roman" w:hAnsi="Times New Roman" w:cs="Times New Roman"/>
        </w:rPr>
      </w:pPr>
      <w:r w:rsidRPr="000E0275">
        <w:rPr>
          <w:rFonts w:ascii="Times New Roman" w:hAnsi="Times New Roman" w:cs="Times New Roman"/>
        </w:rPr>
        <w:t xml:space="preserve">The risk of bias for each domain is categorized as low, </w:t>
      </w:r>
      <w:r w:rsidR="00E9649C">
        <w:rPr>
          <w:rFonts w:ascii="Times New Roman" w:hAnsi="Times New Roman" w:cs="Times New Roman" w:hint="eastAsia"/>
        </w:rPr>
        <w:t>intermediate</w:t>
      </w:r>
      <w:r w:rsidRPr="000E0275">
        <w:rPr>
          <w:rFonts w:ascii="Times New Roman" w:hAnsi="Times New Roman" w:cs="Times New Roman"/>
        </w:rPr>
        <w:t>, or high, and the overall risk of bias in the study is determined by aggregating the risk of bias levels across all domains. The assessment of bias risk was performed strictly according to the prompting items and considerations suggested by Hayden et al.</w:t>
      </w:r>
      <w:r w:rsidR="007E7232" w:rsidRPr="001577AC">
        <w:rPr>
          <w:rFonts w:ascii="Times New Roman" w:hAnsi="Times New Roman" w:cs="Times New Roman"/>
          <w:noProof/>
          <w:vertAlign w:val="superscript"/>
        </w:rPr>
        <w:t xml:space="preserve"> </w:t>
      </w:r>
      <w:r w:rsidRPr="000E0275">
        <w:rPr>
          <w:rFonts w:ascii="Times New Roman" w:hAnsi="Times New Roman" w:cs="Times New Roman"/>
        </w:rPr>
        <w:t>If an article failed to meet 2 considerations in a domain, it was considered to have a moderate risk of bias; if more than two considerations were not met, it was considered to have a high risk of bias. In the overall assessment, if no more than one domain is considered to have a moderate risk of bias, then the overall evaluation should be considered low risk of bias. If more than one but no more than two domains are considered to have a moderate risk of bias, then the overall evaluation should be considered moderate risk of bias. If more than two domains are considered to have a moderate risk of bias, or if at least one domain is considered to have a high risk of bias, then the overall evaluation should be considered a high risk of bias.</w:t>
      </w:r>
    </w:p>
    <w:p w14:paraId="3EF2B801" w14:textId="77777777" w:rsidR="00E53C08" w:rsidRPr="000E0275" w:rsidRDefault="00E53C08" w:rsidP="00E22842">
      <w:pPr>
        <w:rPr>
          <w:rFonts w:ascii="Times New Roman" w:hAnsi="Times New Roman" w:cs="Times New Roman"/>
        </w:rPr>
      </w:pPr>
    </w:p>
    <w:p w14:paraId="2C77E76B" w14:textId="04A2E0C0" w:rsidR="00E53C08" w:rsidRPr="000E0275" w:rsidRDefault="00E53C08" w:rsidP="00E22842">
      <w:pPr>
        <w:rPr>
          <w:rFonts w:ascii="Times New Roman" w:hAnsi="Times New Roman" w:cs="Times New Roman"/>
        </w:rPr>
      </w:pPr>
      <w:r w:rsidRPr="000E0275">
        <w:rPr>
          <w:rFonts w:ascii="Times New Roman" w:hAnsi="Times New Roman" w:cs="Times New Roman"/>
        </w:rPr>
        <w:t>Studies with low risk of bias commonly considered and adjusted the following important confounding factors: maternal age, education level, race, marital status, residence (urban or rural), socioeconomic status, fetal birth year, place and gender, pre-pregnancy BMI, medication use (such as folic acid, vitamins, and other drugs), maternal diseases (such as obesity, diabetes, hypertension), and maternal risk behaviors during pregnancy (such as smoking and alcohol consumption).</w:t>
      </w:r>
    </w:p>
    <w:p w14:paraId="6F10D850" w14:textId="77777777" w:rsidR="003963F0" w:rsidRDefault="001B76C6">
      <w:pPr>
        <w:rPr>
          <w:rFonts w:ascii="Times New Roman" w:hAnsi="Times New Roman" w:cs="Times New Roman"/>
        </w:rPr>
      </w:pPr>
      <w:r w:rsidRPr="000E0275">
        <w:rPr>
          <w:rFonts w:ascii="Times New Roman" w:hAnsi="Times New Roman" w:cs="Times New Roman"/>
        </w:rPr>
        <w:br w:type="page"/>
      </w:r>
    </w:p>
    <w:p w14:paraId="2E442D9D" w14:textId="73B0E5D2" w:rsidR="00BD2719" w:rsidRDefault="00BD2719">
      <w:pPr>
        <w:rPr>
          <w:rFonts w:ascii="Times New Roman" w:hAnsi="Times New Roman" w:cs="Times New Roman"/>
          <w:b/>
          <w:bCs/>
        </w:rPr>
      </w:pPr>
      <w:r w:rsidRPr="00BD2719">
        <w:rPr>
          <w:rFonts w:ascii="Times New Roman" w:hAnsi="Times New Roman" w:cs="Times New Roman"/>
          <w:b/>
          <w:bCs/>
        </w:rPr>
        <w:lastRenderedPageBreak/>
        <w:t xml:space="preserve">Table </w:t>
      </w:r>
      <w:r>
        <w:rPr>
          <w:rFonts w:ascii="Times New Roman" w:hAnsi="Times New Roman" w:cs="Times New Roman" w:hint="eastAsia"/>
          <w:b/>
          <w:bCs/>
        </w:rPr>
        <w:t>S3</w:t>
      </w:r>
      <w:r w:rsidRPr="00BD2719">
        <w:rPr>
          <w:rFonts w:ascii="Times New Roman" w:hAnsi="Times New Roman" w:cs="Times New Roman"/>
          <w:b/>
          <w:bCs/>
        </w:rPr>
        <w:t xml:space="preserve">. </w:t>
      </w:r>
      <w:r w:rsidR="005E6A3C" w:rsidRPr="00C738A5">
        <w:rPr>
          <w:rFonts w:ascii="Times New Roman" w:hAnsi="Times New Roman" w:cs="Times New Roman"/>
        </w:rPr>
        <w:t>Basic characteristics of studies included in the systematic review</w:t>
      </w:r>
      <w:r w:rsidR="005E6A3C" w:rsidRPr="00C738A5">
        <w:rPr>
          <w:rFonts w:ascii="Times New Roman" w:hAnsi="Times New Roman" w:cs="Times New Roman" w:hint="eastAsia"/>
        </w:rPr>
        <w:t xml:space="preserve"> and meta-analysis</w:t>
      </w:r>
    </w:p>
    <w:tbl>
      <w:tblPr>
        <w:tblStyle w:val="TableGrid"/>
        <w:tblpPr w:leftFromText="180" w:rightFromText="180" w:vertAnchor="text" w:horzAnchor="margin" w:tblpXSpec="center" w:tblpY="66"/>
        <w:tblW w:w="1161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
        <w:gridCol w:w="1228"/>
        <w:gridCol w:w="1037"/>
        <w:gridCol w:w="726"/>
        <w:gridCol w:w="744"/>
        <w:gridCol w:w="1508"/>
        <w:gridCol w:w="1255"/>
        <w:gridCol w:w="993"/>
        <w:gridCol w:w="2091"/>
        <w:gridCol w:w="1379"/>
      </w:tblGrid>
      <w:tr w:rsidR="003963F0" w:rsidRPr="00E75E5D" w14:paraId="57095E42" w14:textId="77777777" w:rsidTr="0074696E">
        <w:trPr>
          <w:trHeight w:val="657"/>
        </w:trPr>
        <w:tc>
          <w:tcPr>
            <w:tcW w:w="658" w:type="dxa"/>
            <w:tcBorders>
              <w:top w:val="single" w:sz="12" w:space="0" w:color="auto"/>
              <w:bottom w:val="single" w:sz="4" w:space="0" w:color="auto"/>
            </w:tcBorders>
          </w:tcPr>
          <w:p w14:paraId="74477556"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Index</w:t>
            </w:r>
          </w:p>
        </w:tc>
        <w:tc>
          <w:tcPr>
            <w:tcW w:w="1228" w:type="dxa"/>
            <w:tcBorders>
              <w:top w:val="single" w:sz="12" w:space="0" w:color="auto"/>
              <w:bottom w:val="single" w:sz="4" w:space="0" w:color="auto"/>
            </w:tcBorders>
          </w:tcPr>
          <w:p w14:paraId="746D633E"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Author and Year of Publication</w:t>
            </w:r>
          </w:p>
        </w:tc>
        <w:tc>
          <w:tcPr>
            <w:tcW w:w="1037" w:type="dxa"/>
            <w:tcBorders>
              <w:top w:val="single" w:sz="12" w:space="0" w:color="auto"/>
              <w:bottom w:val="single" w:sz="4" w:space="0" w:color="auto"/>
            </w:tcBorders>
          </w:tcPr>
          <w:p w14:paraId="23853D3B"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Country/</w:t>
            </w:r>
          </w:p>
          <w:p w14:paraId="498AD614"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Regions</w:t>
            </w:r>
          </w:p>
        </w:tc>
        <w:tc>
          <w:tcPr>
            <w:tcW w:w="726" w:type="dxa"/>
            <w:tcBorders>
              <w:top w:val="single" w:sz="12" w:space="0" w:color="auto"/>
              <w:bottom w:val="single" w:sz="4" w:space="0" w:color="auto"/>
            </w:tcBorders>
          </w:tcPr>
          <w:p w14:paraId="6E438857"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Study Period</w:t>
            </w:r>
          </w:p>
        </w:tc>
        <w:tc>
          <w:tcPr>
            <w:tcW w:w="744" w:type="dxa"/>
            <w:tcBorders>
              <w:top w:val="single" w:sz="12" w:space="0" w:color="auto"/>
              <w:bottom w:val="single" w:sz="4" w:space="0" w:color="auto"/>
            </w:tcBorders>
          </w:tcPr>
          <w:p w14:paraId="2FD271F5"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Study Design</w:t>
            </w:r>
          </w:p>
        </w:tc>
        <w:tc>
          <w:tcPr>
            <w:tcW w:w="1508" w:type="dxa"/>
            <w:tcBorders>
              <w:top w:val="single" w:sz="12" w:space="0" w:color="auto"/>
              <w:bottom w:val="single" w:sz="4" w:space="0" w:color="auto"/>
            </w:tcBorders>
          </w:tcPr>
          <w:p w14:paraId="376AA3B0"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CHD/</w:t>
            </w:r>
            <w:proofErr w:type="gramStart"/>
            <w:r w:rsidRPr="00E75E5D">
              <w:rPr>
                <w:rFonts w:ascii="Times New Roman" w:hAnsi="Times New Roman" w:cs="Times New Roman"/>
                <w:b/>
                <w:bCs/>
                <w:sz w:val="18"/>
                <w:szCs w:val="18"/>
              </w:rPr>
              <w:t>Non-CHD</w:t>
            </w:r>
            <w:proofErr w:type="gramEnd"/>
          </w:p>
        </w:tc>
        <w:tc>
          <w:tcPr>
            <w:tcW w:w="1255" w:type="dxa"/>
            <w:tcBorders>
              <w:top w:val="single" w:sz="12" w:space="0" w:color="auto"/>
              <w:bottom w:val="single" w:sz="4" w:space="0" w:color="auto"/>
            </w:tcBorders>
          </w:tcPr>
          <w:p w14:paraId="11166F0E"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Maternal Factors</w:t>
            </w:r>
          </w:p>
        </w:tc>
        <w:tc>
          <w:tcPr>
            <w:tcW w:w="993" w:type="dxa"/>
            <w:tcBorders>
              <w:top w:val="single" w:sz="12" w:space="0" w:color="auto"/>
              <w:bottom w:val="single" w:sz="4" w:space="0" w:color="auto"/>
            </w:tcBorders>
          </w:tcPr>
          <w:p w14:paraId="24AF36F1"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Outcomes</w:t>
            </w:r>
          </w:p>
        </w:tc>
        <w:tc>
          <w:tcPr>
            <w:tcW w:w="2091" w:type="dxa"/>
            <w:tcBorders>
              <w:top w:val="single" w:sz="12" w:space="0" w:color="auto"/>
              <w:bottom w:val="single" w:sz="4" w:space="0" w:color="auto"/>
            </w:tcBorders>
          </w:tcPr>
          <w:p w14:paraId="70DB80A2"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Adjustment Variables</w:t>
            </w:r>
          </w:p>
        </w:tc>
        <w:tc>
          <w:tcPr>
            <w:tcW w:w="1379" w:type="dxa"/>
            <w:tcBorders>
              <w:top w:val="single" w:sz="12" w:space="0" w:color="auto"/>
              <w:bottom w:val="single" w:sz="4" w:space="0" w:color="auto"/>
            </w:tcBorders>
          </w:tcPr>
          <w:p w14:paraId="2FE2B2D3"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Effect</w:t>
            </w:r>
          </w:p>
          <w:p w14:paraId="26F318C1"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Measurement</w:t>
            </w:r>
          </w:p>
        </w:tc>
      </w:tr>
      <w:tr w:rsidR="003963F0" w:rsidRPr="00E75E5D" w14:paraId="09E0C66A" w14:textId="77777777" w:rsidTr="0074696E">
        <w:trPr>
          <w:trHeight w:val="468"/>
        </w:trPr>
        <w:tc>
          <w:tcPr>
            <w:tcW w:w="658" w:type="dxa"/>
            <w:tcBorders>
              <w:top w:val="single" w:sz="4" w:space="0" w:color="auto"/>
            </w:tcBorders>
          </w:tcPr>
          <w:p w14:paraId="1D71E20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p>
        </w:tc>
        <w:tc>
          <w:tcPr>
            <w:tcW w:w="1228" w:type="dxa"/>
            <w:tcBorders>
              <w:top w:val="single" w:sz="4" w:space="0" w:color="auto"/>
            </w:tcBorders>
          </w:tcPr>
          <w:p w14:paraId="34F89DB4" w14:textId="79191FA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Dong and Hao (2024) </w:t>
            </w:r>
            <w:r w:rsidR="00272C4C">
              <w:rPr>
                <w:rFonts w:ascii="Times New Roman" w:hAnsi="Times New Roman" w:cs="Times New Roman"/>
                <w:noProof/>
                <w:sz w:val="18"/>
                <w:szCs w:val="18"/>
              </w:rPr>
              <w:t>[1]</w:t>
            </w:r>
          </w:p>
        </w:tc>
        <w:tc>
          <w:tcPr>
            <w:tcW w:w="1037" w:type="dxa"/>
            <w:tcBorders>
              <w:top w:val="single" w:sz="4" w:space="0" w:color="auto"/>
            </w:tcBorders>
          </w:tcPr>
          <w:p w14:paraId="40C6CB9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China</w:t>
            </w:r>
          </w:p>
        </w:tc>
        <w:tc>
          <w:tcPr>
            <w:tcW w:w="726" w:type="dxa"/>
            <w:tcBorders>
              <w:top w:val="single" w:sz="4" w:space="0" w:color="auto"/>
            </w:tcBorders>
          </w:tcPr>
          <w:p w14:paraId="257D71D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2016-2021</w:t>
            </w:r>
          </w:p>
        </w:tc>
        <w:tc>
          <w:tcPr>
            <w:tcW w:w="744" w:type="dxa"/>
            <w:tcBorders>
              <w:top w:val="single" w:sz="4" w:space="0" w:color="auto"/>
            </w:tcBorders>
          </w:tcPr>
          <w:p w14:paraId="5884327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Borders>
              <w:top w:val="single" w:sz="4" w:space="0" w:color="auto"/>
            </w:tcBorders>
          </w:tcPr>
          <w:p w14:paraId="629113B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125/125</w:t>
            </w:r>
          </w:p>
        </w:tc>
        <w:tc>
          <w:tcPr>
            <w:tcW w:w="1255" w:type="dxa"/>
            <w:tcBorders>
              <w:top w:val="single" w:sz="4" w:space="0" w:color="auto"/>
            </w:tcBorders>
          </w:tcPr>
          <w:p w14:paraId="72AF13F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Borders>
              <w:top w:val="single" w:sz="4" w:space="0" w:color="auto"/>
            </w:tcBorders>
          </w:tcPr>
          <w:p w14:paraId="419D266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Borders>
              <w:top w:val="single" w:sz="4" w:space="0" w:color="auto"/>
            </w:tcBorders>
          </w:tcPr>
          <w:p w14:paraId="44D6D7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Borders>
              <w:top w:val="single" w:sz="4" w:space="0" w:color="auto"/>
            </w:tcBorders>
          </w:tcPr>
          <w:p w14:paraId="011E7E5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7882E7D" w14:textId="77777777" w:rsidTr="0074696E">
        <w:trPr>
          <w:trHeight w:val="1112"/>
        </w:trPr>
        <w:tc>
          <w:tcPr>
            <w:tcW w:w="658" w:type="dxa"/>
          </w:tcPr>
          <w:p w14:paraId="0F2893F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p>
        </w:tc>
        <w:tc>
          <w:tcPr>
            <w:tcW w:w="1228" w:type="dxa"/>
          </w:tcPr>
          <w:p w14:paraId="22C07C2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Turunen et al. (2024)</w:t>
            </w:r>
          </w:p>
          <w:p w14:paraId="4D689098" w14:textId="1EF0D920"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w:t>
            </w:r>
          </w:p>
        </w:tc>
        <w:tc>
          <w:tcPr>
            <w:tcW w:w="1037" w:type="dxa"/>
          </w:tcPr>
          <w:p w14:paraId="3F7FE8EE"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Finland</w:t>
            </w:r>
          </w:p>
        </w:tc>
        <w:tc>
          <w:tcPr>
            <w:tcW w:w="726" w:type="dxa"/>
          </w:tcPr>
          <w:p w14:paraId="2917BC3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2006-2016</w:t>
            </w:r>
          </w:p>
        </w:tc>
        <w:tc>
          <w:tcPr>
            <w:tcW w:w="744" w:type="dxa"/>
          </w:tcPr>
          <w:p w14:paraId="0E9B737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7CA8DFD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10,254/610,497</w:t>
            </w:r>
          </w:p>
        </w:tc>
        <w:tc>
          <w:tcPr>
            <w:tcW w:w="1255" w:type="dxa"/>
          </w:tcPr>
          <w:p w14:paraId="75A005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1700344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7DE3535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1501745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TGA; VSD; ASD</w:t>
            </w:r>
          </w:p>
        </w:tc>
        <w:tc>
          <w:tcPr>
            <w:tcW w:w="2091" w:type="dxa"/>
          </w:tcPr>
          <w:p w14:paraId="73D8325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smoking, maternal age, childbirth year, first parity, and highest parental education level</w:t>
            </w:r>
          </w:p>
        </w:tc>
        <w:tc>
          <w:tcPr>
            <w:tcW w:w="1379" w:type="dxa"/>
          </w:tcPr>
          <w:p w14:paraId="481061E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0BB4795" w14:textId="77777777" w:rsidTr="0074696E">
        <w:trPr>
          <w:trHeight w:val="636"/>
        </w:trPr>
        <w:tc>
          <w:tcPr>
            <w:tcW w:w="658" w:type="dxa"/>
          </w:tcPr>
          <w:p w14:paraId="7E6C2FE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w:t>
            </w:r>
          </w:p>
        </w:tc>
        <w:tc>
          <w:tcPr>
            <w:tcW w:w="1228" w:type="dxa"/>
          </w:tcPr>
          <w:p w14:paraId="1776772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Amini-Rarani et al. (2023)</w:t>
            </w:r>
          </w:p>
          <w:p w14:paraId="36C4E81C" w14:textId="714EB2F8"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w:t>
            </w:r>
          </w:p>
        </w:tc>
        <w:tc>
          <w:tcPr>
            <w:tcW w:w="1037" w:type="dxa"/>
          </w:tcPr>
          <w:p w14:paraId="3B0939B6"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Iran</w:t>
            </w:r>
          </w:p>
        </w:tc>
        <w:tc>
          <w:tcPr>
            <w:tcW w:w="726" w:type="dxa"/>
          </w:tcPr>
          <w:p w14:paraId="6BF7D62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2020</w:t>
            </w:r>
          </w:p>
        </w:tc>
        <w:tc>
          <w:tcPr>
            <w:tcW w:w="744" w:type="dxa"/>
          </w:tcPr>
          <w:p w14:paraId="1DDF8A9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3D540A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200/400</w:t>
            </w:r>
          </w:p>
        </w:tc>
        <w:tc>
          <w:tcPr>
            <w:tcW w:w="1255" w:type="dxa"/>
          </w:tcPr>
          <w:p w14:paraId="471D8F5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5412076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52B2D6B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31E4956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Mother's age, child's age, child's gender and city of residence</w:t>
            </w:r>
          </w:p>
        </w:tc>
        <w:tc>
          <w:tcPr>
            <w:tcW w:w="1379" w:type="dxa"/>
          </w:tcPr>
          <w:p w14:paraId="2943951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D3D17D3" w14:textId="77777777" w:rsidTr="0074696E">
        <w:trPr>
          <w:trHeight w:val="1411"/>
        </w:trPr>
        <w:tc>
          <w:tcPr>
            <w:tcW w:w="658" w:type="dxa"/>
          </w:tcPr>
          <w:p w14:paraId="4BB5E9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w:t>
            </w:r>
          </w:p>
        </w:tc>
        <w:tc>
          <w:tcPr>
            <w:tcW w:w="1228" w:type="dxa"/>
          </w:tcPr>
          <w:p w14:paraId="1CD58E0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Kawai et al. (2023)</w:t>
            </w:r>
          </w:p>
          <w:p w14:paraId="47B627CA" w14:textId="59837C0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w:t>
            </w:r>
          </w:p>
        </w:tc>
        <w:tc>
          <w:tcPr>
            <w:tcW w:w="1037" w:type="dxa"/>
          </w:tcPr>
          <w:p w14:paraId="32213F49"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Japan</w:t>
            </w:r>
          </w:p>
        </w:tc>
        <w:tc>
          <w:tcPr>
            <w:tcW w:w="726" w:type="dxa"/>
          </w:tcPr>
          <w:p w14:paraId="4085914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2011-2014</w:t>
            </w:r>
          </w:p>
        </w:tc>
        <w:tc>
          <w:tcPr>
            <w:tcW w:w="744" w:type="dxa"/>
          </w:tcPr>
          <w:p w14:paraId="5F22849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4A45791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1,264/90,400</w:t>
            </w:r>
          </w:p>
        </w:tc>
        <w:tc>
          <w:tcPr>
            <w:tcW w:w="1255" w:type="dxa"/>
          </w:tcPr>
          <w:p w14:paraId="6644025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5A1B5F6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6729014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p w14:paraId="2B223C4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5B707BC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0549CD1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7B4E145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BMI, maternal history of diabetes, smoking, alcohol consumption, and dietary intake of retinol and folic acid</w:t>
            </w:r>
          </w:p>
        </w:tc>
        <w:tc>
          <w:tcPr>
            <w:tcW w:w="1379" w:type="dxa"/>
          </w:tcPr>
          <w:p w14:paraId="7D6E584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50F6EAED" w14:textId="77777777" w:rsidTr="0074696E">
        <w:trPr>
          <w:trHeight w:val="1417"/>
        </w:trPr>
        <w:tc>
          <w:tcPr>
            <w:tcW w:w="658" w:type="dxa"/>
          </w:tcPr>
          <w:p w14:paraId="7BC7BB8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w:t>
            </w:r>
          </w:p>
        </w:tc>
        <w:tc>
          <w:tcPr>
            <w:tcW w:w="1228" w:type="dxa"/>
          </w:tcPr>
          <w:p w14:paraId="387183D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Lemaitre et al. (2023)</w:t>
            </w:r>
          </w:p>
          <w:p w14:paraId="75DB43F0" w14:textId="7E7BC06D"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w:t>
            </w:r>
          </w:p>
        </w:tc>
        <w:tc>
          <w:tcPr>
            <w:tcW w:w="1037" w:type="dxa"/>
          </w:tcPr>
          <w:p w14:paraId="77CA4BE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France</w:t>
            </w:r>
          </w:p>
        </w:tc>
        <w:tc>
          <w:tcPr>
            <w:tcW w:w="726" w:type="dxa"/>
          </w:tcPr>
          <w:p w14:paraId="26CF486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2012-2020</w:t>
            </w:r>
          </w:p>
        </w:tc>
        <w:tc>
          <w:tcPr>
            <w:tcW w:w="744" w:type="dxa"/>
          </w:tcPr>
          <w:p w14:paraId="791A06D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7684408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48,707/6,027,544</w:t>
            </w:r>
          </w:p>
        </w:tc>
        <w:tc>
          <w:tcPr>
            <w:tcW w:w="1255" w:type="dxa"/>
          </w:tcPr>
          <w:p w14:paraId="4AABD19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3C95166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VSD; ASD; AVSD;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HLHS; PDA; CoA; PAS</w:t>
            </w:r>
          </w:p>
        </w:tc>
        <w:tc>
          <w:tcPr>
            <w:tcW w:w="2091" w:type="dxa"/>
          </w:tcPr>
          <w:p w14:paraId="3E8A3BC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5822FAA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80D6673" w14:textId="77777777" w:rsidTr="0074696E">
        <w:trPr>
          <w:trHeight w:val="2671"/>
        </w:trPr>
        <w:tc>
          <w:tcPr>
            <w:tcW w:w="658" w:type="dxa"/>
          </w:tcPr>
          <w:p w14:paraId="2B9F758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w:t>
            </w:r>
          </w:p>
        </w:tc>
        <w:tc>
          <w:tcPr>
            <w:tcW w:w="1228" w:type="dxa"/>
          </w:tcPr>
          <w:p w14:paraId="1F6C269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Bolin et al. (2022)</w:t>
            </w:r>
          </w:p>
          <w:p w14:paraId="131230D3" w14:textId="1075846A"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w:t>
            </w:r>
          </w:p>
        </w:tc>
        <w:tc>
          <w:tcPr>
            <w:tcW w:w="1037" w:type="dxa"/>
          </w:tcPr>
          <w:p w14:paraId="3BE7D5A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United States</w:t>
            </w:r>
          </w:p>
        </w:tc>
        <w:tc>
          <w:tcPr>
            <w:tcW w:w="726" w:type="dxa"/>
          </w:tcPr>
          <w:p w14:paraId="47FD7BE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1997-2011</w:t>
            </w:r>
          </w:p>
        </w:tc>
        <w:tc>
          <w:tcPr>
            <w:tcW w:w="744" w:type="dxa"/>
          </w:tcPr>
          <w:p w14:paraId="62874B3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7B5E932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8,339/11,020</w:t>
            </w:r>
          </w:p>
        </w:tc>
        <w:tc>
          <w:tcPr>
            <w:tcW w:w="1255" w:type="dxa"/>
          </w:tcPr>
          <w:p w14:paraId="7640A5F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292B202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VSD; ASD; AVSD; HLHS; CoA;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w:t>
            </w:r>
          </w:p>
        </w:tc>
        <w:tc>
          <w:tcPr>
            <w:tcW w:w="2091" w:type="dxa"/>
          </w:tcPr>
          <w:p w14:paraId="767CB5D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Infant sex, maternal age at delivery, race/ethnicity, category of pre-pregnancy body mass index, periconceptional alcohol consumption, folic acid intake from one month prior to conception to two months after conception, energy adjusted dietary folate intake, periconceptional caffeine intake, family history of CHDs, and site</w:t>
            </w:r>
          </w:p>
        </w:tc>
        <w:tc>
          <w:tcPr>
            <w:tcW w:w="1379" w:type="dxa"/>
          </w:tcPr>
          <w:p w14:paraId="295975E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EA38E48" w14:textId="77777777" w:rsidTr="0074696E">
        <w:trPr>
          <w:trHeight w:val="1101"/>
        </w:trPr>
        <w:tc>
          <w:tcPr>
            <w:tcW w:w="658" w:type="dxa"/>
          </w:tcPr>
          <w:p w14:paraId="65203ED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w:t>
            </w:r>
          </w:p>
        </w:tc>
        <w:tc>
          <w:tcPr>
            <w:tcW w:w="1228" w:type="dxa"/>
          </w:tcPr>
          <w:p w14:paraId="2116A72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Mezzasalma et al. (2022)</w:t>
            </w:r>
          </w:p>
          <w:p w14:paraId="7D16503C" w14:textId="0B31D2D6"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w:t>
            </w:r>
          </w:p>
        </w:tc>
        <w:tc>
          <w:tcPr>
            <w:tcW w:w="1037" w:type="dxa"/>
          </w:tcPr>
          <w:p w14:paraId="5C11174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Italy</w:t>
            </w:r>
          </w:p>
        </w:tc>
        <w:tc>
          <w:tcPr>
            <w:tcW w:w="726" w:type="dxa"/>
          </w:tcPr>
          <w:p w14:paraId="16B757B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2005-2017</w:t>
            </w:r>
          </w:p>
        </w:tc>
        <w:tc>
          <w:tcPr>
            <w:tcW w:w="744" w:type="dxa"/>
          </w:tcPr>
          <w:p w14:paraId="12ACB53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6AFC4A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1,853/39,542</w:t>
            </w:r>
          </w:p>
        </w:tc>
        <w:tc>
          <w:tcPr>
            <w:tcW w:w="1255" w:type="dxa"/>
          </w:tcPr>
          <w:p w14:paraId="20175EA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3B972AC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3150BC4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geographic origin, maternal education level, and maternal smoking</w:t>
            </w:r>
          </w:p>
        </w:tc>
        <w:tc>
          <w:tcPr>
            <w:tcW w:w="1379" w:type="dxa"/>
          </w:tcPr>
          <w:p w14:paraId="0154D60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71DDF65" w14:textId="77777777" w:rsidTr="0074696E">
        <w:trPr>
          <w:trHeight w:val="2542"/>
        </w:trPr>
        <w:tc>
          <w:tcPr>
            <w:tcW w:w="658" w:type="dxa"/>
          </w:tcPr>
          <w:p w14:paraId="53961B6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8</w:t>
            </w:r>
          </w:p>
        </w:tc>
        <w:tc>
          <w:tcPr>
            <w:tcW w:w="1228" w:type="dxa"/>
          </w:tcPr>
          <w:p w14:paraId="40A6FD9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Wang et al. (2022)</w:t>
            </w:r>
          </w:p>
          <w:p w14:paraId="615AD1CF" w14:textId="09B24B66"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[8]</w:t>
            </w:r>
          </w:p>
          <w:p w14:paraId="742FD121" w14:textId="77777777" w:rsidR="003963F0" w:rsidRPr="00E75E5D" w:rsidRDefault="003963F0" w:rsidP="00593E62">
            <w:pPr>
              <w:rPr>
                <w:rFonts w:ascii="Times New Roman" w:hAnsi="Times New Roman" w:cs="Times New Roman"/>
                <w:sz w:val="18"/>
                <w:szCs w:val="18"/>
              </w:rPr>
            </w:pPr>
          </w:p>
        </w:tc>
        <w:tc>
          <w:tcPr>
            <w:tcW w:w="1037" w:type="dxa"/>
          </w:tcPr>
          <w:p w14:paraId="6976E4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China</w:t>
            </w:r>
          </w:p>
        </w:tc>
        <w:tc>
          <w:tcPr>
            <w:tcW w:w="726" w:type="dxa"/>
          </w:tcPr>
          <w:p w14:paraId="1129437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2013-2019</w:t>
            </w:r>
          </w:p>
        </w:tc>
        <w:tc>
          <w:tcPr>
            <w:tcW w:w="744" w:type="dxa"/>
          </w:tcPr>
          <w:p w14:paraId="770D155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4BF7F1B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564/43,484</w:t>
            </w:r>
          </w:p>
        </w:tc>
        <w:tc>
          <w:tcPr>
            <w:tcW w:w="1255" w:type="dxa"/>
          </w:tcPr>
          <w:p w14:paraId="020198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123FAE5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ASD; VSD; PDA; </w:t>
            </w:r>
            <w:proofErr w:type="spellStart"/>
            <w:r w:rsidRPr="00E75E5D">
              <w:rPr>
                <w:rFonts w:ascii="Times New Roman" w:hAnsi="Times New Roman" w:cs="Times New Roman"/>
                <w:sz w:val="18"/>
                <w:szCs w:val="18"/>
              </w:rPr>
              <w:t>ToF</w:t>
            </w:r>
            <w:proofErr w:type="spellEnd"/>
          </w:p>
        </w:tc>
        <w:tc>
          <w:tcPr>
            <w:tcW w:w="2091" w:type="dxa"/>
          </w:tcPr>
          <w:p w14:paraId="300FDEB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ethnicity, educational level, history of adverse pregnancy outcomes, smoking in 3 months before pregnancy, alcohol consumption in 3 months before pregnancy, and smoking in early pregnancy</w:t>
            </w:r>
          </w:p>
        </w:tc>
        <w:tc>
          <w:tcPr>
            <w:tcW w:w="1379" w:type="dxa"/>
          </w:tcPr>
          <w:p w14:paraId="6BDF787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6B6062FE" w14:textId="77777777" w:rsidTr="0074696E">
        <w:trPr>
          <w:trHeight w:val="2549"/>
        </w:trPr>
        <w:tc>
          <w:tcPr>
            <w:tcW w:w="658" w:type="dxa"/>
          </w:tcPr>
          <w:p w14:paraId="5010284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lastRenderedPageBreak/>
              <w:t>9</w:t>
            </w:r>
          </w:p>
        </w:tc>
        <w:tc>
          <w:tcPr>
            <w:tcW w:w="1228" w:type="dxa"/>
          </w:tcPr>
          <w:p w14:paraId="16E68FC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Wang et al. (2022)</w:t>
            </w:r>
          </w:p>
          <w:p w14:paraId="26277B0C" w14:textId="2941805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[9]</w:t>
            </w:r>
          </w:p>
        </w:tc>
        <w:tc>
          <w:tcPr>
            <w:tcW w:w="1037" w:type="dxa"/>
          </w:tcPr>
          <w:p w14:paraId="53A8517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China</w:t>
            </w:r>
          </w:p>
        </w:tc>
        <w:tc>
          <w:tcPr>
            <w:tcW w:w="726" w:type="dxa"/>
          </w:tcPr>
          <w:p w14:paraId="7B499DA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2013-2019</w:t>
            </w:r>
          </w:p>
        </w:tc>
        <w:tc>
          <w:tcPr>
            <w:tcW w:w="744" w:type="dxa"/>
          </w:tcPr>
          <w:p w14:paraId="52326A6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7328138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538/44,048</w:t>
            </w:r>
          </w:p>
        </w:tc>
        <w:tc>
          <w:tcPr>
            <w:tcW w:w="1255" w:type="dxa"/>
          </w:tcPr>
          <w:p w14:paraId="638231C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14BBA1F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ASD; VSD; PDA;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PAS; AVSD; TGA</w:t>
            </w:r>
          </w:p>
        </w:tc>
        <w:tc>
          <w:tcPr>
            <w:tcW w:w="2091" w:type="dxa"/>
          </w:tcPr>
          <w:p w14:paraId="7D40527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ethnicity, educational level, model of conception, parity, history of adverse pregnancy outcomes, pre-pregnancy BMI, active smoking in 3 months before pregnancy, passive smoking in 3 months before pregnancy, and alcohol consumption in 3 months before pregnancy</w:t>
            </w:r>
          </w:p>
        </w:tc>
        <w:tc>
          <w:tcPr>
            <w:tcW w:w="1379" w:type="dxa"/>
          </w:tcPr>
          <w:p w14:paraId="27A7CC9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44365291" w14:textId="77777777" w:rsidTr="0074696E">
        <w:trPr>
          <w:trHeight w:val="1253"/>
        </w:trPr>
        <w:tc>
          <w:tcPr>
            <w:tcW w:w="658" w:type="dxa"/>
          </w:tcPr>
          <w:p w14:paraId="6BC2959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0</w:t>
            </w:r>
          </w:p>
        </w:tc>
        <w:tc>
          <w:tcPr>
            <w:tcW w:w="1228" w:type="dxa"/>
          </w:tcPr>
          <w:p w14:paraId="22F0E01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Wu et al. (2022)</w:t>
            </w:r>
          </w:p>
          <w:p w14:paraId="0DD1113F" w14:textId="743BAA42"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vertAlign w:val="superscript"/>
              </w:rPr>
              <w:t xml:space="preserve"> [10]</w:t>
            </w:r>
          </w:p>
        </w:tc>
        <w:tc>
          <w:tcPr>
            <w:tcW w:w="1037" w:type="dxa"/>
          </w:tcPr>
          <w:p w14:paraId="288F574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China</w:t>
            </w:r>
          </w:p>
        </w:tc>
        <w:tc>
          <w:tcPr>
            <w:tcW w:w="726" w:type="dxa"/>
          </w:tcPr>
          <w:p w14:paraId="1E1444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2017-2019</w:t>
            </w:r>
          </w:p>
        </w:tc>
        <w:tc>
          <w:tcPr>
            <w:tcW w:w="744" w:type="dxa"/>
          </w:tcPr>
          <w:p w14:paraId="0A8AC54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08BE3A7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372/53,336</w:t>
            </w:r>
          </w:p>
          <w:p w14:paraId="04D49CC7" w14:textId="77777777" w:rsidR="003963F0" w:rsidRPr="00E75E5D" w:rsidRDefault="003963F0" w:rsidP="00593E62">
            <w:pPr>
              <w:rPr>
                <w:rFonts w:ascii="Times New Roman" w:hAnsi="Times New Roman" w:cs="Times New Roman"/>
                <w:sz w:val="18"/>
                <w:szCs w:val="18"/>
              </w:rPr>
            </w:pPr>
          </w:p>
        </w:tc>
        <w:tc>
          <w:tcPr>
            <w:tcW w:w="1255" w:type="dxa"/>
          </w:tcPr>
          <w:p w14:paraId="6B8F39B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70A5D68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2523E9F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6DD35203" w14:textId="77777777" w:rsidR="003963F0" w:rsidRPr="00E75E5D" w:rsidRDefault="003963F0" w:rsidP="00593E62">
            <w:pPr>
              <w:rPr>
                <w:rFonts w:ascii="Times New Roman" w:hAnsi="Times New Roman" w:cs="Times New Roman"/>
                <w:color w:val="000000"/>
                <w:sz w:val="18"/>
                <w:szCs w:val="18"/>
              </w:rPr>
            </w:pPr>
            <w:r w:rsidRPr="00E75E5D">
              <w:rPr>
                <w:rFonts w:ascii="Times New Roman" w:hAnsi="Times New Roman" w:cs="Times New Roman"/>
                <w:color w:val="000000"/>
                <w:sz w:val="18"/>
                <w:szCs w:val="18"/>
              </w:rPr>
              <w:t xml:space="preserve">CHD; </w:t>
            </w:r>
            <w:proofErr w:type="spellStart"/>
            <w:r w:rsidRPr="00E75E5D">
              <w:rPr>
                <w:rFonts w:ascii="Times New Roman" w:hAnsi="Times New Roman" w:cs="Times New Roman"/>
                <w:color w:val="000000"/>
                <w:sz w:val="18"/>
                <w:szCs w:val="18"/>
              </w:rPr>
              <w:t>ToF</w:t>
            </w:r>
            <w:proofErr w:type="spellEnd"/>
            <w:r w:rsidRPr="00E75E5D">
              <w:rPr>
                <w:rFonts w:ascii="Times New Roman" w:hAnsi="Times New Roman" w:cs="Times New Roman"/>
                <w:color w:val="000000"/>
                <w:sz w:val="18"/>
                <w:szCs w:val="18"/>
              </w:rPr>
              <w:t>; VSD</w:t>
            </w:r>
          </w:p>
          <w:p w14:paraId="5EFE4083" w14:textId="77777777" w:rsidR="003963F0" w:rsidRPr="00E75E5D" w:rsidRDefault="003963F0" w:rsidP="00593E62">
            <w:pPr>
              <w:rPr>
                <w:rFonts w:ascii="Times New Roman" w:hAnsi="Times New Roman" w:cs="Times New Roman"/>
                <w:sz w:val="18"/>
                <w:szCs w:val="18"/>
              </w:rPr>
            </w:pPr>
          </w:p>
        </w:tc>
        <w:tc>
          <w:tcPr>
            <w:tcW w:w="2091" w:type="dxa"/>
          </w:tcPr>
          <w:p w14:paraId="5AFDD28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maternal education level, mode of conception, parity, maternal gestational diabetes, and offspring sex</w:t>
            </w:r>
          </w:p>
        </w:tc>
        <w:tc>
          <w:tcPr>
            <w:tcW w:w="1379" w:type="dxa"/>
          </w:tcPr>
          <w:p w14:paraId="568194C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0F2D7B9" w14:textId="77777777" w:rsidTr="0074696E">
        <w:trPr>
          <w:trHeight w:val="3255"/>
        </w:trPr>
        <w:tc>
          <w:tcPr>
            <w:tcW w:w="658" w:type="dxa"/>
          </w:tcPr>
          <w:p w14:paraId="730A533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1</w:t>
            </w:r>
          </w:p>
        </w:tc>
        <w:tc>
          <w:tcPr>
            <w:tcW w:w="1228" w:type="dxa"/>
          </w:tcPr>
          <w:p w14:paraId="6E26B32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Diao et al. (2021)</w:t>
            </w:r>
          </w:p>
          <w:p w14:paraId="5DB3C119" w14:textId="20F985A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[11]</w:t>
            </w:r>
          </w:p>
        </w:tc>
        <w:tc>
          <w:tcPr>
            <w:tcW w:w="1037" w:type="dxa"/>
          </w:tcPr>
          <w:p w14:paraId="5403C58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China</w:t>
            </w:r>
          </w:p>
        </w:tc>
        <w:tc>
          <w:tcPr>
            <w:tcW w:w="726" w:type="dxa"/>
          </w:tcPr>
          <w:p w14:paraId="2FBCD5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2017-2020</w:t>
            </w:r>
          </w:p>
        </w:tc>
        <w:tc>
          <w:tcPr>
            <w:tcW w:w="744" w:type="dxa"/>
          </w:tcPr>
          <w:p w14:paraId="7A57A86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FE553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654/666</w:t>
            </w:r>
          </w:p>
        </w:tc>
        <w:tc>
          <w:tcPr>
            <w:tcW w:w="1255" w:type="dxa"/>
          </w:tcPr>
          <w:p w14:paraId="6BBCC51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43E30D07" w14:textId="77777777" w:rsidR="003963F0" w:rsidRPr="00E75E5D" w:rsidRDefault="003963F0" w:rsidP="00593E62">
            <w:pPr>
              <w:rPr>
                <w:rFonts w:ascii="Times New Roman" w:hAnsi="Times New Roman" w:cs="Times New Roman"/>
                <w:color w:val="000000"/>
                <w:sz w:val="18"/>
                <w:szCs w:val="18"/>
              </w:rPr>
            </w:pPr>
            <w:r w:rsidRPr="00E75E5D">
              <w:rPr>
                <w:rFonts w:ascii="Times New Roman" w:hAnsi="Times New Roman" w:cs="Times New Roman"/>
                <w:sz w:val="18"/>
                <w:szCs w:val="18"/>
              </w:rPr>
              <w:t>CHD; ASD; VSD; AVSD; PDA</w:t>
            </w:r>
          </w:p>
        </w:tc>
        <w:tc>
          <w:tcPr>
            <w:tcW w:w="2091" w:type="dxa"/>
          </w:tcPr>
          <w:p w14:paraId="7877AC9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education level, income, residence, abnormal pregnancy history, family history of inbreeding and congenital malformations, personal medical history before or during this pregnancy, personal lifestyle and habit before this pregnancy and exposure history to environmental hazardous substance as well as spouse’s education level, and smoking and drinking history</w:t>
            </w:r>
          </w:p>
        </w:tc>
        <w:tc>
          <w:tcPr>
            <w:tcW w:w="1379" w:type="dxa"/>
          </w:tcPr>
          <w:p w14:paraId="22242D8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249ECE1" w14:textId="77777777" w:rsidTr="0074696E">
        <w:trPr>
          <w:trHeight w:val="144"/>
        </w:trPr>
        <w:tc>
          <w:tcPr>
            <w:tcW w:w="658" w:type="dxa"/>
          </w:tcPr>
          <w:p w14:paraId="5F4ACBF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2</w:t>
            </w:r>
          </w:p>
        </w:tc>
        <w:tc>
          <w:tcPr>
            <w:tcW w:w="1228" w:type="dxa"/>
          </w:tcPr>
          <w:p w14:paraId="537EC06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Jin et al. (2021)</w:t>
            </w:r>
          </w:p>
          <w:p w14:paraId="40A91AAC" w14:textId="1276EF79"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[12]</w:t>
            </w:r>
          </w:p>
        </w:tc>
        <w:tc>
          <w:tcPr>
            <w:tcW w:w="1037" w:type="dxa"/>
          </w:tcPr>
          <w:p w14:paraId="327102BD"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China</w:t>
            </w:r>
          </w:p>
        </w:tc>
        <w:tc>
          <w:tcPr>
            <w:tcW w:w="726" w:type="dxa"/>
          </w:tcPr>
          <w:p w14:paraId="3482E6B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2018-2019</w:t>
            </w:r>
          </w:p>
        </w:tc>
        <w:tc>
          <w:tcPr>
            <w:tcW w:w="744" w:type="dxa"/>
          </w:tcPr>
          <w:p w14:paraId="1CDA2DC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791B45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602/64,161</w:t>
            </w:r>
          </w:p>
        </w:tc>
        <w:tc>
          <w:tcPr>
            <w:tcW w:w="1255" w:type="dxa"/>
          </w:tcPr>
          <w:p w14:paraId="2634ACB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4DD2836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2007021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47E8351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AF22403" w14:textId="77777777" w:rsidTr="0074696E">
        <w:trPr>
          <w:trHeight w:val="3316"/>
        </w:trPr>
        <w:tc>
          <w:tcPr>
            <w:tcW w:w="658" w:type="dxa"/>
          </w:tcPr>
          <w:p w14:paraId="591143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3</w:t>
            </w:r>
          </w:p>
        </w:tc>
        <w:tc>
          <w:tcPr>
            <w:tcW w:w="1228" w:type="dxa"/>
          </w:tcPr>
          <w:p w14:paraId="065E898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Kurita et al. (2021)</w:t>
            </w:r>
          </w:p>
          <w:p w14:paraId="73CE2082" w14:textId="43E6A3A5"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[13]</w:t>
            </w:r>
          </w:p>
        </w:tc>
        <w:tc>
          <w:tcPr>
            <w:tcW w:w="1037" w:type="dxa"/>
          </w:tcPr>
          <w:p w14:paraId="45C204B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Japan</w:t>
            </w:r>
          </w:p>
        </w:tc>
        <w:tc>
          <w:tcPr>
            <w:tcW w:w="726" w:type="dxa"/>
          </w:tcPr>
          <w:p w14:paraId="3F3C23D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2011-2014</w:t>
            </w:r>
          </w:p>
        </w:tc>
        <w:tc>
          <w:tcPr>
            <w:tcW w:w="744" w:type="dxa"/>
          </w:tcPr>
          <w:p w14:paraId="0136F76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34BCC75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799/72,796</w:t>
            </w:r>
          </w:p>
        </w:tc>
        <w:tc>
          <w:tcPr>
            <w:tcW w:w="1255" w:type="dxa"/>
          </w:tcPr>
          <w:p w14:paraId="49370CB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5FEEFC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6E60E35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BMI before pregnancy, maternal smoking habit, means of pregnancy, and complications during pregnancy (including diabetes mellitus/gestational diabetes mellitus, and hypertensive disorder of pregnancy, and intrauterine fetal infection</w:t>
            </w:r>
          </w:p>
        </w:tc>
        <w:tc>
          <w:tcPr>
            <w:tcW w:w="1379" w:type="dxa"/>
          </w:tcPr>
          <w:p w14:paraId="15FFA1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2BB0A38" w14:textId="77777777" w:rsidTr="0074696E">
        <w:trPr>
          <w:trHeight w:val="3316"/>
        </w:trPr>
        <w:tc>
          <w:tcPr>
            <w:tcW w:w="658" w:type="dxa"/>
          </w:tcPr>
          <w:p w14:paraId="065C307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1</w:t>
            </w:r>
            <w:r w:rsidRPr="00E75E5D">
              <w:rPr>
                <w:rFonts w:ascii="Times New Roman" w:hAnsi="Times New Roman" w:cs="Times New Roman" w:hint="eastAsia"/>
                <w:sz w:val="18"/>
                <w:szCs w:val="18"/>
              </w:rPr>
              <w:t>4</w:t>
            </w:r>
          </w:p>
        </w:tc>
        <w:tc>
          <w:tcPr>
            <w:tcW w:w="1228" w:type="dxa"/>
          </w:tcPr>
          <w:p w14:paraId="19BB8FC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Luo et al. (2021)</w:t>
            </w:r>
          </w:p>
          <w:p w14:paraId="4B88BE7B" w14:textId="7ACF7AC4"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[14]</w:t>
            </w:r>
          </w:p>
        </w:tc>
        <w:tc>
          <w:tcPr>
            <w:tcW w:w="1037" w:type="dxa"/>
          </w:tcPr>
          <w:p w14:paraId="58005D0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China</w:t>
            </w:r>
          </w:p>
        </w:tc>
        <w:tc>
          <w:tcPr>
            <w:tcW w:w="726" w:type="dxa"/>
          </w:tcPr>
          <w:p w14:paraId="20FEE34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2017-2019</w:t>
            </w:r>
          </w:p>
        </w:tc>
        <w:tc>
          <w:tcPr>
            <w:tcW w:w="744" w:type="dxa"/>
          </w:tcPr>
          <w:p w14:paraId="6D6160D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4BCE3B8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464/504</w:t>
            </w:r>
          </w:p>
        </w:tc>
        <w:tc>
          <w:tcPr>
            <w:tcW w:w="1255" w:type="dxa"/>
          </w:tcPr>
          <w:p w14:paraId="41CF89D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51E782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398C051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education level, family annual income, residence location, family history of birth defects, family history of consanguineous marriages, folate supplementation status in this pregnancy, cold and fever history, history of active and passive smoking, drinking history, history of drinking tea, history of drinking coffee, frequency of cosmetics use, environmentally harmful substance and noise pollution exposures, pet feeding experiences, perming or dying hair experiences and dietary habits (including the intake frequency of barbecued or fried foods, fish and shrimp, fresh eggs, fresh fruits, soy foods, and milk products) as well as spouse’s education level, and smoking and drinking histories.</w:t>
            </w:r>
          </w:p>
        </w:tc>
        <w:tc>
          <w:tcPr>
            <w:tcW w:w="1379" w:type="dxa"/>
          </w:tcPr>
          <w:p w14:paraId="4BABA3E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D0AFE68" w14:textId="77777777" w:rsidTr="0074696E">
        <w:trPr>
          <w:trHeight w:val="1140"/>
        </w:trPr>
        <w:tc>
          <w:tcPr>
            <w:tcW w:w="658" w:type="dxa"/>
          </w:tcPr>
          <w:p w14:paraId="2C83B62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5</w:t>
            </w:r>
          </w:p>
        </w:tc>
        <w:tc>
          <w:tcPr>
            <w:tcW w:w="1228" w:type="dxa"/>
          </w:tcPr>
          <w:p w14:paraId="53EFA54C" w14:textId="77777777" w:rsidR="003963F0" w:rsidRPr="00E75E5D" w:rsidRDefault="003963F0" w:rsidP="00593E62">
            <w:pPr>
              <w:rPr>
                <w:rFonts w:ascii="Times New Roman" w:hAnsi="Times New Roman" w:cs="Times New Roman"/>
                <w:sz w:val="18"/>
                <w:szCs w:val="18"/>
              </w:rPr>
            </w:pPr>
            <w:bookmarkStart w:id="0" w:name="OLE_LINK5"/>
            <w:bookmarkStart w:id="1" w:name="OLE_LINK6"/>
            <w:r w:rsidRPr="00E75E5D">
              <w:rPr>
                <w:rFonts w:ascii="Times New Roman" w:hAnsi="Times New Roman" w:cs="Times New Roman"/>
                <w:sz w:val="18"/>
                <w:szCs w:val="18"/>
              </w:rPr>
              <w:t>Rutkowski</w:t>
            </w:r>
            <w:bookmarkEnd w:id="0"/>
            <w:bookmarkEnd w:id="1"/>
            <w:r w:rsidRPr="00E75E5D">
              <w:rPr>
                <w:rFonts w:ascii="Times New Roman" w:hAnsi="Times New Roman" w:cs="Times New Roman"/>
                <w:sz w:val="18"/>
                <w:szCs w:val="18"/>
              </w:rPr>
              <w:t xml:space="preserve"> et al. (2021)</w:t>
            </w:r>
          </w:p>
          <w:p w14:paraId="2BA5381E" w14:textId="13A2CEC1"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[15]</w:t>
            </w:r>
          </w:p>
        </w:tc>
        <w:tc>
          <w:tcPr>
            <w:tcW w:w="1037" w:type="dxa"/>
          </w:tcPr>
          <w:p w14:paraId="7C6692C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0619481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2005-2016</w:t>
            </w:r>
          </w:p>
        </w:tc>
        <w:tc>
          <w:tcPr>
            <w:tcW w:w="744" w:type="dxa"/>
          </w:tcPr>
          <w:p w14:paraId="12EE662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5ED1C5E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4,763/2,337,813</w:t>
            </w:r>
          </w:p>
        </w:tc>
        <w:tc>
          <w:tcPr>
            <w:tcW w:w="1255" w:type="dxa"/>
          </w:tcPr>
          <w:p w14:paraId="30A2F42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767E75C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6C7A4BA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HLHS; PA;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CoA</w:t>
            </w:r>
          </w:p>
        </w:tc>
        <w:tc>
          <w:tcPr>
            <w:tcW w:w="2091" w:type="dxa"/>
          </w:tcPr>
          <w:p w14:paraId="2AB5548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education, parity, maternal marital status, maternal nativity, maternal race/ethnicity, and maternal age</w:t>
            </w:r>
          </w:p>
        </w:tc>
        <w:tc>
          <w:tcPr>
            <w:tcW w:w="1379" w:type="dxa"/>
          </w:tcPr>
          <w:p w14:paraId="0979B46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2D9AC23" w14:textId="77777777" w:rsidTr="0074696E">
        <w:trPr>
          <w:trHeight w:val="1712"/>
        </w:trPr>
        <w:tc>
          <w:tcPr>
            <w:tcW w:w="658" w:type="dxa"/>
          </w:tcPr>
          <w:p w14:paraId="49CEA29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6</w:t>
            </w:r>
          </w:p>
        </w:tc>
        <w:tc>
          <w:tcPr>
            <w:tcW w:w="1228" w:type="dxa"/>
          </w:tcPr>
          <w:p w14:paraId="1740474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Saad et al. (2021)</w:t>
            </w:r>
          </w:p>
          <w:p w14:paraId="17FB797D" w14:textId="578DF415"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[16]</w:t>
            </w:r>
          </w:p>
        </w:tc>
        <w:tc>
          <w:tcPr>
            <w:tcW w:w="1037" w:type="dxa"/>
          </w:tcPr>
          <w:p w14:paraId="25706C3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Kingdom</w:t>
            </w:r>
          </w:p>
        </w:tc>
        <w:tc>
          <w:tcPr>
            <w:tcW w:w="726" w:type="dxa"/>
          </w:tcPr>
          <w:p w14:paraId="64F3DEC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2010-2014</w:t>
            </w:r>
          </w:p>
        </w:tc>
        <w:tc>
          <w:tcPr>
            <w:tcW w:w="744" w:type="dxa"/>
          </w:tcPr>
          <w:p w14:paraId="7AB67AF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45984D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1,162/92,905</w:t>
            </w:r>
          </w:p>
        </w:tc>
        <w:tc>
          <w:tcPr>
            <w:tcW w:w="1255" w:type="dxa"/>
          </w:tcPr>
          <w:p w14:paraId="7EE3920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7B6704A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3A29F49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769976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78644CC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3AE1D8A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Gestational age at </w:t>
            </w:r>
            <w:proofErr w:type="spellStart"/>
            <w:r w:rsidRPr="00E75E5D">
              <w:rPr>
                <w:rFonts w:ascii="Times New Roman" w:hAnsi="Times New Roman" w:cs="Times New Roman"/>
                <w:sz w:val="18"/>
                <w:szCs w:val="18"/>
              </w:rPr>
              <w:t>frst</w:t>
            </w:r>
            <w:proofErr w:type="spellEnd"/>
            <w:r w:rsidRPr="00E75E5D">
              <w:rPr>
                <w:rFonts w:ascii="Times New Roman" w:hAnsi="Times New Roman" w:cs="Times New Roman"/>
                <w:sz w:val="18"/>
                <w:szCs w:val="18"/>
              </w:rPr>
              <w:t xml:space="preserve"> booking, urban/rural residency, deprivation using NIMDM, parity, woman’s age at </w:t>
            </w:r>
            <w:proofErr w:type="spellStart"/>
            <w:r w:rsidRPr="00E75E5D">
              <w:rPr>
                <w:rFonts w:ascii="Times New Roman" w:hAnsi="Times New Roman" w:cs="Times New Roman"/>
                <w:sz w:val="18"/>
                <w:szCs w:val="18"/>
              </w:rPr>
              <w:t>frst</w:t>
            </w:r>
            <w:proofErr w:type="spellEnd"/>
            <w:r w:rsidRPr="00E75E5D">
              <w:rPr>
                <w:rFonts w:ascii="Times New Roman" w:hAnsi="Times New Roman" w:cs="Times New Roman"/>
                <w:sz w:val="18"/>
                <w:szCs w:val="18"/>
              </w:rPr>
              <w:t xml:space="preserve"> booking, unplanned pregnancy, history of CHD or congenital abnormalities and syndromes, woman’s BMI, woman’s smoking, alcohol consumption, woman’s self-reported usage of medication, preterm baby, multiple birth, prescription and redemption of medication, history of abortion, SGA, LBW, and gender</w:t>
            </w:r>
          </w:p>
        </w:tc>
        <w:tc>
          <w:tcPr>
            <w:tcW w:w="1379" w:type="dxa"/>
          </w:tcPr>
          <w:p w14:paraId="0540D2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0E9B787" w14:textId="77777777" w:rsidTr="0074696E">
        <w:trPr>
          <w:trHeight w:val="1266"/>
        </w:trPr>
        <w:tc>
          <w:tcPr>
            <w:tcW w:w="658" w:type="dxa"/>
          </w:tcPr>
          <w:p w14:paraId="13AD707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w:t>
            </w:r>
            <w:r w:rsidRPr="00E75E5D">
              <w:rPr>
                <w:rFonts w:ascii="Times New Roman" w:hAnsi="Times New Roman" w:cs="Times New Roman" w:hint="eastAsia"/>
                <w:sz w:val="18"/>
                <w:szCs w:val="18"/>
              </w:rPr>
              <w:t>7</w:t>
            </w:r>
          </w:p>
        </w:tc>
        <w:tc>
          <w:tcPr>
            <w:tcW w:w="1228" w:type="dxa"/>
          </w:tcPr>
          <w:p w14:paraId="7FBF5B9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Tinker et al. (2021)</w:t>
            </w:r>
          </w:p>
          <w:p w14:paraId="6B29A710" w14:textId="3CA9204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[17]</w:t>
            </w:r>
          </w:p>
        </w:tc>
        <w:tc>
          <w:tcPr>
            <w:tcW w:w="1037" w:type="dxa"/>
          </w:tcPr>
          <w:p w14:paraId="37FB10B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35BD18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1997-2011</w:t>
            </w:r>
          </w:p>
        </w:tc>
        <w:tc>
          <w:tcPr>
            <w:tcW w:w="744" w:type="dxa"/>
          </w:tcPr>
          <w:p w14:paraId="326A155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AC0D9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8,823/31,811</w:t>
            </w:r>
          </w:p>
        </w:tc>
        <w:tc>
          <w:tcPr>
            <w:tcW w:w="1255" w:type="dxa"/>
          </w:tcPr>
          <w:p w14:paraId="436EC1B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0B09717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045233EE"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ASD; VSD; AVSD; HLHS; CoA; PA</w:t>
            </w:r>
          </w:p>
        </w:tc>
        <w:tc>
          <w:tcPr>
            <w:tcW w:w="2091" w:type="dxa"/>
          </w:tcPr>
          <w:p w14:paraId="609EDB3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494BEDA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AFB1143" w14:textId="77777777" w:rsidTr="0074696E">
        <w:trPr>
          <w:trHeight w:val="1712"/>
        </w:trPr>
        <w:tc>
          <w:tcPr>
            <w:tcW w:w="658" w:type="dxa"/>
          </w:tcPr>
          <w:p w14:paraId="213279E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lastRenderedPageBreak/>
              <w:t>18</w:t>
            </w:r>
          </w:p>
        </w:tc>
        <w:tc>
          <w:tcPr>
            <w:tcW w:w="1228" w:type="dxa"/>
          </w:tcPr>
          <w:p w14:paraId="287C68A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Taylor et al. (2021)</w:t>
            </w:r>
          </w:p>
          <w:p w14:paraId="47C838DB" w14:textId="0CB50EC4"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[18]</w:t>
            </w:r>
          </w:p>
        </w:tc>
        <w:tc>
          <w:tcPr>
            <w:tcW w:w="1037" w:type="dxa"/>
          </w:tcPr>
          <w:p w14:paraId="673A0BC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Kingdom</w:t>
            </w:r>
          </w:p>
        </w:tc>
        <w:tc>
          <w:tcPr>
            <w:tcW w:w="726" w:type="dxa"/>
          </w:tcPr>
          <w:p w14:paraId="38E1B35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1991-2016</w:t>
            </w:r>
          </w:p>
        </w:tc>
        <w:tc>
          <w:tcPr>
            <w:tcW w:w="744" w:type="dxa"/>
          </w:tcPr>
          <w:p w14:paraId="45AA14B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8E9202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2,469/229,921</w:t>
            </w:r>
          </w:p>
        </w:tc>
        <w:tc>
          <w:tcPr>
            <w:tcW w:w="1255" w:type="dxa"/>
          </w:tcPr>
          <w:p w14:paraId="128314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49BE923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2EFB0F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709D1FC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56D8E47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b/>
                <w:bCs/>
                <w:sz w:val="18"/>
                <w:szCs w:val="18"/>
              </w:rPr>
              <w:t>Obesity &amp; Underweight:</w:t>
            </w:r>
            <w:r w:rsidRPr="00E75E5D">
              <w:rPr>
                <w:rFonts w:ascii="Times New Roman" w:hAnsi="Times New Roman" w:cs="Times New Roman"/>
                <w:sz w:val="18"/>
                <w:szCs w:val="18"/>
              </w:rPr>
              <w:t xml:space="preserve"> Maternal age, parity, maternal ethnicity, socioeconomic position, smoking, alcohol use, offspring sex</w:t>
            </w:r>
          </w:p>
          <w:p w14:paraId="59C28F76"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b/>
                <w:bCs/>
                <w:sz w:val="18"/>
                <w:szCs w:val="18"/>
              </w:rPr>
              <w:t>Smoking:</w:t>
            </w:r>
          </w:p>
          <w:p w14:paraId="18068BF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maternal education, maternal ethnicity, alcohol consumption, maternal parity, and offspring sex</w:t>
            </w:r>
          </w:p>
        </w:tc>
        <w:tc>
          <w:tcPr>
            <w:tcW w:w="1379" w:type="dxa"/>
          </w:tcPr>
          <w:p w14:paraId="4E34645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AF1E711" w14:textId="77777777" w:rsidTr="0074696E">
        <w:trPr>
          <w:trHeight w:val="680"/>
        </w:trPr>
        <w:tc>
          <w:tcPr>
            <w:tcW w:w="658" w:type="dxa"/>
          </w:tcPr>
          <w:p w14:paraId="1CD20A2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19</w:t>
            </w:r>
          </w:p>
        </w:tc>
        <w:tc>
          <w:tcPr>
            <w:tcW w:w="1228" w:type="dxa"/>
          </w:tcPr>
          <w:p w14:paraId="40DBAF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Ahmadi et al. (2020)</w:t>
            </w:r>
          </w:p>
          <w:p w14:paraId="46EA1E45" w14:textId="2EB17360"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[19]</w:t>
            </w:r>
          </w:p>
        </w:tc>
        <w:tc>
          <w:tcPr>
            <w:tcW w:w="1037" w:type="dxa"/>
          </w:tcPr>
          <w:p w14:paraId="1E980E7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Iran</w:t>
            </w:r>
          </w:p>
        </w:tc>
        <w:tc>
          <w:tcPr>
            <w:tcW w:w="726" w:type="dxa"/>
          </w:tcPr>
          <w:p w14:paraId="4A6EC29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2014-2016</w:t>
            </w:r>
          </w:p>
        </w:tc>
        <w:tc>
          <w:tcPr>
            <w:tcW w:w="744" w:type="dxa"/>
          </w:tcPr>
          <w:p w14:paraId="162B13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D93873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474/436</w:t>
            </w:r>
          </w:p>
        </w:tc>
        <w:tc>
          <w:tcPr>
            <w:tcW w:w="1255" w:type="dxa"/>
          </w:tcPr>
          <w:p w14:paraId="6FB7496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Obesity</w:t>
            </w:r>
          </w:p>
        </w:tc>
        <w:tc>
          <w:tcPr>
            <w:tcW w:w="993" w:type="dxa"/>
          </w:tcPr>
          <w:p w14:paraId="6588015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2DA8F386" w14:textId="77777777" w:rsidR="003963F0" w:rsidRPr="00E75E5D" w:rsidRDefault="003963F0" w:rsidP="00593E62">
            <w:pPr>
              <w:rPr>
                <w:rFonts w:ascii="Times New Roman" w:hAnsi="Times New Roman" w:cs="Times New Roman"/>
                <w:b/>
                <w:bCs/>
                <w:sz w:val="18"/>
                <w:szCs w:val="18"/>
              </w:rPr>
            </w:pPr>
            <w:r w:rsidRPr="00E75E5D">
              <w:rPr>
                <w:rFonts w:ascii="Times New Roman" w:hAnsi="Times New Roman" w:cs="Times New Roman"/>
                <w:sz w:val="18"/>
                <w:szCs w:val="18"/>
              </w:rPr>
              <w:t>NA (univariate model)</w:t>
            </w:r>
          </w:p>
        </w:tc>
        <w:tc>
          <w:tcPr>
            <w:tcW w:w="1379" w:type="dxa"/>
          </w:tcPr>
          <w:p w14:paraId="459331F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5DD91A9" w14:textId="77777777" w:rsidTr="0074696E">
        <w:trPr>
          <w:trHeight w:val="680"/>
        </w:trPr>
        <w:tc>
          <w:tcPr>
            <w:tcW w:w="658" w:type="dxa"/>
          </w:tcPr>
          <w:p w14:paraId="6D3A527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r w:rsidRPr="00E75E5D">
              <w:rPr>
                <w:rFonts w:ascii="Times New Roman" w:hAnsi="Times New Roman" w:cs="Times New Roman" w:hint="eastAsia"/>
                <w:sz w:val="18"/>
                <w:szCs w:val="18"/>
              </w:rPr>
              <w:t>0</w:t>
            </w:r>
          </w:p>
        </w:tc>
        <w:tc>
          <w:tcPr>
            <w:tcW w:w="1228" w:type="dxa"/>
          </w:tcPr>
          <w:p w14:paraId="717975A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Dolk et al. (2020)</w:t>
            </w:r>
          </w:p>
          <w:p w14:paraId="5BA3F903" w14:textId="1A73095A"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[20]</w:t>
            </w:r>
          </w:p>
        </w:tc>
        <w:tc>
          <w:tcPr>
            <w:tcW w:w="1037" w:type="dxa"/>
          </w:tcPr>
          <w:p w14:paraId="3C94C47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United Kingdom</w:t>
            </w:r>
          </w:p>
        </w:tc>
        <w:tc>
          <w:tcPr>
            <w:tcW w:w="726" w:type="dxa"/>
          </w:tcPr>
          <w:p w14:paraId="324254B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w:t>
            </w:r>
          </w:p>
        </w:tc>
        <w:tc>
          <w:tcPr>
            <w:tcW w:w="744" w:type="dxa"/>
          </w:tcPr>
          <w:p w14:paraId="35B997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BE39C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242/966</w:t>
            </w:r>
          </w:p>
        </w:tc>
        <w:tc>
          <w:tcPr>
            <w:tcW w:w="1255" w:type="dxa"/>
          </w:tcPr>
          <w:p w14:paraId="55E9FE8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0CD7292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3552DDBE"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Pre-pregnancy diabetes</w:t>
            </w:r>
          </w:p>
        </w:tc>
        <w:tc>
          <w:tcPr>
            <w:tcW w:w="993" w:type="dxa"/>
          </w:tcPr>
          <w:p w14:paraId="47117F5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54E103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Maternal age, previous pregnancy, maternal education, socioeconomic deprivation of area of residence, dietary class (except for analysis of individual food types), BMI category, self-reported folic acid supplementation (except when </w:t>
            </w:r>
            <w:proofErr w:type="spellStart"/>
            <w:r w:rsidRPr="00E75E5D">
              <w:rPr>
                <w:rFonts w:ascii="Times New Roman" w:hAnsi="Times New Roman" w:cs="Times New Roman"/>
                <w:sz w:val="18"/>
                <w:szCs w:val="18"/>
              </w:rPr>
              <w:t>analysing</w:t>
            </w:r>
            <w:proofErr w:type="spellEnd"/>
            <w:r w:rsidRPr="00E75E5D">
              <w:rPr>
                <w:rFonts w:ascii="Times New Roman" w:hAnsi="Times New Roman" w:cs="Times New Roman"/>
                <w:sz w:val="18"/>
                <w:szCs w:val="18"/>
              </w:rPr>
              <w:t xml:space="preserve"> </w:t>
            </w:r>
            <w:proofErr w:type="spellStart"/>
            <w:r w:rsidRPr="00E75E5D">
              <w:rPr>
                <w:rFonts w:ascii="Times New Roman" w:hAnsi="Times New Roman" w:cs="Times New Roman"/>
                <w:sz w:val="18"/>
                <w:szCs w:val="18"/>
              </w:rPr>
              <w:t>preconceptional</w:t>
            </w:r>
            <w:proofErr w:type="spellEnd"/>
            <w:r w:rsidRPr="00E75E5D">
              <w:rPr>
                <w:rFonts w:ascii="Times New Roman" w:hAnsi="Times New Roman" w:cs="Times New Roman"/>
                <w:sz w:val="18"/>
                <w:szCs w:val="18"/>
              </w:rPr>
              <w:t xml:space="preserve"> folic acid reported to midwife), smoking (except when </w:t>
            </w:r>
            <w:proofErr w:type="spellStart"/>
            <w:r w:rsidRPr="00E75E5D">
              <w:rPr>
                <w:rFonts w:ascii="Times New Roman" w:hAnsi="Times New Roman" w:cs="Times New Roman"/>
                <w:sz w:val="18"/>
                <w:szCs w:val="18"/>
              </w:rPr>
              <w:t>analysing</w:t>
            </w:r>
            <w:proofErr w:type="spellEnd"/>
            <w:r w:rsidRPr="00E75E5D">
              <w:rPr>
                <w:rFonts w:ascii="Times New Roman" w:hAnsi="Times New Roman" w:cs="Times New Roman"/>
                <w:sz w:val="18"/>
                <w:szCs w:val="18"/>
              </w:rPr>
              <w:t xml:space="preserve"> smoking reported to midwife), antidepressant prescription in first trimester, pregnancy stress, multiple stressors</w:t>
            </w:r>
          </w:p>
        </w:tc>
        <w:tc>
          <w:tcPr>
            <w:tcW w:w="1379" w:type="dxa"/>
          </w:tcPr>
          <w:p w14:paraId="1ED17E0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AEB0FA4" w14:textId="77777777" w:rsidTr="0074696E">
        <w:trPr>
          <w:trHeight w:val="680"/>
        </w:trPr>
        <w:tc>
          <w:tcPr>
            <w:tcW w:w="658" w:type="dxa"/>
          </w:tcPr>
          <w:p w14:paraId="0029F1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r w:rsidRPr="00E75E5D">
              <w:rPr>
                <w:rFonts w:ascii="Times New Roman" w:hAnsi="Times New Roman" w:cs="Times New Roman" w:hint="eastAsia"/>
                <w:sz w:val="18"/>
                <w:szCs w:val="18"/>
              </w:rPr>
              <w:t>1</w:t>
            </w:r>
          </w:p>
        </w:tc>
        <w:tc>
          <w:tcPr>
            <w:tcW w:w="1228" w:type="dxa"/>
          </w:tcPr>
          <w:p w14:paraId="6423F93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Giraldo-Grueso et al. (2020)</w:t>
            </w:r>
          </w:p>
          <w:p w14:paraId="531DD5FB" w14:textId="6850B51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[21]</w:t>
            </w:r>
          </w:p>
        </w:tc>
        <w:tc>
          <w:tcPr>
            <w:tcW w:w="1037" w:type="dxa"/>
          </w:tcPr>
          <w:p w14:paraId="3AA6DC38"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Columbia</w:t>
            </w:r>
          </w:p>
        </w:tc>
        <w:tc>
          <w:tcPr>
            <w:tcW w:w="726" w:type="dxa"/>
          </w:tcPr>
          <w:p w14:paraId="2E5B289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2006-2013</w:t>
            </w:r>
          </w:p>
        </w:tc>
        <w:tc>
          <w:tcPr>
            <w:tcW w:w="744" w:type="dxa"/>
          </w:tcPr>
          <w:p w14:paraId="7A31C17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1D7AF1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277/234,091</w:t>
            </w:r>
          </w:p>
        </w:tc>
        <w:tc>
          <w:tcPr>
            <w:tcW w:w="1255" w:type="dxa"/>
          </w:tcPr>
          <w:p w14:paraId="2A64324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60E8FD5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654B097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0AB7939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3FA5F4E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5CB01A3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53BD8DD" w14:textId="77777777" w:rsidTr="0074696E">
        <w:trPr>
          <w:trHeight w:val="680"/>
        </w:trPr>
        <w:tc>
          <w:tcPr>
            <w:tcW w:w="658" w:type="dxa"/>
          </w:tcPr>
          <w:p w14:paraId="56C3E7F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r w:rsidRPr="00E75E5D">
              <w:rPr>
                <w:rFonts w:ascii="Times New Roman" w:hAnsi="Times New Roman" w:cs="Times New Roman" w:hint="eastAsia"/>
                <w:sz w:val="18"/>
                <w:szCs w:val="18"/>
              </w:rPr>
              <w:t>2</w:t>
            </w:r>
          </w:p>
        </w:tc>
        <w:tc>
          <w:tcPr>
            <w:tcW w:w="1228" w:type="dxa"/>
          </w:tcPr>
          <w:p w14:paraId="34A78D7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Li et al. (2020)</w:t>
            </w:r>
          </w:p>
          <w:p w14:paraId="1AEB86D8" w14:textId="5B38E7F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[22]</w:t>
            </w:r>
          </w:p>
        </w:tc>
        <w:tc>
          <w:tcPr>
            <w:tcW w:w="1037" w:type="dxa"/>
          </w:tcPr>
          <w:p w14:paraId="58A0DA2B"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China</w:t>
            </w:r>
          </w:p>
        </w:tc>
        <w:tc>
          <w:tcPr>
            <w:tcW w:w="726" w:type="dxa"/>
          </w:tcPr>
          <w:p w14:paraId="2DDE8B5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2014-2016</w:t>
            </w:r>
          </w:p>
        </w:tc>
        <w:tc>
          <w:tcPr>
            <w:tcW w:w="744" w:type="dxa"/>
          </w:tcPr>
          <w:p w14:paraId="4D93B19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3611B24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695/1,564</w:t>
            </w:r>
          </w:p>
        </w:tc>
        <w:tc>
          <w:tcPr>
            <w:tcW w:w="1255" w:type="dxa"/>
          </w:tcPr>
          <w:p w14:paraId="5FF1D46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Smoking</w:t>
            </w:r>
          </w:p>
        </w:tc>
        <w:tc>
          <w:tcPr>
            <w:tcW w:w="993" w:type="dxa"/>
          </w:tcPr>
          <w:p w14:paraId="5B6ED94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6931CF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Mother's age, mother's domicile, mother's education, father's education, mother's reproductive history, history of miscarriage, family history of CHD, abnormal prenatal checkups, periconceptional infections, periconceptional folic acid use, periconceptional exposure to hazardous substances, and periconceptional exposure to adverse environments</w:t>
            </w:r>
          </w:p>
        </w:tc>
        <w:tc>
          <w:tcPr>
            <w:tcW w:w="1379" w:type="dxa"/>
          </w:tcPr>
          <w:p w14:paraId="14CA055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C41F94C" w14:textId="77777777" w:rsidTr="0074696E">
        <w:trPr>
          <w:trHeight w:val="680"/>
        </w:trPr>
        <w:tc>
          <w:tcPr>
            <w:tcW w:w="658" w:type="dxa"/>
          </w:tcPr>
          <w:p w14:paraId="03FB4C3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r w:rsidRPr="00E75E5D">
              <w:rPr>
                <w:rFonts w:ascii="Times New Roman" w:hAnsi="Times New Roman" w:cs="Times New Roman" w:hint="eastAsia"/>
                <w:sz w:val="18"/>
                <w:szCs w:val="18"/>
              </w:rPr>
              <w:t>3</w:t>
            </w:r>
          </w:p>
        </w:tc>
        <w:tc>
          <w:tcPr>
            <w:tcW w:w="1228" w:type="dxa"/>
          </w:tcPr>
          <w:p w14:paraId="5AA86B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Luo et al. (2020)</w:t>
            </w:r>
          </w:p>
          <w:p w14:paraId="0A271460" w14:textId="1A828B6A"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[23]</w:t>
            </w:r>
          </w:p>
        </w:tc>
        <w:tc>
          <w:tcPr>
            <w:tcW w:w="1037" w:type="dxa"/>
          </w:tcPr>
          <w:p w14:paraId="18455B1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China</w:t>
            </w:r>
          </w:p>
        </w:tc>
        <w:tc>
          <w:tcPr>
            <w:tcW w:w="726" w:type="dxa"/>
          </w:tcPr>
          <w:p w14:paraId="37C4BF1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2018-2019</w:t>
            </w:r>
          </w:p>
        </w:tc>
        <w:tc>
          <w:tcPr>
            <w:tcW w:w="744" w:type="dxa"/>
          </w:tcPr>
          <w:p w14:paraId="11E3127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4F4771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464/504</w:t>
            </w:r>
          </w:p>
        </w:tc>
        <w:tc>
          <w:tcPr>
            <w:tcW w:w="1255" w:type="dxa"/>
          </w:tcPr>
          <w:p w14:paraId="02D5B1D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5B154F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5B937C9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Maternal education level, annual household income, place of residence, history of birth defects in family members, history of three-generation consanguineous marriages in the family, </w:t>
            </w:r>
            <w:r w:rsidRPr="00E75E5D">
              <w:rPr>
                <w:rFonts w:ascii="Times New Roman" w:hAnsi="Times New Roman" w:cs="Times New Roman"/>
                <w:sz w:val="18"/>
                <w:szCs w:val="18"/>
              </w:rPr>
              <w:lastRenderedPageBreak/>
              <w:t>folic acid supplementation in the first three months of pregnancy and in early pregnancy, colds and fevers in early pregnancy, active smoking, exposure to secondhand smoke, consumption of alcohol, tea, and coffee, and emission of harmful pollutants from the environment in the vicinity of the place of residence</w:t>
            </w:r>
          </w:p>
        </w:tc>
        <w:tc>
          <w:tcPr>
            <w:tcW w:w="1379" w:type="dxa"/>
          </w:tcPr>
          <w:p w14:paraId="441F35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Odds ratio (OR)</w:t>
            </w:r>
          </w:p>
        </w:tc>
      </w:tr>
      <w:tr w:rsidR="003963F0" w:rsidRPr="00E75E5D" w14:paraId="7197437D" w14:textId="77777777" w:rsidTr="0074696E">
        <w:trPr>
          <w:trHeight w:val="680"/>
        </w:trPr>
        <w:tc>
          <w:tcPr>
            <w:tcW w:w="658" w:type="dxa"/>
          </w:tcPr>
          <w:p w14:paraId="0A05DBD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r w:rsidRPr="00E75E5D">
              <w:rPr>
                <w:rFonts w:ascii="Times New Roman" w:hAnsi="Times New Roman" w:cs="Times New Roman" w:hint="eastAsia"/>
                <w:sz w:val="18"/>
                <w:szCs w:val="18"/>
              </w:rPr>
              <w:t>4</w:t>
            </w:r>
          </w:p>
        </w:tc>
        <w:tc>
          <w:tcPr>
            <w:tcW w:w="1228" w:type="dxa"/>
          </w:tcPr>
          <w:p w14:paraId="1DCE7023" w14:textId="77777777" w:rsidR="003963F0" w:rsidRPr="00E75E5D" w:rsidRDefault="003963F0" w:rsidP="00593E62">
            <w:pPr>
              <w:rPr>
                <w:rFonts w:ascii="Times New Roman" w:hAnsi="Times New Roman" w:cs="Times New Roman"/>
                <w:sz w:val="18"/>
                <w:szCs w:val="18"/>
              </w:rPr>
            </w:pPr>
            <w:bookmarkStart w:id="2" w:name="OLE_LINK3"/>
            <w:bookmarkStart w:id="3" w:name="OLE_LINK4"/>
            <w:proofErr w:type="spellStart"/>
            <w:r w:rsidRPr="00E75E5D">
              <w:rPr>
                <w:rFonts w:ascii="Times New Roman" w:hAnsi="Times New Roman" w:cs="Times New Roman"/>
                <w:sz w:val="18"/>
                <w:szCs w:val="18"/>
              </w:rPr>
              <w:t>Tanghöj</w:t>
            </w:r>
            <w:bookmarkEnd w:id="2"/>
            <w:bookmarkEnd w:id="3"/>
            <w:proofErr w:type="spellEnd"/>
            <w:r w:rsidRPr="00E75E5D">
              <w:rPr>
                <w:rFonts w:ascii="Times New Roman" w:hAnsi="Times New Roman" w:cs="Times New Roman"/>
                <w:sz w:val="18"/>
                <w:szCs w:val="18"/>
              </w:rPr>
              <w:t xml:space="preserve"> et al. (2020)</w:t>
            </w:r>
          </w:p>
          <w:p w14:paraId="13B0C3B0" w14:textId="419A3625"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[24]</w:t>
            </w:r>
          </w:p>
        </w:tc>
        <w:tc>
          <w:tcPr>
            <w:tcW w:w="1037" w:type="dxa"/>
          </w:tcPr>
          <w:p w14:paraId="7F4FE9A9"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Sweden</w:t>
            </w:r>
          </w:p>
        </w:tc>
        <w:tc>
          <w:tcPr>
            <w:tcW w:w="726" w:type="dxa"/>
          </w:tcPr>
          <w:p w14:paraId="37C3F77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2010-2015</w:t>
            </w:r>
          </w:p>
        </w:tc>
        <w:tc>
          <w:tcPr>
            <w:tcW w:w="744" w:type="dxa"/>
          </w:tcPr>
          <w:p w14:paraId="73F9B93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4E427DA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978/8866</w:t>
            </w:r>
          </w:p>
        </w:tc>
        <w:tc>
          <w:tcPr>
            <w:tcW w:w="1255" w:type="dxa"/>
          </w:tcPr>
          <w:p w14:paraId="67DAEBB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5490F3D0"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Underweight</w:t>
            </w:r>
          </w:p>
        </w:tc>
        <w:tc>
          <w:tcPr>
            <w:tcW w:w="993" w:type="dxa"/>
          </w:tcPr>
          <w:p w14:paraId="57E65ED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ASD</w:t>
            </w:r>
          </w:p>
        </w:tc>
        <w:tc>
          <w:tcPr>
            <w:tcW w:w="2091" w:type="dxa"/>
          </w:tcPr>
          <w:p w14:paraId="3BD0FD4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smoking, maternal diabetes mellitus, maternal weight-classes, gestational subclasses, small for gestational age, persistent ductus arteriosus and congenital heart defect</w:t>
            </w:r>
          </w:p>
        </w:tc>
        <w:tc>
          <w:tcPr>
            <w:tcW w:w="1379" w:type="dxa"/>
          </w:tcPr>
          <w:p w14:paraId="5B9155D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F28A91B" w14:textId="77777777" w:rsidTr="0074696E">
        <w:trPr>
          <w:trHeight w:val="680"/>
        </w:trPr>
        <w:tc>
          <w:tcPr>
            <w:tcW w:w="658" w:type="dxa"/>
          </w:tcPr>
          <w:p w14:paraId="5305148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w:t>
            </w:r>
            <w:r w:rsidRPr="00E75E5D">
              <w:rPr>
                <w:rFonts w:ascii="Times New Roman" w:hAnsi="Times New Roman" w:cs="Times New Roman" w:hint="eastAsia"/>
                <w:sz w:val="18"/>
                <w:szCs w:val="18"/>
              </w:rPr>
              <w:t>5</w:t>
            </w:r>
          </w:p>
        </w:tc>
        <w:tc>
          <w:tcPr>
            <w:tcW w:w="1228" w:type="dxa"/>
          </w:tcPr>
          <w:p w14:paraId="04F29F6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Yuan et al. (2020)</w:t>
            </w:r>
          </w:p>
          <w:p w14:paraId="6ADAB42B" w14:textId="79A78A9D"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[25]</w:t>
            </w:r>
          </w:p>
        </w:tc>
        <w:tc>
          <w:tcPr>
            <w:tcW w:w="1037" w:type="dxa"/>
          </w:tcPr>
          <w:p w14:paraId="633ECFD4"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China</w:t>
            </w:r>
          </w:p>
        </w:tc>
        <w:tc>
          <w:tcPr>
            <w:tcW w:w="726" w:type="dxa"/>
          </w:tcPr>
          <w:p w14:paraId="7BB7DBB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2010-2015</w:t>
            </w:r>
          </w:p>
        </w:tc>
        <w:tc>
          <w:tcPr>
            <w:tcW w:w="744" w:type="dxa"/>
          </w:tcPr>
          <w:p w14:paraId="5775FF2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4CA9A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1,206/1,112</w:t>
            </w:r>
          </w:p>
        </w:tc>
        <w:tc>
          <w:tcPr>
            <w:tcW w:w="1255" w:type="dxa"/>
          </w:tcPr>
          <w:p w14:paraId="4B978762"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Underweight</w:t>
            </w:r>
          </w:p>
        </w:tc>
        <w:tc>
          <w:tcPr>
            <w:tcW w:w="993" w:type="dxa"/>
          </w:tcPr>
          <w:p w14:paraId="0F319FF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VSD</w:t>
            </w:r>
          </w:p>
        </w:tc>
        <w:tc>
          <w:tcPr>
            <w:tcW w:w="2091" w:type="dxa"/>
          </w:tcPr>
          <w:p w14:paraId="7DD330C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Residence type, maternal age, maternal education, maternal smoking, </w:t>
            </w:r>
            <w:proofErr w:type="gramStart"/>
            <w:r w:rsidRPr="00E75E5D">
              <w:rPr>
                <w:rFonts w:ascii="Times New Roman" w:hAnsi="Times New Roman" w:cs="Times New Roman"/>
                <w:sz w:val="18"/>
                <w:szCs w:val="18"/>
              </w:rPr>
              <w:t>paternal smoking, maternal</w:t>
            </w:r>
            <w:proofErr w:type="gramEnd"/>
            <w:r w:rsidRPr="00E75E5D">
              <w:rPr>
                <w:rFonts w:ascii="Times New Roman" w:hAnsi="Times New Roman" w:cs="Times New Roman"/>
                <w:sz w:val="18"/>
                <w:szCs w:val="18"/>
              </w:rPr>
              <w:t xml:space="preserve"> drinking, parity, maternal folic acid supplementation</w:t>
            </w:r>
          </w:p>
        </w:tc>
        <w:tc>
          <w:tcPr>
            <w:tcW w:w="1379" w:type="dxa"/>
          </w:tcPr>
          <w:p w14:paraId="2A0439C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52535AB" w14:textId="77777777" w:rsidTr="0074696E">
        <w:trPr>
          <w:trHeight w:val="680"/>
        </w:trPr>
        <w:tc>
          <w:tcPr>
            <w:tcW w:w="658" w:type="dxa"/>
          </w:tcPr>
          <w:p w14:paraId="55EC64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26</w:t>
            </w:r>
          </w:p>
        </w:tc>
        <w:tc>
          <w:tcPr>
            <w:tcW w:w="1228" w:type="dxa"/>
          </w:tcPr>
          <w:p w14:paraId="68DE074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Zhao et al. (2020)</w:t>
            </w:r>
          </w:p>
          <w:p w14:paraId="28C8FF03" w14:textId="0E77E24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[26]</w:t>
            </w:r>
          </w:p>
        </w:tc>
        <w:tc>
          <w:tcPr>
            <w:tcW w:w="1037" w:type="dxa"/>
          </w:tcPr>
          <w:p w14:paraId="41EBEAFC"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China</w:t>
            </w:r>
          </w:p>
        </w:tc>
        <w:tc>
          <w:tcPr>
            <w:tcW w:w="726" w:type="dxa"/>
          </w:tcPr>
          <w:p w14:paraId="12A297A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2017-2019</w:t>
            </w:r>
          </w:p>
        </w:tc>
        <w:tc>
          <w:tcPr>
            <w:tcW w:w="744" w:type="dxa"/>
          </w:tcPr>
          <w:p w14:paraId="02A157F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2B82DD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620/620</w:t>
            </w:r>
          </w:p>
        </w:tc>
        <w:tc>
          <w:tcPr>
            <w:tcW w:w="1255" w:type="dxa"/>
          </w:tcPr>
          <w:p w14:paraId="6EC46B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0062B385" w14:textId="77777777" w:rsidR="003963F0" w:rsidRPr="00E75E5D" w:rsidRDefault="003963F0" w:rsidP="00593E62">
            <w:pPr>
              <w:rPr>
                <w:rFonts w:ascii="Times New Roman" w:hAnsi="Times New Roman" w:cs="Times New Roman"/>
                <w:color w:val="000000" w:themeColor="text1"/>
                <w:sz w:val="18"/>
                <w:szCs w:val="18"/>
              </w:rPr>
            </w:pPr>
          </w:p>
        </w:tc>
        <w:tc>
          <w:tcPr>
            <w:tcW w:w="993" w:type="dxa"/>
          </w:tcPr>
          <w:p w14:paraId="658D96A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3D9A4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Education level, Family’s annual income, Residence location, Induced abortion or labor, Fetal death or stillbirth, Premature delivery, Low birth weight, etc.</w:t>
            </w:r>
          </w:p>
        </w:tc>
        <w:tc>
          <w:tcPr>
            <w:tcW w:w="1379" w:type="dxa"/>
          </w:tcPr>
          <w:p w14:paraId="4F90E81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B02CEA2" w14:textId="77777777" w:rsidTr="0074696E">
        <w:trPr>
          <w:trHeight w:val="680"/>
        </w:trPr>
        <w:tc>
          <w:tcPr>
            <w:tcW w:w="658" w:type="dxa"/>
          </w:tcPr>
          <w:p w14:paraId="7F889D2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27</w:t>
            </w:r>
          </w:p>
        </w:tc>
        <w:tc>
          <w:tcPr>
            <w:tcW w:w="1228" w:type="dxa"/>
          </w:tcPr>
          <w:p w14:paraId="3701348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Perry et al. (2019)</w:t>
            </w:r>
          </w:p>
          <w:p w14:paraId="4448558A" w14:textId="11186776"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[27]</w:t>
            </w:r>
          </w:p>
        </w:tc>
        <w:tc>
          <w:tcPr>
            <w:tcW w:w="1037" w:type="dxa"/>
          </w:tcPr>
          <w:p w14:paraId="260661B5"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United States</w:t>
            </w:r>
          </w:p>
        </w:tc>
        <w:tc>
          <w:tcPr>
            <w:tcW w:w="726" w:type="dxa"/>
          </w:tcPr>
          <w:p w14:paraId="5DDF16A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2006-2015</w:t>
            </w:r>
          </w:p>
        </w:tc>
        <w:tc>
          <w:tcPr>
            <w:tcW w:w="744" w:type="dxa"/>
          </w:tcPr>
          <w:p w14:paraId="5275ADF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07A06CC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972/1,443,044</w:t>
            </w:r>
          </w:p>
        </w:tc>
        <w:tc>
          <w:tcPr>
            <w:tcW w:w="1255" w:type="dxa"/>
          </w:tcPr>
          <w:p w14:paraId="307A9631"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Smoking</w:t>
            </w:r>
          </w:p>
        </w:tc>
        <w:tc>
          <w:tcPr>
            <w:tcW w:w="993" w:type="dxa"/>
          </w:tcPr>
          <w:p w14:paraId="69E0A59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6A3DC99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maternal ethnicity, maternal pregestational diabetes, and Medicaid</w:t>
            </w:r>
          </w:p>
        </w:tc>
        <w:tc>
          <w:tcPr>
            <w:tcW w:w="1379" w:type="dxa"/>
          </w:tcPr>
          <w:p w14:paraId="5F6B1B4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2106F19C" w14:textId="77777777" w:rsidTr="0074696E">
        <w:trPr>
          <w:trHeight w:val="680"/>
        </w:trPr>
        <w:tc>
          <w:tcPr>
            <w:tcW w:w="658" w:type="dxa"/>
          </w:tcPr>
          <w:p w14:paraId="25BDF4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28</w:t>
            </w:r>
          </w:p>
        </w:tc>
        <w:tc>
          <w:tcPr>
            <w:tcW w:w="1228" w:type="dxa"/>
          </w:tcPr>
          <w:p w14:paraId="034BFA60" w14:textId="77777777" w:rsidR="003963F0" w:rsidRPr="00E75E5D" w:rsidRDefault="003963F0" w:rsidP="00593E62">
            <w:pPr>
              <w:rPr>
                <w:rFonts w:ascii="Times New Roman" w:hAnsi="Times New Roman" w:cs="Times New Roman"/>
                <w:sz w:val="18"/>
                <w:szCs w:val="18"/>
              </w:rPr>
            </w:pPr>
            <w:bookmarkStart w:id="4" w:name="OLE_LINK7"/>
            <w:bookmarkStart w:id="5" w:name="OLE_LINK8"/>
            <w:r w:rsidRPr="00E75E5D">
              <w:rPr>
                <w:rFonts w:ascii="Times New Roman" w:hAnsi="Times New Roman" w:cs="Times New Roman"/>
                <w:sz w:val="18"/>
                <w:szCs w:val="18"/>
              </w:rPr>
              <w:t xml:space="preserve">Persson </w:t>
            </w:r>
            <w:bookmarkEnd w:id="4"/>
            <w:bookmarkEnd w:id="5"/>
            <w:r w:rsidRPr="00E75E5D">
              <w:rPr>
                <w:rFonts w:ascii="Times New Roman" w:hAnsi="Times New Roman" w:cs="Times New Roman"/>
                <w:sz w:val="18"/>
                <w:szCs w:val="18"/>
              </w:rPr>
              <w:t>et al. (2019)</w:t>
            </w:r>
          </w:p>
          <w:p w14:paraId="14D0DA91" w14:textId="3F62540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[28]</w:t>
            </w:r>
          </w:p>
        </w:tc>
        <w:tc>
          <w:tcPr>
            <w:tcW w:w="1037" w:type="dxa"/>
          </w:tcPr>
          <w:p w14:paraId="2B5DAE2B"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Sweden</w:t>
            </w:r>
          </w:p>
        </w:tc>
        <w:tc>
          <w:tcPr>
            <w:tcW w:w="726" w:type="dxa"/>
          </w:tcPr>
          <w:p w14:paraId="43EF68A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1992-2012</w:t>
            </w:r>
          </w:p>
        </w:tc>
        <w:tc>
          <w:tcPr>
            <w:tcW w:w="744" w:type="dxa"/>
          </w:tcPr>
          <w:p w14:paraId="528EE85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4F7466B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28,628/2,021,863</w:t>
            </w:r>
          </w:p>
        </w:tc>
        <w:tc>
          <w:tcPr>
            <w:tcW w:w="1255" w:type="dxa"/>
          </w:tcPr>
          <w:p w14:paraId="3F953FC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5BBD02E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7D24F53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0DE019A6"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Pre-pregnancy diabetes</w:t>
            </w:r>
          </w:p>
        </w:tc>
        <w:tc>
          <w:tcPr>
            <w:tcW w:w="993" w:type="dxa"/>
          </w:tcPr>
          <w:p w14:paraId="6944A0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8D5604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7CDC0DB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065840D6" w14:textId="77777777" w:rsidTr="0074696E">
        <w:trPr>
          <w:trHeight w:val="680"/>
        </w:trPr>
        <w:tc>
          <w:tcPr>
            <w:tcW w:w="658" w:type="dxa"/>
          </w:tcPr>
          <w:p w14:paraId="226FB62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29</w:t>
            </w:r>
          </w:p>
        </w:tc>
        <w:tc>
          <w:tcPr>
            <w:tcW w:w="1228" w:type="dxa"/>
          </w:tcPr>
          <w:p w14:paraId="32AADC4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Robinson et al. (2019)</w:t>
            </w:r>
          </w:p>
          <w:p w14:paraId="5FD0F318" w14:textId="691934D4"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[29]</w:t>
            </w:r>
          </w:p>
        </w:tc>
        <w:tc>
          <w:tcPr>
            <w:tcW w:w="1037" w:type="dxa"/>
          </w:tcPr>
          <w:p w14:paraId="6E0ACA1D"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Israel</w:t>
            </w:r>
          </w:p>
        </w:tc>
        <w:tc>
          <w:tcPr>
            <w:tcW w:w="726" w:type="dxa"/>
          </w:tcPr>
          <w:p w14:paraId="2EF8B8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1991-2011</w:t>
            </w:r>
          </w:p>
        </w:tc>
        <w:tc>
          <w:tcPr>
            <w:tcW w:w="744" w:type="dxa"/>
          </w:tcPr>
          <w:p w14:paraId="16B93B1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5B1BB01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6,078/236,783</w:t>
            </w:r>
          </w:p>
        </w:tc>
        <w:tc>
          <w:tcPr>
            <w:tcW w:w="1255" w:type="dxa"/>
          </w:tcPr>
          <w:p w14:paraId="503EAB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0F54D4E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47910B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Newborn sex and birth number</w:t>
            </w:r>
          </w:p>
        </w:tc>
        <w:tc>
          <w:tcPr>
            <w:tcW w:w="1379" w:type="dxa"/>
          </w:tcPr>
          <w:p w14:paraId="7383120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9D27E4E" w14:textId="77777777" w:rsidTr="0074696E">
        <w:trPr>
          <w:trHeight w:val="680"/>
        </w:trPr>
        <w:tc>
          <w:tcPr>
            <w:tcW w:w="658" w:type="dxa"/>
          </w:tcPr>
          <w:p w14:paraId="02BC099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30</w:t>
            </w:r>
          </w:p>
        </w:tc>
        <w:tc>
          <w:tcPr>
            <w:tcW w:w="1228" w:type="dxa"/>
          </w:tcPr>
          <w:p w14:paraId="02C7BF8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Feng et al. (2018)</w:t>
            </w:r>
          </w:p>
          <w:p w14:paraId="440AFB81" w14:textId="19A0356B"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[30]</w:t>
            </w:r>
          </w:p>
        </w:tc>
        <w:tc>
          <w:tcPr>
            <w:tcW w:w="1037" w:type="dxa"/>
          </w:tcPr>
          <w:p w14:paraId="745F5873"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China</w:t>
            </w:r>
          </w:p>
        </w:tc>
        <w:tc>
          <w:tcPr>
            <w:tcW w:w="726" w:type="dxa"/>
          </w:tcPr>
          <w:p w14:paraId="08D12F1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2011-2017</w:t>
            </w:r>
          </w:p>
        </w:tc>
        <w:tc>
          <w:tcPr>
            <w:tcW w:w="744" w:type="dxa"/>
          </w:tcPr>
          <w:p w14:paraId="5C091E6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4E088C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2,458/2,458</w:t>
            </w:r>
          </w:p>
        </w:tc>
        <w:tc>
          <w:tcPr>
            <w:tcW w:w="1255" w:type="dxa"/>
          </w:tcPr>
          <w:p w14:paraId="14ECCE1B"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Smoking</w:t>
            </w:r>
          </w:p>
        </w:tc>
        <w:tc>
          <w:tcPr>
            <w:tcW w:w="993" w:type="dxa"/>
          </w:tcPr>
          <w:p w14:paraId="5BABAD0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VSD; ASD; PDA; </w:t>
            </w:r>
            <w:proofErr w:type="spellStart"/>
            <w:r w:rsidRPr="00E75E5D">
              <w:rPr>
                <w:rFonts w:ascii="Times New Roman" w:hAnsi="Times New Roman" w:cs="Times New Roman"/>
                <w:sz w:val="18"/>
                <w:szCs w:val="18"/>
              </w:rPr>
              <w:t>ToF</w:t>
            </w:r>
            <w:proofErr w:type="spellEnd"/>
          </w:p>
        </w:tc>
        <w:tc>
          <w:tcPr>
            <w:tcW w:w="2091" w:type="dxa"/>
          </w:tcPr>
          <w:p w14:paraId="641A1A3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parity, gravidity, and education status</w:t>
            </w:r>
          </w:p>
        </w:tc>
        <w:tc>
          <w:tcPr>
            <w:tcW w:w="1379" w:type="dxa"/>
          </w:tcPr>
          <w:p w14:paraId="586BC78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7BA462D" w14:textId="77777777" w:rsidTr="0074696E">
        <w:trPr>
          <w:trHeight w:val="680"/>
        </w:trPr>
        <w:tc>
          <w:tcPr>
            <w:tcW w:w="658" w:type="dxa"/>
          </w:tcPr>
          <w:p w14:paraId="5B443E4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31</w:t>
            </w:r>
          </w:p>
        </w:tc>
        <w:tc>
          <w:tcPr>
            <w:tcW w:w="1228" w:type="dxa"/>
          </w:tcPr>
          <w:p w14:paraId="64159EE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Helle et al. (2018)</w:t>
            </w:r>
          </w:p>
          <w:p w14:paraId="2C7EDD57" w14:textId="1998447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[31]</w:t>
            </w:r>
          </w:p>
        </w:tc>
        <w:tc>
          <w:tcPr>
            <w:tcW w:w="1037" w:type="dxa"/>
          </w:tcPr>
          <w:p w14:paraId="19FE1405"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United States</w:t>
            </w:r>
          </w:p>
        </w:tc>
        <w:tc>
          <w:tcPr>
            <w:tcW w:w="726" w:type="dxa"/>
          </w:tcPr>
          <w:p w14:paraId="4352CD3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2009-2015</w:t>
            </w:r>
          </w:p>
        </w:tc>
        <w:tc>
          <w:tcPr>
            <w:tcW w:w="744" w:type="dxa"/>
          </w:tcPr>
          <w:p w14:paraId="5A98C4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31A507B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811/18,296</w:t>
            </w:r>
          </w:p>
        </w:tc>
        <w:tc>
          <w:tcPr>
            <w:tcW w:w="1255" w:type="dxa"/>
          </w:tcPr>
          <w:p w14:paraId="2326337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Pre-pregnancy diabetes</w:t>
            </w:r>
          </w:p>
        </w:tc>
        <w:tc>
          <w:tcPr>
            <w:tcW w:w="993" w:type="dxa"/>
          </w:tcPr>
          <w:p w14:paraId="0B919F0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6C8F4D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OGTT, maternal pre-pregnancy BMI, maternal age</w:t>
            </w:r>
          </w:p>
        </w:tc>
        <w:tc>
          <w:tcPr>
            <w:tcW w:w="1379" w:type="dxa"/>
          </w:tcPr>
          <w:p w14:paraId="508ACBD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64BA89C" w14:textId="77777777" w:rsidTr="0074696E">
        <w:trPr>
          <w:trHeight w:val="680"/>
        </w:trPr>
        <w:tc>
          <w:tcPr>
            <w:tcW w:w="658" w:type="dxa"/>
          </w:tcPr>
          <w:p w14:paraId="4023151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32</w:t>
            </w:r>
          </w:p>
        </w:tc>
        <w:tc>
          <w:tcPr>
            <w:tcW w:w="1228" w:type="dxa"/>
          </w:tcPr>
          <w:p w14:paraId="1CED378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Kovalenko et al. (2018)</w:t>
            </w:r>
          </w:p>
          <w:p w14:paraId="5377E88B" w14:textId="62E37549"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[32]</w:t>
            </w:r>
          </w:p>
        </w:tc>
        <w:tc>
          <w:tcPr>
            <w:tcW w:w="1037" w:type="dxa"/>
          </w:tcPr>
          <w:p w14:paraId="3A2106AC"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Russia</w:t>
            </w:r>
          </w:p>
        </w:tc>
        <w:tc>
          <w:tcPr>
            <w:tcW w:w="726" w:type="dxa"/>
          </w:tcPr>
          <w:p w14:paraId="2009B6B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2006-2011</w:t>
            </w:r>
          </w:p>
        </w:tc>
        <w:tc>
          <w:tcPr>
            <w:tcW w:w="744" w:type="dxa"/>
          </w:tcPr>
          <w:p w14:paraId="2FB3A09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1923877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233/49,230</w:t>
            </w:r>
          </w:p>
        </w:tc>
        <w:tc>
          <w:tcPr>
            <w:tcW w:w="1255" w:type="dxa"/>
          </w:tcPr>
          <w:p w14:paraId="03116B5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4E50243A"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Pre-pregnancy diabetes</w:t>
            </w:r>
          </w:p>
        </w:tc>
        <w:tc>
          <w:tcPr>
            <w:tcW w:w="993" w:type="dxa"/>
          </w:tcPr>
          <w:p w14:paraId="738A985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VSD</w:t>
            </w:r>
          </w:p>
        </w:tc>
        <w:tc>
          <w:tcPr>
            <w:tcW w:w="2091" w:type="dxa"/>
          </w:tcPr>
          <w:p w14:paraId="270244B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Birth weight, Sex, Age at delivery, Gestational age, BMI, Smoking during pregnancy, Alcohol abuse during pregnancy, Drug abuse during pregnancy, Folic acid intake during </w:t>
            </w:r>
            <w:r w:rsidRPr="00E75E5D">
              <w:rPr>
                <w:rFonts w:ascii="Times New Roman" w:hAnsi="Times New Roman" w:cs="Times New Roman"/>
                <w:sz w:val="18"/>
                <w:szCs w:val="18"/>
              </w:rPr>
              <w:lastRenderedPageBreak/>
              <w:t>pregnancy, Multivitamins intake during pregnancy</w:t>
            </w:r>
          </w:p>
        </w:tc>
        <w:tc>
          <w:tcPr>
            <w:tcW w:w="1379" w:type="dxa"/>
          </w:tcPr>
          <w:p w14:paraId="1D1268D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Odds ratio (OR)</w:t>
            </w:r>
          </w:p>
        </w:tc>
      </w:tr>
      <w:tr w:rsidR="003963F0" w:rsidRPr="00E75E5D" w14:paraId="6992D786" w14:textId="77777777" w:rsidTr="0074696E">
        <w:trPr>
          <w:trHeight w:val="680"/>
        </w:trPr>
        <w:tc>
          <w:tcPr>
            <w:tcW w:w="658" w:type="dxa"/>
          </w:tcPr>
          <w:p w14:paraId="7F90599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3</w:t>
            </w:r>
            <w:r w:rsidRPr="00E75E5D">
              <w:rPr>
                <w:rFonts w:ascii="Times New Roman" w:hAnsi="Times New Roman" w:cs="Times New Roman" w:hint="eastAsia"/>
                <w:sz w:val="18"/>
                <w:szCs w:val="18"/>
              </w:rPr>
              <w:t>3</w:t>
            </w:r>
          </w:p>
        </w:tc>
        <w:tc>
          <w:tcPr>
            <w:tcW w:w="1228" w:type="dxa"/>
          </w:tcPr>
          <w:p w14:paraId="5FC9C56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Persson et al. (2017)</w:t>
            </w:r>
          </w:p>
          <w:p w14:paraId="5AA7E334" w14:textId="228FCD17"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[33]</w:t>
            </w:r>
          </w:p>
        </w:tc>
        <w:tc>
          <w:tcPr>
            <w:tcW w:w="1037" w:type="dxa"/>
          </w:tcPr>
          <w:p w14:paraId="75C41E59"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Sweden</w:t>
            </w:r>
          </w:p>
        </w:tc>
        <w:tc>
          <w:tcPr>
            <w:tcW w:w="726" w:type="dxa"/>
          </w:tcPr>
          <w:p w14:paraId="7FCD421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2001-2014</w:t>
            </w:r>
          </w:p>
        </w:tc>
        <w:tc>
          <w:tcPr>
            <w:tcW w:w="744" w:type="dxa"/>
          </w:tcPr>
          <w:p w14:paraId="006CDBF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6B3EB54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20,074/1,223,883</w:t>
            </w:r>
          </w:p>
        </w:tc>
        <w:tc>
          <w:tcPr>
            <w:tcW w:w="1255" w:type="dxa"/>
          </w:tcPr>
          <w:p w14:paraId="5FBDEB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13EEE07D"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Underweight</w:t>
            </w:r>
          </w:p>
        </w:tc>
        <w:tc>
          <w:tcPr>
            <w:tcW w:w="993" w:type="dxa"/>
          </w:tcPr>
          <w:p w14:paraId="4E26C69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09C9A7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height, parity, early pregnancy smoking status, educational level, maternal country of birth, family situation, and sex of offspring</w:t>
            </w:r>
          </w:p>
        </w:tc>
        <w:tc>
          <w:tcPr>
            <w:tcW w:w="1379" w:type="dxa"/>
          </w:tcPr>
          <w:p w14:paraId="52DFAA3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644E882E" w14:textId="77777777" w:rsidTr="0074696E">
        <w:trPr>
          <w:trHeight w:val="680"/>
        </w:trPr>
        <w:tc>
          <w:tcPr>
            <w:tcW w:w="658" w:type="dxa"/>
          </w:tcPr>
          <w:p w14:paraId="4163291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34</w:t>
            </w:r>
          </w:p>
        </w:tc>
        <w:tc>
          <w:tcPr>
            <w:tcW w:w="1228" w:type="dxa"/>
          </w:tcPr>
          <w:p w14:paraId="142B2E8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Chou et al. (2016)</w:t>
            </w:r>
          </w:p>
          <w:p w14:paraId="57A55B45" w14:textId="444BE950"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[34]</w:t>
            </w:r>
          </w:p>
        </w:tc>
        <w:tc>
          <w:tcPr>
            <w:tcW w:w="1037" w:type="dxa"/>
          </w:tcPr>
          <w:p w14:paraId="7DAB388F"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Taiwan</w:t>
            </w:r>
          </w:p>
        </w:tc>
        <w:tc>
          <w:tcPr>
            <w:tcW w:w="726" w:type="dxa"/>
          </w:tcPr>
          <w:p w14:paraId="2CA5C5A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2004-2010</w:t>
            </w:r>
          </w:p>
        </w:tc>
        <w:tc>
          <w:tcPr>
            <w:tcW w:w="744" w:type="dxa"/>
          </w:tcPr>
          <w:p w14:paraId="6E9B78B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5D74074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23,483/1,364,167</w:t>
            </w:r>
          </w:p>
        </w:tc>
        <w:tc>
          <w:tcPr>
            <w:tcW w:w="1255" w:type="dxa"/>
          </w:tcPr>
          <w:p w14:paraId="4747611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1864A1B3"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Chronic hypertension</w:t>
            </w:r>
          </w:p>
        </w:tc>
        <w:tc>
          <w:tcPr>
            <w:tcW w:w="993" w:type="dxa"/>
          </w:tcPr>
          <w:p w14:paraId="679C0A8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684D716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nationality, parental age, level of parental education, birth order, single v. multiple births, sex of the infant, infant’s year of birth, urbanization of the birth site, and maternal smoking and alcohol consumption</w:t>
            </w:r>
          </w:p>
        </w:tc>
        <w:tc>
          <w:tcPr>
            <w:tcW w:w="1379" w:type="dxa"/>
          </w:tcPr>
          <w:p w14:paraId="7E036BE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7E01227" w14:textId="77777777" w:rsidTr="0074696E">
        <w:trPr>
          <w:trHeight w:val="680"/>
        </w:trPr>
        <w:tc>
          <w:tcPr>
            <w:tcW w:w="658" w:type="dxa"/>
          </w:tcPr>
          <w:p w14:paraId="33CB26D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35</w:t>
            </w:r>
          </w:p>
        </w:tc>
        <w:tc>
          <w:tcPr>
            <w:tcW w:w="1228" w:type="dxa"/>
          </w:tcPr>
          <w:p w14:paraId="139E406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Hoyt et al. (2016)</w:t>
            </w:r>
          </w:p>
          <w:p w14:paraId="39189225" w14:textId="593F77B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[35]</w:t>
            </w:r>
          </w:p>
        </w:tc>
        <w:tc>
          <w:tcPr>
            <w:tcW w:w="1037" w:type="dxa"/>
          </w:tcPr>
          <w:p w14:paraId="7EAB6529"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United States</w:t>
            </w:r>
          </w:p>
        </w:tc>
        <w:tc>
          <w:tcPr>
            <w:tcW w:w="726" w:type="dxa"/>
          </w:tcPr>
          <w:p w14:paraId="1054E04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1997-2009</w:t>
            </w:r>
          </w:p>
        </w:tc>
        <w:tc>
          <w:tcPr>
            <w:tcW w:w="744" w:type="dxa"/>
          </w:tcPr>
          <w:p w14:paraId="232D3D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9933C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4,848/21,661</w:t>
            </w:r>
          </w:p>
        </w:tc>
        <w:tc>
          <w:tcPr>
            <w:tcW w:w="1255" w:type="dxa"/>
          </w:tcPr>
          <w:p w14:paraId="4084F78E"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Smoking</w:t>
            </w:r>
          </w:p>
        </w:tc>
        <w:tc>
          <w:tcPr>
            <w:tcW w:w="993" w:type="dxa"/>
          </w:tcPr>
          <w:p w14:paraId="4819E27E"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AVSD; HLHS; CoA; PA; VSD; ASD</w:t>
            </w:r>
          </w:p>
        </w:tc>
        <w:tc>
          <w:tcPr>
            <w:tcW w:w="2091" w:type="dxa"/>
          </w:tcPr>
          <w:p w14:paraId="2412E8C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education, race, body mass index in kg/m2, nativity, alcohol intake one month prior to conception through the first trimester, folic acid intake in multivitamins or alone, dietary folate equivalent, previous live births, pregnancy intention, household income divided by no. of people supported by this income, study center, and time to interview</w:t>
            </w:r>
          </w:p>
        </w:tc>
        <w:tc>
          <w:tcPr>
            <w:tcW w:w="1379" w:type="dxa"/>
          </w:tcPr>
          <w:p w14:paraId="0479989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B6180DA" w14:textId="77777777" w:rsidTr="0074696E">
        <w:trPr>
          <w:trHeight w:val="680"/>
        </w:trPr>
        <w:tc>
          <w:tcPr>
            <w:tcW w:w="658" w:type="dxa"/>
          </w:tcPr>
          <w:p w14:paraId="7A25439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36</w:t>
            </w:r>
          </w:p>
        </w:tc>
        <w:tc>
          <w:tcPr>
            <w:tcW w:w="1228" w:type="dxa"/>
          </w:tcPr>
          <w:p w14:paraId="029E3D5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Øyen et al. (2016)</w:t>
            </w:r>
          </w:p>
          <w:p w14:paraId="0BA3EB7B" w14:textId="59875621"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[36]</w:t>
            </w:r>
          </w:p>
        </w:tc>
        <w:tc>
          <w:tcPr>
            <w:tcW w:w="1037" w:type="dxa"/>
          </w:tcPr>
          <w:p w14:paraId="2A8D7BFE"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Denmark</w:t>
            </w:r>
          </w:p>
        </w:tc>
        <w:tc>
          <w:tcPr>
            <w:tcW w:w="726" w:type="dxa"/>
          </w:tcPr>
          <w:p w14:paraId="10DA937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1978-2011</w:t>
            </w:r>
          </w:p>
        </w:tc>
        <w:tc>
          <w:tcPr>
            <w:tcW w:w="744" w:type="dxa"/>
          </w:tcPr>
          <w:p w14:paraId="2C58CCE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65BAB69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16,325/2,009,402</w:t>
            </w:r>
          </w:p>
        </w:tc>
        <w:tc>
          <w:tcPr>
            <w:tcW w:w="1255" w:type="dxa"/>
          </w:tcPr>
          <w:p w14:paraId="46FBA52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3EFC50C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TGA;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AVSD; CoA; VSD; ASD</w:t>
            </w:r>
          </w:p>
        </w:tc>
        <w:tc>
          <w:tcPr>
            <w:tcW w:w="2091" w:type="dxa"/>
          </w:tcPr>
          <w:p w14:paraId="70B3497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Birth year, maternal age, and birth order</w:t>
            </w:r>
          </w:p>
        </w:tc>
        <w:tc>
          <w:tcPr>
            <w:tcW w:w="1379" w:type="dxa"/>
          </w:tcPr>
          <w:p w14:paraId="29173BE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37F38CBD" w14:textId="77777777" w:rsidTr="0074696E">
        <w:trPr>
          <w:trHeight w:val="680"/>
        </w:trPr>
        <w:tc>
          <w:tcPr>
            <w:tcW w:w="658" w:type="dxa"/>
          </w:tcPr>
          <w:p w14:paraId="6699220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37</w:t>
            </w:r>
          </w:p>
        </w:tc>
        <w:tc>
          <w:tcPr>
            <w:tcW w:w="1228" w:type="dxa"/>
          </w:tcPr>
          <w:p w14:paraId="1BBB6A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Bateman et al. (2015)</w:t>
            </w:r>
          </w:p>
          <w:p w14:paraId="7FDFF95D" w14:textId="6CE9A211"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[37]</w:t>
            </w:r>
          </w:p>
        </w:tc>
        <w:tc>
          <w:tcPr>
            <w:tcW w:w="1037" w:type="dxa"/>
          </w:tcPr>
          <w:p w14:paraId="4E6E6F07"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United States</w:t>
            </w:r>
          </w:p>
        </w:tc>
        <w:tc>
          <w:tcPr>
            <w:tcW w:w="726" w:type="dxa"/>
          </w:tcPr>
          <w:p w14:paraId="7DA63E5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2000-2007</w:t>
            </w:r>
          </w:p>
        </w:tc>
        <w:tc>
          <w:tcPr>
            <w:tcW w:w="744" w:type="dxa"/>
          </w:tcPr>
          <w:p w14:paraId="6DB1EDB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5DFA419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w:t>
            </w:r>
          </w:p>
        </w:tc>
        <w:tc>
          <w:tcPr>
            <w:tcW w:w="1255" w:type="dxa"/>
          </w:tcPr>
          <w:p w14:paraId="64B397F8"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Chronic hypertension</w:t>
            </w:r>
          </w:p>
        </w:tc>
        <w:tc>
          <w:tcPr>
            <w:tcW w:w="993" w:type="dxa"/>
          </w:tcPr>
          <w:p w14:paraId="58D9FBE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VSD; ASD</w:t>
            </w:r>
          </w:p>
        </w:tc>
        <w:tc>
          <w:tcPr>
            <w:tcW w:w="2091" w:type="dxa"/>
          </w:tcPr>
          <w:p w14:paraId="3DA2B67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demographic characteristics, comorbid medical conditions, obstetric characteristics/conditions, maternal medication exposures, and measures of healthcare utilization</w:t>
            </w:r>
          </w:p>
        </w:tc>
        <w:tc>
          <w:tcPr>
            <w:tcW w:w="1379" w:type="dxa"/>
          </w:tcPr>
          <w:p w14:paraId="263E1D3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5A6C64D" w14:textId="77777777" w:rsidTr="0074696E">
        <w:trPr>
          <w:trHeight w:val="680"/>
        </w:trPr>
        <w:tc>
          <w:tcPr>
            <w:tcW w:w="658" w:type="dxa"/>
          </w:tcPr>
          <w:p w14:paraId="156B0CA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38</w:t>
            </w:r>
          </w:p>
        </w:tc>
        <w:tc>
          <w:tcPr>
            <w:tcW w:w="1228" w:type="dxa"/>
          </w:tcPr>
          <w:p w14:paraId="46D0010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Sullivan et al. (2015)</w:t>
            </w:r>
          </w:p>
          <w:p w14:paraId="34C5795C" w14:textId="352B3ED6"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[38]</w:t>
            </w:r>
          </w:p>
        </w:tc>
        <w:tc>
          <w:tcPr>
            <w:tcW w:w="1037" w:type="dxa"/>
          </w:tcPr>
          <w:p w14:paraId="16CDA141"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United States</w:t>
            </w:r>
          </w:p>
        </w:tc>
        <w:tc>
          <w:tcPr>
            <w:tcW w:w="726" w:type="dxa"/>
          </w:tcPr>
          <w:p w14:paraId="69B0047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1989-2011</w:t>
            </w:r>
          </w:p>
        </w:tc>
        <w:tc>
          <w:tcPr>
            <w:tcW w:w="744" w:type="dxa"/>
          </w:tcPr>
          <w:p w14:paraId="20A9335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62425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14,128/60,938</w:t>
            </w:r>
          </w:p>
        </w:tc>
        <w:tc>
          <w:tcPr>
            <w:tcW w:w="1255" w:type="dxa"/>
          </w:tcPr>
          <w:p w14:paraId="03B586AE"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Smoking</w:t>
            </w:r>
          </w:p>
        </w:tc>
        <w:tc>
          <w:tcPr>
            <w:tcW w:w="993" w:type="dxa"/>
          </w:tcPr>
          <w:p w14:paraId="65FC7BC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TGA;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AVSD; CoA; HLHS; ASD; VSD; PDA</w:t>
            </w:r>
          </w:p>
        </w:tc>
        <w:tc>
          <w:tcPr>
            <w:tcW w:w="2091" w:type="dxa"/>
          </w:tcPr>
          <w:p w14:paraId="2226695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Sex and maternal age, race, marital status, weight, diabetes, and timing of prenatal care</w:t>
            </w:r>
          </w:p>
        </w:tc>
        <w:tc>
          <w:tcPr>
            <w:tcW w:w="1379" w:type="dxa"/>
          </w:tcPr>
          <w:p w14:paraId="36A366A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244D1B5" w14:textId="77777777" w:rsidTr="0074696E">
        <w:trPr>
          <w:trHeight w:val="680"/>
        </w:trPr>
        <w:tc>
          <w:tcPr>
            <w:tcW w:w="658" w:type="dxa"/>
          </w:tcPr>
          <w:p w14:paraId="5A124E7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39</w:t>
            </w:r>
          </w:p>
        </w:tc>
        <w:tc>
          <w:tcPr>
            <w:tcW w:w="1228" w:type="dxa"/>
          </w:tcPr>
          <w:p w14:paraId="0B58100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Van Gelder et al. (2015)</w:t>
            </w:r>
          </w:p>
          <w:p w14:paraId="4C6CBC1B" w14:textId="46895101"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[39]</w:t>
            </w:r>
          </w:p>
        </w:tc>
        <w:tc>
          <w:tcPr>
            <w:tcW w:w="1037" w:type="dxa"/>
          </w:tcPr>
          <w:p w14:paraId="02793B8B"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United States and Canada</w:t>
            </w:r>
          </w:p>
        </w:tc>
        <w:tc>
          <w:tcPr>
            <w:tcW w:w="726" w:type="dxa"/>
          </w:tcPr>
          <w:p w14:paraId="7FEDEDE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1998-2010</w:t>
            </w:r>
          </w:p>
        </w:tc>
        <w:tc>
          <w:tcPr>
            <w:tcW w:w="744" w:type="dxa"/>
          </w:tcPr>
          <w:p w14:paraId="65CCAFC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7880559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w:t>
            </w:r>
          </w:p>
        </w:tc>
        <w:tc>
          <w:tcPr>
            <w:tcW w:w="1255" w:type="dxa"/>
          </w:tcPr>
          <w:p w14:paraId="6E61263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20044FE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VSD; ASD</w:t>
            </w:r>
          </w:p>
        </w:tc>
        <w:tc>
          <w:tcPr>
            <w:tcW w:w="2091" w:type="dxa"/>
          </w:tcPr>
          <w:p w14:paraId="607AC3E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Study </w:t>
            </w:r>
            <w:proofErr w:type="spellStart"/>
            <w:r w:rsidRPr="00E75E5D">
              <w:rPr>
                <w:rFonts w:ascii="Times New Roman" w:hAnsi="Times New Roman" w:cs="Times New Roman"/>
                <w:sz w:val="18"/>
                <w:szCs w:val="18"/>
              </w:rPr>
              <w:t>centre</w:t>
            </w:r>
            <w:proofErr w:type="spellEnd"/>
            <w:r w:rsidRPr="00E75E5D">
              <w:rPr>
                <w:rFonts w:ascii="Times New Roman" w:hAnsi="Times New Roman" w:cs="Times New Roman"/>
                <w:sz w:val="18"/>
                <w:szCs w:val="18"/>
              </w:rPr>
              <w:t>, age at conception, race/ethnicity, parity, and pre-pregnancy BMI</w:t>
            </w:r>
          </w:p>
        </w:tc>
        <w:tc>
          <w:tcPr>
            <w:tcW w:w="1379" w:type="dxa"/>
          </w:tcPr>
          <w:p w14:paraId="60BA9DC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377FEBB" w14:textId="77777777" w:rsidTr="0074696E">
        <w:trPr>
          <w:trHeight w:val="680"/>
        </w:trPr>
        <w:tc>
          <w:tcPr>
            <w:tcW w:w="658" w:type="dxa"/>
          </w:tcPr>
          <w:p w14:paraId="552DFFD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w:t>
            </w:r>
            <w:r w:rsidRPr="00E75E5D">
              <w:rPr>
                <w:rFonts w:ascii="Times New Roman" w:hAnsi="Times New Roman" w:cs="Times New Roman" w:hint="eastAsia"/>
                <w:sz w:val="18"/>
                <w:szCs w:val="18"/>
              </w:rPr>
              <w:t>0</w:t>
            </w:r>
          </w:p>
        </w:tc>
        <w:tc>
          <w:tcPr>
            <w:tcW w:w="1228" w:type="dxa"/>
          </w:tcPr>
          <w:p w14:paraId="60BCDB4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Zhu et al. (2015)</w:t>
            </w:r>
          </w:p>
          <w:p w14:paraId="4836375F" w14:textId="72CAE3C6"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[40]</w:t>
            </w:r>
          </w:p>
        </w:tc>
        <w:tc>
          <w:tcPr>
            <w:tcW w:w="1037" w:type="dxa"/>
          </w:tcPr>
          <w:p w14:paraId="62F710E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3B503C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1997-2007</w:t>
            </w:r>
          </w:p>
        </w:tc>
        <w:tc>
          <w:tcPr>
            <w:tcW w:w="744" w:type="dxa"/>
          </w:tcPr>
          <w:p w14:paraId="1020233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3BF3012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7,076/7,972</w:t>
            </w:r>
          </w:p>
        </w:tc>
        <w:tc>
          <w:tcPr>
            <w:tcW w:w="1255" w:type="dxa"/>
          </w:tcPr>
          <w:p w14:paraId="747FA2F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5F9B8BE2"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xml:space="preserve">; TGA; ASD; </w:t>
            </w:r>
            <w:r w:rsidRPr="00E75E5D">
              <w:rPr>
                <w:rFonts w:ascii="Times New Roman" w:hAnsi="Times New Roman" w:cs="Times New Roman"/>
                <w:sz w:val="18"/>
                <w:szCs w:val="18"/>
              </w:rPr>
              <w:lastRenderedPageBreak/>
              <w:t>CoA; HLHS</w:t>
            </w:r>
          </w:p>
        </w:tc>
        <w:tc>
          <w:tcPr>
            <w:tcW w:w="2091" w:type="dxa"/>
          </w:tcPr>
          <w:p w14:paraId="6D52591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Periconceptional smoking (</w:t>
            </w:r>
            <w:proofErr w:type="spellStart"/>
            <w:r w:rsidRPr="00E75E5D">
              <w:rPr>
                <w:rFonts w:ascii="Times New Roman" w:hAnsi="Times New Roman" w:cs="Times New Roman"/>
                <w:sz w:val="18"/>
                <w:szCs w:val="18"/>
              </w:rPr>
              <w:t>ToF</w:t>
            </w:r>
            <w:proofErr w:type="spellEnd"/>
            <w:proofErr w:type="gramStart"/>
            <w:r w:rsidRPr="00E75E5D">
              <w:rPr>
                <w:rFonts w:ascii="Times New Roman" w:hAnsi="Times New Roman" w:cs="Times New Roman"/>
                <w:sz w:val="18"/>
                <w:szCs w:val="18"/>
              </w:rPr>
              <w:t>);</w:t>
            </w:r>
            <w:proofErr w:type="gramEnd"/>
          </w:p>
          <w:p w14:paraId="0B31524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Pre-pregnancy BMI (TGA</w:t>
            </w:r>
            <w:proofErr w:type="gramStart"/>
            <w:r w:rsidRPr="00E75E5D">
              <w:rPr>
                <w:rFonts w:ascii="Times New Roman" w:hAnsi="Times New Roman" w:cs="Times New Roman"/>
                <w:sz w:val="18"/>
                <w:szCs w:val="18"/>
              </w:rPr>
              <w:t>);</w:t>
            </w:r>
            <w:proofErr w:type="gramEnd"/>
          </w:p>
          <w:p w14:paraId="7E2D3B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Maternal ethnicity, maternal education, periconceptional smoking, and study site (ASD</w:t>
            </w:r>
            <w:proofErr w:type="gramStart"/>
            <w:r w:rsidRPr="00E75E5D">
              <w:rPr>
                <w:rFonts w:ascii="Times New Roman" w:hAnsi="Times New Roman" w:cs="Times New Roman"/>
                <w:sz w:val="18"/>
                <w:szCs w:val="18"/>
              </w:rPr>
              <w:t>);</w:t>
            </w:r>
            <w:proofErr w:type="gramEnd"/>
          </w:p>
          <w:p w14:paraId="284C328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maternal education, and periconceptional smoking (CoA</w:t>
            </w:r>
            <w:proofErr w:type="gramStart"/>
            <w:r w:rsidRPr="00E75E5D">
              <w:rPr>
                <w:rFonts w:ascii="Times New Roman" w:hAnsi="Times New Roman" w:cs="Times New Roman"/>
                <w:sz w:val="18"/>
                <w:szCs w:val="18"/>
              </w:rPr>
              <w:t>);</w:t>
            </w:r>
            <w:proofErr w:type="gramEnd"/>
          </w:p>
          <w:p w14:paraId="0E3A94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pre-pregnancy BMI and study site (HLHS)</w:t>
            </w:r>
          </w:p>
        </w:tc>
        <w:tc>
          <w:tcPr>
            <w:tcW w:w="1379" w:type="dxa"/>
          </w:tcPr>
          <w:p w14:paraId="78655B9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Odds ratio (OR)</w:t>
            </w:r>
          </w:p>
        </w:tc>
      </w:tr>
      <w:tr w:rsidR="003963F0" w:rsidRPr="00E75E5D" w14:paraId="0CBDC6FF" w14:textId="77777777" w:rsidTr="0074696E">
        <w:trPr>
          <w:trHeight w:val="680"/>
        </w:trPr>
        <w:tc>
          <w:tcPr>
            <w:tcW w:w="658" w:type="dxa"/>
          </w:tcPr>
          <w:p w14:paraId="0D74396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w:t>
            </w:r>
            <w:r w:rsidRPr="00E75E5D">
              <w:rPr>
                <w:rFonts w:ascii="Times New Roman" w:hAnsi="Times New Roman" w:cs="Times New Roman" w:hint="eastAsia"/>
                <w:sz w:val="18"/>
                <w:szCs w:val="18"/>
              </w:rPr>
              <w:t>1</w:t>
            </w:r>
          </w:p>
        </w:tc>
        <w:tc>
          <w:tcPr>
            <w:tcW w:w="1228" w:type="dxa"/>
          </w:tcPr>
          <w:p w14:paraId="3ECB0C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Brite et al. (2014)</w:t>
            </w:r>
          </w:p>
          <w:p w14:paraId="0EB3C2B1" w14:textId="1A9B7FE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[41]</w:t>
            </w:r>
          </w:p>
        </w:tc>
        <w:tc>
          <w:tcPr>
            <w:tcW w:w="1037" w:type="dxa"/>
          </w:tcPr>
          <w:p w14:paraId="2140BD9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4BB63A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2002-2008</w:t>
            </w:r>
          </w:p>
        </w:tc>
        <w:tc>
          <w:tcPr>
            <w:tcW w:w="744" w:type="dxa"/>
          </w:tcPr>
          <w:p w14:paraId="28DCCEC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39F6410D"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1,388/120,427</w:t>
            </w:r>
          </w:p>
        </w:tc>
        <w:tc>
          <w:tcPr>
            <w:tcW w:w="1255" w:type="dxa"/>
          </w:tcPr>
          <w:p w14:paraId="372A5A8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6EDEC4F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73379AE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VSD; ASD</w:t>
            </w:r>
          </w:p>
        </w:tc>
        <w:tc>
          <w:tcPr>
            <w:tcW w:w="2091" w:type="dxa"/>
          </w:tcPr>
          <w:p w14:paraId="373ED2A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Study </w:t>
            </w:r>
            <w:proofErr w:type="gramStart"/>
            <w:r w:rsidRPr="00E75E5D">
              <w:rPr>
                <w:rFonts w:ascii="Times New Roman" w:hAnsi="Times New Roman" w:cs="Times New Roman"/>
                <w:sz w:val="18"/>
                <w:szCs w:val="18"/>
              </w:rPr>
              <w:t>site</w:t>
            </w:r>
            <w:proofErr w:type="gramEnd"/>
            <w:r w:rsidRPr="00E75E5D">
              <w:rPr>
                <w:rFonts w:ascii="Times New Roman" w:hAnsi="Times New Roman" w:cs="Times New Roman"/>
                <w:sz w:val="18"/>
                <w:szCs w:val="18"/>
              </w:rPr>
              <w:t>, maternal age, maternal ethnicity, maternal insurance, maternal smoking</w:t>
            </w:r>
          </w:p>
        </w:tc>
        <w:tc>
          <w:tcPr>
            <w:tcW w:w="1379" w:type="dxa"/>
          </w:tcPr>
          <w:p w14:paraId="0024542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E3B1042" w14:textId="77777777" w:rsidTr="0074696E">
        <w:trPr>
          <w:trHeight w:val="680"/>
        </w:trPr>
        <w:tc>
          <w:tcPr>
            <w:tcW w:w="658" w:type="dxa"/>
          </w:tcPr>
          <w:p w14:paraId="6787E22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w:t>
            </w:r>
            <w:r w:rsidRPr="00E75E5D">
              <w:rPr>
                <w:rFonts w:ascii="Times New Roman" w:hAnsi="Times New Roman" w:cs="Times New Roman" w:hint="eastAsia"/>
                <w:sz w:val="18"/>
                <w:szCs w:val="18"/>
              </w:rPr>
              <w:t>2</w:t>
            </w:r>
          </w:p>
        </w:tc>
        <w:tc>
          <w:tcPr>
            <w:tcW w:w="1228" w:type="dxa"/>
          </w:tcPr>
          <w:p w14:paraId="62FBDF41" w14:textId="77777777" w:rsidR="003963F0" w:rsidRPr="00E75E5D" w:rsidRDefault="003963F0" w:rsidP="00593E62">
            <w:pPr>
              <w:rPr>
                <w:rFonts w:ascii="Times New Roman" w:hAnsi="Times New Roman" w:cs="Times New Roman"/>
                <w:sz w:val="18"/>
                <w:szCs w:val="18"/>
              </w:rPr>
            </w:pPr>
            <w:bookmarkStart w:id="6" w:name="OLE_LINK1"/>
            <w:bookmarkStart w:id="7" w:name="OLE_LINK2"/>
            <w:proofErr w:type="spellStart"/>
            <w:r w:rsidRPr="00E75E5D">
              <w:rPr>
                <w:rFonts w:ascii="Times New Roman" w:hAnsi="Times New Roman" w:cs="Times New Roman"/>
                <w:sz w:val="18"/>
                <w:szCs w:val="18"/>
              </w:rPr>
              <w:t>Ghaderian</w:t>
            </w:r>
            <w:bookmarkEnd w:id="6"/>
            <w:bookmarkEnd w:id="7"/>
            <w:proofErr w:type="spellEnd"/>
            <w:r w:rsidRPr="00E75E5D">
              <w:rPr>
                <w:rFonts w:ascii="Times New Roman" w:hAnsi="Times New Roman" w:cs="Times New Roman"/>
                <w:sz w:val="18"/>
                <w:szCs w:val="18"/>
              </w:rPr>
              <w:t xml:space="preserve"> et al.</w:t>
            </w:r>
          </w:p>
          <w:p w14:paraId="73B09D2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(2014)</w:t>
            </w:r>
          </w:p>
          <w:p w14:paraId="5989A128" w14:textId="4E90B5F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[42]</w:t>
            </w:r>
          </w:p>
        </w:tc>
        <w:tc>
          <w:tcPr>
            <w:tcW w:w="1037" w:type="dxa"/>
          </w:tcPr>
          <w:p w14:paraId="0FF85A2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Iran</w:t>
            </w:r>
          </w:p>
        </w:tc>
        <w:tc>
          <w:tcPr>
            <w:tcW w:w="726" w:type="dxa"/>
          </w:tcPr>
          <w:p w14:paraId="45A7E6E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2011-2012</w:t>
            </w:r>
          </w:p>
        </w:tc>
        <w:tc>
          <w:tcPr>
            <w:tcW w:w="744" w:type="dxa"/>
          </w:tcPr>
          <w:p w14:paraId="5552307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4D1A2B6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164/158</w:t>
            </w:r>
          </w:p>
        </w:tc>
        <w:tc>
          <w:tcPr>
            <w:tcW w:w="1255" w:type="dxa"/>
          </w:tcPr>
          <w:p w14:paraId="000111E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44177BF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53FB986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7612C82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4994D84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4B6F0AF" w14:textId="77777777" w:rsidTr="0074696E">
        <w:trPr>
          <w:trHeight w:val="680"/>
        </w:trPr>
        <w:tc>
          <w:tcPr>
            <w:tcW w:w="658" w:type="dxa"/>
          </w:tcPr>
          <w:p w14:paraId="6AEBB1B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w:t>
            </w:r>
            <w:r w:rsidRPr="00E75E5D">
              <w:rPr>
                <w:rFonts w:ascii="Times New Roman" w:hAnsi="Times New Roman" w:cs="Times New Roman" w:hint="eastAsia"/>
                <w:sz w:val="18"/>
                <w:szCs w:val="18"/>
              </w:rPr>
              <w:t>3</w:t>
            </w:r>
          </w:p>
        </w:tc>
        <w:tc>
          <w:tcPr>
            <w:tcW w:w="1228" w:type="dxa"/>
          </w:tcPr>
          <w:p w14:paraId="6F0D3EC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Leite et al. (2014)</w:t>
            </w:r>
          </w:p>
          <w:p w14:paraId="6A2F146A" w14:textId="3978F5B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[43]</w:t>
            </w:r>
          </w:p>
        </w:tc>
        <w:tc>
          <w:tcPr>
            <w:tcW w:w="1037" w:type="dxa"/>
          </w:tcPr>
          <w:p w14:paraId="2B2F0D8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Denmark</w:t>
            </w:r>
          </w:p>
        </w:tc>
        <w:tc>
          <w:tcPr>
            <w:tcW w:w="726" w:type="dxa"/>
          </w:tcPr>
          <w:p w14:paraId="472711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1997-2010</w:t>
            </w:r>
          </w:p>
        </w:tc>
        <w:tc>
          <w:tcPr>
            <w:tcW w:w="744" w:type="dxa"/>
          </w:tcPr>
          <w:p w14:paraId="40CD54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202FE90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17,002/821,263</w:t>
            </w:r>
          </w:p>
        </w:tc>
        <w:tc>
          <w:tcPr>
            <w:tcW w:w="1255" w:type="dxa"/>
          </w:tcPr>
          <w:p w14:paraId="690B774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77ECA2E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C337C1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year of birth and maternal marital status</w:t>
            </w:r>
          </w:p>
        </w:tc>
        <w:tc>
          <w:tcPr>
            <w:tcW w:w="1379" w:type="dxa"/>
          </w:tcPr>
          <w:p w14:paraId="6E2D8E3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15850EC" w14:textId="77777777" w:rsidTr="0074696E">
        <w:trPr>
          <w:trHeight w:val="680"/>
        </w:trPr>
        <w:tc>
          <w:tcPr>
            <w:tcW w:w="658" w:type="dxa"/>
          </w:tcPr>
          <w:p w14:paraId="593C55B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44</w:t>
            </w:r>
          </w:p>
        </w:tc>
        <w:tc>
          <w:tcPr>
            <w:tcW w:w="1228" w:type="dxa"/>
          </w:tcPr>
          <w:p w14:paraId="7AB06B9F"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Vereczkey</w:t>
            </w:r>
            <w:proofErr w:type="spellEnd"/>
            <w:r w:rsidRPr="00E75E5D">
              <w:rPr>
                <w:rFonts w:ascii="Times New Roman" w:hAnsi="Times New Roman" w:cs="Times New Roman"/>
                <w:sz w:val="18"/>
                <w:szCs w:val="18"/>
              </w:rPr>
              <w:t xml:space="preserve"> et al. (2014)</w:t>
            </w:r>
          </w:p>
          <w:p w14:paraId="5D1DAA6C" w14:textId="64D4627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[44]</w:t>
            </w:r>
          </w:p>
        </w:tc>
        <w:tc>
          <w:tcPr>
            <w:tcW w:w="1037" w:type="dxa"/>
          </w:tcPr>
          <w:p w14:paraId="561FCE3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Hungary</w:t>
            </w:r>
          </w:p>
        </w:tc>
        <w:tc>
          <w:tcPr>
            <w:tcW w:w="726" w:type="dxa"/>
          </w:tcPr>
          <w:p w14:paraId="1D3724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w:t>
            </w:r>
          </w:p>
        </w:tc>
        <w:tc>
          <w:tcPr>
            <w:tcW w:w="744" w:type="dxa"/>
          </w:tcPr>
          <w:p w14:paraId="6772653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AA1337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3,562/38,151</w:t>
            </w:r>
          </w:p>
        </w:tc>
        <w:tc>
          <w:tcPr>
            <w:tcW w:w="1255" w:type="dxa"/>
          </w:tcPr>
          <w:p w14:paraId="054113B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2C9DE3A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4033D39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VSD; ASD; AVSD; PDA; TGA; HLHS;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CoA</w:t>
            </w:r>
          </w:p>
        </w:tc>
        <w:tc>
          <w:tcPr>
            <w:tcW w:w="2091" w:type="dxa"/>
          </w:tcPr>
          <w:p w14:paraId="1F4911B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Birth order, Low SES</w:t>
            </w:r>
          </w:p>
        </w:tc>
        <w:tc>
          <w:tcPr>
            <w:tcW w:w="1379" w:type="dxa"/>
          </w:tcPr>
          <w:p w14:paraId="513A36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063B84D" w14:textId="77777777" w:rsidTr="0074696E">
        <w:trPr>
          <w:trHeight w:val="680"/>
        </w:trPr>
        <w:tc>
          <w:tcPr>
            <w:tcW w:w="658" w:type="dxa"/>
          </w:tcPr>
          <w:p w14:paraId="742538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45</w:t>
            </w:r>
          </w:p>
        </w:tc>
        <w:tc>
          <w:tcPr>
            <w:tcW w:w="1228" w:type="dxa"/>
          </w:tcPr>
          <w:p w14:paraId="53043D6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Block et al. (2013)</w:t>
            </w:r>
          </w:p>
          <w:p w14:paraId="64B533DF" w14:textId="48AF3F01"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[45]</w:t>
            </w:r>
          </w:p>
        </w:tc>
        <w:tc>
          <w:tcPr>
            <w:tcW w:w="1037" w:type="dxa"/>
          </w:tcPr>
          <w:p w14:paraId="1693D17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3FD7D22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2004-2009</w:t>
            </w:r>
          </w:p>
        </w:tc>
        <w:tc>
          <w:tcPr>
            <w:tcW w:w="744" w:type="dxa"/>
          </w:tcPr>
          <w:p w14:paraId="55A692D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725C061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8,953/1,115,417</w:t>
            </w:r>
          </w:p>
        </w:tc>
        <w:tc>
          <w:tcPr>
            <w:tcW w:w="1255" w:type="dxa"/>
          </w:tcPr>
          <w:p w14:paraId="4F618A5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6C055FF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253F1BD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CoA; HLHS; PA;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VSD</w:t>
            </w:r>
          </w:p>
        </w:tc>
        <w:tc>
          <w:tcPr>
            <w:tcW w:w="2091" w:type="dxa"/>
          </w:tcPr>
          <w:p w14:paraId="011CA97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ethnicity, maternal education level, maternal smoking, maternal marital status, maternal nativity, and maternal age</w:t>
            </w:r>
          </w:p>
        </w:tc>
        <w:tc>
          <w:tcPr>
            <w:tcW w:w="1379" w:type="dxa"/>
          </w:tcPr>
          <w:p w14:paraId="439D9B8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A133377" w14:textId="77777777" w:rsidTr="0074696E">
        <w:trPr>
          <w:trHeight w:val="680"/>
        </w:trPr>
        <w:tc>
          <w:tcPr>
            <w:tcW w:w="658" w:type="dxa"/>
          </w:tcPr>
          <w:p w14:paraId="5CA21A6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46</w:t>
            </w:r>
          </w:p>
        </w:tc>
        <w:tc>
          <w:tcPr>
            <w:tcW w:w="1228" w:type="dxa"/>
          </w:tcPr>
          <w:p w14:paraId="51DB65E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Csáky-Szunyogh et al. (2013)</w:t>
            </w:r>
          </w:p>
          <w:p w14:paraId="68E197F3" w14:textId="125F765B"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[46]</w:t>
            </w:r>
          </w:p>
        </w:tc>
        <w:tc>
          <w:tcPr>
            <w:tcW w:w="1037" w:type="dxa"/>
          </w:tcPr>
          <w:p w14:paraId="318F2C3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Hungary</w:t>
            </w:r>
          </w:p>
        </w:tc>
        <w:tc>
          <w:tcPr>
            <w:tcW w:w="726" w:type="dxa"/>
          </w:tcPr>
          <w:p w14:paraId="5CA09CF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w:t>
            </w:r>
          </w:p>
        </w:tc>
        <w:tc>
          <w:tcPr>
            <w:tcW w:w="744" w:type="dxa"/>
          </w:tcPr>
          <w:p w14:paraId="18B1844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D2D1AA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1,661/38,151</w:t>
            </w:r>
          </w:p>
        </w:tc>
        <w:tc>
          <w:tcPr>
            <w:tcW w:w="1255" w:type="dxa"/>
          </w:tcPr>
          <w:p w14:paraId="766501C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1C01888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01E08D0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VSD</w:t>
            </w:r>
          </w:p>
        </w:tc>
        <w:tc>
          <w:tcPr>
            <w:tcW w:w="2091" w:type="dxa"/>
          </w:tcPr>
          <w:p w14:paraId="1E8EE61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Maternal age, birth order (parity), employment status of mothers as </w:t>
            </w:r>
            <w:proofErr w:type="gramStart"/>
            <w:r w:rsidRPr="00E75E5D">
              <w:rPr>
                <w:rFonts w:ascii="Times New Roman" w:hAnsi="Times New Roman" w:cs="Times New Roman"/>
                <w:sz w:val="18"/>
                <w:szCs w:val="18"/>
              </w:rPr>
              <w:t>indicator</w:t>
            </w:r>
            <w:proofErr w:type="gramEnd"/>
            <w:r w:rsidRPr="00E75E5D">
              <w:rPr>
                <w:rFonts w:ascii="Times New Roman" w:hAnsi="Times New Roman" w:cs="Times New Roman"/>
                <w:sz w:val="18"/>
                <w:szCs w:val="18"/>
              </w:rPr>
              <w:t xml:space="preserve"> of socio-economic status and folic acid/multivitamin supplements</w:t>
            </w:r>
          </w:p>
        </w:tc>
        <w:tc>
          <w:tcPr>
            <w:tcW w:w="1379" w:type="dxa"/>
          </w:tcPr>
          <w:p w14:paraId="6B1CC73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BC36628" w14:textId="77777777" w:rsidTr="0074696E">
        <w:trPr>
          <w:trHeight w:val="680"/>
        </w:trPr>
        <w:tc>
          <w:tcPr>
            <w:tcW w:w="658" w:type="dxa"/>
          </w:tcPr>
          <w:p w14:paraId="5DAA35C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47</w:t>
            </w:r>
          </w:p>
        </w:tc>
        <w:tc>
          <w:tcPr>
            <w:tcW w:w="1228" w:type="dxa"/>
          </w:tcPr>
          <w:p w14:paraId="65DDA2B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Fung et al. (2013)</w:t>
            </w:r>
          </w:p>
          <w:p w14:paraId="02B8A373" w14:textId="540ECFE0"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[47]</w:t>
            </w:r>
          </w:p>
        </w:tc>
        <w:tc>
          <w:tcPr>
            <w:tcW w:w="1037" w:type="dxa"/>
          </w:tcPr>
          <w:p w14:paraId="00631925"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Canada</w:t>
            </w:r>
          </w:p>
        </w:tc>
        <w:tc>
          <w:tcPr>
            <w:tcW w:w="726" w:type="dxa"/>
          </w:tcPr>
          <w:p w14:paraId="74C853E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2008-2011</w:t>
            </w:r>
          </w:p>
        </w:tc>
        <w:tc>
          <w:tcPr>
            <w:tcW w:w="744" w:type="dxa"/>
          </w:tcPr>
          <w:p w14:paraId="4448470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3DA313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2,339/199</w:t>
            </w:r>
          </w:p>
        </w:tc>
        <w:tc>
          <w:tcPr>
            <w:tcW w:w="1255" w:type="dxa"/>
          </w:tcPr>
          <w:p w14:paraId="049EB1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5711D64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6256BC6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p w14:paraId="3487C93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583F031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PDA; TGA</w:t>
            </w:r>
          </w:p>
        </w:tc>
        <w:tc>
          <w:tcPr>
            <w:tcW w:w="2091" w:type="dxa"/>
          </w:tcPr>
          <w:p w14:paraId="0467825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11FF574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3058A0A" w14:textId="77777777" w:rsidTr="0074696E">
        <w:trPr>
          <w:trHeight w:val="680"/>
        </w:trPr>
        <w:tc>
          <w:tcPr>
            <w:tcW w:w="658" w:type="dxa"/>
          </w:tcPr>
          <w:p w14:paraId="6232C49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48</w:t>
            </w:r>
          </w:p>
        </w:tc>
        <w:tc>
          <w:tcPr>
            <w:tcW w:w="1228" w:type="dxa"/>
          </w:tcPr>
          <w:p w14:paraId="50AC368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Liu et al. (2013)</w:t>
            </w:r>
          </w:p>
          <w:p w14:paraId="79B403C5" w14:textId="05D5C33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[48]</w:t>
            </w:r>
          </w:p>
        </w:tc>
        <w:tc>
          <w:tcPr>
            <w:tcW w:w="1037" w:type="dxa"/>
          </w:tcPr>
          <w:p w14:paraId="0A01A803"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Canada</w:t>
            </w:r>
          </w:p>
        </w:tc>
        <w:tc>
          <w:tcPr>
            <w:tcW w:w="726" w:type="dxa"/>
          </w:tcPr>
          <w:p w14:paraId="7C972FE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2002-2010</w:t>
            </w:r>
          </w:p>
        </w:tc>
        <w:tc>
          <w:tcPr>
            <w:tcW w:w="744" w:type="dxa"/>
          </w:tcPr>
          <w:p w14:paraId="4F16000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1A0B9B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26,488/2,252,350</w:t>
            </w:r>
          </w:p>
        </w:tc>
        <w:tc>
          <w:tcPr>
            <w:tcW w:w="1255" w:type="dxa"/>
          </w:tcPr>
          <w:p w14:paraId="4A63101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556CCE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4A43418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1136E73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AVSD</w:t>
            </w:r>
          </w:p>
        </w:tc>
        <w:tc>
          <w:tcPr>
            <w:tcW w:w="2091" w:type="dxa"/>
          </w:tcPr>
          <w:p w14:paraId="024FE6E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infant sex, parity, rural residence, and region and year of birth</w:t>
            </w:r>
          </w:p>
        </w:tc>
        <w:tc>
          <w:tcPr>
            <w:tcW w:w="1379" w:type="dxa"/>
          </w:tcPr>
          <w:p w14:paraId="4E5A8DF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164F751" w14:textId="77777777" w:rsidTr="0074696E">
        <w:trPr>
          <w:trHeight w:val="680"/>
        </w:trPr>
        <w:tc>
          <w:tcPr>
            <w:tcW w:w="658" w:type="dxa"/>
          </w:tcPr>
          <w:p w14:paraId="068D606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49</w:t>
            </w:r>
          </w:p>
        </w:tc>
        <w:tc>
          <w:tcPr>
            <w:tcW w:w="1228" w:type="dxa"/>
          </w:tcPr>
          <w:p w14:paraId="78B8F15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Nie et al. (2013)</w:t>
            </w:r>
          </w:p>
          <w:p w14:paraId="6A0E9857" w14:textId="13C2710F"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[49]</w:t>
            </w:r>
          </w:p>
        </w:tc>
        <w:tc>
          <w:tcPr>
            <w:tcW w:w="1037" w:type="dxa"/>
          </w:tcPr>
          <w:p w14:paraId="4CF7302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China</w:t>
            </w:r>
          </w:p>
        </w:tc>
        <w:tc>
          <w:tcPr>
            <w:tcW w:w="726" w:type="dxa"/>
          </w:tcPr>
          <w:p w14:paraId="41FE126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2004-2011</w:t>
            </w:r>
          </w:p>
        </w:tc>
        <w:tc>
          <w:tcPr>
            <w:tcW w:w="744" w:type="dxa"/>
          </w:tcPr>
          <w:p w14:paraId="4B146D3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9AE4CC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2,568/2,568</w:t>
            </w:r>
          </w:p>
        </w:tc>
        <w:tc>
          <w:tcPr>
            <w:tcW w:w="1255" w:type="dxa"/>
          </w:tcPr>
          <w:p w14:paraId="5EC4C69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3E0437B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2DA810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53940A8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52E20477" w14:textId="77777777" w:rsidTr="0074696E">
        <w:trPr>
          <w:trHeight w:val="680"/>
        </w:trPr>
        <w:tc>
          <w:tcPr>
            <w:tcW w:w="658" w:type="dxa"/>
          </w:tcPr>
          <w:p w14:paraId="4970DE8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5</w:t>
            </w:r>
            <w:r w:rsidRPr="00E75E5D">
              <w:rPr>
                <w:rFonts w:ascii="Times New Roman" w:hAnsi="Times New Roman" w:cs="Times New Roman" w:hint="eastAsia"/>
                <w:sz w:val="18"/>
                <w:szCs w:val="18"/>
              </w:rPr>
              <w:t>0</w:t>
            </w:r>
          </w:p>
        </w:tc>
        <w:tc>
          <w:tcPr>
            <w:tcW w:w="1228" w:type="dxa"/>
          </w:tcPr>
          <w:p w14:paraId="0A16B871"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Taksande</w:t>
            </w:r>
            <w:proofErr w:type="spellEnd"/>
            <w:r w:rsidRPr="00E75E5D">
              <w:rPr>
                <w:rFonts w:ascii="Times New Roman" w:hAnsi="Times New Roman" w:cs="Times New Roman"/>
                <w:sz w:val="18"/>
                <w:szCs w:val="18"/>
              </w:rPr>
              <w:t xml:space="preserve"> et al. (2013)</w:t>
            </w:r>
          </w:p>
          <w:p w14:paraId="24AE8C23" w14:textId="16097FE5"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[50]</w:t>
            </w:r>
          </w:p>
        </w:tc>
        <w:tc>
          <w:tcPr>
            <w:tcW w:w="1037" w:type="dxa"/>
          </w:tcPr>
          <w:p w14:paraId="5742E05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India</w:t>
            </w:r>
          </w:p>
        </w:tc>
        <w:tc>
          <w:tcPr>
            <w:tcW w:w="726" w:type="dxa"/>
          </w:tcPr>
          <w:p w14:paraId="3BA4A02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2004-2007</w:t>
            </w:r>
          </w:p>
        </w:tc>
        <w:tc>
          <w:tcPr>
            <w:tcW w:w="744" w:type="dxa"/>
          </w:tcPr>
          <w:p w14:paraId="35A1B7E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8185BA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209/11,539</w:t>
            </w:r>
          </w:p>
        </w:tc>
        <w:tc>
          <w:tcPr>
            <w:tcW w:w="1255" w:type="dxa"/>
          </w:tcPr>
          <w:p w14:paraId="797FF2F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3C9A13B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7DF3A06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065DADD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55C41768" w14:textId="77777777" w:rsidTr="0074696E">
        <w:trPr>
          <w:trHeight w:val="680"/>
        </w:trPr>
        <w:tc>
          <w:tcPr>
            <w:tcW w:w="658" w:type="dxa"/>
          </w:tcPr>
          <w:p w14:paraId="43D2256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51</w:t>
            </w:r>
          </w:p>
        </w:tc>
        <w:tc>
          <w:tcPr>
            <w:tcW w:w="1228" w:type="dxa"/>
          </w:tcPr>
          <w:p w14:paraId="6FF15733" w14:textId="77777777" w:rsidR="003963F0" w:rsidRPr="00E75E5D" w:rsidRDefault="003963F0" w:rsidP="00593E62">
            <w:pPr>
              <w:rPr>
                <w:rFonts w:ascii="Times New Roman" w:hAnsi="Times New Roman" w:cs="Times New Roman"/>
                <w:sz w:val="18"/>
                <w:szCs w:val="18"/>
              </w:rPr>
            </w:pPr>
            <w:bookmarkStart w:id="8" w:name="OLE_LINK9"/>
            <w:bookmarkStart w:id="9" w:name="OLE_LINK10"/>
            <w:r w:rsidRPr="00E75E5D">
              <w:rPr>
                <w:rFonts w:ascii="Times New Roman" w:hAnsi="Times New Roman" w:cs="Times New Roman"/>
                <w:sz w:val="18"/>
                <w:szCs w:val="18"/>
              </w:rPr>
              <w:t>Baardman</w:t>
            </w:r>
            <w:bookmarkEnd w:id="8"/>
            <w:bookmarkEnd w:id="9"/>
            <w:r w:rsidRPr="00E75E5D">
              <w:rPr>
                <w:rFonts w:ascii="Times New Roman" w:hAnsi="Times New Roman" w:cs="Times New Roman"/>
                <w:sz w:val="18"/>
                <w:szCs w:val="18"/>
              </w:rPr>
              <w:t xml:space="preserve"> et al. (2012)</w:t>
            </w:r>
          </w:p>
          <w:p w14:paraId="18AB329F" w14:textId="155ECC1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[51]</w:t>
            </w:r>
          </w:p>
        </w:tc>
        <w:tc>
          <w:tcPr>
            <w:tcW w:w="1037" w:type="dxa"/>
          </w:tcPr>
          <w:p w14:paraId="7AC1B13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Netherland</w:t>
            </w:r>
          </w:p>
        </w:tc>
        <w:tc>
          <w:tcPr>
            <w:tcW w:w="726" w:type="dxa"/>
          </w:tcPr>
          <w:p w14:paraId="73B942D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1997-2008</w:t>
            </w:r>
          </w:p>
        </w:tc>
        <w:tc>
          <w:tcPr>
            <w:tcW w:w="744" w:type="dxa"/>
          </w:tcPr>
          <w:p w14:paraId="2545BEE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7FBA199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797/322</w:t>
            </w:r>
          </w:p>
        </w:tc>
        <w:tc>
          <w:tcPr>
            <w:tcW w:w="1255" w:type="dxa"/>
          </w:tcPr>
          <w:p w14:paraId="2175402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2A2AE0E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A03A5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Maternal age, maternal education level, maternal folic acid use, and </w:t>
            </w:r>
            <w:r w:rsidRPr="00E75E5D">
              <w:rPr>
                <w:rFonts w:ascii="Times New Roman" w:hAnsi="Times New Roman" w:cs="Times New Roman"/>
                <w:sz w:val="18"/>
                <w:szCs w:val="18"/>
              </w:rPr>
              <w:lastRenderedPageBreak/>
              <w:t>periconceptional alcohol consumption</w:t>
            </w:r>
          </w:p>
        </w:tc>
        <w:tc>
          <w:tcPr>
            <w:tcW w:w="1379" w:type="dxa"/>
          </w:tcPr>
          <w:p w14:paraId="08FFBB6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Odds ratio (OR)</w:t>
            </w:r>
          </w:p>
        </w:tc>
      </w:tr>
      <w:tr w:rsidR="003963F0" w:rsidRPr="00E75E5D" w14:paraId="48305A81" w14:textId="77777777" w:rsidTr="0074696E">
        <w:trPr>
          <w:trHeight w:val="680"/>
        </w:trPr>
        <w:tc>
          <w:tcPr>
            <w:tcW w:w="658" w:type="dxa"/>
          </w:tcPr>
          <w:p w14:paraId="5EC2E03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52</w:t>
            </w:r>
          </w:p>
        </w:tc>
        <w:tc>
          <w:tcPr>
            <w:tcW w:w="1228" w:type="dxa"/>
          </w:tcPr>
          <w:p w14:paraId="751FE22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Balaha et al. (2012)</w:t>
            </w:r>
          </w:p>
          <w:p w14:paraId="63352739" w14:textId="0C79F5AE"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[52]</w:t>
            </w:r>
          </w:p>
        </w:tc>
        <w:tc>
          <w:tcPr>
            <w:tcW w:w="1037" w:type="dxa"/>
          </w:tcPr>
          <w:p w14:paraId="092EA32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Saudi Arabia</w:t>
            </w:r>
          </w:p>
        </w:tc>
        <w:tc>
          <w:tcPr>
            <w:tcW w:w="726" w:type="dxa"/>
          </w:tcPr>
          <w:p w14:paraId="5D36DDA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2006-2010</w:t>
            </w:r>
          </w:p>
        </w:tc>
        <w:tc>
          <w:tcPr>
            <w:tcW w:w="744" w:type="dxa"/>
          </w:tcPr>
          <w:p w14:paraId="1CE1FD2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4B97E7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26/37,142</w:t>
            </w:r>
          </w:p>
        </w:tc>
        <w:tc>
          <w:tcPr>
            <w:tcW w:w="1255" w:type="dxa"/>
          </w:tcPr>
          <w:p w14:paraId="7B353EA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tc>
        <w:tc>
          <w:tcPr>
            <w:tcW w:w="993" w:type="dxa"/>
          </w:tcPr>
          <w:p w14:paraId="44B2231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0F9756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7D1921B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5A9AEE43" w14:textId="77777777" w:rsidTr="0074696E">
        <w:trPr>
          <w:trHeight w:val="680"/>
        </w:trPr>
        <w:tc>
          <w:tcPr>
            <w:tcW w:w="658" w:type="dxa"/>
          </w:tcPr>
          <w:p w14:paraId="020CDC3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5</w:t>
            </w:r>
            <w:r w:rsidRPr="00E75E5D">
              <w:rPr>
                <w:rFonts w:ascii="Times New Roman" w:hAnsi="Times New Roman" w:cs="Times New Roman" w:hint="eastAsia"/>
                <w:sz w:val="18"/>
                <w:szCs w:val="18"/>
              </w:rPr>
              <w:t>3</w:t>
            </w:r>
          </w:p>
        </w:tc>
        <w:tc>
          <w:tcPr>
            <w:tcW w:w="1228" w:type="dxa"/>
          </w:tcPr>
          <w:p w14:paraId="4268B2D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Garne et al. (2012)</w:t>
            </w:r>
          </w:p>
          <w:p w14:paraId="45A10CC4" w14:textId="3B8065F4"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[53]</w:t>
            </w:r>
          </w:p>
        </w:tc>
        <w:tc>
          <w:tcPr>
            <w:tcW w:w="1037" w:type="dxa"/>
          </w:tcPr>
          <w:p w14:paraId="4E7389F4"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Europe</w:t>
            </w:r>
          </w:p>
        </w:tc>
        <w:tc>
          <w:tcPr>
            <w:tcW w:w="726" w:type="dxa"/>
          </w:tcPr>
          <w:p w14:paraId="41802BC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1990-2005</w:t>
            </w:r>
          </w:p>
        </w:tc>
        <w:tc>
          <w:tcPr>
            <w:tcW w:w="744" w:type="dxa"/>
          </w:tcPr>
          <w:p w14:paraId="6D1D79B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1ED25EC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26,551/3,702,679</w:t>
            </w:r>
          </w:p>
        </w:tc>
        <w:tc>
          <w:tcPr>
            <w:tcW w:w="1255" w:type="dxa"/>
          </w:tcPr>
          <w:p w14:paraId="078BE71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1D2C560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TGA; VSD; ASD; AVSD;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HLHS; CoA</w:t>
            </w:r>
          </w:p>
        </w:tc>
        <w:tc>
          <w:tcPr>
            <w:tcW w:w="2091" w:type="dxa"/>
          </w:tcPr>
          <w:p w14:paraId="48ED6F7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year and registry</w:t>
            </w:r>
          </w:p>
        </w:tc>
        <w:tc>
          <w:tcPr>
            <w:tcW w:w="1379" w:type="dxa"/>
          </w:tcPr>
          <w:p w14:paraId="57D9D3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245C40B" w14:textId="77777777" w:rsidTr="0074696E">
        <w:trPr>
          <w:trHeight w:val="680"/>
        </w:trPr>
        <w:tc>
          <w:tcPr>
            <w:tcW w:w="658" w:type="dxa"/>
          </w:tcPr>
          <w:p w14:paraId="04B36CB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54</w:t>
            </w:r>
          </w:p>
        </w:tc>
        <w:tc>
          <w:tcPr>
            <w:tcW w:w="1228" w:type="dxa"/>
          </w:tcPr>
          <w:p w14:paraId="725D687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Madsen et al. (2012)</w:t>
            </w:r>
          </w:p>
          <w:p w14:paraId="047C7BFD" w14:textId="716D7AF0"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[54]</w:t>
            </w:r>
          </w:p>
        </w:tc>
        <w:tc>
          <w:tcPr>
            <w:tcW w:w="1037" w:type="dxa"/>
          </w:tcPr>
          <w:p w14:paraId="36AD509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31F93C6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1992-2007</w:t>
            </w:r>
          </w:p>
        </w:tc>
        <w:tc>
          <w:tcPr>
            <w:tcW w:w="744" w:type="dxa"/>
          </w:tcPr>
          <w:p w14:paraId="418EC77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D879CE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11,263/140,470</w:t>
            </w:r>
          </w:p>
        </w:tc>
        <w:tc>
          <w:tcPr>
            <w:tcW w:w="1255" w:type="dxa"/>
          </w:tcPr>
          <w:p w14:paraId="769A9D2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248D036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50C8F6B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ASD; VSD; CoA; HLHS; PA; PAS; TGA;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PDA</w:t>
            </w:r>
          </w:p>
        </w:tc>
        <w:tc>
          <w:tcPr>
            <w:tcW w:w="2091" w:type="dxa"/>
          </w:tcPr>
          <w:p w14:paraId="48AD91F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gestational diabetes</w:t>
            </w:r>
          </w:p>
        </w:tc>
        <w:tc>
          <w:tcPr>
            <w:tcW w:w="1379" w:type="dxa"/>
          </w:tcPr>
          <w:p w14:paraId="45C56F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05DC139" w14:textId="77777777" w:rsidTr="0074696E">
        <w:trPr>
          <w:trHeight w:val="680"/>
        </w:trPr>
        <w:tc>
          <w:tcPr>
            <w:tcW w:w="658" w:type="dxa"/>
          </w:tcPr>
          <w:p w14:paraId="097EBF8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55</w:t>
            </w:r>
          </w:p>
        </w:tc>
        <w:tc>
          <w:tcPr>
            <w:tcW w:w="1228" w:type="dxa"/>
          </w:tcPr>
          <w:p w14:paraId="5E86563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Mateja et al. (2012)</w:t>
            </w:r>
          </w:p>
          <w:p w14:paraId="62A744D7" w14:textId="53741EDB"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[55]</w:t>
            </w:r>
          </w:p>
        </w:tc>
        <w:tc>
          <w:tcPr>
            <w:tcW w:w="1037" w:type="dxa"/>
          </w:tcPr>
          <w:p w14:paraId="4608CE6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5AE377F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1996-2005</w:t>
            </w:r>
          </w:p>
        </w:tc>
        <w:tc>
          <w:tcPr>
            <w:tcW w:w="744" w:type="dxa"/>
          </w:tcPr>
          <w:p w14:paraId="637E5F8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22390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237/948</w:t>
            </w:r>
          </w:p>
        </w:tc>
        <w:tc>
          <w:tcPr>
            <w:tcW w:w="1255" w:type="dxa"/>
          </w:tcPr>
          <w:p w14:paraId="296157F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1678767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2665E55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2E1BE4D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7F27DD3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375E1BD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F40EA92" w14:textId="77777777" w:rsidTr="0074696E">
        <w:trPr>
          <w:trHeight w:val="680"/>
        </w:trPr>
        <w:tc>
          <w:tcPr>
            <w:tcW w:w="658" w:type="dxa"/>
          </w:tcPr>
          <w:p w14:paraId="17CA663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56</w:t>
            </w:r>
          </w:p>
        </w:tc>
        <w:tc>
          <w:tcPr>
            <w:tcW w:w="1228" w:type="dxa"/>
          </w:tcPr>
          <w:p w14:paraId="4ABF78B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Alverson et al. (2011)</w:t>
            </w:r>
          </w:p>
          <w:p w14:paraId="2E87A5B4" w14:textId="1F56C032"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[56]</w:t>
            </w:r>
          </w:p>
        </w:tc>
        <w:tc>
          <w:tcPr>
            <w:tcW w:w="1037" w:type="dxa"/>
          </w:tcPr>
          <w:p w14:paraId="24ECC95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United States</w:t>
            </w:r>
          </w:p>
        </w:tc>
        <w:tc>
          <w:tcPr>
            <w:tcW w:w="726" w:type="dxa"/>
          </w:tcPr>
          <w:p w14:paraId="2AF4545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1981-1989</w:t>
            </w:r>
          </w:p>
        </w:tc>
        <w:tc>
          <w:tcPr>
            <w:tcW w:w="744" w:type="dxa"/>
          </w:tcPr>
          <w:p w14:paraId="7A534EC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90176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2,525/3,435</w:t>
            </w:r>
          </w:p>
        </w:tc>
        <w:tc>
          <w:tcPr>
            <w:tcW w:w="1255" w:type="dxa"/>
          </w:tcPr>
          <w:p w14:paraId="782D74F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02ECB94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TGA;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AVSD; HLHS; CoA; VSD; ASD; PDA</w:t>
            </w:r>
          </w:p>
        </w:tc>
        <w:tc>
          <w:tcPr>
            <w:tcW w:w="2091" w:type="dxa"/>
          </w:tcPr>
          <w:p w14:paraId="4E8C2CA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Family history of CHD, infant gender, infant race, maternal age, and maternal BMI</w:t>
            </w:r>
          </w:p>
        </w:tc>
        <w:tc>
          <w:tcPr>
            <w:tcW w:w="1379" w:type="dxa"/>
          </w:tcPr>
          <w:p w14:paraId="729A29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329FD0E" w14:textId="77777777" w:rsidTr="0074696E">
        <w:trPr>
          <w:trHeight w:val="680"/>
        </w:trPr>
        <w:tc>
          <w:tcPr>
            <w:tcW w:w="658" w:type="dxa"/>
          </w:tcPr>
          <w:p w14:paraId="1873968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57</w:t>
            </w:r>
          </w:p>
        </w:tc>
        <w:tc>
          <w:tcPr>
            <w:tcW w:w="1228" w:type="dxa"/>
          </w:tcPr>
          <w:p w14:paraId="256217A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Karatza et al. (2011)</w:t>
            </w:r>
          </w:p>
          <w:p w14:paraId="3F312E84" w14:textId="38C1F34D"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[57]</w:t>
            </w:r>
          </w:p>
        </w:tc>
        <w:tc>
          <w:tcPr>
            <w:tcW w:w="1037" w:type="dxa"/>
          </w:tcPr>
          <w:p w14:paraId="5CD24C2D"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Greece</w:t>
            </w:r>
          </w:p>
        </w:tc>
        <w:tc>
          <w:tcPr>
            <w:tcW w:w="726" w:type="dxa"/>
          </w:tcPr>
          <w:p w14:paraId="0AC14C7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2006-2009</w:t>
            </w:r>
          </w:p>
        </w:tc>
        <w:tc>
          <w:tcPr>
            <w:tcW w:w="744" w:type="dxa"/>
          </w:tcPr>
          <w:p w14:paraId="349F3D3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5BFBFB2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157/208</w:t>
            </w:r>
          </w:p>
        </w:tc>
        <w:tc>
          <w:tcPr>
            <w:tcW w:w="1255" w:type="dxa"/>
          </w:tcPr>
          <w:p w14:paraId="6CDE423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p w14:paraId="259FCD7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7E99333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564E32D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therapeutic drug exposure, influenza-like illness, pregestational diabetes, parity, paternal smoking, family history of congenital heart disease, gender, prematurity</w:t>
            </w:r>
          </w:p>
        </w:tc>
        <w:tc>
          <w:tcPr>
            <w:tcW w:w="1379" w:type="dxa"/>
          </w:tcPr>
          <w:p w14:paraId="11018A7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4F9F838" w14:textId="77777777" w:rsidTr="0074696E">
        <w:trPr>
          <w:trHeight w:val="680"/>
        </w:trPr>
        <w:tc>
          <w:tcPr>
            <w:tcW w:w="658" w:type="dxa"/>
          </w:tcPr>
          <w:p w14:paraId="7CDDC54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58</w:t>
            </w:r>
          </w:p>
        </w:tc>
        <w:tc>
          <w:tcPr>
            <w:tcW w:w="1228" w:type="dxa"/>
          </w:tcPr>
          <w:p w14:paraId="62E6CBD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Zen et al. (2011)</w:t>
            </w:r>
          </w:p>
          <w:p w14:paraId="4B265F0E" w14:textId="318B089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[58]</w:t>
            </w:r>
          </w:p>
        </w:tc>
        <w:tc>
          <w:tcPr>
            <w:tcW w:w="1037" w:type="dxa"/>
          </w:tcPr>
          <w:p w14:paraId="1A196A2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Brazil</w:t>
            </w:r>
          </w:p>
        </w:tc>
        <w:tc>
          <w:tcPr>
            <w:tcW w:w="726" w:type="dxa"/>
          </w:tcPr>
          <w:p w14:paraId="5C0A8B1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2005-2007</w:t>
            </w:r>
          </w:p>
        </w:tc>
        <w:tc>
          <w:tcPr>
            <w:tcW w:w="744" w:type="dxa"/>
          </w:tcPr>
          <w:p w14:paraId="1B862C2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557816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250/303</w:t>
            </w:r>
          </w:p>
        </w:tc>
        <w:tc>
          <w:tcPr>
            <w:tcW w:w="1255" w:type="dxa"/>
          </w:tcPr>
          <w:p w14:paraId="090BDB4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26E7251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C8744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(univariable model)</w:t>
            </w:r>
          </w:p>
        </w:tc>
        <w:tc>
          <w:tcPr>
            <w:tcW w:w="1379" w:type="dxa"/>
          </w:tcPr>
          <w:p w14:paraId="3C4DEFE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8C4A6E0" w14:textId="77777777" w:rsidTr="0074696E">
        <w:trPr>
          <w:trHeight w:val="680"/>
        </w:trPr>
        <w:tc>
          <w:tcPr>
            <w:tcW w:w="658" w:type="dxa"/>
          </w:tcPr>
          <w:p w14:paraId="54B43A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59</w:t>
            </w:r>
          </w:p>
        </w:tc>
        <w:tc>
          <w:tcPr>
            <w:tcW w:w="1228" w:type="dxa"/>
          </w:tcPr>
          <w:p w14:paraId="213F0A1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Bánhidy et al. (2010)</w:t>
            </w:r>
          </w:p>
          <w:p w14:paraId="0A7286CC" w14:textId="49C2ED88"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[59]</w:t>
            </w:r>
          </w:p>
          <w:p w14:paraId="66A9F84E" w14:textId="77777777" w:rsidR="003963F0" w:rsidRPr="00E75E5D" w:rsidRDefault="003963F0" w:rsidP="00593E62">
            <w:pPr>
              <w:rPr>
                <w:rFonts w:ascii="Times New Roman" w:hAnsi="Times New Roman" w:cs="Times New Roman"/>
                <w:sz w:val="18"/>
                <w:szCs w:val="18"/>
              </w:rPr>
            </w:pPr>
          </w:p>
        </w:tc>
        <w:tc>
          <w:tcPr>
            <w:tcW w:w="1037" w:type="dxa"/>
          </w:tcPr>
          <w:p w14:paraId="21A7AB0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Hungary</w:t>
            </w:r>
          </w:p>
        </w:tc>
        <w:tc>
          <w:tcPr>
            <w:tcW w:w="726" w:type="dxa"/>
          </w:tcPr>
          <w:p w14:paraId="38589AC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1980-1996</w:t>
            </w:r>
          </w:p>
        </w:tc>
        <w:tc>
          <w:tcPr>
            <w:tcW w:w="744" w:type="dxa"/>
          </w:tcPr>
          <w:p w14:paraId="3A35EA4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416A8668"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color w:val="000000" w:themeColor="text1"/>
                <w:sz w:val="18"/>
                <w:szCs w:val="18"/>
              </w:rPr>
              <w:t>22,843/38,151</w:t>
            </w:r>
          </w:p>
        </w:tc>
        <w:tc>
          <w:tcPr>
            <w:tcW w:w="1255" w:type="dxa"/>
          </w:tcPr>
          <w:p w14:paraId="2EB315F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275EFBA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1E800D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employment status, birth order, and maternal hypertension</w:t>
            </w:r>
          </w:p>
        </w:tc>
        <w:tc>
          <w:tcPr>
            <w:tcW w:w="1379" w:type="dxa"/>
          </w:tcPr>
          <w:p w14:paraId="3C7613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77428B1" w14:textId="77777777" w:rsidTr="0074696E">
        <w:trPr>
          <w:trHeight w:val="680"/>
        </w:trPr>
        <w:tc>
          <w:tcPr>
            <w:tcW w:w="658" w:type="dxa"/>
          </w:tcPr>
          <w:p w14:paraId="4B4293C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w:t>
            </w:r>
            <w:r w:rsidRPr="00E75E5D">
              <w:rPr>
                <w:rFonts w:ascii="Times New Roman" w:hAnsi="Times New Roman" w:cs="Times New Roman" w:hint="eastAsia"/>
                <w:sz w:val="18"/>
                <w:szCs w:val="18"/>
              </w:rPr>
              <w:t>0</w:t>
            </w:r>
          </w:p>
        </w:tc>
        <w:tc>
          <w:tcPr>
            <w:tcW w:w="1228" w:type="dxa"/>
          </w:tcPr>
          <w:p w14:paraId="542B055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Blomberg et al. (2010)</w:t>
            </w:r>
          </w:p>
          <w:p w14:paraId="1177C2BB" w14:textId="2BB31ADE"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[60]</w:t>
            </w:r>
          </w:p>
        </w:tc>
        <w:tc>
          <w:tcPr>
            <w:tcW w:w="1037" w:type="dxa"/>
          </w:tcPr>
          <w:p w14:paraId="3A762C4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Sweden</w:t>
            </w:r>
          </w:p>
        </w:tc>
        <w:tc>
          <w:tcPr>
            <w:tcW w:w="726" w:type="dxa"/>
          </w:tcPr>
          <w:p w14:paraId="628E011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1995-2007</w:t>
            </w:r>
          </w:p>
        </w:tc>
        <w:tc>
          <w:tcPr>
            <w:tcW w:w="744" w:type="dxa"/>
          </w:tcPr>
          <w:p w14:paraId="7CCD23B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64DF8163"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11,163/1,038,419</w:t>
            </w:r>
          </w:p>
        </w:tc>
        <w:tc>
          <w:tcPr>
            <w:tcW w:w="1255" w:type="dxa"/>
          </w:tcPr>
          <w:p w14:paraId="6D739A7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06F8B4F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0E4378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HLHS</w:t>
            </w:r>
          </w:p>
        </w:tc>
        <w:tc>
          <w:tcPr>
            <w:tcW w:w="2091" w:type="dxa"/>
          </w:tcPr>
          <w:p w14:paraId="4D7AF08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parity, maternal smoking, and year of birth</w:t>
            </w:r>
          </w:p>
        </w:tc>
        <w:tc>
          <w:tcPr>
            <w:tcW w:w="1379" w:type="dxa"/>
          </w:tcPr>
          <w:p w14:paraId="006A420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D979610" w14:textId="77777777" w:rsidTr="0074696E">
        <w:trPr>
          <w:trHeight w:val="680"/>
        </w:trPr>
        <w:tc>
          <w:tcPr>
            <w:tcW w:w="658" w:type="dxa"/>
          </w:tcPr>
          <w:p w14:paraId="0E49C47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w:t>
            </w:r>
            <w:r w:rsidRPr="00E75E5D">
              <w:rPr>
                <w:rFonts w:ascii="Times New Roman" w:hAnsi="Times New Roman" w:cs="Times New Roman" w:hint="eastAsia"/>
                <w:sz w:val="18"/>
                <w:szCs w:val="18"/>
              </w:rPr>
              <w:t>1</w:t>
            </w:r>
          </w:p>
        </w:tc>
        <w:tc>
          <w:tcPr>
            <w:tcW w:w="1228" w:type="dxa"/>
          </w:tcPr>
          <w:p w14:paraId="3F0347D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Gilboa et al. (2010)</w:t>
            </w:r>
          </w:p>
          <w:p w14:paraId="7BE6BD54" w14:textId="67C9ED39"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[61]</w:t>
            </w:r>
          </w:p>
        </w:tc>
        <w:tc>
          <w:tcPr>
            <w:tcW w:w="1037" w:type="dxa"/>
          </w:tcPr>
          <w:p w14:paraId="5DFA420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64C463A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1997-2004</w:t>
            </w:r>
          </w:p>
        </w:tc>
        <w:tc>
          <w:tcPr>
            <w:tcW w:w="744" w:type="dxa"/>
          </w:tcPr>
          <w:p w14:paraId="5D2FFEB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54AC44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6,440/5,673</w:t>
            </w:r>
          </w:p>
        </w:tc>
        <w:tc>
          <w:tcPr>
            <w:tcW w:w="1255" w:type="dxa"/>
          </w:tcPr>
          <w:p w14:paraId="705810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7D87DB2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5FF08BE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2A33805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14D08E7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AVSD; HLHS; CoA; PA; VSD; ASD</w:t>
            </w:r>
          </w:p>
        </w:tc>
        <w:tc>
          <w:tcPr>
            <w:tcW w:w="2091" w:type="dxa"/>
          </w:tcPr>
          <w:p w14:paraId="1FF6F9F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Maternal age, race-ethnicity, education, hypertension, parity, smoking in the month prior to conception or the first month of pregnancy, and folic acid supplement use in the month prior to conception or the first month of pregnancy by conditional logistic </w:t>
            </w:r>
            <w:r w:rsidRPr="00E75E5D">
              <w:rPr>
                <w:rFonts w:ascii="Times New Roman" w:hAnsi="Times New Roman" w:cs="Times New Roman"/>
                <w:sz w:val="18"/>
                <w:szCs w:val="18"/>
              </w:rPr>
              <w:lastRenderedPageBreak/>
              <w:t>regression grouping on study center</w:t>
            </w:r>
          </w:p>
        </w:tc>
        <w:tc>
          <w:tcPr>
            <w:tcW w:w="1379" w:type="dxa"/>
          </w:tcPr>
          <w:p w14:paraId="60DF9D0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Odds ratio (OR)</w:t>
            </w:r>
          </w:p>
        </w:tc>
      </w:tr>
      <w:tr w:rsidR="003963F0" w:rsidRPr="00E75E5D" w14:paraId="2484BD52" w14:textId="77777777" w:rsidTr="0074696E">
        <w:trPr>
          <w:trHeight w:val="680"/>
        </w:trPr>
        <w:tc>
          <w:tcPr>
            <w:tcW w:w="658" w:type="dxa"/>
          </w:tcPr>
          <w:p w14:paraId="3B64EE6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w:t>
            </w:r>
            <w:r w:rsidRPr="00E75E5D">
              <w:rPr>
                <w:rFonts w:ascii="Times New Roman" w:hAnsi="Times New Roman" w:cs="Times New Roman" w:hint="eastAsia"/>
                <w:sz w:val="18"/>
                <w:szCs w:val="18"/>
              </w:rPr>
              <w:t>2</w:t>
            </w:r>
          </w:p>
        </w:tc>
        <w:tc>
          <w:tcPr>
            <w:tcW w:w="1228" w:type="dxa"/>
          </w:tcPr>
          <w:p w14:paraId="2A1BCD4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Kuciene et al. (2010)</w:t>
            </w:r>
          </w:p>
          <w:p w14:paraId="079FC690" w14:textId="4C1022FB"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[62]</w:t>
            </w:r>
          </w:p>
        </w:tc>
        <w:tc>
          <w:tcPr>
            <w:tcW w:w="1037" w:type="dxa"/>
          </w:tcPr>
          <w:p w14:paraId="17912F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Lithuania</w:t>
            </w:r>
          </w:p>
        </w:tc>
        <w:tc>
          <w:tcPr>
            <w:tcW w:w="726" w:type="dxa"/>
          </w:tcPr>
          <w:p w14:paraId="37DDA2A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1995-2005</w:t>
            </w:r>
          </w:p>
        </w:tc>
        <w:tc>
          <w:tcPr>
            <w:tcW w:w="744" w:type="dxa"/>
          </w:tcPr>
          <w:p w14:paraId="4CB5FF7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7D1567E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261/1,122</w:t>
            </w:r>
          </w:p>
        </w:tc>
        <w:tc>
          <w:tcPr>
            <w:tcW w:w="1255" w:type="dxa"/>
          </w:tcPr>
          <w:p w14:paraId="3940825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7AD5AAC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SD</w:t>
            </w:r>
          </w:p>
        </w:tc>
        <w:tc>
          <w:tcPr>
            <w:tcW w:w="2091" w:type="dxa"/>
          </w:tcPr>
          <w:p w14:paraId="7204BC2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3AB3F32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13CC22F" w14:textId="77777777" w:rsidTr="0074696E">
        <w:trPr>
          <w:trHeight w:val="680"/>
        </w:trPr>
        <w:tc>
          <w:tcPr>
            <w:tcW w:w="658" w:type="dxa"/>
          </w:tcPr>
          <w:p w14:paraId="135FC09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6</w:t>
            </w:r>
            <w:r w:rsidRPr="00E75E5D">
              <w:rPr>
                <w:rFonts w:ascii="Times New Roman" w:hAnsi="Times New Roman" w:cs="Times New Roman" w:hint="eastAsia"/>
                <w:sz w:val="18"/>
                <w:szCs w:val="18"/>
              </w:rPr>
              <w:t>3</w:t>
            </w:r>
          </w:p>
        </w:tc>
        <w:tc>
          <w:tcPr>
            <w:tcW w:w="1228" w:type="dxa"/>
          </w:tcPr>
          <w:p w14:paraId="5B6B42F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Mills et al. (2010)</w:t>
            </w:r>
          </w:p>
          <w:p w14:paraId="3CF57BE3" w14:textId="446E09D7"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[63]</w:t>
            </w:r>
          </w:p>
        </w:tc>
        <w:tc>
          <w:tcPr>
            <w:tcW w:w="1037" w:type="dxa"/>
          </w:tcPr>
          <w:p w14:paraId="309E921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4E57B2B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1993-2003</w:t>
            </w:r>
          </w:p>
        </w:tc>
        <w:tc>
          <w:tcPr>
            <w:tcW w:w="744" w:type="dxa"/>
          </w:tcPr>
          <w:p w14:paraId="15708E1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A08FB1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7,392/56,304</w:t>
            </w:r>
          </w:p>
        </w:tc>
        <w:tc>
          <w:tcPr>
            <w:tcW w:w="1255" w:type="dxa"/>
          </w:tcPr>
          <w:p w14:paraId="6595E4F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427EC83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14D43EC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TGA;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ASD; VSD; HLHS; CoA; AVSD</w:t>
            </w:r>
          </w:p>
        </w:tc>
        <w:tc>
          <w:tcPr>
            <w:tcW w:w="2091" w:type="dxa"/>
          </w:tcPr>
          <w:p w14:paraId="2D7811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education, race, smoking, and payment method for health care</w:t>
            </w:r>
          </w:p>
        </w:tc>
        <w:tc>
          <w:tcPr>
            <w:tcW w:w="1379" w:type="dxa"/>
          </w:tcPr>
          <w:p w14:paraId="7252E5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52F0C7EA" w14:textId="77777777" w:rsidTr="0074696E">
        <w:trPr>
          <w:trHeight w:val="680"/>
        </w:trPr>
        <w:tc>
          <w:tcPr>
            <w:tcW w:w="658" w:type="dxa"/>
          </w:tcPr>
          <w:p w14:paraId="42F28A5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64</w:t>
            </w:r>
          </w:p>
        </w:tc>
        <w:tc>
          <w:tcPr>
            <w:tcW w:w="1228" w:type="dxa"/>
          </w:tcPr>
          <w:p w14:paraId="6DB33DB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Rankin et al. (2010)</w:t>
            </w:r>
          </w:p>
          <w:p w14:paraId="10549D0F" w14:textId="6E4A5EA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[64]</w:t>
            </w:r>
          </w:p>
        </w:tc>
        <w:tc>
          <w:tcPr>
            <w:tcW w:w="1037" w:type="dxa"/>
          </w:tcPr>
          <w:p w14:paraId="191A05D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Kingdom</w:t>
            </w:r>
          </w:p>
        </w:tc>
        <w:tc>
          <w:tcPr>
            <w:tcW w:w="726" w:type="dxa"/>
          </w:tcPr>
          <w:p w14:paraId="165DF3B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2003-2005</w:t>
            </w:r>
          </w:p>
        </w:tc>
        <w:tc>
          <w:tcPr>
            <w:tcW w:w="744" w:type="dxa"/>
          </w:tcPr>
          <w:p w14:paraId="2D5AEC8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1430A9F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272/40,670</w:t>
            </w:r>
          </w:p>
        </w:tc>
        <w:tc>
          <w:tcPr>
            <w:tcW w:w="1255" w:type="dxa"/>
          </w:tcPr>
          <w:p w14:paraId="29F662E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6C3CBB1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70E146C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TGA; VSD; ASD;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CoA</w:t>
            </w:r>
          </w:p>
        </w:tc>
        <w:tc>
          <w:tcPr>
            <w:tcW w:w="2091" w:type="dxa"/>
          </w:tcPr>
          <w:p w14:paraId="0D6524C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maternal ethnicity, maternal BMI, maternal pre-gestational diabetes, maternal cigarette smoking status, and maternal index of multiple deprivation</w:t>
            </w:r>
          </w:p>
        </w:tc>
        <w:tc>
          <w:tcPr>
            <w:tcW w:w="1379" w:type="dxa"/>
          </w:tcPr>
          <w:p w14:paraId="7C4089B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BF1D5A8" w14:textId="77777777" w:rsidTr="0074696E">
        <w:trPr>
          <w:trHeight w:val="680"/>
        </w:trPr>
        <w:tc>
          <w:tcPr>
            <w:tcW w:w="658" w:type="dxa"/>
          </w:tcPr>
          <w:p w14:paraId="7A3234F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65</w:t>
            </w:r>
          </w:p>
        </w:tc>
        <w:tc>
          <w:tcPr>
            <w:tcW w:w="1228" w:type="dxa"/>
          </w:tcPr>
          <w:p w14:paraId="7326190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Grewal et al. (2008)</w:t>
            </w:r>
          </w:p>
          <w:p w14:paraId="179C12B8" w14:textId="14A83A0B"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[65]</w:t>
            </w:r>
          </w:p>
        </w:tc>
        <w:tc>
          <w:tcPr>
            <w:tcW w:w="1037" w:type="dxa"/>
          </w:tcPr>
          <w:p w14:paraId="5986CE3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23A22F1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1999-2003</w:t>
            </w:r>
          </w:p>
        </w:tc>
        <w:tc>
          <w:tcPr>
            <w:tcW w:w="744" w:type="dxa"/>
          </w:tcPr>
          <w:p w14:paraId="1FF5125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17CC978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323/1,738</w:t>
            </w:r>
          </w:p>
        </w:tc>
        <w:tc>
          <w:tcPr>
            <w:tcW w:w="1255" w:type="dxa"/>
          </w:tcPr>
          <w:p w14:paraId="1EDDD15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3EB3B78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TGA; </w:t>
            </w:r>
            <w:proofErr w:type="spellStart"/>
            <w:r w:rsidRPr="00E75E5D">
              <w:rPr>
                <w:rFonts w:ascii="Times New Roman" w:hAnsi="Times New Roman" w:cs="Times New Roman"/>
                <w:sz w:val="18"/>
                <w:szCs w:val="18"/>
              </w:rPr>
              <w:t>ToF</w:t>
            </w:r>
            <w:proofErr w:type="spellEnd"/>
          </w:p>
        </w:tc>
        <w:tc>
          <w:tcPr>
            <w:tcW w:w="2091" w:type="dxa"/>
          </w:tcPr>
          <w:p w14:paraId="0F94FBE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6191A84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13B3A386" w14:textId="77777777" w:rsidTr="0074696E">
        <w:trPr>
          <w:trHeight w:val="680"/>
        </w:trPr>
        <w:tc>
          <w:tcPr>
            <w:tcW w:w="658" w:type="dxa"/>
          </w:tcPr>
          <w:p w14:paraId="779E5F6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66</w:t>
            </w:r>
          </w:p>
        </w:tc>
        <w:tc>
          <w:tcPr>
            <w:tcW w:w="1228" w:type="dxa"/>
          </w:tcPr>
          <w:p w14:paraId="11BED64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Malik et al. (2008)</w:t>
            </w:r>
          </w:p>
          <w:p w14:paraId="61300064" w14:textId="0EAC3AD9"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[66]</w:t>
            </w:r>
          </w:p>
        </w:tc>
        <w:tc>
          <w:tcPr>
            <w:tcW w:w="1037" w:type="dxa"/>
          </w:tcPr>
          <w:p w14:paraId="098BF3E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59192DF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1997-2002</w:t>
            </w:r>
          </w:p>
        </w:tc>
        <w:tc>
          <w:tcPr>
            <w:tcW w:w="744" w:type="dxa"/>
          </w:tcPr>
          <w:p w14:paraId="3604AA3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C0362F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3,067/3,947</w:t>
            </w:r>
          </w:p>
        </w:tc>
        <w:tc>
          <w:tcPr>
            <w:tcW w:w="1255" w:type="dxa"/>
          </w:tcPr>
          <w:p w14:paraId="58F7724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27E890A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p w14:paraId="2002DFC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p w14:paraId="294F2E6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5DB41B3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HLHS; CoA; VSD; ASD; AVSD</w:t>
            </w:r>
          </w:p>
        </w:tc>
        <w:tc>
          <w:tcPr>
            <w:tcW w:w="2091" w:type="dxa"/>
          </w:tcPr>
          <w:p w14:paraId="6184886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Infant gender, maternal age, race, BMI, drinking from 1 month before through 3 months after conception, folic acid intake from 1 month before through 2 months after conception, dietary folate intake in dietary folate equivalents (energy adjusted), caffeine intake, family history of heart defect, and residence of mothers.</w:t>
            </w:r>
          </w:p>
        </w:tc>
        <w:tc>
          <w:tcPr>
            <w:tcW w:w="1379" w:type="dxa"/>
          </w:tcPr>
          <w:p w14:paraId="3471FAE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D3B89EF" w14:textId="77777777" w:rsidTr="0074696E">
        <w:trPr>
          <w:trHeight w:val="680"/>
        </w:trPr>
        <w:tc>
          <w:tcPr>
            <w:tcW w:w="658" w:type="dxa"/>
          </w:tcPr>
          <w:p w14:paraId="6D950E3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67</w:t>
            </w:r>
          </w:p>
        </w:tc>
        <w:tc>
          <w:tcPr>
            <w:tcW w:w="1228" w:type="dxa"/>
          </w:tcPr>
          <w:p w14:paraId="0A4F393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Waller et al. (2007)</w:t>
            </w:r>
          </w:p>
          <w:p w14:paraId="1C528F61" w14:textId="4510E72C"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[67]</w:t>
            </w:r>
          </w:p>
        </w:tc>
        <w:tc>
          <w:tcPr>
            <w:tcW w:w="1037" w:type="dxa"/>
          </w:tcPr>
          <w:p w14:paraId="2653500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6531396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1997-2002</w:t>
            </w:r>
          </w:p>
        </w:tc>
        <w:tc>
          <w:tcPr>
            <w:tcW w:w="744" w:type="dxa"/>
          </w:tcPr>
          <w:p w14:paraId="2C74656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864299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4,128/10,186</w:t>
            </w:r>
          </w:p>
        </w:tc>
        <w:tc>
          <w:tcPr>
            <w:tcW w:w="1255" w:type="dxa"/>
          </w:tcPr>
          <w:p w14:paraId="059B7C2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38F62A1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56B9E3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3460B24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ethnicity, age, parity, smoking, and any intake of vitamins</w:t>
            </w:r>
          </w:p>
        </w:tc>
        <w:tc>
          <w:tcPr>
            <w:tcW w:w="1379" w:type="dxa"/>
          </w:tcPr>
          <w:p w14:paraId="7CA4116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5D89664" w14:textId="77777777" w:rsidTr="0074696E">
        <w:trPr>
          <w:trHeight w:val="680"/>
        </w:trPr>
        <w:tc>
          <w:tcPr>
            <w:tcW w:w="658" w:type="dxa"/>
          </w:tcPr>
          <w:p w14:paraId="30276B9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68</w:t>
            </w:r>
          </w:p>
        </w:tc>
        <w:tc>
          <w:tcPr>
            <w:tcW w:w="1228" w:type="dxa"/>
          </w:tcPr>
          <w:p w14:paraId="7358656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Williams et al. (2004)</w:t>
            </w:r>
          </w:p>
          <w:p w14:paraId="21376542" w14:textId="76908F05"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[68]</w:t>
            </w:r>
          </w:p>
        </w:tc>
        <w:tc>
          <w:tcPr>
            <w:tcW w:w="1037" w:type="dxa"/>
          </w:tcPr>
          <w:p w14:paraId="65344F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22C9506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1968-1980</w:t>
            </w:r>
          </w:p>
        </w:tc>
        <w:tc>
          <w:tcPr>
            <w:tcW w:w="744" w:type="dxa"/>
          </w:tcPr>
          <w:p w14:paraId="201F7A5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72A4D7B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122/3029</w:t>
            </w:r>
          </w:p>
        </w:tc>
        <w:tc>
          <w:tcPr>
            <w:tcW w:w="1255" w:type="dxa"/>
          </w:tcPr>
          <w:p w14:paraId="38F429E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09F738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6C35490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VSD</w:t>
            </w:r>
          </w:p>
        </w:tc>
        <w:tc>
          <w:tcPr>
            <w:tcW w:w="2091" w:type="dxa"/>
          </w:tcPr>
          <w:p w14:paraId="533FC6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509D83D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A9DCE68" w14:textId="77777777" w:rsidTr="0074696E">
        <w:trPr>
          <w:trHeight w:val="680"/>
        </w:trPr>
        <w:tc>
          <w:tcPr>
            <w:tcW w:w="658" w:type="dxa"/>
          </w:tcPr>
          <w:p w14:paraId="210E63C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69</w:t>
            </w:r>
          </w:p>
        </w:tc>
        <w:tc>
          <w:tcPr>
            <w:tcW w:w="1228" w:type="dxa"/>
          </w:tcPr>
          <w:p w14:paraId="4015AC6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Cedergren et al. (2002)</w:t>
            </w:r>
          </w:p>
          <w:p w14:paraId="1A836AE5" w14:textId="72BCD59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[69]</w:t>
            </w:r>
          </w:p>
        </w:tc>
        <w:tc>
          <w:tcPr>
            <w:tcW w:w="1037" w:type="dxa"/>
          </w:tcPr>
          <w:p w14:paraId="3EA8A29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color w:val="000000" w:themeColor="text1"/>
                <w:sz w:val="18"/>
                <w:szCs w:val="18"/>
              </w:rPr>
              <w:t>Sweden</w:t>
            </w:r>
          </w:p>
        </w:tc>
        <w:tc>
          <w:tcPr>
            <w:tcW w:w="726" w:type="dxa"/>
          </w:tcPr>
          <w:p w14:paraId="66734F8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1982-1996</w:t>
            </w:r>
          </w:p>
        </w:tc>
        <w:tc>
          <w:tcPr>
            <w:tcW w:w="744" w:type="dxa"/>
          </w:tcPr>
          <w:p w14:paraId="70BFD15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9CF509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269/524</w:t>
            </w:r>
          </w:p>
        </w:tc>
        <w:tc>
          <w:tcPr>
            <w:tcW w:w="1255" w:type="dxa"/>
          </w:tcPr>
          <w:p w14:paraId="7152DA0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1282914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360C827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18F542F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141667E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7E54FFF8" w14:textId="77777777" w:rsidTr="0074696E">
        <w:trPr>
          <w:trHeight w:val="680"/>
        </w:trPr>
        <w:tc>
          <w:tcPr>
            <w:tcW w:w="658" w:type="dxa"/>
          </w:tcPr>
          <w:p w14:paraId="5304476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7</w:t>
            </w:r>
            <w:r w:rsidRPr="00E75E5D">
              <w:rPr>
                <w:rFonts w:ascii="Times New Roman" w:hAnsi="Times New Roman" w:cs="Times New Roman" w:hint="eastAsia"/>
                <w:sz w:val="18"/>
                <w:szCs w:val="18"/>
              </w:rPr>
              <w:t>0</w:t>
            </w:r>
          </w:p>
        </w:tc>
        <w:tc>
          <w:tcPr>
            <w:tcW w:w="1228" w:type="dxa"/>
          </w:tcPr>
          <w:p w14:paraId="6634B35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Loffredo et al. (2001)</w:t>
            </w:r>
          </w:p>
          <w:p w14:paraId="0ED08718" w14:textId="50A19621"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[70]</w:t>
            </w:r>
          </w:p>
        </w:tc>
        <w:tc>
          <w:tcPr>
            <w:tcW w:w="1037" w:type="dxa"/>
          </w:tcPr>
          <w:p w14:paraId="70DB5492" w14:textId="77777777" w:rsidR="003963F0" w:rsidRPr="00E75E5D" w:rsidRDefault="003963F0" w:rsidP="00593E62">
            <w:pPr>
              <w:rPr>
                <w:rFonts w:ascii="Times New Roman" w:hAnsi="Times New Roman" w:cs="Times New Roman"/>
                <w:color w:val="000000" w:themeColor="text1"/>
                <w:sz w:val="18"/>
                <w:szCs w:val="18"/>
              </w:rPr>
            </w:pPr>
            <w:r w:rsidRPr="00E75E5D">
              <w:rPr>
                <w:rFonts w:ascii="Times New Roman" w:hAnsi="Times New Roman" w:cs="Times New Roman"/>
                <w:sz w:val="18"/>
                <w:szCs w:val="18"/>
              </w:rPr>
              <w:t>United States</w:t>
            </w:r>
          </w:p>
        </w:tc>
        <w:tc>
          <w:tcPr>
            <w:tcW w:w="726" w:type="dxa"/>
          </w:tcPr>
          <w:p w14:paraId="29484F5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1981-1989</w:t>
            </w:r>
          </w:p>
        </w:tc>
        <w:tc>
          <w:tcPr>
            <w:tcW w:w="744" w:type="dxa"/>
          </w:tcPr>
          <w:p w14:paraId="5619730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295EE85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1069/3568</w:t>
            </w:r>
          </w:p>
        </w:tc>
        <w:tc>
          <w:tcPr>
            <w:tcW w:w="1255" w:type="dxa"/>
          </w:tcPr>
          <w:p w14:paraId="3904947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7FC190C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TGA; AVSD; VSD</w:t>
            </w:r>
          </w:p>
        </w:tc>
        <w:tc>
          <w:tcPr>
            <w:tcW w:w="2091" w:type="dxa"/>
          </w:tcPr>
          <w:p w14:paraId="3FDBBE1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6C18612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91E25A5" w14:textId="77777777" w:rsidTr="0074696E">
        <w:trPr>
          <w:trHeight w:val="680"/>
        </w:trPr>
        <w:tc>
          <w:tcPr>
            <w:tcW w:w="658" w:type="dxa"/>
          </w:tcPr>
          <w:p w14:paraId="1DECBA6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7</w:t>
            </w:r>
            <w:r w:rsidRPr="00E75E5D">
              <w:rPr>
                <w:rFonts w:ascii="Times New Roman" w:hAnsi="Times New Roman" w:cs="Times New Roman" w:hint="eastAsia"/>
                <w:sz w:val="18"/>
                <w:szCs w:val="18"/>
              </w:rPr>
              <w:t>1</w:t>
            </w:r>
          </w:p>
        </w:tc>
        <w:tc>
          <w:tcPr>
            <w:tcW w:w="1228" w:type="dxa"/>
          </w:tcPr>
          <w:p w14:paraId="1DB84EF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Watkins et al. (2001)</w:t>
            </w:r>
          </w:p>
          <w:p w14:paraId="42B97CF8" w14:textId="0682D50F"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[71]</w:t>
            </w:r>
          </w:p>
        </w:tc>
        <w:tc>
          <w:tcPr>
            <w:tcW w:w="1037" w:type="dxa"/>
          </w:tcPr>
          <w:p w14:paraId="60FC14E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41B9CCF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1968-1980</w:t>
            </w:r>
          </w:p>
        </w:tc>
        <w:tc>
          <w:tcPr>
            <w:tcW w:w="744" w:type="dxa"/>
          </w:tcPr>
          <w:p w14:paraId="0FF8CF5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5735F0A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851/2767</w:t>
            </w:r>
          </w:p>
        </w:tc>
        <w:tc>
          <w:tcPr>
            <w:tcW w:w="1255" w:type="dxa"/>
          </w:tcPr>
          <w:p w14:paraId="4B5E002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Obesity</w:t>
            </w:r>
          </w:p>
          <w:p w14:paraId="7039791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Underweight</w:t>
            </w:r>
          </w:p>
        </w:tc>
        <w:tc>
          <w:tcPr>
            <w:tcW w:w="993" w:type="dxa"/>
          </w:tcPr>
          <w:p w14:paraId="67E750C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TGA; VSD; ASD</w:t>
            </w:r>
          </w:p>
        </w:tc>
        <w:tc>
          <w:tcPr>
            <w:tcW w:w="2091" w:type="dxa"/>
          </w:tcPr>
          <w:p w14:paraId="3012D20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race, education, age, smoking, alcohol use, chronic illness, periconceptional multivitamin use, and child’s period of birth.</w:t>
            </w:r>
          </w:p>
        </w:tc>
        <w:tc>
          <w:tcPr>
            <w:tcW w:w="1379" w:type="dxa"/>
          </w:tcPr>
          <w:p w14:paraId="5D0F904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38CB0C2C" w14:textId="77777777" w:rsidTr="0074696E">
        <w:trPr>
          <w:trHeight w:val="680"/>
        </w:trPr>
        <w:tc>
          <w:tcPr>
            <w:tcW w:w="658" w:type="dxa"/>
          </w:tcPr>
          <w:p w14:paraId="5496F37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72</w:t>
            </w:r>
          </w:p>
        </w:tc>
        <w:tc>
          <w:tcPr>
            <w:tcW w:w="1228" w:type="dxa"/>
          </w:tcPr>
          <w:p w14:paraId="3E073C34"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Källén</w:t>
            </w:r>
            <w:proofErr w:type="spellEnd"/>
            <w:r w:rsidRPr="00E75E5D">
              <w:rPr>
                <w:rFonts w:ascii="Times New Roman" w:hAnsi="Times New Roman" w:cs="Times New Roman"/>
                <w:sz w:val="18"/>
                <w:szCs w:val="18"/>
              </w:rPr>
              <w:t xml:space="preserve"> et al. (1999)</w:t>
            </w:r>
          </w:p>
          <w:p w14:paraId="369D692A" w14:textId="1EA11A3E"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[72]</w:t>
            </w:r>
          </w:p>
        </w:tc>
        <w:tc>
          <w:tcPr>
            <w:tcW w:w="1037" w:type="dxa"/>
          </w:tcPr>
          <w:p w14:paraId="4FD834A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Sweden</w:t>
            </w:r>
          </w:p>
        </w:tc>
        <w:tc>
          <w:tcPr>
            <w:tcW w:w="726" w:type="dxa"/>
          </w:tcPr>
          <w:p w14:paraId="346957B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1983-1996</w:t>
            </w:r>
          </w:p>
        </w:tc>
        <w:tc>
          <w:tcPr>
            <w:tcW w:w="744" w:type="dxa"/>
          </w:tcPr>
          <w:p w14:paraId="4857E2C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6EA39C1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3,384/1,413,811</w:t>
            </w:r>
          </w:p>
        </w:tc>
        <w:tc>
          <w:tcPr>
            <w:tcW w:w="1255" w:type="dxa"/>
          </w:tcPr>
          <w:p w14:paraId="15A8409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72C22AF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 xml:space="preserve">CHD; VSD; ASD; AVSD; </w:t>
            </w:r>
            <w:proofErr w:type="spellStart"/>
            <w:r w:rsidRPr="00E75E5D">
              <w:rPr>
                <w:rFonts w:ascii="Times New Roman" w:hAnsi="Times New Roman" w:cs="Times New Roman"/>
                <w:sz w:val="18"/>
                <w:szCs w:val="18"/>
              </w:rPr>
              <w:t>ToF</w:t>
            </w:r>
            <w:proofErr w:type="spellEnd"/>
            <w:r w:rsidRPr="00E75E5D">
              <w:rPr>
                <w:rFonts w:ascii="Times New Roman" w:hAnsi="Times New Roman" w:cs="Times New Roman"/>
                <w:sz w:val="18"/>
                <w:szCs w:val="18"/>
              </w:rPr>
              <w:t xml:space="preserve">; TGA; HLHS; </w:t>
            </w:r>
            <w:r w:rsidRPr="00E75E5D">
              <w:rPr>
                <w:rFonts w:ascii="Times New Roman" w:hAnsi="Times New Roman" w:cs="Times New Roman"/>
                <w:sz w:val="18"/>
                <w:szCs w:val="18"/>
              </w:rPr>
              <w:lastRenderedPageBreak/>
              <w:t>CoA; PDA</w:t>
            </w:r>
          </w:p>
        </w:tc>
        <w:tc>
          <w:tcPr>
            <w:tcW w:w="2091" w:type="dxa"/>
          </w:tcPr>
          <w:p w14:paraId="1DF7C86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lastRenderedPageBreak/>
              <w:t>Year of birth, maternal age, parity, and educational level</w:t>
            </w:r>
          </w:p>
        </w:tc>
        <w:tc>
          <w:tcPr>
            <w:tcW w:w="1379" w:type="dxa"/>
          </w:tcPr>
          <w:p w14:paraId="45CF325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2444A0FD" w14:textId="77777777" w:rsidTr="0074696E">
        <w:trPr>
          <w:trHeight w:val="680"/>
        </w:trPr>
        <w:tc>
          <w:tcPr>
            <w:tcW w:w="658" w:type="dxa"/>
          </w:tcPr>
          <w:p w14:paraId="609EC24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73</w:t>
            </w:r>
          </w:p>
        </w:tc>
        <w:tc>
          <w:tcPr>
            <w:tcW w:w="1228" w:type="dxa"/>
          </w:tcPr>
          <w:p w14:paraId="45903D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Janssen et al. (1996)</w:t>
            </w:r>
          </w:p>
          <w:p w14:paraId="498A3B61" w14:textId="4DFFE8B6"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[73]</w:t>
            </w:r>
          </w:p>
        </w:tc>
        <w:tc>
          <w:tcPr>
            <w:tcW w:w="1037" w:type="dxa"/>
          </w:tcPr>
          <w:p w14:paraId="5714D97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United States</w:t>
            </w:r>
          </w:p>
        </w:tc>
        <w:tc>
          <w:tcPr>
            <w:tcW w:w="726" w:type="dxa"/>
          </w:tcPr>
          <w:p w14:paraId="55E8AE2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1984-1991</w:t>
            </w:r>
          </w:p>
        </w:tc>
        <w:tc>
          <w:tcPr>
            <w:tcW w:w="744" w:type="dxa"/>
          </w:tcPr>
          <w:p w14:paraId="5A6D35C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Cohort</w:t>
            </w:r>
          </w:p>
        </w:tc>
        <w:tc>
          <w:tcPr>
            <w:tcW w:w="1508" w:type="dxa"/>
          </w:tcPr>
          <w:p w14:paraId="2AB3FA1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86/19,219</w:t>
            </w:r>
          </w:p>
        </w:tc>
        <w:tc>
          <w:tcPr>
            <w:tcW w:w="1255" w:type="dxa"/>
          </w:tcPr>
          <w:p w14:paraId="558D268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Pre-pregnancy diabetes</w:t>
            </w:r>
          </w:p>
        </w:tc>
        <w:tc>
          <w:tcPr>
            <w:tcW w:w="993" w:type="dxa"/>
          </w:tcPr>
          <w:p w14:paraId="230D0143"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44F61B7D"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Mother's age, race, smoking status and year of child's birth</w:t>
            </w:r>
          </w:p>
        </w:tc>
        <w:tc>
          <w:tcPr>
            <w:tcW w:w="1379" w:type="dxa"/>
          </w:tcPr>
          <w:p w14:paraId="3089746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4D20385A" w14:textId="77777777" w:rsidTr="0074696E">
        <w:trPr>
          <w:trHeight w:val="680"/>
        </w:trPr>
        <w:tc>
          <w:tcPr>
            <w:tcW w:w="658" w:type="dxa"/>
          </w:tcPr>
          <w:p w14:paraId="77E0DB8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74</w:t>
            </w:r>
          </w:p>
        </w:tc>
        <w:tc>
          <w:tcPr>
            <w:tcW w:w="1228" w:type="dxa"/>
          </w:tcPr>
          <w:p w14:paraId="0851DCA7" w14:textId="77777777" w:rsidR="003963F0" w:rsidRPr="00E75E5D" w:rsidRDefault="003963F0" w:rsidP="00593E62">
            <w:pPr>
              <w:rPr>
                <w:rFonts w:ascii="Times New Roman" w:hAnsi="Times New Roman" w:cs="Times New Roman"/>
                <w:sz w:val="18"/>
                <w:szCs w:val="18"/>
              </w:rPr>
            </w:pPr>
            <w:proofErr w:type="spellStart"/>
            <w:r w:rsidRPr="00E75E5D">
              <w:rPr>
                <w:rFonts w:ascii="Times New Roman" w:hAnsi="Times New Roman" w:cs="Times New Roman"/>
                <w:sz w:val="18"/>
                <w:szCs w:val="18"/>
              </w:rPr>
              <w:t>Pradat</w:t>
            </w:r>
            <w:proofErr w:type="spellEnd"/>
            <w:r w:rsidRPr="00E75E5D">
              <w:rPr>
                <w:rFonts w:ascii="Times New Roman" w:hAnsi="Times New Roman" w:cs="Times New Roman"/>
                <w:sz w:val="18"/>
                <w:szCs w:val="18"/>
              </w:rPr>
              <w:t xml:space="preserve"> (1992)</w:t>
            </w:r>
          </w:p>
          <w:p w14:paraId="478A9EA7" w14:textId="4718C1A8"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[74]</w:t>
            </w:r>
          </w:p>
        </w:tc>
        <w:tc>
          <w:tcPr>
            <w:tcW w:w="1037" w:type="dxa"/>
          </w:tcPr>
          <w:p w14:paraId="2BF5380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Sweden</w:t>
            </w:r>
          </w:p>
        </w:tc>
        <w:tc>
          <w:tcPr>
            <w:tcW w:w="726" w:type="dxa"/>
          </w:tcPr>
          <w:p w14:paraId="7973F3D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1981-1986</w:t>
            </w:r>
          </w:p>
        </w:tc>
        <w:tc>
          <w:tcPr>
            <w:tcW w:w="744" w:type="dxa"/>
          </w:tcPr>
          <w:p w14:paraId="705F0E0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09AAB50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1,324/2,648</w:t>
            </w:r>
          </w:p>
        </w:tc>
        <w:tc>
          <w:tcPr>
            <w:tcW w:w="1255" w:type="dxa"/>
          </w:tcPr>
          <w:p w14:paraId="74EECE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tc>
        <w:tc>
          <w:tcPr>
            <w:tcW w:w="993" w:type="dxa"/>
          </w:tcPr>
          <w:p w14:paraId="087C224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1D3C172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2551C5D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0FD7644F" w14:textId="77777777" w:rsidTr="0074696E">
        <w:trPr>
          <w:trHeight w:val="680"/>
        </w:trPr>
        <w:tc>
          <w:tcPr>
            <w:tcW w:w="658" w:type="dxa"/>
          </w:tcPr>
          <w:p w14:paraId="681EADB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75</w:t>
            </w:r>
          </w:p>
        </w:tc>
        <w:tc>
          <w:tcPr>
            <w:tcW w:w="1228" w:type="dxa"/>
          </w:tcPr>
          <w:p w14:paraId="7BFAF0D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Tikkanen et al. (1991)</w:t>
            </w:r>
          </w:p>
          <w:p w14:paraId="64F72EA4" w14:textId="33850CB3"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[75]</w:t>
            </w:r>
          </w:p>
        </w:tc>
        <w:tc>
          <w:tcPr>
            <w:tcW w:w="1037" w:type="dxa"/>
          </w:tcPr>
          <w:p w14:paraId="79C53A3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Finland</w:t>
            </w:r>
          </w:p>
        </w:tc>
        <w:tc>
          <w:tcPr>
            <w:tcW w:w="726" w:type="dxa"/>
          </w:tcPr>
          <w:p w14:paraId="1E566A3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1982-1983</w:t>
            </w:r>
          </w:p>
        </w:tc>
        <w:tc>
          <w:tcPr>
            <w:tcW w:w="744" w:type="dxa"/>
          </w:tcPr>
          <w:p w14:paraId="743619C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5A88821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150/756</w:t>
            </w:r>
          </w:p>
        </w:tc>
        <w:tc>
          <w:tcPr>
            <w:tcW w:w="1255" w:type="dxa"/>
          </w:tcPr>
          <w:p w14:paraId="41F2DA2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1CA826C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VSD</w:t>
            </w:r>
          </w:p>
        </w:tc>
        <w:tc>
          <w:tcPr>
            <w:tcW w:w="2091" w:type="dxa"/>
          </w:tcPr>
          <w:p w14:paraId="79E41F2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Pr>
          <w:p w14:paraId="3F8C9906"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662F7C27" w14:textId="77777777" w:rsidTr="0074696E">
        <w:trPr>
          <w:trHeight w:val="680"/>
        </w:trPr>
        <w:tc>
          <w:tcPr>
            <w:tcW w:w="658" w:type="dxa"/>
          </w:tcPr>
          <w:p w14:paraId="552FD81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76</w:t>
            </w:r>
          </w:p>
        </w:tc>
        <w:tc>
          <w:tcPr>
            <w:tcW w:w="1228" w:type="dxa"/>
          </w:tcPr>
          <w:p w14:paraId="2782607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Tikkanen et al. (1991)</w:t>
            </w:r>
          </w:p>
          <w:p w14:paraId="4FBCB610" w14:textId="3C141252"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[76]</w:t>
            </w:r>
          </w:p>
        </w:tc>
        <w:tc>
          <w:tcPr>
            <w:tcW w:w="1037" w:type="dxa"/>
          </w:tcPr>
          <w:p w14:paraId="15A15A0F"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Finland</w:t>
            </w:r>
          </w:p>
        </w:tc>
        <w:tc>
          <w:tcPr>
            <w:tcW w:w="726" w:type="dxa"/>
          </w:tcPr>
          <w:p w14:paraId="6A08A78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1982-1984</w:t>
            </w:r>
          </w:p>
        </w:tc>
        <w:tc>
          <w:tcPr>
            <w:tcW w:w="744" w:type="dxa"/>
          </w:tcPr>
          <w:p w14:paraId="6910853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39D47E2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573/1055</w:t>
            </w:r>
          </w:p>
        </w:tc>
        <w:tc>
          <w:tcPr>
            <w:tcW w:w="1255" w:type="dxa"/>
          </w:tcPr>
          <w:p w14:paraId="27F7935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tc>
        <w:tc>
          <w:tcPr>
            <w:tcW w:w="993" w:type="dxa"/>
          </w:tcPr>
          <w:p w14:paraId="5FDBC11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w:t>
            </w:r>
          </w:p>
        </w:tc>
        <w:tc>
          <w:tcPr>
            <w:tcW w:w="2091" w:type="dxa"/>
          </w:tcPr>
          <w:p w14:paraId="0C8BD625"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w:t>
            </w:r>
          </w:p>
        </w:tc>
        <w:tc>
          <w:tcPr>
            <w:tcW w:w="1379" w:type="dxa"/>
          </w:tcPr>
          <w:p w14:paraId="6BA2F8C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Relative risk (RR)</w:t>
            </w:r>
          </w:p>
        </w:tc>
      </w:tr>
      <w:tr w:rsidR="003963F0" w:rsidRPr="00E75E5D" w14:paraId="5CC0228F" w14:textId="77777777" w:rsidTr="0074696E">
        <w:trPr>
          <w:trHeight w:val="680"/>
        </w:trPr>
        <w:tc>
          <w:tcPr>
            <w:tcW w:w="658" w:type="dxa"/>
          </w:tcPr>
          <w:p w14:paraId="46BAE07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77</w:t>
            </w:r>
          </w:p>
        </w:tc>
        <w:tc>
          <w:tcPr>
            <w:tcW w:w="1228" w:type="dxa"/>
          </w:tcPr>
          <w:p w14:paraId="0A4268E9"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Tikkanen et al. (1990)</w:t>
            </w:r>
          </w:p>
          <w:p w14:paraId="30BF7C27" w14:textId="1DE87D65"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[77]</w:t>
            </w:r>
          </w:p>
        </w:tc>
        <w:tc>
          <w:tcPr>
            <w:tcW w:w="1037" w:type="dxa"/>
          </w:tcPr>
          <w:p w14:paraId="3D0A9EE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Finland</w:t>
            </w:r>
          </w:p>
        </w:tc>
        <w:tc>
          <w:tcPr>
            <w:tcW w:w="726" w:type="dxa"/>
          </w:tcPr>
          <w:p w14:paraId="5B7F3A1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1982-1983</w:t>
            </w:r>
          </w:p>
        </w:tc>
        <w:tc>
          <w:tcPr>
            <w:tcW w:w="744" w:type="dxa"/>
          </w:tcPr>
          <w:p w14:paraId="3AE38DD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Pr>
          <w:p w14:paraId="46C47D7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408/756</w:t>
            </w:r>
          </w:p>
        </w:tc>
        <w:tc>
          <w:tcPr>
            <w:tcW w:w="1255" w:type="dxa"/>
          </w:tcPr>
          <w:p w14:paraId="7B0F1A3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Alcohol consumption</w:t>
            </w:r>
          </w:p>
          <w:p w14:paraId="0D6CDEB0"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Pr>
          <w:p w14:paraId="24A7B66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VSD; ASD</w:t>
            </w:r>
          </w:p>
        </w:tc>
        <w:tc>
          <w:tcPr>
            <w:tcW w:w="2091" w:type="dxa"/>
          </w:tcPr>
          <w:p w14:paraId="510DEE5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Maternal age, Birth order, Low SES</w:t>
            </w:r>
          </w:p>
        </w:tc>
        <w:tc>
          <w:tcPr>
            <w:tcW w:w="1379" w:type="dxa"/>
          </w:tcPr>
          <w:p w14:paraId="1E7DD77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r w:rsidR="003963F0" w:rsidRPr="00E75E5D" w14:paraId="616E7E19" w14:textId="77777777" w:rsidTr="0074696E">
        <w:trPr>
          <w:trHeight w:val="680"/>
        </w:trPr>
        <w:tc>
          <w:tcPr>
            <w:tcW w:w="658" w:type="dxa"/>
            <w:tcBorders>
              <w:bottom w:val="single" w:sz="12" w:space="0" w:color="auto"/>
            </w:tcBorders>
          </w:tcPr>
          <w:p w14:paraId="51FAAD7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hint="eastAsia"/>
                <w:sz w:val="18"/>
                <w:szCs w:val="18"/>
              </w:rPr>
              <w:t>78</w:t>
            </w:r>
          </w:p>
        </w:tc>
        <w:tc>
          <w:tcPr>
            <w:tcW w:w="1228" w:type="dxa"/>
            <w:tcBorders>
              <w:bottom w:val="single" w:sz="12" w:space="0" w:color="auto"/>
            </w:tcBorders>
          </w:tcPr>
          <w:p w14:paraId="18DDFFE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Stoll et al. (1989)</w:t>
            </w:r>
          </w:p>
          <w:p w14:paraId="17AE3D6C" w14:textId="18B30274" w:rsidR="003963F0" w:rsidRPr="00E75E5D" w:rsidRDefault="00272C4C" w:rsidP="00593E62">
            <w:pPr>
              <w:rPr>
                <w:rFonts w:ascii="Times New Roman" w:hAnsi="Times New Roman" w:cs="Times New Roman"/>
                <w:sz w:val="18"/>
                <w:szCs w:val="18"/>
              </w:rPr>
            </w:pPr>
            <w:r>
              <w:rPr>
                <w:rFonts w:ascii="Times New Roman" w:hAnsi="Times New Roman" w:cs="Times New Roman"/>
                <w:noProof/>
                <w:sz w:val="18"/>
                <w:szCs w:val="18"/>
              </w:rPr>
              <w:t xml:space="preserve"> [78]</w:t>
            </w:r>
          </w:p>
        </w:tc>
        <w:tc>
          <w:tcPr>
            <w:tcW w:w="1037" w:type="dxa"/>
            <w:tcBorders>
              <w:bottom w:val="single" w:sz="12" w:space="0" w:color="auto"/>
            </w:tcBorders>
          </w:tcPr>
          <w:p w14:paraId="1277142E"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France</w:t>
            </w:r>
          </w:p>
        </w:tc>
        <w:tc>
          <w:tcPr>
            <w:tcW w:w="726" w:type="dxa"/>
            <w:tcBorders>
              <w:bottom w:val="single" w:sz="12" w:space="0" w:color="auto"/>
            </w:tcBorders>
          </w:tcPr>
          <w:p w14:paraId="7D4DE82C"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1979-1986</w:t>
            </w:r>
          </w:p>
        </w:tc>
        <w:tc>
          <w:tcPr>
            <w:tcW w:w="744" w:type="dxa"/>
            <w:tcBorders>
              <w:bottom w:val="single" w:sz="12" w:space="0" w:color="auto"/>
            </w:tcBorders>
          </w:tcPr>
          <w:p w14:paraId="30D0DA6B"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Case-control</w:t>
            </w:r>
          </w:p>
        </w:tc>
        <w:tc>
          <w:tcPr>
            <w:tcW w:w="1508" w:type="dxa"/>
            <w:tcBorders>
              <w:bottom w:val="single" w:sz="12" w:space="0" w:color="auto"/>
            </w:tcBorders>
          </w:tcPr>
          <w:p w14:paraId="57580D37"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801/104,573</w:t>
            </w:r>
          </w:p>
        </w:tc>
        <w:tc>
          <w:tcPr>
            <w:tcW w:w="1255" w:type="dxa"/>
            <w:tcBorders>
              <w:bottom w:val="single" w:sz="12" w:space="0" w:color="auto"/>
            </w:tcBorders>
          </w:tcPr>
          <w:p w14:paraId="67FFE8B8"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Pre</w:t>
            </w:r>
            <w:r w:rsidRPr="00E75E5D">
              <w:rPr>
                <w:rFonts w:ascii="Times New Roman" w:hAnsi="Times New Roman" w:cs="Times New Roman" w:hint="eastAsia"/>
                <w:sz w:val="18"/>
                <w:szCs w:val="18"/>
              </w:rPr>
              <w:t>-</w:t>
            </w:r>
            <w:r w:rsidRPr="00E75E5D">
              <w:rPr>
                <w:rFonts w:ascii="Times New Roman" w:hAnsi="Times New Roman" w:cs="Times New Roman"/>
                <w:sz w:val="18"/>
                <w:szCs w:val="18"/>
              </w:rPr>
              <w:t>pregnancy diabetes</w:t>
            </w:r>
          </w:p>
          <w:p w14:paraId="5F8FD0B4"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Smoking</w:t>
            </w:r>
          </w:p>
          <w:p w14:paraId="2B467EE1"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Chronic hypertension</w:t>
            </w:r>
          </w:p>
        </w:tc>
        <w:tc>
          <w:tcPr>
            <w:tcW w:w="993" w:type="dxa"/>
            <w:tcBorders>
              <w:bottom w:val="single" w:sz="12" w:space="0" w:color="auto"/>
            </w:tcBorders>
          </w:tcPr>
          <w:p w14:paraId="4A7E506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CHD; VSD; ASD</w:t>
            </w:r>
          </w:p>
        </w:tc>
        <w:tc>
          <w:tcPr>
            <w:tcW w:w="2091" w:type="dxa"/>
            <w:tcBorders>
              <w:bottom w:val="single" w:sz="12" w:space="0" w:color="auto"/>
            </w:tcBorders>
          </w:tcPr>
          <w:p w14:paraId="6ADEA6DA"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NA (univariate model)</w:t>
            </w:r>
          </w:p>
        </w:tc>
        <w:tc>
          <w:tcPr>
            <w:tcW w:w="1379" w:type="dxa"/>
            <w:tcBorders>
              <w:bottom w:val="single" w:sz="12" w:space="0" w:color="auto"/>
            </w:tcBorders>
          </w:tcPr>
          <w:p w14:paraId="7AB3DE92" w14:textId="77777777" w:rsidR="003963F0" w:rsidRPr="00E75E5D" w:rsidRDefault="003963F0" w:rsidP="00593E62">
            <w:pPr>
              <w:rPr>
                <w:rFonts w:ascii="Times New Roman" w:hAnsi="Times New Roman" w:cs="Times New Roman"/>
                <w:sz w:val="18"/>
                <w:szCs w:val="18"/>
              </w:rPr>
            </w:pPr>
            <w:r w:rsidRPr="00E75E5D">
              <w:rPr>
                <w:rFonts w:ascii="Times New Roman" w:hAnsi="Times New Roman" w:cs="Times New Roman"/>
                <w:sz w:val="18"/>
                <w:szCs w:val="18"/>
              </w:rPr>
              <w:t>Odds ratio (OR)</w:t>
            </w:r>
          </w:p>
        </w:tc>
      </w:tr>
    </w:tbl>
    <w:p w14:paraId="54E81E53" w14:textId="0A6367B8" w:rsidR="003963F0" w:rsidRPr="00DB6FCA" w:rsidRDefault="00DB6FCA">
      <w:pPr>
        <w:rPr>
          <w:rFonts w:ascii="Times New Roman" w:hAnsi="Times New Roman" w:cs="Times New Roman"/>
        </w:rPr>
      </w:pPr>
      <w:r w:rsidRPr="00DB6FCA">
        <w:rPr>
          <w:rFonts w:ascii="Times New Roman" w:hAnsi="Times New Roman" w:cs="Times New Roman"/>
        </w:rPr>
        <w:t>BMI</w:t>
      </w:r>
      <w:r w:rsidR="00823028">
        <w:rPr>
          <w:rFonts w:ascii="Times New Roman" w:hAnsi="Times New Roman" w:cs="Times New Roman" w:hint="eastAsia"/>
        </w:rPr>
        <w:t>,</w:t>
      </w:r>
      <w:r w:rsidRPr="00DB6FCA">
        <w:rPr>
          <w:rFonts w:ascii="Times New Roman" w:hAnsi="Times New Roman" w:cs="Times New Roman"/>
        </w:rPr>
        <w:t xml:space="preserve"> body mass index; CHD</w:t>
      </w:r>
      <w:r w:rsidR="00823028">
        <w:rPr>
          <w:rFonts w:ascii="Times New Roman" w:hAnsi="Times New Roman" w:cs="Times New Roman" w:hint="eastAsia"/>
        </w:rPr>
        <w:t>,</w:t>
      </w:r>
      <w:r w:rsidRPr="00DB6FCA">
        <w:rPr>
          <w:rFonts w:ascii="Times New Roman" w:hAnsi="Times New Roman" w:cs="Times New Roman"/>
        </w:rPr>
        <w:t xml:space="preserve"> congenital heart defect; VSD</w:t>
      </w:r>
      <w:r w:rsidR="00823028">
        <w:rPr>
          <w:rFonts w:ascii="Times New Roman" w:hAnsi="Times New Roman" w:cs="Times New Roman" w:hint="eastAsia"/>
        </w:rPr>
        <w:t>,</w:t>
      </w:r>
      <w:r w:rsidRPr="00DB6FCA">
        <w:rPr>
          <w:rFonts w:ascii="Times New Roman" w:hAnsi="Times New Roman" w:cs="Times New Roman"/>
        </w:rPr>
        <w:t xml:space="preserve"> ventricular septal defect</w:t>
      </w:r>
      <w:r w:rsidR="00823028">
        <w:rPr>
          <w:rFonts w:ascii="Times New Roman" w:hAnsi="Times New Roman" w:cs="Times New Roman" w:hint="eastAsia"/>
        </w:rPr>
        <w:t>;</w:t>
      </w:r>
      <w:r w:rsidRPr="00DB6FCA">
        <w:rPr>
          <w:rFonts w:ascii="Times New Roman" w:hAnsi="Times New Roman" w:cs="Times New Roman"/>
        </w:rPr>
        <w:t xml:space="preserve"> ASD</w:t>
      </w:r>
      <w:r w:rsidR="00823028">
        <w:rPr>
          <w:rFonts w:ascii="Times New Roman" w:hAnsi="Times New Roman" w:cs="Times New Roman" w:hint="eastAsia"/>
        </w:rPr>
        <w:t>,</w:t>
      </w:r>
      <w:r w:rsidRPr="00DB6FCA">
        <w:rPr>
          <w:rFonts w:ascii="Times New Roman" w:hAnsi="Times New Roman" w:cs="Times New Roman"/>
        </w:rPr>
        <w:t xml:space="preserve"> atrial septal defect; PDA</w:t>
      </w:r>
      <w:r w:rsidR="00823028">
        <w:rPr>
          <w:rFonts w:ascii="Times New Roman" w:hAnsi="Times New Roman" w:cs="Times New Roman" w:hint="eastAsia"/>
        </w:rPr>
        <w:t>,</w:t>
      </w:r>
      <w:r w:rsidRPr="00DB6FCA">
        <w:rPr>
          <w:rFonts w:ascii="Times New Roman" w:hAnsi="Times New Roman" w:cs="Times New Roman"/>
        </w:rPr>
        <w:t xml:space="preserve"> patent ductus arteriosus; </w:t>
      </w:r>
      <w:proofErr w:type="spellStart"/>
      <w:r w:rsidRPr="00DB6FCA">
        <w:rPr>
          <w:rFonts w:ascii="Times New Roman" w:hAnsi="Times New Roman" w:cs="Times New Roman"/>
        </w:rPr>
        <w:t>ToF</w:t>
      </w:r>
      <w:proofErr w:type="spellEnd"/>
      <w:r w:rsidR="00823028">
        <w:rPr>
          <w:rFonts w:ascii="Times New Roman" w:hAnsi="Times New Roman" w:cs="Times New Roman" w:hint="eastAsia"/>
        </w:rPr>
        <w:t>,</w:t>
      </w:r>
      <w:r w:rsidRPr="00DB6FCA">
        <w:rPr>
          <w:rFonts w:ascii="Times New Roman" w:hAnsi="Times New Roman" w:cs="Times New Roman"/>
        </w:rPr>
        <w:t xml:space="preserve"> Tetralogy of Fallot; PAS</w:t>
      </w:r>
      <w:r w:rsidR="00823028">
        <w:rPr>
          <w:rFonts w:ascii="Times New Roman" w:hAnsi="Times New Roman" w:cs="Times New Roman" w:hint="eastAsia"/>
        </w:rPr>
        <w:t>,</w:t>
      </w:r>
      <w:r w:rsidRPr="00DB6FCA">
        <w:rPr>
          <w:rFonts w:ascii="Times New Roman" w:hAnsi="Times New Roman" w:cs="Times New Roman"/>
        </w:rPr>
        <w:t xml:space="preserve"> pulmonary artery stenosis; CoA</w:t>
      </w:r>
      <w:r w:rsidR="00823028">
        <w:rPr>
          <w:rFonts w:ascii="Times New Roman" w:hAnsi="Times New Roman" w:cs="Times New Roman" w:hint="eastAsia"/>
        </w:rPr>
        <w:t>,</w:t>
      </w:r>
      <w:r w:rsidRPr="00DB6FCA">
        <w:rPr>
          <w:rFonts w:ascii="Times New Roman" w:hAnsi="Times New Roman" w:cs="Times New Roman"/>
        </w:rPr>
        <w:t xml:space="preserve"> coarctation of the aorta; PA</w:t>
      </w:r>
      <w:r w:rsidR="00823028">
        <w:rPr>
          <w:rFonts w:ascii="Times New Roman" w:hAnsi="Times New Roman" w:cs="Times New Roman" w:hint="eastAsia"/>
        </w:rPr>
        <w:t>,</w:t>
      </w:r>
      <w:r w:rsidRPr="00DB6FCA">
        <w:rPr>
          <w:rFonts w:ascii="Times New Roman" w:hAnsi="Times New Roman" w:cs="Times New Roman"/>
        </w:rPr>
        <w:t xml:space="preserve"> pulmonary atresia; TGA</w:t>
      </w:r>
      <w:r w:rsidR="00823028">
        <w:rPr>
          <w:rFonts w:ascii="Times New Roman" w:hAnsi="Times New Roman" w:cs="Times New Roman" w:hint="eastAsia"/>
        </w:rPr>
        <w:t>,</w:t>
      </w:r>
      <w:r w:rsidRPr="00DB6FCA">
        <w:rPr>
          <w:rFonts w:ascii="Times New Roman" w:hAnsi="Times New Roman" w:cs="Times New Roman"/>
        </w:rPr>
        <w:t xml:space="preserve"> transposition of the great arteries; HLHS</w:t>
      </w:r>
      <w:r w:rsidR="00823028">
        <w:rPr>
          <w:rFonts w:ascii="Times New Roman" w:hAnsi="Times New Roman" w:cs="Times New Roman" w:hint="eastAsia"/>
        </w:rPr>
        <w:t>,</w:t>
      </w:r>
      <w:r w:rsidRPr="00DB6FCA">
        <w:rPr>
          <w:rFonts w:ascii="Times New Roman" w:hAnsi="Times New Roman" w:cs="Times New Roman"/>
        </w:rPr>
        <w:t xml:space="preserve"> hypoplastic left heart syndrome; AVSD</w:t>
      </w:r>
      <w:r w:rsidR="00823028">
        <w:rPr>
          <w:rFonts w:ascii="Times New Roman" w:hAnsi="Times New Roman" w:cs="Times New Roman" w:hint="eastAsia"/>
        </w:rPr>
        <w:t>,</w:t>
      </w:r>
      <w:r w:rsidRPr="00DB6FCA">
        <w:rPr>
          <w:rFonts w:ascii="Times New Roman" w:hAnsi="Times New Roman" w:cs="Times New Roman"/>
        </w:rPr>
        <w:t xml:space="preserve"> atrioventricular septal defect; </w:t>
      </w:r>
      <w:r w:rsidR="008A1D8D">
        <w:rPr>
          <w:rFonts w:ascii="Times New Roman" w:hAnsi="Times New Roman" w:cs="Times New Roman" w:hint="eastAsia"/>
        </w:rPr>
        <w:t xml:space="preserve">SES, </w:t>
      </w:r>
      <w:r w:rsidR="003624C6">
        <w:rPr>
          <w:rFonts w:ascii="Times New Roman" w:hAnsi="Times New Roman" w:cs="Times New Roman" w:hint="eastAsia"/>
        </w:rPr>
        <w:t>s</w:t>
      </w:r>
      <w:r w:rsidR="003624C6" w:rsidRPr="003624C6">
        <w:rPr>
          <w:rFonts w:ascii="Times New Roman" w:hAnsi="Times New Roman" w:cs="Times New Roman"/>
        </w:rPr>
        <w:t>ocioeconomic status</w:t>
      </w:r>
      <w:r w:rsidR="003624C6">
        <w:rPr>
          <w:rFonts w:ascii="Times New Roman" w:hAnsi="Times New Roman" w:cs="Times New Roman" w:hint="eastAsia"/>
        </w:rPr>
        <w:t xml:space="preserve">; </w:t>
      </w:r>
      <w:r w:rsidR="001724AD">
        <w:rPr>
          <w:rFonts w:ascii="Times New Roman" w:hAnsi="Times New Roman" w:cs="Times New Roman" w:hint="eastAsia"/>
        </w:rPr>
        <w:t>SGA, s</w:t>
      </w:r>
      <w:r w:rsidR="001724AD" w:rsidRPr="001724AD">
        <w:rPr>
          <w:rFonts w:ascii="Times New Roman" w:hAnsi="Times New Roman" w:cs="Times New Roman"/>
        </w:rPr>
        <w:t>mall for gestational age</w:t>
      </w:r>
      <w:r w:rsidR="001724AD">
        <w:rPr>
          <w:rFonts w:ascii="Times New Roman" w:hAnsi="Times New Roman" w:cs="Times New Roman" w:hint="eastAsia"/>
        </w:rPr>
        <w:t>;</w:t>
      </w:r>
      <w:r w:rsidR="00CF25FB">
        <w:rPr>
          <w:rFonts w:ascii="Times New Roman" w:hAnsi="Times New Roman" w:cs="Times New Roman" w:hint="eastAsia"/>
        </w:rPr>
        <w:t xml:space="preserve"> LBW, </w:t>
      </w:r>
      <w:r w:rsidR="00D44A6F" w:rsidRPr="00D44A6F">
        <w:rPr>
          <w:rFonts w:ascii="Times New Roman" w:hAnsi="Times New Roman" w:cs="Times New Roman"/>
        </w:rPr>
        <w:t>low birth weight</w:t>
      </w:r>
      <w:r w:rsidR="00BC41CE">
        <w:rPr>
          <w:rFonts w:ascii="Times New Roman" w:hAnsi="Times New Roman" w:cs="Times New Roman" w:hint="eastAsia"/>
        </w:rPr>
        <w:t>; OGTT, o</w:t>
      </w:r>
      <w:r w:rsidR="00BC41CE" w:rsidRPr="00BC41CE">
        <w:rPr>
          <w:rFonts w:ascii="Times New Roman" w:hAnsi="Times New Roman" w:cs="Times New Roman"/>
        </w:rPr>
        <w:t>ral glucose tolerance</w:t>
      </w:r>
      <w:r w:rsidR="00BC41CE">
        <w:rPr>
          <w:rFonts w:ascii="Times New Roman" w:hAnsi="Times New Roman" w:cs="Times New Roman" w:hint="eastAsia"/>
        </w:rPr>
        <w:t>;</w:t>
      </w:r>
      <w:r w:rsidR="001724AD">
        <w:rPr>
          <w:rFonts w:ascii="Times New Roman" w:hAnsi="Times New Roman" w:cs="Times New Roman" w:hint="eastAsia"/>
        </w:rPr>
        <w:t xml:space="preserve"> </w:t>
      </w:r>
      <w:r w:rsidRPr="00DB6FCA">
        <w:rPr>
          <w:rFonts w:ascii="Times New Roman" w:hAnsi="Times New Roman" w:cs="Times New Roman"/>
        </w:rPr>
        <w:t>NA</w:t>
      </w:r>
      <w:r w:rsidR="00823028">
        <w:rPr>
          <w:rFonts w:ascii="Times New Roman" w:hAnsi="Times New Roman" w:cs="Times New Roman" w:hint="eastAsia"/>
        </w:rPr>
        <w:t>,</w:t>
      </w:r>
      <w:r w:rsidRPr="00DB6FCA">
        <w:rPr>
          <w:rFonts w:ascii="Times New Roman" w:hAnsi="Times New Roman" w:cs="Times New Roman"/>
        </w:rPr>
        <w:t xml:space="preserve"> non-applicable.</w:t>
      </w:r>
      <w:r w:rsidR="003963F0" w:rsidRPr="00DB6FCA">
        <w:rPr>
          <w:rFonts w:ascii="Times New Roman" w:hAnsi="Times New Roman" w:cs="Times New Roman"/>
        </w:rPr>
        <w:br w:type="page"/>
      </w:r>
    </w:p>
    <w:p w14:paraId="26015BF1" w14:textId="443045AF" w:rsidR="00987DC6" w:rsidRDefault="00362227" w:rsidP="00EB4C79">
      <w:pPr>
        <w:rPr>
          <w:rFonts w:ascii="Times New Roman" w:hAnsi="Times New Roman" w:cs="Times New Roman"/>
          <w:b/>
          <w:bCs/>
        </w:rPr>
      </w:pPr>
      <w:r w:rsidRPr="000E0275">
        <w:rPr>
          <w:rFonts w:ascii="Times New Roman" w:hAnsi="Times New Roman" w:cs="Times New Roman"/>
          <w:b/>
          <w:bCs/>
        </w:rPr>
        <w:lastRenderedPageBreak/>
        <w:t xml:space="preserve">Table </w:t>
      </w:r>
      <w:r w:rsidR="00C524ED">
        <w:rPr>
          <w:rFonts w:ascii="Times New Roman" w:hAnsi="Times New Roman" w:cs="Times New Roman" w:hint="eastAsia"/>
          <w:b/>
          <w:bCs/>
        </w:rPr>
        <w:t>S</w:t>
      </w:r>
      <w:r w:rsidR="005E6A3C">
        <w:rPr>
          <w:rFonts w:ascii="Times New Roman" w:hAnsi="Times New Roman" w:cs="Times New Roman" w:hint="eastAsia"/>
          <w:b/>
          <w:bCs/>
        </w:rPr>
        <w:t>4</w:t>
      </w:r>
      <w:r w:rsidR="00987DC6">
        <w:rPr>
          <w:rFonts w:ascii="Times New Roman" w:hAnsi="Times New Roman" w:cs="Times New Roman" w:hint="eastAsia"/>
          <w:b/>
          <w:bCs/>
        </w:rPr>
        <w:t xml:space="preserve">. </w:t>
      </w:r>
      <w:r w:rsidR="00987DC6" w:rsidRPr="00C738A5">
        <w:rPr>
          <w:rFonts w:ascii="Times New Roman" w:hAnsi="Times New Roman" w:cs="Times New Roman" w:hint="eastAsia"/>
        </w:rPr>
        <w:t xml:space="preserve">Distribution of </w:t>
      </w:r>
      <w:r w:rsidR="00214E5C" w:rsidRPr="00C738A5">
        <w:rPr>
          <w:rFonts w:ascii="Times New Roman" w:hAnsi="Times New Roman" w:cs="Times New Roman" w:hint="eastAsia"/>
        </w:rPr>
        <w:t>maternal</w:t>
      </w:r>
      <w:r w:rsidR="00987DC6" w:rsidRPr="00C738A5">
        <w:rPr>
          <w:rFonts w:ascii="Times New Roman" w:hAnsi="Times New Roman" w:cs="Times New Roman" w:hint="eastAsia"/>
        </w:rPr>
        <w:t xml:space="preserve"> factors and </w:t>
      </w:r>
      <w:r w:rsidR="00767EE5" w:rsidRPr="00C738A5">
        <w:rPr>
          <w:rFonts w:ascii="Times New Roman" w:hAnsi="Times New Roman" w:cs="Times New Roman" w:hint="eastAsia"/>
        </w:rPr>
        <w:t>congenital heart defect phenotypes</w:t>
      </w:r>
    </w:p>
    <w:p w14:paraId="493550FC" w14:textId="77777777" w:rsidR="00767EE5" w:rsidRDefault="00767EE5" w:rsidP="00EB4C79">
      <w:pPr>
        <w:rPr>
          <w:rFonts w:ascii="Times New Roman" w:hAnsi="Times New Roman" w:cs="Times New Roman"/>
          <w:b/>
          <w:bCs/>
        </w:rPr>
      </w:pPr>
    </w:p>
    <w:p w14:paraId="14F331B1" w14:textId="4E93A575" w:rsidR="00C97F9E" w:rsidRPr="00C738A5" w:rsidRDefault="00987DC6" w:rsidP="00EB4C79">
      <w:pPr>
        <w:rPr>
          <w:rFonts w:ascii="Times New Roman" w:hAnsi="Times New Roman" w:cs="Times New Roman"/>
        </w:rPr>
      </w:pPr>
      <w:r w:rsidRPr="00C738A5">
        <w:rPr>
          <w:rFonts w:ascii="Times New Roman" w:hAnsi="Times New Roman" w:cs="Times New Roman" w:hint="eastAsia"/>
        </w:rPr>
        <w:t>A</w:t>
      </w:r>
      <w:r w:rsidR="00362227" w:rsidRPr="00C738A5">
        <w:rPr>
          <w:rFonts w:ascii="Times New Roman" w:hAnsi="Times New Roman" w:cs="Times New Roman"/>
        </w:rPr>
        <w:t xml:space="preserve">. </w:t>
      </w:r>
      <w:r w:rsidR="00EB4C79" w:rsidRPr="00C738A5">
        <w:rPr>
          <w:rFonts w:ascii="Times New Roman" w:hAnsi="Times New Roman" w:cs="Times New Roman"/>
        </w:rPr>
        <w:t xml:space="preserve">The distribution of </w:t>
      </w:r>
      <w:r w:rsidR="00214E5C" w:rsidRPr="00C738A5">
        <w:rPr>
          <w:rFonts w:ascii="Times New Roman" w:hAnsi="Times New Roman" w:cs="Times New Roman" w:hint="eastAsia"/>
        </w:rPr>
        <w:t>maternal</w:t>
      </w:r>
      <w:r w:rsidR="00EB4C79" w:rsidRPr="00C738A5">
        <w:rPr>
          <w:rFonts w:ascii="Times New Roman" w:hAnsi="Times New Roman" w:cs="Times New Roman"/>
        </w:rPr>
        <w:t xml:space="preserve"> factors</w:t>
      </w:r>
    </w:p>
    <w:p w14:paraId="00DBFB55" w14:textId="77777777" w:rsidR="001228F2" w:rsidRPr="000E0275" w:rsidRDefault="001228F2" w:rsidP="00EB4C79">
      <w:pPr>
        <w:rPr>
          <w:rFonts w:ascii="Times New Roman" w:hAnsi="Times New Roman" w:cs="Times New Roman"/>
          <w:b/>
          <w:bCs/>
        </w:rPr>
      </w:pPr>
    </w:p>
    <w:p w14:paraId="79D57D9C" w14:textId="77777777" w:rsidR="00C97F9E" w:rsidRPr="000E0275" w:rsidRDefault="00C97F9E" w:rsidP="00E22842">
      <w:pPr>
        <w:rPr>
          <w:rFonts w:ascii="Times New Roman" w:hAnsi="Times New Roman" w:cs="Times New Roman"/>
          <w:b/>
          <w:bCs/>
        </w:rPr>
      </w:pPr>
    </w:p>
    <w:tbl>
      <w:tblPr>
        <w:tblStyle w:val="TableGrid"/>
        <w:tblpPr w:leftFromText="180" w:rightFromText="180" w:vertAnchor="page" w:horzAnchor="margin" w:tblpXSpec="center" w:tblpY="256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25"/>
        <w:gridCol w:w="2998"/>
      </w:tblGrid>
      <w:tr w:rsidR="00721CAA" w:rsidRPr="000E0275" w14:paraId="6175DFF3" w14:textId="77777777" w:rsidTr="00EE490D">
        <w:trPr>
          <w:trHeight w:val="726"/>
        </w:trPr>
        <w:tc>
          <w:tcPr>
            <w:tcW w:w="3025" w:type="dxa"/>
            <w:tcBorders>
              <w:top w:val="single" w:sz="12" w:space="0" w:color="auto"/>
              <w:bottom w:val="single" w:sz="8" w:space="0" w:color="auto"/>
            </w:tcBorders>
            <w:vAlign w:val="center"/>
          </w:tcPr>
          <w:p w14:paraId="0F097837" w14:textId="47C49A2C" w:rsidR="00721CAA" w:rsidRPr="000E0275" w:rsidRDefault="00214E5C" w:rsidP="002744B5">
            <w:pPr>
              <w:rPr>
                <w:rFonts w:ascii="Times New Roman" w:hAnsi="Times New Roman" w:cs="Times New Roman"/>
                <w:b/>
                <w:bCs/>
              </w:rPr>
            </w:pPr>
            <w:r>
              <w:rPr>
                <w:rFonts w:ascii="Times New Roman" w:hAnsi="Times New Roman" w:cs="Times New Roman" w:hint="eastAsia"/>
                <w:b/>
                <w:bCs/>
              </w:rPr>
              <w:t>Maternal</w:t>
            </w:r>
            <w:r w:rsidR="00721CAA" w:rsidRPr="000E0275">
              <w:rPr>
                <w:rFonts w:ascii="Times New Roman" w:hAnsi="Times New Roman" w:cs="Times New Roman"/>
                <w:b/>
                <w:bCs/>
              </w:rPr>
              <w:t xml:space="preserve"> factor</w:t>
            </w:r>
          </w:p>
        </w:tc>
        <w:tc>
          <w:tcPr>
            <w:tcW w:w="2998" w:type="dxa"/>
            <w:tcBorders>
              <w:top w:val="single" w:sz="12" w:space="0" w:color="auto"/>
              <w:bottom w:val="single" w:sz="8" w:space="0" w:color="auto"/>
            </w:tcBorders>
            <w:vAlign w:val="center"/>
          </w:tcPr>
          <w:p w14:paraId="79558901" w14:textId="77777777" w:rsidR="00721CAA" w:rsidRPr="000E0275" w:rsidRDefault="00721CAA" w:rsidP="002744B5">
            <w:pPr>
              <w:rPr>
                <w:rFonts w:ascii="Times New Roman" w:hAnsi="Times New Roman" w:cs="Times New Roman"/>
                <w:b/>
                <w:bCs/>
              </w:rPr>
            </w:pPr>
            <w:r w:rsidRPr="000E0275">
              <w:rPr>
                <w:rFonts w:ascii="Times New Roman" w:hAnsi="Times New Roman" w:cs="Times New Roman"/>
                <w:b/>
                <w:bCs/>
              </w:rPr>
              <w:t>Number of studies (%)</w:t>
            </w:r>
          </w:p>
        </w:tc>
      </w:tr>
      <w:tr w:rsidR="00721CAA" w:rsidRPr="000E0275" w14:paraId="52D28E01" w14:textId="77777777" w:rsidTr="00EE490D">
        <w:trPr>
          <w:trHeight w:val="726"/>
        </w:trPr>
        <w:tc>
          <w:tcPr>
            <w:tcW w:w="3025" w:type="dxa"/>
            <w:tcBorders>
              <w:top w:val="single" w:sz="8" w:space="0" w:color="auto"/>
            </w:tcBorders>
            <w:vAlign w:val="center"/>
          </w:tcPr>
          <w:p w14:paraId="021D5F66" w14:textId="77777777" w:rsidR="00721CAA" w:rsidRPr="000E0275" w:rsidRDefault="00721CAA" w:rsidP="002744B5">
            <w:pPr>
              <w:rPr>
                <w:rFonts w:ascii="Times New Roman" w:hAnsi="Times New Roman" w:cs="Times New Roman"/>
              </w:rPr>
            </w:pPr>
            <w:r w:rsidRPr="000E0275">
              <w:rPr>
                <w:rFonts w:ascii="Times New Roman" w:hAnsi="Times New Roman" w:cs="Times New Roman"/>
              </w:rPr>
              <w:t>Maternal diabetes</w:t>
            </w:r>
          </w:p>
        </w:tc>
        <w:tc>
          <w:tcPr>
            <w:tcW w:w="2998" w:type="dxa"/>
            <w:tcBorders>
              <w:top w:val="single" w:sz="8" w:space="0" w:color="auto"/>
            </w:tcBorders>
            <w:vAlign w:val="center"/>
          </w:tcPr>
          <w:p w14:paraId="3BE171AB" w14:textId="5BBC1F6C" w:rsidR="00721CAA" w:rsidRPr="000E0275" w:rsidRDefault="004257F3" w:rsidP="002744B5">
            <w:pPr>
              <w:rPr>
                <w:rFonts w:ascii="Times New Roman" w:hAnsi="Times New Roman" w:cs="Times New Roman"/>
              </w:rPr>
            </w:pPr>
            <w:r>
              <w:rPr>
                <w:rFonts w:ascii="Times New Roman" w:hAnsi="Times New Roman" w:cs="Times New Roman" w:hint="eastAsia"/>
              </w:rPr>
              <w:t>29</w:t>
            </w:r>
            <w:r w:rsidR="00721CAA" w:rsidRPr="000E0275">
              <w:rPr>
                <w:rFonts w:ascii="Times New Roman" w:hAnsi="Times New Roman" w:cs="Times New Roman"/>
              </w:rPr>
              <w:t xml:space="preserve"> (</w:t>
            </w:r>
            <w:r w:rsidR="00DD62F7">
              <w:rPr>
                <w:rFonts w:ascii="Times New Roman" w:hAnsi="Times New Roman" w:cs="Times New Roman" w:hint="eastAsia"/>
              </w:rPr>
              <w:t>37.2</w:t>
            </w:r>
            <w:r w:rsidR="00721CAA" w:rsidRPr="000E0275">
              <w:rPr>
                <w:rFonts w:ascii="Times New Roman" w:hAnsi="Times New Roman" w:cs="Times New Roman"/>
              </w:rPr>
              <w:t>)</w:t>
            </w:r>
          </w:p>
        </w:tc>
      </w:tr>
      <w:tr w:rsidR="00721CAA" w:rsidRPr="000E0275" w14:paraId="26F27E0D" w14:textId="77777777" w:rsidTr="00EE490D">
        <w:trPr>
          <w:trHeight w:val="726"/>
        </w:trPr>
        <w:tc>
          <w:tcPr>
            <w:tcW w:w="3025" w:type="dxa"/>
            <w:vAlign w:val="center"/>
          </w:tcPr>
          <w:p w14:paraId="729EA7E2" w14:textId="77777777" w:rsidR="00721CAA" w:rsidRPr="000E0275" w:rsidRDefault="00721CAA" w:rsidP="002744B5">
            <w:pPr>
              <w:rPr>
                <w:rFonts w:ascii="Times New Roman" w:hAnsi="Times New Roman" w:cs="Times New Roman"/>
              </w:rPr>
            </w:pPr>
            <w:r w:rsidRPr="000E0275">
              <w:rPr>
                <w:rFonts w:ascii="Times New Roman" w:hAnsi="Times New Roman" w:cs="Times New Roman"/>
              </w:rPr>
              <w:t>Maternal obesity</w:t>
            </w:r>
          </w:p>
        </w:tc>
        <w:tc>
          <w:tcPr>
            <w:tcW w:w="2998" w:type="dxa"/>
            <w:vAlign w:val="center"/>
          </w:tcPr>
          <w:p w14:paraId="4B9B7C0B" w14:textId="27621EDA" w:rsidR="00721CAA" w:rsidRPr="000E0275" w:rsidRDefault="00721CAA" w:rsidP="002744B5">
            <w:pPr>
              <w:rPr>
                <w:rFonts w:ascii="Times New Roman" w:hAnsi="Times New Roman" w:cs="Times New Roman"/>
              </w:rPr>
            </w:pPr>
            <w:r w:rsidRPr="000E0275">
              <w:rPr>
                <w:rFonts w:ascii="Times New Roman" w:hAnsi="Times New Roman" w:cs="Times New Roman"/>
              </w:rPr>
              <w:t>27 (</w:t>
            </w:r>
            <w:r w:rsidR="00567904">
              <w:rPr>
                <w:rFonts w:ascii="Times New Roman" w:hAnsi="Times New Roman" w:cs="Times New Roman" w:hint="eastAsia"/>
              </w:rPr>
              <w:t>34.6</w:t>
            </w:r>
            <w:r w:rsidRPr="000E0275">
              <w:rPr>
                <w:rFonts w:ascii="Times New Roman" w:hAnsi="Times New Roman" w:cs="Times New Roman"/>
              </w:rPr>
              <w:t>)</w:t>
            </w:r>
          </w:p>
        </w:tc>
      </w:tr>
      <w:tr w:rsidR="00721CAA" w:rsidRPr="000E0275" w14:paraId="00B1817A" w14:textId="77777777" w:rsidTr="00EE490D">
        <w:trPr>
          <w:trHeight w:val="726"/>
        </w:trPr>
        <w:tc>
          <w:tcPr>
            <w:tcW w:w="3025" w:type="dxa"/>
            <w:vAlign w:val="center"/>
          </w:tcPr>
          <w:p w14:paraId="3FDA7A36" w14:textId="77777777" w:rsidR="00721CAA" w:rsidRPr="000E0275" w:rsidRDefault="00721CAA" w:rsidP="002744B5">
            <w:pPr>
              <w:rPr>
                <w:rFonts w:ascii="Times New Roman" w:hAnsi="Times New Roman" w:cs="Times New Roman"/>
              </w:rPr>
            </w:pPr>
            <w:r w:rsidRPr="000E0275">
              <w:rPr>
                <w:rFonts w:ascii="Times New Roman" w:hAnsi="Times New Roman" w:cs="Times New Roman"/>
              </w:rPr>
              <w:t>Maternal underweight</w:t>
            </w:r>
          </w:p>
        </w:tc>
        <w:tc>
          <w:tcPr>
            <w:tcW w:w="2998" w:type="dxa"/>
            <w:vAlign w:val="center"/>
          </w:tcPr>
          <w:p w14:paraId="3B8F3A04" w14:textId="0D33EA49" w:rsidR="00721CAA" w:rsidRPr="000E0275" w:rsidRDefault="00721CAA" w:rsidP="002744B5">
            <w:pPr>
              <w:rPr>
                <w:rFonts w:ascii="Times New Roman" w:hAnsi="Times New Roman" w:cs="Times New Roman"/>
              </w:rPr>
            </w:pPr>
            <w:r w:rsidRPr="000E0275">
              <w:rPr>
                <w:rFonts w:ascii="Times New Roman" w:hAnsi="Times New Roman" w:cs="Times New Roman"/>
              </w:rPr>
              <w:t>27 (</w:t>
            </w:r>
            <w:r w:rsidR="00567904">
              <w:rPr>
                <w:rFonts w:ascii="Times New Roman" w:hAnsi="Times New Roman" w:cs="Times New Roman" w:hint="eastAsia"/>
              </w:rPr>
              <w:t>34.6</w:t>
            </w:r>
            <w:r w:rsidRPr="000E0275">
              <w:rPr>
                <w:rFonts w:ascii="Times New Roman" w:hAnsi="Times New Roman" w:cs="Times New Roman"/>
              </w:rPr>
              <w:t>)</w:t>
            </w:r>
          </w:p>
        </w:tc>
      </w:tr>
      <w:tr w:rsidR="00721CAA" w:rsidRPr="000E0275" w14:paraId="42647F3A" w14:textId="77777777" w:rsidTr="00EE490D">
        <w:trPr>
          <w:trHeight w:val="726"/>
        </w:trPr>
        <w:tc>
          <w:tcPr>
            <w:tcW w:w="3025" w:type="dxa"/>
            <w:vAlign w:val="center"/>
          </w:tcPr>
          <w:p w14:paraId="34C0C684" w14:textId="77777777" w:rsidR="00721CAA" w:rsidRPr="000E0275" w:rsidRDefault="00721CAA" w:rsidP="002744B5">
            <w:pPr>
              <w:rPr>
                <w:rFonts w:ascii="Times New Roman" w:hAnsi="Times New Roman" w:cs="Times New Roman"/>
              </w:rPr>
            </w:pPr>
            <w:r w:rsidRPr="000E0275">
              <w:rPr>
                <w:rFonts w:ascii="Times New Roman" w:hAnsi="Times New Roman" w:cs="Times New Roman"/>
              </w:rPr>
              <w:t>Maternal smoking</w:t>
            </w:r>
          </w:p>
        </w:tc>
        <w:tc>
          <w:tcPr>
            <w:tcW w:w="2998" w:type="dxa"/>
            <w:vAlign w:val="center"/>
          </w:tcPr>
          <w:p w14:paraId="628C7B56" w14:textId="36FBDB4D" w:rsidR="00721CAA" w:rsidRPr="000E0275" w:rsidRDefault="00721CAA" w:rsidP="002744B5">
            <w:pPr>
              <w:rPr>
                <w:rFonts w:ascii="Times New Roman" w:hAnsi="Times New Roman" w:cs="Times New Roman"/>
              </w:rPr>
            </w:pPr>
            <w:r w:rsidRPr="000E0275">
              <w:rPr>
                <w:rFonts w:ascii="Times New Roman" w:hAnsi="Times New Roman" w:cs="Times New Roman"/>
              </w:rPr>
              <w:t>27 (</w:t>
            </w:r>
            <w:r w:rsidR="00567904">
              <w:rPr>
                <w:rFonts w:ascii="Times New Roman" w:hAnsi="Times New Roman" w:cs="Times New Roman" w:hint="eastAsia"/>
              </w:rPr>
              <w:t>34.6</w:t>
            </w:r>
            <w:r w:rsidRPr="000E0275">
              <w:rPr>
                <w:rFonts w:ascii="Times New Roman" w:hAnsi="Times New Roman" w:cs="Times New Roman"/>
              </w:rPr>
              <w:t>)</w:t>
            </w:r>
          </w:p>
        </w:tc>
      </w:tr>
      <w:tr w:rsidR="00721CAA" w:rsidRPr="000E0275" w14:paraId="69B000C3" w14:textId="77777777" w:rsidTr="00EE490D">
        <w:trPr>
          <w:trHeight w:val="726"/>
        </w:trPr>
        <w:tc>
          <w:tcPr>
            <w:tcW w:w="3025" w:type="dxa"/>
            <w:vAlign w:val="center"/>
          </w:tcPr>
          <w:p w14:paraId="2471A24C" w14:textId="77777777" w:rsidR="00721CAA" w:rsidRPr="000E0275" w:rsidRDefault="00721CAA" w:rsidP="002744B5">
            <w:pPr>
              <w:rPr>
                <w:rFonts w:ascii="Times New Roman" w:hAnsi="Times New Roman" w:cs="Times New Roman"/>
              </w:rPr>
            </w:pPr>
            <w:r w:rsidRPr="000E0275">
              <w:rPr>
                <w:rFonts w:ascii="Times New Roman" w:hAnsi="Times New Roman" w:cs="Times New Roman"/>
              </w:rPr>
              <w:t>Maternal alcohol consumption</w:t>
            </w:r>
          </w:p>
        </w:tc>
        <w:tc>
          <w:tcPr>
            <w:tcW w:w="2998" w:type="dxa"/>
            <w:vAlign w:val="center"/>
          </w:tcPr>
          <w:p w14:paraId="366C095D" w14:textId="0A78F9A8" w:rsidR="00721CAA" w:rsidRPr="000E0275" w:rsidRDefault="00721CAA" w:rsidP="002744B5">
            <w:pPr>
              <w:rPr>
                <w:rFonts w:ascii="Times New Roman" w:hAnsi="Times New Roman" w:cs="Times New Roman"/>
              </w:rPr>
            </w:pPr>
            <w:r w:rsidRPr="000E0275">
              <w:rPr>
                <w:rFonts w:ascii="Times New Roman" w:hAnsi="Times New Roman" w:cs="Times New Roman"/>
              </w:rPr>
              <w:t>14 (</w:t>
            </w:r>
            <w:r w:rsidR="00567904">
              <w:rPr>
                <w:rFonts w:ascii="Times New Roman" w:hAnsi="Times New Roman" w:cs="Times New Roman" w:hint="eastAsia"/>
              </w:rPr>
              <w:t>17.9</w:t>
            </w:r>
            <w:r w:rsidRPr="000E0275">
              <w:rPr>
                <w:rFonts w:ascii="Times New Roman" w:hAnsi="Times New Roman" w:cs="Times New Roman"/>
              </w:rPr>
              <w:t>)</w:t>
            </w:r>
          </w:p>
        </w:tc>
      </w:tr>
      <w:tr w:rsidR="00721CAA" w:rsidRPr="000E0275" w14:paraId="1DC48F37" w14:textId="77777777" w:rsidTr="00EE490D">
        <w:trPr>
          <w:trHeight w:val="726"/>
        </w:trPr>
        <w:tc>
          <w:tcPr>
            <w:tcW w:w="3025" w:type="dxa"/>
            <w:vAlign w:val="center"/>
          </w:tcPr>
          <w:p w14:paraId="201A19B9" w14:textId="77777777" w:rsidR="00721CAA" w:rsidRPr="000E0275" w:rsidRDefault="00721CAA" w:rsidP="002744B5">
            <w:pPr>
              <w:rPr>
                <w:rFonts w:ascii="Times New Roman" w:hAnsi="Times New Roman" w:cs="Times New Roman"/>
              </w:rPr>
            </w:pPr>
            <w:r w:rsidRPr="000E0275">
              <w:rPr>
                <w:rFonts w:ascii="Times New Roman" w:hAnsi="Times New Roman" w:cs="Times New Roman"/>
              </w:rPr>
              <w:t>Maternal hypertension</w:t>
            </w:r>
          </w:p>
        </w:tc>
        <w:tc>
          <w:tcPr>
            <w:tcW w:w="2998" w:type="dxa"/>
            <w:vAlign w:val="center"/>
          </w:tcPr>
          <w:p w14:paraId="2459A2BA" w14:textId="57EBF08D" w:rsidR="00721CAA" w:rsidRPr="000E0275" w:rsidRDefault="00721CAA" w:rsidP="002744B5">
            <w:pPr>
              <w:rPr>
                <w:rFonts w:ascii="Times New Roman" w:hAnsi="Times New Roman" w:cs="Times New Roman"/>
              </w:rPr>
            </w:pPr>
            <w:r w:rsidRPr="000E0275">
              <w:rPr>
                <w:rFonts w:ascii="Times New Roman" w:hAnsi="Times New Roman" w:cs="Times New Roman"/>
              </w:rPr>
              <w:t>1</w:t>
            </w:r>
            <w:r w:rsidR="00B62962">
              <w:rPr>
                <w:rFonts w:ascii="Times New Roman" w:hAnsi="Times New Roman" w:cs="Times New Roman" w:hint="eastAsia"/>
              </w:rPr>
              <w:t>1</w:t>
            </w:r>
            <w:r w:rsidRPr="000E0275">
              <w:rPr>
                <w:rFonts w:ascii="Times New Roman" w:hAnsi="Times New Roman" w:cs="Times New Roman"/>
              </w:rPr>
              <w:t xml:space="preserve"> (</w:t>
            </w:r>
            <w:r w:rsidR="008472C9">
              <w:rPr>
                <w:rFonts w:ascii="Times New Roman" w:hAnsi="Times New Roman" w:cs="Times New Roman" w:hint="eastAsia"/>
              </w:rPr>
              <w:t>14.1</w:t>
            </w:r>
            <w:r w:rsidRPr="000E0275">
              <w:rPr>
                <w:rFonts w:ascii="Times New Roman" w:hAnsi="Times New Roman" w:cs="Times New Roman"/>
              </w:rPr>
              <w:t>)</w:t>
            </w:r>
          </w:p>
        </w:tc>
      </w:tr>
    </w:tbl>
    <w:p w14:paraId="3C65AAB8" w14:textId="77777777" w:rsidR="00A775FC" w:rsidRPr="000E0275" w:rsidRDefault="00A775FC" w:rsidP="002744B5">
      <w:pPr>
        <w:rPr>
          <w:rFonts w:ascii="Times New Roman" w:hAnsi="Times New Roman" w:cs="Times New Roman"/>
          <w:b/>
          <w:bCs/>
        </w:rPr>
      </w:pPr>
    </w:p>
    <w:p w14:paraId="46BD5492" w14:textId="77777777" w:rsidR="00A775FC" w:rsidRPr="000E0275" w:rsidRDefault="00A775FC" w:rsidP="002744B5">
      <w:pPr>
        <w:rPr>
          <w:rFonts w:ascii="Times New Roman" w:hAnsi="Times New Roman" w:cs="Times New Roman"/>
          <w:b/>
          <w:bCs/>
        </w:rPr>
      </w:pPr>
    </w:p>
    <w:p w14:paraId="1DAB3D0C" w14:textId="77777777" w:rsidR="00A775FC" w:rsidRPr="000E0275" w:rsidRDefault="00A775FC" w:rsidP="002744B5">
      <w:pPr>
        <w:rPr>
          <w:rFonts w:ascii="Times New Roman" w:hAnsi="Times New Roman" w:cs="Times New Roman"/>
          <w:b/>
          <w:bCs/>
        </w:rPr>
      </w:pPr>
    </w:p>
    <w:p w14:paraId="54FFBAC9" w14:textId="77777777" w:rsidR="00A775FC" w:rsidRPr="000E0275" w:rsidRDefault="00A775FC" w:rsidP="002744B5">
      <w:pPr>
        <w:rPr>
          <w:rFonts w:ascii="Times New Roman" w:hAnsi="Times New Roman" w:cs="Times New Roman"/>
          <w:b/>
          <w:bCs/>
        </w:rPr>
      </w:pPr>
    </w:p>
    <w:p w14:paraId="2D248405" w14:textId="77777777" w:rsidR="00A775FC" w:rsidRPr="000E0275" w:rsidRDefault="00A775FC" w:rsidP="002744B5">
      <w:pPr>
        <w:rPr>
          <w:rFonts w:ascii="Times New Roman" w:hAnsi="Times New Roman" w:cs="Times New Roman"/>
          <w:b/>
          <w:bCs/>
        </w:rPr>
      </w:pPr>
    </w:p>
    <w:p w14:paraId="5798AFF1" w14:textId="77777777" w:rsidR="00A775FC" w:rsidRPr="000E0275" w:rsidRDefault="00A775FC" w:rsidP="002744B5">
      <w:pPr>
        <w:rPr>
          <w:rFonts w:ascii="Times New Roman" w:hAnsi="Times New Roman" w:cs="Times New Roman"/>
          <w:b/>
          <w:bCs/>
        </w:rPr>
      </w:pPr>
    </w:p>
    <w:p w14:paraId="54C8CBCA" w14:textId="77777777" w:rsidR="00A775FC" w:rsidRPr="000E0275" w:rsidRDefault="00A775FC" w:rsidP="002744B5">
      <w:pPr>
        <w:rPr>
          <w:rFonts w:ascii="Times New Roman" w:hAnsi="Times New Roman" w:cs="Times New Roman"/>
          <w:b/>
          <w:bCs/>
        </w:rPr>
      </w:pPr>
    </w:p>
    <w:p w14:paraId="245BC854" w14:textId="77777777" w:rsidR="00A775FC" w:rsidRPr="000E0275" w:rsidRDefault="00A775FC" w:rsidP="002744B5">
      <w:pPr>
        <w:rPr>
          <w:rFonts w:ascii="Times New Roman" w:hAnsi="Times New Roman" w:cs="Times New Roman"/>
          <w:b/>
          <w:bCs/>
        </w:rPr>
      </w:pPr>
    </w:p>
    <w:p w14:paraId="4048B163" w14:textId="77777777" w:rsidR="00A775FC" w:rsidRPr="000E0275" w:rsidRDefault="00A775FC" w:rsidP="002744B5">
      <w:pPr>
        <w:rPr>
          <w:rFonts w:ascii="Times New Roman" w:hAnsi="Times New Roman" w:cs="Times New Roman"/>
          <w:b/>
          <w:bCs/>
        </w:rPr>
      </w:pPr>
    </w:p>
    <w:p w14:paraId="422545D2" w14:textId="77777777" w:rsidR="00A775FC" w:rsidRPr="000E0275" w:rsidRDefault="00A775FC" w:rsidP="002744B5">
      <w:pPr>
        <w:rPr>
          <w:rFonts w:ascii="Times New Roman" w:hAnsi="Times New Roman" w:cs="Times New Roman"/>
          <w:b/>
          <w:bCs/>
        </w:rPr>
      </w:pPr>
    </w:p>
    <w:p w14:paraId="7AF38D05" w14:textId="77777777" w:rsidR="00A775FC" w:rsidRPr="000E0275" w:rsidRDefault="00A775FC" w:rsidP="002744B5">
      <w:pPr>
        <w:rPr>
          <w:rFonts w:ascii="Times New Roman" w:hAnsi="Times New Roman" w:cs="Times New Roman"/>
          <w:b/>
          <w:bCs/>
        </w:rPr>
      </w:pPr>
    </w:p>
    <w:p w14:paraId="06437688" w14:textId="77777777" w:rsidR="00A775FC" w:rsidRPr="000E0275" w:rsidRDefault="00A775FC" w:rsidP="002744B5">
      <w:pPr>
        <w:rPr>
          <w:rFonts w:ascii="Times New Roman" w:hAnsi="Times New Roman" w:cs="Times New Roman"/>
          <w:b/>
          <w:bCs/>
        </w:rPr>
      </w:pPr>
    </w:p>
    <w:p w14:paraId="2166239B" w14:textId="77777777" w:rsidR="00A775FC" w:rsidRPr="000E0275" w:rsidRDefault="00A775FC" w:rsidP="002744B5">
      <w:pPr>
        <w:rPr>
          <w:rFonts w:ascii="Times New Roman" w:hAnsi="Times New Roman" w:cs="Times New Roman"/>
          <w:b/>
          <w:bCs/>
        </w:rPr>
      </w:pPr>
    </w:p>
    <w:p w14:paraId="0B4EBA9C" w14:textId="77777777" w:rsidR="00A775FC" w:rsidRPr="000E0275" w:rsidRDefault="00A775FC" w:rsidP="002744B5">
      <w:pPr>
        <w:rPr>
          <w:rFonts w:ascii="Times New Roman" w:hAnsi="Times New Roman" w:cs="Times New Roman"/>
          <w:b/>
          <w:bCs/>
        </w:rPr>
      </w:pPr>
    </w:p>
    <w:p w14:paraId="1608EB58" w14:textId="77777777" w:rsidR="00A775FC" w:rsidRPr="000E0275" w:rsidRDefault="00A775FC" w:rsidP="002744B5">
      <w:pPr>
        <w:rPr>
          <w:rFonts w:ascii="Times New Roman" w:hAnsi="Times New Roman" w:cs="Times New Roman"/>
          <w:b/>
          <w:bCs/>
        </w:rPr>
      </w:pPr>
    </w:p>
    <w:p w14:paraId="056E81CB" w14:textId="77777777" w:rsidR="00A775FC" w:rsidRPr="000E0275" w:rsidRDefault="00A775FC" w:rsidP="002744B5">
      <w:pPr>
        <w:rPr>
          <w:rFonts w:ascii="Times New Roman" w:hAnsi="Times New Roman" w:cs="Times New Roman"/>
          <w:b/>
          <w:bCs/>
        </w:rPr>
      </w:pPr>
    </w:p>
    <w:p w14:paraId="21C0F0C6" w14:textId="77777777" w:rsidR="00A775FC" w:rsidRPr="000E0275" w:rsidRDefault="00A775FC" w:rsidP="002744B5">
      <w:pPr>
        <w:rPr>
          <w:rFonts w:ascii="Times New Roman" w:hAnsi="Times New Roman" w:cs="Times New Roman"/>
          <w:b/>
          <w:bCs/>
        </w:rPr>
      </w:pPr>
    </w:p>
    <w:p w14:paraId="784E68E5" w14:textId="77777777" w:rsidR="00A775FC" w:rsidRPr="000E0275" w:rsidRDefault="00A775FC" w:rsidP="002744B5">
      <w:pPr>
        <w:rPr>
          <w:rFonts w:ascii="Times New Roman" w:hAnsi="Times New Roman" w:cs="Times New Roman"/>
          <w:b/>
          <w:bCs/>
        </w:rPr>
      </w:pPr>
    </w:p>
    <w:p w14:paraId="68314514" w14:textId="48884AA4" w:rsidR="006A65E4" w:rsidRPr="000E0275" w:rsidRDefault="006A65E4" w:rsidP="002744B5">
      <w:pPr>
        <w:rPr>
          <w:rFonts w:ascii="Times New Roman" w:hAnsi="Times New Roman" w:cs="Times New Roman"/>
          <w:b/>
          <w:bCs/>
        </w:rPr>
      </w:pPr>
    </w:p>
    <w:tbl>
      <w:tblPr>
        <w:tblStyle w:val="TableGrid"/>
        <w:tblpPr w:leftFromText="180" w:rightFromText="180" w:vertAnchor="page" w:horzAnchor="margin" w:tblpXSpec="center" w:tblpY="2134"/>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551"/>
      </w:tblGrid>
      <w:tr w:rsidR="008472C9" w:rsidRPr="000E0275" w14:paraId="03F7016D" w14:textId="20B6BE38" w:rsidTr="00987DC6">
        <w:trPr>
          <w:trHeight w:val="697"/>
        </w:trPr>
        <w:tc>
          <w:tcPr>
            <w:tcW w:w="2122" w:type="dxa"/>
            <w:tcBorders>
              <w:bottom w:val="single" w:sz="8" w:space="0" w:color="auto"/>
            </w:tcBorders>
            <w:vAlign w:val="center"/>
          </w:tcPr>
          <w:p w14:paraId="7CAAE0DE" w14:textId="5C5B5A75" w:rsidR="008472C9" w:rsidRPr="000E0275" w:rsidRDefault="008472C9" w:rsidP="002744B5">
            <w:pPr>
              <w:rPr>
                <w:rFonts w:ascii="Times New Roman" w:hAnsi="Times New Roman" w:cs="Times New Roman"/>
                <w:b/>
                <w:bCs/>
              </w:rPr>
            </w:pPr>
            <w:bookmarkStart w:id="10" w:name="_Hlk168061759"/>
            <w:r w:rsidRPr="000E0275">
              <w:rPr>
                <w:rFonts w:ascii="Times New Roman" w:hAnsi="Times New Roman" w:cs="Times New Roman"/>
                <w:b/>
                <w:bCs/>
              </w:rPr>
              <w:lastRenderedPageBreak/>
              <w:t xml:space="preserve">CHD </w:t>
            </w:r>
            <w:r>
              <w:rPr>
                <w:rFonts w:ascii="Times New Roman" w:hAnsi="Times New Roman" w:cs="Times New Roman" w:hint="eastAsia"/>
                <w:b/>
                <w:bCs/>
              </w:rPr>
              <w:t>phenotype</w:t>
            </w:r>
          </w:p>
        </w:tc>
        <w:tc>
          <w:tcPr>
            <w:tcW w:w="2551" w:type="dxa"/>
            <w:tcBorders>
              <w:bottom w:val="single" w:sz="8" w:space="0" w:color="auto"/>
            </w:tcBorders>
            <w:vAlign w:val="center"/>
          </w:tcPr>
          <w:p w14:paraId="4281ADD8" w14:textId="77777777" w:rsidR="008472C9" w:rsidRPr="000E0275" w:rsidRDefault="008472C9" w:rsidP="002744B5">
            <w:pPr>
              <w:rPr>
                <w:rFonts w:ascii="Times New Roman" w:hAnsi="Times New Roman" w:cs="Times New Roman"/>
                <w:b/>
                <w:bCs/>
              </w:rPr>
            </w:pPr>
            <w:r w:rsidRPr="000E0275">
              <w:rPr>
                <w:rFonts w:ascii="Times New Roman" w:hAnsi="Times New Roman" w:cs="Times New Roman"/>
                <w:b/>
                <w:bCs/>
              </w:rPr>
              <w:t>Number of studies (%)</w:t>
            </w:r>
          </w:p>
        </w:tc>
      </w:tr>
      <w:tr w:rsidR="008472C9" w:rsidRPr="000E0275" w14:paraId="2C70DF28" w14:textId="4A9F9080" w:rsidTr="00987DC6">
        <w:trPr>
          <w:trHeight w:val="697"/>
        </w:trPr>
        <w:tc>
          <w:tcPr>
            <w:tcW w:w="2122" w:type="dxa"/>
            <w:tcBorders>
              <w:top w:val="single" w:sz="8" w:space="0" w:color="auto"/>
            </w:tcBorders>
            <w:vAlign w:val="center"/>
          </w:tcPr>
          <w:p w14:paraId="35FE70CA" w14:textId="77777777" w:rsidR="008472C9" w:rsidRPr="000E0275" w:rsidRDefault="008472C9" w:rsidP="002744B5">
            <w:pPr>
              <w:rPr>
                <w:rFonts w:ascii="Times New Roman" w:hAnsi="Times New Roman" w:cs="Times New Roman"/>
              </w:rPr>
            </w:pPr>
            <w:r w:rsidRPr="000E0275">
              <w:rPr>
                <w:rFonts w:ascii="Times New Roman" w:hAnsi="Times New Roman" w:cs="Times New Roman"/>
              </w:rPr>
              <w:t>Overall CHD</w:t>
            </w:r>
          </w:p>
        </w:tc>
        <w:tc>
          <w:tcPr>
            <w:tcW w:w="2551" w:type="dxa"/>
            <w:tcBorders>
              <w:top w:val="single" w:sz="8" w:space="0" w:color="auto"/>
            </w:tcBorders>
            <w:vAlign w:val="center"/>
          </w:tcPr>
          <w:p w14:paraId="7D39C614" w14:textId="390C25A1" w:rsidR="008472C9" w:rsidRPr="000E0275" w:rsidRDefault="008472C9" w:rsidP="002744B5">
            <w:pPr>
              <w:rPr>
                <w:rFonts w:ascii="Times New Roman" w:hAnsi="Times New Roman" w:cs="Times New Roman"/>
              </w:rPr>
            </w:pPr>
            <w:r w:rsidRPr="000E0275">
              <w:rPr>
                <w:rFonts w:ascii="Times New Roman" w:hAnsi="Times New Roman" w:cs="Times New Roman"/>
              </w:rPr>
              <w:t>6</w:t>
            </w:r>
            <w:r w:rsidR="00DB7948">
              <w:rPr>
                <w:rFonts w:ascii="Times New Roman" w:hAnsi="Times New Roman" w:cs="Times New Roman" w:hint="eastAsia"/>
              </w:rPr>
              <w:t>3</w:t>
            </w:r>
            <w:r w:rsidRPr="000E0275">
              <w:rPr>
                <w:rFonts w:ascii="Times New Roman" w:hAnsi="Times New Roman" w:cs="Times New Roman"/>
              </w:rPr>
              <w:t xml:space="preserve"> (80.</w:t>
            </w:r>
            <w:r w:rsidR="00F11296">
              <w:rPr>
                <w:rFonts w:ascii="Times New Roman" w:hAnsi="Times New Roman" w:cs="Times New Roman" w:hint="eastAsia"/>
              </w:rPr>
              <w:t>8</w:t>
            </w:r>
            <w:r w:rsidRPr="000E0275">
              <w:rPr>
                <w:rFonts w:ascii="Times New Roman" w:hAnsi="Times New Roman" w:cs="Times New Roman"/>
              </w:rPr>
              <w:t>)</w:t>
            </w:r>
          </w:p>
        </w:tc>
      </w:tr>
      <w:tr w:rsidR="008472C9" w:rsidRPr="000E0275" w14:paraId="51DFC837" w14:textId="2632C0B6" w:rsidTr="00987DC6">
        <w:trPr>
          <w:trHeight w:val="697"/>
        </w:trPr>
        <w:tc>
          <w:tcPr>
            <w:tcW w:w="2122" w:type="dxa"/>
            <w:vAlign w:val="center"/>
          </w:tcPr>
          <w:p w14:paraId="012DDEF9" w14:textId="77777777" w:rsidR="008472C9" w:rsidRPr="000E0275" w:rsidRDefault="008472C9" w:rsidP="002744B5">
            <w:pPr>
              <w:rPr>
                <w:rFonts w:ascii="Times New Roman" w:hAnsi="Times New Roman" w:cs="Times New Roman"/>
              </w:rPr>
            </w:pPr>
            <w:r w:rsidRPr="000E0275">
              <w:rPr>
                <w:rFonts w:ascii="Times New Roman" w:hAnsi="Times New Roman" w:cs="Times New Roman"/>
              </w:rPr>
              <w:t>VSD</w:t>
            </w:r>
          </w:p>
        </w:tc>
        <w:tc>
          <w:tcPr>
            <w:tcW w:w="2551" w:type="dxa"/>
            <w:vAlign w:val="center"/>
          </w:tcPr>
          <w:p w14:paraId="57CF96FA" w14:textId="2F71430C" w:rsidR="008472C9" w:rsidRPr="000E0275" w:rsidRDefault="008472C9" w:rsidP="002744B5">
            <w:pPr>
              <w:rPr>
                <w:rFonts w:ascii="Times New Roman" w:hAnsi="Times New Roman" w:cs="Times New Roman"/>
              </w:rPr>
            </w:pPr>
            <w:r w:rsidRPr="000E0275">
              <w:rPr>
                <w:rFonts w:ascii="Times New Roman" w:hAnsi="Times New Roman" w:cs="Times New Roman"/>
              </w:rPr>
              <w:t>3</w:t>
            </w:r>
            <w:r w:rsidR="001B069C">
              <w:rPr>
                <w:rFonts w:ascii="Times New Roman" w:hAnsi="Times New Roman" w:cs="Times New Roman" w:hint="eastAsia"/>
              </w:rPr>
              <w:t>4</w:t>
            </w:r>
            <w:r w:rsidRPr="000E0275">
              <w:rPr>
                <w:rFonts w:ascii="Times New Roman" w:hAnsi="Times New Roman" w:cs="Times New Roman"/>
              </w:rPr>
              <w:t xml:space="preserve"> (43.</w:t>
            </w:r>
            <w:r w:rsidR="002B5C16">
              <w:rPr>
                <w:rFonts w:ascii="Times New Roman" w:hAnsi="Times New Roman" w:cs="Times New Roman" w:hint="eastAsia"/>
              </w:rPr>
              <w:t>6</w:t>
            </w:r>
            <w:r w:rsidRPr="000E0275">
              <w:rPr>
                <w:rFonts w:ascii="Times New Roman" w:hAnsi="Times New Roman" w:cs="Times New Roman"/>
              </w:rPr>
              <w:t>)</w:t>
            </w:r>
          </w:p>
        </w:tc>
      </w:tr>
      <w:tr w:rsidR="008472C9" w:rsidRPr="000E0275" w14:paraId="56BDA4BC" w14:textId="58DB0762" w:rsidTr="00987DC6">
        <w:trPr>
          <w:trHeight w:val="697"/>
        </w:trPr>
        <w:tc>
          <w:tcPr>
            <w:tcW w:w="2122" w:type="dxa"/>
            <w:vAlign w:val="center"/>
          </w:tcPr>
          <w:p w14:paraId="1110D1A8" w14:textId="77777777" w:rsidR="008472C9" w:rsidRPr="000E0275" w:rsidRDefault="008472C9" w:rsidP="002744B5">
            <w:pPr>
              <w:rPr>
                <w:rFonts w:ascii="Times New Roman" w:hAnsi="Times New Roman" w:cs="Times New Roman"/>
              </w:rPr>
            </w:pPr>
            <w:r w:rsidRPr="000E0275">
              <w:rPr>
                <w:rFonts w:ascii="Times New Roman" w:hAnsi="Times New Roman" w:cs="Times New Roman"/>
              </w:rPr>
              <w:t>ASD</w:t>
            </w:r>
          </w:p>
        </w:tc>
        <w:tc>
          <w:tcPr>
            <w:tcW w:w="2551" w:type="dxa"/>
            <w:vAlign w:val="center"/>
          </w:tcPr>
          <w:p w14:paraId="4D47CE2E" w14:textId="4BA201C3" w:rsidR="008472C9" w:rsidRPr="000E0275" w:rsidRDefault="003630DE" w:rsidP="002744B5">
            <w:pPr>
              <w:rPr>
                <w:rFonts w:ascii="Times New Roman" w:hAnsi="Times New Roman" w:cs="Times New Roman"/>
              </w:rPr>
            </w:pPr>
            <w:r>
              <w:rPr>
                <w:rFonts w:ascii="Times New Roman" w:hAnsi="Times New Roman" w:cs="Times New Roman" w:hint="eastAsia"/>
              </w:rPr>
              <w:t>28</w:t>
            </w:r>
            <w:r w:rsidR="008472C9" w:rsidRPr="000E0275">
              <w:rPr>
                <w:rFonts w:ascii="Times New Roman" w:hAnsi="Times New Roman" w:cs="Times New Roman"/>
              </w:rPr>
              <w:t xml:space="preserve"> (</w:t>
            </w:r>
            <w:r w:rsidR="004E1669">
              <w:rPr>
                <w:rFonts w:ascii="Times New Roman" w:hAnsi="Times New Roman" w:cs="Times New Roman" w:hint="eastAsia"/>
              </w:rPr>
              <w:t>35.9</w:t>
            </w:r>
            <w:r w:rsidR="008472C9" w:rsidRPr="000E0275">
              <w:rPr>
                <w:rFonts w:ascii="Times New Roman" w:hAnsi="Times New Roman" w:cs="Times New Roman"/>
              </w:rPr>
              <w:t>)</w:t>
            </w:r>
          </w:p>
        </w:tc>
      </w:tr>
      <w:tr w:rsidR="008472C9" w:rsidRPr="000E0275" w14:paraId="7889F626" w14:textId="25389331" w:rsidTr="00987DC6">
        <w:trPr>
          <w:trHeight w:val="697"/>
        </w:trPr>
        <w:tc>
          <w:tcPr>
            <w:tcW w:w="2122" w:type="dxa"/>
            <w:vAlign w:val="center"/>
          </w:tcPr>
          <w:p w14:paraId="44659AF6" w14:textId="77777777" w:rsidR="008472C9" w:rsidRPr="000E0275" w:rsidRDefault="008472C9" w:rsidP="002744B5">
            <w:pPr>
              <w:rPr>
                <w:rFonts w:ascii="Times New Roman" w:hAnsi="Times New Roman" w:cs="Times New Roman"/>
              </w:rPr>
            </w:pPr>
            <w:r w:rsidRPr="000E0275">
              <w:rPr>
                <w:rFonts w:ascii="Times New Roman" w:hAnsi="Times New Roman" w:cs="Times New Roman"/>
              </w:rPr>
              <w:t>PDA</w:t>
            </w:r>
          </w:p>
        </w:tc>
        <w:tc>
          <w:tcPr>
            <w:tcW w:w="2551" w:type="dxa"/>
            <w:vAlign w:val="center"/>
          </w:tcPr>
          <w:p w14:paraId="08F6A0F8" w14:textId="760AE0DC" w:rsidR="008472C9" w:rsidRPr="000E0275" w:rsidRDefault="008472C9" w:rsidP="002744B5">
            <w:pPr>
              <w:rPr>
                <w:rFonts w:ascii="Times New Roman" w:hAnsi="Times New Roman" w:cs="Times New Roman"/>
              </w:rPr>
            </w:pPr>
            <w:r w:rsidRPr="000E0275">
              <w:rPr>
                <w:rFonts w:ascii="Times New Roman" w:hAnsi="Times New Roman" w:cs="Times New Roman"/>
              </w:rPr>
              <w:t>1</w:t>
            </w:r>
            <w:r w:rsidR="00A85BAA">
              <w:rPr>
                <w:rFonts w:ascii="Times New Roman" w:hAnsi="Times New Roman" w:cs="Times New Roman" w:hint="eastAsia"/>
              </w:rPr>
              <w:t>1</w:t>
            </w:r>
            <w:r w:rsidRPr="000E0275">
              <w:rPr>
                <w:rFonts w:ascii="Times New Roman" w:hAnsi="Times New Roman" w:cs="Times New Roman"/>
              </w:rPr>
              <w:t xml:space="preserve"> (1</w:t>
            </w:r>
            <w:r w:rsidR="004E1669">
              <w:rPr>
                <w:rFonts w:ascii="Times New Roman" w:hAnsi="Times New Roman" w:cs="Times New Roman" w:hint="eastAsia"/>
              </w:rPr>
              <w:t>4</w:t>
            </w:r>
            <w:r w:rsidRPr="000E0275">
              <w:rPr>
                <w:rFonts w:ascii="Times New Roman" w:hAnsi="Times New Roman" w:cs="Times New Roman"/>
              </w:rPr>
              <w:t>.1)</w:t>
            </w:r>
          </w:p>
        </w:tc>
      </w:tr>
      <w:tr w:rsidR="008472C9" w:rsidRPr="000E0275" w14:paraId="0FCF1B40" w14:textId="7D17E2E9" w:rsidTr="00987DC6">
        <w:trPr>
          <w:trHeight w:val="697"/>
        </w:trPr>
        <w:tc>
          <w:tcPr>
            <w:tcW w:w="2122" w:type="dxa"/>
            <w:vAlign w:val="center"/>
          </w:tcPr>
          <w:p w14:paraId="5FB50883" w14:textId="77777777" w:rsidR="008472C9" w:rsidRPr="000E0275" w:rsidRDefault="008472C9" w:rsidP="002744B5">
            <w:pPr>
              <w:rPr>
                <w:rFonts w:ascii="Times New Roman" w:hAnsi="Times New Roman" w:cs="Times New Roman"/>
              </w:rPr>
            </w:pPr>
            <w:proofErr w:type="spellStart"/>
            <w:r w:rsidRPr="000E0275">
              <w:rPr>
                <w:rFonts w:ascii="Times New Roman" w:hAnsi="Times New Roman" w:cs="Times New Roman"/>
              </w:rPr>
              <w:t>ToF</w:t>
            </w:r>
            <w:proofErr w:type="spellEnd"/>
          </w:p>
        </w:tc>
        <w:tc>
          <w:tcPr>
            <w:tcW w:w="2551" w:type="dxa"/>
            <w:vAlign w:val="center"/>
          </w:tcPr>
          <w:p w14:paraId="3F147B68" w14:textId="28D53C03" w:rsidR="008472C9" w:rsidRPr="000E0275" w:rsidRDefault="008472C9" w:rsidP="002744B5">
            <w:pPr>
              <w:rPr>
                <w:rFonts w:ascii="Times New Roman" w:hAnsi="Times New Roman" w:cs="Times New Roman"/>
              </w:rPr>
            </w:pPr>
            <w:r w:rsidRPr="000E0275">
              <w:rPr>
                <w:rFonts w:ascii="Times New Roman" w:hAnsi="Times New Roman" w:cs="Times New Roman"/>
              </w:rPr>
              <w:t>2</w:t>
            </w:r>
            <w:r w:rsidR="000178FF">
              <w:rPr>
                <w:rFonts w:ascii="Times New Roman" w:hAnsi="Times New Roman" w:cs="Times New Roman" w:hint="eastAsia"/>
              </w:rPr>
              <w:t>5</w:t>
            </w:r>
            <w:r w:rsidRPr="000E0275">
              <w:rPr>
                <w:rFonts w:ascii="Times New Roman" w:hAnsi="Times New Roman" w:cs="Times New Roman"/>
              </w:rPr>
              <w:t xml:space="preserve"> (</w:t>
            </w:r>
            <w:r w:rsidR="004E1669">
              <w:rPr>
                <w:rFonts w:ascii="Times New Roman" w:hAnsi="Times New Roman" w:cs="Times New Roman" w:hint="eastAsia"/>
              </w:rPr>
              <w:t>32.1</w:t>
            </w:r>
            <w:r w:rsidRPr="000E0275">
              <w:rPr>
                <w:rFonts w:ascii="Times New Roman" w:hAnsi="Times New Roman" w:cs="Times New Roman"/>
              </w:rPr>
              <w:t>)</w:t>
            </w:r>
          </w:p>
        </w:tc>
      </w:tr>
      <w:tr w:rsidR="008472C9" w:rsidRPr="000E0275" w14:paraId="11C7F396" w14:textId="1A3C9341" w:rsidTr="00987DC6">
        <w:trPr>
          <w:trHeight w:val="697"/>
        </w:trPr>
        <w:tc>
          <w:tcPr>
            <w:tcW w:w="2122" w:type="dxa"/>
            <w:vAlign w:val="center"/>
          </w:tcPr>
          <w:p w14:paraId="17553142" w14:textId="77777777" w:rsidR="008472C9" w:rsidRPr="000E0275" w:rsidRDefault="008472C9" w:rsidP="002744B5">
            <w:pPr>
              <w:rPr>
                <w:rFonts w:ascii="Times New Roman" w:hAnsi="Times New Roman" w:cs="Times New Roman"/>
              </w:rPr>
            </w:pPr>
            <w:r w:rsidRPr="000E0275">
              <w:rPr>
                <w:rFonts w:ascii="Times New Roman" w:hAnsi="Times New Roman" w:cs="Times New Roman"/>
              </w:rPr>
              <w:t>PAS</w:t>
            </w:r>
          </w:p>
        </w:tc>
        <w:tc>
          <w:tcPr>
            <w:tcW w:w="2551" w:type="dxa"/>
            <w:vAlign w:val="center"/>
          </w:tcPr>
          <w:p w14:paraId="3A4F5DA2" w14:textId="025E5AEB" w:rsidR="008472C9" w:rsidRPr="000E0275" w:rsidRDefault="008472C9" w:rsidP="002744B5">
            <w:pPr>
              <w:rPr>
                <w:rFonts w:ascii="Times New Roman" w:hAnsi="Times New Roman" w:cs="Times New Roman"/>
              </w:rPr>
            </w:pPr>
            <w:r w:rsidRPr="000E0275">
              <w:rPr>
                <w:rFonts w:ascii="Times New Roman" w:hAnsi="Times New Roman" w:cs="Times New Roman"/>
              </w:rPr>
              <w:t>3 (3.</w:t>
            </w:r>
            <w:r w:rsidR="008E58DD">
              <w:rPr>
                <w:rFonts w:ascii="Times New Roman" w:hAnsi="Times New Roman" w:cs="Times New Roman" w:hint="eastAsia"/>
              </w:rPr>
              <w:t>8</w:t>
            </w:r>
            <w:r w:rsidRPr="000E0275">
              <w:rPr>
                <w:rFonts w:ascii="Times New Roman" w:hAnsi="Times New Roman" w:cs="Times New Roman"/>
              </w:rPr>
              <w:t>)</w:t>
            </w:r>
          </w:p>
        </w:tc>
      </w:tr>
      <w:tr w:rsidR="008472C9" w:rsidRPr="000E0275" w14:paraId="79E36ED2" w14:textId="03F9D636" w:rsidTr="00987DC6">
        <w:trPr>
          <w:trHeight w:val="697"/>
        </w:trPr>
        <w:tc>
          <w:tcPr>
            <w:tcW w:w="2122" w:type="dxa"/>
            <w:vAlign w:val="center"/>
          </w:tcPr>
          <w:p w14:paraId="3ED86BE7" w14:textId="1D445514" w:rsidR="008472C9" w:rsidRPr="000E0275" w:rsidRDefault="008472C9" w:rsidP="002744B5">
            <w:pPr>
              <w:rPr>
                <w:rFonts w:ascii="Times New Roman" w:hAnsi="Times New Roman" w:cs="Times New Roman"/>
              </w:rPr>
            </w:pPr>
            <w:r w:rsidRPr="000E0275">
              <w:rPr>
                <w:rFonts w:ascii="Times New Roman" w:hAnsi="Times New Roman" w:cs="Times New Roman"/>
              </w:rPr>
              <w:t>CoA</w:t>
            </w:r>
          </w:p>
        </w:tc>
        <w:tc>
          <w:tcPr>
            <w:tcW w:w="2551" w:type="dxa"/>
            <w:vAlign w:val="center"/>
          </w:tcPr>
          <w:p w14:paraId="0FB04F6B" w14:textId="44C38C64" w:rsidR="008472C9" w:rsidRPr="000E0275" w:rsidRDefault="00981E31" w:rsidP="002744B5">
            <w:pPr>
              <w:rPr>
                <w:rFonts w:ascii="Times New Roman" w:hAnsi="Times New Roman" w:cs="Times New Roman"/>
              </w:rPr>
            </w:pPr>
            <w:r>
              <w:rPr>
                <w:rFonts w:ascii="Times New Roman" w:hAnsi="Times New Roman" w:cs="Times New Roman" w:hint="eastAsia"/>
              </w:rPr>
              <w:t>18</w:t>
            </w:r>
            <w:r w:rsidR="008472C9" w:rsidRPr="000E0275">
              <w:rPr>
                <w:rFonts w:ascii="Times New Roman" w:hAnsi="Times New Roman" w:cs="Times New Roman"/>
              </w:rPr>
              <w:t xml:space="preserve"> (23.</w:t>
            </w:r>
            <w:r w:rsidR="008E58DD">
              <w:rPr>
                <w:rFonts w:ascii="Times New Roman" w:hAnsi="Times New Roman" w:cs="Times New Roman" w:hint="eastAsia"/>
              </w:rPr>
              <w:t>1</w:t>
            </w:r>
            <w:r w:rsidR="008472C9" w:rsidRPr="000E0275">
              <w:rPr>
                <w:rFonts w:ascii="Times New Roman" w:hAnsi="Times New Roman" w:cs="Times New Roman"/>
              </w:rPr>
              <w:t>)</w:t>
            </w:r>
          </w:p>
        </w:tc>
      </w:tr>
      <w:tr w:rsidR="008472C9" w:rsidRPr="000E0275" w14:paraId="41E39ECA" w14:textId="4434235F" w:rsidTr="00987DC6">
        <w:trPr>
          <w:trHeight w:val="697"/>
        </w:trPr>
        <w:tc>
          <w:tcPr>
            <w:tcW w:w="2122" w:type="dxa"/>
            <w:vAlign w:val="center"/>
          </w:tcPr>
          <w:p w14:paraId="251F5BE9" w14:textId="6180984F" w:rsidR="008472C9" w:rsidRPr="000E0275" w:rsidRDefault="008472C9" w:rsidP="002744B5">
            <w:pPr>
              <w:rPr>
                <w:rFonts w:ascii="Times New Roman" w:hAnsi="Times New Roman" w:cs="Times New Roman"/>
              </w:rPr>
            </w:pPr>
            <w:r w:rsidRPr="000E0275">
              <w:rPr>
                <w:rFonts w:ascii="Times New Roman" w:hAnsi="Times New Roman" w:cs="Times New Roman"/>
              </w:rPr>
              <w:t>PA</w:t>
            </w:r>
          </w:p>
        </w:tc>
        <w:tc>
          <w:tcPr>
            <w:tcW w:w="2551" w:type="dxa"/>
            <w:vAlign w:val="center"/>
          </w:tcPr>
          <w:p w14:paraId="3F15C998" w14:textId="68D76526" w:rsidR="008472C9" w:rsidRPr="000E0275" w:rsidRDefault="0094076B" w:rsidP="002744B5">
            <w:pPr>
              <w:rPr>
                <w:rFonts w:ascii="Times New Roman" w:hAnsi="Times New Roman" w:cs="Times New Roman"/>
              </w:rPr>
            </w:pPr>
            <w:r>
              <w:rPr>
                <w:rFonts w:ascii="Times New Roman" w:hAnsi="Times New Roman" w:cs="Times New Roman" w:hint="eastAsia"/>
              </w:rPr>
              <w:t>6</w:t>
            </w:r>
            <w:r w:rsidR="008472C9" w:rsidRPr="000E0275">
              <w:rPr>
                <w:rFonts w:ascii="Times New Roman" w:hAnsi="Times New Roman" w:cs="Times New Roman"/>
              </w:rPr>
              <w:t xml:space="preserve"> (</w:t>
            </w:r>
            <w:r w:rsidR="008E58DD">
              <w:rPr>
                <w:rFonts w:ascii="Times New Roman" w:hAnsi="Times New Roman" w:cs="Times New Roman" w:hint="eastAsia"/>
              </w:rPr>
              <w:t>7.7</w:t>
            </w:r>
            <w:r w:rsidR="008472C9" w:rsidRPr="000E0275">
              <w:rPr>
                <w:rFonts w:ascii="Times New Roman" w:hAnsi="Times New Roman" w:cs="Times New Roman"/>
              </w:rPr>
              <w:t>)</w:t>
            </w:r>
          </w:p>
        </w:tc>
      </w:tr>
      <w:tr w:rsidR="008472C9" w:rsidRPr="000E0275" w14:paraId="4BCDCE39" w14:textId="37BFDDCE" w:rsidTr="00987DC6">
        <w:trPr>
          <w:trHeight w:val="697"/>
        </w:trPr>
        <w:tc>
          <w:tcPr>
            <w:tcW w:w="2122" w:type="dxa"/>
            <w:vAlign w:val="center"/>
          </w:tcPr>
          <w:p w14:paraId="544F8BAA" w14:textId="1D6009CF" w:rsidR="008472C9" w:rsidRPr="000E0275" w:rsidRDefault="008472C9" w:rsidP="002744B5">
            <w:pPr>
              <w:rPr>
                <w:rFonts w:ascii="Times New Roman" w:hAnsi="Times New Roman" w:cs="Times New Roman"/>
              </w:rPr>
            </w:pPr>
            <w:r w:rsidRPr="000E0275">
              <w:rPr>
                <w:rFonts w:ascii="Times New Roman" w:hAnsi="Times New Roman" w:cs="Times New Roman"/>
              </w:rPr>
              <w:t>TGA</w:t>
            </w:r>
          </w:p>
        </w:tc>
        <w:tc>
          <w:tcPr>
            <w:tcW w:w="2551" w:type="dxa"/>
            <w:vAlign w:val="center"/>
          </w:tcPr>
          <w:p w14:paraId="0AADE243" w14:textId="1141DD46" w:rsidR="008472C9" w:rsidRPr="000E0275" w:rsidRDefault="008472C9" w:rsidP="002744B5">
            <w:pPr>
              <w:rPr>
                <w:rFonts w:ascii="Times New Roman" w:hAnsi="Times New Roman" w:cs="Times New Roman"/>
              </w:rPr>
            </w:pPr>
            <w:r w:rsidRPr="000E0275">
              <w:rPr>
                <w:rFonts w:ascii="Times New Roman" w:hAnsi="Times New Roman" w:cs="Times New Roman"/>
              </w:rPr>
              <w:t>2</w:t>
            </w:r>
            <w:r w:rsidR="00DF4568">
              <w:rPr>
                <w:rFonts w:ascii="Times New Roman" w:hAnsi="Times New Roman" w:cs="Times New Roman" w:hint="eastAsia"/>
              </w:rPr>
              <w:t>4</w:t>
            </w:r>
            <w:r w:rsidRPr="000E0275">
              <w:rPr>
                <w:rFonts w:ascii="Times New Roman" w:hAnsi="Times New Roman" w:cs="Times New Roman"/>
              </w:rPr>
              <w:t xml:space="preserve"> (3</w:t>
            </w:r>
            <w:r w:rsidR="00417A78">
              <w:rPr>
                <w:rFonts w:ascii="Times New Roman" w:hAnsi="Times New Roman" w:cs="Times New Roman" w:hint="eastAsia"/>
              </w:rPr>
              <w:t>0.8</w:t>
            </w:r>
            <w:r w:rsidRPr="000E0275">
              <w:rPr>
                <w:rFonts w:ascii="Times New Roman" w:hAnsi="Times New Roman" w:cs="Times New Roman"/>
              </w:rPr>
              <w:t>)</w:t>
            </w:r>
          </w:p>
        </w:tc>
      </w:tr>
      <w:tr w:rsidR="008472C9" w:rsidRPr="000E0275" w14:paraId="4356C978" w14:textId="2FB4DBCC" w:rsidTr="00987DC6">
        <w:trPr>
          <w:trHeight w:val="697"/>
        </w:trPr>
        <w:tc>
          <w:tcPr>
            <w:tcW w:w="2122" w:type="dxa"/>
            <w:vAlign w:val="center"/>
          </w:tcPr>
          <w:p w14:paraId="28E8A0BB" w14:textId="08650E63" w:rsidR="008472C9" w:rsidRPr="000E0275" w:rsidRDefault="008472C9" w:rsidP="002744B5">
            <w:pPr>
              <w:rPr>
                <w:rFonts w:ascii="Times New Roman" w:hAnsi="Times New Roman" w:cs="Times New Roman"/>
              </w:rPr>
            </w:pPr>
            <w:r w:rsidRPr="000E0275">
              <w:rPr>
                <w:rFonts w:ascii="Times New Roman" w:hAnsi="Times New Roman" w:cs="Times New Roman"/>
              </w:rPr>
              <w:t>HLHS</w:t>
            </w:r>
          </w:p>
        </w:tc>
        <w:tc>
          <w:tcPr>
            <w:tcW w:w="2551" w:type="dxa"/>
            <w:vAlign w:val="center"/>
          </w:tcPr>
          <w:p w14:paraId="7F6AE817" w14:textId="368E9AC9" w:rsidR="008472C9" w:rsidRPr="000E0275" w:rsidRDefault="008472C9" w:rsidP="002744B5">
            <w:pPr>
              <w:rPr>
                <w:rFonts w:ascii="Times New Roman" w:hAnsi="Times New Roman" w:cs="Times New Roman"/>
              </w:rPr>
            </w:pPr>
            <w:r w:rsidRPr="000E0275">
              <w:rPr>
                <w:rFonts w:ascii="Times New Roman" w:hAnsi="Times New Roman" w:cs="Times New Roman"/>
              </w:rPr>
              <w:t>1</w:t>
            </w:r>
            <w:r w:rsidR="0091206E">
              <w:rPr>
                <w:rFonts w:ascii="Times New Roman" w:hAnsi="Times New Roman" w:cs="Times New Roman" w:hint="eastAsia"/>
              </w:rPr>
              <w:t>7</w:t>
            </w:r>
            <w:r w:rsidRPr="000E0275">
              <w:rPr>
                <w:rFonts w:ascii="Times New Roman" w:hAnsi="Times New Roman" w:cs="Times New Roman"/>
              </w:rPr>
              <w:t xml:space="preserve"> (</w:t>
            </w:r>
            <w:r w:rsidR="00417A78">
              <w:rPr>
                <w:rFonts w:ascii="Times New Roman" w:hAnsi="Times New Roman" w:cs="Times New Roman" w:hint="eastAsia"/>
              </w:rPr>
              <w:t>21.8</w:t>
            </w:r>
            <w:r w:rsidRPr="000E0275">
              <w:rPr>
                <w:rFonts w:ascii="Times New Roman" w:hAnsi="Times New Roman" w:cs="Times New Roman"/>
              </w:rPr>
              <w:t>)</w:t>
            </w:r>
          </w:p>
        </w:tc>
      </w:tr>
      <w:tr w:rsidR="008472C9" w:rsidRPr="000E0275" w14:paraId="3329142A" w14:textId="43EC6399" w:rsidTr="00987DC6">
        <w:trPr>
          <w:trHeight w:val="697"/>
        </w:trPr>
        <w:tc>
          <w:tcPr>
            <w:tcW w:w="2122" w:type="dxa"/>
            <w:vAlign w:val="center"/>
          </w:tcPr>
          <w:p w14:paraId="4D5AC4AD" w14:textId="27E5AAAE" w:rsidR="008472C9" w:rsidRPr="000E0275" w:rsidRDefault="008472C9" w:rsidP="002744B5">
            <w:pPr>
              <w:rPr>
                <w:rFonts w:ascii="Times New Roman" w:hAnsi="Times New Roman" w:cs="Times New Roman"/>
              </w:rPr>
            </w:pPr>
            <w:r w:rsidRPr="000E0275">
              <w:rPr>
                <w:rFonts w:ascii="Times New Roman" w:hAnsi="Times New Roman" w:cs="Times New Roman"/>
              </w:rPr>
              <w:t>AVSD</w:t>
            </w:r>
          </w:p>
        </w:tc>
        <w:tc>
          <w:tcPr>
            <w:tcW w:w="2551" w:type="dxa"/>
            <w:vAlign w:val="center"/>
          </w:tcPr>
          <w:p w14:paraId="2E37F119" w14:textId="2B836AD4" w:rsidR="008472C9" w:rsidRPr="000E0275" w:rsidRDefault="008472C9" w:rsidP="002744B5">
            <w:pPr>
              <w:rPr>
                <w:rFonts w:ascii="Times New Roman" w:hAnsi="Times New Roman" w:cs="Times New Roman"/>
              </w:rPr>
            </w:pPr>
            <w:r w:rsidRPr="000E0275">
              <w:rPr>
                <w:rFonts w:ascii="Times New Roman" w:hAnsi="Times New Roman" w:cs="Times New Roman"/>
              </w:rPr>
              <w:t>1</w:t>
            </w:r>
            <w:r w:rsidR="00DE39A5">
              <w:rPr>
                <w:rFonts w:ascii="Times New Roman" w:hAnsi="Times New Roman" w:cs="Times New Roman" w:hint="eastAsia"/>
              </w:rPr>
              <w:t>7</w:t>
            </w:r>
            <w:r w:rsidRPr="000E0275">
              <w:rPr>
                <w:rFonts w:ascii="Times New Roman" w:hAnsi="Times New Roman" w:cs="Times New Roman"/>
              </w:rPr>
              <w:t xml:space="preserve"> (</w:t>
            </w:r>
            <w:r w:rsidR="00417A78">
              <w:rPr>
                <w:rFonts w:ascii="Times New Roman" w:hAnsi="Times New Roman" w:cs="Times New Roman" w:hint="eastAsia"/>
              </w:rPr>
              <w:t>21.8</w:t>
            </w:r>
            <w:r w:rsidRPr="000E0275">
              <w:rPr>
                <w:rFonts w:ascii="Times New Roman" w:hAnsi="Times New Roman" w:cs="Times New Roman"/>
              </w:rPr>
              <w:t>)</w:t>
            </w:r>
          </w:p>
        </w:tc>
      </w:tr>
    </w:tbl>
    <w:bookmarkEnd w:id="10"/>
    <w:p w14:paraId="6B5AD03F" w14:textId="5F6FDE18" w:rsidR="00AF4B52" w:rsidRPr="00C738A5" w:rsidRDefault="00987DC6" w:rsidP="00E22842">
      <w:pPr>
        <w:rPr>
          <w:rFonts w:ascii="Times New Roman" w:hAnsi="Times New Roman" w:cs="Times New Roman"/>
        </w:rPr>
      </w:pPr>
      <w:r w:rsidRPr="00C738A5">
        <w:rPr>
          <w:rFonts w:ascii="Times New Roman" w:hAnsi="Times New Roman" w:cs="Times New Roman" w:hint="eastAsia"/>
        </w:rPr>
        <w:t>B</w:t>
      </w:r>
      <w:r w:rsidR="00A775FC" w:rsidRPr="00C738A5">
        <w:rPr>
          <w:rFonts w:ascii="Times New Roman" w:hAnsi="Times New Roman" w:cs="Times New Roman"/>
        </w:rPr>
        <w:t xml:space="preserve">. The distribution of congenital heart defect </w:t>
      </w:r>
      <w:r w:rsidR="00A14918" w:rsidRPr="00C738A5">
        <w:rPr>
          <w:rFonts w:ascii="Times New Roman" w:hAnsi="Times New Roman" w:cs="Times New Roman" w:hint="eastAsia"/>
        </w:rPr>
        <w:t>phenotypes</w:t>
      </w:r>
    </w:p>
    <w:p w14:paraId="614E454D" w14:textId="77777777" w:rsidR="00AF4B52" w:rsidRPr="000E0275" w:rsidRDefault="00AF4B52" w:rsidP="00E22842">
      <w:pPr>
        <w:rPr>
          <w:rFonts w:ascii="Times New Roman" w:hAnsi="Times New Roman" w:cs="Times New Roman"/>
          <w:b/>
          <w:bCs/>
        </w:rPr>
      </w:pPr>
    </w:p>
    <w:p w14:paraId="3E750656" w14:textId="77777777" w:rsidR="00AF4B52" w:rsidRPr="000E0275" w:rsidRDefault="00AF4B52" w:rsidP="00E22842">
      <w:pPr>
        <w:rPr>
          <w:rFonts w:ascii="Times New Roman" w:hAnsi="Times New Roman" w:cs="Times New Roman"/>
          <w:b/>
          <w:bCs/>
        </w:rPr>
      </w:pPr>
    </w:p>
    <w:p w14:paraId="2CBC2DD7" w14:textId="77777777" w:rsidR="00AF4B52" w:rsidRPr="000E0275" w:rsidRDefault="00AF4B52" w:rsidP="00E22842">
      <w:pPr>
        <w:rPr>
          <w:rFonts w:ascii="Times New Roman" w:hAnsi="Times New Roman" w:cs="Times New Roman"/>
          <w:b/>
          <w:bCs/>
        </w:rPr>
      </w:pPr>
    </w:p>
    <w:p w14:paraId="4868361B" w14:textId="77777777" w:rsidR="00AF4B52" w:rsidRPr="000E0275" w:rsidRDefault="00AF4B52" w:rsidP="00E22842">
      <w:pPr>
        <w:rPr>
          <w:rFonts w:ascii="Times New Roman" w:hAnsi="Times New Roman" w:cs="Times New Roman"/>
          <w:b/>
          <w:bCs/>
        </w:rPr>
      </w:pPr>
    </w:p>
    <w:p w14:paraId="07EB727A" w14:textId="77777777" w:rsidR="00AF4B52" w:rsidRPr="000E0275" w:rsidRDefault="00AF4B52" w:rsidP="00E22842">
      <w:pPr>
        <w:rPr>
          <w:rFonts w:ascii="Times New Roman" w:hAnsi="Times New Roman" w:cs="Times New Roman"/>
          <w:b/>
          <w:bCs/>
        </w:rPr>
      </w:pPr>
    </w:p>
    <w:p w14:paraId="296A0120" w14:textId="77777777" w:rsidR="00AF4B52" w:rsidRPr="000E0275" w:rsidRDefault="00AF4B52" w:rsidP="00E22842">
      <w:pPr>
        <w:rPr>
          <w:rFonts w:ascii="Times New Roman" w:hAnsi="Times New Roman" w:cs="Times New Roman"/>
          <w:b/>
          <w:bCs/>
        </w:rPr>
      </w:pPr>
    </w:p>
    <w:p w14:paraId="130EF726" w14:textId="77777777" w:rsidR="00AF4B52" w:rsidRPr="000E0275" w:rsidRDefault="00AF4B52" w:rsidP="00E22842">
      <w:pPr>
        <w:rPr>
          <w:rFonts w:ascii="Times New Roman" w:hAnsi="Times New Roman" w:cs="Times New Roman"/>
          <w:b/>
          <w:bCs/>
        </w:rPr>
      </w:pPr>
    </w:p>
    <w:p w14:paraId="7A8B5D0C" w14:textId="77777777" w:rsidR="00AF4B52" w:rsidRPr="000E0275" w:rsidRDefault="00AF4B52" w:rsidP="00E22842">
      <w:pPr>
        <w:rPr>
          <w:rFonts w:ascii="Times New Roman" w:hAnsi="Times New Roman" w:cs="Times New Roman"/>
          <w:b/>
          <w:bCs/>
        </w:rPr>
      </w:pPr>
    </w:p>
    <w:p w14:paraId="1C8CAD58" w14:textId="77777777" w:rsidR="00AF4B52" w:rsidRPr="000E0275" w:rsidRDefault="00AF4B52" w:rsidP="00E22842">
      <w:pPr>
        <w:rPr>
          <w:rFonts w:ascii="Times New Roman" w:hAnsi="Times New Roman" w:cs="Times New Roman"/>
          <w:b/>
          <w:bCs/>
        </w:rPr>
      </w:pPr>
    </w:p>
    <w:p w14:paraId="24335549" w14:textId="77777777" w:rsidR="00AF4B52" w:rsidRPr="000E0275" w:rsidRDefault="00AF4B52" w:rsidP="00E22842">
      <w:pPr>
        <w:rPr>
          <w:rFonts w:ascii="Times New Roman" w:hAnsi="Times New Roman" w:cs="Times New Roman"/>
          <w:b/>
          <w:bCs/>
        </w:rPr>
      </w:pPr>
    </w:p>
    <w:p w14:paraId="36B8A661" w14:textId="77777777" w:rsidR="00AF4B52" w:rsidRPr="000E0275" w:rsidRDefault="00AF4B52" w:rsidP="00E22842">
      <w:pPr>
        <w:rPr>
          <w:rFonts w:ascii="Times New Roman" w:hAnsi="Times New Roman" w:cs="Times New Roman"/>
          <w:b/>
          <w:bCs/>
        </w:rPr>
      </w:pPr>
    </w:p>
    <w:p w14:paraId="2959B123" w14:textId="77777777" w:rsidR="00AF4B52" w:rsidRPr="000E0275" w:rsidRDefault="00AF4B52" w:rsidP="00E22842">
      <w:pPr>
        <w:rPr>
          <w:rFonts w:ascii="Times New Roman" w:hAnsi="Times New Roman" w:cs="Times New Roman"/>
          <w:b/>
          <w:bCs/>
        </w:rPr>
      </w:pPr>
    </w:p>
    <w:p w14:paraId="5AA65510" w14:textId="77777777" w:rsidR="00AF4B52" w:rsidRPr="000E0275" w:rsidRDefault="00AF4B52" w:rsidP="00E22842">
      <w:pPr>
        <w:rPr>
          <w:rFonts w:ascii="Times New Roman" w:hAnsi="Times New Roman" w:cs="Times New Roman"/>
          <w:b/>
          <w:bCs/>
        </w:rPr>
      </w:pPr>
    </w:p>
    <w:p w14:paraId="1A885422" w14:textId="38E3E593" w:rsidR="00AF4B52" w:rsidRPr="000E0275" w:rsidRDefault="00AF4B52" w:rsidP="00E22842">
      <w:pPr>
        <w:rPr>
          <w:rFonts w:ascii="Times New Roman" w:hAnsi="Times New Roman" w:cs="Times New Roman"/>
          <w:b/>
          <w:bCs/>
        </w:rPr>
      </w:pPr>
    </w:p>
    <w:p w14:paraId="3B4F0FA3" w14:textId="77777777" w:rsidR="00AF4B52" w:rsidRPr="000E0275" w:rsidRDefault="00AF4B52" w:rsidP="00E22842">
      <w:pPr>
        <w:rPr>
          <w:rFonts w:ascii="Times New Roman" w:hAnsi="Times New Roman" w:cs="Times New Roman"/>
          <w:b/>
          <w:bCs/>
        </w:rPr>
      </w:pPr>
    </w:p>
    <w:p w14:paraId="1FE2016A" w14:textId="77777777" w:rsidR="00AF4B52" w:rsidRPr="000E0275" w:rsidRDefault="00AF4B52" w:rsidP="00E22842">
      <w:pPr>
        <w:rPr>
          <w:rFonts w:ascii="Times New Roman" w:hAnsi="Times New Roman" w:cs="Times New Roman"/>
          <w:b/>
          <w:bCs/>
        </w:rPr>
      </w:pPr>
    </w:p>
    <w:p w14:paraId="59CD8693" w14:textId="77777777" w:rsidR="00AF4B52" w:rsidRPr="000E0275" w:rsidRDefault="00AF4B52" w:rsidP="00E22842">
      <w:pPr>
        <w:rPr>
          <w:rFonts w:ascii="Times New Roman" w:hAnsi="Times New Roman" w:cs="Times New Roman"/>
          <w:b/>
          <w:bCs/>
        </w:rPr>
      </w:pPr>
    </w:p>
    <w:p w14:paraId="5C181355" w14:textId="77777777" w:rsidR="00AF4B52" w:rsidRPr="000E0275" w:rsidRDefault="00AF4B52" w:rsidP="00E22842">
      <w:pPr>
        <w:rPr>
          <w:rFonts w:ascii="Times New Roman" w:hAnsi="Times New Roman" w:cs="Times New Roman"/>
          <w:b/>
          <w:bCs/>
        </w:rPr>
      </w:pPr>
    </w:p>
    <w:p w14:paraId="04187154" w14:textId="77777777" w:rsidR="00AF4B52" w:rsidRPr="000E0275" w:rsidRDefault="00AF4B52" w:rsidP="00E22842">
      <w:pPr>
        <w:rPr>
          <w:rFonts w:ascii="Times New Roman" w:hAnsi="Times New Roman" w:cs="Times New Roman"/>
          <w:b/>
          <w:bCs/>
        </w:rPr>
      </w:pPr>
    </w:p>
    <w:p w14:paraId="435DBC66" w14:textId="77777777" w:rsidR="00AF4B52" w:rsidRPr="000E0275" w:rsidRDefault="00AF4B52" w:rsidP="00E22842">
      <w:pPr>
        <w:rPr>
          <w:rFonts w:ascii="Times New Roman" w:hAnsi="Times New Roman" w:cs="Times New Roman"/>
          <w:b/>
          <w:bCs/>
        </w:rPr>
      </w:pPr>
    </w:p>
    <w:p w14:paraId="7BAA71F3" w14:textId="77777777" w:rsidR="00AF4B52" w:rsidRPr="000E0275" w:rsidRDefault="00AF4B52" w:rsidP="00E22842">
      <w:pPr>
        <w:rPr>
          <w:rFonts w:ascii="Times New Roman" w:hAnsi="Times New Roman" w:cs="Times New Roman"/>
          <w:b/>
          <w:bCs/>
        </w:rPr>
      </w:pPr>
    </w:p>
    <w:p w14:paraId="0E1186D0" w14:textId="77777777" w:rsidR="00AF4B52" w:rsidRPr="000E0275" w:rsidRDefault="00AF4B52" w:rsidP="00E22842">
      <w:pPr>
        <w:rPr>
          <w:rFonts w:ascii="Times New Roman" w:hAnsi="Times New Roman" w:cs="Times New Roman"/>
          <w:b/>
          <w:bCs/>
        </w:rPr>
      </w:pPr>
    </w:p>
    <w:p w14:paraId="765D810C" w14:textId="25202F7E" w:rsidR="00AF4B52" w:rsidRPr="000E0275" w:rsidRDefault="00AF4B52" w:rsidP="00E22842">
      <w:pPr>
        <w:rPr>
          <w:rFonts w:ascii="Times New Roman" w:hAnsi="Times New Roman" w:cs="Times New Roman"/>
          <w:b/>
          <w:bCs/>
        </w:rPr>
      </w:pPr>
    </w:p>
    <w:p w14:paraId="56D6BD7A" w14:textId="77777777" w:rsidR="00AF4B52" w:rsidRPr="000E0275" w:rsidRDefault="00AF4B52" w:rsidP="00E22842">
      <w:pPr>
        <w:rPr>
          <w:rFonts w:ascii="Times New Roman" w:hAnsi="Times New Roman" w:cs="Times New Roman"/>
          <w:b/>
          <w:bCs/>
        </w:rPr>
      </w:pPr>
    </w:p>
    <w:p w14:paraId="51971E49" w14:textId="77777777" w:rsidR="00AF4B52" w:rsidRPr="000E0275" w:rsidRDefault="00AF4B52" w:rsidP="00E22842">
      <w:pPr>
        <w:rPr>
          <w:rFonts w:ascii="Times New Roman" w:hAnsi="Times New Roman" w:cs="Times New Roman"/>
          <w:b/>
          <w:bCs/>
        </w:rPr>
      </w:pPr>
    </w:p>
    <w:p w14:paraId="01479FE7" w14:textId="77777777" w:rsidR="00AF4B52" w:rsidRPr="000E0275" w:rsidRDefault="00AF4B52" w:rsidP="00E22842">
      <w:pPr>
        <w:rPr>
          <w:rFonts w:ascii="Times New Roman" w:hAnsi="Times New Roman" w:cs="Times New Roman"/>
          <w:b/>
          <w:bCs/>
        </w:rPr>
      </w:pPr>
    </w:p>
    <w:p w14:paraId="04923120" w14:textId="77777777" w:rsidR="00AF4B52" w:rsidRPr="000E0275" w:rsidRDefault="00AF4B52" w:rsidP="00E22842">
      <w:pPr>
        <w:rPr>
          <w:rFonts w:ascii="Times New Roman" w:hAnsi="Times New Roman" w:cs="Times New Roman"/>
          <w:b/>
          <w:bCs/>
        </w:rPr>
      </w:pPr>
    </w:p>
    <w:p w14:paraId="1ECC5114" w14:textId="77777777" w:rsidR="00AF4B52" w:rsidRPr="000E0275" w:rsidRDefault="00AF4B52" w:rsidP="00E22842">
      <w:pPr>
        <w:rPr>
          <w:rFonts w:ascii="Times New Roman" w:hAnsi="Times New Roman" w:cs="Times New Roman"/>
          <w:b/>
          <w:bCs/>
        </w:rPr>
      </w:pPr>
    </w:p>
    <w:p w14:paraId="196DA3BC" w14:textId="09B57FF4" w:rsidR="00E67409" w:rsidRPr="000E0275" w:rsidRDefault="00E67409" w:rsidP="00E22842">
      <w:pPr>
        <w:rPr>
          <w:rFonts w:ascii="Times New Roman" w:hAnsi="Times New Roman" w:cs="Times New Roman"/>
        </w:rPr>
      </w:pPr>
    </w:p>
    <w:p w14:paraId="0FCD76DA" w14:textId="2A30B520" w:rsidR="00702CFF" w:rsidRPr="000E0275" w:rsidRDefault="00702CFF" w:rsidP="00E22842">
      <w:pPr>
        <w:rPr>
          <w:rFonts w:ascii="Times New Roman" w:hAnsi="Times New Roman" w:cs="Times New Roman"/>
        </w:rPr>
      </w:pPr>
    </w:p>
    <w:p w14:paraId="257A8513" w14:textId="77777777" w:rsidR="00387EC4" w:rsidRPr="000E0275" w:rsidRDefault="00387EC4">
      <w:pPr>
        <w:rPr>
          <w:rFonts w:ascii="Times New Roman" w:hAnsi="Times New Roman" w:cs="Times New Roman"/>
        </w:rPr>
      </w:pPr>
    </w:p>
    <w:p w14:paraId="5C9610C5" w14:textId="77777777" w:rsidR="00387EC4" w:rsidRPr="000E0275" w:rsidRDefault="00387EC4">
      <w:pPr>
        <w:rPr>
          <w:rFonts w:ascii="Times New Roman" w:hAnsi="Times New Roman" w:cs="Times New Roman"/>
        </w:rPr>
      </w:pPr>
    </w:p>
    <w:p w14:paraId="2FC1B481" w14:textId="77777777" w:rsidR="00387EC4" w:rsidRPr="000E0275" w:rsidRDefault="00387EC4">
      <w:pPr>
        <w:rPr>
          <w:rFonts w:ascii="Times New Roman" w:hAnsi="Times New Roman" w:cs="Times New Roman"/>
        </w:rPr>
      </w:pPr>
    </w:p>
    <w:p w14:paraId="09EBD1F6" w14:textId="77777777" w:rsidR="00387EC4" w:rsidRPr="000E0275" w:rsidRDefault="00387EC4">
      <w:pPr>
        <w:rPr>
          <w:rFonts w:ascii="Times New Roman" w:hAnsi="Times New Roman" w:cs="Times New Roman"/>
        </w:rPr>
      </w:pPr>
    </w:p>
    <w:p w14:paraId="2C5E3DFC" w14:textId="525381EF" w:rsidR="00387EC4" w:rsidRPr="000E0275" w:rsidRDefault="00774DEA">
      <w:pPr>
        <w:rPr>
          <w:rFonts w:ascii="Times New Roman" w:hAnsi="Times New Roman" w:cs="Times New Roman"/>
        </w:rPr>
      </w:pPr>
      <w:r w:rsidRPr="00DB6FCA">
        <w:rPr>
          <w:rFonts w:ascii="Times New Roman" w:hAnsi="Times New Roman" w:cs="Times New Roman"/>
        </w:rPr>
        <w:t>CHD</w:t>
      </w:r>
      <w:r>
        <w:rPr>
          <w:rFonts w:ascii="Times New Roman" w:hAnsi="Times New Roman" w:cs="Times New Roman" w:hint="eastAsia"/>
        </w:rPr>
        <w:t>,</w:t>
      </w:r>
      <w:r w:rsidRPr="00DB6FCA">
        <w:rPr>
          <w:rFonts w:ascii="Times New Roman" w:hAnsi="Times New Roman" w:cs="Times New Roman"/>
        </w:rPr>
        <w:t xml:space="preserve"> congenital heart defect;</w:t>
      </w:r>
      <w:r>
        <w:rPr>
          <w:rFonts w:ascii="Times New Roman" w:hAnsi="Times New Roman" w:cs="Times New Roman" w:hint="eastAsia"/>
        </w:rPr>
        <w:t xml:space="preserve"> </w:t>
      </w:r>
      <w:r w:rsidR="00214E5C" w:rsidRPr="00DB6FCA">
        <w:rPr>
          <w:rFonts w:ascii="Times New Roman" w:hAnsi="Times New Roman" w:cs="Times New Roman"/>
        </w:rPr>
        <w:t>VSD</w:t>
      </w:r>
      <w:r w:rsidR="00214E5C">
        <w:rPr>
          <w:rFonts w:ascii="Times New Roman" w:hAnsi="Times New Roman" w:cs="Times New Roman" w:hint="eastAsia"/>
        </w:rPr>
        <w:t>,</w:t>
      </w:r>
      <w:r w:rsidR="00214E5C" w:rsidRPr="00DB6FCA">
        <w:rPr>
          <w:rFonts w:ascii="Times New Roman" w:hAnsi="Times New Roman" w:cs="Times New Roman"/>
        </w:rPr>
        <w:t xml:space="preserve"> ventricular septal defect</w:t>
      </w:r>
      <w:r w:rsidR="00214E5C">
        <w:rPr>
          <w:rFonts w:ascii="Times New Roman" w:hAnsi="Times New Roman" w:cs="Times New Roman" w:hint="eastAsia"/>
        </w:rPr>
        <w:t>;</w:t>
      </w:r>
      <w:r w:rsidR="00214E5C" w:rsidRPr="00DB6FCA">
        <w:rPr>
          <w:rFonts w:ascii="Times New Roman" w:hAnsi="Times New Roman" w:cs="Times New Roman"/>
        </w:rPr>
        <w:t xml:space="preserve"> ASD</w:t>
      </w:r>
      <w:r w:rsidR="00214E5C">
        <w:rPr>
          <w:rFonts w:ascii="Times New Roman" w:hAnsi="Times New Roman" w:cs="Times New Roman" w:hint="eastAsia"/>
        </w:rPr>
        <w:t>,</w:t>
      </w:r>
      <w:r w:rsidR="00214E5C" w:rsidRPr="00DB6FCA">
        <w:rPr>
          <w:rFonts w:ascii="Times New Roman" w:hAnsi="Times New Roman" w:cs="Times New Roman"/>
        </w:rPr>
        <w:t xml:space="preserve"> atrial septal defect; PDA</w:t>
      </w:r>
      <w:r w:rsidR="00214E5C">
        <w:rPr>
          <w:rFonts w:ascii="Times New Roman" w:hAnsi="Times New Roman" w:cs="Times New Roman" w:hint="eastAsia"/>
        </w:rPr>
        <w:t>,</w:t>
      </w:r>
      <w:r w:rsidR="00214E5C" w:rsidRPr="00DB6FCA">
        <w:rPr>
          <w:rFonts w:ascii="Times New Roman" w:hAnsi="Times New Roman" w:cs="Times New Roman"/>
        </w:rPr>
        <w:t xml:space="preserve"> patent ductus arteriosus; </w:t>
      </w:r>
      <w:proofErr w:type="spellStart"/>
      <w:r w:rsidR="00214E5C" w:rsidRPr="00DB6FCA">
        <w:rPr>
          <w:rFonts w:ascii="Times New Roman" w:hAnsi="Times New Roman" w:cs="Times New Roman"/>
        </w:rPr>
        <w:t>ToF</w:t>
      </w:r>
      <w:proofErr w:type="spellEnd"/>
      <w:r w:rsidR="00214E5C">
        <w:rPr>
          <w:rFonts w:ascii="Times New Roman" w:hAnsi="Times New Roman" w:cs="Times New Roman" w:hint="eastAsia"/>
        </w:rPr>
        <w:t>,</w:t>
      </w:r>
      <w:r w:rsidR="00214E5C" w:rsidRPr="00DB6FCA">
        <w:rPr>
          <w:rFonts w:ascii="Times New Roman" w:hAnsi="Times New Roman" w:cs="Times New Roman"/>
        </w:rPr>
        <w:t xml:space="preserve"> Tetralogy of Fallot; PAS</w:t>
      </w:r>
      <w:r w:rsidR="00214E5C">
        <w:rPr>
          <w:rFonts w:ascii="Times New Roman" w:hAnsi="Times New Roman" w:cs="Times New Roman" w:hint="eastAsia"/>
        </w:rPr>
        <w:t>,</w:t>
      </w:r>
      <w:r w:rsidR="00214E5C" w:rsidRPr="00DB6FCA">
        <w:rPr>
          <w:rFonts w:ascii="Times New Roman" w:hAnsi="Times New Roman" w:cs="Times New Roman"/>
        </w:rPr>
        <w:t xml:space="preserve"> pulmonary artery stenosis; CoA</w:t>
      </w:r>
      <w:r w:rsidR="00214E5C">
        <w:rPr>
          <w:rFonts w:ascii="Times New Roman" w:hAnsi="Times New Roman" w:cs="Times New Roman" w:hint="eastAsia"/>
        </w:rPr>
        <w:t>,</w:t>
      </w:r>
      <w:r w:rsidR="00214E5C" w:rsidRPr="00DB6FCA">
        <w:rPr>
          <w:rFonts w:ascii="Times New Roman" w:hAnsi="Times New Roman" w:cs="Times New Roman"/>
        </w:rPr>
        <w:t xml:space="preserve"> coarctation of the aorta; PA</w:t>
      </w:r>
      <w:r w:rsidR="00214E5C">
        <w:rPr>
          <w:rFonts w:ascii="Times New Roman" w:hAnsi="Times New Roman" w:cs="Times New Roman" w:hint="eastAsia"/>
        </w:rPr>
        <w:t>,</w:t>
      </w:r>
      <w:r w:rsidR="00214E5C" w:rsidRPr="00DB6FCA">
        <w:rPr>
          <w:rFonts w:ascii="Times New Roman" w:hAnsi="Times New Roman" w:cs="Times New Roman"/>
        </w:rPr>
        <w:t xml:space="preserve"> pulmonary atresia; TGA</w:t>
      </w:r>
      <w:r w:rsidR="00214E5C">
        <w:rPr>
          <w:rFonts w:ascii="Times New Roman" w:hAnsi="Times New Roman" w:cs="Times New Roman" w:hint="eastAsia"/>
        </w:rPr>
        <w:t>,</w:t>
      </w:r>
      <w:r w:rsidR="00214E5C" w:rsidRPr="00DB6FCA">
        <w:rPr>
          <w:rFonts w:ascii="Times New Roman" w:hAnsi="Times New Roman" w:cs="Times New Roman"/>
        </w:rPr>
        <w:t xml:space="preserve"> transposition of the great arteries; HLHS</w:t>
      </w:r>
      <w:r w:rsidR="00214E5C">
        <w:rPr>
          <w:rFonts w:ascii="Times New Roman" w:hAnsi="Times New Roman" w:cs="Times New Roman" w:hint="eastAsia"/>
        </w:rPr>
        <w:t>,</w:t>
      </w:r>
      <w:r w:rsidR="00214E5C" w:rsidRPr="00DB6FCA">
        <w:rPr>
          <w:rFonts w:ascii="Times New Roman" w:hAnsi="Times New Roman" w:cs="Times New Roman"/>
        </w:rPr>
        <w:t xml:space="preserve"> hypoplastic left heart syndrome; AVSD</w:t>
      </w:r>
      <w:r w:rsidR="00214E5C">
        <w:rPr>
          <w:rFonts w:ascii="Times New Roman" w:hAnsi="Times New Roman" w:cs="Times New Roman" w:hint="eastAsia"/>
        </w:rPr>
        <w:t>,</w:t>
      </w:r>
      <w:r w:rsidR="00214E5C" w:rsidRPr="00DB6FCA">
        <w:rPr>
          <w:rFonts w:ascii="Times New Roman" w:hAnsi="Times New Roman" w:cs="Times New Roman"/>
        </w:rPr>
        <w:t xml:space="preserve"> atrioventricular septal defect</w:t>
      </w:r>
    </w:p>
    <w:p w14:paraId="688C3B66" w14:textId="77777777" w:rsidR="00387EC4" w:rsidRPr="000E0275" w:rsidRDefault="00387EC4">
      <w:pPr>
        <w:rPr>
          <w:rFonts w:ascii="Times New Roman" w:hAnsi="Times New Roman" w:cs="Times New Roman"/>
        </w:rPr>
      </w:pPr>
    </w:p>
    <w:p w14:paraId="4627F853" w14:textId="77777777" w:rsidR="00387EC4" w:rsidRPr="000E0275" w:rsidRDefault="00387EC4">
      <w:pPr>
        <w:rPr>
          <w:rFonts w:ascii="Times New Roman" w:hAnsi="Times New Roman" w:cs="Times New Roman"/>
        </w:rPr>
      </w:pPr>
    </w:p>
    <w:p w14:paraId="563601FA" w14:textId="77777777" w:rsidR="00387EC4" w:rsidRPr="000E0275" w:rsidRDefault="00387EC4">
      <w:pPr>
        <w:rPr>
          <w:rFonts w:ascii="Times New Roman" w:hAnsi="Times New Roman" w:cs="Times New Roman"/>
        </w:rPr>
      </w:pPr>
    </w:p>
    <w:p w14:paraId="4203C2FB" w14:textId="77777777" w:rsidR="00387EC4" w:rsidRPr="000E0275" w:rsidRDefault="00387EC4">
      <w:pPr>
        <w:rPr>
          <w:rFonts w:ascii="Times New Roman" w:hAnsi="Times New Roman" w:cs="Times New Roman"/>
        </w:rPr>
      </w:pPr>
    </w:p>
    <w:p w14:paraId="53A1C032" w14:textId="77777777" w:rsidR="00387EC4" w:rsidRPr="000E0275" w:rsidRDefault="00387EC4">
      <w:pPr>
        <w:rPr>
          <w:rFonts w:ascii="Times New Roman" w:hAnsi="Times New Roman" w:cs="Times New Roman"/>
        </w:rPr>
      </w:pPr>
    </w:p>
    <w:p w14:paraId="4BF2E804" w14:textId="77777777" w:rsidR="00387EC4" w:rsidRDefault="00387EC4"/>
    <w:p w14:paraId="7EEFE830" w14:textId="77777777" w:rsidR="00387EC4" w:rsidRDefault="00387EC4"/>
    <w:p w14:paraId="51101E34" w14:textId="77777777" w:rsidR="00387EC4" w:rsidRDefault="00387EC4">
      <w:r>
        <w:br w:type="page"/>
      </w:r>
    </w:p>
    <w:p w14:paraId="30405B5E" w14:textId="455F3F7F" w:rsidR="00F42791" w:rsidRPr="0022044C" w:rsidRDefault="00E61F48">
      <w:pPr>
        <w:rPr>
          <w:rFonts w:ascii="Times New Roman" w:hAnsi="Times New Roman" w:cs="Times New Roman"/>
          <w:b/>
          <w:bCs/>
        </w:rPr>
      </w:pPr>
      <w:r w:rsidRPr="00774DEA">
        <w:rPr>
          <w:rFonts w:ascii="Times New Roman" w:hAnsi="Times New Roman" w:cs="Times New Roman"/>
          <w:b/>
          <w:bCs/>
        </w:rPr>
        <w:lastRenderedPageBreak/>
        <w:t xml:space="preserve">Table </w:t>
      </w:r>
      <w:r w:rsidR="00C524ED" w:rsidRPr="00774DEA">
        <w:rPr>
          <w:rFonts w:ascii="Times New Roman" w:hAnsi="Times New Roman" w:cs="Times New Roman" w:hint="eastAsia"/>
          <w:b/>
          <w:bCs/>
        </w:rPr>
        <w:t>S</w:t>
      </w:r>
      <w:r w:rsidR="006A64AE" w:rsidRPr="00774DEA">
        <w:rPr>
          <w:rFonts w:ascii="Times New Roman" w:hAnsi="Times New Roman" w:cs="Times New Roman" w:hint="eastAsia"/>
          <w:b/>
          <w:bCs/>
        </w:rPr>
        <w:t>5</w:t>
      </w:r>
      <w:r w:rsidRPr="00774DEA">
        <w:rPr>
          <w:rFonts w:ascii="Times New Roman" w:hAnsi="Times New Roman" w:cs="Times New Roman"/>
          <w:b/>
          <w:bCs/>
        </w:rPr>
        <w:t xml:space="preserve">. </w:t>
      </w:r>
      <w:r w:rsidR="00165157" w:rsidRPr="00C738A5">
        <w:rPr>
          <w:rFonts w:ascii="Times New Roman" w:hAnsi="Times New Roman" w:cs="Times New Roman"/>
        </w:rPr>
        <w:t>Systematic review and results not included in the meta-analysis</w:t>
      </w:r>
    </w:p>
    <w:p w14:paraId="49204BAC" w14:textId="77777777" w:rsidR="004A446B" w:rsidRPr="0022044C" w:rsidRDefault="004A446B">
      <w:pPr>
        <w:rPr>
          <w:rFonts w:ascii="Times New Roman" w:hAnsi="Times New Roman" w:cs="Times New Roman"/>
        </w:rPr>
      </w:pPr>
    </w:p>
    <w:p w14:paraId="1EC46291" w14:textId="77777777" w:rsidR="004A446B" w:rsidRPr="0022044C" w:rsidRDefault="004A446B" w:rsidP="004A446B">
      <w:pPr>
        <w:rPr>
          <w:rFonts w:ascii="Times New Roman" w:hAnsi="Times New Roman" w:cs="Times New Roman"/>
          <w:b/>
          <w:bCs/>
        </w:rPr>
      </w:pPr>
      <w:r w:rsidRPr="0022044C">
        <w:rPr>
          <w:rFonts w:ascii="Times New Roman" w:hAnsi="Times New Roman" w:cs="Times New Roman"/>
          <w:b/>
          <w:bCs/>
        </w:rPr>
        <w:t>1. Maternal Diabetes</w:t>
      </w:r>
    </w:p>
    <w:tbl>
      <w:tblPr>
        <w:tblStyle w:val="TableGrid"/>
        <w:tblW w:w="93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1963"/>
        <w:gridCol w:w="1713"/>
        <w:gridCol w:w="1651"/>
        <w:gridCol w:w="1960"/>
      </w:tblGrid>
      <w:tr w:rsidR="004A446B" w:rsidRPr="0022044C" w14:paraId="1DDAA600" w14:textId="77777777" w:rsidTr="003F0F81">
        <w:tc>
          <w:tcPr>
            <w:tcW w:w="2069" w:type="dxa"/>
            <w:tcBorders>
              <w:top w:val="single" w:sz="12" w:space="0" w:color="auto"/>
              <w:bottom w:val="single" w:sz="8" w:space="0" w:color="auto"/>
            </w:tcBorders>
          </w:tcPr>
          <w:p w14:paraId="6F06169C"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Author and Year of Publication</w:t>
            </w:r>
          </w:p>
        </w:tc>
        <w:tc>
          <w:tcPr>
            <w:tcW w:w="1963" w:type="dxa"/>
            <w:tcBorders>
              <w:top w:val="single" w:sz="12" w:space="0" w:color="auto"/>
              <w:bottom w:val="single" w:sz="8" w:space="0" w:color="auto"/>
            </w:tcBorders>
          </w:tcPr>
          <w:p w14:paraId="579E58E1"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Country/Regions</w:t>
            </w:r>
          </w:p>
        </w:tc>
        <w:tc>
          <w:tcPr>
            <w:tcW w:w="1713" w:type="dxa"/>
            <w:tcBorders>
              <w:top w:val="single" w:sz="12" w:space="0" w:color="auto"/>
              <w:bottom w:val="single" w:sz="8" w:space="0" w:color="auto"/>
            </w:tcBorders>
          </w:tcPr>
          <w:p w14:paraId="70C49377"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Maternal Factors</w:t>
            </w:r>
          </w:p>
        </w:tc>
        <w:tc>
          <w:tcPr>
            <w:tcW w:w="1651" w:type="dxa"/>
            <w:tcBorders>
              <w:top w:val="single" w:sz="12" w:space="0" w:color="auto"/>
              <w:bottom w:val="single" w:sz="8" w:space="0" w:color="auto"/>
            </w:tcBorders>
          </w:tcPr>
          <w:p w14:paraId="405A335E"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Outcomes</w:t>
            </w:r>
          </w:p>
        </w:tc>
        <w:tc>
          <w:tcPr>
            <w:tcW w:w="1960" w:type="dxa"/>
            <w:tcBorders>
              <w:top w:val="single" w:sz="12" w:space="0" w:color="auto"/>
              <w:bottom w:val="single" w:sz="8" w:space="0" w:color="auto"/>
            </w:tcBorders>
          </w:tcPr>
          <w:p w14:paraId="5F716FCB"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OR (95%CI)</w:t>
            </w:r>
          </w:p>
        </w:tc>
      </w:tr>
      <w:tr w:rsidR="004A446B" w:rsidRPr="0022044C" w14:paraId="35FB98FB" w14:textId="77777777" w:rsidTr="003F0F81">
        <w:tc>
          <w:tcPr>
            <w:tcW w:w="2069" w:type="dxa"/>
            <w:tcBorders>
              <w:top w:val="single" w:sz="8" w:space="0" w:color="auto"/>
            </w:tcBorders>
          </w:tcPr>
          <w:p w14:paraId="0CA85C6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Borders>
              <w:top w:val="single" w:sz="8" w:space="0" w:color="auto"/>
            </w:tcBorders>
          </w:tcPr>
          <w:p w14:paraId="31EE7D8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Borders>
              <w:top w:val="single" w:sz="8" w:space="0" w:color="auto"/>
            </w:tcBorders>
          </w:tcPr>
          <w:p w14:paraId="2552FCF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Borders>
              <w:top w:val="single" w:sz="8" w:space="0" w:color="auto"/>
            </w:tcBorders>
          </w:tcPr>
          <w:p w14:paraId="7BBF3D6F" w14:textId="77777777" w:rsidR="004A446B" w:rsidRPr="0039221D" w:rsidRDefault="004A446B" w:rsidP="00BE2B88">
            <w:pPr>
              <w:rPr>
                <w:rFonts w:ascii="Times New Roman" w:hAnsi="Times New Roman" w:cs="Times New Roman"/>
              </w:rPr>
            </w:pPr>
            <w:proofErr w:type="spellStart"/>
            <w:r w:rsidRPr="0039221D">
              <w:rPr>
                <w:rFonts w:ascii="Times New Roman" w:hAnsi="Times New Roman" w:cs="Times New Roman"/>
              </w:rPr>
              <w:t>ToF</w:t>
            </w:r>
            <w:proofErr w:type="spellEnd"/>
          </w:p>
        </w:tc>
        <w:tc>
          <w:tcPr>
            <w:tcW w:w="1960" w:type="dxa"/>
            <w:tcBorders>
              <w:top w:val="single" w:sz="8" w:space="0" w:color="auto"/>
            </w:tcBorders>
          </w:tcPr>
          <w:p w14:paraId="72A4C3E2" w14:textId="3217E55B" w:rsidR="004A446B" w:rsidRPr="0039221D" w:rsidRDefault="004A446B" w:rsidP="00BE2B88">
            <w:pPr>
              <w:rPr>
                <w:rFonts w:ascii="Times New Roman" w:hAnsi="Times New Roman" w:cs="Times New Roman"/>
              </w:rPr>
            </w:pPr>
            <w:r w:rsidRPr="0039221D">
              <w:rPr>
                <w:rFonts w:ascii="Times New Roman" w:hAnsi="Times New Roman" w:cs="Times New Roman"/>
              </w:rPr>
              <w:t>8.10 (4.80-13.</w:t>
            </w:r>
            <w:proofErr w:type="gramStart"/>
            <w:r w:rsidRPr="0039221D">
              <w:rPr>
                <w:rFonts w:ascii="Times New Roman" w:hAnsi="Times New Roman" w:cs="Times New Roman"/>
              </w:rPr>
              <w:t>60)*</w:t>
            </w:r>
            <w:proofErr w:type="gramEnd"/>
          </w:p>
        </w:tc>
      </w:tr>
      <w:tr w:rsidR="004A446B" w:rsidRPr="0022044C" w14:paraId="59FFA562" w14:textId="77777777" w:rsidTr="003F0F81">
        <w:tc>
          <w:tcPr>
            <w:tcW w:w="2069" w:type="dxa"/>
          </w:tcPr>
          <w:p w14:paraId="1028B3F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Pr>
          <w:p w14:paraId="048D025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Pr>
          <w:p w14:paraId="309EB35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Pr>
          <w:p w14:paraId="5354041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TGA</w:t>
            </w:r>
          </w:p>
        </w:tc>
        <w:tc>
          <w:tcPr>
            <w:tcW w:w="1960" w:type="dxa"/>
          </w:tcPr>
          <w:p w14:paraId="592E22F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1.80 (0.60-5.20)</w:t>
            </w:r>
          </w:p>
        </w:tc>
      </w:tr>
      <w:tr w:rsidR="004A446B" w:rsidRPr="0022044C" w14:paraId="56B4A828" w14:textId="77777777" w:rsidTr="003F0F81">
        <w:tc>
          <w:tcPr>
            <w:tcW w:w="2069" w:type="dxa"/>
          </w:tcPr>
          <w:p w14:paraId="3F788A0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Pr>
          <w:p w14:paraId="0E53F7D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Pr>
          <w:p w14:paraId="465725D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Pr>
          <w:p w14:paraId="185411FC"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AVSD</w:t>
            </w:r>
          </w:p>
        </w:tc>
        <w:tc>
          <w:tcPr>
            <w:tcW w:w="1960" w:type="dxa"/>
          </w:tcPr>
          <w:p w14:paraId="6C42B8B3" w14:textId="59C6A73A" w:rsidR="004A446B" w:rsidRPr="0039221D" w:rsidRDefault="004A446B" w:rsidP="00BE2B88">
            <w:pPr>
              <w:rPr>
                <w:rFonts w:ascii="Times New Roman" w:hAnsi="Times New Roman" w:cs="Times New Roman"/>
              </w:rPr>
            </w:pPr>
            <w:r w:rsidRPr="0039221D">
              <w:rPr>
                <w:rFonts w:ascii="Times New Roman" w:hAnsi="Times New Roman" w:cs="Times New Roman"/>
              </w:rPr>
              <w:t>12.40 (6.50-23.</w:t>
            </w:r>
            <w:proofErr w:type="gramStart"/>
            <w:r w:rsidRPr="0039221D">
              <w:rPr>
                <w:rFonts w:ascii="Times New Roman" w:hAnsi="Times New Roman" w:cs="Times New Roman"/>
              </w:rPr>
              <w:t>90)*</w:t>
            </w:r>
            <w:proofErr w:type="gramEnd"/>
          </w:p>
        </w:tc>
      </w:tr>
      <w:tr w:rsidR="004A446B" w:rsidRPr="0022044C" w14:paraId="495110E5" w14:textId="77777777" w:rsidTr="003F0F81">
        <w:tc>
          <w:tcPr>
            <w:tcW w:w="2069" w:type="dxa"/>
          </w:tcPr>
          <w:p w14:paraId="6BA3ED8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Pr>
          <w:p w14:paraId="0ADD576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Pr>
          <w:p w14:paraId="686FA75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Pr>
          <w:p w14:paraId="1E74B8E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HLHS</w:t>
            </w:r>
          </w:p>
        </w:tc>
        <w:tc>
          <w:tcPr>
            <w:tcW w:w="1960" w:type="dxa"/>
          </w:tcPr>
          <w:p w14:paraId="7EE599FA" w14:textId="350A4DBD" w:rsidR="004A446B" w:rsidRPr="0039221D" w:rsidRDefault="004A446B" w:rsidP="00BE2B88">
            <w:pPr>
              <w:rPr>
                <w:rFonts w:ascii="Times New Roman" w:hAnsi="Times New Roman" w:cs="Times New Roman"/>
              </w:rPr>
            </w:pPr>
            <w:r w:rsidRPr="0039221D">
              <w:rPr>
                <w:rFonts w:ascii="Times New Roman" w:hAnsi="Times New Roman" w:cs="Times New Roman"/>
              </w:rPr>
              <w:t>2.90 (1.10-7.</w:t>
            </w:r>
            <w:proofErr w:type="gramStart"/>
            <w:r w:rsidRPr="0039221D">
              <w:rPr>
                <w:rFonts w:ascii="Times New Roman" w:hAnsi="Times New Roman" w:cs="Times New Roman"/>
              </w:rPr>
              <w:t>40)*</w:t>
            </w:r>
            <w:proofErr w:type="gramEnd"/>
          </w:p>
        </w:tc>
      </w:tr>
      <w:tr w:rsidR="004A446B" w:rsidRPr="0022044C" w14:paraId="75E4DEDE" w14:textId="77777777" w:rsidTr="003F0F81">
        <w:tc>
          <w:tcPr>
            <w:tcW w:w="2069" w:type="dxa"/>
          </w:tcPr>
          <w:p w14:paraId="4601EB7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Pr>
          <w:p w14:paraId="52B24E7A"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Pr>
          <w:p w14:paraId="1D7984E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Pr>
          <w:p w14:paraId="59EC389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CoA</w:t>
            </w:r>
          </w:p>
        </w:tc>
        <w:tc>
          <w:tcPr>
            <w:tcW w:w="1960" w:type="dxa"/>
          </w:tcPr>
          <w:p w14:paraId="56437B7A" w14:textId="67551430" w:rsidR="004A446B" w:rsidRPr="0039221D" w:rsidRDefault="004A446B" w:rsidP="00BE2B88">
            <w:pPr>
              <w:rPr>
                <w:rFonts w:ascii="Times New Roman" w:hAnsi="Times New Roman" w:cs="Times New Roman"/>
              </w:rPr>
            </w:pPr>
            <w:r w:rsidRPr="0039221D">
              <w:rPr>
                <w:rFonts w:ascii="Times New Roman" w:hAnsi="Times New Roman" w:cs="Times New Roman"/>
              </w:rPr>
              <w:t>4.00 (2.10-7.</w:t>
            </w:r>
            <w:proofErr w:type="gramStart"/>
            <w:r w:rsidRPr="0039221D">
              <w:rPr>
                <w:rFonts w:ascii="Times New Roman" w:hAnsi="Times New Roman" w:cs="Times New Roman"/>
              </w:rPr>
              <w:t>70)*</w:t>
            </w:r>
            <w:proofErr w:type="gramEnd"/>
          </w:p>
        </w:tc>
      </w:tr>
      <w:tr w:rsidR="004A446B" w:rsidRPr="0022044C" w14:paraId="71DFF8E2" w14:textId="77777777" w:rsidTr="003F0F81">
        <w:tc>
          <w:tcPr>
            <w:tcW w:w="2069" w:type="dxa"/>
          </w:tcPr>
          <w:p w14:paraId="6846EBE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Pr>
          <w:p w14:paraId="03D4BD2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Pr>
          <w:p w14:paraId="13688E6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Pr>
          <w:p w14:paraId="2D2AEE9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VSD</w:t>
            </w:r>
          </w:p>
        </w:tc>
        <w:tc>
          <w:tcPr>
            <w:tcW w:w="1960" w:type="dxa"/>
          </w:tcPr>
          <w:p w14:paraId="630FD80B" w14:textId="45F46F0C" w:rsidR="004A446B" w:rsidRPr="0039221D" w:rsidRDefault="004A446B" w:rsidP="00BE2B88">
            <w:pPr>
              <w:rPr>
                <w:rFonts w:ascii="Times New Roman" w:hAnsi="Times New Roman" w:cs="Times New Roman"/>
              </w:rPr>
            </w:pPr>
            <w:r w:rsidRPr="0039221D">
              <w:rPr>
                <w:rFonts w:ascii="Times New Roman" w:hAnsi="Times New Roman" w:cs="Times New Roman"/>
              </w:rPr>
              <w:t>5.60 (3.30-9.</w:t>
            </w:r>
            <w:proofErr w:type="gramStart"/>
            <w:r w:rsidRPr="0039221D">
              <w:rPr>
                <w:rFonts w:ascii="Times New Roman" w:hAnsi="Times New Roman" w:cs="Times New Roman"/>
              </w:rPr>
              <w:t>40)*</w:t>
            </w:r>
            <w:proofErr w:type="gramEnd"/>
          </w:p>
        </w:tc>
      </w:tr>
      <w:tr w:rsidR="004A446B" w:rsidRPr="0022044C" w14:paraId="49609E4E" w14:textId="77777777" w:rsidTr="003F0F81">
        <w:tc>
          <w:tcPr>
            <w:tcW w:w="2069" w:type="dxa"/>
          </w:tcPr>
          <w:p w14:paraId="385BDC9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Tinker et al. (2021)</w:t>
            </w:r>
          </w:p>
        </w:tc>
        <w:tc>
          <w:tcPr>
            <w:tcW w:w="1963" w:type="dxa"/>
          </w:tcPr>
          <w:p w14:paraId="372AEC5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United States</w:t>
            </w:r>
          </w:p>
        </w:tc>
        <w:tc>
          <w:tcPr>
            <w:tcW w:w="1713" w:type="dxa"/>
          </w:tcPr>
          <w:p w14:paraId="04BAA59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Obesity + Pre-pregnancy diabetes</w:t>
            </w:r>
          </w:p>
        </w:tc>
        <w:tc>
          <w:tcPr>
            <w:tcW w:w="1651" w:type="dxa"/>
          </w:tcPr>
          <w:p w14:paraId="0770859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ASD</w:t>
            </w:r>
          </w:p>
        </w:tc>
        <w:tc>
          <w:tcPr>
            <w:tcW w:w="1960" w:type="dxa"/>
          </w:tcPr>
          <w:p w14:paraId="02C136D1" w14:textId="4D54F1A1" w:rsidR="004A446B" w:rsidRPr="0039221D" w:rsidRDefault="004A446B" w:rsidP="00BE2B88">
            <w:pPr>
              <w:rPr>
                <w:rFonts w:ascii="Times New Roman" w:hAnsi="Times New Roman" w:cs="Times New Roman"/>
              </w:rPr>
            </w:pPr>
            <w:r w:rsidRPr="0039221D">
              <w:rPr>
                <w:rFonts w:ascii="Times New Roman" w:hAnsi="Times New Roman" w:cs="Times New Roman"/>
              </w:rPr>
              <w:t>9.00 (5.60-13.</w:t>
            </w:r>
            <w:proofErr w:type="gramStart"/>
            <w:r w:rsidRPr="0039221D">
              <w:rPr>
                <w:rFonts w:ascii="Times New Roman" w:hAnsi="Times New Roman" w:cs="Times New Roman"/>
              </w:rPr>
              <w:t>60)*</w:t>
            </w:r>
            <w:proofErr w:type="gramEnd"/>
          </w:p>
        </w:tc>
      </w:tr>
      <w:tr w:rsidR="004A446B" w:rsidRPr="0022044C" w14:paraId="032F52FA" w14:textId="77777777" w:rsidTr="003F0F81">
        <w:tc>
          <w:tcPr>
            <w:tcW w:w="2069" w:type="dxa"/>
          </w:tcPr>
          <w:p w14:paraId="1AA600E4" w14:textId="77777777" w:rsidR="004A446B" w:rsidRPr="0039221D" w:rsidRDefault="004A446B" w:rsidP="00BE2B88">
            <w:pPr>
              <w:rPr>
                <w:rFonts w:ascii="Times New Roman" w:hAnsi="Times New Roman" w:cs="Times New Roman"/>
              </w:rPr>
            </w:pPr>
            <w:proofErr w:type="spellStart"/>
            <w:r w:rsidRPr="0039221D">
              <w:rPr>
                <w:rFonts w:ascii="Times New Roman" w:hAnsi="Times New Roman" w:cs="Times New Roman"/>
              </w:rPr>
              <w:t>Vereczkey</w:t>
            </w:r>
            <w:proofErr w:type="spellEnd"/>
            <w:r w:rsidRPr="0039221D">
              <w:rPr>
                <w:rFonts w:ascii="Times New Roman" w:hAnsi="Times New Roman" w:cs="Times New Roman"/>
              </w:rPr>
              <w:t xml:space="preserve"> et al. (2014)</w:t>
            </w:r>
          </w:p>
        </w:tc>
        <w:tc>
          <w:tcPr>
            <w:tcW w:w="1963" w:type="dxa"/>
          </w:tcPr>
          <w:p w14:paraId="6D7CDA2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Hungary</w:t>
            </w:r>
          </w:p>
        </w:tc>
        <w:tc>
          <w:tcPr>
            <w:tcW w:w="1713" w:type="dxa"/>
          </w:tcPr>
          <w:p w14:paraId="69CB0F1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Pre-pregnancy diabetes</w:t>
            </w:r>
          </w:p>
        </w:tc>
        <w:tc>
          <w:tcPr>
            <w:tcW w:w="1651" w:type="dxa"/>
          </w:tcPr>
          <w:p w14:paraId="2E0FEE3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PDA</w:t>
            </w:r>
          </w:p>
        </w:tc>
        <w:tc>
          <w:tcPr>
            <w:tcW w:w="1960" w:type="dxa"/>
          </w:tcPr>
          <w:p w14:paraId="343227D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1.91 (0.31-6.05)</w:t>
            </w:r>
          </w:p>
        </w:tc>
      </w:tr>
      <w:tr w:rsidR="004A446B" w:rsidRPr="0022044C" w14:paraId="2D07778A" w14:textId="77777777" w:rsidTr="003F0F81">
        <w:tc>
          <w:tcPr>
            <w:tcW w:w="2069" w:type="dxa"/>
          </w:tcPr>
          <w:p w14:paraId="498EFB9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0D55ACB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2AD0AEF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22D43D0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VSD</w:t>
            </w:r>
          </w:p>
        </w:tc>
        <w:tc>
          <w:tcPr>
            <w:tcW w:w="1960" w:type="dxa"/>
          </w:tcPr>
          <w:p w14:paraId="4336EBF9" w14:textId="7551BF07" w:rsidR="004A446B" w:rsidRPr="0039221D" w:rsidRDefault="004A446B" w:rsidP="00BE2B88">
            <w:pPr>
              <w:rPr>
                <w:rFonts w:ascii="Times New Roman" w:hAnsi="Times New Roman" w:cs="Times New Roman"/>
              </w:rPr>
            </w:pPr>
            <w:r w:rsidRPr="0039221D">
              <w:rPr>
                <w:rFonts w:ascii="Times New Roman" w:hAnsi="Times New Roman" w:cs="Times New Roman"/>
              </w:rPr>
              <w:t>0.83 (0.70-0.</w:t>
            </w:r>
            <w:proofErr w:type="gramStart"/>
            <w:r w:rsidRPr="0039221D">
              <w:rPr>
                <w:rFonts w:ascii="Times New Roman" w:hAnsi="Times New Roman" w:cs="Times New Roman"/>
              </w:rPr>
              <w:t>98)</w:t>
            </w:r>
            <w:r w:rsidR="00804D86">
              <w:rPr>
                <w:rFonts w:ascii="Times New Roman" w:hAnsi="Times New Roman" w:cs="Times New Roman" w:hint="eastAsia"/>
              </w:rPr>
              <w:t>*</w:t>
            </w:r>
            <w:proofErr w:type="gramEnd"/>
          </w:p>
        </w:tc>
      </w:tr>
      <w:tr w:rsidR="004A446B" w:rsidRPr="0022044C" w14:paraId="23634C10" w14:textId="77777777" w:rsidTr="003F0F81">
        <w:tc>
          <w:tcPr>
            <w:tcW w:w="2069" w:type="dxa"/>
          </w:tcPr>
          <w:p w14:paraId="1281B8E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15A06D7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46940A0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3851974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ASD</w:t>
            </w:r>
          </w:p>
        </w:tc>
        <w:tc>
          <w:tcPr>
            <w:tcW w:w="1960" w:type="dxa"/>
          </w:tcPr>
          <w:p w14:paraId="2D25EF8A"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1.06 (0.89-1.25)</w:t>
            </w:r>
          </w:p>
        </w:tc>
      </w:tr>
      <w:tr w:rsidR="004A446B" w:rsidRPr="0022044C" w14:paraId="4AF345B7" w14:textId="77777777" w:rsidTr="003F0F81">
        <w:tc>
          <w:tcPr>
            <w:tcW w:w="2069" w:type="dxa"/>
          </w:tcPr>
          <w:p w14:paraId="3369CDD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7D0B7F2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3D19321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0AA458A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AVSD</w:t>
            </w:r>
          </w:p>
        </w:tc>
        <w:tc>
          <w:tcPr>
            <w:tcW w:w="1960" w:type="dxa"/>
          </w:tcPr>
          <w:p w14:paraId="5DE8E70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1.17 (0.78-1.74)</w:t>
            </w:r>
          </w:p>
        </w:tc>
      </w:tr>
      <w:tr w:rsidR="004A446B" w:rsidRPr="0022044C" w14:paraId="4BE14B1C" w14:textId="77777777" w:rsidTr="003F0F81">
        <w:tc>
          <w:tcPr>
            <w:tcW w:w="2069" w:type="dxa"/>
          </w:tcPr>
          <w:p w14:paraId="71C65F5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6244489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70A2E8A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34C365C5" w14:textId="77777777" w:rsidR="004A446B" w:rsidRPr="0039221D" w:rsidRDefault="004A446B" w:rsidP="00BE2B88">
            <w:pPr>
              <w:rPr>
                <w:rFonts w:ascii="Times New Roman" w:hAnsi="Times New Roman" w:cs="Times New Roman"/>
              </w:rPr>
            </w:pPr>
            <w:proofErr w:type="spellStart"/>
            <w:r w:rsidRPr="0039221D">
              <w:rPr>
                <w:rFonts w:ascii="Times New Roman" w:hAnsi="Times New Roman" w:cs="Times New Roman"/>
              </w:rPr>
              <w:t>ToF</w:t>
            </w:r>
            <w:proofErr w:type="spellEnd"/>
          </w:p>
        </w:tc>
        <w:tc>
          <w:tcPr>
            <w:tcW w:w="1960" w:type="dxa"/>
          </w:tcPr>
          <w:p w14:paraId="4724050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0.91 (0.59-1.39)</w:t>
            </w:r>
          </w:p>
        </w:tc>
      </w:tr>
      <w:tr w:rsidR="004A446B" w:rsidRPr="0022044C" w14:paraId="1BA6F1A1" w14:textId="77777777" w:rsidTr="003F0F81">
        <w:tc>
          <w:tcPr>
            <w:tcW w:w="2069" w:type="dxa"/>
          </w:tcPr>
          <w:p w14:paraId="1D0B572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571B2EC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48DFAB8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47C3CB8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HLHS</w:t>
            </w:r>
          </w:p>
        </w:tc>
        <w:tc>
          <w:tcPr>
            <w:tcW w:w="1960" w:type="dxa"/>
          </w:tcPr>
          <w:p w14:paraId="3D630AE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1.15 (0.63-2.09)</w:t>
            </w:r>
          </w:p>
        </w:tc>
      </w:tr>
      <w:tr w:rsidR="004A446B" w:rsidRPr="0022044C" w14:paraId="78E24996" w14:textId="77777777" w:rsidTr="003F0F81">
        <w:tc>
          <w:tcPr>
            <w:tcW w:w="2069" w:type="dxa"/>
          </w:tcPr>
          <w:p w14:paraId="6E90648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346EAF3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1543E4B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68A9E1E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PDA</w:t>
            </w:r>
          </w:p>
        </w:tc>
        <w:tc>
          <w:tcPr>
            <w:tcW w:w="1960" w:type="dxa"/>
          </w:tcPr>
          <w:p w14:paraId="584C0ED8" w14:textId="33CC15F6" w:rsidR="004A446B" w:rsidRPr="0039221D" w:rsidRDefault="004A446B" w:rsidP="00BE2B88">
            <w:pPr>
              <w:rPr>
                <w:rFonts w:ascii="Times New Roman" w:hAnsi="Times New Roman" w:cs="Times New Roman"/>
              </w:rPr>
            </w:pPr>
            <w:r w:rsidRPr="0039221D">
              <w:rPr>
                <w:rFonts w:ascii="Times New Roman" w:hAnsi="Times New Roman" w:cs="Times New Roman"/>
              </w:rPr>
              <w:t>0.81 (0.68-0.</w:t>
            </w:r>
            <w:proofErr w:type="gramStart"/>
            <w:r w:rsidRPr="0039221D">
              <w:rPr>
                <w:rFonts w:ascii="Times New Roman" w:hAnsi="Times New Roman" w:cs="Times New Roman"/>
              </w:rPr>
              <w:t>97)*</w:t>
            </w:r>
            <w:proofErr w:type="gramEnd"/>
          </w:p>
        </w:tc>
      </w:tr>
      <w:tr w:rsidR="004A446B" w:rsidRPr="0022044C" w14:paraId="39204B78" w14:textId="77777777" w:rsidTr="003F0F81">
        <w:tc>
          <w:tcPr>
            <w:tcW w:w="2069" w:type="dxa"/>
          </w:tcPr>
          <w:p w14:paraId="1C2DE68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27F14CD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6F1E9E3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04A96FD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CoA</w:t>
            </w:r>
          </w:p>
        </w:tc>
        <w:tc>
          <w:tcPr>
            <w:tcW w:w="1960" w:type="dxa"/>
          </w:tcPr>
          <w:p w14:paraId="7334514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0.74 (0.51-1.10)</w:t>
            </w:r>
          </w:p>
        </w:tc>
      </w:tr>
      <w:tr w:rsidR="004A446B" w:rsidRPr="0022044C" w14:paraId="6158297A" w14:textId="77777777" w:rsidTr="003F0F81">
        <w:tc>
          <w:tcPr>
            <w:tcW w:w="2069" w:type="dxa"/>
          </w:tcPr>
          <w:p w14:paraId="26FC198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306C2F3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415BAB9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74D2A78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PAS</w:t>
            </w:r>
          </w:p>
        </w:tc>
        <w:tc>
          <w:tcPr>
            <w:tcW w:w="1960" w:type="dxa"/>
          </w:tcPr>
          <w:p w14:paraId="5072DB6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0.77 (0.45-1.31)</w:t>
            </w:r>
          </w:p>
        </w:tc>
      </w:tr>
      <w:tr w:rsidR="004A446B" w:rsidRPr="0022044C" w14:paraId="2B446E20" w14:textId="77777777" w:rsidTr="003F0F81">
        <w:tc>
          <w:tcPr>
            <w:tcW w:w="2069" w:type="dxa"/>
          </w:tcPr>
          <w:p w14:paraId="0E3C217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Turunen et al. (2024)</w:t>
            </w:r>
          </w:p>
        </w:tc>
        <w:tc>
          <w:tcPr>
            <w:tcW w:w="1963" w:type="dxa"/>
          </w:tcPr>
          <w:p w14:paraId="33DC742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Finland</w:t>
            </w:r>
          </w:p>
        </w:tc>
        <w:tc>
          <w:tcPr>
            <w:tcW w:w="1713" w:type="dxa"/>
          </w:tcPr>
          <w:p w14:paraId="2B61A0B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5B5E5E9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VSD</w:t>
            </w:r>
          </w:p>
        </w:tc>
        <w:tc>
          <w:tcPr>
            <w:tcW w:w="1960" w:type="dxa"/>
          </w:tcPr>
          <w:p w14:paraId="4E5EF0B0" w14:textId="37734D1E" w:rsidR="004A446B" w:rsidRPr="0039221D" w:rsidRDefault="004A446B" w:rsidP="00BE2B88">
            <w:pPr>
              <w:rPr>
                <w:rFonts w:ascii="Times New Roman" w:hAnsi="Times New Roman" w:cs="Times New Roman"/>
              </w:rPr>
            </w:pPr>
            <w:r w:rsidRPr="0039221D">
              <w:rPr>
                <w:rFonts w:ascii="Times New Roman" w:hAnsi="Times New Roman" w:cs="Times New Roman"/>
              </w:rPr>
              <w:t>3.50 (2.91-4.</w:t>
            </w:r>
            <w:proofErr w:type="gramStart"/>
            <w:r w:rsidRPr="0039221D">
              <w:rPr>
                <w:rFonts w:ascii="Times New Roman" w:hAnsi="Times New Roman" w:cs="Times New Roman"/>
              </w:rPr>
              <w:t>21)*</w:t>
            </w:r>
            <w:proofErr w:type="gramEnd"/>
          </w:p>
        </w:tc>
      </w:tr>
      <w:tr w:rsidR="004A446B" w:rsidRPr="0022044C" w14:paraId="69D5E5D7" w14:textId="77777777" w:rsidTr="003F0F81">
        <w:tc>
          <w:tcPr>
            <w:tcW w:w="2069" w:type="dxa"/>
          </w:tcPr>
          <w:p w14:paraId="7B41817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Turunen et al. (2024)</w:t>
            </w:r>
          </w:p>
        </w:tc>
        <w:tc>
          <w:tcPr>
            <w:tcW w:w="1963" w:type="dxa"/>
          </w:tcPr>
          <w:p w14:paraId="1B1082C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Finland</w:t>
            </w:r>
          </w:p>
        </w:tc>
        <w:tc>
          <w:tcPr>
            <w:tcW w:w="1713" w:type="dxa"/>
          </w:tcPr>
          <w:p w14:paraId="6375F05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3E91666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ASD</w:t>
            </w:r>
          </w:p>
        </w:tc>
        <w:tc>
          <w:tcPr>
            <w:tcW w:w="1960" w:type="dxa"/>
          </w:tcPr>
          <w:p w14:paraId="6B1398B2" w14:textId="5D624E11" w:rsidR="004A446B" w:rsidRPr="0039221D" w:rsidRDefault="004A446B" w:rsidP="00BE2B88">
            <w:pPr>
              <w:rPr>
                <w:rFonts w:ascii="Times New Roman" w:hAnsi="Times New Roman" w:cs="Times New Roman"/>
              </w:rPr>
            </w:pPr>
            <w:r w:rsidRPr="0039221D">
              <w:rPr>
                <w:rFonts w:ascii="Times New Roman" w:hAnsi="Times New Roman" w:cs="Times New Roman"/>
              </w:rPr>
              <w:t>5.03 (3.21-7.</w:t>
            </w:r>
            <w:proofErr w:type="gramStart"/>
            <w:r w:rsidRPr="0039221D">
              <w:rPr>
                <w:rFonts w:ascii="Times New Roman" w:hAnsi="Times New Roman" w:cs="Times New Roman"/>
              </w:rPr>
              <w:t>87)*</w:t>
            </w:r>
            <w:proofErr w:type="gramEnd"/>
          </w:p>
        </w:tc>
      </w:tr>
      <w:tr w:rsidR="004A446B" w:rsidRPr="0022044C" w14:paraId="5B0E83EF" w14:textId="77777777" w:rsidTr="003F0F81">
        <w:tc>
          <w:tcPr>
            <w:tcW w:w="2069" w:type="dxa"/>
          </w:tcPr>
          <w:p w14:paraId="4DDF48A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Turunen et al. (2024)</w:t>
            </w:r>
          </w:p>
        </w:tc>
        <w:tc>
          <w:tcPr>
            <w:tcW w:w="1963" w:type="dxa"/>
          </w:tcPr>
          <w:p w14:paraId="09F285C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Finland</w:t>
            </w:r>
          </w:p>
        </w:tc>
        <w:tc>
          <w:tcPr>
            <w:tcW w:w="1713" w:type="dxa"/>
          </w:tcPr>
          <w:p w14:paraId="3802369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47F469B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TGA</w:t>
            </w:r>
          </w:p>
        </w:tc>
        <w:tc>
          <w:tcPr>
            <w:tcW w:w="1960" w:type="dxa"/>
          </w:tcPr>
          <w:p w14:paraId="06894451" w14:textId="1F59B7AC" w:rsidR="004A446B" w:rsidRPr="0039221D" w:rsidRDefault="004A446B" w:rsidP="00BE2B88">
            <w:pPr>
              <w:rPr>
                <w:rFonts w:ascii="Times New Roman" w:hAnsi="Times New Roman" w:cs="Times New Roman"/>
              </w:rPr>
            </w:pPr>
            <w:r w:rsidRPr="0039221D">
              <w:rPr>
                <w:rFonts w:ascii="Times New Roman" w:hAnsi="Times New Roman" w:cs="Times New Roman"/>
              </w:rPr>
              <w:t>7.39 (3.00-18.</w:t>
            </w:r>
            <w:proofErr w:type="gramStart"/>
            <w:r w:rsidRPr="0039221D">
              <w:rPr>
                <w:rFonts w:ascii="Times New Roman" w:hAnsi="Times New Roman" w:cs="Times New Roman"/>
              </w:rPr>
              <w:t>21)*</w:t>
            </w:r>
            <w:proofErr w:type="gramEnd"/>
          </w:p>
        </w:tc>
      </w:tr>
      <w:tr w:rsidR="004A446B" w:rsidRPr="0022044C" w14:paraId="68937A70" w14:textId="77777777" w:rsidTr="003F0F81">
        <w:tc>
          <w:tcPr>
            <w:tcW w:w="2069" w:type="dxa"/>
          </w:tcPr>
          <w:p w14:paraId="56E83D9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lastRenderedPageBreak/>
              <w:t>Liu et al. (2013)</w:t>
            </w:r>
          </w:p>
        </w:tc>
        <w:tc>
          <w:tcPr>
            <w:tcW w:w="1963" w:type="dxa"/>
          </w:tcPr>
          <w:p w14:paraId="2690AF6A"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Canada</w:t>
            </w:r>
          </w:p>
        </w:tc>
        <w:tc>
          <w:tcPr>
            <w:tcW w:w="1713" w:type="dxa"/>
          </w:tcPr>
          <w:p w14:paraId="17A6474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Type-1 diabetes</w:t>
            </w:r>
          </w:p>
        </w:tc>
        <w:tc>
          <w:tcPr>
            <w:tcW w:w="1651" w:type="dxa"/>
          </w:tcPr>
          <w:p w14:paraId="610868F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AVSD</w:t>
            </w:r>
          </w:p>
        </w:tc>
        <w:tc>
          <w:tcPr>
            <w:tcW w:w="1960" w:type="dxa"/>
          </w:tcPr>
          <w:p w14:paraId="1AAFE290" w14:textId="4FE7FEA0" w:rsidR="004A446B" w:rsidRPr="0039221D" w:rsidRDefault="004A446B" w:rsidP="00BE2B88">
            <w:pPr>
              <w:rPr>
                <w:rFonts w:ascii="Times New Roman" w:hAnsi="Times New Roman" w:cs="Times New Roman"/>
              </w:rPr>
            </w:pPr>
            <w:r w:rsidRPr="0039221D">
              <w:rPr>
                <w:rFonts w:ascii="Times New Roman" w:hAnsi="Times New Roman" w:cs="Times New Roman"/>
              </w:rPr>
              <w:t>4.90 (2.52-9.</w:t>
            </w:r>
            <w:proofErr w:type="gramStart"/>
            <w:r w:rsidRPr="0039221D">
              <w:rPr>
                <w:rFonts w:ascii="Times New Roman" w:hAnsi="Times New Roman" w:cs="Times New Roman"/>
              </w:rPr>
              <w:t>52)*</w:t>
            </w:r>
            <w:proofErr w:type="gramEnd"/>
          </w:p>
        </w:tc>
      </w:tr>
      <w:tr w:rsidR="004A446B" w:rsidRPr="0022044C" w14:paraId="1BE14832" w14:textId="77777777" w:rsidTr="003F0F81">
        <w:tc>
          <w:tcPr>
            <w:tcW w:w="2069" w:type="dxa"/>
          </w:tcPr>
          <w:p w14:paraId="7CCD098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60F28C8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5405076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5FF9F2C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VSD</w:t>
            </w:r>
          </w:p>
        </w:tc>
        <w:tc>
          <w:tcPr>
            <w:tcW w:w="1960" w:type="dxa"/>
          </w:tcPr>
          <w:p w14:paraId="12E2A50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0.90 (0.72-1.11)</w:t>
            </w:r>
          </w:p>
        </w:tc>
      </w:tr>
      <w:tr w:rsidR="004A446B" w:rsidRPr="0022044C" w14:paraId="19E449A7" w14:textId="77777777" w:rsidTr="003F0F81">
        <w:tc>
          <w:tcPr>
            <w:tcW w:w="2069" w:type="dxa"/>
          </w:tcPr>
          <w:p w14:paraId="2C9B736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62A78DC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50F64D0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13F5E18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ASD</w:t>
            </w:r>
          </w:p>
        </w:tc>
        <w:tc>
          <w:tcPr>
            <w:tcW w:w="1960" w:type="dxa"/>
          </w:tcPr>
          <w:p w14:paraId="5ADAE086" w14:textId="5935BC8C" w:rsidR="004A446B" w:rsidRPr="0039221D" w:rsidRDefault="004A446B" w:rsidP="00BE2B88">
            <w:pPr>
              <w:rPr>
                <w:rFonts w:ascii="Times New Roman" w:hAnsi="Times New Roman" w:cs="Times New Roman"/>
              </w:rPr>
            </w:pPr>
            <w:r w:rsidRPr="0039221D">
              <w:rPr>
                <w:rFonts w:ascii="Times New Roman" w:hAnsi="Times New Roman" w:cs="Times New Roman"/>
              </w:rPr>
              <w:t>1.24 (1.00-1.</w:t>
            </w:r>
            <w:proofErr w:type="gramStart"/>
            <w:r w:rsidRPr="0039221D">
              <w:rPr>
                <w:rFonts w:ascii="Times New Roman" w:hAnsi="Times New Roman" w:cs="Times New Roman"/>
              </w:rPr>
              <w:t>54)</w:t>
            </w:r>
            <w:r w:rsidR="001A3750">
              <w:rPr>
                <w:rFonts w:ascii="Times New Roman" w:hAnsi="Times New Roman" w:cs="Times New Roman" w:hint="eastAsia"/>
              </w:rPr>
              <w:t>*</w:t>
            </w:r>
            <w:proofErr w:type="gramEnd"/>
          </w:p>
        </w:tc>
      </w:tr>
      <w:tr w:rsidR="004A446B" w:rsidRPr="0022044C" w14:paraId="39BEF945" w14:textId="77777777" w:rsidTr="003F0F81">
        <w:tc>
          <w:tcPr>
            <w:tcW w:w="2069" w:type="dxa"/>
          </w:tcPr>
          <w:p w14:paraId="65EA3E6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6668816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52394F0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7B993D4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AVSD</w:t>
            </w:r>
          </w:p>
        </w:tc>
        <w:tc>
          <w:tcPr>
            <w:tcW w:w="1960" w:type="dxa"/>
          </w:tcPr>
          <w:p w14:paraId="40D1553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1.21 (0.72-2.04)</w:t>
            </w:r>
          </w:p>
        </w:tc>
      </w:tr>
      <w:tr w:rsidR="004A446B" w:rsidRPr="0022044C" w14:paraId="6ACD2FEC" w14:textId="77777777" w:rsidTr="003F0F81">
        <w:tc>
          <w:tcPr>
            <w:tcW w:w="2069" w:type="dxa"/>
          </w:tcPr>
          <w:p w14:paraId="6E6DA12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7ECD6F1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2A2C08F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7661DC4D" w14:textId="77777777" w:rsidR="004A446B" w:rsidRPr="0039221D" w:rsidRDefault="004A446B" w:rsidP="00BE2B88">
            <w:pPr>
              <w:rPr>
                <w:rFonts w:ascii="Times New Roman" w:hAnsi="Times New Roman" w:cs="Times New Roman"/>
              </w:rPr>
            </w:pPr>
            <w:proofErr w:type="spellStart"/>
            <w:r w:rsidRPr="0039221D">
              <w:rPr>
                <w:rFonts w:ascii="Times New Roman" w:hAnsi="Times New Roman" w:cs="Times New Roman"/>
              </w:rPr>
              <w:t>ToF</w:t>
            </w:r>
            <w:proofErr w:type="spellEnd"/>
          </w:p>
        </w:tc>
        <w:tc>
          <w:tcPr>
            <w:tcW w:w="1960" w:type="dxa"/>
          </w:tcPr>
          <w:p w14:paraId="234D629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1.38 (0.87-2.19)</w:t>
            </w:r>
          </w:p>
        </w:tc>
      </w:tr>
      <w:tr w:rsidR="004A446B" w:rsidRPr="0022044C" w14:paraId="6EB58415" w14:textId="77777777" w:rsidTr="003F0F81">
        <w:tc>
          <w:tcPr>
            <w:tcW w:w="2069" w:type="dxa"/>
          </w:tcPr>
          <w:p w14:paraId="5CB4597C"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0DD9C17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75E0B14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47FDB49A"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PDA</w:t>
            </w:r>
          </w:p>
        </w:tc>
        <w:tc>
          <w:tcPr>
            <w:tcW w:w="1960" w:type="dxa"/>
          </w:tcPr>
          <w:p w14:paraId="6B06609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1.16 (0.94-1.44)</w:t>
            </w:r>
          </w:p>
        </w:tc>
      </w:tr>
      <w:tr w:rsidR="004A446B" w:rsidRPr="0022044C" w14:paraId="3EF2800A" w14:textId="77777777" w:rsidTr="003F0F81">
        <w:tc>
          <w:tcPr>
            <w:tcW w:w="2069" w:type="dxa"/>
          </w:tcPr>
          <w:p w14:paraId="44990F0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Lemaitre et al. (2023)</w:t>
            </w:r>
          </w:p>
        </w:tc>
        <w:tc>
          <w:tcPr>
            <w:tcW w:w="1963" w:type="dxa"/>
          </w:tcPr>
          <w:p w14:paraId="3EE2E4C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France</w:t>
            </w:r>
          </w:p>
        </w:tc>
        <w:tc>
          <w:tcPr>
            <w:tcW w:w="1713" w:type="dxa"/>
          </w:tcPr>
          <w:p w14:paraId="216E65B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2341717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PAS</w:t>
            </w:r>
          </w:p>
        </w:tc>
        <w:tc>
          <w:tcPr>
            <w:tcW w:w="1960" w:type="dxa"/>
          </w:tcPr>
          <w:p w14:paraId="20AA43A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1.56 (0.94-2.57)</w:t>
            </w:r>
          </w:p>
        </w:tc>
      </w:tr>
      <w:tr w:rsidR="004A446B" w:rsidRPr="0022044C" w14:paraId="7A5371F4" w14:textId="77777777" w:rsidTr="003F0F81">
        <w:tc>
          <w:tcPr>
            <w:tcW w:w="2069" w:type="dxa"/>
          </w:tcPr>
          <w:p w14:paraId="7826CAB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Turunen et al. (2024)</w:t>
            </w:r>
          </w:p>
        </w:tc>
        <w:tc>
          <w:tcPr>
            <w:tcW w:w="1963" w:type="dxa"/>
          </w:tcPr>
          <w:p w14:paraId="033B821C"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Finland</w:t>
            </w:r>
          </w:p>
        </w:tc>
        <w:tc>
          <w:tcPr>
            <w:tcW w:w="1713" w:type="dxa"/>
          </w:tcPr>
          <w:p w14:paraId="1CFB257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69DA2AE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VSD</w:t>
            </w:r>
          </w:p>
        </w:tc>
        <w:tc>
          <w:tcPr>
            <w:tcW w:w="1960" w:type="dxa"/>
          </w:tcPr>
          <w:p w14:paraId="71AC4EA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1.46 (0.86-2.48)</w:t>
            </w:r>
          </w:p>
        </w:tc>
      </w:tr>
      <w:tr w:rsidR="004A446B" w:rsidRPr="0022044C" w14:paraId="41416FAF" w14:textId="77777777" w:rsidTr="003F0F81">
        <w:tc>
          <w:tcPr>
            <w:tcW w:w="2069" w:type="dxa"/>
          </w:tcPr>
          <w:p w14:paraId="6E478A8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Turunen et al. (2024)</w:t>
            </w:r>
          </w:p>
        </w:tc>
        <w:tc>
          <w:tcPr>
            <w:tcW w:w="1963" w:type="dxa"/>
          </w:tcPr>
          <w:p w14:paraId="49999A9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Finland</w:t>
            </w:r>
          </w:p>
        </w:tc>
        <w:tc>
          <w:tcPr>
            <w:tcW w:w="1713" w:type="dxa"/>
          </w:tcPr>
          <w:p w14:paraId="24CC1BA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454C864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ASD</w:t>
            </w:r>
          </w:p>
        </w:tc>
        <w:tc>
          <w:tcPr>
            <w:tcW w:w="1960" w:type="dxa"/>
          </w:tcPr>
          <w:p w14:paraId="23C7C0F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1.54 (0.38-6.23)</w:t>
            </w:r>
          </w:p>
        </w:tc>
      </w:tr>
      <w:tr w:rsidR="004A446B" w:rsidRPr="0022044C" w14:paraId="4AA69CF0" w14:textId="77777777" w:rsidTr="003F0F81">
        <w:tc>
          <w:tcPr>
            <w:tcW w:w="2069" w:type="dxa"/>
          </w:tcPr>
          <w:p w14:paraId="066664C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Liu et al. (2013)</w:t>
            </w:r>
          </w:p>
        </w:tc>
        <w:tc>
          <w:tcPr>
            <w:tcW w:w="1963" w:type="dxa"/>
          </w:tcPr>
          <w:p w14:paraId="2134850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Canada</w:t>
            </w:r>
          </w:p>
        </w:tc>
        <w:tc>
          <w:tcPr>
            <w:tcW w:w="1713" w:type="dxa"/>
          </w:tcPr>
          <w:p w14:paraId="76E01E8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Type-2 diabetes</w:t>
            </w:r>
          </w:p>
        </w:tc>
        <w:tc>
          <w:tcPr>
            <w:tcW w:w="1651" w:type="dxa"/>
          </w:tcPr>
          <w:p w14:paraId="0EFF273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AVSD</w:t>
            </w:r>
          </w:p>
        </w:tc>
        <w:tc>
          <w:tcPr>
            <w:tcW w:w="1960" w:type="dxa"/>
          </w:tcPr>
          <w:p w14:paraId="6D900F44" w14:textId="1220225C" w:rsidR="004A446B" w:rsidRPr="0039221D" w:rsidRDefault="004A446B" w:rsidP="00BE2B88">
            <w:pPr>
              <w:rPr>
                <w:rFonts w:ascii="Times New Roman" w:hAnsi="Times New Roman" w:cs="Times New Roman"/>
              </w:rPr>
            </w:pPr>
            <w:r w:rsidRPr="0039221D">
              <w:rPr>
                <w:rFonts w:ascii="Times New Roman" w:hAnsi="Times New Roman" w:cs="Times New Roman"/>
              </w:rPr>
              <w:t>2.73 (1.34-5.</w:t>
            </w:r>
            <w:proofErr w:type="gramStart"/>
            <w:r w:rsidRPr="0039221D">
              <w:rPr>
                <w:rFonts w:ascii="Times New Roman" w:hAnsi="Times New Roman" w:cs="Times New Roman"/>
              </w:rPr>
              <w:t>56)*</w:t>
            </w:r>
            <w:proofErr w:type="gramEnd"/>
          </w:p>
        </w:tc>
      </w:tr>
    </w:tbl>
    <w:p w14:paraId="5D3C8BB6" w14:textId="77777777" w:rsidR="008609B6" w:rsidRDefault="008609B6" w:rsidP="008609B6">
      <w:pPr>
        <w:rPr>
          <w:rFonts w:ascii="Times New Roman" w:hAnsi="Times New Roman" w:cs="Times New Roman"/>
        </w:rPr>
      </w:pPr>
      <w:r w:rsidRPr="009555DE">
        <w:rPr>
          <w:rFonts w:ascii="Times New Roman" w:hAnsi="Times New Roman" w:cs="Times New Roman"/>
        </w:rPr>
        <w:t>*</w:t>
      </w:r>
      <w:r>
        <w:rPr>
          <w:rFonts w:ascii="Times New Roman" w:hAnsi="Times New Roman" w:cs="Times New Roman" w:hint="eastAsia"/>
        </w:rPr>
        <w:t>S</w:t>
      </w:r>
      <w:r w:rsidRPr="009555DE">
        <w:rPr>
          <w:rFonts w:ascii="Times New Roman" w:hAnsi="Times New Roman" w:cs="Times New Roman"/>
        </w:rPr>
        <w:t>tatistically significant</w:t>
      </w:r>
      <w:r>
        <w:rPr>
          <w:rFonts w:ascii="Times New Roman" w:hAnsi="Times New Roman" w:cs="Times New Roman" w:hint="eastAsia"/>
        </w:rPr>
        <w:t xml:space="preserve"> OR at p &lt; 0.05. </w:t>
      </w:r>
    </w:p>
    <w:p w14:paraId="6EDB1C22" w14:textId="77777777" w:rsidR="004A446B" w:rsidRPr="0022044C" w:rsidRDefault="004A446B" w:rsidP="004A446B">
      <w:pPr>
        <w:rPr>
          <w:rFonts w:ascii="Times New Roman" w:hAnsi="Times New Roman" w:cs="Times New Roman"/>
          <w:b/>
          <w:bCs/>
        </w:rPr>
      </w:pPr>
    </w:p>
    <w:p w14:paraId="6C29B163" w14:textId="74049528" w:rsidR="004A446B" w:rsidRPr="0022044C" w:rsidRDefault="004A446B" w:rsidP="004A446B">
      <w:pPr>
        <w:rPr>
          <w:rFonts w:ascii="Times New Roman" w:hAnsi="Times New Roman" w:cs="Times New Roman"/>
          <w:b/>
          <w:bCs/>
        </w:rPr>
      </w:pPr>
      <w:r w:rsidRPr="0022044C">
        <w:rPr>
          <w:rFonts w:ascii="Times New Roman" w:hAnsi="Times New Roman" w:cs="Times New Roman"/>
          <w:b/>
          <w:bCs/>
        </w:rPr>
        <w:t>2. Maternal obesity</w:t>
      </w:r>
    </w:p>
    <w:tbl>
      <w:tblPr>
        <w:tblStyle w:val="TableGrid"/>
        <w:tblW w:w="93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99"/>
        <w:gridCol w:w="2083"/>
        <w:gridCol w:w="1762"/>
        <w:gridCol w:w="1363"/>
        <w:gridCol w:w="1949"/>
      </w:tblGrid>
      <w:tr w:rsidR="004A446B" w:rsidRPr="0022044C" w14:paraId="4D76B29D" w14:textId="77777777" w:rsidTr="003F0F81">
        <w:tc>
          <w:tcPr>
            <w:tcW w:w="2199" w:type="dxa"/>
            <w:tcBorders>
              <w:top w:val="single" w:sz="12" w:space="0" w:color="auto"/>
              <w:bottom w:val="single" w:sz="8" w:space="0" w:color="auto"/>
            </w:tcBorders>
          </w:tcPr>
          <w:p w14:paraId="1687171B"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Author and Year of Publication</w:t>
            </w:r>
          </w:p>
        </w:tc>
        <w:tc>
          <w:tcPr>
            <w:tcW w:w="2083" w:type="dxa"/>
            <w:tcBorders>
              <w:top w:val="single" w:sz="12" w:space="0" w:color="auto"/>
              <w:bottom w:val="single" w:sz="8" w:space="0" w:color="auto"/>
            </w:tcBorders>
          </w:tcPr>
          <w:p w14:paraId="578E2F43"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Country/Regions</w:t>
            </w:r>
          </w:p>
        </w:tc>
        <w:tc>
          <w:tcPr>
            <w:tcW w:w="1762" w:type="dxa"/>
            <w:tcBorders>
              <w:top w:val="single" w:sz="12" w:space="0" w:color="auto"/>
              <w:bottom w:val="single" w:sz="8" w:space="0" w:color="auto"/>
            </w:tcBorders>
          </w:tcPr>
          <w:p w14:paraId="04B80FFC"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Maternal Factors</w:t>
            </w:r>
          </w:p>
        </w:tc>
        <w:tc>
          <w:tcPr>
            <w:tcW w:w="1363" w:type="dxa"/>
            <w:tcBorders>
              <w:top w:val="single" w:sz="12" w:space="0" w:color="auto"/>
              <w:bottom w:val="single" w:sz="8" w:space="0" w:color="auto"/>
            </w:tcBorders>
          </w:tcPr>
          <w:p w14:paraId="2449E694"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Outcomes</w:t>
            </w:r>
          </w:p>
        </w:tc>
        <w:tc>
          <w:tcPr>
            <w:tcW w:w="1949" w:type="dxa"/>
            <w:tcBorders>
              <w:top w:val="single" w:sz="12" w:space="0" w:color="auto"/>
              <w:bottom w:val="single" w:sz="8" w:space="0" w:color="auto"/>
            </w:tcBorders>
          </w:tcPr>
          <w:p w14:paraId="421F7FCD" w14:textId="77777777" w:rsidR="004A446B" w:rsidRPr="0039221D" w:rsidRDefault="004A446B" w:rsidP="00BE2B88">
            <w:pPr>
              <w:rPr>
                <w:rFonts w:ascii="Times New Roman" w:hAnsi="Times New Roman" w:cs="Times New Roman"/>
                <w:b/>
                <w:bCs/>
              </w:rPr>
            </w:pPr>
            <w:r w:rsidRPr="0039221D">
              <w:rPr>
                <w:rFonts w:ascii="Times New Roman" w:hAnsi="Times New Roman" w:cs="Times New Roman"/>
                <w:b/>
                <w:bCs/>
              </w:rPr>
              <w:t>OR (95%CI)</w:t>
            </w:r>
          </w:p>
        </w:tc>
      </w:tr>
      <w:tr w:rsidR="004A446B" w:rsidRPr="0022044C" w14:paraId="5360B77F" w14:textId="77777777" w:rsidTr="003F0F81">
        <w:tc>
          <w:tcPr>
            <w:tcW w:w="2199" w:type="dxa"/>
            <w:tcBorders>
              <w:top w:val="single" w:sz="8" w:space="0" w:color="auto"/>
            </w:tcBorders>
          </w:tcPr>
          <w:p w14:paraId="5DAF146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Madsen et al. (2012)</w:t>
            </w:r>
          </w:p>
        </w:tc>
        <w:tc>
          <w:tcPr>
            <w:tcW w:w="2083" w:type="dxa"/>
            <w:tcBorders>
              <w:top w:val="single" w:sz="8" w:space="0" w:color="auto"/>
            </w:tcBorders>
          </w:tcPr>
          <w:p w14:paraId="20AE14A0"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rPr>
              <w:t>United States</w:t>
            </w:r>
          </w:p>
        </w:tc>
        <w:tc>
          <w:tcPr>
            <w:tcW w:w="1762" w:type="dxa"/>
            <w:tcBorders>
              <w:top w:val="single" w:sz="8" w:space="0" w:color="auto"/>
            </w:tcBorders>
          </w:tcPr>
          <w:p w14:paraId="5159FED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Obesity</w:t>
            </w:r>
          </w:p>
        </w:tc>
        <w:tc>
          <w:tcPr>
            <w:tcW w:w="1363" w:type="dxa"/>
            <w:tcBorders>
              <w:top w:val="single" w:sz="8" w:space="0" w:color="auto"/>
            </w:tcBorders>
          </w:tcPr>
          <w:p w14:paraId="04933BB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PDA</w:t>
            </w:r>
          </w:p>
        </w:tc>
        <w:tc>
          <w:tcPr>
            <w:tcW w:w="1949" w:type="dxa"/>
            <w:tcBorders>
              <w:top w:val="single" w:sz="8" w:space="0" w:color="auto"/>
            </w:tcBorders>
          </w:tcPr>
          <w:p w14:paraId="1F672770" w14:textId="300B1216" w:rsidR="004A446B" w:rsidRPr="0039221D" w:rsidRDefault="004A446B" w:rsidP="00BE2B88">
            <w:pPr>
              <w:rPr>
                <w:rFonts w:ascii="Times New Roman" w:hAnsi="Times New Roman" w:cs="Times New Roman"/>
              </w:rPr>
            </w:pPr>
            <w:r w:rsidRPr="0039221D">
              <w:rPr>
                <w:rFonts w:ascii="Times New Roman" w:hAnsi="Times New Roman" w:cs="Times New Roman"/>
              </w:rPr>
              <w:t>1.44 (1.27-1.</w:t>
            </w:r>
            <w:proofErr w:type="gramStart"/>
            <w:r w:rsidRPr="0039221D">
              <w:rPr>
                <w:rFonts w:ascii="Times New Roman" w:hAnsi="Times New Roman" w:cs="Times New Roman"/>
              </w:rPr>
              <w:t>64)*</w:t>
            </w:r>
            <w:proofErr w:type="gramEnd"/>
          </w:p>
        </w:tc>
      </w:tr>
      <w:tr w:rsidR="004A446B" w:rsidRPr="0022044C" w14:paraId="78931D04" w14:textId="77777777" w:rsidTr="003F0F81">
        <w:tc>
          <w:tcPr>
            <w:tcW w:w="2199" w:type="dxa"/>
          </w:tcPr>
          <w:p w14:paraId="406C6BB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Madsen et al. (2012)</w:t>
            </w:r>
          </w:p>
        </w:tc>
        <w:tc>
          <w:tcPr>
            <w:tcW w:w="2083" w:type="dxa"/>
          </w:tcPr>
          <w:p w14:paraId="1A6DFB0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08439BA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Obesity</w:t>
            </w:r>
          </w:p>
        </w:tc>
        <w:tc>
          <w:tcPr>
            <w:tcW w:w="1363" w:type="dxa"/>
          </w:tcPr>
          <w:p w14:paraId="24B6146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783A887D" w14:textId="33C1A2DF" w:rsidR="004A446B" w:rsidRPr="0039221D" w:rsidRDefault="004A446B" w:rsidP="00BE2B88">
            <w:pPr>
              <w:rPr>
                <w:rFonts w:ascii="Times New Roman" w:hAnsi="Times New Roman" w:cs="Times New Roman"/>
              </w:rPr>
            </w:pPr>
            <w:r w:rsidRPr="0039221D">
              <w:rPr>
                <w:rFonts w:ascii="Times New Roman" w:hAnsi="Times New Roman" w:cs="Times New Roman"/>
              </w:rPr>
              <w:t>1.46 (1.13-1.</w:t>
            </w:r>
            <w:proofErr w:type="gramStart"/>
            <w:r w:rsidRPr="0039221D">
              <w:rPr>
                <w:rFonts w:ascii="Times New Roman" w:hAnsi="Times New Roman" w:cs="Times New Roman"/>
              </w:rPr>
              <w:t>87)*</w:t>
            </w:r>
            <w:proofErr w:type="gramEnd"/>
          </w:p>
        </w:tc>
      </w:tr>
      <w:tr w:rsidR="004A446B" w:rsidRPr="0022044C" w14:paraId="1B971F43" w14:textId="77777777" w:rsidTr="003F0F81">
        <w:tc>
          <w:tcPr>
            <w:tcW w:w="2199" w:type="dxa"/>
          </w:tcPr>
          <w:p w14:paraId="3ECD1B2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Madsen et al. (2012)</w:t>
            </w:r>
          </w:p>
        </w:tc>
        <w:tc>
          <w:tcPr>
            <w:tcW w:w="2083" w:type="dxa"/>
          </w:tcPr>
          <w:p w14:paraId="5D97E5B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27544D9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Obesity</w:t>
            </w:r>
          </w:p>
        </w:tc>
        <w:tc>
          <w:tcPr>
            <w:tcW w:w="1363" w:type="dxa"/>
          </w:tcPr>
          <w:p w14:paraId="68313E7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w:t>
            </w:r>
          </w:p>
        </w:tc>
        <w:tc>
          <w:tcPr>
            <w:tcW w:w="1949" w:type="dxa"/>
          </w:tcPr>
          <w:p w14:paraId="44376128" w14:textId="2692066D" w:rsidR="004A446B" w:rsidRPr="0039221D" w:rsidRDefault="004A446B" w:rsidP="00BE2B88">
            <w:pPr>
              <w:rPr>
                <w:rFonts w:ascii="Times New Roman" w:hAnsi="Times New Roman" w:cs="Times New Roman"/>
              </w:rPr>
            </w:pPr>
            <w:r w:rsidRPr="0039221D">
              <w:rPr>
                <w:rFonts w:ascii="Times New Roman" w:hAnsi="Times New Roman" w:cs="Times New Roman"/>
              </w:rPr>
              <w:t>1.39 (1.08-1.</w:t>
            </w:r>
            <w:proofErr w:type="gramStart"/>
            <w:r w:rsidRPr="0039221D">
              <w:rPr>
                <w:rFonts w:ascii="Times New Roman" w:hAnsi="Times New Roman" w:cs="Times New Roman"/>
              </w:rPr>
              <w:t>79)*</w:t>
            </w:r>
            <w:proofErr w:type="gramEnd"/>
          </w:p>
        </w:tc>
      </w:tr>
      <w:tr w:rsidR="004A446B" w:rsidRPr="0022044C" w14:paraId="63FF62E9" w14:textId="77777777" w:rsidTr="003F0F81">
        <w:tc>
          <w:tcPr>
            <w:tcW w:w="2199" w:type="dxa"/>
          </w:tcPr>
          <w:p w14:paraId="0F971E1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Block et al. (2013)</w:t>
            </w:r>
          </w:p>
        </w:tc>
        <w:tc>
          <w:tcPr>
            <w:tcW w:w="2083" w:type="dxa"/>
          </w:tcPr>
          <w:p w14:paraId="336B110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2D79393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Obesity</w:t>
            </w:r>
          </w:p>
        </w:tc>
        <w:tc>
          <w:tcPr>
            <w:tcW w:w="1363" w:type="dxa"/>
          </w:tcPr>
          <w:p w14:paraId="1E9506F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5639019A" w14:textId="4B0D4D07" w:rsidR="004A446B" w:rsidRPr="0039221D" w:rsidRDefault="004A446B" w:rsidP="00BE2B88">
            <w:pPr>
              <w:rPr>
                <w:rFonts w:ascii="Times New Roman" w:hAnsi="Times New Roman" w:cs="Times New Roman"/>
              </w:rPr>
            </w:pPr>
            <w:r w:rsidRPr="0039221D">
              <w:rPr>
                <w:rFonts w:ascii="Times New Roman" w:hAnsi="Times New Roman" w:cs="Times New Roman"/>
              </w:rPr>
              <w:t>1.36 (1.17-1.</w:t>
            </w:r>
            <w:proofErr w:type="gramStart"/>
            <w:r w:rsidRPr="0039221D">
              <w:rPr>
                <w:rFonts w:ascii="Times New Roman" w:hAnsi="Times New Roman" w:cs="Times New Roman"/>
              </w:rPr>
              <w:t>58)*</w:t>
            </w:r>
            <w:proofErr w:type="gramEnd"/>
          </w:p>
        </w:tc>
      </w:tr>
      <w:tr w:rsidR="004A446B" w:rsidRPr="0022044C" w14:paraId="330E377B" w14:textId="77777777" w:rsidTr="003F0F81">
        <w:tc>
          <w:tcPr>
            <w:tcW w:w="2199" w:type="dxa"/>
          </w:tcPr>
          <w:p w14:paraId="5782690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4104DA7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723E9AD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66C6209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49" w:type="dxa"/>
          </w:tcPr>
          <w:p w14:paraId="59DDF50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1.16 (0.86-1.55)</w:t>
            </w:r>
          </w:p>
        </w:tc>
      </w:tr>
      <w:tr w:rsidR="004A446B" w:rsidRPr="0022044C" w14:paraId="37BEA5EE" w14:textId="77777777" w:rsidTr="003F0F81">
        <w:tc>
          <w:tcPr>
            <w:tcW w:w="2199" w:type="dxa"/>
          </w:tcPr>
          <w:p w14:paraId="4373420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37B8BFF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45A8394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61A9F92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50C885B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1.07 (0.66-1.74)</w:t>
            </w:r>
          </w:p>
        </w:tc>
      </w:tr>
      <w:tr w:rsidR="004A446B" w:rsidRPr="0022044C" w14:paraId="2ECACD60" w14:textId="77777777" w:rsidTr="003F0F81">
        <w:tc>
          <w:tcPr>
            <w:tcW w:w="2199" w:type="dxa"/>
          </w:tcPr>
          <w:p w14:paraId="27F07D3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50018EE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6D557B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2193E399"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49" w:type="dxa"/>
          </w:tcPr>
          <w:p w14:paraId="418F3AA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1.19 (0.94-1.51)</w:t>
            </w:r>
          </w:p>
        </w:tc>
      </w:tr>
      <w:tr w:rsidR="004A446B" w:rsidRPr="0022044C" w14:paraId="47E3DA2F" w14:textId="77777777" w:rsidTr="003F0F81">
        <w:tc>
          <w:tcPr>
            <w:tcW w:w="2199" w:type="dxa"/>
          </w:tcPr>
          <w:p w14:paraId="35359D2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64DA299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2079A86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763EFDA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49" w:type="dxa"/>
          </w:tcPr>
          <w:p w14:paraId="6996591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1.22 (0.87-1.71)</w:t>
            </w:r>
          </w:p>
        </w:tc>
      </w:tr>
      <w:tr w:rsidR="004A446B" w:rsidRPr="0022044C" w14:paraId="13CFCC0B" w14:textId="77777777" w:rsidTr="003F0F81">
        <w:tc>
          <w:tcPr>
            <w:tcW w:w="2199" w:type="dxa"/>
          </w:tcPr>
          <w:p w14:paraId="0B36245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371C698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5809570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795C927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49" w:type="dxa"/>
          </w:tcPr>
          <w:p w14:paraId="6F6BC0C9" w14:textId="5850DFAE" w:rsidR="004A446B" w:rsidRPr="0039221D" w:rsidRDefault="004A446B" w:rsidP="00BE2B88">
            <w:pPr>
              <w:rPr>
                <w:rFonts w:ascii="Times New Roman" w:hAnsi="Times New Roman" w:cs="Times New Roman"/>
              </w:rPr>
            </w:pPr>
            <w:r w:rsidRPr="0039221D">
              <w:rPr>
                <w:rFonts w:ascii="Times New Roman" w:hAnsi="Times New Roman" w:cs="Times New Roman"/>
              </w:rPr>
              <w:t>1.24 (1.01-1.</w:t>
            </w:r>
            <w:proofErr w:type="gramStart"/>
            <w:r w:rsidRPr="0039221D">
              <w:rPr>
                <w:rFonts w:ascii="Times New Roman" w:hAnsi="Times New Roman" w:cs="Times New Roman"/>
              </w:rPr>
              <w:t>52)*</w:t>
            </w:r>
            <w:proofErr w:type="gramEnd"/>
          </w:p>
        </w:tc>
      </w:tr>
      <w:tr w:rsidR="004A446B" w:rsidRPr="0022044C" w14:paraId="18C1402E" w14:textId="77777777" w:rsidTr="003F0F81">
        <w:tc>
          <w:tcPr>
            <w:tcW w:w="2199" w:type="dxa"/>
          </w:tcPr>
          <w:p w14:paraId="25D3809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3DF7E17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99255B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2DEE6CF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49" w:type="dxa"/>
          </w:tcPr>
          <w:p w14:paraId="2ED76819" w14:textId="604EA1E9" w:rsidR="004A446B" w:rsidRPr="0039221D" w:rsidRDefault="004A446B" w:rsidP="00BE2B88">
            <w:pPr>
              <w:rPr>
                <w:rFonts w:ascii="Times New Roman" w:hAnsi="Times New Roman" w:cs="Times New Roman"/>
              </w:rPr>
            </w:pPr>
            <w:r w:rsidRPr="0039221D">
              <w:rPr>
                <w:rFonts w:ascii="Times New Roman" w:hAnsi="Times New Roman" w:cs="Times New Roman"/>
              </w:rPr>
              <w:t>1.51 (1.03-2.</w:t>
            </w:r>
            <w:proofErr w:type="gramStart"/>
            <w:r w:rsidR="00EC0AB7" w:rsidRPr="0039221D">
              <w:rPr>
                <w:rFonts w:ascii="Times New Roman" w:hAnsi="Times New Roman" w:cs="Times New Roman"/>
              </w:rPr>
              <w:t>22)*</w:t>
            </w:r>
            <w:proofErr w:type="gramEnd"/>
          </w:p>
        </w:tc>
      </w:tr>
      <w:tr w:rsidR="004A446B" w:rsidRPr="0022044C" w14:paraId="05A53BCC" w14:textId="77777777" w:rsidTr="003F0F81">
        <w:tc>
          <w:tcPr>
            <w:tcW w:w="2199" w:type="dxa"/>
          </w:tcPr>
          <w:p w14:paraId="48C7E7E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38191FF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36EB979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0723BF1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0167C96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1.56 (0.77-3.19)</w:t>
            </w:r>
          </w:p>
        </w:tc>
      </w:tr>
      <w:tr w:rsidR="004A446B" w:rsidRPr="0022044C" w14:paraId="4292D281" w14:textId="77777777" w:rsidTr="003F0F81">
        <w:tc>
          <w:tcPr>
            <w:tcW w:w="2199" w:type="dxa"/>
          </w:tcPr>
          <w:p w14:paraId="2EF3C55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58E79EB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48BFCA4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00C0AD9D"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49" w:type="dxa"/>
          </w:tcPr>
          <w:p w14:paraId="7AD1180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1.18 (0.85-1.65)</w:t>
            </w:r>
          </w:p>
        </w:tc>
      </w:tr>
      <w:tr w:rsidR="004A446B" w:rsidRPr="0022044C" w14:paraId="53CCFB21" w14:textId="77777777" w:rsidTr="003F0F81">
        <w:tc>
          <w:tcPr>
            <w:tcW w:w="2199" w:type="dxa"/>
          </w:tcPr>
          <w:p w14:paraId="15A272B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14176D6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1CD1EF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152926E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49" w:type="dxa"/>
          </w:tcPr>
          <w:p w14:paraId="66C5F82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1.20 (0.82-1.76)</w:t>
            </w:r>
          </w:p>
        </w:tc>
      </w:tr>
      <w:tr w:rsidR="004A446B" w:rsidRPr="0022044C" w14:paraId="159161E1" w14:textId="77777777" w:rsidTr="003F0F81">
        <w:tc>
          <w:tcPr>
            <w:tcW w:w="2199" w:type="dxa"/>
          </w:tcPr>
          <w:p w14:paraId="79CB057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7C9D965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449CBDC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4C2A3E9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49" w:type="dxa"/>
          </w:tcPr>
          <w:p w14:paraId="0BB0B80C"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1.27 (0.85-1.92)</w:t>
            </w:r>
          </w:p>
        </w:tc>
      </w:tr>
      <w:tr w:rsidR="004A446B" w:rsidRPr="0022044C" w14:paraId="78DF8923" w14:textId="77777777" w:rsidTr="003F0F81">
        <w:tc>
          <w:tcPr>
            <w:tcW w:w="2199" w:type="dxa"/>
          </w:tcPr>
          <w:p w14:paraId="0564AD1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0250EF4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75F71DF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2444D9D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VSD</w:t>
            </w:r>
          </w:p>
        </w:tc>
        <w:tc>
          <w:tcPr>
            <w:tcW w:w="1949" w:type="dxa"/>
          </w:tcPr>
          <w:p w14:paraId="00668A9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0.85 (0.64-1.13)</w:t>
            </w:r>
          </w:p>
        </w:tc>
      </w:tr>
      <w:tr w:rsidR="004A446B" w:rsidRPr="0022044C" w14:paraId="6C8E6B87" w14:textId="77777777" w:rsidTr="003F0F81">
        <w:tc>
          <w:tcPr>
            <w:tcW w:w="2199" w:type="dxa"/>
          </w:tcPr>
          <w:p w14:paraId="329CEC1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491A17A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09095D3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47491B9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ASD</w:t>
            </w:r>
          </w:p>
        </w:tc>
        <w:tc>
          <w:tcPr>
            <w:tcW w:w="1949" w:type="dxa"/>
          </w:tcPr>
          <w:p w14:paraId="5AB4FE5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1.16 (0.87-1.55)</w:t>
            </w:r>
          </w:p>
        </w:tc>
      </w:tr>
      <w:tr w:rsidR="004A446B" w:rsidRPr="0022044C" w14:paraId="3519BC9C" w14:textId="77777777" w:rsidTr="003F0F81">
        <w:tc>
          <w:tcPr>
            <w:tcW w:w="2199" w:type="dxa"/>
          </w:tcPr>
          <w:p w14:paraId="2EC01A0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1AB314F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3376DA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 obesity</w:t>
            </w:r>
          </w:p>
        </w:tc>
        <w:tc>
          <w:tcPr>
            <w:tcW w:w="1363" w:type="dxa"/>
          </w:tcPr>
          <w:p w14:paraId="6077063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49" w:type="dxa"/>
          </w:tcPr>
          <w:p w14:paraId="51368F0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0.58 (0.23-1.49)</w:t>
            </w:r>
          </w:p>
        </w:tc>
      </w:tr>
      <w:tr w:rsidR="004A446B" w:rsidRPr="0022044C" w14:paraId="44C2A7A7" w14:textId="77777777" w:rsidTr="003F0F81">
        <w:tc>
          <w:tcPr>
            <w:tcW w:w="2199" w:type="dxa"/>
          </w:tcPr>
          <w:p w14:paraId="376587E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lastRenderedPageBreak/>
              <w:t>Rutkowski et al. (2021)</w:t>
            </w:r>
          </w:p>
        </w:tc>
        <w:tc>
          <w:tcPr>
            <w:tcW w:w="2083" w:type="dxa"/>
          </w:tcPr>
          <w:p w14:paraId="4D1CBEC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2D0BCA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7CE2280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49" w:type="dxa"/>
          </w:tcPr>
          <w:p w14:paraId="0B25D0A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1.18 (0.78-1.76)</w:t>
            </w:r>
          </w:p>
        </w:tc>
      </w:tr>
      <w:tr w:rsidR="004A446B" w:rsidRPr="0022044C" w14:paraId="48B866D3" w14:textId="77777777" w:rsidTr="003F0F81">
        <w:tc>
          <w:tcPr>
            <w:tcW w:w="2199" w:type="dxa"/>
          </w:tcPr>
          <w:p w14:paraId="7AA69DB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64FD4C7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46B937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0E04864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5EA05A63" w14:textId="2F76F262" w:rsidR="004A446B" w:rsidRPr="0039221D" w:rsidRDefault="004A446B" w:rsidP="00BE2B88">
            <w:pPr>
              <w:rPr>
                <w:rFonts w:ascii="Times New Roman" w:hAnsi="Times New Roman" w:cs="Times New Roman"/>
              </w:rPr>
            </w:pPr>
            <w:r w:rsidRPr="0039221D">
              <w:rPr>
                <w:rFonts w:ascii="Times New Roman" w:hAnsi="Times New Roman" w:cs="Times New Roman"/>
              </w:rPr>
              <w:t>1.89 (1.10-3.</w:t>
            </w:r>
            <w:proofErr w:type="gramStart"/>
            <w:r w:rsidRPr="0039221D">
              <w:rPr>
                <w:rFonts w:ascii="Times New Roman" w:hAnsi="Times New Roman" w:cs="Times New Roman"/>
              </w:rPr>
              <w:t>24)*</w:t>
            </w:r>
            <w:proofErr w:type="gramEnd"/>
          </w:p>
        </w:tc>
      </w:tr>
      <w:tr w:rsidR="004A446B" w:rsidRPr="0022044C" w14:paraId="43C5FF74" w14:textId="77777777" w:rsidTr="003F0F81">
        <w:tc>
          <w:tcPr>
            <w:tcW w:w="2199" w:type="dxa"/>
          </w:tcPr>
          <w:p w14:paraId="654D84D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69EE244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FF3123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5B0E6799"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49" w:type="dxa"/>
          </w:tcPr>
          <w:p w14:paraId="52A94B9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1.34 (0.98-1.83)</w:t>
            </w:r>
          </w:p>
        </w:tc>
      </w:tr>
      <w:tr w:rsidR="004A446B" w:rsidRPr="0022044C" w14:paraId="5EF39A6D" w14:textId="77777777" w:rsidTr="003F0F81">
        <w:tc>
          <w:tcPr>
            <w:tcW w:w="2199" w:type="dxa"/>
          </w:tcPr>
          <w:p w14:paraId="1DE5DAF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160CDBD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065A98D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5CA6C38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49" w:type="dxa"/>
          </w:tcPr>
          <w:p w14:paraId="04A8E8B2" w14:textId="013D6954" w:rsidR="004A446B" w:rsidRPr="0039221D" w:rsidRDefault="004A446B" w:rsidP="00BE2B88">
            <w:pPr>
              <w:rPr>
                <w:rFonts w:ascii="Times New Roman" w:hAnsi="Times New Roman" w:cs="Times New Roman"/>
              </w:rPr>
            </w:pPr>
            <w:r w:rsidRPr="0039221D">
              <w:rPr>
                <w:rFonts w:ascii="Times New Roman" w:hAnsi="Times New Roman" w:cs="Times New Roman"/>
              </w:rPr>
              <w:t>1.55 (1.01-2.</w:t>
            </w:r>
            <w:proofErr w:type="gramStart"/>
            <w:r w:rsidRPr="0039221D">
              <w:rPr>
                <w:rFonts w:ascii="Times New Roman" w:hAnsi="Times New Roman" w:cs="Times New Roman"/>
              </w:rPr>
              <w:t>38)*</w:t>
            </w:r>
            <w:proofErr w:type="gramEnd"/>
          </w:p>
        </w:tc>
      </w:tr>
      <w:tr w:rsidR="004A446B" w:rsidRPr="0022044C" w14:paraId="791A577E" w14:textId="77777777" w:rsidTr="003F0F81">
        <w:tc>
          <w:tcPr>
            <w:tcW w:w="2199" w:type="dxa"/>
          </w:tcPr>
          <w:p w14:paraId="4278366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18CC732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766A4F3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676D1B8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49" w:type="dxa"/>
          </w:tcPr>
          <w:p w14:paraId="5FC73A74" w14:textId="2BFE792F" w:rsidR="004A446B" w:rsidRPr="0039221D" w:rsidRDefault="004A446B" w:rsidP="00BE2B88">
            <w:pPr>
              <w:rPr>
                <w:rFonts w:ascii="Times New Roman" w:hAnsi="Times New Roman" w:cs="Times New Roman"/>
              </w:rPr>
            </w:pPr>
            <w:r w:rsidRPr="0039221D">
              <w:rPr>
                <w:rFonts w:ascii="Times New Roman" w:hAnsi="Times New Roman" w:cs="Times New Roman"/>
              </w:rPr>
              <w:t>1.38 (1.01-1.</w:t>
            </w:r>
            <w:proofErr w:type="gramStart"/>
            <w:r w:rsidRPr="0039221D">
              <w:rPr>
                <w:rFonts w:ascii="Times New Roman" w:hAnsi="Times New Roman" w:cs="Times New Roman"/>
              </w:rPr>
              <w:t>76)*</w:t>
            </w:r>
            <w:proofErr w:type="gramEnd"/>
          </w:p>
        </w:tc>
      </w:tr>
      <w:tr w:rsidR="004A446B" w:rsidRPr="0022044C" w14:paraId="3A8A7CEB" w14:textId="77777777" w:rsidTr="003F0F81">
        <w:tc>
          <w:tcPr>
            <w:tcW w:w="2199" w:type="dxa"/>
          </w:tcPr>
          <w:p w14:paraId="029B776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21419E2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D5C832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111F4E6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49" w:type="dxa"/>
          </w:tcPr>
          <w:p w14:paraId="790E742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1.21 (0.72-2.06)</w:t>
            </w:r>
          </w:p>
        </w:tc>
      </w:tr>
      <w:tr w:rsidR="004A446B" w:rsidRPr="0022044C" w14:paraId="6857FCD3" w14:textId="77777777" w:rsidTr="003F0F81">
        <w:tc>
          <w:tcPr>
            <w:tcW w:w="2199" w:type="dxa"/>
          </w:tcPr>
          <w:p w14:paraId="6DE7165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554FFE3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78D74C7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769DEAB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23434FC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1.15 (0.40-3.28)</w:t>
            </w:r>
          </w:p>
        </w:tc>
      </w:tr>
      <w:tr w:rsidR="004A446B" w:rsidRPr="0022044C" w14:paraId="641127EB" w14:textId="77777777" w:rsidTr="003F0F81">
        <w:tc>
          <w:tcPr>
            <w:tcW w:w="2199" w:type="dxa"/>
          </w:tcPr>
          <w:p w14:paraId="128B16B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7CF2A80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04249D3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0BB0E356"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49" w:type="dxa"/>
          </w:tcPr>
          <w:p w14:paraId="1C0E1A3C" w14:textId="5C7BC65B" w:rsidR="004A446B" w:rsidRPr="0039221D" w:rsidRDefault="004A446B" w:rsidP="00BE2B88">
            <w:pPr>
              <w:rPr>
                <w:rFonts w:ascii="Times New Roman" w:hAnsi="Times New Roman" w:cs="Times New Roman"/>
              </w:rPr>
            </w:pPr>
            <w:r w:rsidRPr="0039221D">
              <w:rPr>
                <w:rFonts w:ascii="Times New Roman" w:hAnsi="Times New Roman" w:cs="Times New Roman"/>
              </w:rPr>
              <w:t>1.68 (1.16-2.</w:t>
            </w:r>
            <w:proofErr w:type="gramStart"/>
            <w:r w:rsidRPr="0039221D">
              <w:rPr>
                <w:rFonts w:ascii="Times New Roman" w:hAnsi="Times New Roman" w:cs="Times New Roman"/>
              </w:rPr>
              <w:t>43)*</w:t>
            </w:r>
            <w:proofErr w:type="gramEnd"/>
          </w:p>
        </w:tc>
      </w:tr>
      <w:tr w:rsidR="004A446B" w:rsidRPr="0022044C" w14:paraId="1EE896F9" w14:textId="77777777" w:rsidTr="003F0F81">
        <w:tc>
          <w:tcPr>
            <w:tcW w:w="2199" w:type="dxa"/>
          </w:tcPr>
          <w:p w14:paraId="01353E1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729B920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553F088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6E37794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49" w:type="dxa"/>
          </w:tcPr>
          <w:p w14:paraId="6133E51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0.82 (0.46-1.47)</w:t>
            </w:r>
          </w:p>
        </w:tc>
      </w:tr>
      <w:tr w:rsidR="004A446B" w:rsidRPr="0022044C" w14:paraId="5D1C1743" w14:textId="77777777" w:rsidTr="003F0F81">
        <w:tc>
          <w:tcPr>
            <w:tcW w:w="2199" w:type="dxa"/>
          </w:tcPr>
          <w:p w14:paraId="5BF48C5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4FB90D8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0948835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3DE3097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49" w:type="dxa"/>
          </w:tcPr>
          <w:p w14:paraId="49EE7C1C"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0.84 (0.45-1.59)</w:t>
            </w:r>
          </w:p>
        </w:tc>
      </w:tr>
      <w:tr w:rsidR="004A446B" w:rsidRPr="0022044C" w14:paraId="25D34EFF" w14:textId="77777777" w:rsidTr="003F0F81">
        <w:tc>
          <w:tcPr>
            <w:tcW w:w="2199" w:type="dxa"/>
          </w:tcPr>
          <w:p w14:paraId="19B53E0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591A7B5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7F9E9A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7984B47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VSD</w:t>
            </w:r>
          </w:p>
        </w:tc>
        <w:tc>
          <w:tcPr>
            <w:tcW w:w="1949" w:type="dxa"/>
          </w:tcPr>
          <w:p w14:paraId="730BC6B7"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1.23 (0.89-1.71)</w:t>
            </w:r>
          </w:p>
        </w:tc>
      </w:tr>
      <w:tr w:rsidR="004A446B" w:rsidRPr="0022044C" w14:paraId="5E17A809" w14:textId="77777777" w:rsidTr="003F0F81">
        <w:tc>
          <w:tcPr>
            <w:tcW w:w="2199" w:type="dxa"/>
          </w:tcPr>
          <w:p w14:paraId="368A517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73654C3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1029434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1A06D34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ASD</w:t>
            </w:r>
          </w:p>
        </w:tc>
        <w:tc>
          <w:tcPr>
            <w:tcW w:w="1949" w:type="dxa"/>
          </w:tcPr>
          <w:p w14:paraId="12E45EDB" w14:textId="137584F0" w:rsidR="004A446B" w:rsidRPr="0039221D" w:rsidRDefault="004A446B" w:rsidP="00BE2B88">
            <w:pPr>
              <w:rPr>
                <w:rFonts w:ascii="Times New Roman" w:hAnsi="Times New Roman" w:cs="Times New Roman"/>
              </w:rPr>
            </w:pPr>
            <w:r w:rsidRPr="0039221D">
              <w:rPr>
                <w:rFonts w:ascii="Times New Roman" w:hAnsi="Times New Roman" w:cs="Times New Roman"/>
              </w:rPr>
              <w:t>1.51 (1.09-2.</w:t>
            </w:r>
            <w:proofErr w:type="gramStart"/>
            <w:r w:rsidRPr="0039221D">
              <w:rPr>
                <w:rFonts w:ascii="Times New Roman" w:hAnsi="Times New Roman" w:cs="Times New Roman"/>
              </w:rPr>
              <w:t>11)*</w:t>
            </w:r>
            <w:proofErr w:type="gramEnd"/>
          </w:p>
        </w:tc>
      </w:tr>
      <w:tr w:rsidR="004A446B" w:rsidRPr="0022044C" w14:paraId="638905F2" w14:textId="77777777" w:rsidTr="003F0F81">
        <w:tc>
          <w:tcPr>
            <w:tcW w:w="2199" w:type="dxa"/>
          </w:tcPr>
          <w:p w14:paraId="4C964F1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83" w:type="dxa"/>
          </w:tcPr>
          <w:p w14:paraId="3D65F05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0AC112A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 obesity</w:t>
            </w:r>
          </w:p>
        </w:tc>
        <w:tc>
          <w:tcPr>
            <w:tcW w:w="1363" w:type="dxa"/>
          </w:tcPr>
          <w:p w14:paraId="2BF5E94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49" w:type="dxa"/>
          </w:tcPr>
          <w:p w14:paraId="14037415"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1.42 (0.62-3.23)</w:t>
            </w:r>
          </w:p>
        </w:tc>
      </w:tr>
      <w:tr w:rsidR="004A446B" w:rsidRPr="0022044C" w14:paraId="7071421B" w14:textId="77777777" w:rsidTr="003F0F81">
        <w:tc>
          <w:tcPr>
            <w:tcW w:w="2199" w:type="dxa"/>
          </w:tcPr>
          <w:p w14:paraId="1AB5F73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51DA052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34053D0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III obesity</w:t>
            </w:r>
          </w:p>
        </w:tc>
        <w:tc>
          <w:tcPr>
            <w:tcW w:w="1363" w:type="dxa"/>
          </w:tcPr>
          <w:p w14:paraId="4804144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49" w:type="dxa"/>
          </w:tcPr>
          <w:p w14:paraId="5F8AF1F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1.45 (0.93-2.27)</w:t>
            </w:r>
          </w:p>
        </w:tc>
      </w:tr>
      <w:tr w:rsidR="004A446B" w:rsidRPr="0022044C" w14:paraId="70D36BD5" w14:textId="77777777" w:rsidTr="003F0F81">
        <w:tc>
          <w:tcPr>
            <w:tcW w:w="2199" w:type="dxa"/>
          </w:tcPr>
          <w:p w14:paraId="4401FA8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1AF5A6B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5D08F2B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III obesity</w:t>
            </w:r>
          </w:p>
        </w:tc>
        <w:tc>
          <w:tcPr>
            <w:tcW w:w="1363" w:type="dxa"/>
          </w:tcPr>
          <w:p w14:paraId="3B53966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49" w:type="dxa"/>
          </w:tcPr>
          <w:p w14:paraId="10BE5519"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1.79 (0.92-3.48)</w:t>
            </w:r>
          </w:p>
        </w:tc>
      </w:tr>
      <w:tr w:rsidR="004A446B" w:rsidRPr="0022044C" w14:paraId="18769233" w14:textId="77777777" w:rsidTr="003F0F81">
        <w:tc>
          <w:tcPr>
            <w:tcW w:w="2199" w:type="dxa"/>
          </w:tcPr>
          <w:p w14:paraId="79DCBCB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2440BFE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630DD6E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III obesity</w:t>
            </w:r>
          </w:p>
        </w:tc>
        <w:tc>
          <w:tcPr>
            <w:tcW w:w="1363" w:type="dxa"/>
          </w:tcPr>
          <w:p w14:paraId="24FA56A7"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49" w:type="dxa"/>
          </w:tcPr>
          <w:p w14:paraId="32DB0C6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1.42 (0.99-2.06)</w:t>
            </w:r>
          </w:p>
        </w:tc>
      </w:tr>
      <w:tr w:rsidR="004A446B" w:rsidRPr="0022044C" w14:paraId="428254AE" w14:textId="77777777" w:rsidTr="003F0F81">
        <w:tc>
          <w:tcPr>
            <w:tcW w:w="2199" w:type="dxa"/>
          </w:tcPr>
          <w:p w14:paraId="17D3616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234C931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4BB2ED8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III obesity</w:t>
            </w:r>
          </w:p>
        </w:tc>
        <w:tc>
          <w:tcPr>
            <w:tcW w:w="1363" w:type="dxa"/>
          </w:tcPr>
          <w:p w14:paraId="2A4F6C0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49" w:type="dxa"/>
          </w:tcPr>
          <w:p w14:paraId="43EEFD9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0.92 (0.47-1.78)</w:t>
            </w:r>
          </w:p>
        </w:tc>
      </w:tr>
      <w:tr w:rsidR="004A446B" w:rsidRPr="0022044C" w14:paraId="0EF375F6" w14:textId="77777777" w:rsidTr="003F0F81">
        <w:tc>
          <w:tcPr>
            <w:tcW w:w="2199" w:type="dxa"/>
          </w:tcPr>
          <w:p w14:paraId="1CF7691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Rutkowski et al. (2021)</w:t>
            </w:r>
          </w:p>
        </w:tc>
        <w:tc>
          <w:tcPr>
            <w:tcW w:w="2083" w:type="dxa"/>
          </w:tcPr>
          <w:p w14:paraId="5A881F1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762" w:type="dxa"/>
          </w:tcPr>
          <w:p w14:paraId="331E10A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Class III obesity</w:t>
            </w:r>
          </w:p>
        </w:tc>
        <w:tc>
          <w:tcPr>
            <w:tcW w:w="1363" w:type="dxa"/>
          </w:tcPr>
          <w:p w14:paraId="2372635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49" w:type="dxa"/>
          </w:tcPr>
          <w:p w14:paraId="765AA832" w14:textId="1E79AE53" w:rsidR="004A446B" w:rsidRPr="0039221D" w:rsidRDefault="004A446B" w:rsidP="00BE2B88">
            <w:pPr>
              <w:rPr>
                <w:rFonts w:ascii="Times New Roman" w:hAnsi="Times New Roman" w:cs="Times New Roman"/>
              </w:rPr>
            </w:pPr>
            <w:r w:rsidRPr="0039221D">
              <w:rPr>
                <w:rFonts w:ascii="Times New Roman" w:hAnsi="Times New Roman" w:cs="Times New Roman"/>
              </w:rPr>
              <w:t>1.68 (1.23-2.</w:t>
            </w:r>
            <w:proofErr w:type="gramStart"/>
            <w:r w:rsidRPr="0039221D">
              <w:rPr>
                <w:rFonts w:ascii="Times New Roman" w:hAnsi="Times New Roman" w:cs="Times New Roman"/>
              </w:rPr>
              <w:t>28)*</w:t>
            </w:r>
            <w:proofErr w:type="gramEnd"/>
          </w:p>
        </w:tc>
      </w:tr>
    </w:tbl>
    <w:p w14:paraId="72814E40" w14:textId="77777777" w:rsidR="008609B6" w:rsidRDefault="008609B6" w:rsidP="008609B6">
      <w:pPr>
        <w:rPr>
          <w:rFonts w:ascii="Times New Roman" w:hAnsi="Times New Roman" w:cs="Times New Roman"/>
        </w:rPr>
      </w:pPr>
      <w:r w:rsidRPr="009555DE">
        <w:rPr>
          <w:rFonts w:ascii="Times New Roman" w:hAnsi="Times New Roman" w:cs="Times New Roman"/>
        </w:rPr>
        <w:t>*</w:t>
      </w:r>
      <w:r>
        <w:rPr>
          <w:rFonts w:ascii="Times New Roman" w:hAnsi="Times New Roman" w:cs="Times New Roman" w:hint="eastAsia"/>
        </w:rPr>
        <w:t>S</w:t>
      </w:r>
      <w:r w:rsidRPr="009555DE">
        <w:rPr>
          <w:rFonts w:ascii="Times New Roman" w:hAnsi="Times New Roman" w:cs="Times New Roman"/>
        </w:rPr>
        <w:t>tatistically significant</w:t>
      </w:r>
      <w:r>
        <w:rPr>
          <w:rFonts w:ascii="Times New Roman" w:hAnsi="Times New Roman" w:cs="Times New Roman" w:hint="eastAsia"/>
        </w:rPr>
        <w:t xml:space="preserve"> OR at p &lt; 0.05. </w:t>
      </w:r>
    </w:p>
    <w:p w14:paraId="217305D2" w14:textId="77777777" w:rsidR="0039221D" w:rsidRPr="0022044C" w:rsidRDefault="0039221D" w:rsidP="004A446B">
      <w:pPr>
        <w:rPr>
          <w:rFonts w:ascii="Times New Roman" w:hAnsi="Times New Roman" w:cs="Times New Roman"/>
          <w:b/>
          <w:bCs/>
        </w:rPr>
      </w:pPr>
    </w:p>
    <w:p w14:paraId="598DDE56" w14:textId="2958EB0B" w:rsidR="003C6351" w:rsidRPr="0022044C" w:rsidRDefault="003C6351" w:rsidP="003C6351">
      <w:pPr>
        <w:rPr>
          <w:rFonts w:ascii="Times New Roman" w:hAnsi="Times New Roman" w:cs="Times New Roman"/>
        </w:rPr>
      </w:pPr>
      <w:r w:rsidRPr="0022044C">
        <w:rPr>
          <w:rFonts w:ascii="Times New Roman" w:hAnsi="Times New Roman" w:cs="Times New Roman"/>
        </w:rPr>
        <w:t>Madsen et al. indicated that maternal obesity significantly increased the risk of offspring developing PDA, PA, and PAS phenotypes, a finding consistent with Block et al. regarding the PA phenotype. In addition, Rutkowski et al.</w:t>
      </w:r>
      <w:r w:rsidR="0022044C" w:rsidRPr="0022044C">
        <w:rPr>
          <w:rFonts w:ascii="Times New Roman" w:hAnsi="Times New Roman" w:cs="Times New Roman"/>
        </w:rPr>
        <w:t xml:space="preserve"> </w:t>
      </w:r>
      <w:r w:rsidRPr="0022044C">
        <w:rPr>
          <w:rFonts w:ascii="Times New Roman" w:hAnsi="Times New Roman" w:cs="Times New Roman"/>
        </w:rPr>
        <w:t>and Gilboa et al. reported on the effects of obesity classes on various CHD phenotypes</w:t>
      </w:r>
      <w:r w:rsidR="00CB0159">
        <w:rPr>
          <w:rFonts w:ascii="Times New Roman" w:hAnsi="Times New Roman" w:cs="Times New Roman" w:hint="eastAsia"/>
        </w:rPr>
        <w:t>.</w:t>
      </w:r>
    </w:p>
    <w:p w14:paraId="1204E030" w14:textId="77777777" w:rsidR="0022044C" w:rsidRPr="0022044C" w:rsidRDefault="0022044C" w:rsidP="004A446B">
      <w:pPr>
        <w:rPr>
          <w:rFonts w:ascii="Times New Roman" w:hAnsi="Times New Roman" w:cs="Times New Roman"/>
          <w:b/>
          <w:bCs/>
        </w:rPr>
      </w:pPr>
    </w:p>
    <w:p w14:paraId="1D21DCA0" w14:textId="5AFDC444" w:rsidR="004A446B" w:rsidRPr="0022044C" w:rsidRDefault="004A446B" w:rsidP="004A446B">
      <w:pPr>
        <w:rPr>
          <w:rFonts w:ascii="Times New Roman" w:hAnsi="Times New Roman" w:cs="Times New Roman"/>
          <w:b/>
          <w:bCs/>
        </w:rPr>
      </w:pPr>
      <w:r w:rsidRPr="0022044C">
        <w:rPr>
          <w:rFonts w:ascii="Times New Roman" w:hAnsi="Times New Roman" w:cs="Times New Roman"/>
          <w:b/>
          <w:bCs/>
        </w:rPr>
        <w:t xml:space="preserve">3. Maternal </w:t>
      </w:r>
      <w:r w:rsidR="0024299A">
        <w:rPr>
          <w:rFonts w:ascii="Times New Roman" w:hAnsi="Times New Roman" w:cs="Times New Roman" w:hint="eastAsia"/>
          <w:b/>
          <w:bCs/>
        </w:rPr>
        <w:t>underweight</w:t>
      </w:r>
    </w:p>
    <w:tbl>
      <w:tblPr>
        <w:tblStyle w:val="TableGrid"/>
        <w:tblW w:w="93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2062"/>
        <w:gridCol w:w="1635"/>
        <w:gridCol w:w="1680"/>
        <w:gridCol w:w="1938"/>
      </w:tblGrid>
      <w:tr w:rsidR="004A446B" w:rsidRPr="0022044C" w14:paraId="7E0D69DB" w14:textId="77777777" w:rsidTr="003F0F81">
        <w:tc>
          <w:tcPr>
            <w:tcW w:w="2041" w:type="dxa"/>
            <w:tcBorders>
              <w:top w:val="single" w:sz="12" w:space="0" w:color="auto"/>
              <w:bottom w:val="single" w:sz="8" w:space="0" w:color="auto"/>
            </w:tcBorders>
          </w:tcPr>
          <w:p w14:paraId="3719AF08"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Author and Year of Publication</w:t>
            </w:r>
          </w:p>
        </w:tc>
        <w:tc>
          <w:tcPr>
            <w:tcW w:w="2062" w:type="dxa"/>
            <w:tcBorders>
              <w:top w:val="single" w:sz="12" w:space="0" w:color="auto"/>
              <w:bottom w:val="single" w:sz="8" w:space="0" w:color="auto"/>
            </w:tcBorders>
          </w:tcPr>
          <w:p w14:paraId="6F5C95A1"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Country/Regions</w:t>
            </w:r>
          </w:p>
        </w:tc>
        <w:tc>
          <w:tcPr>
            <w:tcW w:w="1635" w:type="dxa"/>
            <w:tcBorders>
              <w:top w:val="single" w:sz="12" w:space="0" w:color="auto"/>
              <w:bottom w:val="single" w:sz="8" w:space="0" w:color="auto"/>
            </w:tcBorders>
          </w:tcPr>
          <w:p w14:paraId="4DE52584"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Maternal Factors</w:t>
            </w:r>
          </w:p>
        </w:tc>
        <w:tc>
          <w:tcPr>
            <w:tcW w:w="1680" w:type="dxa"/>
            <w:tcBorders>
              <w:top w:val="single" w:sz="12" w:space="0" w:color="auto"/>
              <w:bottom w:val="single" w:sz="8" w:space="0" w:color="auto"/>
            </w:tcBorders>
          </w:tcPr>
          <w:p w14:paraId="6ADD25AC"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Outcomes</w:t>
            </w:r>
          </w:p>
        </w:tc>
        <w:tc>
          <w:tcPr>
            <w:tcW w:w="1938" w:type="dxa"/>
            <w:tcBorders>
              <w:top w:val="single" w:sz="12" w:space="0" w:color="auto"/>
              <w:bottom w:val="single" w:sz="8" w:space="0" w:color="auto"/>
            </w:tcBorders>
          </w:tcPr>
          <w:p w14:paraId="40FB26D4"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OR (95%CI)</w:t>
            </w:r>
          </w:p>
        </w:tc>
      </w:tr>
      <w:tr w:rsidR="004A446B" w:rsidRPr="0022044C" w14:paraId="23EC15FA" w14:textId="77777777" w:rsidTr="003F0F81">
        <w:tc>
          <w:tcPr>
            <w:tcW w:w="2041" w:type="dxa"/>
            <w:tcBorders>
              <w:top w:val="single" w:sz="8" w:space="0" w:color="auto"/>
            </w:tcBorders>
          </w:tcPr>
          <w:p w14:paraId="63A2E46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Mills et al. (2010)</w:t>
            </w:r>
          </w:p>
        </w:tc>
        <w:tc>
          <w:tcPr>
            <w:tcW w:w="2062" w:type="dxa"/>
            <w:tcBorders>
              <w:top w:val="single" w:sz="8" w:space="0" w:color="auto"/>
            </w:tcBorders>
          </w:tcPr>
          <w:p w14:paraId="7B21285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Borders>
              <w:top w:val="single" w:sz="8" w:space="0" w:color="auto"/>
            </w:tcBorders>
          </w:tcPr>
          <w:p w14:paraId="4215AB8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Underweight</w:t>
            </w:r>
          </w:p>
        </w:tc>
        <w:tc>
          <w:tcPr>
            <w:tcW w:w="1680" w:type="dxa"/>
            <w:tcBorders>
              <w:top w:val="single" w:sz="8" w:space="0" w:color="auto"/>
            </w:tcBorders>
          </w:tcPr>
          <w:p w14:paraId="546177A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38" w:type="dxa"/>
            <w:tcBorders>
              <w:top w:val="single" w:sz="8" w:space="0" w:color="auto"/>
            </w:tcBorders>
          </w:tcPr>
          <w:p w14:paraId="3A387BA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0.77 (0.35-1.70)</w:t>
            </w:r>
          </w:p>
        </w:tc>
      </w:tr>
      <w:tr w:rsidR="004A446B" w:rsidRPr="0022044C" w14:paraId="3397316A" w14:textId="77777777" w:rsidTr="003F0F81">
        <w:tc>
          <w:tcPr>
            <w:tcW w:w="2041" w:type="dxa"/>
          </w:tcPr>
          <w:p w14:paraId="3313D1A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Gilboa et al. (2010)</w:t>
            </w:r>
          </w:p>
        </w:tc>
        <w:tc>
          <w:tcPr>
            <w:tcW w:w="2062" w:type="dxa"/>
          </w:tcPr>
          <w:p w14:paraId="1A5F494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548B704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Underweight</w:t>
            </w:r>
          </w:p>
        </w:tc>
        <w:tc>
          <w:tcPr>
            <w:tcW w:w="1680" w:type="dxa"/>
          </w:tcPr>
          <w:p w14:paraId="045E355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38" w:type="dxa"/>
          </w:tcPr>
          <w:p w14:paraId="2D305E1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0.59 (0.18-1.93)</w:t>
            </w:r>
          </w:p>
        </w:tc>
      </w:tr>
    </w:tbl>
    <w:p w14:paraId="4A4F6FCC" w14:textId="2B8C373C" w:rsidR="004A446B" w:rsidRDefault="008609B6" w:rsidP="004A446B">
      <w:pPr>
        <w:rPr>
          <w:rFonts w:ascii="Times New Roman" w:hAnsi="Times New Roman" w:cs="Times New Roman"/>
        </w:rPr>
      </w:pPr>
      <w:r w:rsidRPr="009555DE">
        <w:rPr>
          <w:rFonts w:ascii="Times New Roman" w:hAnsi="Times New Roman" w:cs="Times New Roman"/>
        </w:rPr>
        <w:t>*</w:t>
      </w:r>
      <w:r>
        <w:rPr>
          <w:rFonts w:ascii="Times New Roman" w:hAnsi="Times New Roman" w:cs="Times New Roman" w:hint="eastAsia"/>
        </w:rPr>
        <w:t>S</w:t>
      </w:r>
      <w:r w:rsidRPr="009555DE">
        <w:rPr>
          <w:rFonts w:ascii="Times New Roman" w:hAnsi="Times New Roman" w:cs="Times New Roman"/>
        </w:rPr>
        <w:t>tatistically significant</w:t>
      </w:r>
      <w:r>
        <w:rPr>
          <w:rFonts w:ascii="Times New Roman" w:hAnsi="Times New Roman" w:cs="Times New Roman" w:hint="eastAsia"/>
        </w:rPr>
        <w:t xml:space="preserve"> OR at p &lt; 0.05. </w:t>
      </w:r>
    </w:p>
    <w:p w14:paraId="6A9332D7" w14:textId="77777777" w:rsidR="00355E70" w:rsidRPr="0022044C" w:rsidRDefault="00355E70" w:rsidP="004A446B">
      <w:pPr>
        <w:rPr>
          <w:rFonts w:ascii="Times New Roman" w:hAnsi="Times New Roman" w:cs="Times New Roman"/>
        </w:rPr>
      </w:pPr>
    </w:p>
    <w:p w14:paraId="6480B91A" w14:textId="77777777" w:rsidR="004A446B" w:rsidRPr="0022044C" w:rsidRDefault="004A446B" w:rsidP="004A446B">
      <w:pPr>
        <w:rPr>
          <w:rFonts w:ascii="Times New Roman" w:hAnsi="Times New Roman" w:cs="Times New Roman"/>
          <w:b/>
          <w:bCs/>
        </w:rPr>
      </w:pPr>
      <w:r w:rsidRPr="0022044C">
        <w:rPr>
          <w:rFonts w:ascii="Times New Roman" w:hAnsi="Times New Roman" w:cs="Times New Roman"/>
          <w:b/>
          <w:bCs/>
        </w:rPr>
        <w:t>4. Maternal smoking</w:t>
      </w:r>
    </w:p>
    <w:tbl>
      <w:tblPr>
        <w:tblStyle w:val="TableGrid"/>
        <w:tblW w:w="93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2062"/>
        <w:gridCol w:w="1635"/>
        <w:gridCol w:w="1680"/>
        <w:gridCol w:w="1938"/>
      </w:tblGrid>
      <w:tr w:rsidR="004A446B" w:rsidRPr="0022044C" w14:paraId="6F7791ED" w14:textId="77777777" w:rsidTr="003F0F81">
        <w:tc>
          <w:tcPr>
            <w:tcW w:w="2041" w:type="dxa"/>
            <w:tcBorders>
              <w:top w:val="single" w:sz="12" w:space="0" w:color="auto"/>
              <w:bottom w:val="single" w:sz="8" w:space="0" w:color="auto"/>
            </w:tcBorders>
          </w:tcPr>
          <w:p w14:paraId="394A0C0A"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Author and Year of Publication</w:t>
            </w:r>
          </w:p>
        </w:tc>
        <w:tc>
          <w:tcPr>
            <w:tcW w:w="2062" w:type="dxa"/>
            <w:tcBorders>
              <w:top w:val="single" w:sz="12" w:space="0" w:color="auto"/>
              <w:bottom w:val="single" w:sz="8" w:space="0" w:color="auto"/>
            </w:tcBorders>
          </w:tcPr>
          <w:p w14:paraId="68BC9D31"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Country/Regions</w:t>
            </w:r>
          </w:p>
        </w:tc>
        <w:tc>
          <w:tcPr>
            <w:tcW w:w="1635" w:type="dxa"/>
            <w:tcBorders>
              <w:top w:val="single" w:sz="12" w:space="0" w:color="auto"/>
              <w:bottom w:val="single" w:sz="8" w:space="0" w:color="auto"/>
            </w:tcBorders>
          </w:tcPr>
          <w:p w14:paraId="26E75E88"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Maternal Factors</w:t>
            </w:r>
          </w:p>
        </w:tc>
        <w:tc>
          <w:tcPr>
            <w:tcW w:w="1680" w:type="dxa"/>
            <w:tcBorders>
              <w:top w:val="single" w:sz="12" w:space="0" w:color="auto"/>
              <w:bottom w:val="single" w:sz="8" w:space="0" w:color="auto"/>
            </w:tcBorders>
          </w:tcPr>
          <w:p w14:paraId="1522594E"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Outcomes</w:t>
            </w:r>
          </w:p>
        </w:tc>
        <w:tc>
          <w:tcPr>
            <w:tcW w:w="1938" w:type="dxa"/>
            <w:tcBorders>
              <w:top w:val="single" w:sz="12" w:space="0" w:color="auto"/>
              <w:bottom w:val="single" w:sz="8" w:space="0" w:color="auto"/>
            </w:tcBorders>
          </w:tcPr>
          <w:p w14:paraId="61C8CD44" w14:textId="77777777" w:rsidR="004A446B" w:rsidRPr="0039221D" w:rsidRDefault="004A446B" w:rsidP="00BE2B88">
            <w:pPr>
              <w:rPr>
                <w:rFonts w:ascii="Times New Roman" w:hAnsi="Times New Roman" w:cs="Times New Roman"/>
                <w:b/>
                <w:bCs/>
              </w:rPr>
            </w:pPr>
            <w:r w:rsidRPr="0039221D">
              <w:rPr>
                <w:rFonts w:ascii="Times New Roman" w:hAnsi="Times New Roman" w:cs="Times New Roman"/>
                <w:b/>
                <w:bCs/>
              </w:rPr>
              <w:t>OR (95%CI)</w:t>
            </w:r>
          </w:p>
        </w:tc>
      </w:tr>
      <w:tr w:rsidR="004A446B" w:rsidRPr="0022044C" w14:paraId="21689D37" w14:textId="77777777" w:rsidTr="003F0F81">
        <w:tc>
          <w:tcPr>
            <w:tcW w:w="2041" w:type="dxa"/>
            <w:tcBorders>
              <w:top w:val="single" w:sz="8" w:space="0" w:color="auto"/>
            </w:tcBorders>
          </w:tcPr>
          <w:p w14:paraId="5926245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Borders>
              <w:top w:val="single" w:sz="8" w:space="0" w:color="auto"/>
            </w:tcBorders>
          </w:tcPr>
          <w:p w14:paraId="274CDF2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Borders>
              <w:top w:val="single" w:sz="8" w:space="0" w:color="auto"/>
            </w:tcBorders>
          </w:tcPr>
          <w:p w14:paraId="4B1A4BF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Active smoking</w:t>
            </w:r>
          </w:p>
        </w:tc>
        <w:tc>
          <w:tcPr>
            <w:tcW w:w="1680" w:type="dxa"/>
            <w:tcBorders>
              <w:top w:val="single" w:sz="8" w:space="0" w:color="auto"/>
            </w:tcBorders>
          </w:tcPr>
          <w:p w14:paraId="4AE1FAC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w:t>
            </w:r>
          </w:p>
        </w:tc>
        <w:tc>
          <w:tcPr>
            <w:tcW w:w="1938" w:type="dxa"/>
            <w:tcBorders>
              <w:top w:val="single" w:sz="8" w:space="0" w:color="auto"/>
            </w:tcBorders>
          </w:tcPr>
          <w:p w14:paraId="5A5F9F21"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3.61 (0.82-15.81)</w:t>
            </w:r>
          </w:p>
        </w:tc>
      </w:tr>
      <w:tr w:rsidR="004A446B" w:rsidRPr="0022044C" w14:paraId="56C9589A" w14:textId="77777777" w:rsidTr="003F0F81">
        <w:tc>
          <w:tcPr>
            <w:tcW w:w="2041" w:type="dxa"/>
          </w:tcPr>
          <w:p w14:paraId="456413D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lastRenderedPageBreak/>
              <w:t>Malik et al. (2008)</w:t>
            </w:r>
          </w:p>
        </w:tc>
        <w:tc>
          <w:tcPr>
            <w:tcW w:w="2062" w:type="dxa"/>
          </w:tcPr>
          <w:p w14:paraId="2B5AA05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4EC5CCA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1549BCA0"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Pr>
          <w:p w14:paraId="48D60D4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1.03 (0.71-1.48)</w:t>
            </w:r>
          </w:p>
        </w:tc>
      </w:tr>
      <w:tr w:rsidR="004A446B" w:rsidRPr="0022044C" w14:paraId="6FA1B3AF" w14:textId="77777777" w:rsidTr="003F0F81">
        <w:tc>
          <w:tcPr>
            <w:tcW w:w="2041" w:type="dxa"/>
          </w:tcPr>
          <w:p w14:paraId="0559020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42AFD0F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6DEF4D7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107BDCF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38" w:type="dxa"/>
          </w:tcPr>
          <w:p w14:paraId="7AD8F0FA"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1.08 (0.73-1.58)</w:t>
            </w:r>
          </w:p>
        </w:tc>
      </w:tr>
      <w:tr w:rsidR="004A446B" w:rsidRPr="0022044C" w14:paraId="3FC5C92D" w14:textId="77777777" w:rsidTr="003F0F81">
        <w:tc>
          <w:tcPr>
            <w:tcW w:w="2041" w:type="dxa"/>
          </w:tcPr>
          <w:p w14:paraId="29772CF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5C06062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6E2800D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0FB5ABD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38" w:type="dxa"/>
          </w:tcPr>
          <w:p w14:paraId="478E790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1.09 (0.69-1.72)</w:t>
            </w:r>
          </w:p>
        </w:tc>
      </w:tr>
      <w:tr w:rsidR="004A446B" w:rsidRPr="0022044C" w14:paraId="659CAF48" w14:textId="77777777" w:rsidTr="003F0F81">
        <w:tc>
          <w:tcPr>
            <w:tcW w:w="2041" w:type="dxa"/>
          </w:tcPr>
          <w:p w14:paraId="21C38FB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666CA36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70C4F33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4EB4690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38" w:type="dxa"/>
          </w:tcPr>
          <w:p w14:paraId="7A2E847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1.03 (0.67-1.57)</w:t>
            </w:r>
          </w:p>
        </w:tc>
      </w:tr>
      <w:tr w:rsidR="004A446B" w:rsidRPr="0022044C" w14:paraId="4A40DDE2" w14:textId="77777777" w:rsidTr="003F0F81">
        <w:tc>
          <w:tcPr>
            <w:tcW w:w="2041" w:type="dxa"/>
          </w:tcPr>
          <w:p w14:paraId="46FD464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7D7E0BE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679C5FC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7513700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VSD</w:t>
            </w:r>
          </w:p>
        </w:tc>
        <w:tc>
          <w:tcPr>
            <w:tcW w:w="1938" w:type="dxa"/>
          </w:tcPr>
          <w:p w14:paraId="05BD4D08" w14:textId="7D8F1D53" w:rsidR="004A446B" w:rsidRPr="0039221D" w:rsidRDefault="004A446B" w:rsidP="00BE2B88">
            <w:pPr>
              <w:rPr>
                <w:rFonts w:ascii="Times New Roman" w:hAnsi="Times New Roman" w:cs="Times New Roman"/>
              </w:rPr>
            </w:pPr>
            <w:r w:rsidRPr="0039221D">
              <w:rPr>
                <w:rFonts w:ascii="Times New Roman" w:hAnsi="Times New Roman" w:cs="Times New Roman"/>
              </w:rPr>
              <w:t>1.30 (1.00-1.</w:t>
            </w:r>
            <w:proofErr w:type="gramStart"/>
            <w:r w:rsidRPr="0039221D">
              <w:rPr>
                <w:rFonts w:ascii="Times New Roman" w:hAnsi="Times New Roman" w:cs="Times New Roman"/>
              </w:rPr>
              <w:t>69)</w:t>
            </w:r>
            <w:r w:rsidR="001A3750">
              <w:rPr>
                <w:rFonts w:ascii="Times New Roman" w:hAnsi="Times New Roman" w:cs="Times New Roman" w:hint="eastAsia"/>
              </w:rPr>
              <w:t>*</w:t>
            </w:r>
            <w:proofErr w:type="gramEnd"/>
          </w:p>
        </w:tc>
      </w:tr>
      <w:tr w:rsidR="004A446B" w:rsidRPr="0022044C" w14:paraId="29F65599" w14:textId="77777777" w:rsidTr="003F0F81">
        <w:tc>
          <w:tcPr>
            <w:tcW w:w="2041" w:type="dxa"/>
          </w:tcPr>
          <w:p w14:paraId="358D06D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7E4D050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6BC5E47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21DA485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ASD</w:t>
            </w:r>
          </w:p>
        </w:tc>
        <w:tc>
          <w:tcPr>
            <w:tcW w:w="1938" w:type="dxa"/>
          </w:tcPr>
          <w:p w14:paraId="4E1580AD" w14:textId="3D217667" w:rsidR="004A446B" w:rsidRPr="0039221D" w:rsidRDefault="004A446B" w:rsidP="00BE2B88">
            <w:pPr>
              <w:rPr>
                <w:rFonts w:ascii="Times New Roman" w:hAnsi="Times New Roman" w:cs="Times New Roman"/>
              </w:rPr>
            </w:pPr>
            <w:r w:rsidRPr="0039221D">
              <w:rPr>
                <w:rFonts w:ascii="Times New Roman" w:hAnsi="Times New Roman" w:cs="Times New Roman"/>
              </w:rPr>
              <w:t>2.02 (1.47-2.</w:t>
            </w:r>
            <w:proofErr w:type="gramStart"/>
            <w:r w:rsidRPr="0039221D">
              <w:rPr>
                <w:rFonts w:ascii="Times New Roman" w:hAnsi="Times New Roman" w:cs="Times New Roman"/>
              </w:rPr>
              <w:t>77)*</w:t>
            </w:r>
            <w:proofErr w:type="gramEnd"/>
          </w:p>
        </w:tc>
      </w:tr>
      <w:tr w:rsidR="004A446B" w:rsidRPr="0022044C" w14:paraId="06998A5C" w14:textId="77777777" w:rsidTr="003F0F81">
        <w:tc>
          <w:tcPr>
            <w:tcW w:w="2041" w:type="dxa"/>
          </w:tcPr>
          <w:p w14:paraId="6A3EA5D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006E4D4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2298756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Light Smoking</w:t>
            </w:r>
          </w:p>
        </w:tc>
        <w:tc>
          <w:tcPr>
            <w:tcW w:w="1680" w:type="dxa"/>
          </w:tcPr>
          <w:p w14:paraId="4DDC3ED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38" w:type="dxa"/>
          </w:tcPr>
          <w:p w14:paraId="1562B3D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1.02 (0.53-1.97)</w:t>
            </w:r>
          </w:p>
        </w:tc>
      </w:tr>
      <w:tr w:rsidR="004A446B" w:rsidRPr="0022044C" w14:paraId="639DB1F2" w14:textId="77777777" w:rsidTr="003F0F81">
        <w:tc>
          <w:tcPr>
            <w:tcW w:w="2041" w:type="dxa"/>
          </w:tcPr>
          <w:p w14:paraId="4B5DA3B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625DA6F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3DDA967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05CB1313"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Pr>
          <w:p w14:paraId="5AA76A1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0.62 (0.31-1.26)</w:t>
            </w:r>
          </w:p>
        </w:tc>
      </w:tr>
      <w:tr w:rsidR="004A446B" w:rsidRPr="0022044C" w14:paraId="42764641" w14:textId="77777777" w:rsidTr="003F0F81">
        <w:tc>
          <w:tcPr>
            <w:tcW w:w="2041" w:type="dxa"/>
          </w:tcPr>
          <w:p w14:paraId="33C0769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79926B5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012D362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3E82997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38" w:type="dxa"/>
          </w:tcPr>
          <w:p w14:paraId="3346E97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0.79 (0.42-1.48)</w:t>
            </w:r>
          </w:p>
        </w:tc>
      </w:tr>
      <w:tr w:rsidR="004A446B" w:rsidRPr="0022044C" w14:paraId="543FF1CD" w14:textId="77777777" w:rsidTr="003F0F81">
        <w:tc>
          <w:tcPr>
            <w:tcW w:w="2041" w:type="dxa"/>
          </w:tcPr>
          <w:p w14:paraId="4E71F9E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058D58B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1A91C5C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655DB7A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38" w:type="dxa"/>
          </w:tcPr>
          <w:p w14:paraId="575ADF9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0.94 (0.45-1.94)</w:t>
            </w:r>
          </w:p>
        </w:tc>
      </w:tr>
      <w:tr w:rsidR="004A446B" w:rsidRPr="0022044C" w14:paraId="51648E42" w14:textId="77777777" w:rsidTr="003F0F81">
        <w:tc>
          <w:tcPr>
            <w:tcW w:w="2041" w:type="dxa"/>
          </w:tcPr>
          <w:p w14:paraId="342C38C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1F8B65C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41CBD58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43CADD1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38" w:type="dxa"/>
          </w:tcPr>
          <w:p w14:paraId="5891187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0.69 (0.33-1.47)</w:t>
            </w:r>
          </w:p>
        </w:tc>
      </w:tr>
      <w:tr w:rsidR="004A446B" w:rsidRPr="0022044C" w14:paraId="0A1E49CA" w14:textId="77777777" w:rsidTr="003F0F81">
        <w:tc>
          <w:tcPr>
            <w:tcW w:w="2041" w:type="dxa"/>
          </w:tcPr>
          <w:p w14:paraId="19B24B9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680A18D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666728F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1E9CB06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VSD</w:t>
            </w:r>
          </w:p>
        </w:tc>
        <w:tc>
          <w:tcPr>
            <w:tcW w:w="1938" w:type="dxa"/>
          </w:tcPr>
          <w:p w14:paraId="7C2748BC"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1.33 (0.89-2.00)</w:t>
            </w:r>
          </w:p>
        </w:tc>
      </w:tr>
      <w:tr w:rsidR="004A446B" w:rsidRPr="0022044C" w14:paraId="7359F2A8" w14:textId="77777777" w:rsidTr="003F0F81">
        <w:tc>
          <w:tcPr>
            <w:tcW w:w="2041" w:type="dxa"/>
          </w:tcPr>
          <w:p w14:paraId="470176A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1E323F0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08A8151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333E7D6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ASD</w:t>
            </w:r>
          </w:p>
        </w:tc>
        <w:tc>
          <w:tcPr>
            <w:tcW w:w="1938" w:type="dxa"/>
          </w:tcPr>
          <w:p w14:paraId="7F5ECFE1" w14:textId="47C81580" w:rsidR="004A446B" w:rsidRPr="0039221D" w:rsidRDefault="004A446B" w:rsidP="00BE2B88">
            <w:pPr>
              <w:rPr>
                <w:rFonts w:ascii="Times New Roman" w:hAnsi="Times New Roman" w:cs="Times New Roman"/>
              </w:rPr>
            </w:pPr>
            <w:r w:rsidRPr="0039221D">
              <w:rPr>
                <w:rFonts w:ascii="Times New Roman" w:hAnsi="Times New Roman" w:cs="Times New Roman"/>
              </w:rPr>
              <w:t>1.78 (1.05-3.</w:t>
            </w:r>
            <w:proofErr w:type="gramStart"/>
            <w:r w:rsidRPr="0039221D">
              <w:rPr>
                <w:rFonts w:ascii="Times New Roman" w:hAnsi="Times New Roman" w:cs="Times New Roman"/>
              </w:rPr>
              <w:t>01)*</w:t>
            </w:r>
            <w:proofErr w:type="gramEnd"/>
          </w:p>
        </w:tc>
      </w:tr>
      <w:tr w:rsidR="004A446B" w:rsidRPr="0022044C" w14:paraId="367D56BE" w14:textId="77777777" w:rsidTr="003F0F81">
        <w:tc>
          <w:tcPr>
            <w:tcW w:w="2041" w:type="dxa"/>
          </w:tcPr>
          <w:p w14:paraId="5CBF040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270B4BA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776212D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Medium Smoking</w:t>
            </w:r>
          </w:p>
        </w:tc>
        <w:tc>
          <w:tcPr>
            <w:tcW w:w="1680" w:type="dxa"/>
          </w:tcPr>
          <w:p w14:paraId="0879C5C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38" w:type="dxa"/>
          </w:tcPr>
          <w:p w14:paraId="42A45C7F" w14:textId="61ED9F4C" w:rsidR="004A446B" w:rsidRPr="0039221D" w:rsidRDefault="004A446B" w:rsidP="00BE2B88">
            <w:pPr>
              <w:rPr>
                <w:rFonts w:ascii="Times New Roman" w:hAnsi="Times New Roman" w:cs="Times New Roman"/>
              </w:rPr>
            </w:pPr>
            <w:r w:rsidRPr="0039221D">
              <w:rPr>
                <w:rFonts w:ascii="Times New Roman" w:hAnsi="Times New Roman" w:cs="Times New Roman"/>
              </w:rPr>
              <w:t>2.18 (1.04-4.</w:t>
            </w:r>
            <w:proofErr w:type="gramStart"/>
            <w:r w:rsidRPr="0039221D">
              <w:rPr>
                <w:rFonts w:ascii="Times New Roman" w:hAnsi="Times New Roman" w:cs="Times New Roman"/>
              </w:rPr>
              <w:t>55)*</w:t>
            </w:r>
            <w:proofErr w:type="gramEnd"/>
          </w:p>
        </w:tc>
      </w:tr>
      <w:tr w:rsidR="004A446B" w:rsidRPr="0022044C" w14:paraId="67FFA603" w14:textId="77777777" w:rsidTr="003F0F81">
        <w:tc>
          <w:tcPr>
            <w:tcW w:w="2041" w:type="dxa"/>
          </w:tcPr>
          <w:p w14:paraId="0175925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167CBD6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4A79B93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3AC30779"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Pr>
          <w:p w14:paraId="67028D9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1.01 (0.30-3.38)</w:t>
            </w:r>
          </w:p>
        </w:tc>
      </w:tr>
      <w:tr w:rsidR="004A446B" w:rsidRPr="0022044C" w14:paraId="55538803" w14:textId="77777777" w:rsidTr="003F0F81">
        <w:tc>
          <w:tcPr>
            <w:tcW w:w="2041" w:type="dxa"/>
          </w:tcPr>
          <w:p w14:paraId="5590A31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28CDC00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784CFDD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3CB2585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38" w:type="dxa"/>
          </w:tcPr>
          <w:p w14:paraId="20F4404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1.19 (0.41-3.49)</w:t>
            </w:r>
          </w:p>
        </w:tc>
      </w:tr>
      <w:tr w:rsidR="004A446B" w:rsidRPr="0022044C" w14:paraId="114B9C8A" w14:textId="77777777" w:rsidTr="003F0F81">
        <w:tc>
          <w:tcPr>
            <w:tcW w:w="2041" w:type="dxa"/>
          </w:tcPr>
          <w:p w14:paraId="0095C43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0C9545C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55A1B37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376DA91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38" w:type="dxa"/>
          </w:tcPr>
          <w:p w14:paraId="04FDA26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1.57 (0.46-5.40)</w:t>
            </w:r>
          </w:p>
        </w:tc>
      </w:tr>
      <w:tr w:rsidR="004A446B" w:rsidRPr="0022044C" w14:paraId="2E7483FA" w14:textId="77777777" w:rsidTr="003F0F81">
        <w:tc>
          <w:tcPr>
            <w:tcW w:w="2041" w:type="dxa"/>
          </w:tcPr>
          <w:p w14:paraId="1CC1152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36563E4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25A02F5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0D44042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38" w:type="dxa"/>
          </w:tcPr>
          <w:p w14:paraId="055F275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0.41 (0.06-3.09)</w:t>
            </w:r>
          </w:p>
        </w:tc>
      </w:tr>
      <w:tr w:rsidR="004A446B" w:rsidRPr="0022044C" w14:paraId="2C6CF3F1" w14:textId="77777777" w:rsidTr="003F0F81">
        <w:tc>
          <w:tcPr>
            <w:tcW w:w="2041" w:type="dxa"/>
          </w:tcPr>
          <w:p w14:paraId="46F7EC1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3028A87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22D29D1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04E245D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VSD</w:t>
            </w:r>
          </w:p>
        </w:tc>
        <w:tc>
          <w:tcPr>
            <w:tcW w:w="1938" w:type="dxa"/>
          </w:tcPr>
          <w:p w14:paraId="779F1170"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1.68 (0.82-3.47)</w:t>
            </w:r>
          </w:p>
        </w:tc>
      </w:tr>
      <w:tr w:rsidR="004A446B" w:rsidRPr="0022044C" w14:paraId="41FF0A67" w14:textId="77777777" w:rsidTr="003F0F81">
        <w:tc>
          <w:tcPr>
            <w:tcW w:w="2041" w:type="dxa"/>
          </w:tcPr>
          <w:p w14:paraId="6AD740E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5EE30F9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47DA6DA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21AE3A7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ASD</w:t>
            </w:r>
          </w:p>
        </w:tc>
        <w:tc>
          <w:tcPr>
            <w:tcW w:w="1938" w:type="dxa"/>
          </w:tcPr>
          <w:p w14:paraId="340514E3"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2.35 (0.92-6.00)</w:t>
            </w:r>
          </w:p>
        </w:tc>
      </w:tr>
      <w:tr w:rsidR="004A446B" w:rsidRPr="0022044C" w14:paraId="0BDFF100" w14:textId="77777777" w:rsidTr="003F0F81">
        <w:tc>
          <w:tcPr>
            <w:tcW w:w="2041" w:type="dxa"/>
          </w:tcPr>
          <w:p w14:paraId="703EE54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Malik et al. (2008)</w:t>
            </w:r>
          </w:p>
        </w:tc>
        <w:tc>
          <w:tcPr>
            <w:tcW w:w="2062" w:type="dxa"/>
          </w:tcPr>
          <w:p w14:paraId="37EE1EF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4527E69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Heavy Smoking</w:t>
            </w:r>
          </w:p>
        </w:tc>
        <w:tc>
          <w:tcPr>
            <w:tcW w:w="1680" w:type="dxa"/>
          </w:tcPr>
          <w:p w14:paraId="26C6136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938" w:type="dxa"/>
          </w:tcPr>
          <w:p w14:paraId="17E373D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2.01 (0.44-9.12)</w:t>
            </w:r>
          </w:p>
        </w:tc>
      </w:tr>
      <w:tr w:rsidR="004A446B" w:rsidRPr="0022044C" w14:paraId="17B2C989" w14:textId="77777777" w:rsidTr="003F0F81">
        <w:tc>
          <w:tcPr>
            <w:tcW w:w="2041" w:type="dxa"/>
          </w:tcPr>
          <w:p w14:paraId="292D441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Pr>
          <w:p w14:paraId="489953C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3D30196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794BD7B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PDA</w:t>
            </w:r>
          </w:p>
        </w:tc>
        <w:tc>
          <w:tcPr>
            <w:tcW w:w="1938" w:type="dxa"/>
          </w:tcPr>
          <w:p w14:paraId="6D9F6A0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1.80 (0.94-3.45)</w:t>
            </w:r>
          </w:p>
        </w:tc>
      </w:tr>
      <w:tr w:rsidR="004A446B" w:rsidRPr="0022044C" w14:paraId="06E73F2B" w14:textId="77777777" w:rsidTr="003F0F81">
        <w:tc>
          <w:tcPr>
            <w:tcW w:w="2041" w:type="dxa"/>
          </w:tcPr>
          <w:p w14:paraId="40EA5B8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Pr>
          <w:p w14:paraId="79C5D37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354F118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3560BEB7"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Pr>
          <w:p w14:paraId="5B813551" w14:textId="7405119B" w:rsidR="004A446B" w:rsidRPr="0039221D" w:rsidRDefault="004A446B" w:rsidP="00BE2B88">
            <w:pPr>
              <w:rPr>
                <w:rFonts w:ascii="Times New Roman" w:hAnsi="Times New Roman" w:cs="Times New Roman"/>
              </w:rPr>
            </w:pPr>
            <w:r w:rsidRPr="0039221D">
              <w:rPr>
                <w:rFonts w:ascii="Times New Roman" w:hAnsi="Times New Roman" w:cs="Times New Roman"/>
              </w:rPr>
              <w:t>3.04 (1.23-7.</w:t>
            </w:r>
            <w:proofErr w:type="gramStart"/>
            <w:r w:rsidRPr="0039221D">
              <w:rPr>
                <w:rFonts w:ascii="Times New Roman" w:hAnsi="Times New Roman" w:cs="Times New Roman"/>
              </w:rPr>
              <w:t>51)*</w:t>
            </w:r>
            <w:proofErr w:type="gramEnd"/>
          </w:p>
        </w:tc>
      </w:tr>
      <w:tr w:rsidR="004A446B" w:rsidRPr="0022044C" w14:paraId="7ADF18D4" w14:textId="77777777" w:rsidTr="003F0F81">
        <w:tc>
          <w:tcPr>
            <w:tcW w:w="2041" w:type="dxa"/>
          </w:tcPr>
          <w:p w14:paraId="706F06D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Pr>
          <w:p w14:paraId="6E659AF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4AF6557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6738789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w:t>
            </w:r>
          </w:p>
        </w:tc>
        <w:tc>
          <w:tcPr>
            <w:tcW w:w="1938" w:type="dxa"/>
          </w:tcPr>
          <w:p w14:paraId="7C76F69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2.35 (0.98-5.59)</w:t>
            </w:r>
          </w:p>
        </w:tc>
      </w:tr>
      <w:tr w:rsidR="004A446B" w:rsidRPr="0022044C" w14:paraId="048A701F" w14:textId="77777777" w:rsidTr="003F0F81">
        <w:tc>
          <w:tcPr>
            <w:tcW w:w="2041" w:type="dxa"/>
          </w:tcPr>
          <w:p w14:paraId="5BC887B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Pr>
          <w:p w14:paraId="370B0CF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3DFDFE6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5415B3F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38" w:type="dxa"/>
          </w:tcPr>
          <w:p w14:paraId="5FA62947" w14:textId="01814FD6" w:rsidR="004A446B" w:rsidRPr="0039221D" w:rsidRDefault="004A446B" w:rsidP="00BE2B88">
            <w:pPr>
              <w:rPr>
                <w:rFonts w:ascii="Times New Roman" w:hAnsi="Times New Roman" w:cs="Times New Roman"/>
              </w:rPr>
            </w:pPr>
            <w:r w:rsidRPr="0039221D">
              <w:rPr>
                <w:rFonts w:ascii="Times New Roman" w:hAnsi="Times New Roman" w:cs="Times New Roman"/>
              </w:rPr>
              <w:t>4.10 (1.72-9.</w:t>
            </w:r>
            <w:proofErr w:type="gramStart"/>
            <w:r w:rsidRPr="0039221D">
              <w:rPr>
                <w:rFonts w:ascii="Times New Roman" w:hAnsi="Times New Roman" w:cs="Times New Roman"/>
              </w:rPr>
              <w:t>80)*</w:t>
            </w:r>
            <w:proofErr w:type="gramEnd"/>
          </w:p>
        </w:tc>
      </w:tr>
      <w:tr w:rsidR="004A446B" w:rsidRPr="0022044C" w14:paraId="6E3B65DE" w14:textId="77777777" w:rsidTr="003F0F81">
        <w:tc>
          <w:tcPr>
            <w:tcW w:w="2041" w:type="dxa"/>
          </w:tcPr>
          <w:p w14:paraId="4DFC1B3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lastRenderedPageBreak/>
              <w:t>Hoyt et al. (2016)</w:t>
            </w:r>
          </w:p>
        </w:tc>
        <w:tc>
          <w:tcPr>
            <w:tcW w:w="2062" w:type="dxa"/>
          </w:tcPr>
          <w:p w14:paraId="5BAE0C6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3F1E1D4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01557161"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Pr>
          <w:p w14:paraId="45EB4824"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1.21 (0.95-1.54)</w:t>
            </w:r>
          </w:p>
        </w:tc>
      </w:tr>
      <w:tr w:rsidR="004A446B" w:rsidRPr="0022044C" w14:paraId="033EA74B" w14:textId="77777777" w:rsidTr="003F0F81">
        <w:tc>
          <w:tcPr>
            <w:tcW w:w="2041" w:type="dxa"/>
          </w:tcPr>
          <w:p w14:paraId="77BFE45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Hoyt et al. (2016)</w:t>
            </w:r>
          </w:p>
        </w:tc>
        <w:tc>
          <w:tcPr>
            <w:tcW w:w="2062" w:type="dxa"/>
          </w:tcPr>
          <w:p w14:paraId="17A6DC3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775A9C9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6A35532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38" w:type="dxa"/>
          </w:tcPr>
          <w:p w14:paraId="1AC4996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1.08 (0.79-1.50)</w:t>
            </w:r>
          </w:p>
        </w:tc>
      </w:tr>
      <w:tr w:rsidR="004A446B" w:rsidRPr="0022044C" w14:paraId="38BB6959" w14:textId="77777777" w:rsidTr="003F0F81">
        <w:tc>
          <w:tcPr>
            <w:tcW w:w="2041" w:type="dxa"/>
          </w:tcPr>
          <w:p w14:paraId="15A4A0A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Hoyt et al. (2016)</w:t>
            </w:r>
          </w:p>
        </w:tc>
        <w:tc>
          <w:tcPr>
            <w:tcW w:w="2062" w:type="dxa"/>
          </w:tcPr>
          <w:p w14:paraId="67B4915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1538C9E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3EA6F3E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38" w:type="dxa"/>
          </w:tcPr>
          <w:p w14:paraId="25E7628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1.19 (0.86-1.64)</w:t>
            </w:r>
          </w:p>
        </w:tc>
      </w:tr>
      <w:tr w:rsidR="004A446B" w:rsidRPr="0022044C" w14:paraId="7C702D20" w14:textId="77777777" w:rsidTr="003F0F81">
        <w:tc>
          <w:tcPr>
            <w:tcW w:w="2041" w:type="dxa"/>
          </w:tcPr>
          <w:p w14:paraId="08C55DC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Hoyt et al. (2016)</w:t>
            </w:r>
          </w:p>
        </w:tc>
        <w:tc>
          <w:tcPr>
            <w:tcW w:w="2062" w:type="dxa"/>
          </w:tcPr>
          <w:p w14:paraId="16ABDBC9"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5A1B79D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6B1E4CC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38" w:type="dxa"/>
          </w:tcPr>
          <w:p w14:paraId="04744B0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1.00 (0.70-1.43)</w:t>
            </w:r>
          </w:p>
        </w:tc>
      </w:tr>
      <w:tr w:rsidR="004A446B" w:rsidRPr="0022044C" w14:paraId="12D76D86" w14:textId="77777777" w:rsidTr="003F0F81">
        <w:tc>
          <w:tcPr>
            <w:tcW w:w="2041" w:type="dxa"/>
          </w:tcPr>
          <w:p w14:paraId="76802B0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Hoyt et al. (2016)</w:t>
            </w:r>
          </w:p>
        </w:tc>
        <w:tc>
          <w:tcPr>
            <w:tcW w:w="2062" w:type="dxa"/>
          </w:tcPr>
          <w:p w14:paraId="2E00401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5AA8101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7C7D483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w:t>
            </w:r>
          </w:p>
        </w:tc>
        <w:tc>
          <w:tcPr>
            <w:tcW w:w="1938" w:type="dxa"/>
          </w:tcPr>
          <w:p w14:paraId="6D4889B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1.23 (0.69-2.18)</w:t>
            </w:r>
          </w:p>
        </w:tc>
      </w:tr>
      <w:tr w:rsidR="004A446B" w:rsidRPr="0022044C" w14:paraId="73B38AA2" w14:textId="77777777" w:rsidTr="003F0F81">
        <w:tc>
          <w:tcPr>
            <w:tcW w:w="2041" w:type="dxa"/>
          </w:tcPr>
          <w:p w14:paraId="6D916AE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Diao et al. (2021)</w:t>
            </w:r>
          </w:p>
        </w:tc>
        <w:tc>
          <w:tcPr>
            <w:tcW w:w="2062" w:type="dxa"/>
          </w:tcPr>
          <w:p w14:paraId="7EBEBC6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764E231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Passive smoking</w:t>
            </w:r>
          </w:p>
        </w:tc>
        <w:tc>
          <w:tcPr>
            <w:tcW w:w="1680" w:type="dxa"/>
          </w:tcPr>
          <w:p w14:paraId="2EA41BD1"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PDA</w:t>
            </w:r>
          </w:p>
        </w:tc>
        <w:tc>
          <w:tcPr>
            <w:tcW w:w="1938" w:type="dxa"/>
          </w:tcPr>
          <w:p w14:paraId="68CBF644" w14:textId="58E08734" w:rsidR="004A446B" w:rsidRPr="0039221D" w:rsidRDefault="004A446B" w:rsidP="00BE2B88">
            <w:pPr>
              <w:rPr>
                <w:rFonts w:ascii="Times New Roman" w:hAnsi="Times New Roman" w:cs="Times New Roman"/>
              </w:rPr>
            </w:pPr>
            <w:r w:rsidRPr="0039221D">
              <w:rPr>
                <w:rFonts w:ascii="Times New Roman" w:hAnsi="Times New Roman" w:cs="Times New Roman"/>
              </w:rPr>
              <w:t>3.67 (2.44-5.</w:t>
            </w:r>
            <w:proofErr w:type="gramStart"/>
            <w:r w:rsidRPr="0039221D">
              <w:rPr>
                <w:rFonts w:ascii="Times New Roman" w:hAnsi="Times New Roman" w:cs="Times New Roman"/>
              </w:rPr>
              <w:t>51)*</w:t>
            </w:r>
            <w:proofErr w:type="gramEnd"/>
          </w:p>
        </w:tc>
      </w:tr>
    </w:tbl>
    <w:p w14:paraId="69D6C0C1" w14:textId="77777777" w:rsidR="008609B6" w:rsidRDefault="008609B6" w:rsidP="008609B6">
      <w:pPr>
        <w:rPr>
          <w:rFonts w:ascii="Times New Roman" w:hAnsi="Times New Roman" w:cs="Times New Roman"/>
        </w:rPr>
      </w:pPr>
      <w:r w:rsidRPr="009555DE">
        <w:rPr>
          <w:rFonts w:ascii="Times New Roman" w:hAnsi="Times New Roman" w:cs="Times New Roman"/>
        </w:rPr>
        <w:t>*</w:t>
      </w:r>
      <w:r>
        <w:rPr>
          <w:rFonts w:ascii="Times New Roman" w:hAnsi="Times New Roman" w:cs="Times New Roman" w:hint="eastAsia"/>
        </w:rPr>
        <w:t>S</w:t>
      </w:r>
      <w:r w:rsidRPr="009555DE">
        <w:rPr>
          <w:rFonts w:ascii="Times New Roman" w:hAnsi="Times New Roman" w:cs="Times New Roman"/>
        </w:rPr>
        <w:t>tatistically significant</w:t>
      </w:r>
      <w:r>
        <w:rPr>
          <w:rFonts w:ascii="Times New Roman" w:hAnsi="Times New Roman" w:cs="Times New Roman" w:hint="eastAsia"/>
        </w:rPr>
        <w:t xml:space="preserve"> OR at p &lt; 0.05. </w:t>
      </w:r>
    </w:p>
    <w:p w14:paraId="49DA5353" w14:textId="3D2FB244" w:rsidR="004A446B" w:rsidRPr="000C2FE4" w:rsidRDefault="004A446B" w:rsidP="004A446B">
      <w:pPr>
        <w:rPr>
          <w:rFonts w:ascii="Times New Roman" w:hAnsi="Times New Roman" w:cs="Times New Roman"/>
          <w:i/>
          <w:iCs/>
        </w:rPr>
      </w:pPr>
      <w:r w:rsidRPr="000C2FE4">
        <w:rPr>
          <w:rFonts w:ascii="Times New Roman" w:hAnsi="Times New Roman" w:cs="Times New Roman"/>
          <w:i/>
          <w:iCs/>
        </w:rPr>
        <w:t>Light smoking: 1 to 14 cigarettes per day; Medium smoking: 15 to 24 cigarettes per day; Heavy smoking: ≥25 cigarettes per day.</w:t>
      </w:r>
    </w:p>
    <w:p w14:paraId="0D135D0C" w14:textId="77777777" w:rsidR="000C2FE4" w:rsidRDefault="000C2FE4" w:rsidP="004A446B">
      <w:pPr>
        <w:rPr>
          <w:rFonts w:ascii="Times New Roman" w:hAnsi="Times New Roman" w:cs="Times New Roman"/>
        </w:rPr>
      </w:pPr>
    </w:p>
    <w:p w14:paraId="16892751" w14:textId="42D9B1A7" w:rsidR="003A7CF2" w:rsidRDefault="003A7CF2" w:rsidP="003A7CF2">
      <w:pPr>
        <w:rPr>
          <w:rFonts w:ascii="Times New Roman" w:hAnsi="Times New Roman" w:cs="Times New Roman"/>
        </w:rPr>
      </w:pPr>
      <w:r w:rsidRPr="003A7CF2">
        <w:rPr>
          <w:rFonts w:ascii="Times New Roman" w:hAnsi="Times New Roman" w:cs="Times New Roman"/>
        </w:rPr>
        <w:t xml:space="preserve">Interestingly, Malik et al. categorized smoking into light, </w:t>
      </w:r>
      <w:r w:rsidRPr="003A7CF2">
        <w:rPr>
          <w:rFonts w:ascii="Times New Roman" w:hAnsi="Times New Roman" w:cs="Times New Roman" w:hint="eastAsia"/>
        </w:rPr>
        <w:t>medium</w:t>
      </w:r>
      <w:r w:rsidRPr="003A7CF2">
        <w:rPr>
          <w:rFonts w:ascii="Times New Roman" w:hAnsi="Times New Roman" w:cs="Times New Roman"/>
        </w:rPr>
        <w:t xml:space="preserve">, and heavy smoking based on the number of cigarettes smoked per </w:t>
      </w:r>
      <w:r w:rsidR="00047521" w:rsidRPr="003A7CF2">
        <w:rPr>
          <w:rFonts w:ascii="Times New Roman" w:hAnsi="Times New Roman" w:cs="Times New Roman"/>
        </w:rPr>
        <w:t>day and</w:t>
      </w:r>
      <w:r w:rsidRPr="003A7CF2">
        <w:rPr>
          <w:rFonts w:ascii="Times New Roman" w:hAnsi="Times New Roman" w:cs="Times New Roman"/>
        </w:rPr>
        <w:t xml:space="preserve"> investigated the impact of different </w:t>
      </w:r>
      <w:r w:rsidRPr="003A7CF2">
        <w:rPr>
          <w:rFonts w:ascii="Times New Roman" w:hAnsi="Times New Roman" w:cs="Times New Roman" w:hint="eastAsia"/>
        </w:rPr>
        <w:t xml:space="preserve">smoking levels </w:t>
      </w:r>
      <w:r w:rsidRPr="003A7CF2">
        <w:rPr>
          <w:rFonts w:ascii="Times New Roman" w:hAnsi="Times New Roman" w:cs="Times New Roman"/>
        </w:rPr>
        <w:t xml:space="preserve">on </w:t>
      </w:r>
      <w:r w:rsidRPr="003A7CF2">
        <w:rPr>
          <w:rFonts w:ascii="Times New Roman" w:hAnsi="Times New Roman" w:cs="Times New Roman" w:hint="eastAsia"/>
        </w:rPr>
        <w:t>CHD</w:t>
      </w:r>
      <w:r w:rsidRPr="003A7CF2">
        <w:rPr>
          <w:rFonts w:ascii="Times New Roman" w:hAnsi="Times New Roman" w:cs="Times New Roman"/>
        </w:rPr>
        <w:t xml:space="preserve"> </w:t>
      </w:r>
      <w:r w:rsidRPr="003A7CF2">
        <w:rPr>
          <w:rFonts w:ascii="Times New Roman" w:hAnsi="Times New Roman" w:cs="Times New Roman" w:hint="eastAsia"/>
        </w:rPr>
        <w:t xml:space="preserve">phenotypes </w:t>
      </w:r>
      <w:r w:rsidRPr="003A7CF2">
        <w:rPr>
          <w:rFonts w:ascii="Times New Roman" w:hAnsi="Times New Roman" w:cs="Times New Roman"/>
        </w:rPr>
        <w:t>in their offspring.</w:t>
      </w:r>
      <w:r w:rsidRPr="003A7CF2">
        <w:rPr>
          <w:rFonts w:ascii="Times New Roman" w:hAnsi="Times New Roman" w:cs="Times New Roman" w:hint="eastAsia"/>
        </w:rPr>
        <w:t xml:space="preserve"> </w:t>
      </w:r>
      <w:r w:rsidRPr="003A7CF2">
        <w:rPr>
          <w:rFonts w:ascii="Times New Roman" w:hAnsi="Times New Roman" w:cs="Times New Roman"/>
        </w:rPr>
        <w:t>The effects of active and passive smoking on other phenotypes that could not be pooled are shown in th</w:t>
      </w:r>
      <w:r>
        <w:rPr>
          <w:rFonts w:ascii="Times New Roman" w:hAnsi="Times New Roman" w:cs="Times New Roman" w:hint="eastAsia"/>
        </w:rPr>
        <w:t>is</w:t>
      </w:r>
      <w:r w:rsidRPr="003A7CF2">
        <w:rPr>
          <w:rFonts w:ascii="Times New Roman" w:hAnsi="Times New Roman" w:cs="Times New Roman"/>
        </w:rPr>
        <w:t xml:space="preserve"> </w:t>
      </w:r>
      <w:r w:rsidRPr="003A7CF2">
        <w:rPr>
          <w:rFonts w:ascii="Times New Roman" w:hAnsi="Times New Roman" w:cs="Times New Roman" w:hint="eastAsia"/>
        </w:rPr>
        <w:t xml:space="preserve">supplementary </w:t>
      </w:r>
      <w:r w:rsidRPr="003A7CF2">
        <w:rPr>
          <w:rFonts w:ascii="Times New Roman" w:hAnsi="Times New Roman" w:cs="Times New Roman"/>
        </w:rPr>
        <w:t>table.</w:t>
      </w:r>
    </w:p>
    <w:p w14:paraId="488CD3EF" w14:textId="77777777" w:rsidR="000C2FE4" w:rsidRPr="0022044C" w:rsidRDefault="000C2FE4" w:rsidP="004A446B">
      <w:pPr>
        <w:rPr>
          <w:rFonts w:ascii="Times New Roman" w:hAnsi="Times New Roman" w:cs="Times New Roman"/>
        </w:rPr>
      </w:pPr>
    </w:p>
    <w:p w14:paraId="57BB7556" w14:textId="77777777" w:rsidR="004A446B" w:rsidRPr="0022044C" w:rsidRDefault="004A446B" w:rsidP="004A446B">
      <w:pPr>
        <w:rPr>
          <w:rFonts w:ascii="Times New Roman" w:hAnsi="Times New Roman" w:cs="Times New Roman"/>
          <w:b/>
          <w:bCs/>
        </w:rPr>
      </w:pPr>
      <w:r w:rsidRPr="0022044C">
        <w:rPr>
          <w:rFonts w:ascii="Times New Roman" w:hAnsi="Times New Roman" w:cs="Times New Roman"/>
          <w:b/>
          <w:bCs/>
        </w:rPr>
        <w:t>5. Maternal alcohol consumption</w:t>
      </w:r>
    </w:p>
    <w:tbl>
      <w:tblPr>
        <w:tblStyle w:val="TableGrid"/>
        <w:tblW w:w="93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2062"/>
        <w:gridCol w:w="1635"/>
        <w:gridCol w:w="1680"/>
        <w:gridCol w:w="1938"/>
      </w:tblGrid>
      <w:tr w:rsidR="004A446B" w:rsidRPr="0022044C" w14:paraId="0798FA03" w14:textId="77777777" w:rsidTr="0039221D">
        <w:tc>
          <w:tcPr>
            <w:tcW w:w="2041" w:type="dxa"/>
            <w:tcBorders>
              <w:top w:val="single" w:sz="12" w:space="0" w:color="auto"/>
              <w:bottom w:val="single" w:sz="8" w:space="0" w:color="auto"/>
            </w:tcBorders>
          </w:tcPr>
          <w:p w14:paraId="4D914A72"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Author and Year of Publication</w:t>
            </w:r>
          </w:p>
        </w:tc>
        <w:tc>
          <w:tcPr>
            <w:tcW w:w="2062" w:type="dxa"/>
            <w:tcBorders>
              <w:top w:val="single" w:sz="12" w:space="0" w:color="auto"/>
              <w:bottom w:val="single" w:sz="8" w:space="0" w:color="auto"/>
            </w:tcBorders>
          </w:tcPr>
          <w:p w14:paraId="59E1C7F6"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Country/Regions</w:t>
            </w:r>
          </w:p>
        </w:tc>
        <w:tc>
          <w:tcPr>
            <w:tcW w:w="1635" w:type="dxa"/>
            <w:tcBorders>
              <w:top w:val="single" w:sz="12" w:space="0" w:color="auto"/>
              <w:bottom w:val="single" w:sz="8" w:space="0" w:color="auto"/>
            </w:tcBorders>
          </w:tcPr>
          <w:p w14:paraId="45C10C52"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Maternal Factors</w:t>
            </w:r>
          </w:p>
        </w:tc>
        <w:tc>
          <w:tcPr>
            <w:tcW w:w="1680" w:type="dxa"/>
            <w:tcBorders>
              <w:top w:val="single" w:sz="12" w:space="0" w:color="auto"/>
              <w:bottom w:val="single" w:sz="8" w:space="0" w:color="auto"/>
            </w:tcBorders>
          </w:tcPr>
          <w:p w14:paraId="1A028B78"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Outcomes</w:t>
            </w:r>
          </w:p>
        </w:tc>
        <w:tc>
          <w:tcPr>
            <w:tcW w:w="1938" w:type="dxa"/>
            <w:tcBorders>
              <w:top w:val="single" w:sz="12" w:space="0" w:color="auto"/>
              <w:bottom w:val="single" w:sz="8" w:space="0" w:color="auto"/>
            </w:tcBorders>
          </w:tcPr>
          <w:p w14:paraId="6EAD40B9" w14:textId="77777777" w:rsidR="004A446B" w:rsidRPr="0039221D" w:rsidRDefault="004A446B" w:rsidP="00BE2B88">
            <w:pPr>
              <w:rPr>
                <w:rFonts w:ascii="Times New Roman" w:hAnsi="Times New Roman" w:cs="Times New Roman"/>
                <w:b/>
                <w:bCs/>
              </w:rPr>
            </w:pPr>
            <w:r w:rsidRPr="0039221D">
              <w:rPr>
                <w:rFonts w:ascii="Times New Roman" w:hAnsi="Times New Roman" w:cs="Times New Roman"/>
                <w:b/>
                <w:bCs/>
              </w:rPr>
              <w:t>OR (95%CI)</w:t>
            </w:r>
          </w:p>
        </w:tc>
      </w:tr>
      <w:tr w:rsidR="004A446B" w:rsidRPr="0022044C" w14:paraId="1501F7A5" w14:textId="77777777" w:rsidTr="0039221D">
        <w:tc>
          <w:tcPr>
            <w:tcW w:w="2041" w:type="dxa"/>
            <w:tcBorders>
              <w:top w:val="single" w:sz="8" w:space="0" w:color="auto"/>
            </w:tcBorders>
          </w:tcPr>
          <w:p w14:paraId="12BC01D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Zhu et al. (2015)</w:t>
            </w:r>
          </w:p>
        </w:tc>
        <w:tc>
          <w:tcPr>
            <w:tcW w:w="2062" w:type="dxa"/>
            <w:tcBorders>
              <w:top w:val="single" w:sz="8" w:space="0" w:color="auto"/>
            </w:tcBorders>
          </w:tcPr>
          <w:p w14:paraId="51A0144F"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rPr>
              <w:t>United States</w:t>
            </w:r>
          </w:p>
        </w:tc>
        <w:tc>
          <w:tcPr>
            <w:tcW w:w="1635" w:type="dxa"/>
            <w:tcBorders>
              <w:top w:val="single" w:sz="8" w:space="0" w:color="auto"/>
            </w:tcBorders>
          </w:tcPr>
          <w:p w14:paraId="05380E2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Alcohol consumption</w:t>
            </w:r>
          </w:p>
        </w:tc>
        <w:tc>
          <w:tcPr>
            <w:tcW w:w="1680" w:type="dxa"/>
            <w:tcBorders>
              <w:top w:val="single" w:sz="8" w:space="0" w:color="auto"/>
            </w:tcBorders>
          </w:tcPr>
          <w:p w14:paraId="52843793"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Borders>
              <w:top w:val="single" w:sz="8" w:space="0" w:color="auto"/>
            </w:tcBorders>
          </w:tcPr>
          <w:p w14:paraId="3554E5D5" w14:textId="42E0810B" w:rsidR="004A446B" w:rsidRPr="0039221D" w:rsidRDefault="004A446B" w:rsidP="00BE2B88">
            <w:pPr>
              <w:rPr>
                <w:rFonts w:ascii="Times New Roman" w:hAnsi="Times New Roman" w:cs="Times New Roman"/>
              </w:rPr>
            </w:pPr>
            <w:r w:rsidRPr="005B45F8">
              <w:rPr>
                <w:rFonts w:ascii="Times New Roman" w:hAnsi="Times New Roman" w:cs="Times New Roman"/>
                <w:color w:val="EE0000"/>
              </w:rPr>
              <w:t>1.20 (1.00-1.</w:t>
            </w:r>
            <w:proofErr w:type="gramStart"/>
            <w:r w:rsidRPr="005B45F8">
              <w:rPr>
                <w:rFonts w:ascii="Times New Roman" w:hAnsi="Times New Roman" w:cs="Times New Roman"/>
                <w:color w:val="EE0000"/>
              </w:rPr>
              <w:t>40)</w:t>
            </w:r>
            <w:r w:rsidR="000D03E3" w:rsidRPr="005B45F8">
              <w:rPr>
                <w:rFonts w:ascii="Times New Roman" w:hAnsi="Times New Roman" w:cs="Times New Roman"/>
                <w:color w:val="EE0000"/>
              </w:rPr>
              <w:t>*</w:t>
            </w:r>
            <w:proofErr w:type="gramEnd"/>
          </w:p>
        </w:tc>
      </w:tr>
      <w:tr w:rsidR="004A446B" w:rsidRPr="0022044C" w14:paraId="7EB3D6A5" w14:textId="77777777" w:rsidTr="0039221D">
        <w:tc>
          <w:tcPr>
            <w:tcW w:w="2041" w:type="dxa"/>
          </w:tcPr>
          <w:p w14:paraId="0786319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Zhu et al. (2015)</w:t>
            </w:r>
          </w:p>
        </w:tc>
        <w:tc>
          <w:tcPr>
            <w:tcW w:w="2062" w:type="dxa"/>
          </w:tcPr>
          <w:p w14:paraId="422812C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1664BE8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Alcohol consumption</w:t>
            </w:r>
          </w:p>
        </w:tc>
        <w:tc>
          <w:tcPr>
            <w:tcW w:w="1680" w:type="dxa"/>
          </w:tcPr>
          <w:p w14:paraId="31EED66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938" w:type="dxa"/>
          </w:tcPr>
          <w:p w14:paraId="32A4FE12"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1.00 (0.80-1.30)</w:t>
            </w:r>
          </w:p>
        </w:tc>
      </w:tr>
      <w:tr w:rsidR="004A446B" w:rsidRPr="0022044C" w14:paraId="0985B78C" w14:textId="77777777" w:rsidTr="0039221D">
        <w:tc>
          <w:tcPr>
            <w:tcW w:w="2041" w:type="dxa"/>
          </w:tcPr>
          <w:p w14:paraId="543E7D8A"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Zhu et al. (2015)</w:t>
            </w:r>
          </w:p>
        </w:tc>
        <w:tc>
          <w:tcPr>
            <w:tcW w:w="2062" w:type="dxa"/>
          </w:tcPr>
          <w:p w14:paraId="7C62EBE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79FFDAE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Alcohol consumption</w:t>
            </w:r>
          </w:p>
        </w:tc>
        <w:tc>
          <w:tcPr>
            <w:tcW w:w="1680" w:type="dxa"/>
          </w:tcPr>
          <w:p w14:paraId="677E74F6"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938" w:type="dxa"/>
          </w:tcPr>
          <w:p w14:paraId="7959EA7D"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0.80 (0.70-1.10)</w:t>
            </w:r>
          </w:p>
        </w:tc>
      </w:tr>
      <w:tr w:rsidR="004A446B" w:rsidRPr="0022044C" w14:paraId="01BED5E2" w14:textId="77777777" w:rsidTr="0039221D">
        <w:tc>
          <w:tcPr>
            <w:tcW w:w="2041" w:type="dxa"/>
          </w:tcPr>
          <w:p w14:paraId="69DF2C5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Zhu et al. (2015)</w:t>
            </w:r>
          </w:p>
        </w:tc>
        <w:tc>
          <w:tcPr>
            <w:tcW w:w="2062" w:type="dxa"/>
          </w:tcPr>
          <w:p w14:paraId="31B494B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United States</w:t>
            </w:r>
          </w:p>
        </w:tc>
        <w:tc>
          <w:tcPr>
            <w:tcW w:w="1635" w:type="dxa"/>
          </w:tcPr>
          <w:p w14:paraId="77BB0B0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Alcohol consumption</w:t>
            </w:r>
          </w:p>
        </w:tc>
        <w:tc>
          <w:tcPr>
            <w:tcW w:w="1680" w:type="dxa"/>
          </w:tcPr>
          <w:p w14:paraId="5DA2C26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938" w:type="dxa"/>
          </w:tcPr>
          <w:p w14:paraId="48084EA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0.90 (0.70-1.20)</w:t>
            </w:r>
          </w:p>
        </w:tc>
      </w:tr>
      <w:tr w:rsidR="004A446B" w:rsidRPr="0022044C" w14:paraId="6326B1B8" w14:textId="77777777" w:rsidTr="0039221D">
        <w:tc>
          <w:tcPr>
            <w:tcW w:w="2041" w:type="dxa"/>
          </w:tcPr>
          <w:p w14:paraId="111FF7D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Pr>
          <w:p w14:paraId="1273206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65AE526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Alcohol consumption</w:t>
            </w:r>
          </w:p>
        </w:tc>
        <w:tc>
          <w:tcPr>
            <w:tcW w:w="1680" w:type="dxa"/>
          </w:tcPr>
          <w:p w14:paraId="6B9CFEF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PDA</w:t>
            </w:r>
          </w:p>
        </w:tc>
        <w:tc>
          <w:tcPr>
            <w:tcW w:w="1938" w:type="dxa"/>
          </w:tcPr>
          <w:p w14:paraId="00EEC5CB" w14:textId="3FC9532B" w:rsidR="004A446B" w:rsidRPr="0039221D" w:rsidRDefault="004A446B" w:rsidP="00BE2B88">
            <w:pPr>
              <w:rPr>
                <w:rFonts w:ascii="Times New Roman" w:hAnsi="Times New Roman" w:cs="Times New Roman"/>
              </w:rPr>
            </w:pPr>
            <w:r w:rsidRPr="005B45F8">
              <w:rPr>
                <w:rFonts w:ascii="Times New Roman" w:hAnsi="Times New Roman" w:cs="Times New Roman"/>
                <w:color w:val="EE0000"/>
              </w:rPr>
              <w:t>5.87 (2.37-14.</w:t>
            </w:r>
            <w:proofErr w:type="gramStart"/>
            <w:r w:rsidRPr="005B45F8">
              <w:rPr>
                <w:rFonts w:ascii="Times New Roman" w:hAnsi="Times New Roman" w:cs="Times New Roman"/>
                <w:color w:val="EE0000"/>
              </w:rPr>
              <w:t>55)</w:t>
            </w:r>
            <w:r w:rsidR="000D03E3" w:rsidRPr="005B45F8">
              <w:rPr>
                <w:rFonts w:ascii="Times New Roman" w:hAnsi="Times New Roman" w:cs="Times New Roman"/>
                <w:color w:val="EE0000"/>
              </w:rPr>
              <w:t>*</w:t>
            </w:r>
            <w:proofErr w:type="gramEnd"/>
          </w:p>
        </w:tc>
      </w:tr>
      <w:tr w:rsidR="004A446B" w:rsidRPr="0022044C" w14:paraId="456BB240" w14:textId="77777777" w:rsidTr="0039221D">
        <w:tc>
          <w:tcPr>
            <w:tcW w:w="2041" w:type="dxa"/>
          </w:tcPr>
          <w:p w14:paraId="5E7CC9C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Wang et al. (2022)</w:t>
            </w:r>
          </w:p>
        </w:tc>
        <w:tc>
          <w:tcPr>
            <w:tcW w:w="2062" w:type="dxa"/>
          </w:tcPr>
          <w:p w14:paraId="74564FE7"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China</w:t>
            </w:r>
          </w:p>
        </w:tc>
        <w:tc>
          <w:tcPr>
            <w:tcW w:w="1635" w:type="dxa"/>
          </w:tcPr>
          <w:p w14:paraId="2E4444FC"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Alcohol consumption</w:t>
            </w:r>
          </w:p>
        </w:tc>
        <w:tc>
          <w:tcPr>
            <w:tcW w:w="1680" w:type="dxa"/>
          </w:tcPr>
          <w:p w14:paraId="0C1738F6"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938" w:type="dxa"/>
          </w:tcPr>
          <w:p w14:paraId="71F0FECB"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0.63 (0.09-4.52)</w:t>
            </w:r>
          </w:p>
        </w:tc>
      </w:tr>
    </w:tbl>
    <w:p w14:paraId="4FA20882" w14:textId="163395FE" w:rsidR="004A446B" w:rsidRDefault="008609B6" w:rsidP="004A446B">
      <w:pPr>
        <w:rPr>
          <w:rFonts w:ascii="Times New Roman" w:hAnsi="Times New Roman" w:cs="Times New Roman"/>
        </w:rPr>
      </w:pPr>
      <w:r w:rsidRPr="009555DE">
        <w:rPr>
          <w:rFonts w:ascii="Times New Roman" w:hAnsi="Times New Roman" w:cs="Times New Roman"/>
        </w:rPr>
        <w:t>*</w:t>
      </w:r>
      <w:r>
        <w:rPr>
          <w:rFonts w:ascii="Times New Roman" w:hAnsi="Times New Roman" w:cs="Times New Roman" w:hint="eastAsia"/>
        </w:rPr>
        <w:t>S</w:t>
      </w:r>
      <w:r w:rsidRPr="009555DE">
        <w:rPr>
          <w:rFonts w:ascii="Times New Roman" w:hAnsi="Times New Roman" w:cs="Times New Roman"/>
        </w:rPr>
        <w:t>tatistically significant</w:t>
      </w:r>
      <w:r>
        <w:rPr>
          <w:rFonts w:ascii="Times New Roman" w:hAnsi="Times New Roman" w:cs="Times New Roman" w:hint="eastAsia"/>
        </w:rPr>
        <w:t xml:space="preserve"> OR at p &lt; 0.05. </w:t>
      </w:r>
    </w:p>
    <w:p w14:paraId="57421747" w14:textId="77777777" w:rsidR="0039221D" w:rsidRPr="0022044C" w:rsidRDefault="0039221D" w:rsidP="004A446B">
      <w:pPr>
        <w:rPr>
          <w:rFonts w:ascii="Times New Roman" w:hAnsi="Times New Roman" w:cs="Times New Roman"/>
          <w:b/>
          <w:bCs/>
        </w:rPr>
      </w:pPr>
    </w:p>
    <w:p w14:paraId="162D331A" w14:textId="77777777" w:rsidR="004A446B" w:rsidRPr="0022044C" w:rsidRDefault="004A446B" w:rsidP="004A446B">
      <w:pPr>
        <w:rPr>
          <w:rFonts w:ascii="Times New Roman" w:hAnsi="Times New Roman" w:cs="Times New Roman"/>
          <w:b/>
          <w:bCs/>
        </w:rPr>
      </w:pPr>
      <w:r w:rsidRPr="0022044C">
        <w:rPr>
          <w:rFonts w:ascii="Times New Roman" w:hAnsi="Times New Roman" w:cs="Times New Roman"/>
          <w:b/>
          <w:bCs/>
        </w:rPr>
        <w:t>6. Maternal hypertension</w:t>
      </w:r>
    </w:p>
    <w:tbl>
      <w:tblPr>
        <w:tblStyle w:val="TableGrid"/>
        <w:tblW w:w="93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062"/>
        <w:gridCol w:w="1705"/>
        <w:gridCol w:w="1746"/>
        <w:gridCol w:w="1872"/>
      </w:tblGrid>
      <w:tr w:rsidR="004A446B" w:rsidRPr="0022044C" w14:paraId="6BE8FA5C" w14:textId="77777777" w:rsidTr="0039221D">
        <w:tc>
          <w:tcPr>
            <w:tcW w:w="1971" w:type="dxa"/>
            <w:tcBorders>
              <w:top w:val="single" w:sz="12" w:space="0" w:color="auto"/>
              <w:bottom w:val="single" w:sz="8" w:space="0" w:color="auto"/>
            </w:tcBorders>
          </w:tcPr>
          <w:p w14:paraId="5F0E380C" w14:textId="258DF219"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Author and</w:t>
            </w:r>
            <w:r w:rsidR="0039221D">
              <w:rPr>
                <w:rFonts w:ascii="Times New Roman" w:hAnsi="Times New Roman" w:cs="Times New Roman" w:hint="eastAsia"/>
                <w:b/>
                <w:bCs/>
              </w:rPr>
              <w:t xml:space="preserve"> </w:t>
            </w:r>
            <w:r w:rsidRPr="0022044C">
              <w:rPr>
                <w:rFonts w:ascii="Times New Roman" w:hAnsi="Times New Roman" w:cs="Times New Roman"/>
                <w:b/>
                <w:bCs/>
              </w:rPr>
              <w:t>Year of Publication</w:t>
            </w:r>
          </w:p>
        </w:tc>
        <w:tc>
          <w:tcPr>
            <w:tcW w:w="2062" w:type="dxa"/>
            <w:tcBorders>
              <w:top w:val="single" w:sz="12" w:space="0" w:color="auto"/>
              <w:bottom w:val="single" w:sz="8" w:space="0" w:color="auto"/>
            </w:tcBorders>
          </w:tcPr>
          <w:p w14:paraId="3F8908C3"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Country/Regions</w:t>
            </w:r>
          </w:p>
        </w:tc>
        <w:tc>
          <w:tcPr>
            <w:tcW w:w="1705" w:type="dxa"/>
            <w:tcBorders>
              <w:top w:val="single" w:sz="12" w:space="0" w:color="auto"/>
              <w:bottom w:val="single" w:sz="8" w:space="0" w:color="auto"/>
            </w:tcBorders>
          </w:tcPr>
          <w:p w14:paraId="072209F8"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Maternal Factors</w:t>
            </w:r>
          </w:p>
        </w:tc>
        <w:tc>
          <w:tcPr>
            <w:tcW w:w="1746" w:type="dxa"/>
            <w:tcBorders>
              <w:top w:val="single" w:sz="12" w:space="0" w:color="auto"/>
              <w:bottom w:val="single" w:sz="8" w:space="0" w:color="auto"/>
            </w:tcBorders>
          </w:tcPr>
          <w:p w14:paraId="3FE51C80" w14:textId="77777777" w:rsidR="004A446B" w:rsidRPr="0022044C" w:rsidRDefault="004A446B" w:rsidP="00BE2B88">
            <w:pPr>
              <w:rPr>
                <w:rFonts w:ascii="Times New Roman" w:hAnsi="Times New Roman" w:cs="Times New Roman"/>
                <w:b/>
                <w:bCs/>
              </w:rPr>
            </w:pPr>
            <w:r w:rsidRPr="0022044C">
              <w:rPr>
                <w:rFonts w:ascii="Times New Roman" w:hAnsi="Times New Roman" w:cs="Times New Roman"/>
                <w:b/>
                <w:bCs/>
              </w:rPr>
              <w:t>Outcomes</w:t>
            </w:r>
          </w:p>
        </w:tc>
        <w:tc>
          <w:tcPr>
            <w:tcW w:w="1872" w:type="dxa"/>
            <w:tcBorders>
              <w:top w:val="single" w:sz="12" w:space="0" w:color="auto"/>
              <w:bottom w:val="single" w:sz="8" w:space="0" w:color="auto"/>
            </w:tcBorders>
          </w:tcPr>
          <w:p w14:paraId="5383372F" w14:textId="77777777" w:rsidR="004A446B" w:rsidRPr="0039221D" w:rsidRDefault="004A446B" w:rsidP="00BE2B88">
            <w:pPr>
              <w:rPr>
                <w:rFonts w:ascii="Times New Roman" w:hAnsi="Times New Roman" w:cs="Times New Roman"/>
                <w:b/>
                <w:bCs/>
              </w:rPr>
            </w:pPr>
            <w:r w:rsidRPr="0039221D">
              <w:rPr>
                <w:rFonts w:ascii="Times New Roman" w:hAnsi="Times New Roman" w:cs="Times New Roman"/>
                <w:b/>
                <w:bCs/>
              </w:rPr>
              <w:t>OR (95%CI)</w:t>
            </w:r>
          </w:p>
        </w:tc>
      </w:tr>
      <w:tr w:rsidR="004A446B" w:rsidRPr="0022044C" w14:paraId="7F59CF8B" w14:textId="77777777" w:rsidTr="0039221D">
        <w:tc>
          <w:tcPr>
            <w:tcW w:w="1971" w:type="dxa"/>
            <w:tcBorders>
              <w:top w:val="single" w:sz="8" w:space="0" w:color="auto"/>
            </w:tcBorders>
          </w:tcPr>
          <w:p w14:paraId="376DE041"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Vereczkey</w:t>
            </w:r>
            <w:proofErr w:type="spellEnd"/>
            <w:r w:rsidRPr="0022044C">
              <w:rPr>
                <w:rFonts w:ascii="Times New Roman" w:hAnsi="Times New Roman" w:cs="Times New Roman"/>
              </w:rPr>
              <w:t xml:space="preserve"> et al. (2014)</w:t>
            </w:r>
          </w:p>
        </w:tc>
        <w:tc>
          <w:tcPr>
            <w:tcW w:w="2062" w:type="dxa"/>
            <w:tcBorders>
              <w:top w:val="single" w:sz="8" w:space="0" w:color="auto"/>
            </w:tcBorders>
          </w:tcPr>
          <w:p w14:paraId="0D40F5A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Hungary</w:t>
            </w:r>
          </w:p>
        </w:tc>
        <w:tc>
          <w:tcPr>
            <w:tcW w:w="1705" w:type="dxa"/>
            <w:tcBorders>
              <w:top w:val="single" w:sz="8" w:space="0" w:color="auto"/>
            </w:tcBorders>
          </w:tcPr>
          <w:p w14:paraId="101CF1E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Borders>
              <w:top w:val="single" w:sz="8" w:space="0" w:color="auto"/>
            </w:tcBorders>
          </w:tcPr>
          <w:p w14:paraId="41798D9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872" w:type="dxa"/>
            <w:tcBorders>
              <w:top w:val="single" w:sz="8" w:space="0" w:color="auto"/>
            </w:tcBorders>
          </w:tcPr>
          <w:p w14:paraId="6F392BFF" w14:textId="479F0E70" w:rsidR="004A446B" w:rsidRPr="0039221D" w:rsidRDefault="004A446B" w:rsidP="00BE2B88">
            <w:pPr>
              <w:rPr>
                <w:rFonts w:ascii="Times New Roman" w:hAnsi="Times New Roman" w:cs="Times New Roman"/>
              </w:rPr>
            </w:pPr>
            <w:r w:rsidRPr="0039221D">
              <w:rPr>
                <w:rFonts w:ascii="Times New Roman" w:hAnsi="Times New Roman" w:cs="Times New Roman"/>
              </w:rPr>
              <w:t>2.47 (1.19-4.</w:t>
            </w:r>
            <w:proofErr w:type="gramStart"/>
            <w:r w:rsidRPr="0039221D">
              <w:rPr>
                <w:rFonts w:ascii="Times New Roman" w:hAnsi="Times New Roman" w:cs="Times New Roman"/>
              </w:rPr>
              <w:t>60)*</w:t>
            </w:r>
            <w:proofErr w:type="gramEnd"/>
          </w:p>
        </w:tc>
      </w:tr>
      <w:tr w:rsidR="004A446B" w:rsidRPr="0022044C" w14:paraId="7242A78A" w14:textId="77777777" w:rsidTr="0039221D">
        <w:tc>
          <w:tcPr>
            <w:tcW w:w="1971" w:type="dxa"/>
          </w:tcPr>
          <w:p w14:paraId="337BF5B7"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Vereczkey</w:t>
            </w:r>
            <w:proofErr w:type="spellEnd"/>
            <w:r w:rsidRPr="0022044C">
              <w:rPr>
                <w:rFonts w:ascii="Times New Roman" w:hAnsi="Times New Roman" w:cs="Times New Roman"/>
              </w:rPr>
              <w:t xml:space="preserve"> et al. (2014)</w:t>
            </w:r>
          </w:p>
        </w:tc>
        <w:tc>
          <w:tcPr>
            <w:tcW w:w="2062" w:type="dxa"/>
          </w:tcPr>
          <w:p w14:paraId="358E4ED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Hungary</w:t>
            </w:r>
          </w:p>
        </w:tc>
        <w:tc>
          <w:tcPr>
            <w:tcW w:w="1705" w:type="dxa"/>
          </w:tcPr>
          <w:p w14:paraId="2F72598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Pr>
          <w:p w14:paraId="50E1735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PDA</w:t>
            </w:r>
          </w:p>
        </w:tc>
        <w:tc>
          <w:tcPr>
            <w:tcW w:w="1872" w:type="dxa"/>
          </w:tcPr>
          <w:p w14:paraId="7412047A"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1.66 (0.95-2.69)</w:t>
            </w:r>
          </w:p>
        </w:tc>
      </w:tr>
      <w:tr w:rsidR="004A446B" w:rsidRPr="0022044C" w14:paraId="242EA6AF" w14:textId="77777777" w:rsidTr="0039221D">
        <w:tc>
          <w:tcPr>
            <w:tcW w:w="1971" w:type="dxa"/>
          </w:tcPr>
          <w:p w14:paraId="022256A4"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Vereczkey</w:t>
            </w:r>
            <w:proofErr w:type="spellEnd"/>
            <w:r w:rsidRPr="0022044C">
              <w:rPr>
                <w:rFonts w:ascii="Times New Roman" w:hAnsi="Times New Roman" w:cs="Times New Roman"/>
              </w:rPr>
              <w:t xml:space="preserve"> et al. (2014)</w:t>
            </w:r>
          </w:p>
        </w:tc>
        <w:tc>
          <w:tcPr>
            <w:tcW w:w="2062" w:type="dxa"/>
          </w:tcPr>
          <w:p w14:paraId="7A628EA4"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Hungary</w:t>
            </w:r>
          </w:p>
        </w:tc>
        <w:tc>
          <w:tcPr>
            <w:tcW w:w="1705" w:type="dxa"/>
          </w:tcPr>
          <w:p w14:paraId="32072B3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Pr>
          <w:p w14:paraId="581163F3"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TGA</w:t>
            </w:r>
          </w:p>
        </w:tc>
        <w:tc>
          <w:tcPr>
            <w:tcW w:w="1872" w:type="dxa"/>
          </w:tcPr>
          <w:p w14:paraId="2E3436FF"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0.84 (0.48-1.36)</w:t>
            </w:r>
          </w:p>
        </w:tc>
      </w:tr>
      <w:tr w:rsidR="004A446B" w:rsidRPr="0022044C" w14:paraId="7F192218" w14:textId="77777777" w:rsidTr="0039221D">
        <w:tc>
          <w:tcPr>
            <w:tcW w:w="1971" w:type="dxa"/>
          </w:tcPr>
          <w:p w14:paraId="2CBD5D72"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lastRenderedPageBreak/>
              <w:t>Vereczkey</w:t>
            </w:r>
            <w:proofErr w:type="spellEnd"/>
            <w:r w:rsidRPr="0022044C">
              <w:rPr>
                <w:rFonts w:ascii="Times New Roman" w:hAnsi="Times New Roman" w:cs="Times New Roman"/>
              </w:rPr>
              <w:t xml:space="preserve"> et al. (2014)</w:t>
            </w:r>
          </w:p>
        </w:tc>
        <w:tc>
          <w:tcPr>
            <w:tcW w:w="2062" w:type="dxa"/>
          </w:tcPr>
          <w:p w14:paraId="77B6980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Hungary</w:t>
            </w:r>
          </w:p>
        </w:tc>
        <w:tc>
          <w:tcPr>
            <w:tcW w:w="1705" w:type="dxa"/>
          </w:tcPr>
          <w:p w14:paraId="32F35EE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Pr>
          <w:p w14:paraId="3D8C57ED"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ToF</w:t>
            </w:r>
            <w:proofErr w:type="spellEnd"/>
          </w:p>
        </w:tc>
        <w:tc>
          <w:tcPr>
            <w:tcW w:w="1872" w:type="dxa"/>
          </w:tcPr>
          <w:p w14:paraId="4C15E5AE"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1.20 (0.68-1.96)</w:t>
            </w:r>
          </w:p>
        </w:tc>
      </w:tr>
      <w:tr w:rsidR="004A446B" w:rsidRPr="0022044C" w14:paraId="2B440C4A" w14:textId="77777777" w:rsidTr="0039221D">
        <w:tc>
          <w:tcPr>
            <w:tcW w:w="1971" w:type="dxa"/>
          </w:tcPr>
          <w:p w14:paraId="023DE36A"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Vereczkey</w:t>
            </w:r>
            <w:proofErr w:type="spellEnd"/>
            <w:r w:rsidRPr="0022044C">
              <w:rPr>
                <w:rFonts w:ascii="Times New Roman" w:hAnsi="Times New Roman" w:cs="Times New Roman"/>
              </w:rPr>
              <w:t xml:space="preserve"> et al. (2014)</w:t>
            </w:r>
          </w:p>
        </w:tc>
        <w:tc>
          <w:tcPr>
            <w:tcW w:w="2062" w:type="dxa"/>
          </w:tcPr>
          <w:p w14:paraId="1B4A142E"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Hungary</w:t>
            </w:r>
          </w:p>
        </w:tc>
        <w:tc>
          <w:tcPr>
            <w:tcW w:w="1705" w:type="dxa"/>
          </w:tcPr>
          <w:p w14:paraId="03F4E4C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Pr>
          <w:p w14:paraId="64FA973D"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HLHS</w:t>
            </w:r>
          </w:p>
        </w:tc>
        <w:tc>
          <w:tcPr>
            <w:tcW w:w="1872" w:type="dxa"/>
          </w:tcPr>
          <w:p w14:paraId="7C88E848"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1.39 (0.54-2.95)</w:t>
            </w:r>
          </w:p>
        </w:tc>
      </w:tr>
      <w:tr w:rsidR="004A446B" w:rsidRPr="0022044C" w14:paraId="3403ECF0" w14:textId="77777777" w:rsidTr="0039221D">
        <w:tc>
          <w:tcPr>
            <w:tcW w:w="1971" w:type="dxa"/>
          </w:tcPr>
          <w:p w14:paraId="6C984FB7" w14:textId="77777777" w:rsidR="004A446B" w:rsidRPr="0022044C" w:rsidRDefault="004A446B" w:rsidP="00BE2B88">
            <w:pPr>
              <w:rPr>
                <w:rFonts w:ascii="Times New Roman" w:hAnsi="Times New Roman" w:cs="Times New Roman"/>
              </w:rPr>
            </w:pPr>
            <w:proofErr w:type="spellStart"/>
            <w:r w:rsidRPr="0022044C">
              <w:rPr>
                <w:rFonts w:ascii="Times New Roman" w:hAnsi="Times New Roman" w:cs="Times New Roman"/>
              </w:rPr>
              <w:t>Vereczkey</w:t>
            </w:r>
            <w:proofErr w:type="spellEnd"/>
            <w:r w:rsidRPr="0022044C">
              <w:rPr>
                <w:rFonts w:ascii="Times New Roman" w:hAnsi="Times New Roman" w:cs="Times New Roman"/>
              </w:rPr>
              <w:t xml:space="preserve"> et al. (2014)</w:t>
            </w:r>
          </w:p>
        </w:tc>
        <w:tc>
          <w:tcPr>
            <w:tcW w:w="2062" w:type="dxa"/>
          </w:tcPr>
          <w:p w14:paraId="2A3721B5"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Hungary</w:t>
            </w:r>
          </w:p>
        </w:tc>
        <w:tc>
          <w:tcPr>
            <w:tcW w:w="1705" w:type="dxa"/>
          </w:tcPr>
          <w:p w14:paraId="2014EAE8"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Pr>
          <w:p w14:paraId="5D848B10"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CoA</w:t>
            </w:r>
          </w:p>
        </w:tc>
        <w:tc>
          <w:tcPr>
            <w:tcW w:w="1872" w:type="dxa"/>
          </w:tcPr>
          <w:p w14:paraId="40D7DB46" w14:textId="77777777" w:rsidR="004A446B" w:rsidRPr="0039221D" w:rsidRDefault="004A446B" w:rsidP="00BE2B88">
            <w:pPr>
              <w:rPr>
                <w:rFonts w:ascii="Times New Roman" w:hAnsi="Times New Roman" w:cs="Times New Roman"/>
              </w:rPr>
            </w:pPr>
            <w:r w:rsidRPr="0039221D">
              <w:rPr>
                <w:rFonts w:ascii="Times New Roman" w:hAnsi="Times New Roman" w:cs="Times New Roman"/>
              </w:rPr>
              <w:t>0.92 (0.36-1.93)</w:t>
            </w:r>
          </w:p>
        </w:tc>
      </w:tr>
      <w:tr w:rsidR="004A446B" w:rsidRPr="0022044C" w14:paraId="535C62BB" w14:textId="77777777" w:rsidTr="0039221D">
        <w:tc>
          <w:tcPr>
            <w:tcW w:w="1971" w:type="dxa"/>
          </w:tcPr>
          <w:p w14:paraId="15A58B3B"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Liu et al. (2013)</w:t>
            </w:r>
          </w:p>
        </w:tc>
        <w:tc>
          <w:tcPr>
            <w:tcW w:w="2062" w:type="dxa"/>
          </w:tcPr>
          <w:p w14:paraId="0ADB1A52"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Canada</w:t>
            </w:r>
          </w:p>
        </w:tc>
        <w:tc>
          <w:tcPr>
            <w:tcW w:w="1705" w:type="dxa"/>
          </w:tcPr>
          <w:p w14:paraId="128D84F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Chronic hypertension</w:t>
            </w:r>
          </w:p>
        </w:tc>
        <w:tc>
          <w:tcPr>
            <w:tcW w:w="1746" w:type="dxa"/>
          </w:tcPr>
          <w:p w14:paraId="5A33EFDF" w14:textId="77777777" w:rsidR="004A446B" w:rsidRPr="0022044C" w:rsidRDefault="004A446B" w:rsidP="00BE2B88">
            <w:pPr>
              <w:rPr>
                <w:rFonts w:ascii="Times New Roman" w:hAnsi="Times New Roman" w:cs="Times New Roman"/>
              </w:rPr>
            </w:pPr>
            <w:r w:rsidRPr="0022044C">
              <w:rPr>
                <w:rFonts w:ascii="Times New Roman" w:hAnsi="Times New Roman" w:cs="Times New Roman"/>
              </w:rPr>
              <w:t>AVSD</w:t>
            </w:r>
          </w:p>
        </w:tc>
        <w:tc>
          <w:tcPr>
            <w:tcW w:w="1872" w:type="dxa"/>
          </w:tcPr>
          <w:p w14:paraId="1586118F" w14:textId="129CBA42" w:rsidR="004A446B" w:rsidRPr="0039221D" w:rsidRDefault="004A446B" w:rsidP="00BE2B88">
            <w:pPr>
              <w:rPr>
                <w:rFonts w:ascii="Times New Roman" w:hAnsi="Times New Roman" w:cs="Times New Roman"/>
              </w:rPr>
            </w:pPr>
            <w:r w:rsidRPr="0039221D">
              <w:rPr>
                <w:rFonts w:ascii="Times New Roman" w:hAnsi="Times New Roman" w:cs="Times New Roman"/>
              </w:rPr>
              <w:t>1.97 (1.07</w:t>
            </w:r>
            <w:r w:rsidR="002D71EF">
              <w:rPr>
                <w:rFonts w:ascii="Times New Roman" w:hAnsi="Times New Roman" w:cs="Times New Roman" w:hint="eastAsia"/>
              </w:rPr>
              <w:t>-</w:t>
            </w:r>
            <w:r w:rsidRPr="0039221D">
              <w:rPr>
                <w:rFonts w:ascii="Times New Roman" w:hAnsi="Times New Roman" w:cs="Times New Roman"/>
              </w:rPr>
              <w:t>3.</w:t>
            </w:r>
            <w:proofErr w:type="gramStart"/>
            <w:r w:rsidRPr="0039221D">
              <w:rPr>
                <w:rFonts w:ascii="Times New Roman" w:hAnsi="Times New Roman" w:cs="Times New Roman"/>
              </w:rPr>
              <w:t>64)*</w:t>
            </w:r>
            <w:proofErr w:type="gramEnd"/>
          </w:p>
        </w:tc>
      </w:tr>
    </w:tbl>
    <w:p w14:paraId="5209C8AD" w14:textId="77777777" w:rsidR="008609B6" w:rsidRDefault="008609B6" w:rsidP="008609B6">
      <w:pPr>
        <w:rPr>
          <w:rFonts w:ascii="Times New Roman" w:hAnsi="Times New Roman" w:cs="Times New Roman"/>
        </w:rPr>
      </w:pPr>
      <w:r w:rsidRPr="009555DE">
        <w:rPr>
          <w:rFonts w:ascii="Times New Roman" w:hAnsi="Times New Roman" w:cs="Times New Roman"/>
        </w:rPr>
        <w:t>*</w:t>
      </w:r>
      <w:r>
        <w:rPr>
          <w:rFonts w:ascii="Times New Roman" w:hAnsi="Times New Roman" w:cs="Times New Roman" w:hint="eastAsia"/>
        </w:rPr>
        <w:t>S</w:t>
      </w:r>
      <w:r w:rsidRPr="009555DE">
        <w:rPr>
          <w:rFonts w:ascii="Times New Roman" w:hAnsi="Times New Roman" w:cs="Times New Roman"/>
        </w:rPr>
        <w:t>tatistically significant</w:t>
      </w:r>
      <w:r>
        <w:rPr>
          <w:rFonts w:ascii="Times New Roman" w:hAnsi="Times New Roman" w:cs="Times New Roman" w:hint="eastAsia"/>
        </w:rPr>
        <w:t xml:space="preserve"> OR at p &lt; 0.05. </w:t>
      </w:r>
    </w:p>
    <w:p w14:paraId="6D1397AD" w14:textId="77777777" w:rsidR="0039221D" w:rsidRPr="0022044C" w:rsidRDefault="0039221D" w:rsidP="004A446B">
      <w:pPr>
        <w:rPr>
          <w:rFonts w:ascii="Times New Roman" w:hAnsi="Times New Roman" w:cs="Times New Roman"/>
          <w:b/>
          <w:bCs/>
        </w:rPr>
      </w:pPr>
    </w:p>
    <w:p w14:paraId="07CF227B" w14:textId="570BDCE6" w:rsidR="00516260" w:rsidRPr="00FC40EF" w:rsidRDefault="0039444B">
      <w:pPr>
        <w:rPr>
          <w:rFonts w:ascii="Times New Roman" w:hAnsi="Times New Roman" w:cs="Times New Roman"/>
        </w:rPr>
      </w:pPr>
      <w:proofErr w:type="spellStart"/>
      <w:r w:rsidRPr="0039444B">
        <w:rPr>
          <w:rFonts w:ascii="Times New Roman" w:hAnsi="Times New Roman" w:cs="Times New Roman"/>
        </w:rPr>
        <w:t>Vereczkey</w:t>
      </w:r>
      <w:proofErr w:type="spellEnd"/>
      <w:r w:rsidRPr="0039444B">
        <w:rPr>
          <w:rFonts w:ascii="Times New Roman" w:hAnsi="Times New Roman" w:cs="Times New Roman"/>
        </w:rPr>
        <w:t xml:space="preserve"> et al. and Liu et al. both reported a significant association between maternal chronic hypertension and an increased risk of AVSD in the fetus.</w:t>
      </w:r>
      <w:r w:rsidRPr="0039444B">
        <w:rPr>
          <w:rFonts w:ascii="Times New Roman" w:hAnsi="Times New Roman" w:cs="Times New Roman" w:hint="eastAsia"/>
        </w:rPr>
        <w:t xml:space="preserve"> </w:t>
      </w:r>
      <w:r w:rsidR="00516260" w:rsidRPr="00FC40EF">
        <w:rPr>
          <w:rFonts w:ascii="Times New Roman" w:hAnsi="Times New Roman" w:cs="Times New Roman"/>
        </w:rPr>
        <w:br w:type="page"/>
      </w:r>
    </w:p>
    <w:p w14:paraId="776A0D43" w14:textId="4839C6B6" w:rsidR="00814B17" w:rsidRDefault="00814B17">
      <w:pPr>
        <w:rPr>
          <w:rFonts w:ascii="Times New Roman" w:hAnsi="Times New Roman" w:cs="Times New Roman"/>
        </w:rPr>
      </w:pPr>
      <w:r>
        <w:rPr>
          <w:rFonts w:ascii="Times New Roman" w:hAnsi="Times New Roman" w:cs="Times New Roman" w:hint="eastAsia"/>
          <w:b/>
          <w:bCs/>
        </w:rPr>
        <w:lastRenderedPageBreak/>
        <w:t xml:space="preserve">Figure S1. </w:t>
      </w:r>
      <w:r w:rsidRPr="00157E66">
        <w:rPr>
          <w:rFonts w:ascii="Times New Roman" w:hAnsi="Times New Roman" w:cs="Times New Roman"/>
        </w:rPr>
        <w:t xml:space="preserve">Forest plot of </w:t>
      </w:r>
      <w:r>
        <w:rPr>
          <w:rFonts w:ascii="Times New Roman" w:hAnsi="Times New Roman" w:cs="Times New Roman" w:hint="eastAsia"/>
        </w:rPr>
        <w:t>ORs for maternal type 1 and type 2</w:t>
      </w:r>
      <w:r w:rsidR="00385C53">
        <w:rPr>
          <w:rFonts w:ascii="Times New Roman" w:hAnsi="Times New Roman" w:cs="Times New Roman" w:hint="eastAsia"/>
        </w:rPr>
        <w:t xml:space="preserve"> </w:t>
      </w:r>
      <w:r>
        <w:rPr>
          <w:rFonts w:ascii="Times New Roman" w:hAnsi="Times New Roman" w:cs="Times New Roman" w:hint="eastAsia"/>
        </w:rPr>
        <w:t>diabetes and risk of CHD</w:t>
      </w:r>
    </w:p>
    <w:p w14:paraId="1A577CB4" w14:textId="77777777" w:rsidR="001D2E95" w:rsidRDefault="001D2E95">
      <w:pPr>
        <w:rPr>
          <w:rFonts w:ascii="Times New Roman" w:hAnsi="Times New Roman" w:cs="Times New Roman"/>
        </w:rPr>
      </w:pPr>
    </w:p>
    <w:p w14:paraId="5809026F" w14:textId="2957B69F" w:rsidR="00814B17" w:rsidRDefault="001D2E95">
      <w:pPr>
        <w:rPr>
          <w:rFonts w:ascii="Times New Roman" w:hAnsi="Times New Roman" w:cs="Times New Roman"/>
          <w:lang w:val="fr-FR"/>
        </w:rPr>
      </w:pPr>
      <w:r w:rsidRPr="005D3D76">
        <w:rPr>
          <w:rFonts w:ascii="Times New Roman" w:hAnsi="Times New Roman" w:cs="Times New Roman" w:hint="eastAsia"/>
          <w:lang w:val="fr-FR"/>
        </w:rPr>
        <w:t>Type 1 diabetes</w:t>
      </w:r>
    </w:p>
    <w:p w14:paraId="183D4B56" w14:textId="77777777" w:rsidR="001D2E95" w:rsidRDefault="001D2E95">
      <w:pPr>
        <w:rPr>
          <w:rFonts w:ascii="Times New Roman" w:hAnsi="Times New Roman" w:cs="Times New Roman"/>
        </w:rPr>
      </w:pPr>
    </w:p>
    <w:p w14:paraId="5F1A3EA1" w14:textId="091A3B87" w:rsidR="00814B17" w:rsidRDefault="00814B17">
      <w:pPr>
        <w:rPr>
          <w:rFonts w:ascii="Times New Roman" w:hAnsi="Times New Roman" w:cs="Times New Roman"/>
          <w:b/>
          <w:bCs/>
        </w:rPr>
      </w:pPr>
      <w:r>
        <w:rPr>
          <w:noProof/>
        </w:rPr>
        <w:drawing>
          <wp:inline distT="0" distB="0" distL="0" distR="0" wp14:anchorId="2F247924" wp14:editId="0C9D291F">
            <wp:extent cx="5731510" cy="2068195"/>
            <wp:effectExtent l="0" t="0" r="2540" b="8255"/>
            <wp:docPr id="99439934" name="Picture 3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9934" name="Picture 34" descr="A close-up of a documen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068195"/>
                    </a:xfrm>
                    <a:prstGeom prst="rect">
                      <a:avLst/>
                    </a:prstGeom>
                    <a:noFill/>
                    <a:ln>
                      <a:noFill/>
                    </a:ln>
                  </pic:spPr>
                </pic:pic>
              </a:graphicData>
            </a:graphic>
          </wp:inline>
        </w:drawing>
      </w:r>
    </w:p>
    <w:p w14:paraId="015895EE" w14:textId="77777777" w:rsidR="001D2E95" w:rsidRDefault="001D2E95">
      <w:pPr>
        <w:rPr>
          <w:rFonts w:ascii="Times New Roman" w:hAnsi="Times New Roman" w:cs="Times New Roman"/>
          <w:b/>
          <w:bCs/>
        </w:rPr>
      </w:pPr>
    </w:p>
    <w:p w14:paraId="4A8F8EEF" w14:textId="2EBC65D5" w:rsidR="001D2E95" w:rsidRDefault="001D2E95" w:rsidP="001D2E95">
      <w:pPr>
        <w:rPr>
          <w:rFonts w:ascii="Times New Roman" w:hAnsi="Times New Roman" w:cs="Times New Roman"/>
          <w:lang w:val="fr-FR"/>
        </w:rPr>
      </w:pPr>
      <w:r w:rsidRPr="005D3D76">
        <w:rPr>
          <w:rFonts w:ascii="Times New Roman" w:hAnsi="Times New Roman" w:cs="Times New Roman" w:hint="eastAsia"/>
          <w:lang w:val="fr-FR"/>
        </w:rPr>
        <w:t xml:space="preserve">Type </w:t>
      </w:r>
      <w:r>
        <w:rPr>
          <w:rFonts w:ascii="Times New Roman" w:hAnsi="Times New Roman" w:cs="Times New Roman" w:hint="eastAsia"/>
          <w:lang w:val="fr-FR"/>
        </w:rPr>
        <w:t>2</w:t>
      </w:r>
      <w:r w:rsidRPr="005D3D76">
        <w:rPr>
          <w:rFonts w:ascii="Times New Roman" w:hAnsi="Times New Roman" w:cs="Times New Roman" w:hint="eastAsia"/>
          <w:lang w:val="fr-FR"/>
        </w:rPr>
        <w:t xml:space="preserve"> diabetes</w:t>
      </w:r>
    </w:p>
    <w:p w14:paraId="22A1BECE" w14:textId="77777777" w:rsidR="001D2E95" w:rsidRDefault="001D2E95" w:rsidP="001D2E95">
      <w:pPr>
        <w:rPr>
          <w:rFonts w:ascii="Times New Roman" w:hAnsi="Times New Roman" w:cs="Times New Roman"/>
          <w:lang w:val="fr-FR"/>
        </w:rPr>
      </w:pPr>
    </w:p>
    <w:p w14:paraId="45FF89CF" w14:textId="3DA2DD40" w:rsidR="001D2E95" w:rsidRDefault="001D2E95">
      <w:pPr>
        <w:rPr>
          <w:rFonts w:ascii="Times New Roman" w:hAnsi="Times New Roman" w:cs="Times New Roman"/>
          <w:b/>
          <w:bCs/>
        </w:rPr>
      </w:pPr>
      <w:r>
        <w:rPr>
          <w:noProof/>
        </w:rPr>
        <w:drawing>
          <wp:inline distT="0" distB="0" distL="0" distR="0" wp14:anchorId="0EF6B76E" wp14:editId="3221B90E">
            <wp:extent cx="5731510" cy="1975485"/>
            <wp:effectExtent l="0" t="0" r="2540" b="5715"/>
            <wp:docPr id="2072372267" name="Picture 35"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72267" name="Picture 35" descr="A close-up of a documen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975485"/>
                    </a:xfrm>
                    <a:prstGeom prst="rect">
                      <a:avLst/>
                    </a:prstGeom>
                    <a:noFill/>
                    <a:ln>
                      <a:noFill/>
                    </a:ln>
                  </pic:spPr>
                </pic:pic>
              </a:graphicData>
            </a:graphic>
          </wp:inline>
        </w:drawing>
      </w:r>
    </w:p>
    <w:p w14:paraId="528C5D8B" w14:textId="77777777" w:rsidR="001D2E95" w:rsidRDefault="001D2E95">
      <w:pPr>
        <w:rPr>
          <w:rFonts w:ascii="Times New Roman" w:hAnsi="Times New Roman" w:cs="Times New Roman"/>
          <w:b/>
          <w:bCs/>
        </w:rPr>
      </w:pPr>
    </w:p>
    <w:p w14:paraId="0F3AF0D0" w14:textId="77777777" w:rsidR="00D06EBC" w:rsidRDefault="00D06EBC">
      <w:pPr>
        <w:rPr>
          <w:rFonts w:ascii="Times New Roman" w:hAnsi="Times New Roman" w:cs="Times New Roman"/>
          <w:b/>
          <w:bCs/>
        </w:rPr>
      </w:pPr>
      <w:r>
        <w:rPr>
          <w:rFonts w:ascii="Times New Roman" w:hAnsi="Times New Roman" w:cs="Times New Roman"/>
          <w:b/>
          <w:bCs/>
        </w:rPr>
        <w:br w:type="page"/>
      </w:r>
    </w:p>
    <w:p w14:paraId="38F37924" w14:textId="6FEA6BEA" w:rsidR="00AC22C5" w:rsidRDefault="000C614E">
      <w:pPr>
        <w:rPr>
          <w:rFonts w:ascii="Times New Roman" w:hAnsi="Times New Roman" w:cs="Times New Roman"/>
        </w:rPr>
      </w:pPr>
      <w:r w:rsidRPr="009B2337">
        <w:rPr>
          <w:rFonts w:ascii="Times New Roman" w:hAnsi="Times New Roman" w:cs="Times New Roman"/>
          <w:b/>
          <w:bCs/>
        </w:rPr>
        <w:lastRenderedPageBreak/>
        <w:t xml:space="preserve">Figure </w:t>
      </w:r>
      <w:r w:rsidR="00814B17">
        <w:rPr>
          <w:rFonts w:ascii="Times New Roman" w:hAnsi="Times New Roman" w:cs="Times New Roman" w:hint="eastAsia"/>
          <w:b/>
          <w:bCs/>
        </w:rPr>
        <w:t>S2</w:t>
      </w:r>
      <w:r w:rsidRPr="009B2337">
        <w:rPr>
          <w:rFonts w:ascii="Times New Roman" w:hAnsi="Times New Roman" w:cs="Times New Roman"/>
          <w:b/>
          <w:bCs/>
        </w:rPr>
        <w:t>.</w:t>
      </w:r>
      <w:r w:rsidRPr="008B0EDE">
        <w:rPr>
          <w:rFonts w:hint="eastAsia"/>
          <w:b/>
          <w:bCs/>
        </w:rPr>
        <w:t xml:space="preserve"> </w:t>
      </w:r>
      <w:r w:rsidR="009B2337" w:rsidRPr="00157E66">
        <w:rPr>
          <w:rFonts w:ascii="Times New Roman" w:hAnsi="Times New Roman" w:cs="Times New Roman"/>
        </w:rPr>
        <w:t>Forest plot</w:t>
      </w:r>
      <w:r w:rsidR="005A67A5">
        <w:rPr>
          <w:rFonts w:ascii="Times New Roman" w:hAnsi="Times New Roman" w:cs="Times New Roman" w:hint="eastAsia"/>
        </w:rPr>
        <w:t>s</w:t>
      </w:r>
      <w:r w:rsidR="009B2337" w:rsidRPr="00157E66">
        <w:rPr>
          <w:rFonts w:ascii="Times New Roman" w:hAnsi="Times New Roman" w:cs="Times New Roman"/>
        </w:rPr>
        <w:t xml:space="preserve"> of the</w:t>
      </w:r>
      <w:r w:rsidR="009B2337">
        <w:rPr>
          <w:rFonts w:ascii="Times New Roman" w:hAnsi="Times New Roman" w:cs="Times New Roman" w:hint="eastAsia"/>
        </w:rPr>
        <w:t xml:space="preserve"> ORs for maternal diabetes and the risk of </w:t>
      </w:r>
      <w:r w:rsidR="008D70D3">
        <w:rPr>
          <w:rFonts w:ascii="Times New Roman" w:hAnsi="Times New Roman" w:cs="Times New Roman" w:hint="eastAsia"/>
        </w:rPr>
        <w:t xml:space="preserve">specific </w:t>
      </w:r>
      <w:r w:rsidR="009B2337">
        <w:rPr>
          <w:rFonts w:ascii="Times New Roman" w:hAnsi="Times New Roman" w:cs="Times New Roman" w:hint="eastAsia"/>
        </w:rPr>
        <w:t>CHD</w:t>
      </w:r>
      <w:r w:rsidR="009B2337" w:rsidRPr="008B0EDE">
        <w:rPr>
          <w:b/>
          <w:bCs/>
        </w:rPr>
        <w:t xml:space="preserve"> </w:t>
      </w:r>
      <w:r w:rsidR="009B2337" w:rsidRPr="009B2337">
        <w:rPr>
          <w:rFonts w:ascii="Times New Roman" w:hAnsi="Times New Roman" w:cs="Times New Roman"/>
        </w:rPr>
        <w:t>phenotypes</w:t>
      </w:r>
      <w:r w:rsidR="0031594E">
        <w:rPr>
          <w:rFonts w:ascii="Times New Roman" w:hAnsi="Times New Roman" w:cs="Times New Roman" w:hint="eastAsia"/>
        </w:rPr>
        <w:t xml:space="preserve"> and funnel plots</w:t>
      </w:r>
    </w:p>
    <w:p w14:paraId="4BB9B8FE" w14:textId="7BE37D59" w:rsidR="00F4761B" w:rsidRDefault="00F4761B">
      <w:pPr>
        <w:rPr>
          <w:rFonts w:ascii="Times New Roman" w:hAnsi="Times New Roman" w:cs="Times New Roman"/>
          <w:b/>
          <w:bCs/>
          <w:i/>
          <w:iCs/>
        </w:rPr>
      </w:pPr>
    </w:p>
    <w:p w14:paraId="57E8EA75" w14:textId="614CB006" w:rsidR="00BC6B4A" w:rsidRPr="00D67463" w:rsidRDefault="00F4761B">
      <w:pPr>
        <w:rPr>
          <w:rFonts w:ascii="Times New Roman" w:hAnsi="Times New Roman" w:cs="Times New Roman"/>
        </w:rPr>
      </w:pPr>
      <w:r w:rsidRPr="00D67463">
        <w:rPr>
          <w:noProof/>
        </w:rPr>
        <w:drawing>
          <wp:anchor distT="0" distB="0" distL="114300" distR="114300" simplePos="0" relativeHeight="251658240" behindDoc="0" locked="0" layoutInCell="1" allowOverlap="1" wp14:anchorId="26D78605" wp14:editId="5609B736">
            <wp:simplePos x="0" y="0"/>
            <wp:positionH relativeFrom="margin">
              <wp:align>left</wp:align>
            </wp:positionH>
            <wp:positionV relativeFrom="paragraph">
              <wp:posOffset>339090</wp:posOffset>
            </wp:positionV>
            <wp:extent cx="5599204" cy="2015490"/>
            <wp:effectExtent l="19050" t="19050" r="20955" b="22860"/>
            <wp:wrapTopAndBottom/>
            <wp:docPr id="1206582807"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82807" name="Picture 1" descr="A screenshot of a repo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9204" cy="20154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C6B4A" w:rsidRPr="00D67463">
        <w:rPr>
          <w:rFonts w:ascii="Times New Roman" w:hAnsi="Times New Roman" w:cs="Times New Roman" w:hint="eastAsia"/>
        </w:rPr>
        <w:t xml:space="preserve">ASD </w:t>
      </w:r>
      <w:r w:rsidR="00BC6B4A" w:rsidRPr="00D67463">
        <w:rPr>
          <w:rFonts w:ascii="Times New Roman" w:hAnsi="Times New Roman" w:cs="Times New Roman"/>
        </w:rPr>
        <w:t>–</w:t>
      </w:r>
      <w:r w:rsidR="00BC6B4A" w:rsidRPr="00D67463">
        <w:rPr>
          <w:rFonts w:ascii="Times New Roman" w:hAnsi="Times New Roman" w:cs="Times New Roman" w:hint="eastAsia"/>
        </w:rPr>
        <w:t xml:space="preserve"> Forest plot</w:t>
      </w:r>
    </w:p>
    <w:p w14:paraId="5E0556E4" w14:textId="4FE114DB" w:rsidR="00533D8C" w:rsidRDefault="00533D8C">
      <w:pPr>
        <w:rPr>
          <w:rFonts w:ascii="Times New Roman" w:hAnsi="Times New Roman" w:cs="Times New Roman"/>
        </w:rPr>
      </w:pPr>
    </w:p>
    <w:p w14:paraId="1A3B0C7C" w14:textId="77777777" w:rsidR="00D77B9C" w:rsidRDefault="00D77B9C">
      <w:pPr>
        <w:rPr>
          <w:rFonts w:ascii="Times New Roman" w:hAnsi="Times New Roman" w:cs="Times New Roman"/>
          <w:b/>
          <w:bCs/>
          <w:i/>
          <w:iCs/>
        </w:rPr>
      </w:pPr>
    </w:p>
    <w:p w14:paraId="02BFF0B6" w14:textId="45945B03" w:rsidR="00487317" w:rsidRPr="00D67463" w:rsidRDefault="00F4761B">
      <w:pPr>
        <w:rPr>
          <w:rFonts w:ascii="Times New Roman" w:hAnsi="Times New Roman" w:cs="Times New Roman"/>
        </w:rPr>
      </w:pPr>
      <w:r w:rsidRPr="00D67463">
        <w:rPr>
          <w:rFonts w:ascii="Times New Roman" w:hAnsi="Times New Roman" w:cs="Times New Roman"/>
          <w:noProof/>
        </w:rPr>
        <w:drawing>
          <wp:anchor distT="0" distB="0" distL="114300" distR="114300" simplePos="0" relativeHeight="251659264" behindDoc="0" locked="0" layoutInCell="1" allowOverlap="1" wp14:anchorId="6683DC1F" wp14:editId="720241E6">
            <wp:simplePos x="0" y="0"/>
            <wp:positionH relativeFrom="margin">
              <wp:align>left</wp:align>
            </wp:positionH>
            <wp:positionV relativeFrom="paragraph">
              <wp:posOffset>259080</wp:posOffset>
            </wp:positionV>
            <wp:extent cx="5731510" cy="4457700"/>
            <wp:effectExtent l="0" t="0" r="2540" b="0"/>
            <wp:wrapTopAndBottom/>
            <wp:docPr id="1323951509" name="Picture 2" descr="A graph of a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51509" name="Picture 2" descr="A graph of a triangl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3D8C" w:rsidRPr="00D67463">
        <w:rPr>
          <w:rFonts w:ascii="Times New Roman" w:hAnsi="Times New Roman" w:cs="Times New Roman" w:hint="eastAsia"/>
        </w:rPr>
        <w:t xml:space="preserve">ASD </w:t>
      </w:r>
      <w:r w:rsidR="00533D8C" w:rsidRPr="00D67463">
        <w:rPr>
          <w:rFonts w:ascii="Times New Roman" w:hAnsi="Times New Roman" w:cs="Times New Roman"/>
        </w:rPr>
        <w:t>–</w:t>
      </w:r>
      <w:r w:rsidR="00533D8C" w:rsidRPr="00D67463">
        <w:rPr>
          <w:rFonts w:ascii="Times New Roman" w:hAnsi="Times New Roman" w:cs="Times New Roman" w:hint="eastAsia"/>
        </w:rPr>
        <w:t xml:space="preserve"> Funnel plot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69C6C191" w14:textId="024CEB7A" w:rsidR="00F4761B" w:rsidRDefault="00F4761B">
      <w:pPr>
        <w:rPr>
          <w:rFonts w:ascii="Times New Roman" w:hAnsi="Times New Roman" w:cs="Times New Roman"/>
          <w:b/>
          <w:bCs/>
          <w:i/>
          <w:iCs/>
        </w:rPr>
      </w:pPr>
      <w:r>
        <w:rPr>
          <w:rFonts w:ascii="Times New Roman" w:hAnsi="Times New Roman" w:cs="Times New Roman"/>
          <w:b/>
          <w:bCs/>
          <w:i/>
          <w:iCs/>
        </w:rPr>
        <w:br w:type="page"/>
      </w:r>
    </w:p>
    <w:p w14:paraId="5BF255A0" w14:textId="77777777" w:rsidR="00341E7E" w:rsidRDefault="00341E7E" w:rsidP="00341E7E">
      <w:pPr>
        <w:rPr>
          <w:rFonts w:ascii="Times New Roman" w:hAnsi="Times New Roman" w:cs="Times New Roman"/>
          <w:b/>
          <w:bCs/>
          <w:i/>
          <w:iCs/>
        </w:rPr>
      </w:pPr>
    </w:p>
    <w:p w14:paraId="65B392C3" w14:textId="77777777" w:rsidR="00341E7E" w:rsidRDefault="00341E7E" w:rsidP="00341E7E">
      <w:pPr>
        <w:rPr>
          <w:rFonts w:ascii="Times New Roman" w:hAnsi="Times New Roman" w:cs="Times New Roman"/>
          <w:b/>
          <w:bCs/>
          <w:i/>
          <w:iCs/>
        </w:rPr>
      </w:pPr>
    </w:p>
    <w:p w14:paraId="1821747E" w14:textId="0B69C46F" w:rsidR="00341E7E" w:rsidRPr="00D67463" w:rsidRDefault="00F4761B" w:rsidP="00341E7E">
      <w:pPr>
        <w:rPr>
          <w:rFonts w:ascii="Times New Roman" w:hAnsi="Times New Roman" w:cs="Times New Roman"/>
        </w:rPr>
      </w:pPr>
      <w:r w:rsidRPr="00D67463">
        <w:rPr>
          <w:rFonts w:ascii="Times New Roman" w:hAnsi="Times New Roman" w:cs="Times New Roman" w:hint="eastAsia"/>
        </w:rPr>
        <w:t xml:space="preserve">VSD </w:t>
      </w:r>
      <w:r w:rsidRPr="00D67463">
        <w:rPr>
          <w:rFonts w:ascii="Times New Roman" w:hAnsi="Times New Roman" w:cs="Times New Roman"/>
        </w:rPr>
        <w:t>–</w:t>
      </w:r>
      <w:r w:rsidRPr="00D67463">
        <w:rPr>
          <w:rFonts w:ascii="Times New Roman" w:hAnsi="Times New Roman" w:cs="Times New Roman" w:hint="eastAsia"/>
        </w:rPr>
        <w:t xml:space="preserve"> Forest plot</w:t>
      </w:r>
    </w:p>
    <w:p w14:paraId="559009B1" w14:textId="365826D7" w:rsidR="00341E7E" w:rsidRDefault="00F4761B" w:rsidP="00341E7E">
      <w:pPr>
        <w:rPr>
          <w:rFonts w:ascii="Times New Roman" w:hAnsi="Times New Roman" w:cs="Times New Roman"/>
          <w:b/>
          <w:bCs/>
          <w:i/>
          <w:iCs/>
        </w:rPr>
      </w:pPr>
      <w:r>
        <w:rPr>
          <w:noProof/>
        </w:rPr>
        <w:drawing>
          <wp:anchor distT="0" distB="0" distL="114300" distR="114300" simplePos="0" relativeHeight="251660288" behindDoc="0" locked="0" layoutInCell="1" allowOverlap="1" wp14:anchorId="10C19C76" wp14:editId="6ED6C591">
            <wp:simplePos x="0" y="0"/>
            <wp:positionH relativeFrom="margin">
              <wp:align>left</wp:align>
            </wp:positionH>
            <wp:positionV relativeFrom="paragraph">
              <wp:posOffset>224790</wp:posOffset>
            </wp:positionV>
            <wp:extent cx="5731510" cy="2750820"/>
            <wp:effectExtent l="19050" t="19050" r="21590" b="11430"/>
            <wp:wrapTopAndBottom/>
            <wp:docPr id="267447901" name="Picture 3" descr="A graph of 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47901" name="Picture 3" descr="A graph of a graph with numbers and a lin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50820"/>
                    </a:xfrm>
                    <a:prstGeom prst="rect">
                      <a:avLst/>
                    </a:prstGeom>
                    <a:noFill/>
                    <a:ln>
                      <a:solidFill>
                        <a:schemeClr val="tx1"/>
                      </a:solidFill>
                    </a:ln>
                  </pic:spPr>
                </pic:pic>
              </a:graphicData>
            </a:graphic>
          </wp:anchor>
        </w:drawing>
      </w:r>
    </w:p>
    <w:p w14:paraId="0B005767" w14:textId="03F58BE5" w:rsidR="00341E7E" w:rsidRDefault="00341E7E" w:rsidP="00341E7E">
      <w:pPr>
        <w:rPr>
          <w:rFonts w:ascii="Times New Roman" w:hAnsi="Times New Roman" w:cs="Times New Roman"/>
          <w:b/>
          <w:bCs/>
          <w:i/>
          <w:iCs/>
        </w:rPr>
      </w:pPr>
    </w:p>
    <w:p w14:paraId="6DDEACC4" w14:textId="5A018C8D" w:rsidR="00341E7E" w:rsidRDefault="00341E7E" w:rsidP="00341E7E">
      <w:pPr>
        <w:rPr>
          <w:rFonts w:ascii="Times New Roman" w:hAnsi="Times New Roman" w:cs="Times New Roman"/>
          <w:b/>
          <w:bCs/>
          <w:i/>
          <w:iCs/>
        </w:rPr>
      </w:pPr>
    </w:p>
    <w:p w14:paraId="3D66A5DD" w14:textId="77777777" w:rsidR="00D77B9C" w:rsidRDefault="00D77B9C" w:rsidP="00341E7E">
      <w:pPr>
        <w:rPr>
          <w:rFonts w:ascii="Times New Roman" w:hAnsi="Times New Roman" w:cs="Times New Roman"/>
          <w:b/>
          <w:bCs/>
          <w:i/>
          <w:iCs/>
        </w:rPr>
      </w:pPr>
    </w:p>
    <w:p w14:paraId="731681A4" w14:textId="75F78B21" w:rsidR="00341E7E" w:rsidRPr="00D67463" w:rsidRDefault="00D77B9C" w:rsidP="00341E7E">
      <w:pPr>
        <w:rPr>
          <w:rFonts w:ascii="Times New Roman" w:hAnsi="Times New Roman" w:cs="Times New Roman"/>
        </w:rPr>
      </w:pPr>
      <w:r w:rsidRPr="00D67463">
        <w:rPr>
          <w:noProof/>
        </w:rPr>
        <w:drawing>
          <wp:anchor distT="0" distB="0" distL="114300" distR="114300" simplePos="0" relativeHeight="251661312" behindDoc="0" locked="0" layoutInCell="1" allowOverlap="1" wp14:anchorId="59EC9B43" wp14:editId="07176BB6">
            <wp:simplePos x="0" y="0"/>
            <wp:positionH relativeFrom="margin">
              <wp:align>left</wp:align>
            </wp:positionH>
            <wp:positionV relativeFrom="paragraph">
              <wp:posOffset>243840</wp:posOffset>
            </wp:positionV>
            <wp:extent cx="5731510" cy="4457700"/>
            <wp:effectExtent l="0" t="0" r="2540" b="0"/>
            <wp:wrapTopAndBottom/>
            <wp:docPr id="2025832857" name="Picture 1" descr="A graph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32857" name="Picture 1" descr="A graph with blue and white lin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anchor>
        </w:drawing>
      </w:r>
      <w:r w:rsidR="00341E7E" w:rsidRPr="00D67463">
        <w:rPr>
          <w:rFonts w:ascii="Times New Roman" w:hAnsi="Times New Roman" w:cs="Times New Roman"/>
        </w:rPr>
        <w:t xml:space="preserve">VSD – </w:t>
      </w:r>
      <w:r w:rsidR="00F4761B" w:rsidRPr="00D67463">
        <w:rPr>
          <w:rFonts w:ascii="Times New Roman" w:hAnsi="Times New Roman" w:cs="Times New Roman" w:hint="eastAsia"/>
        </w:rPr>
        <w:t>Funnel</w:t>
      </w:r>
      <w:r w:rsidR="00341E7E" w:rsidRPr="00D67463">
        <w:rPr>
          <w:rFonts w:ascii="Times New Roman" w:hAnsi="Times New Roman" w:cs="Times New Roman"/>
        </w:rPr>
        <w:t xml:space="preserve"> plot</w:t>
      </w:r>
      <w:r w:rsidR="005A76EF">
        <w:rPr>
          <w:rFonts w:ascii="Times New Roman" w:hAnsi="Times New Roman" w:cs="Times New Roman" w:hint="eastAsia"/>
        </w:rPr>
        <w:t xml:space="preserve">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73F361DD" w14:textId="250C45CA" w:rsidR="00341E7E" w:rsidRPr="00341E7E" w:rsidRDefault="00341E7E" w:rsidP="00341E7E">
      <w:pPr>
        <w:rPr>
          <w:rFonts w:ascii="Times New Roman" w:hAnsi="Times New Roman" w:cs="Times New Roman"/>
          <w:b/>
          <w:bCs/>
          <w:i/>
          <w:iCs/>
        </w:rPr>
      </w:pPr>
    </w:p>
    <w:p w14:paraId="3E649E3C" w14:textId="77777777" w:rsidR="00C60515" w:rsidRPr="00D67463" w:rsidRDefault="00836585">
      <w:pPr>
        <w:rPr>
          <w:rFonts w:ascii="Times New Roman" w:hAnsi="Times New Roman" w:cs="Times New Roman"/>
        </w:rPr>
      </w:pPr>
      <w:r w:rsidRPr="00D67463">
        <w:rPr>
          <w:rFonts w:ascii="Times New Roman" w:hAnsi="Times New Roman" w:cs="Times New Roman"/>
          <w:noProof/>
        </w:rPr>
        <w:drawing>
          <wp:anchor distT="0" distB="0" distL="114300" distR="114300" simplePos="0" relativeHeight="251662336" behindDoc="0" locked="0" layoutInCell="1" allowOverlap="1" wp14:anchorId="146CF6DE" wp14:editId="6F244A5B">
            <wp:simplePos x="0" y="0"/>
            <wp:positionH relativeFrom="column">
              <wp:posOffset>-38100</wp:posOffset>
            </wp:positionH>
            <wp:positionV relativeFrom="paragraph">
              <wp:posOffset>243840</wp:posOffset>
            </wp:positionV>
            <wp:extent cx="5731510" cy="2063115"/>
            <wp:effectExtent l="19050" t="19050" r="21590" b="13335"/>
            <wp:wrapTopAndBottom/>
            <wp:docPr id="39572437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724377" name="Picture 2"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sidR="00C60515" w:rsidRPr="00D67463">
        <w:rPr>
          <w:rFonts w:ascii="Times New Roman" w:hAnsi="Times New Roman" w:cs="Times New Roman"/>
        </w:rPr>
        <w:t>AVSD – Forest plot</w:t>
      </w:r>
    </w:p>
    <w:p w14:paraId="6A12C4AF" w14:textId="77777777" w:rsidR="00D77B9C" w:rsidRDefault="00D77B9C">
      <w:pPr>
        <w:rPr>
          <w:rFonts w:ascii="Times New Roman" w:hAnsi="Times New Roman" w:cs="Times New Roman"/>
          <w:b/>
          <w:bCs/>
          <w:i/>
          <w:iCs/>
        </w:rPr>
      </w:pPr>
    </w:p>
    <w:p w14:paraId="291CAACE" w14:textId="77777777" w:rsidR="00D77B9C" w:rsidRDefault="00D77B9C">
      <w:pPr>
        <w:rPr>
          <w:rFonts w:ascii="Times New Roman" w:hAnsi="Times New Roman" w:cs="Times New Roman"/>
          <w:b/>
          <w:bCs/>
          <w:i/>
          <w:iCs/>
        </w:rPr>
      </w:pPr>
    </w:p>
    <w:p w14:paraId="3B6532AA" w14:textId="77777777" w:rsidR="00D77B9C" w:rsidRPr="00D67463" w:rsidRDefault="00D77B9C">
      <w:pPr>
        <w:rPr>
          <w:rFonts w:ascii="Times New Roman" w:hAnsi="Times New Roman" w:cs="Times New Roman"/>
        </w:rPr>
      </w:pPr>
    </w:p>
    <w:p w14:paraId="6314B56D" w14:textId="306EF753" w:rsidR="00C60515" w:rsidRPr="00D67463" w:rsidRDefault="00D77B9C">
      <w:pPr>
        <w:rPr>
          <w:rFonts w:ascii="Times New Roman" w:hAnsi="Times New Roman" w:cs="Times New Roman"/>
        </w:rPr>
      </w:pPr>
      <w:r w:rsidRPr="00D67463">
        <w:rPr>
          <w:noProof/>
        </w:rPr>
        <w:drawing>
          <wp:anchor distT="0" distB="0" distL="114300" distR="114300" simplePos="0" relativeHeight="251663360" behindDoc="0" locked="0" layoutInCell="1" allowOverlap="1" wp14:anchorId="668CA489" wp14:editId="583C9324">
            <wp:simplePos x="0" y="0"/>
            <wp:positionH relativeFrom="margin">
              <wp:align>left</wp:align>
            </wp:positionH>
            <wp:positionV relativeFrom="paragraph">
              <wp:posOffset>300990</wp:posOffset>
            </wp:positionV>
            <wp:extent cx="5731510" cy="4457700"/>
            <wp:effectExtent l="0" t="0" r="2540" b="0"/>
            <wp:wrapTopAndBottom/>
            <wp:docPr id="341051643" name="Picture 3" descr="A graph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51643" name="Picture 3" descr="A graph with blue and white lin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0515" w:rsidRPr="00D67463">
        <w:rPr>
          <w:rFonts w:ascii="Times New Roman" w:hAnsi="Times New Roman" w:cs="Times New Roman" w:hint="eastAsia"/>
        </w:rPr>
        <w:t xml:space="preserve">AVSD </w:t>
      </w:r>
      <w:r w:rsidR="00C60515" w:rsidRPr="00D67463">
        <w:rPr>
          <w:rFonts w:ascii="Times New Roman" w:hAnsi="Times New Roman" w:cs="Times New Roman"/>
        </w:rPr>
        <w:t>–</w:t>
      </w:r>
      <w:r w:rsidR="00C60515" w:rsidRPr="00D67463">
        <w:rPr>
          <w:rFonts w:ascii="Times New Roman" w:hAnsi="Times New Roman" w:cs="Times New Roman" w:hint="eastAsia"/>
        </w:rPr>
        <w:t xml:space="preserve"> Funnel plot</w:t>
      </w:r>
      <w:r w:rsidR="005A76EF">
        <w:rPr>
          <w:rFonts w:ascii="Times New Roman" w:hAnsi="Times New Roman" w:cs="Times New Roman" w:hint="eastAsia"/>
        </w:rPr>
        <w:t xml:space="preserve">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4BB180CF" w14:textId="4C373F7D" w:rsidR="00D77B9C" w:rsidRDefault="00D77B9C">
      <w:pPr>
        <w:rPr>
          <w:rFonts w:ascii="Times New Roman" w:hAnsi="Times New Roman" w:cs="Times New Roman"/>
          <w:b/>
          <w:bCs/>
          <w:i/>
          <w:iCs/>
        </w:rPr>
      </w:pPr>
    </w:p>
    <w:p w14:paraId="6364B6DF" w14:textId="76A0687A" w:rsidR="003021A7" w:rsidRPr="00D67463" w:rsidRDefault="007213F7">
      <w:pPr>
        <w:rPr>
          <w:rFonts w:ascii="Times New Roman" w:hAnsi="Times New Roman" w:cs="Times New Roman"/>
        </w:rPr>
      </w:pPr>
      <w:r w:rsidRPr="00C60515">
        <w:rPr>
          <w:rFonts w:ascii="Times New Roman" w:hAnsi="Times New Roman" w:cs="Times New Roman"/>
          <w:b/>
          <w:bCs/>
          <w:i/>
          <w:iCs/>
        </w:rPr>
        <w:br w:type="page"/>
      </w:r>
      <w:r w:rsidR="003021A7" w:rsidRPr="00D67463">
        <w:rPr>
          <w:noProof/>
        </w:rPr>
        <w:lastRenderedPageBreak/>
        <w:drawing>
          <wp:anchor distT="0" distB="0" distL="114300" distR="114300" simplePos="0" relativeHeight="251664384" behindDoc="0" locked="0" layoutInCell="1" allowOverlap="1" wp14:anchorId="70BBFA15" wp14:editId="575E2097">
            <wp:simplePos x="0" y="0"/>
            <wp:positionH relativeFrom="margin">
              <wp:align>left</wp:align>
            </wp:positionH>
            <wp:positionV relativeFrom="paragraph">
              <wp:posOffset>331470</wp:posOffset>
            </wp:positionV>
            <wp:extent cx="5731510" cy="2063115"/>
            <wp:effectExtent l="19050" t="19050" r="21590" b="13335"/>
            <wp:wrapTopAndBottom/>
            <wp:docPr id="1433430937"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30937" name="Picture 4" descr="A screenshot of a computer scree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sidR="003021A7" w:rsidRPr="00D67463">
        <w:rPr>
          <w:rFonts w:ascii="Times New Roman" w:hAnsi="Times New Roman" w:cs="Times New Roman" w:hint="eastAsia"/>
        </w:rPr>
        <w:t xml:space="preserve">CoA </w:t>
      </w:r>
      <w:r w:rsidR="003021A7" w:rsidRPr="00D67463">
        <w:rPr>
          <w:rFonts w:ascii="Times New Roman" w:hAnsi="Times New Roman" w:cs="Times New Roman"/>
        </w:rPr>
        <w:t>–</w:t>
      </w:r>
      <w:r w:rsidR="003021A7" w:rsidRPr="00D67463">
        <w:rPr>
          <w:rFonts w:ascii="Times New Roman" w:hAnsi="Times New Roman" w:cs="Times New Roman" w:hint="eastAsia"/>
        </w:rPr>
        <w:t xml:space="preserve"> Forest plot</w:t>
      </w:r>
      <w:r w:rsidR="005A76EF">
        <w:rPr>
          <w:rFonts w:ascii="Times New Roman" w:hAnsi="Times New Roman" w:cs="Times New Roman" w:hint="eastAsia"/>
        </w:rPr>
        <w:t xml:space="preserve"> </w:t>
      </w:r>
    </w:p>
    <w:p w14:paraId="418786B4" w14:textId="77777777" w:rsidR="003021A7" w:rsidRDefault="003021A7">
      <w:pPr>
        <w:rPr>
          <w:rFonts w:ascii="Times New Roman" w:hAnsi="Times New Roman" w:cs="Times New Roman"/>
          <w:b/>
          <w:bCs/>
          <w:i/>
          <w:iCs/>
        </w:rPr>
      </w:pPr>
    </w:p>
    <w:p w14:paraId="7C3F4C0D" w14:textId="22AC9F31" w:rsidR="003021A7" w:rsidRPr="00D67463" w:rsidRDefault="003021A7">
      <w:pPr>
        <w:rPr>
          <w:rFonts w:ascii="Times New Roman" w:hAnsi="Times New Roman" w:cs="Times New Roman"/>
        </w:rPr>
      </w:pPr>
    </w:p>
    <w:p w14:paraId="38FB53CD" w14:textId="6FA2423B" w:rsidR="003021A7" w:rsidRPr="00D67463" w:rsidRDefault="00470C3B">
      <w:pPr>
        <w:rPr>
          <w:rFonts w:ascii="Times New Roman" w:hAnsi="Times New Roman" w:cs="Times New Roman"/>
        </w:rPr>
      </w:pPr>
      <w:r w:rsidRPr="00D67463">
        <w:rPr>
          <w:noProof/>
        </w:rPr>
        <w:drawing>
          <wp:anchor distT="0" distB="0" distL="114300" distR="114300" simplePos="0" relativeHeight="251665408" behindDoc="0" locked="0" layoutInCell="1" allowOverlap="1" wp14:anchorId="1C2942FB" wp14:editId="61CED872">
            <wp:simplePos x="0" y="0"/>
            <wp:positionH relativeFrom="margin">
              <wp:align>left</wp:align>
            </wp:positionH>
            <wp:positionV relativeFrom="paragraph">
              <wp:posOffset>220980</wp:posOffset>
            </wp:positionV>
            <wp:extent cx="5731510" cy="4457700"/>
            <wp:effectExtent l="0" t="0" r="2540" b="0"/>
            <wp:wrapTopAndBottom/>
            <wp:docPr id="1971468985" name="Picture 5" descr="A blue and black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468985" name="Picture 5" descr="A blue and black graph&#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anchor>
        </w:drawing>
      </w:r>
      <w:r w:rsidR="003021A7" w:rsidRPr="00D67463">
        <w:rPr>
          <w:rFonts w:ascii="Times New Roman" w:hAnsi="Times New Roman" w:cs="Times New Roman" w:hint="eastAsia"/>
        </w:rPr>
        <w:t xml:space="preserve">CoA </w:t>
      </w:r>
      <w:r w:rsidR="003021A7" w:rsidRPr="00D67463">
        <w:rPr>
          <w:rFonts w:ascii="Times New Roman" w:hAnsi="Times New Roman" w:cs="Times New Roman"/>
        </w:rPr>
        <w:t>–</w:t>
      </w:r>
      <w:r w:rsidR="003021A7" w:rsidRPr="00D67463">
        <w:rPr>
          <w:rFonts w:ascii="Times New Roman" w:hAnsi="Times New Roman" w:cs="Times New Roman" w:hint="eastAsia"/>
        </w:rPr>
        <w:t xml:space="preserve"> Funnel plot</w:t>
      </w:r>
      <w:r w:rsidR="005A76EF">
        <w:rPr>
          <w:rFonts w:ascii="Times New Roman" w:hAnsi="Times New Roman" w:cs="Times New Roman" w:hint="eastAsia"/>
        </w:rPr>
        <w:t xml:space="preserve">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305AD625" w14:textId="77777777" w:rsidR="00470C3B" w:rsidRDefault="00470C3B">
      <w:pPr>
        <w:rPr>
          <w:rFonts w:ascii="Times New Roman" w:hAnsi="Times New Roman" w:cs="Times New Roman"/>
          <w:b/>
          <w:bCs/>
          <w:i/>
          <w:iCs/>
        </w:rPr>
      </w:pPr>
    </w:p>
    <w:p w14:paraId="1DB5EEDA" w14:textId="6798EDEB" w:rsidR="00470C3B" w:rsidRDefault="00470C3B">
      <w:pPr>
        <w:rPr>
          <w:rFonts w:ascii="Times New Roman" w:hAnsi="Times New Roman" w:cs="Times New Roman"/>
          <w:b/>
          <w:bCs/>
          <w:i/>
          <w:iCs/>
        </w:rPr>
      </w:pPr>
      <w:r>
        <w:rPr>
          <w:rFonts w:ascii="Times New Roman" w:hAnsi="Times New Roman" w:cs="Times New Roman"/>
          <w:b/>
          <w:bCs/>
          <w:i/>
          <w:iCs/>
        </w:rPr>
        <w:br w:type="page"/>
      </w:r>
    </w:p>
    <w:p w14:paraId="70EC5092" w14:textId="5F56B135" w:rsidR="00470C3B" w:rsidRPr="00D67463" w:rsidRDefault="00647CD1">
      <w:pPr>
        <w:rPr>
          <w:rFonts w:ascii="Times New Roman" w:hAnsi="Times New Roman" w:cs="Times New Roman"/>
        </w:rPr>
      </w:pPr>
      <w:r w:rsidRPr="00D67463">
        <w:rPr>
          <w:noProof/>
        </w:rPr>
        <w:lastRenderedPageBreak/>
        <w:drawing>
          <wp:anchor distT="0" distB="0" distL="114300" distR="114300" simplePos="0" relativeHeight="251666432" behindDoc="0" locked="0" layoutInCell="1" allowOverlap="1" wp14:anchorId="20C017C1" wp14:editId="1BD93864">
            <wp:simplePos x="0" y="0"/>
            <wp:positionH relativeFrom="margin">
              <wp:align>right</wp:align>
            </wp:positionH>
            <wp:positionV relativeFrom="paragraph">
              <wp:posOffset>300990</wp:posOffset>
            </wp:positionV>
            <wp:extent cx="5731510" cy="2063115"/>
            <wp:effectExtent l="19050" t="19050" r="21590" b="13335"/>
            <wp:wrapTopAndBottom/>
            <wp:docPr id="150716714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67146" name="Picture 6"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sidRPr="00D67463">
        <w:rPr>
          <w:rFonts w:ascii="Times New Roman" w:hAnsi="Times New Roman" w:cs="Times New Roman" w:hint="eastAsia"/>
        </w:rPr>
        <w:t xml:space="preserve">TGA </w:t>
      </w:r>
      <w:r w:rsidRPr="00D67463">
        <w:rPr>
          <w:rFonts w:ascii="Times New Roman" w:hAnsi="Times New Roman" w:cs="Times New Roman"/>
        </w:rPr>
        <w:t>–</w:t>
      </w:r>
      <w:r w:rsidRPr="00D67463">
        <w:rPr>
          <w:rFonts w:ascii="Times New Roman" w:hAnsi="Times New Roman" w:cs="Times New Roman" w:hint="eastAsia"/>
        </w:rPr>
        <w:t xml:space="preserve"> Forest plot</w:t>
      </w:r>
    </w:p>
    <w:p w14:paraId="57E0C1D8" w14:textId="1060B894" w:rsidR="00647CD1" w:rsidRDefault="00647CD1">
      <w:pPr>
        <w:rPr>
          <w:rFonts w:ascii="Times New Roman" w:hAnsi="Times New Roman" w:cs="Times New Roman"/>
          <w:b/>
          <w:bCs/>
          <w:i/>
          <w:iCs/>
        </w:rPr>
      </w:pPr>
    </w:p>
    <w:p w14:paraId="1E6E6200" w14:textId="2B67C2F6" w:rsidR="00647CD1" w:rsidRDefault="00647CD1">
      <w:pPr>
        <w:rPr>
          <w:rFonts w:ascii="Times New Roman" w:hAnsi="Times New Roman" w:cs="Times New Roman"/>
          <w:b/>
          <w:bCs/>
          <w:i/>
          <w:iCs/>
        </w:rPr>
      </w:pPr>
    </w:p>
    <w:p w14:paraId="14867699" w14:textId="5A7B0172" w:rsidR="00647CD1" w:rsidRPr="00D67463" w:rsidRDefault="00664919">
      <w:pPr>
        <w:rPr>
          <w:rFonts w:ascii="Times New Roman" w:hAnsi="Times New Roman" w:cs="Times New Roman"/>
        </w:rPr>
      </w:pPr>
      <w:r w:rsidRPr="00D67463">
        <w:rPr>
          <w:noProof/>
        </w:rPr>
        <w:drawing>
          <wp:anchor distT="0" distB="0" distL="114300" distR="114300" simplePos="0" relativeHeight="251667456" behindDoc="0" locked="0" layoutInCell="1" allowOverlap="1" wp14:anchorId="63475D66" wp14:editId="7AEA03CD">
            <wp:simplePos x="0" y="0"/>
            <wp:positionH relativeFrom="margin">
              <wp:align>left</wp:align>
            </wp:positionH>
            <wp:positionV relativeFrom="paragraph">
              <wp:posOffset>327660</wp:posOffset>
            </wp:positionV>
            <wp:extent cx="5731510" cy="4457700"/>
            <wp:effectExtent l="0" t="0" r="2540" b="0"/>
            <wp:wrapTopAndBottom/>
            <wp:docPr id="1684284556" name="Picture 7" descr="A blue and black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84556" name="Picture 7" descr="A blue and black graph&#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anchor>
        </w:drawing>
      </w:r>
      <w:r w:rsidR="00647CD1" w:rsidRPr="00D67463">
        <w:rPr>
          <w:rFonts w:ascii="Times New Roman" w:hAnsi="Times New Roman" w:cs="Times New Roman" w:hint="eastAsia"/>
        </w:rPr>
        <w:t xml:space="preserve">TGA </w:t>
      </w:r>
      <w:r w:rsidR="00647CD1" w:rsidRPr="00D67463">
        <w:rPr>
          <w:rFonts w:ascii="Times New Roman" w:hAnsi="Times New Roman" w:cs="Times New Roman"/>
        </w:rPr>
        <w:t>–</w:t>
      </w:r>
      <w:r w:rsidR="00647CD1" w:rsidRPr="00D67463">
        <w:rPr>
          <w:rFonts w:ascii="Times New Roman" w:hAnsi="Times New Roman" w:cs="Times New Roman" w:hint="eastAsia"/>
        </w:rPr>
        <w:t xml:space="preserve"> Funnel plot</w:t>
      </w:r>
      <w:r w:rsidR="005A76EF">
        <w:rPr>
          <w:rFonts w:ascii="Times New Roman" w:hAnsi="Times New Roman" w:cs="Times New Roman" w:hint="eastAsia"/>
        </w:rPr>
        <w:t xml:space="preserve">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3129983E" w14:textId="3E8EF0BE" w:rsidR="00664919" w:rsidRDefault="00664919">
      <w:pPr>
        <w:rPr>
          <w:rFonts w:ascii="Times New Roman" w:hAnsi="Times New Roman" w:cs="Times New Roman"/>
          <w:b/>
          <w:bCs/>
          <w:i/>
          <w:iCs/>
        </w:rPr>
      </w:pPr>
    </w:p>
    <w:p w14:paraId="079A223D" w14:textId="39D7B565" w:rsidR="00664919" w:rsidRDefault="00664919">
      <w:pPr>
        <w:rPr>
          <w:rFonts w:ascii="Times New Roman" w:hAnsi="Times New Roman" w:cs="Times New Roman"/>
          <w:b/>
          <w:bCs/>
          <w:i/>
          <w:iCs/>
        </w:rPr>
      </w:pPr>
      <w:r>
        <w:rPr>
          <w:rFonts w:ascii="Times New Roman" w:hAnsi="Times New Roman" w:cs="Times New Roman"/>
          <w:b/>
          <w:bCs/>
          <w:i/>
          <w:iCs/>
        </w:rPr>
        <w:br w:type="page"/>
      </w:r>
    </w:p>
    <w:p w14:paraId="2356BBA9" w14:textId="2B87943A" w:rsidR="00647CD1" w:rsidRPr="005A76EF" w:rsidRDefault="00013E16">
      <w:pPr>
        <w:rPr>
          <w:rFonts w:ascii="Times New Roman" w:hAnsi="Times New Roman" w:cs="Times New Roman"/>
        </w:rPr>
      </w:pPr>
      <w:r w:rsidRPr="005A76EF">
        <w:rPr>
          <w:rFonts w:ascii="Times New Roman" w:hAnsi="Times New Roman" w:cs="Times New Roman" w:hint="eastAsia"/>
        </w:rPr>
        <w:lastRenderedPageBreak/>
        <w:t xml:space="preserve">HLHS </w:t>
      </w:r>
      <w:r w:rsidRPr="005A76EF">
        <w:rPr>
          <w:rFonts w:ascii="Times New Roman" w:hAnsi="Times New Roman" w:cs="Times New Roman"/>
        </w:rPr>
        <w:t>–</w:t>
      </w:r>
      <w:r w:rsidRPr="005A76EF">
        <w:rPr>
          <w:rFonts w:ascii="Times New Roman" w:hAnsi="Times New Roman" w:cs="Times New Roman" w:hint="eastAsia"/>
        </w:rPr>
        <w:t xml:space="preserve"> Forest plot</w:t>
      </w:r>
    </w:p>
    <w:p w14:paraId="52731DA4" w14:textId="77777777" w:rsidR="00013E16" w:rsidRDefault="00013E16">
      <w:pPr>
        <w:rPr>
          <w:rFonts w:ascii="Times New Roman" w:hAnsi="Times New Roman" w:cs="Times New Roman"/>
          <w:b/>
          <w:bCs/>
          <w:i/>
          <w:iCs/>
        </w:rPr>
      </w:pPr>
    </w:p>
    <w:p w14:paraId="6188DA39" w14:textId="22B33348" w:rsidR="00013E16" w:rsidRDefault="00013E16">
      <w:pPr>
        <w:rPr>
          <w:rFonts w:ascii="Times New Roman" w:hAnsi="Times New Roman" w:cs="Times New Roman"/>
          <w:b/>
          <w:bCs/>
          <w:i/>
          <w:iCs/>
        </w:rPr>
      </w:pPr>
      <w:r>
        <w:rPr>
          <w:noProof/>
        </w:rPr>
        <w:drawing>
          <wp:anchor distT="0" distB="0" distL="114300" distR="114300" simplePos="0" relativeHeight="251668480" behindDoc="0" locked="0" layoutInCell="1" allowOverlap="1" wp14:anchorId="7DB34447" wp14:editId="092CB1CB">
            <wp:simplePos x="0" y="0"/>
            <wp:positionH relativeFrom="column">
              <wp:posOffset>19050</wp:posOffset>
            </wp:positionH>
            <wp:positionV relativeFrom="paragraph">
              <wp:posOffset>19050</wp:posOffset>
            </wp:positionV>
            <wp:extent cx="5731510" cy="2063115"/>
            <wp:effectExtent l="19050" t="19050" r="21590" b="13335"/>
            <wp:wrapTopAndBottom/>
            <wp:docPr id="1998954002" name="Picture 8"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54002" name="Picture 8" descr="A graph with numbers and a lin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p>
    <w:p w14:paraId="5413E9BE" w14:textId="5F55D536" w:rsidR="00647CD1" w:rsidRDefault="00647CD1">
      <w:pPr>
        <w:rPr>
          <w:rFonts w:ascii="Times New Roman" w:hAnsi="Times New Roman" w:cs="Times New Roman"/>
          <w:b/>
          <w:bCs/>
          <w:i/>
          <w:iCs/>
        </w:rPr>
      </w:pPr>
    </w:p>
    <w:p w14:paraId="6B3B759E" w14:textId="77777777" w:rsidR="00294F31" w:rsidRDefault="00294F31">
      <w:pPr>
        <w:rPr>
          <w:rFonts w:ascii="Times New Roman" w:hAnsi="Times New Roman" w:cs="Times New Roman"/>
          <w:b/>
          <w:bCs/>
          <w:i/>
          <w:iCs/>
        </w:rPr>
      </w:pPr>
    </w:p>
    <w:p w14:paraId="7E3AB779" w14:textId="03E01BD4" w:rsidR="00647CD1" w:rsidRPr="005A76EF" w:rsidRDefault="00294F31">
      <w:pPr>
        <w:rPr>
          <w:rFonts w:ascii="Times New Roman" w:hAnsi="Times New Roman" w:cs="Times New Roman"/>
        </w:rPr>
      </w:pPr>
      <w:r w:rsidRPr="005A76EF">
        <w:rPr>
          <w:noProof/>
        </w:rPr>
        <w:drawing>
          <wp:anchor distT="0" distB="0" distL="114300" distR="114300" simplePos="0" relativeHeight="251669504" behindDoc="0" locked="0" layoutInCell="1" allowOverlap="1" wp14:anchorId="4797AB7F" wp14:editId="592C0A5D">
            <wp:simplePos x="0" y="0"/>
            <wp:positionH relativeFrom="margin">
              <wp:align>left</wp:align>
            </wp:positionH>
            <wp:positionV relativeFrom="paragraph">
              <wp:posOffset>243840</wp:posOffset>
            </wp:positionV>
            <wp:extent cx="5731510" cy="4457700"/>
            <wp:effectExtent l="0" t="0" r="2540" b="0"/>
            <wp:wrapTopAndBottom/>
            <wp:docPr id="1464868523" name="Picture 9" descr="A graph of a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68523" name="Picture 9" descr="A graph of a triangle&#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anchor>
        </w:drawing>
      </w:r>
      <w:r w:rsidR="00013E16" w:rsidRPr="005A76EF">
        <w:rPr>
          <w:rFonts w:ascii="Times New Roman" w:hAnsi="Times New Roman" w:cs="Times New Roman" w:hint="eastAsia"/>
        </w:rPr>
        <w:t xml:space="preserve">HLHS </w:t>
      </w:r>
      <w:r w:rsidR="00013E16" w:rsidRPr="005A76EF">
        <w:rPr>
          <w:rFonts w:ascii="Times New Roman" w:hAnsi="Times New Roman" w:cs="Times New Roman"/>
        </w:rPr>
        <w:t>–</w:t>
      </w:r>
      <w:r w:rsidR="00013E16" w:rsidRPr="005A76EF">
        <w:rPr>
          <w:rFonts w:ascii="Times New Roman" w:hAnsi="Times New Roman" w:cs="Times New Roman" w:hint="eastAsia"/>
        </w:rPr>
        <w:t xml:space="preserve"> Funnel plot</w:t>
      </w:r>
      <w:r w:rsidR="005A76EF">
        <w:rPr>
          <w:rFonts w:ascii="Times New Roman" w:hAnsi="Times New Roman" w:cs="Times New Roman" w:hint="eastAsia"/>
        </w:rPr>
        <w:t xml:space="preserve">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5ADCC9E0" w14:textId="477DB77F" w:rsidR="00013E16" w:rsidRDefault="00013E16">
      <w:pPr>
        <w:rPr>
          <w:rFonts w:ascii="Times New Roman" w:hAnsi="Times New Roman" w:cs="Times New Roman"/>
          <w:b/>
          <w:bCs/>
          <w:i/>
          <w:iCs/>
        </w:rPr>
      </w:pPr>
    </w:p>
    <w:p w14:paraId="3180E964" w14:textId="4EB9E3CD" w:rsidR="00013E16" w:rsidRDefault="00013E16">
      <w:pPr>
        <w:rPr>
          <w:rFonts w:ascii="Times New Roman" w:hAnsi="Times New Roman" w:cs="Times New Roman"/>
          <w:b/>
          <w:bCs/>
          <w:i/>
          <w:iCs/>
        </w:rPr>
      </w:pPr>
    </w:p>
    <w:p w14:paraId="22B6C57B" w14:textId="09AD7B0F" w:rsidR="00647CD1" w:rsidRDefault="00647CD1">
      <w:pPr>
        <w:rPr>
          <w:rFonts w:ascii="Times New Roman" w:hAnsi="Times New Roman" w:cs="Times New Roman"/>
          <w:b/>
          <w:bCs/>
          <w:i/>
          <w:iCs/>
        </w:rPr>
      </w:pPr>
    </w:p>
    <w:p w14:paraId="37DB6055" w14:textId="22BC4FAA" w:rsidR="003021A7" w:rsidRDefault="003021A7">
      <w:pPr>
        <w:rPr>
          <w:rFonts w:ascii="Times New Roman" w:hAnsi="Times New Roman" w:cs="Times New Roman"/>
          <w:b/>
          <w:bCs/>
          <w:i/>
          <w:iCs/>
        </w:rPr>
      </w:pPr>
    </w:p>
    <w:p w14:paraId="465513D2" w14:textId="77777777" w:rsidR="00294F31" w:rsidRDefault="00294F31">
      <w:pPr>
        <w:rPr>
          <w:rFonts w:ascii="Times New Roman" w:hAnsi="Times New Roman" w:cs="Times New Roman"/>
          <w:b/>
          <w:bCs/>
          <w:i/>
          <w:iCs/>
        </w:rPr>
      </w:pPr>
      <w:r>
        <w:rPr>
          <w:rFonts w:ascii="Times New Roman" w:hAnsi="Times New Roman" w:cs="Times New Roman"/>
          <w:b/>
          <w:bCs/>
          <w:i/>
          <w:iCs/>
        </w:rPr>
        <w:br w:type="page"/>
      </w:r>
    </w:p>
    <w:p w14:paraId="2C467D62" w14:textId="77777777" w:rsidR="0029799E" w:rsidRPr="005A76EF" w:rsidRDefault="0029799E">
      <w:pPr>
        <w:rPr>
          <w:rFonts w:ascii="Times New Roman" w:hAnsi="Times New Roman" w:cs="Times New Roman"/>
        </w:rPr>
      </w:pPr>
      <w:proofErr w:type="spellStart"/>
      <w:r w:rsidRPr="005A76EF">
        <w:rPr>
          <w:rFonts w:ascii="Times New Roman" w:hAnsi="Times New Roman" w:cs="Times New Roman" w:hint="eastAsia"/>
        </w:rPr>
        <w:lastRenderedPageBreak/>
        <w:t>ToF</w:t>
      </w:r>
      <w:proofErr w:type="spellEnd"/>
      <w:r w:rsidRPr="005A76EF">
        <w:rPr>
          <w:rFonts w:ascii="Times New Roman" w:hAnsi="Times New Roman" w:cs="Times New Roman" w:hint="eastAsia"/>
        </w:rPr>
        <w:t xml:space="preserve"> </w:t>
      </w:r>
      <w:r w:rsidRPr="005A76EF">
        <w:rPr>
          <w:rFonts w:ascii="Times New Roman" w:hAnsi="Times New Roman" w:cs="Times New Roman"/>
        </w:rPr>
        <w:t>–</w:t>
      </w:r>
      <w:r w:rsidRPr="005A76EF">
        <w:rPr>
          <w:rFonts w:ascii="Times New Roman" w:hAnsi="Times New Roman" w:cs="Times New Roman" w:hint="eastAsia"/>
        </w:rPr>
        <w:t xml:space="preserve"> Forest plot</w:t>
      </w:r>
    </w:p>
    <w:p w14:paraId="39B70A4D" w14:textId="2F3360B0" w:rsidR="0029799E" w:rsidRDefault="0029799E">
      <w:pPr>
        <w:rPr>
          <w:rFonts w:ascii="Times New Roman" w:hAnsi="Times New Roman" w:cs="Times New Roman"/>
          <w:b/>
          <w:bCs/>
          <w:i/>
          <w:iCs/>
        </w:rPr>
      </w:pPr>
      <w:r>
        <w:rPr>
          <w:noProof/>
        </w:rPr>
        <w:drawing>
          <wp:anchor distT="0" distB="0" distL="114300" distR="114300" simplePos="0" relativeHeight="251670528" behindDoc="0" locked="0" layoutInCell="1" allowOverlap="1" wp14:anchorId="14FB0B57" wp14:editId="6110FF7A">
            <wp:simplePos x="0" y="0"/>
            <wp:positionH relativeFrom="margin">
              <wp:align>left</wp:align>
            </wp:positionH>
            <wp:positionV relativeFrom="paragraph">
              <wp:posOffset>148590</wp:posOffset>
            </wp:positionV>
            <wp:extent cx="5731510" cy="2063115"/>
            <wp:effectExtent l="19050" t="19050" r="21590" b="13335"/>
            <wp:wrapTopAndBottom/>
            <wp:docPr id="114224983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49832" name="Picture 10"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p>
    <w:p w14:paraId="7BCFC2DA" w14:textId="5C6035E9" w:rsidR="0029799E" w:rsidRDefault="0029799E">
      <w:pPr>
        <w:rPr>
          <w:rFonts w:ascii="Times New Roman" w:hAnsi="Times New Roman" w:cs="Times New Roman"/>
          <w:b/>
          <w:bCs/>
          <w:i/>
          <w:iCs/>
        </w:rPr>
      </w:pPr>
    </w:p>
    <w:p w14:paraId="4EEEAF25" w14:textId="357A7B49" w:rsidR="0029799E" w:rsidRPr="005A76EF" w:rsidRDefault="0029799E">
      <w:pPr>
        <w:rPr>
          <w:rFonts w:ascii="Times New Roman" w:hAnsi="Times New Roman" w:cs="Times New Roman"/>
        </w:rPr>
      </w:pPr>
      <w:proofErr w:type="spellStart"/>
      <w:r w:rsidRPr="005A76EF">
        <w:rPr>
          <w:rFonts w:ascii="Times New Roman" w:hAnsi="Times New Roman" w:cs="Times New Roman" w:hint="eastAsia"/>
        </w:rPr>
        <w:t>ToF</w:t>
      </w:r>
      <w:proofErr w:type="spellEnd"/>
      <w:r w:rsidRPr="005A76EF">
        <w:rPr>
          <w:rFonts w:ascii="Times New Roman" w:hAnsi="Times New Roman" w:cs="Times New Roman" w:hint="eastAsia"/>
        </w:rPr>
        <w:t xml:space="preserve"> </w:t>
      </w:r>
      <w:r w:rsidRPr="005A76EF">
        <w:rPr>
          <w:rFonts w:ascii="Times New Roman" w:hAnsi="Times New Roman" w:cs="Times New Roman"/>
        </w:rPr>
        <w:t>–</w:t>
      </w:r>
      <w:r w:rsidRPr="005A76EF">
        <w:rPr>
          <w:rFonts w:ascii="Times New Roman" w:hAnsi="Times New Roman" w:cs="Times New Roman" w:hint="eastAsia"/>
        </w:rPr>
        <w:t xml:space="preserve"> Funnel plot</w:t>
      </w:r>
      <w:r w:rsidR="005A76EF">
        <w:rPr>
          <w:rFonts w:ascii="Times New Roman" w:hAnsi="Times New Roman" w:cs="Times New Roman" w:hint="eastAsia"/>
        </w:rPr>
        <w:t xml:space="preserve"> </w:t>
      </w:r>
      <w:r w:rsidR="005A76EF" w:rsidRPr="00023CE7">
        <w:rPr>
          <w:rFonts w:ascii="Times New Roman" w:hAnsi="Times New Roman" w:cs="Times New Roman" w:hint="eastAsia"/>
        </w:rPr>
        <w:t>(Egger</w:t>
      </w:r>
      <w:r w:rsidR="005A76EF" w:rsidRPr="00023CE7">
        <w:rPr>
          <w:rFonts w:ascii="Times New Roman" w:hAnsi="Times New Roman" w:cs="Times New Roman"/>
        </w:rPr>
        <w:t>’</w:t>
      </w:r>
      <w:r w:rsidR="005A76EF" w:rsidRPr="00023CE7">
        <w:rPr>
          <w:rFonts w:ascii="Times New Roman" w:hAnsi="Times New Roman" w:cs="Times New Roman" w:hint="eastAsia"/>
        </w:rPr>
        <w:t>s test</w:t>
      </w:r>
      <w:r w:rsidR="005A76EF">
        <w:rPr>
          <w:rFonts w:ascii="Times New Roman" w:hAnsi="Times New Roman" w:cs="Times New Roman" w:hint="eastAsia"/>
        </w:rPr>
        <w:t xml:space="preserve">: not </w:t>
      </w:r>
      <w:r w:rsidR="002870A8">
        <w:rPr>
          <w:rFonts w:ascii="Times New Roman" w:hAnsi="Times New Roman" w:cs="Times New Roman" w:hint="eastAsia"/>
        </w:rPr>
        <w:t>applicable</w:t>
      </w:r>
      <w:r w:rsidR="005A76EF" w:rsidRPr="00023CE7">
        <w:rPr>
          <w:rFonts w:ascii="Times New Roman" w:hAnsi="Times New Roman" w:cs="Times New Roman" w:hint="eastAsia"/>
        </w:rPr>
        <w:t>)</w:t>
      </w:r>
    </w:p>
    <w:p w14:paraId="02A8C257" w14:textId="77777777" w:rsidR="0029799E" w:rsidRDefault="0029799E">
      <w:pPr>
        <w:rPr>
          <w:rFonts w:ascii="Times New Roman" w:hAnsi="Times New Roman" w:cs="Times New Roman"/>
          <w:b/>
          <w:bCs/>
          <w:i/>
          <w:iCs/>
        </w:rPr>
      </w:pPr>
    </w:p>
    <w:p w14:paraId="3262A498" w14:textId="0E510984" w:rsidR="0029799E" w:rsidRDefault="008214C3">
      <w:pPr>
        <w:rPr>
          <w:rFonts w:ascii="Times New Roman" w:hAnsi="Times New Roman" w:cs="Times New Roman"/>
          <w:b/>
          <w:bCs/>
          <w:i/>
          <w:iCs/>
        </w:rPr>
      </w:pPr>
      <w:r>
        <w:rPr>
          <w:noProof/>
        </w:rPr>
        <w:drawing>
          <wp:inline distT="0" distB="0" distL="0" distR="0" wp14:anchorId="710BBC7E" wp14:editId="5C94FD1E">
            <wp:extent cx="5731510" cy="4457700"/>
            <wp:effectExtent l="0" t="0" r="2540" b="0"/>
            <wp:docPr id="1463600402" name="Picture 11" descr="A blue triang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600402" name="Picture 11" descr="A blue triangle with black lin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18BCE5C1" w14:textId="0D69667D" w:rsidR="0029799E" w:rsidRDefault="0029799E">
      <w:pPr>
        <w:rPr>
          <w:rFonts w:ascii="Times New Roman" w:hAnsi="Times New Roman" w:cs="Times New Roman"/>
          <w:b/>
          <w:bCs/>
          <w:i/>
          <w:iCs/>
        </w:rPr>
      </w:pPr>
    </w:p>
    <w:p w14:paraId="19BA9294" w14:textId="70D1E4D8" w:rsidR="008C18FB" w:rsidRPr="004F2AC1" w:rsidRDefault="00220C4D">
      <w:pPr>
        <w:rPr>
          <w:rFonts w:ascii="Times New Roman" w:hAnsi="Times New Roman" w:cs="Times New Roman"/>
          <w:b/>
          <w:bCs/>
          <w:i/>
          <w:iCs/>
        </w:rPr>
      </w:pPr>
      <w:r>
        <w:rPr>
          <w:rFonts w:ascii="Times New Roman" w:hAnsi="Times New Roman" w:cs="Times New Roman"/>
          <w:b/>
          <w:bCs/>
          <w:i/>
          <w:iCs/>
        </w:rPr>
        <w:br w:type="page"/>
      </w:r>
    </w:p>
    <w:p w14:paraId="28B57275" w14:textId="69D7C248" w:rsidR="005A76EF" w:rsidRPr="004F2AC1" w:rsidRDefault="005A76EF" w:rsidP="005A76EF">
      <w:pPr>
        <w:rPr>
          <w:rFonts w:ascii="Times New Roman" w:hAnsi="Times New Roman" w:cs="Times New Roman"/>
          <w:b/>
          <w:bCs/>
        </w:rPr>
      </w:pPr>
      <w:r w:rsidRPr="009B2337">
        <w:rPr>
          <w:rFonts w:ascii="Times New Roman" w:hAnsi="Times New Roman" w:cs="Times New Roman"/>
          <w:b/>
          <w:bCs/>
        </w:rPr>
        <w:lastRenderedPageBreak/>
        <w:t xml:space="preserve">Figure </w:t>
      </w:r>
      <w:r w:rsidR="004F2AC1">
        <w:rPr>
          <w:rFonts w:ascii="Times New Roman" w:hAnsi="Times New Roman" w:cs="Times New Roman" w:hint="eastAsia"/>
          <w:b/>
          <w:bCs/>
        </w:rPr>
        <w:t>S3</w:t>
      </w:r>
      <w:r w:rsidRPr="009B2337">
        <w:rPr>
          <w:rFonts w:ascii="Times New Roman" w:hAnsi="Times New Roman" w:cs="Times New Roman"/>
          <w:b/>
          <w:bCs/>
        </w:rPr>
        <w:t>.</w:t>
      </w:r>
      <w:r w:rsidRPr="008B0EDE">
        <w:rPr>
          <w:rFonts w:hint="eastAsia"/>
          <w:b/>
          <w:bCs/>
        </w:rPr>
        <w:t xml:space="preserve"> </w:t>
      </w:r>
      <w:r w:rsidRPr="00157E66">
        <w:rPr>
          <w:rFonts w:ascii="Times New Roman" w:hAnsi="Times New Roman" w:cs="Times New Roman"/>
        </w:rPr>
        <w:t>Forest plot</w:t>
      </w:r>
      <w:r>
        <w:rPr>
          <w:rFonts w:ascii="Times New Roman" w:hAnsi="Times New Roman" w:cs="Times New Roman" w:hint="eastAsia"/>
        </w:rPr>
        <w:t>s</w:t>
      </w:r>
      <w:r w:rsidRPr="00157E66">
        <w:rPr>
          <w:rFonts w:ascii="Times New Roman" w:hAnsi="Times New Roman" w:cs="Times New Roman"/>
        </w:rPr>
        <w:t xml:space="preserve"> of the</w:t>
      </w:r>
      <w:r>
        <w:rPr>
          <w:rFonts w:ascii="Times New Roman" w:hAnsi="Times New Roman" w:cs="Times New Roman" w:hint="eastAsia"/>
        </w:rPr>
        <w:t xml:space="preserve"> ORs for maternal obesity and the risk of specific CHD</w:t>
      </w:r>
      <w:r w:rsidRPr="008B0EDE">
        <w:rPr>
          <w:b/>
          <w:bCs/>
        </w:rPr>
        <w:t xml:space="preserve"> </w:t>
      </w:r>
      <w:r w:rsidRPr="009B2337">
        <w:rPr>
          <w:rFonts w:ascii="Times New Roman" w:hAnsi="Times New Roman" w:cs="Times New Roman"/>
        </w:rPr>
        <w:t>phenotypes</w:t>
      </w:r>
      <w:r>
        <w:rPr>
          <w:rFonts w:ascii="Times New Roman" w:hAnsi="Times New Roman" w:cs="Times New Roman" w:hint="eastAsia"/>
        </w:rPr>
        <w:t xml:space="preserve"> and funnel plots</w:t>
      </w:r>
    </w:p>
    <w:p w14:paraId="6D9C03C9" w14:textId="19138E96" w:rsidR="005A76EF" w:rsidRDefault="005A76EF" w:rsidP="005A76EF">
      <w:pPr>
        <w:rPr>
          <w:rFonts w:ascii="Times New Roman" w:hAnsi="Times New Roman" w:cs="Times New Roman"/>
        </w:rPr>
      </w:pPr>
    </w:p>
    <w:p w14:paraId="40378792" w14:textId="64DD58EE" w:rsidR="00291673" w:rsidRDefault="00784410" w:rsidP="005A76EF">
      <w:pPr>
        <w:rPr>
          <w:rFonts w:ascii="Times New Roman" w:hAnsi="Times New Roman" w:cs="Times New Roman"/>
        </w:rPr>
      </w:pPr>
      <w:r>
        <w:rPr>
          <w:noProof/>
        </w:rPr>
        <w:drawing>
          <wp:anchor distT="0" distB="0" distL="114300" distR="114300" simplePos="0" relativeHeight="251673600" behindDoc="0" locked="0" layoutInCell="1" allowOverlap="1" wp14:anchorId="204B69B1" wp14:editId="1DA7A616">
            <wp:simplePos x="0" y="0"/>
            <wp:positionH relativeFrom="margin">
              <wp:posOffset>-1905</wp:posOffset>
            </wp:positionH>
            <wp:positionV relativeFrom="paragraph">
              <wp:posOffset>344805</wp:posOffset>
            </wp:positionV>
            <wp:extent cx="5731510" cy="1991995"/>
            <wp:effectExtent l="19050" t="19050" r="21590" b="27305"/>
            <wp:wrapTopAndBottom/>
            <wp:docPr id="203487081" name="Picture 29" descr="A close-up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7081" name="Picture 29" descr="A close-up of a white shee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1991995"/>
                    </a:xfrm>
                    <a:prstGeom prst="rect">
                      <a:avLst/>
                    </a:prstGeom>
                    <a:noFill/>
                    <a:ln>
                      <a:solidFill>
                        <a:schemeClr val="tx1"/>
                      </a:solidFill>
                    </a:ln>
                  </pic:spPr>
                </pic:pic>
              </a:graphicData>
            </a:graphic>
          </wp:anchor>
        </w:drawing>
      </w:r>
      <w:r w:rsidR="00E8373E">
        <w:rPr>
          <w:rFonts w:ascii="Times New Roman" w:hAnsi="Times New Roman" w:cs="Times New Roman" w:hint="eastAsia"/>
        </w:rPr>
        <w:t xml:space="preserve">ASD </w:t>
      </w:r>
      <w:r w:rsidR="00E8373E">
        <w:rPr>
          <w:rFonts w:ascii="Times New Roman" w:hAnsi="Times New Roman" w:cs="Times New Roman"/>
        </w:rPr>
        <w:t>–</w:t>
      </w:r>
      <w:r w:rsidR="00E8373E">
        <w:rPr>
          <w:rFonts w:ascii="Times New Roman" w:hAnsi="Times New Roman" w:cs="Times New Roman" w:hint="eastAsia"/>
        </w:rPr>
        <w:t xml:space="preserve"> Forest plot</w:t>
      </w:r>
    </w:p>
    <w:p w14:paraId="68A2B3EE" w14:textId="21556A57" w:rsidR="00E8373E" w:rsidRDefault="00E8373E" w:rsidP="005A76EF">
      <w:pPr>
        <w:rPr>
          <w:rFonts w:ascii="Times New Roman" w:hAnsi="Times New Roman" w:cs="Times New Roman"/>
        </w:rPr>
      </w:pPr>
    </w:p>
    <w:p w14:paraId="4B8F8866" w14:textId="77777777" w:rsidR="00FB668C" w:rsidRDefault="00FB668C">
      <w:pPr>
        <w:rPr>
          <w:rFonts w:ascii="Times New Roman" w:hAnsi="Times New Roman" w:cs="Times New Roman"/>
        </w:rPr>
      </w:pPr>
    </w:p>
    <w:p w14:paraId="4A2C96D3" w14:textId="7E666483" w:rsidR="00792E34" w:rsidRPr="00FB668C" w:rsidRDefault="00784410">
      <w:pPr>
        <w:rPr>
          <w:rFonts w:ascii="Times New Roman" w:hAnsi="Times New Roman" w:cs="Times New Roman"/>
        </w:rPr>
      </w:pPr>
      <w:r w:rsidRPr="00FB668C">
        <w:rPr>
          <w:rFonts w:ascii="Times New Roman" w:hAnsi="Times New Roman" w:cs="Times New Roman" w:hint="eastAsia"/>
        </w:rPr>
        <w:t xml:space="preserve">ASD </w:t>
      </w:r>
      <w:r w:rsidR="00FB668C" w:rsidRPr="00FB668C">
        <w:rPr>
          <w:rFonts w:ascii="Times New Roman" w:hAnsi="Times New Roman" w:cs="Times New Roman"/>
        </w:rPr>
        <w:t>–</w:t>
      </w:r>
      <w:r w:rsidR="00FB668C" w:rsidRPr="00FB668C">
        <w:rPr>
          <w:rFonts w:ascii="Times New Roman" w:hAnsi="Times New Roman" w:cs="Times New Roman" w:hint="eastAsia"/>
        </w:rPr>
        <w:t xml:space="preserve"> Funnel plot</w:t>
      </w:r>
      <w:r w:rsidR="00DF142A">
        <w:rPr>
          <w:rFonts w:ascii="Times New Roman" w:hAnsi="Times New Roman" w:cs="Times New Roman" w:hint="eastAsia"/>
        </w:rPr>
        <w:t xml:space="preserve"> </w:t>
      </w:r>
      <w:r w:rsidR="00DF142A" w:rsidRPr="00023CE7">
        <w:rPr>
          <w:rFonts w:ascii="Times New Roman" w:hAnsi="Times New Roman" w:cs="Times New Roman" w:hint="eastAsia"/>
        </w:rPr>
        <w:t>(Egger</w:t>
      </w:r>
      <w:r w:rsidR="00DF142A" w:rsidRPr="00023CE7">
        <w:rPr>
          <w:rFonts w:ascii="Times New Roman" w:hAnsi="Times New Roman" w:cs="Times New Roman"/>
        </w:rPr>
        <w:t>’</w:t>
      </w:r>
      <w:r w:rsidR="00DF142A" w:rsidRPr="00023CE7">
        <w:rPr>
          <w:rFonts w:ascii="Times New Roman" w:hAnsi="Times New Roman" w:cs="Times New Roman" w:hint="eastAsia"/>
        </w:rPr>
        <w:t>s test</w:t>
      </w:r>
      <w:r w:rsidR="00DF142A">
        <w:rPr>
          <w:rFonts w:ascii="Times New Roman" w:hAnsi="Times New Roman" w:cs="Times New Roman" w:hint="eastAsia"/>
        </w:rPr>
        <w:t xml:space="preserve">: not </w:t>
      </w:r>
      <w:r w:rsidR="002870A8">
        <w:rPr>
          <w:rFonts w:ascii="Times New Roman" w:hAnsi="Times New Roman" w:cs="Times New Roman" w:hint="eastAsia"/>
        </w:rPr>
        <w:t>applicable</w:t>
      </w:r>
      <w:r w:rsidR="00DF142A" w:rsidRPr="00023CE7">
        <w:rPr>
          <w:rFonts w:ascii="Times New Roman" w:hAnsi="Times New Roman" w:cs="Times New Roman" w:hint="eastAsia"/>
        </w:rPr>
        <w:t>)</w:t>
      </w:r>
    </w:p>
    <w:p w14:paraId="654A16B3" w14:textId="77777777" w:rsidR="00FB668C" w:rsidRDefault="00FB668C">
      <w:pPr>
        <w:rPr>
          <w:rFonts w:ascii="Times New Roman" w:hAnsi="Times New Roman" w:cs="Times New Roman"/>
          <w:b/>
          <w:bCs/>
          <w:i/>
          <w:iCs/>
        </w:rPr>
      </w:pPr>
      <w:r>
        <w:rPr>
          <w:noProof/>
        </w:rPr>
        <w:drawing>
          <wp:inline distT="0" distB="0" distL="0" distR="0" wp14:anchorId="34A3696E" wp14:editId="71D7474A">
            <wp:extent cx="5731510" cy="4458335"/>
            <wp:effectExtent l="0" t="0" r="2540" b="0"/>
            <wp:docPr id="1127709912" name="Picture 30"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09912" name="Picture 30" descr="A blue and white triangle with black 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001B71BB" w14:textId="77777777" w:rsidR="00FB668C" w:rsidRDefault="00FB668C">
      <w:pPr>
        <w:rPr>
          <w:rFonts w:ascii="Times New Roman" w:hAnsi="Times New Roman" w:cs="Times New Roman"/>
          <w:b/>
          <w:bCs/>
          <w:i/>
          <w:iCs/>
        </w:rPr>
      </w:pPr>
      <w:r>
        <w:rPr>
          <w:rFonts w:ascii="Times New Roman" w:hAnsi="Times New Roman" w:cs="Times New Roman"/>
          <w:b/>
          <w:bCs/>
          <w:i/>
          <w:iCs/>
        </w:rPr>
        <w:br w:type="page"/>
      </w:r>
    </w:p>
    <w:p w14:paraId="714B3313" w14:textId="77777777" w:rsidR="005459E7" w:rsidRDefault="005459E7">
      <w:pPr>
        <w:rPr>
          <w:rFonts w:ascii="Times New Roman" w:hAnsi="Times New Roman" w:cs="Times New Roman"/>
        </w:rPr>
      </w:pPr>
      <w:proofErr w:type="spellStart"/>
      <w:r>
        <w:rPr>
          <w:rFonts w:ascii="Times New Roman" w:hAnsi="Times New Roman" w:cs="Times New Roman" w:hint="eastAsia"/>
        </w:rPr>
        <w:lastRenderedPageBreak/>
        <w:t>ToF</w:t>
      </w:r>
      <w:proofErr w:type="spellEnd"/>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 xml:space="preserve"> Forest plot</w:t>
      </w:r>
    </w:p>
    <w:p w14:paraId="4B28D21E" w14:textId="77777777" w:rsidR="005459E7" w:rsidRDefault="005459E7">
      <w:pPr>
        <w:rPr>
          <w:rFonts w:ascii="Times New Roman" w:hAnsi="Times New Roman" w:cs="Times New Roman"/>
        </w:rPr>
      </w:pPr>
    </w:p>
    <w:p w14:paraId="7419E48D" w14:textId="77777777" w:rsidR="00E176D7" w:rsidRDefault="005459E7">
      <w:pPr>
        <w:rPr>
          <w:rFonts w:ascii="Times New Roman" w:hAnsi="Times New Roman" w:cs="Times New Roman"/>
          <w:b/>
          <w:bCs/>
          <w:i/>
          <w:iCs/>
        </w:rPr>
      </w:pPr>
      <w:r>
        <w:rPr>
          <w:noProof/>
        </w:rPr>
        <w:drawing>
          <wp:inline distT="0" distB="0" distL="0" distR="0" wp14:anchorId="0B577307" wp14:editId="17176264">
            <wp:extent cx="5731510" cy="2272665"/>
            <wp:effectExtent l="19050" t="19050" r="21590" b="13335"/>
            <wp:docPr id="487133019" name="Picture 3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133019" name="Picture 31" descr="A close-up of a documen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272665"/>
                    </a:xfrm>
                    <a:prstGeom prst="rect">
                      <a:avLst/>
                    </a:prstGeom>
                    <a:noFill/>
                    <a:ln>
                      <a:solidFill>
                        <a:schemeClr val="tx1"/>
                      </a:solidFill>
                    </a:ln>
                  </pic:spPr>
                </pic:pic>
              </a:graphicData>
            </a:graphic>
          </wp:inline>
        </w:drawing>
      </w:r>
    </w:p>
    <w:p w14:paraId="64A49B4C" w14:textId="77777777" w:rsidR="00E176D7" w:rsidRDefault="00E176D7">
      <w:pPr>
        <w:rPr>
          <w:rFonts w:ascii="Times New Roman" w:hAnsi="Times New Roman" w:cs="Times New Roman"/>
          <w:b/>
          <w:bCs/>
          <w:i/>
          <w:iCs/>
        </w:rPr>
      </w:pPr>
    </w:p>
    <w:p w14:paraId="44B5168E" w14:textId="77777777" w:rsidR="00E176D7" w:rsidRDefault="00E176D7" w:rsidP="00E176D7">
      <w:pPr>
        <w:rPr>
          <w:rFonts w:ascii="Times New Roman" w:hAnsi="Times New Roman" w:cs="Times New Roman"/>
        </w:rPr>
      </w:pPr>
    </w:p>
    <w:p w14:paraId="5E9C1525" w14:textId="41D64B0A" w:rsidR="00E176D7" w:rsidRDefault="00E176D7" w:rsidP="00E176D7">
      <w:pPr>
        <w:rPr>
          <w:rFonts w:ascii="Times New Roman" w:hAnsi="Times New Roman" w:cs="Times New Roman"/>
        </w:rPr>
      </w:pPr>
      <w:proofErr w:type="spellStart"/>
      <w:r>
        <w:rPr>
          <w:rFonts w:ascii="Times New Roman" w:hAnsi="Times New Roman" w:cs="Times New Roman" w:hint="eastAsia"/>
        </w:rPr>
        <w:t>ToF</w:t>
      </w:r>
      <w:proofErr w:type="spellEnd"/>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 xml:space="preserve"> Funnel plot</w:t>
      </w:r>
      <w:r w:rsidR="00DF142A">
        <w:rPr>
          <w:rFonts w:ascii="Times New Roman" w:hAnsi="Times New Roman" w:cs="Times New Roman" w:hint="eastAsia"/>
        </w:rPr>
        <w:t xml:space="preserve"> </w:t>
      </w:r>
      <w:r w:rsidR="00DF142A" w:rsidRPr="00023CE7">
        <w:rPr>
          <w:rFonts w:ascii="Times New Roman" w:hAnsi="Times New Roman" w:cs="Times New Roman" w:hint="eastAsia"/>
        </w:rPr>
        <w:t>(Egger</w:t>
      </w:r>
      <w:r w:rsidR="00DF142A" w:rsidRPr="00023CE7">
        <w:rPr>
          <w:rFonts w:ascii="Times New Roman" w:hAnsi="Times New Roman" w:cs="Times New Roman"/>
        </w:rPr>
        <w:t>’</w:t>
      </w:r>
      <w:r w:rsidR="00DF142A" w:rsidRPr="00023CE7">
        <w:rPr>
          <w:rFonts w:ascii="Times New Roman" w:hAnsi="Times New Roman" w:cs="Times New Roman" w:hint="eastAsia"/>
        </w:rPr>
        <w:t>s test</w:t>
      </w:r>
      <w:r w:rsidR="00DF142A">
        <w:rPr>
          <w:rFonts w:ascii="Times New Roman" w:hAnsi="Times New Roman" w:cs="Times New Roman" w:hint="eastAsia"/>
        </w:rPr>
        <w:t xml:space="preserve">: not </w:t>
      </w:r>
      <w:r w:rsidR="002870A8">
        <w:rPr>
          <w:rFonts w:ascii="Times New Roman" w:hAnsi="Times New Roman" w:cs="Times New Roman" w:hint="eastAsia"/>
        </w:rPr>
        <w:t>applicable</w:t>
      </w:r>
      <w:r w:rsidR="00DF142A" w:rsidRPr="00023CE7">
        <w:rPr>
          <w:rFonts w:ascii="Times New Roman" w:hAnsi="Times New Roman" w:cs="Times New Roman" w:hint="eastAsia"/>
        </w:rPr>
        <w:t>)</w:t>
      </w:r>
    </w:p>
    <w:p w14:paraId="552B5D31" w14:textId="524CC81A" w:rsidR="00E176D7" w:rsidRDefault="00DF142A" w:rsidP="00E176D7">
      <w:pPr>
        <w:rPr>
          <w:rFonts w:ascii="Times New Roman" w:hAnsi="Times New Roman" w:cs="Times New Roman"/>
        </w:rPr>
      </w:pPr>
      <w:r>
        <w:rPr>
          <w:noProof/>
        </w:rPr>
        <w:drawing>
          <wp:inline distT="0" distB="0" distL="0" distR="0" wp14:anchorId="0E43ADD1" wp14:editId="4A4052CA">
            <wp:extent cx="5731510" cy="4458335"/>
            <wp:effectExtent l="0" t="0" r="2540" b="0"/>
            <wp:docPr id="1717902140" name="Picture 32"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902140" name="Picture 32" descr="A blue and white triangle with black 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2603BD4C" w14:textId="77777777" w:rsidR="00DF142A" w:rsidRDefault="00DF142A">
      <w:pPr>
        <w:rPr>
          <w:rFonts w:ascii="Times New Roman" w:hAnsi="Times New Roman" w:cs="Times New Roman"/>
          <w:b/>
          <w:bCs/>
          <w:i/>
          <w:iCs/>
        </w:rPr>
      </w:pPr>
      <w:r>
        <w:rPr>
          <w:rFonts w:ascii="Times New Roman" w:hAnsi="Times New Roman" w:cs="Times New Roman"/>
          <w:b/>
          <w:bCs/>
          <w:i/>
          <w:iCs/>
        </w:rPr>
        <w:br w:type="page"/>
      </w:r>
    </w:p>
    <w:p w14:paraId="2693190B" w14:textId="4147714A" w:rsidR="00755F11" w:rsidRDefault="00C666B7" w:rsidP="00755F11">
      <w:pPr>
        <w:rPr>
          <w:rFonts w:ascii="Times New Roman" w:hAnsi="Times New Roman" w:cs="Times New Roman"/>
        </w:rPr>
      </w:pPr>
      <w:r>
        <w:rPr>
          <w:noProof/>
        </w:rPr>
        <w:lastRenderedPageBreak/>
        <w:drawing>
          <wp:anchor distT="0" distB="0" distL="114300" distR="114300" simplePos="0" relativeHeight="251674624" behindDoc="0" locked="0" layoutInCell="1" allowOverlap="1" wp14:anchorId="5C665351" wp14:editId="6CD1FE18">
            <wp:simplePos x="0" y="0"/>
            <wp:positionH relativeFrom="margin">
              <wp:posOffset>-1905</wp:posOffset>
            </wp:positionH>
            <wp:positionV relativeFrom="paragraph">
              <wp:posOffset>337185</wp:posOffset>
            </wp:positionV>
            <wp:extent cx="5731510" cy="2234565"/>
            <wp:effectExtent l="19050" t="19050" r="21590" b="13335"/>
            <wp:wrapTopAndBottom/>
            <wp:docPr id="10602111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211168" name="Picture 1"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2234565"/>
                    </a:xfrm>
                    <a:prstGeom prst="rect">
                      <a:avLst/>
                    </a:prstGeom>
                    <a:ln>
                      <a:solidFill>
                        <a:schemeClr val="tx1"/>
                      </a:solidFill>
                    </a:ln>
                  </pic:spPr>
                </pic:pic>
              </a:graphicData>
            </a:graphic>
          </wp:anchor>
        </w:drawing>
      </w:r>
      <w:r w:rsidR="00755F11">
        <w:rPr>
          <w:rFonts w:ascii="Times New Roman" w:hAnsi="Times New Roman" w:cs="Times New Roman" w:hint="eastAsia"/>
        </w:rPr>
        <w:t xml:space="preserve">VSD </w:t>
      </w:r>
      <w:r w:rsidR="00755F11">
        <w:rPr>
          <w:rFonts w:ascii="Times New Roman" w:hAnsi="Times New Roman" w:cs="Times New Roman"/>
        </w:rPr>
        <w:t>–</w:t>
      </w:r>
      <w:r w:rsidR="00755F11">
        <w:rPr>
          <w:rFonts w:ascii="Times New Roman" w:hAnsi="Times New Roman" w:cs="Times New Roman" w:hint="eastAsia"/>
        </w:rPr>
        <w:t xml:space="preserve"> Forest plot</w:t>
      </w:r>
    </w:p>
    <w:p w14:paraId="7304B628" w14:textId="3891827B" w:rsidR="002E2D2E" w:rsidRDefault="002E2D2E" w:rsidP="00755F11">
      <w:pPr>
        <w:rPr>
          <w:rFonts w:ascii="Times New Roman" w:hAnsi="Times New Roman" w:cs="Times New Roman"/>
        </w:rPr>
      </w:pPr>
    </w:p>
    <w:p w14:paraId="2AA266F2" w14:textId="77777777" w:rsidR="00C666B7" w:rsidRDefault="00C666B7" w:rsidP="00755F11">
      <w:pPr>
        <w:rPr>
          <w:rFonts w:ascii="Times New Roman" w:hAnsi="Times New Roman" w:cs="Times New Roman"/>
        </w:rPr>
      </w:pPr>
    </w:p>
    <w:p w14:paraId="53C5DEDF" w14:textId="6CEBC2F6" w:rsidR="00C666B7" w:rsidRDefault="00C666B7" w:rsidP="00755F11">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Funnel plot</w:t>
      </w:r>
      <w:r w:rsidR="00382CF0">
        <w:rPr>
          <w:rFonts w:ascii="Times New Roman" w:hAnsi="Times New Roman" w:cs="Times New Roman" w:hint="eastAsia"/>
        </w:rPr>
        <w:t xml:space="preserve"> </w:t>
      </w:r>
      <w:r w:rsidR="00382CF0" w:rsidRPr="00023CE7">
        <w:rPr>
          <w:rFonts w:ascii="Times New Roman" w:hAnsi="Times New Roman" w:cs="Times New Roman" w:hint="eastAsia"/>
        </w:rPr>
        <w:t>(Egger</w:t>
      </w:r>
      <w:r w:rsidR="00382CF0" w:rsidRPr="00023CE7">
        <w:rPr>
          <w:rFonts w:ascii="Times New Roman" w:hAnsi="Times New Roman" w:cs="Times New Roman"/>
        </w:rPr>
        <w:t>’</w:t>
      </w:r>
      <w:r w:rsidR="00382CF0" w:rsidRPr="00023CE7">
        <w:rPr>
          <w:rFonts w:ascii="Times New Roman" w:hAnsi="Times New Roman" w:cs="Times New Roman" w:hint="eastAsia"/>
        </w:rPr>
        <w:t>s test</w:t>
      </w:r>
      <w:r w:rsidR="00382CF0">
        <w:rPr>
          <w:rFonts w:ascii="Times New Roman" w:hAnsi="Times New Roman" w:cs="Times New Roman" w:hint="eastAsia"/>
        </w:rPr>
        <w:t xml:space="preserve">: not </w:t>
      </w:r>
      <w:r w:rsidR="002870A8">
        <w:rPr>
          <w:rFonts w:ascii="Times New Roman" w:hAnsi="Times New Roman" w:cs="Times New Roman" w:hint="eastAsia"/>
        </w:rPr>
        <w:t>applicable</w:t>
      </w:r>
      <w:r w:rsidR="00382CF0" w:rsidRPr="00023CE7">
        <w:rPr>
          <w:rFonts w:ascii="Times New Roman" w:hAnsi="Times New Roman" w:cs="Times New Roman" w:hint="eastAsia"/>
        </w:rPr>
        <w:t>)</w:t>
      </w:r>
    </w:p>
    <w:p w14:paraId="21B5BE05" w14:textId="1C27285F" w:rsidR="00382CF0" w:rsidRDefault="00382CF0" w:rsidP="00755F11">
      <w:pPr>
        <w:rPr>
          <w:rFonts w:ascii="Times New Roman" w:hAnsi="Times New Roman" w:cs="Times New Roman"/>
        </w:rPr>
      </w:pPr>
      <w:r>
        <w:rPr>
          <w:noProof/>
        </w:rPr>
        <w:drawing>
          <wp:inline distT="0" distB="0" distL="0" distR="0" wp14:anchorId="655DC5F5" wp14:editId="281CDCD3">
            <wp:extent cx="5731510" cy="4458335"/>
            <wp:effectExtent l="0" t="0" r="2540" b="0"/>
            <wp:docPr id="1509012255" name="Picture 34"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12255" name="Picture 34" descr="A blue and white graph&#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254494D6" w14:textId="77777777" w:rsidR="00382CF0" w:rsidRDefault="00382CF0">
      <w:pPr>
        <w:rPr>
          <w:rFonts w:ascii="Times New Roman" w:hAnsi="Times New Roman" w:cs="Times New Roman"/>
        </w:rPr>
      </w:pPr>
      <w:r>
        <w:rPr>
          <w:rFonts w:ascii="Times New Roman" w:hAnsi="Times New Roman" w:cs="Times New Roman"/>
        </w:rPr>
        <w:br w:type="page"/>
      </w:r>
    </w:p>
    <w:p w14:paraId="688D9F5A" w14:textId="7F98EB18" w:rsidR="00382CF0" w:rsidRDefault="00321C3D" w:rsidP="00755F11">
      <w:pPr>
        <w:rPr>
          <w:rFonts w:ascii="Times New Roman" w:hAnsi="Times New Roman" w:cs="Times New Roman"/>
        </w:rPr>
      </w:pPr>
      <w:r>
        <w:rPr>
          <w:noProof/>
        </w:rPr>
        <w:lastRenderedPageBreak/>
        <w:drawing>
          <wp:anchor distT="0" distB="0" distL="114300" distR="114300" simplePos="0" relativeHeight="251675648" behindDoc="0" locked="0" layoutInCell="1" allowOverlap="1" wp14:anchorId="795A9023" wp14:editId="287FF2AE">
            <wp:simplePos x="0" y="0"/>
            <wp:positionH relativeFrom="margin">
              <wp:align>left</wp:align>
            </wp:positionH>
            <wp:positionV relativeFrom="paragraph">
              <wp:posOffset>323215</wp:posOffset>
            </wp:positionV>
            <wp:extent cx="5880100" cy="1788795"/>
            <wp:effectExtent l="19050" t="19050" r="25400" b="20955"/>
            <wp:wrapTopAndBottom/>
            <wp:docPr id="963153060"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53060" name="Picture 1" descr="A close-up of a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880100" cy="17887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D5677">
        <w:rPr>
          <w:rFonts w:ascii="Times New Roman" w:hAnsi="Times New Roman" w:cs="Times New Roman" w:hint="eastAsia"/>
        </w:rPr>
        <w:t xml:space="preserve">AVSD </w:t>
      </w:r>
      <w:r w:rsidR="00BD5677">
        <w:rPr>
          <w:rFonts w:ascii="Times New Roman" w:hAnsi="Times New Roman" w:cs="Times New Roman"/>
        </w:rPr>
        <w:t>–</w:t>
      </w:r>
      <w:r w:rsidR="00BD5677">
        <w:rPr>
          <w:rFonts w:ascii="Times New Roman" w:hAnsi="Times New Roman" w:cs="Times New Roman" w:hint="eastAsia"/>
        </w:rPr>
        <w:t xml:space="preserve"> Forest plot</w:t>
      </w:r>
    </w:p>
    <w:p w14:paraId="68C2D8EF" w14:textId="6E2E41A3" w:rsidR="00BD5677" w:rsidRDefault="00BD5677" w:rsidP="00755F11">
      <w:pPr>
        <w:rPr>
          <w:rFonts w:ascii="Times New Roman" w:hAnsi="Times New Roman" w:cs="Times New Roman"/>
        </w:rPr>
      </w:pPr>
    </w:p>
    <w:p w14:paraId="265EF08F" w14:textId="77777777" w:rsidR="00321C3D" w:rsidRDefault="00321C3D" w:rsidP="00755F11">
      <w:pPr>
        <w:rPr>
          <w:rFonts w:ascii="Times New Roman" w:hAnsi="Times New Roman" w:cs="Times New Roman"/>
        </w:rPr>
      </w:pPr>
    </w:p>
    <w:p w14:paraId="663877CE" w14:textId="332FBB8D" w:rsidR="00321C3D" w:rsidRDefault="00321C3D" w:rsidP="00755F11">
      <w:pPr>
        <w:rPr>
          <w:rFonts w:ascii="Times New Roman" w:hAnsi="Times New Roman" w:cs="Times New Roman"/>
        </w:rPr>
      </w:pPr>
      <w:r>
        <w:rPr>
          <w:rFonts w:ascii="Times New Roman" w:hAnsi="Times New Roman" w:cs="Times New Roman" w:hint="eastAsia"/>
        </w:rPr>
        <w:t xml:space="preserve">AVSD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not </w:t>
      </w:r>
      <w:r w:rsidR="002870A8">
        <w:rPr>
          <w:rFonts w:ascii="Times New Roman" w:hAnsi="Times New Roman" w:cs="Times New Roman" w:hint="eastAsia"/>
        </w:rPr>
        <w:t>applicable</w:t>
      </w:r>
      <w:r w:rsidRPr="00023CE7">
        <w:rPr>
          <w:rFonts w:ascii="Times New Roman" w:hAnsi="Times New Roman" w:cs="Times New Roman" w:hint="eastAsia"/>
        </w:rPr>
        <w:t>)</w:t>
      </w:r>
    </w:p>
    <w:p w14:paraId="550CAEC5" w14:textId="30D966A5" w:rsidR="000A2EB8" w:rsidRDefault="000A2EB8" w:rsidP="00755F11">
      <w:pPr>
        <w:rPr>
          <w:rFonts w:ascii="Times New Roman" w:hAnsi="Times New Roman" w:cs="Times New Roman"/>
        </w:rPr>
      </w:pPr>
      <w:r>
        <w:rPr>
          <w:noProof/>
        </w:rPr>
        <w:drawing>
          <wp:inline distT="0" distB="0" distL="0" distR="0" wp14:anchorId="358DC536" wp14:editId="4F5F9E40">
            <wp:extent cx="5731510" cy="4458335"/>
            <wp:effectExtent l="0" t="0" r="2540" b="0"/>
            <wp:docPr id="329780241" name="Picture 36" descr="A blue and white triangl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780241" name="Picture 36" descr="A blue and white triangle graph&#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1F43A634" w14:textId="77777777" w:rsidR="000A2EB8" w:rsidRDefault="000A2EB8">
      <w:pPr>
        <w:rPr>
          <w:rFonts w:ascii="Times New Roman" w:hAnsi="Times New Roman" w:cs="Times New Roman"/>
        </w:rPr>
      </w:pPr>
      <w:r>
        <w:rPr>
          <w:rFonts w:ascii="Times New Roman" w:hAnsi="Times New Roman" w:cs="Times New Roman"/>
        </w:rPr>
        <w:br w:type="page"/>
      </w:r>
    </w:p>
    <w:p w14:paraId="10E4B3FB" w14:textId="1AE1D3E4" w:rsidR="000A2EB8" w:rsidRDefault="00C76025" w:rsidP="00755F11">
      <w:pPr>
        <w:rPr>
          <w:rFonts w:ascii="Times New Roman" w:hAnsi="Times New Roman" w:cs="Times New Roman"/>
        </w:rPr>
      </w:pPr>
      <w:r>
        <w:rPr>
          <w:noProof/>
        </w:rPr>
        <w:lastRenderedPageBreak/>
        <w:drawing>
          <wp:anchor distT="0" distB="0" distL="114300" distR="114300" simplePos="0" relativeHeight="251676672" behindDoc="0" locked="0" layoutInCell="1" allowOverlap="1" wp14:anchorId="7C8FECD0" wp14:editId="648A8A52">
            <wp:simplePos x="0" y="0"/>
            <wp:positionH relativeFrom="margin">
              <wp:align>left</wp:align>
            </wp:positionH>
            <wp:positionV relativeFrom="paragraph">
              <wp:posOffset>325120</wp:posOffset>
            </wp:positionV>
            <wp:extent cx="5815330" cy="2051685"/>
            <wp:effectExtent l="19050" t="19050" r="13970" b="24765"/>
            <wp:wrapTopAndBottom/>
            <wp:docPr id="426418665"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18665" name="Picture 1" descr="A close-up of a numb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815330" cy="20516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F5C28">
        <w:rPr>
          <w:rFonts w:ascii="Times New Roman" w:hAnsi="Times New Roman" w:cs="Times New Roman" w:hint="eastAsia"/>
        </w:rPr>
        <w:t xml:space="preserve">CoA </w:t>
      </w:r>
      <w:r w:rsidR="00BF5C28">
        <w:rPr>
          <w:rFonts w:ascii="Times New Roman" w:hAnsi="Times New Roman" w:cs="Times New Roman"/>
        </w:rPr>
        <w:t>–</w:t>
      </w:r>
      <w:r w:rsidR="00BF5C28">
        <w:rPr>
          <w:rFonts w:ascii="Times New Roman" w:hAnsi="Times New Roman" w:cs="Times New Roman" w:hint="eastAsia"/>
        </w:rPr>
        <w:t xml:space="preserve"> Forest plot</w:t>
      </w:r>
    </w:p>
    <w:p w14:paraId="4B84C744" w14:textId="7CBD1470" w:rsidR="00C76025" w:rsidRDefault="00C76025" w:rsidP="00755F11">
      <w:pPr>
        <w:rPr>
          <w:rFonts w:ascii="Times New Roman" w:hAnsi="Times New Roman" w:cs="Times New Roman"/>
        </w:rPr>
      </w:pPr>
    </w:p>
    <w:p w14:paraId="669C565D" w14:textId="08114DC9" w:rsidR="00BF5C28" w:rsidRDefault="00BF5C28" w:rsidP="00755F11">
      <w:pPr>
        <w:rPr>
          <w:rFonts w:ascii="Times New Roman" w:hAnsi="Times New Roman" w:cs="Times New Roman"/>
        </w:rPr>
      </w:pPr>
    </w:p>
    <w:p w14:paraId="08104E2C" w14:textId="71387BC1" w:rsidR="00C76025" w:rsidRDefault="00C76025" w:rsidP="00755F11">
      <w:pPr>
        <w:rPr>
          <w:rFonts w:ascii="Times New Roman" w:hAnsi="Times New Roman" w:cs="Times New Roman"/>
        </w:rPr>
      </w:pPr>
      <w:r>
        <w:rPr>
          <w:rFonts w:ascii="Times New Roman" w:hAnsi="Times New Roman" w:cs="Times New Roman" w:hint="eastAsia"/>
        </w:rPr>
        <w:t xml:space="preserve">CoA </w:t>
      </w:r>
      <w:r>
        <w:rPr>
          <w:rFonts w:ascii="Times New Roman" w:hAnsi="Times New Roman" w:cs="Times New Roman"/>
        </w:rPr>
        <w:t>–</w:t>
      </w:r>
      <w:r>
        <w:rPr>
          <w:rFonts w:ascii="Times New Roman" w:hAnsi="Times New Roman" w:cs="Times New Roman" w:hint="eastAsia"/>
        </w:rPr>
        <w:t xml:space="preserve"> F</w:t>
      </w:r>
      <w:r w:rsidR="007E23BA">
        <w:rPr>
          <w:rFonts w:ascii="Times New Roman" w:hAnsi="Times New Roman" w:cs="Times New Roman" w:hint="eastAsia"/>
        </w:rPr>
        <w:t>unnel</w:t>
      </w:r>
      <w:r>
        <w:rPr>
          <w:rFonts w:ascii="Times New Roman" w:hAnsi="Times New Roman" w:cs="Times New Roman" w:hint="eastAsia"/>
        </w:rPr>
        <w:t xml:space="preserve"> plot</w:t>
      </w:r>
      <w:r w:rsidR="007E23BA">
        <w:rPr>
          <w:rFonts w:ascii="Times New Roman" w:hAnsi="Times New Roman" w:cs="Times New Roman" w:hint="eastAsia"/>
        </w:rPr>
        <w:t xml:space="preserve"> </w:t>
      </w:r>
      <w:r w:rsidR="007E23BA" w:rsidRPr="00023CE7">
        <w:rPr>
          <w:rFonts w:ascii="Times New Roman" w:hAnsi="Times New Roman" w:cs="Times New Roman" w:hint="eastAsia"/>
        </w:rPr>
        <w:t>(Egger</w:t>
      </w:r>
      <w:r w:rsidR="007E23BA" w:rsidRPr="00023CE7">
        <w:rPr>
          <w:rFonts w:ascii="Times New Roman" w:hAnsi="Times New Roman" w:cs="Times New Roman"/>
        </w:rPr>
        <w:t>’</w:t>
      </w:r>
      <w:r w:rsidR="007E23BA" w:rsidRPr="00023CE7">
        <w:rPr>
          <w:rFonts w:ascii="Times New Roman" w:hAnsi="Times New Roman" w:cs="Times New Roman" w:hint="eastAsia"/>
        </w:rPr>
        <w:t>s test</w:t>
      </w:r>
      <w:r w:rsidR="007E23BA">
        <w:rPr>
          <w:rFonts w:ascii="Times New Roman" w:hAnsi="Times New Roman" w:cs="Times New Roman" w:hint="eastAsia"/>
        </w:rPr>
        <w:t xml:space="preserve">: not </w:t>
      </w:r>
      <w:r w:rsidR="002870A8">
        <w:rPr>
          <w:rFonts w:ascii="Times New Roman" w:hAnsi="Times New Roman" w:cs="Times New Roman" w:hint="eastAsia"/>
        </w:rPr>
        <w:t>applicable</w:t>
      </w:r>
      <w:r w:rsidR="007E23BA" w:rsidRPr="00023CE7">
        <w:rPr>
          <w:rFonts w:ascii="Times New Roman" w:hAnsi="Times New Roman" w:cs="Times New Roman" w:hint="eastAsia"/>
        </w:rPr>
        <w:t>)</w:t>
      </w:r>
    </w:p>
    <w:p w14:paraId="3D956065" w14:textId="588FAE4E" w:rsidR="007E23BA" w:rsidRDefault="007E23BA" w:rsidP="00755F11">
      <w:pPr>
        <w:rPr>
          <w:rFonts w:ascii="Times New Roman" w:hAnsi="Times New Roman" w:cs="Times New Roman"/>
        </w:rPr>
      </w:pPr>
      <w:r>
        <w:rPr>
          <w:noProof/>
        </w:rPr>
        <w:drawing>
          <wp:inline distT="0" distB="0" distL="0" distR="0" wp14:anchorId="7EDB83E0" wp14:editId="6AC4CA7A">
            <wp:extent cx="5731510" cy="4458335"/>
            <wp:effectExtent l="0" t="0" r="2540" b="0"/>
            <wp:docPr id="1866101600" name="Picture 37" descr="A blue and whit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01600" name="Picture 37" descr="A blue and white triangle with white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1B1EDC5A" w14:textId="77777777" w:rsidR="007E23BA" w:rsidRDefault="007E23BA">
      <w:pPr>
        <w:rPr>
          <w:rFonts w:ascii="Times New Roman" w:hAnsi="Times New Roman" w:cs="Times New Roman"/>
        </w:rPr>
      </w:pPr>
      <w:r>
        <w:rPr>
          <w:rFonts w:ascii="Times New Roman" w:hAnsi="Times New Roman" w:cs="Times New Roman"/>
        </w:rPr>
        <w:br w:type="page"/>
      </w:r>
    </w:p>
    <w:p w14:paraId="6037D267" w14:textId="191760ED" w:rsidR="007E23BA" w:rsidRDefault="00555ED8" w:rsidP="00755F11">
      <w:pPr>
        <w:rPr>
          <w:rFonts w:ascii="Times New Roman" w:hAnsi="Times New Roman" w:cs="Times New Roman"/>
        </w:rPr>
      </w:pPr>
      <w:r>
        <w:rPr>
          <w:rFonts w:ascii="Times New Roman" w:hAnsi="Times New Roman" w:cs="Times New Roman" w:hint="eastAsia"/>
        </w:rPr>
        <w:lastRenderedPageBreak/>
        <w:t xml:space="preserve">HLHS </w:t>
      </w:r>
      <w:r>
        <w:rPr>
          <w:rFonts w:ascii="Times New Roman" w:hAnsi="Times New Roman" w:cs="Times New Roman"/>
        </w:rPr>
        <w:t>–</w:t>
      </w:r>
      <w:r>
        <w:rPr>
          <w:rFonts w:ascii="Times New Roman" w:hAnsi="Times New Roman" w:cs="Times New Roman" w:hint="eastAsia"/>
        </w:rPr>
        <w:t xml:space="preserve"> Forest plot</w:t>
      </w:r>
    </w:p>
    <w:p w14:paraId="3D5BDCD8" w14:textId="30EE340C" w:rsidR="00555ED8" w:rsidRDefault="00B70CE0" w:rsidP="00755F11">
      <w:pPr>
        <w:rPr>
          <w:rFonts w:ascii="Times New Roman" w:hAnsi="Times New Roman" w:cs="Times New Roman"/>
        </w:rPr>
      </w:pPr>
      <w:r>
        <w:rPr>
          <w:noProof/>
        </w:rPr>
        <w:drawing>
          <wp:anchor distT="0" distB="0" distL="114300" distR="114300" simplePos="0" relativeHeight="251677696" behindDoc="0" locked="0" layoutInCell="1" allowOverlap="1" wp14:anchorId="153E1E3C" wp14:editId="4CCBE3B1">
            <wp:simplePos x="0" y="0"/>
            <wp:positionH relativeFrom="column">
              <wp:posOffset>5022</wp:posOffset>
            </wp:positionH>
            <wp:positionV relativeFrom="paragraph">
              <wp:posOffset>189749</wp:posOffset>
            </wp:positionV>
            <wp:extent cx="6040755" cy="2148840"/>
            <wp:effectExtent l="19050" t="19050" r="17145" b="22860"/>
            <wp:wrapTopAndBottom/>
            <wp:docPr id="1540347033"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47033" name="Picture 1" descr="A close-up of a 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040755" cy="21488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139D533" w14:textId="3C1C74A3" w:rsidR="00555ED8" w:rsidRDefault="00555ED8" w:rsidP="00755F11">
      <w:pPr>
        <w:rPr>
          <w:rFonts w:ascii="Times New Roman" w:hAnsi="Times New Roman" w:cs="Times New Roman"/>
        </w:rPr>
      </w:pPr>
    </w:p>
    <w:p w14:paraId="2A81AA51" w14:textId="0C61482F" w:rsidR="00B70CE0" w:rsidRDefault="00B70CE0" w:rsidP="00B70CE0">
      <w:pPr>
        <w:rPr>
          <w:rFonts w:ascii="Times New Roman" w:hAnsi="Times New Roman" w:cs="Times New Roman"/>
        </w:rPr>
      </w:pPr>
      <w:r>
        <w:rPr>
          <w:rFonts w:ascii="Times New Roman" w:hAnsi="Times New Roman" w:cs="Times New Roman" w:hint="eastAsia"/>
        </w:rPr>
        <w:t xml:space="preserve">HLHS </w:t>
      </w:r>
      <w:r>
        <w:rPr>
          <w:rFonts w:ascii="Times New Roman" w:hAnsi="Times New Roman" w:cs="Times New Roman"/>
        </w:rPr>
        <w:t>–</w:t>
      </w:r>
      <w:r>
        <w:rPr>
          <w:rFonts w:ascii="Times New Roman" w:hAnsi="Times New Roman" w:cs="Times New Roman" w:hint="eastAsia"/>
        </w:rPr>
        <w:t xml:space="preserve"> Funnel plot</w:t>
      </w:r>
      <w:r w:rsidR="006E560D">
        <w:rPr>
          <w:rFonts w:ascii="Times New Roman" w:hAnsi="Times New Roman" w:cs="Times New Roman" w:hint="eastAsia"/>
        </w:rPr>
        <w:t xml:space="preserve"> </w:t>
      </w:r>
      <w:r w:rsidR="006E560D" w:rsidRPr="00023CE7">
        <w:rPr>
          <w:rFonts w:ascii="Times New Roman" w:hAnsi="Times New Roman" w:cs="Times New Roman" w:hint="eastAsia"/>
        </w:rPr>
        <w:t>(Egger</w:t>
      </w:r>
      <w:r w:rsidR="006E560D" w:rsidRPr="00023CE7">
        <w:rPr>
          <w:rFonts w:ascii="Times New Roman" w:hAnsi="Times New Roman" w:cs="Times New Roman"/>
        </w:rPr>
        <w:t>’</w:t>
      </w:r>
      <w:r w:rsidR="006E560D" w:rsidRPr="00023CE7">
        <w:rPr>
          <w:rFonts w:ascii="Times New Roman" w:hAnsi="Times New Roman" w:cs="Times New Roman" w:hint="eastAsia"/>
        </w:rPr>
        <w:t>s test</w:t>
      </w:r>
      <w:r w:rsidR="006E560D">
        <w:rPr>
          <w:rFonts w:ascii="Times New Roman" w:hAnsi="Times New Roman" w:cs="Times New Roman" w:hint="eastAsia"/>
        </w:rPr>
        <w:t xml:space="preserve">: not </w:t>
      </w:r>
      <w:r w:rsidR="002870A8">
        <w:rPr>
          <w:rFonts w:ascii="Times New Roman" w:hAnsi="Times New Roman" w:cs="Times New Roman" w:hint="eastAsia"/>
        </w:rPr>
        <w:t>applicable</w:t>
      </w:r>
      <w:r w:rsidR="006E560D" w:rsidRPr="00023CE7">
        <w:rPr>
          <w:rFonts w:ascii="Times New Roman" w:hAnsi="Times New Roman" w:cs="Times New Roman" w:hint="eastAsia"/>
        </w:rPr>
        <w:t>)</w:t>
      </w:r>
    </w:p>
    <w:p w14:paraId="21B99C29" w14:textId="2AB83753" w:rsidR="006E560D" w:rsidRDefault="006E560D" w:rsidP="00B70CE0">
      <w:pPr>
        <w:rPr>
          <w:rFonts w:ascii="Times New Roman" w:hAnsi="Times New Roman" w:cs="Times New Roman"/>
        </w:rPr>
      </w:pPr>
      <w:r>
        <w:rPr>
          <w:noProof/>
        </w:rPr>
        <w:drawing>
          <wp:inline distT="0" distB="0" distL="0" distR="0" wp14:anchorId="324FF6B8" wp14:editId="78DAF522">
            <wp:extent cx="5731510" cy="4458335"/>
            <wp:effectExtent l="0" t="0" r="2540" b="0"/>
            <wp:docPr id="1874660474" name="Picture 39" descr="A graph showing the value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60474" name="Picture 39" descr="A graph showing the value of a graph&#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782F3DF2" w14:textId="77777777" w:rsidR="006E560D" w:rsidRDefault="006E560D">
      <w:pPr>
        <w:rPr>
          <w:rFonts w:ascii="Times New Roman" w:hAnsi="Times New Roman" w:cs="Times New Roman"/>
        </w:rPr>
      </w:pPr>
      <w:r>
        <w:rPr>
          <w:rFonts w:ascii="Times New Roman" w:hAnsi="Times New Roman" w:cs="Times New Roman"/>
        </w:rPr>
        <w:br w:type="page"/>
      </w:r>
    </w:p>
    <w:p w14:paraId="5C25A1AC" w14:textId="44BF71AF" w:rsidR="00B70CE0" w:rsidRDefault="00EF7403" w:rsidP="00B70CE0">
      <w:pPr>
        <w:rPr>
          <w:rFonts w:ascii="Times New Roman" w:hAnsi="Times New Roman" w:cs="Times New Roman"/>
        </w:rPr>
      </w:pPr>
      <w:r>
        <w:rPr>
          <w:rFonts w:ascii="Times New Roman" w:hAnsi="Times New Roman" w:cs="Times New Roman" w:hint="eastAsia"/>
        </w:rPr>
        <w:lastRenderedPageBreak/>
        <w:t xml:space="preserve">TGA </w:t>
      </w:r>
      <w:r>
        <w:rPr>
          <w:rFonts w:ascii="Times New Roman" w:hAnsi="Times New Roman" w:cs="Times New Roman"/>
        </w:rPr>
        <w:t>–</w:t>
      </w:r>
      <w:r>
        <w:rPr>
          <w:rFonts w:ascii="Times New Roman" w:hAnsi="Times New Roman" w:cs="Times New Roman" w:hint="eastAsia"/>
        </w:rPr>
        <w:t xml:space="preserve"> Forest plot</w:t>
      </w:r>
    </w:p>
    <w:p w14:paraId="6308C942" w14:textId="5BF57EA6" w:rsidR="00EF7403" w:rsidRDefault="00B61828" w:rsidP="00B70CE0">
      <w:pPr>
        <w:rPr>
          <w:rFonts w:ascii="Times New Roman" w:hAnsi="Times New Roman" w:cs="Times New Roman"/>
        </w:rPr>
      </w:pPr>
      <w:r>
        <w:rPr>
          <w:noProof/>
        </w:rPr>
        <w:drawing>
          <wp:anchor distT="0" distB="0" distL="114300" distR="114300" simplePos="0" relativeHeight="251678720" behindDoc="0" locked="0" layoutInCell="1" allowOverlap="1" wp14:anchorId="6F05D34E" wp14:editId="77C27D36">
            <wp:simplePos x="0" y="0"/>
            <wp:positionH relativeFrom="margin">
              <wp:align>left</wp:align>
            </wp:positionH>
            <wp:positionV relativeFrom="paragraph">
              <wp:posOffset>198582</wp:posOffset>
            </wp:positionV>
            <wp:extent cx="6366524" cy="2244436"/>
            <wp:effectExtent l="19050" t="19050" r="15240" b="22860"/>
            <wp:wrapTopAndBottom/>
            <wp:docPr id="193695941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59419" name="Picture 1" descr="A close-up of a documen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366524" cy="2244436"/>
                    </a:xfrm>
                    <a:prstGeom prst="rect">
                      <a:avLst/>
                    </a:prstGeom>
                    <a:ln>
                      <a:solidFill>
                        <a:schemeClr val="tx1"/>
                      </a:solidFill>
                    </a:ln>
                  </pic:spPr>
                </pic:pic>
              </a:graphicData>
            </a:graphic>
          </wp:anchor>
        </w:drawing>
      </w:r>
    </w:p>
    <w:p w14:paraId="30D2AAD6" w14:textId="77777777" w:rsidR="00B61828" w:rsidRDefault="00B61828" w:rsidP="00B70CE0">
      <w:pPr>
        <w:rPr>
          <w:rFonts w:ascii="Times New Roman" w:hAnsi="Times New Roman" w:cs="Times New Roman"/>
        </w:rPr>
      </w:pPr>
    </w:p>
    <w:p w14:paraId="33E2AA7E" w14:textId="77777777" w:rsidR="00B61828" w:rsidRDefault="00B61828" w:rsidP="00B70CE0">
      <w:pPr>
        <w:rPr>
          <w:rFonts w:ascii="Times New Roman" w:hAnsi="Times New Roman" w:cs="Times New Roman"/>
        </w:rPr>
      </w:pPr>
    </w:p>
    <w:p w14:paraId="1291081F" w14:textId="77777777" w:rsidR="00B61828" w:rsidRDefault="00B61828" w:rsidP="00B70CE0">
      <w:pPr>
        <w:rPr>
          <w:rFonts w:ascii="Times New Roman" w:hAnsi="Times New Roman" w:cs="Times New Roman"/>
        </w:rPr>
      </w:pPr>
    </w:p>
    <w:p w14:paraId="7517D82A" w14:textId="21CF239D" w:rsidR="001F03F2" w:rsidRDefault="001F03F2" w:rsidP="001F03F2">
      <w:pPr>
        <w:rPr>
          <w:rFonts w:ascii="Times New Roman" w:hAnsi="Times New Roman" w:cs="Times New Roman"/>
        </w:rPr>
      </w:pPr>
      <w:r>
        <w:rPr>
          <w:rFonts w:ascii="Times New Roman" w:hAnsi="Times New Roman" w:cs="Times New Roman" w:hint="eastAsia"/>
        </w:rPr>
        <w:t xml:space="preserve">TGA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not </w:t>
      </w:r>
      <w:r w:rsidR="002870A8">
        <w:rPr>
          <w:rFonts w:ascii="Times New Roman" w:hAnsi="Times New Roman" w:cs="Times New Roman" w:hint="eastAsia"/>
        </w:rPr>
        <w:t>applicable</w:t>
      </w:r>
      <w:r w:rsidRPr="00023CE7">
        <w:rPr>
          <w:rFonts w:ascii="Times New Roman" w:hAnsi="Times New Roman" w:cs="Times New Roman" w:hint="eastAsia"/>
        </w:rPr>
        <w:t>)</w:t>
      </w:r>
    </w:p>
    <w:p w14:paraId="05706DB0" w14:textId="71C5A6DE" w:rsidR="005B4E9F" w:rsidRDefault="001F03F2" w:rsidP="001F03F2">
      <w:pPr>
        <w:rPr>
          <w:rFonts w:ascii="Times New Roman" w:hAnsi="Times New Roman" w:cs="Times New Roman"/>
        </w:rPr>
      </w:pPr>
      <w:r>
        <w:rPr>
          <w:noProof/>
        </w:rPr>
        <w:drawing>
          <wp:inline distT="0" distB="0" distL="0" distR="0" wp14:anchorId="6859888E" wp14:editId="64AC3867">
            <wp:extent cx="5731510" cy="4458335"/>
            <wp:effectExtent l="0" t="0" r="2540" b="0"/>
            <wp:docPr id="1302750321" name="Picture 41" descr="A blue and white triang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50321" name="Picture 41" descr="A blue and white triangle with black lines&#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469F848A" w14:textId="77777777" w:rsidR="005B4E9F" w:rsidRDefault="005B4E9F">
      <w:pPr>
        <w:rPr>
          <w:rFonts w:ascii="Times New Roman" w:hAnsi="Times New Roman" w:cs="Times New Roman"/>
        </w:rPr>
      </w:pPr>
      <w:r>
        <w:rPr>
          <w:rFonts w:ascii="Times New Roman" w:hAnsi="Times New Roman" w:cs="Times New Roman"/>
        </w:rPr>
        <w:br w:type="page"/>
      </w:r>
    </w:p>
    <w:p w14:paraId="374EE7C6" w14:textId="1CE0B4A8" w:rsidR="004F2AC1" w:rsidRDefault="004F2AC1" w:rsidP="004F2AC1">
      <w:pPr>
        <w:rPr>
          <w:rFonts w:ascii="Times New Roman" w:hAnsi="Times New Roman" w:cs="Times New Roman"/>
          <w:b/>
          <w:bCs/>
        </w:rPr>
      </w:pPr>
      <w:r>
        <w:rPr>
          <w:rFonts w:ascii="Times New Roman" w:hAnsi="Times New Roman" w:cs="Times New Roman" w:hint="eastAsia"/>
          <w:b/>
          <w:bCs/>
        </w:rPr>
        <w:lastRenderedPageBreak/>
        <w:t xml:space="preserve">Figure S4. </w:t>
      </w:r>
      <w:r w:rsidRPr="00381131">
        <w:rPr>
          <w:rFonts w:ascii="Times New Roman" w:hAnsi="Times New Roman" w:cs="Times New Roman"/>
        </w:rPr>
        <w:t xml:space="preserve">Forest plot of ORs for </w:t>
      </w:r>
      <w:r w:rsidRPr="00381131">
        <w:rPr>
          <w:rFonts w:ascii="Times New Roman" w:hAnsi="Times New Roman" w:cs="Times New Roman" w:hint="eastAsia"/>
        </w:rPr>
        <w:t xml:space="preserve">classified </w:t>
      </w:r>
      <w:r w:rsidRPr="00381131">
        <w:rPr>
          <w:rFonts w:ascii="Times New Roman" w:hAnsi="Times New Roman" w:cs="Times New Roman"/>
        </w:rPr>
        <w:t>maternal obesity and risk of CHD</w:t>
      </w:r>
    </w:p>
    <w:p w14:paraId="691E5C03" w14:textId="77777777" w:rsidR="004F2AC1" w:rsidRDefault="004F2AC1" w:rsidP="004F2AC1">
      <w:pPr>
        <w:rPr>
          <w:rFonts w:ascii="Times New Roman" w:hAnsi="Times New Roman" w:cs="Times New Roman"/>
          <w:b/>
          <w:bCs/>
        </w:rPr>
      </w:pPr>
    </w:p>
    <w:p w14:paraId="4CBCCB10" w14:textId="77777777" w:rsidR="004F2AC1" w:rsidRDefault="004F2AC1" w:rsidP="004F2AC1">
      <w:pPr>
        <w:rPr>
          <w:rFonts w:ascii="Times New Roman" w:hAnsi="Times New Roman" w:cs="Times New Roman"/>
        </w:rPr>
      </w:pPr>
      <w:r>
        <w:rPr>
          <w:rFonts w:ascii="Times New Roman" w:hAnsi="Times New Roman" w:cs="Times New Roman" w:hint="eastAsia"/>
        </w:rPr>
        <w:t>C</w:t>
      </w:r>
      <w:r w:rsidRPr="00DA7750">
        <w:rPr>
          <w:rFonts w:ascii="Times New Roman" w:hAnsi="Times New Roman" w:cs="Times New Roman"/>
        </w:rPr>
        <w:t>lass I</w:t>
      </w:r>
      <w:r>
        <w:rPr>
          <w:rFonts w:ascii="Times New Roman" w:hAnsi="Times New Roman" w:cs="Times New Roman" w:hint="eastAsia"/>
        </w:rPr>
        <w:t xml:space="preserve"> obesity (</w:t>
      </w:r>
      <w:r w:rsidRPr="000E0275">
        <w:rPr>
          <w:rFonts w:ascii="Times New Roman" w:hAnsi="Times New Roman" w:cs="Times New Roman"/>
        </w:rPr>
        <w:t>30.0≤BMI&lt;35.0 kg/m</w:t>
      </w:r>
      <w:r w:rsidRPr="000E0275">
        <w:rPr>
          <w:rFonts w:ascii="Times New Roman" w:hAnsi="Times New Roman" w:cs="Times New Roman"/>
          <w:vertAlign w:val="superscript"/>
        </w:rPr>
        <w:t>2</w:t>
      </w:r>
      <w:r>
        <w:rPr>
          <w:rFonts w:ascii="Times New Roman" w:hAnsi="Times New Roman" w:cs="Times New Roman" w:hint="eastAsia"/>
        </w:rPr>
        <w:t>)</w:t>
      </w:r>
    </w:p>
    <w:p w14:paraId="01C6F4D7" w14:textId="77777777" w:rsidR="004F2AC1" w:rsidRDefault="004F2AC1" w:rsidP="004F2AC1">
      <w:pPr>
        <w:rPr>
          <w:rFonts w:ascii="Times New Roman" w:hAnsi="Times New Roman" w:cs="Times New Roman"/>
        </w:rPr>
      </w:pPr>
      <w:r>
        <w:rPr>
          <w:noProof/>
          <w:lang w:val="hu-HU" w:eastAsia="hu-HU"/>
        </w:rPr>
        <w:drawing>
          <wp:anchor distT="0" distB="0" distL="114300" distR="114300" simplePos="0" relativeHeight="251889664" behindDoc="0" locked="0" layoutInCell="1" allowOverlap="1" wp14:anchorId="60D27091" wp14:editId="04356377">
            <wp:simplePos x="0" y="0"/>
            <wp:positionH relativeFrom="margin">
              <wp:posOffset>-21946</wp:posOffset>
            </wp:positionH>
            <wp:positionV relativeFrom="paragraph">
              <wp:posOffset>190221</wp:posOffset>
            </wp:positionV>
            <wp:extent cx="5862955" cy="1725930"/>
            <wp:effectExtent l="19050" t="19050" r="23495" b="26670"/>
            <wp:wrapTopAndBottom/>
            <wp:docPr id="152292820"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78393" name="Picture 1" descr="A close-up of a numb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862955" cy="17259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8AB8F48" w14:textId="77777777" w:rsidR="004F2AC1" w:rsidRDefault="004F2AC1" w:rsidP="004F2AC1">
      <w:pPr>
        <w:rPr>
          <w:rFonts w:ascii="Times New Roman" w:hAnsi="Times New Roman" w:cs="Times New Roman"/>
        </w:rPr>
      </w:pPr>
      <w:r w:rsidRPr="008D447A">
        <w:rPr>
          <w:rFonts w:ascii="Times New Roman" w:hAnsi="Times New Roman" w:cs="Times New Roman" w:hint="eastAsia"/>
        </w:rPr>
        <w:t>Class II obesity</w:t>
      </w:r>
      <w:r>
        <w:rPr>
          <w:rFonts w:ascii="Times New Roman" w:hAnsi="Times New Roman" w:cs="Times New Roman" w:hint="eastAsia"/>
        </w:rPr>
        <w:t xml:space="preserve"> (</w:t>
      </w:r>
      <w:r w:rsidRPr="000E0275">
        <w:rPr>
          <w:rFonts w:ascii="Times New Roman" w:hAnsi="Times New Roman" w:cs="Times New Roman"/>
        </w:rPr>
        <w:t>35.0≤BMI&lt;40.0 kg/m</w:t>
      </w:r>
      <w:r w:rsidRPr="000E0275">
        <w:rPr>
          <w:rFonts w:ascii="Times New Roman" w:hAnsi="Times New Roman" w:cs="Times New Roman"/>
          <w:vertAlign w:val="superscript"/>
        </w:rPr>
        <w:t>2</w:t>
      </w:r>
      <w:r>
        <w:rPr>
          <w:rFonts w:ascii="Times New Roman" w:hAnsi="Times New Roman" w:cs="Times New Roman" w:hint="eastAsia"/>
        </w:rPr>
        <w:t>)</w:t>
      </w:r>
    </w:p>
    <w:p w14:paraId="78A49951" w14:textId="77777777" w:rsidR="004F2AC1" w:rsidRDefault="004F2AC1" w:rsidP="004F2AC1">
      <w:pPr>
        <w:rPr>
          <w:rFonts w:ascii="Times New Roman" w:hAnsi="Times New Roman" w:cs="Times New Roman"/>
          <w:b/>
          <w:bCs/>
        </w:rPr>
      </w:pPr>
      <w:r>
        <w:rPr>
          <w:noProof/>
          <w:lang w:val="hu-HU" w:eastAsia="hu-HU"/>
        </w:rPr>
        <w:drawing>
          <wp:anchor distT="0" distB="0" distL="114300" distR="114300" simplePos="0" relativeHeight="251890688" behindDoc="0" locked="0" layoutInCell="1" allowOverlap="1" wp14:anchorId="0F357837" wp14:editId="1151A15D">
            <wp:simplePos x="0" y="0"/>
            <wp:positionH relativeFrom="margin">
              <wp:align>center</wp:align>
            </wp:positionH>
            <wp:positionV relativeFrom="paragraph">
              <wp:posOffset>186055</wp:posOffset>
            </wp:positionV>
            <wp:extent cx="5731510" cy="1583055"/>
            <wp:effectExtent l="19050" t="19050" r="21590" b="17145"/>
            <wp:wrapTopAndBottom/>
            <wp:docPr id="28418926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21653" name="Picture 1" descr="A white background with black 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1583055"/>
                    </a:xfrm>
                    <a:prstGeom prst="rect">
                      <a:avLst/>
                    </a:prstGeom>
                    <a:ln>
                      <a:solidFill>
                        <a:schemeClr val="tx1"/>
                      </a:solidFill>
                    </a:ln>
                  </pic:spPr>
                </pic:pic>
              </a:graphicData>
            </a:graphic>
          </wp:anchor>
        </w:drawing>
      </w:r>
    </w:p>
    <w:p w14:paraId="5D9AB94D" w14:textId="77777777" w:rsidR="004F2AC1" w:rsidRPr="008C18FB" w:rsidRDefault="004F2AC1" w:rsidP="004F2AC1">
      <w:pPr>
        <w:rPr>
          <w:rFonts w:ascii="Times New Roman" w:hAnsi="Times New Roman" w:cs="Times New Roman"/>
        </w:rPr>
      </w:pPr>
      <w:r>
        <w:rPr>
          <w:noProof/>
          <w:lang w:val="hu-HU" w:eastAsia="hu-HU"/>
        </w:rPr>
        <w:drawing>
          <wp:anchor distT="0" distB="0" distL="114300" distR="114300" simplePos="0" relativeHeight="251891712" behindDoc="0" locked="0" layoutInCell="1" allowOverlap="1" wp14:anchorId="03A815ED" wp14:editId="625DCDDB">
            <wp:simplePos x="0" y="0"/>
            <wp:positionH relativeFrom="margin">
              <wp:posOffset>21945</wp:posOffset>
            </wp:positionH>
            <wp:positionV relativeFrom="page">
              <wp:posOffset>5975527</wp:posOffset>
            </wp:positionV>
            <wp:extent cx="6129655" cy="1710690"/>
            <wp:effectExtent l="19050" t="19050" r="23495" b="22860"/>
            <wp:wrapTopAndBottom/>
            <wp:docPr id="75052394" name="Picture 1" descr="A close-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66192" name="Picture 1" descr="A close-up of number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129655" cy="17106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8D447A">
        <w:rPr>
          <w:rFonts w:ascii="Times New Roman" w:hAnsi="Times New Roman" w:cs="Times New Roman" w:hint="eastAsia"/>
        </w:rPr>
        <w:t>Class II</w:t>
      </w:r>
      <w:r>
        <w:rPr>
          <w:rFonts w:ascii="Times New Roman" w:hAnsi="Times New Roman" w:cs="Times New Roman" w:hint="eastAsia"/>
        </w:rPr>
        <w:t>I</w:t>
      </w:r>
      <w:r w:rsidRPr="008D447A">
        <w:rPr>
          <w:rFonts w:ascii="Times New Roman" w:hAnsi="Times New Roman" w:cs="Times New Roman" w:hint="eastAsia"/>
        </w:rPr>
        <w:t xml:space="preserve"> obesity</w:t>
      </w:r>
      <w:r>
        <w:rPr>
          <w:rFonts w:ascii="Times New Roman" w:hAnsi="Times New Roman" w:cs="Times New Roman" w:hint="eastAsia"/>
        </w:rPr>
        <w:t xml:space="preserve"> (</w:t>
      </w:r>
      <w:r w:rsidRPr="000E0275">
        <w:rPr>
          <w:rFonts w:ascii="Times New Roman" w:hAnsi="Times New Roman" w:cs="Times New Roman"/>
        </w:rPr>
        <w:t>BMI≥40.0 kg/m</w:t>
      </w:r>
      <w:r w:rsidRPr="000E0275">
        <w:rPr>
          <w:rFonts w:ascii="Times New Roman" w:hAnsi="Times New Roman" w:cs="Times New Roman"/>
          <w:vertAlign w:val="superscript"/>
        </w:rPr>
        <w:t>2</w:t>
      </w:r>
      <w:r>
        <w:rPr>
          <w:rFonts w:ascii="Times New Roman" w:hAnsi="Times New Roman" w:cs="Times New Roman" w:hint="eastAsia"/>
        </w:rPr>
        <w:t>)</w:t>
      </w:r>
    </w:p>
    <w:p w14:paraId="13C3A900" w14:textId="77777777" w:rsidR="004F2AC1" w:rsidRDefault="004F2AC1" w:rsidP="004F2AC1">
      <w:pPr>
        <w:rPr>
          <w:rFonts w:ascii="Times New Roman" w:hAnsi="Times New Roman" w:cs="Times New Roman"/>
          <w:b/>
          <w:bCs/>
        </w:rPr>
      </w:pPr>
    </w:p>
    <w:p w14:paraId="5437194D" w14:textId="77777777" w:rsidR="004F2AC1" w:rsidRDefault="004F2AC1" w:rsidP="004F2AC1">
      <w:pPr>
        <w:rPr>
          <w:rFonts w:ascii="Times New Roman" w:hAnsi="Times New Roman" w:cs="Times New Roman"/>
          <w:b/>
          <w:bCs/>
        </w:rPr>
      </w:pPr>
      <w:r>
        <w:rPr>
          <w:rFonts w:ascii="Times New Roman" w:hAnsi="Times New Roman" w:cs="Times New Roman"/>
          <w:b/>
          <w:bCs/>
        </w:rPr>
        <w:br w:type="page"/>
      </w:r>
    </w:p>
    <w:p w14:paraId="2DC39348" w14:textId="73B0DE35" w:rsidR="005B4E9F" w:rsidRPr="002C6BF2" w:rsidRDefault="005B4E9F" w:rsidP="005B4E9F">
      <w:pPr>
        <w:rPr>
          <w:rFonts w:ascii="Times New Roman" w:hAnsi="Times New Roman" w:cs="Times New Roman"/>
          <w:b/>
          <w:bCs/>
        </w:rPr>
      </w:pPr>
      <w:r w:rsidRPr="009B2337">
        <w:rPr>
          <w:rFonts w:ascii="Times New Roman" w:hAnsi="Times New Roman" w:cs="Times New Roman"/>
          <w:b/>
          <w:bCs/>
        </w:rPr>
        <w:lastRenderedPageBreak/>
        <w:t xml:space="preserve">Figure </w:t>
      </w:r>
      <w:r w:rsidR="002C6BF2">
        <w:rPr>
          <w:rFonts w:ascii="Times New Roman" w:hAnsi="Times New Roman" w:cs="Times New Roman" w:hint="eastAsia"/>
          <w:b/>
          <w:bCs/>
        </w:rPr>
        <w:t>S5</w:t>
      </w:r>
      <w:r w:rsidRPr="009B2337">
        <w:rPr>
          <w:rFonts w:ascii="Times New Roman" w:hAnsi="Times New Roman" w:cs="Times New Roman"/>
          <w:b/>
          <w:bCs/>
        </w:rPr>
        <w:t>.</w:t>
      </w:r>
      <w:r w:rsidRPr="008B0EDE">
        <w:rPr>
          <w:rFonts w:hint="eastAsia"/>
          <w:b/>
          <w:bCs/>
        </w:rPr>
        <w:t xml:space="preserve"> </w:t>
      </w:r>
      <w:r w:rsidRPr="00157E66">
        <w:rPr>
          <w:rFonts w:ascii="Times New Roman" w:hAnsi="Times New Roman" w:cs="Times New Roman"/>
        </w:rPr>
        <w:t>Forest plot</w:t>
      </w:r>
      <w:r>
        <w:rPr>
          <w:rFonts w:ascii="Times New Roman" w:hAnsi="Times New Roman" w:cs="Times New Roman" w:hint="eastAsia"/>
        </w:rPr>
        <w:t>s</w:t>
      </w:r>
      <w:r w:rsidRPr="00157E66">
        <w:rPr>
          <w:rFonts w:ascii="Times New Roman" w:hAnsi="Times New Roman" w:cs="Times New Roman"/>
        </w:rPr>
        <w:t xml:space="preserve"> of the</w:t>
      </w:r>
      <w:r>
        <w:rPr>
          <w:rFonts w:ascii="Times New Roman" w:hAnsi="Times New Roman" w:cs="Times New Roman" w:hint="eastAsia"/>
        </w:rPr>
        <w:t xml:space="preserve"> ORs for maternal </w:t>
      </w:r>
      <w:r w:rsidR="005A284C">
        <w:rPr>
          <w:rFonts w:ascii="Times New Roman" w:hAnsi="Times New Roman" w:cs="Times New Roman" w:hint="eastAsia"/>
        </w:rPr>
        <w:t>underweight</w:t>
      </w:r>
      <w:r>
        <w:rPr>
          <w:rFonts w:ascii="Times New Roman" w:hAnsi="Times New Roman" w:cs="Times New Roman" w:hint="eastAsia"/>
        </w:rPr>
        <w:t xml:space="preserve"> and the risk of specific CHD</w:t>
      </w:r>
      <w:r w:rsidRPr="008B0EDE">
        <w:rPr>
          <w:b/>
          <w:bCs/>
        </w:rPr>
        <w:t xml:space="preserve"> </w:t>
      </w:r>
      <w:r w:rsidRPr="009B2337">
        <w:rPr>
          <w:rFonts w:ascii="Times New Roman" w:hAnsi="Times New Roman" w:cs="Times New Roman"/>
        </w:rPr>
        <w:t>phenotypes</w:t>
      </w:r>
      <w:r>
        <w:rPr>
          <w:rFonts w:ascii="Times New Roman" w:hAnsi="Times New Roman" w:cs="Times New Roman" w:hint="eastAsia"/>
        </w:rPr>
        <w:t xml:space="preserve"> and funnel plots</w:t>
      </w:r>
    </w:p>
    <w:p w14:paraId="02F014C5" w14:textId="59017EAF" w:rsidR="005A284C" w:rsidRDefault="005A284C" w:rsidP="005B4E9F">
      <w:pPr>
        <w:rPr>
          <w:rFonts w:ascii="Times New Roman" w:hAnsi="Times New Roman" w:cs="Times New Roman"/>
        </w:rPr>
      </w:pPr>
    </w:p>
    <w:p w14:paraId="59BFCB84" w14:textId="6929FCE2" w:rsidR="00E83C7A" w:rsidRDefault="00C24CB6" w:rsidP="005B4E9F">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Forest plot</w:t>
      </w:r>
    </w:p>
    <w:p w14:paraId="04D2A948" w14:textId="0AD7625D" w:rsidR="00C24CB6" w:rsidRDefault="00E34E9F" w:rsidP="005B4E9F">
      <w:pPr>
        <w:rPr>
          <w:rFonts w:ascii="Times New Roman" w:hAnsi="Times New Roman" w:cs="Times New Roman"/>
        </w:rPr>
      </w:pPr>
      <w:r>
        <w:rPr>
          <w:noProof/>
        </w:rPr>
        <w:drawing>
          <wp:anchor distT="0" distB="0" distL="114300" distR="114300" simplePos="0" relativeHeight="251679744" behindDoc="0" locked="0" layoutInCell="1" allowOverlap="1" wp14:anchorId="0A243F09" wp14:editId="2FCCFD51">
            <wp:simplePos x="0" y="0"/>
            <wp:positionH relativeFrom="margin">
              <wp:align>center</wp:align>
            </wp:positionH>
            <wp:positionV relativeFrom="paragraph">
              <wp:posOffset>178839</wp:posOffset>
            </wp:positionV>
            <wp:extent cx="5731510" cy="2409825"/>
            <wp:effectExtent l="19050" t="19050" r="21590" b="28575"/>
            <wp:wrapTopAndBottom/>
            <wp:docPr id="871984268" name="Picture 4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84268" name="Picture 45" descr="A close-up of a documen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solidFill>
                        <a:schemeClr val="tx1"/>
                      </a:solidFill>
                    </a:ln>
                  </pic:spPr>
                </pic:pic>
              </a:graphicData>
            </a:graphic>
          </wp:anchor>
        </w:drawing>
      </w:r>
    </w:p>
    <w:p w14:paraId="5FF664CF" w14:textId="07642687" w:rsidR="00E34E9F" w:rsidRDefault="00E34E9F" w:rsidP="00E34E9F">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Funnel plot</w:t>
      </w:r>
      <w:r w:rsidR="002D2E5A">
        <w:rPr>
          <w:rFonts w:ascii="Times New Roman" w:hAnsi="Times New Roman" w:cs="Times New Roman" w:hint="eastAsia"/>
        </w:rPr>
        <w:t xml:space="preserve"> </w:t>
      </w:r>
      <w:r w:rsidR="002D2E5A" w:rsidRPr="00023CE7">
        <w:rPr>
          <w:rFonts w:ascii="Times New Roman" w:hAnsi="Times New Roman" w:cs="Times New Roman" w:hint="eastAsia"/>
        </w:rPr>
        <w:t>(Egger</w:t>
      </w:r>
      <w:r w:rsidR="002D2E5A" w:rsidRPr="00023CE7">
        <w:rPr>
          <w:rFonts w:ascii="Times New Roman" w:hAnsi="Times New Roman" w:cs="Times New Roman"/>
        </w:rPr>
        <w:t>’</w:t>
      </w:r>
      <w:r w:rsidR="002D2E5A" w:rsidRPr="00023CE7">
        <w:rPr>
          <w:rFonts w:ascii="Times New Roman" w:hAnsi="Times New Roman" w:cs="Times New Roman" w:hint="eastAsia"/>
        </w:rPr>
        <w:t>s test</w:t>
      </w:r>
      <w:r w:rsidR="002D2E5A">
        <w:rPr>
          <w:rFonts w:ascii="Times New Roman" w:hAnsi="Times New Roman" w:cs="Times New Roman" w:hint="eastAsia"/>
        </w:rPr>
        <w:t xml:space="preserve">: </w:t>
      </w:r>
      <w:r w:rsidR="00AA420E" w:rsidRPr="00AA420E">
        <w:rPr>
          <w:rFonts w:ascii="Times New Roman" w:hAnsi="Times New Roman" w:cs="Times New Roman"/>
        </w:rPr>
        <w:t>-0.032</w:t>
      </w:r>
      <w:r w:rsidR="002D2E5A" w:rsidRPr="00023CE7">
        <w:rPr>
          <w:rFonts w:ascii="Times New Roman" w:hAnsi="Times New Roman" w:cs="Times New Roman" w:hint="eastAsia"/>
        </w:rPr>
        <w:t>)</w:t>
      </w:r>
    </w:p>
    <w:p w14:paraId="338476A2" w14:textId="77777777" w:rsidR="00E34E9F" w:rsidRDefault="00E34E9F" w:rsidP="00E34E9F">
      <w:pPr>
        <w:rPr>
          <w:rFonts w:ascii="Times New Roman" w:hAnsi="Times New Roman" w:cs="Times New Roman"/>
        </w:rPr>
      </w:pPr>
    </w:p>
    <w:p w14:paraId="42AADC2A" w14:textId="4C5EE688" w:rsidR="00501A1E" w:rsidRDefault="002D2E5A" w:rsidP="00E34E9F">
      <w:pPr>
        <w:rPr>
          <w:rFonts w:ascii="Times New Roman" w:hAnsi="Times New Roman" w:cs="Times New Roman"/>
        </w:rPr>
      </w:pPr>
      <w:r>
        <w:rPr>
          <w:noProof/>
        </w:rPr>
        <w:drawing>
          <wp:inline distT="0" distB="0" distL="0" distR="0" wp14:anchorId="6EE1351E" wp14:editId="1CBFCA05">
            <wp:extent cx="5731510" cy="4458335"/>
            <wp:effectExtent l="0" t="0" r="2540" b="0"/>
            <wp:docPr id="2081472583" name="Picture 46" descr="A blue and whit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72583" name="Picture 46" descr="A blue and white triangle with white tex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6FBEDE86" w14:textId="77777777" w:rsidR="00501A1E" w:rsidRDefault="00501A1E">
      <w:pPr>
        <w:rPr>
          <w:rFonts w:ascii="Times New Roman" w:hAnsi="Times New Roman" w:cs="Times New Roman"/>
        </w:rPr>
      </w:pPr>
      <w:r>
        <w:rPr>
          <w:rFonts w:ascii="Times New Roman" w:hAnsi="Times New Roman" w:cs="Times New Roman"/>
        </w:rPr>
        <w:br w:type="page"/>
      </w:r>
    </w:p>
    <w:p w14:paraId="6B44E054" w14:textId="3BE11D3E" w:rsidR="00E34E9F" w:rsidRDefault="00185DA8" w:rsidP="00E34E9F">
      <w:pPr>
        <w:rPr>
          <w:rFonts w:ascii="Times New Roman" w:hAnsi="Times New Roman" w:cs="Times New Roman"/>
        </w:rPr>
      </w:pPr>
      <w:r>
        <w:rPr>
          <w:rFonts w:ascii="Times New Roman" w:hAnsi="Times New Roman" w:cs="Times New Roman" w:hint="eastAsia"/>
        </w:rPr>
        <w:lastRenderedPageBreak/>
        <w:t xml:space="preserve">ASD </w:t>
      </w:r>
      <w:r>
        <w:rPr>
          <w:rFonts w:ascii="Times New Roman" w:hAnsi="Times New Roman" w:cs="Times New Roman"/>
        </w:rPr>
        <w:t>–</w:t>
      </w:r>
      <w:r>
        <w:rPr>
          <w:rFonts w:ascii="Times New Roman" w:hAnsi="Times New Roman" w:cs="Times New Roman" w:hint="eastAsia"/>
        </w:rPr>
        <w:t xml:space="preserve"> Forest plot</w:t>
      </w:r>
    </w:p>
    <w:p w14:paraId="361C37D5" w14:textId="462BB1DC" w:rsidR="00185DA8" w:rsidRDefault="00772231" w:rsidP="00E34E9F">
      <w:pPr>
        <w:rPr>
          <w:rFonts w:ascii="Times New Roman" w:hAnsi="Times New Roman" w:cs="Times New Roman"/>
        </w:rPr>
      </w:pPr>
      <w:r>
        <w:rPr>
          <w:noProof/>
        </w:rPr>
        <w:drawing>
          <wp:anchor distT="0" distB="0" distL="114300" distR="114300" simplePos="0" relativeHeight="251680768" behindDoc="0" locked="0" layoutInCell="1" allowOverlap="1" wp14:anchorId="39F997B1" wp14:editId="70974E1D">
            <wp:simplePos x="0" y="0"/>
            <wp:positionH relativeFrom="margin">
              <wp:align>center</wp:align>
            </wp:positionH>
            <wp:positionV relativeFrom="paragraph">
              <wp:posOffset>198986</wp:posOffset>
            </wp:positionV>
            <wp:extent cx="5731510" cy="1995170"/>
            <wp:effectExtent l="19050" t="19050" r="21590" b="24130"/>
            <wp:wrapTopAndBottom/>
            <wp:docPr id="1312289273"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89273" name="Picture 1" descr="A close-up of a computer scree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1995170"/>
                    </a:xfrm>
                    <a:prstGeom prst="rect">
                      <a:avLst/>
                    </a:prstGeom>
                    <a:ln>
                      <a:solidFill>
                        <a:schemeClr val="tx1"/>
                      </a:solidFill>
                    </a:ln>
                  </pic:spPr>
                </pic:pic>
              </a:graphicData>
            </a:graphic>
          </wp:anchor>
        </w:drawing>
      </w:r>
    </w:p>
    <w:p w14:paraId="1074F41D" w14:textId="77777777" w:rsidR="001F03F2" w:rsidRDefault="001F03F2" w:rsidP="001F03F2">
      <w:pPr>
        <w:rPr>
          <w:rFonts w:ascii="Times New Roman" w:hAnsi="Times New Roman" w:cs="Times New Roman"/>
        </w:rPr>
      </w:pPr>
    </w:p>
    <w:p w14:paraId="09080F7C" w14:textId="77777777" w:rsidR="00B70CE0" w:rsidRDefault="00B70CE0" w:rsidP="00755F11">
      <w:pPr>
        <w:rPr>
          <w:rFonts w:ascii="Times New Roman" w:hAnsi="Times New Roman" w:cs="Times New Roman"/>
        </w:rPr>
      </w:pPr>
    </w:p>
    <w:p w14:paraId="6ADA9826" w14:textId="77777777" w:rsidR="00772231" w:rsidRDefault="00772231" w:rsidP="00755F11">
      <w:pPr>
        <w:rPr>
          <w:rFonts w:ascii="Times New Roman" w:hAnsi="Times New Roman" w:cs="Times New Roman"/>
        </w:rPr>
      </w:pPr>
    </w:p>
    <w:p w14:paraId="7CF6A51A" w14:textId="6EC65018" w:rsidR="00772231" w:rsidRDefault="00772231" w:rsidP="00772231">
      <w:pPr>
        <w:rPr>
          <w:rFonts w:ascii="Times New Roman" w:hAnsi="Times New Roman" w:cs="Times New Roman"/>
        </w:rPr>
      </w:pP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Funnel plot</w:t>
      </w:r>
      <w:r w:rsidR="00712D26">
        <w:rPr>
          <w:rFonts w:ascii="Times New Roman" w:hAnsi="Times New Roman" w:cs="Times New Roman" w:hint="eastAsia"/>
        </w:rPr>
        <w:t xml:space="preserve"> </w:t>
      </w:r>
      <w:r w:rsidR="00712D26" w:rsidRPr="00023CE7">
        <w:rPr>
          <w:rFonts w:ascii="Times New Roman" w:hAnsi="Times New Roman" w:cs="Times New Roman" w:hint="eastAsia"/>
        </w:rPr>
        <w:t>(Egger</w:t>
      </w:r>
      <w:r w:rsidR="00712D26" w:rsidRPr="00023CE7">
        <w:rPr>
          <w:rFonts w:ascii="Times New Roman" w:hAnsi="Times New Roman" w:cs="Times New Roman"/>
        </w:rPr>
        <w:t>’</w:t>
      </w:r>
      <w:r w:rsidR="00712D26" w:rsidRPr="00023CE7">
        <w:rPr>
          <w:rFonts w:ascii="Times New Roman" w:hAnsi="Times New Roman" w:cs="Times New Roman" w:hint="eastAsia"/>
        </w:rPr>
        <w:t>s test</w:t>
      </w:r>
      <w:r w:rsidR="00712D26">
        <w:rPr>
          <w:rFonts w:ascii="Times New Roman" w:hAnsi="Times New Roman" w:cs="Times New Roman" w:hint="eastAsia"/>
        </w:rPr>
        <w:t xml:space="preserve">: not </w:t>
      </w:r>
      <w:r w:rsidR="002870A8">
        <w:rPr>
          <w:rFonts w:ascii="Times New Roman" w:hAnsi="Times New Roman" w:cs="Times New Roman" w:hint="eastAsia"/>
        </w:rPr>
        <w:t>applicable</w:t>
      </w:r>
      <w:r w:rsidR="00712D26" w:rsidRPr="00023CE7">
        <w:rPr>
          <w:rFonts w:ascii="Times New Roman" w:hAnsi="Times New Roman" w:cs="Times New Roman" w:hint="eastAsia"/>
        </w:rPr>
        <w:t>)</w:t>
      </w:r>
    </w:p>
    <w:p w14:paraId="437E5D18" w14:textId="44AB4365" w:rsidR="0067300F" w:rsidRDefault="0067300F" w:rsidP="00772231">
      <w:pPr>
        <w:rPr>
          <w:rFonts w:ascii="Times New Roman" w:hAnsi="Times New Roman" w:cs="Times New Roman"/>
        </w:rPr>
      </w:pPr>
      <w:r>
        <w:rPr>
          <w:noProof/>
        </w:rPr>
        <w:drawing>
          <wp:inline distT="0" distB="0" distL="0" distR="0" wp14:anchorId="006D61F9" wp14:editId="70D69A47">
            <wp:extent cx="5731510" cy="4458335"/>
            <wp:effectExtent l="0" t="0" r="2540" b="0"/>
            <wp:docPr id="2090407426" name="Picture 48"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07426" name="Picture 48" descr="A graph of a function&#10;&#10;Description automatically generated with medium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794540DF" w14:textId="77777777" w:rsidR="0067300F" w:rsidRDefault="0067300F">
      <w:pPr>
        <w:rPr>
          <w:rFonts w:ascii="Times New Roman" w:hAnsi="Times New Roman" w:cs="Times New Roman"/>
        </w:rPr>
      </w:pPr>
      <w:r>
        <w:rPr>
          <w:rFonts w:ascii="Times New Roman" w:hAnsi="Times New Roman" w:cs="Times New Roman"/>
        </w:rPr>
        <w:br w:type="page"/>
      </w:r>
    </w:p>
    <w:p w14:paraId="2A98D835" w14:textId="1F0BC7FA" w:rsidR="00772231" w:rsidRDefault="00712D26" w:rsidP="00772231">
      <w:pPr>
        <w:rPr>
          <w:rFonts w:ascii="Times New Roman" w:hAnsi="Times New Roman" w:cs="Times New Roman"/>
        </w:rPr>
      </w:pPr>
      <w:r>
        <w:rPr>
          <w:noProof/>
        </w:rPr>
        <w:lastRenderedPageBreak/>
        <w:drawing>
          <wp:anchor distT="0" distB="0" distL="114300" distR="114300" simplePos="0" relativeHeight="251681792" behindDoc="0" locked="0" layoutInCell="1" allowOverlap="1" wp14:anchorId="16E951BE" wp14:editId="1578C2EE">
            <wp:simplePos x="0" y="0"/>
            <wp:positionH relativeFrom="margin">
              <wp:align>left</wp:align>
            </wp:positionH>
            <wp:positionV relativeFrom="paragraph">
              <wp:posOffset>330316</wp:posOffset>
            </wp:positionV>
            <wp:extent cx="5973445" cy="1996440"/>
            <wp:effectExtent l="19050" t="19050" r="27305" b="22860"/>
            <wp:wrapTopAndBottom/>
            <wp:docPr id="8473406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40630" name="Picture 1" descr="A screenshot of a computer scree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973445" cy="19964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roofErr w:type="spellStart"/>
      <w:r w:rsidR="00CC65B1">
        <w:rPr>
          <w:rFonts w:ascii="Times New Roman" w:hAnsi="Times New Roman" w:cs="Times New Roman" w:hint="eastAsia"/>
        </w:rPr>
        <w:t>ToF</w:t>
      </w:r>
      <w:proofErr w:type="spellEnd"/>
      <w:r w:rsidR="00CC65B1">
        <w:rPr>
          <w:rFonts w:ascii="Times New Roman" w:hAnsi="Times New Roman" w:cs="Times New Roman" w:hint="eastAsia"/>
        </w:rPr>
        <w:t xml:space="preserve"> </w:t>
      </w:r>
      <w:r w:rsidR="00CC65B1">
        <w:rPr>
          <w:rFonts w:ascii="Times New Roman" w:hAnsi="Times New Roman" w:cs="Times New Roman"/>
        </w:rPr>
        <w:t>–</w:t>
      </w:r>
      <w:r w:rsidR="00CC65B1">
        <w:rPr>
          <w:rFonts w:ascii="Times New Roman" w:hAnsi="Times New Roman" w:cs="Times New Roman" w:hint="eastAsia"/>
        </w:rPr>
        <w:t xml:space="preserve"> Forest plot</w:t>
      </w:r>
    </w:p>
    <w:p w14:paraId="3979AD36" w14:textId="10EE3FA1" w:rsidR="00CC65B1" w:rsidRDefault="00CC65B1" w:rsidP="00772231">
      <w:pPr>
        <w:rPr>
          <w:rFonts w:ascii="Times New Roman" w:hAnsi="Times New Roman" w:cs="Times New Roman"/>
        </w:rPr>
      </w:pPr>
    </w:p>
    <w:p w14:paraId="4B1936BC" w14:textId="158E701D" w:rsidR="00772231" w:rsidRDefault="00772231" w:rsidP="00755F11">
      <w:pPr>
        <w:rPr>
          <w:rFonts w:ascii="Times New Roman" w:hAnsi="Times New Roman" w:cs="Times New Roman"/>
        </w:rPr>
      </w:pPr>
    </w:p>
    <w:p w14:paraId="13FF43D7" w14:textId="77777777" w:rsidR="00712D26" w:rsidRDefault="00712D26" w:rsidP="00755F11">
      <w:pPr>
        <w:rPr>
          <w:rFonts w:ascii="Times New Roman" w:hAnsi="Times New Roman" w:cs="Times New Roman"/>
        </w:rPr>
      </w:pPr>
    </w:p>
    <w:p w14:paraId="767CC2B9" w14:textId="770574A7" w:rsidR="00712D26" w:rsidRDefault="00712D26" w:rsidP="00755F11">
      <w:pPr>
        <w:rPr>
          <w:rFonts w:ascii="Times New Roman" w:hAnsi="Times New Roman" w:cs="Times New Roman"/>
        </w:rPr>
      </w:pPr>
      <w:proofErr w:type="spellStart"/>
      <w:r>
        <w:rPr>
          <w:rFonts w:ascii="Times New Roman" w:hAnsi="Times New Roman" w:cs="Times New Roman" w:hint="eastAsia"/>
        </w:rPr>
        <w:t>ToF</w:t>
      </w:r>
      <w:proofErr w:type="spellEnd"/>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not </w:t>
      </w:r>
      <w:r w:rsidR="002870A8">
        <w:rPr>
          <w:rFonts w:ascii="Times New Roman" w:hAnsi="Times New Roman" w:cs="Times New Roman" w:hint="eastAsia"/>
        </w:rPr>
        <w:t>applicable</w:t>
      </w:r>
      <w:r w:rsidRPr="00023CE7">
        <w:rPr>
          <w:rFonts w:ascii="Times New Roman" w:hAnsi="Times New Roman" w:cs="Times New Roman" w:hint="eastAsia"/>
        </w:rPr>
        <w:t>)</w:t>
      </w:r>
    </w:p>
    <w:p w14:paraId="2F22E2FC" w14:textId="1FE5ADBC" w:rsidR="00D5430A" w:rsidRDefault="00D5430A" w:rsidP="00755F11">
      <w:pPr>
        <w:rPr>
          <w:rFonts w:ascii="Times New Roman" w:hAnsi="Times New Roman" w:cs="Times New Roman"/>
        </w:rPr>
      </w:pPr>
      <w:r>
        <w:rPr>
          <w:noProof/>
        </w:rPr>
        <w:drawing>
          <wp:inline distT="0" distB="0" distL="0" distR="0" wp14:anchorId="18F90877" wp14:editId="536A10BA">
            <wp:extent cx="5731510" cy="4458335"/>
            <wp:effectExtent l="0" t="0" r="2540" b="0"/>
            <wp:docPr id="163535714" name="Picture 50" descr="A blue and whit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5714" name="Picture 50" descr="A blue and white triangle with white tex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4946D6AB" w14:textId="77777777" w:rsidR="00D5430A" w:rsidRDefault="00D5430A">
      <w:pPr>
        <w:rPr>
          <w:rFonts w:ascii="Times New Roman" w:hAnsi="Times New Roman" w:cs="Times New Roman"/>
        </w:rPr>
      </w:pPr>
      <w:r>
        <w:rPr>
          <w:rFonts w:ascii="Times New Roman" w:hAnsi="Times New Roman" w:cs="Times New Roman"/>
        </w:rPr>
        <w:br w:type="page"/>
      </w:r>
    </w:p>
    <w:p w14:paraId="410CB76D" w14:textId="41684652" w:rsidR="00712D26" w:rsidRDefault="006F7CFB" w:rsidP="00755F11">
      <w:pPr>
        <w:rPr>
          <w:rFonts w:ascii="Times New Roman" w:hAnsi="Times New Roman" w:cs="Times New Roman"/>
        </w:rPr>
      </w:pPr>
      <w:r>
        <w:rPr>
          <w:noProof/>
        </w:rPr>
        <w:lastRenderedPageBreak/>
        <w:drawing>
          <wp:anchor distT="0" distB="0" distL="114300" distR="114300" simplePos="0" relativeHeight="251682816" behindDoc="0" locked="0" layoutInCell="1" allowOverlap="1" wp14:anchorId="1A7345A5" wp14:editId="585E81BE">
            <wp:simplePos x="0" y="0"/>
            <wp:positionH relativeFrom="margin">
              <wp:align>right</wp:align>
            </wp:positionH>
            <wp:positionV relativeFrom="paragraph">
              <wp:posOffset>293956</wp:posOffset>
            </wp:positionV>
            <wp:extent cx="5731510" cy="1963420"/>
            <wp:effectExtent l="19050" t="19050" r="21590" b="17780"/>
            <wp:wrapTopAndBottom/>
            <wp:docPr id="1503807293"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07293" name="Picture 1" descr="A close-up of a numbe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1963420"/>
                    </a:xfrm>
                    <a:prstGeom prst="rect">
                      <a:avLst/>
                    </a:prstGeom>
                    <a:ln>
                      <a:solidFill>
                        <a:schemeClr val="tx1"/>
                      </a:solidFill>
                    </a:ln>
                  </pic:spPr>
                </pic:pic>
              </a:graphicData>
            </a:graphic>
          </wp:anchor>
        </w:drawing>
      </w:r>
      <w:r w:rsidR="00D5430A">
        <w:rPr>
          <w:rFonts w:ascii="Times New Roman" w:hAnsi="Times New Roman" w:cs="Times New Roman" w:hint="eastAsia"/>
        </w:rPr>
        <w:t xml:space="preserve">CoA </w:t>
      </w:r>
      <w:r w:rsidR="00D5430A">
        <w:rPr>
          <w:rFonts w:ascii="Times New Roman" w:hAnsi="Times New Roman" w:cs="Times New Roman"/>
        </w:rPr>
        <w:t>–</w:t>
      </w:r>
      <w:r w:rsidR="00D5430A">
        <w:rPr>
          <w:rFonts w:ascii="Times New Roman" w:hAnsi="Times New Roman" w:cs="Times New Roman" w:hint="eastAsia"/>
        </w:rPr>
        <w:t xml:space="preserve"> Forest plot</w:t>
      </w:r>
    </w:p>
    <w:p w14:paraId="71F1CF0B" w14:textId="35601090" w:rsidR="00D5430A" w:rsidRDefault="00D5430A" w:rsidP="00755F11">
      <w:pPr>
        <w:rPr>
          <w:rFonts w:ascii="Times New Roman" w:hAnsi="Times New Roman" w:cs="Times New Roman"/>
        </w:rPr>
      </w:pPr>
    </w:p>
    <w:p w14:paraId="5F62F0C5" w14:textId="77777777" w:rsidR="006F7CFB" w:rsidRDefault="006F7CFB" w:rsidP="00755F11">
      <w:pPr>
        <w:rPr>
          <w:rFonts w:ascii="Times New Roman" w:hAnsi="Times New Roman" w:cs="Times New Roman"/>
        </w:rPr>
      </w:pPr>
    </w:p>
    <w:p w14:paraId="35ACC526" w14:textId="200E3E85" w:rsidR="006F7CFB" w:rsidRDefault="006F7CFB" w:rsidP="00755F11">
      <w:pPr>
        <w:rPr>
          <w:rFonts w:ascii="Times New Roman" w:hAnsi="Times New Roman" w:cs="Times New Roman"/>
        </w:rPr>
      </w:pPr>
      <w:r>
        <w:rPr>
          <w:rFonts w:ascii="Times New Roman" w:hAnsi="Times New Roman" w:cs="Times New Roman" w:hint="eastAsia"/>
        </w:rPr>
        <w:t xml:space="preserve">CoA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not </w:t>
      </w:r>
      <w:r w:rsidR="002870A8">
        <w:rPr>
          <w:rFonts w:ascii="Times New Roman" w:hAnsi="Times New Roman" w:cs="Times New Roman" w:hint="eastAsia"/>
        </w:rPr>
        <w:t>applicable</w:t>
      </w:r>
      <w:r w:rsidRPr="00023CE7">
        <w:rPr>
          <w:rFonts w:ascii="Times New Roman" w:hAnsi="Times New Roman" w:cs="Times New Roman" w:hint="eastAsia"/>
        </w:rPr>
        <w:t>)</w:t>
      </w:r>
    </w:p>
    <w:p w14:paraId="02ABA70E" w14:textId="449A3F7B" w:rsidR="00526D21" w:rsidRDefault="00526D21" w:rsidP="00755F11">
      <w:pPr>
        <w:rPr>
          <w:rFonts w:ascii="Times New Roman" w:hAnsi="Times New Roman" w:cs="Times New Roman"/>
        </w:rPr>
      </w:pPr>
      <w:r>
        <w:rPr>
          <w:noProof/>
        </w:rPr>
        <w:drawing>
          <wp:inline distT="0" distB="0" distL="0" distR="0" wp14:anchorId="70C377FD" wp14:editId="0074A893">
            <wp:extent cx="5731510" cy="4458335"/>
            <wp:effectExtent l="0" t="0" r="2540" b="0"/>
            <wp:docPr id="949490815" name="Picture 51"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90815" name="Picture 51" descr="A blue and white triangle with black tex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74A31465" w14:textId="77777777" w:rsidR="006F7CFB" w:rsidRDefault="006F7CFB" w:rsidP="00755F11">
      <w:pPr>
        <w:rPr>
          <w:rFonts w:ascii="Times New Roman" w:hAnsi="Times New Roman" w:cs="Times New Roman"/>
        </w:rPr>
      </w:pPr>
    </w:p>
    <w:p w14:paraId="0605FF2B" w14:textId="1673CD39" w:rsidR="00526D21" w:rsidRDefault="00526D21">
      <w:pPr>
        <w:rPr>
          <w:rFonts w:ascii="Times New Roman" w:hAnsi="Times New Roman" w:cs="Times New Roman"/>
        </w:rPr>
      </w:pPr>
      <w:r>
        <w:rPr>
          <w:rFonts w:ascii="Times New Roman" w:hAnsi="Times New Roman" w:cs="Times New Roman"/>
        </w:rPr>
        <w:br w:type="page"/>
      </w:r>
    </w:p>
    <w:p w14:paraId="7394B190" w14:textId="5C706815" w:rsidR="006F7CFB" w:rsidRDefault="005A74DB" w:rsidP="00755F11">
      <w:pPr>
        <w:rPr>
          <w:rFonts w:ascii="Times New Roman" w:hAnsi="Times New Roman" w:cs="Times New Roman"/>
        </w:rPr>
      </w:pPr>
      <w:r>
        <w:rPr>
          <w:noProof/>
        </w:rPr>
        <w:lastRenderedPageBreak/>
        <w:drawing>
          <wp:anchor distT="0" distB="0" distL="114300" distR="114300" simplePos="0" relativeHeight="251683840" behindDoc="0" locked="0" layoutInCell="1" allowOverlap="1" wp14:anchorId="51BD166C" wp14:editId="5F55E045">
            <wp:simplePos x="0" y="0"/>
            <wp:positionH relativeFrom="margin">
              <wp:align>right</wp:align>
            </wp:positionH>
            <wp:positionV relativeFrom="paragraph">
              <wp:posOffset>340848</wp:posOffset>
            </wp:positionV>
            <wp:extent cx="5731510" cy="1950085"/>
            <wp:effectExtent l="19050" t="19050" r="21590" b="12065"/>
            <wp:wrapTopAndBottom/>
            <wp:docPr id="503117939"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17939" name="Picture 1" descr="A close-up of a white background&#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1950085"/>
                    </a:xfrm>
                    <a:prstGeom prst="rect">
                      <a:avLst/>
                    </a:prstGeom>
                    <a:ln>
                      <a:solidFill>
                        <a:schemeClr val="tx1"/>
                      </a:solidFill>
                    </a:ln>
                  </pic:spPr>
                </pic:pic>
              </a:graphicData>
            </a:graphic>
          </wp:anchor>
        </w:drawing>
      </w:r>
      <w:r w:rsidR="005225B9">
        <w:rPr>
          <w:rFonts w:ascii="Times New Roman" w:hAnsi="Times New Roman" w:cs="Times New Roman" w:hint="eastAsia"/>
        </w:rPr>
        <w:t xml:space="preserve">HLHS </w:t>
      </w:r>
      <w:r w:rsidR="005225B9">
        <w:rPr>
          <w:rFonts w:ascii="Times New Roman" w:hAnsi="Times New Roman" w:cs="Times New Roman"/>
        </w:rPr>
        <w:t>–</w:t>
      </w:r>
      <w:r w:rsidR="005225B9">
        <w:rPr>
          <w:rFonts w:ascii="Times New Roman" w:hAnsi="Times New Roman" w:cs="Times New Roman" w:hint="eastAsia"/>
        </w:rPr>
        <w:t xml:space="preserve"> Forest plot</w:t>
      </w:r>
    </w:p>
    <w:p w14:paraId="26AA743B" w14:textId="14A6C215" w:rsidR="005225B9" w:rsidRDefault="005225B9" w:rsidP="00755F11">
      <w:pPr>
        <w:rPr>
          <w:rFonts w:ascii="Times New Roman" w:hAnsi="Times New Roman" w:cs="Times New Roman"/>
        </w:rPr>
      </w:pPr>
    </w:p>
    <w:p w14:paraId="51803FA4" w14:textId="77777777" w:rsidR="005A74DB" w:rsidRDefault="005A74DB" w:rsidP="00755F11">
      <w:pPr>
        <w:rPr>
          <w:rFonts w:ascii="Times New Roman" w:hAnsi="Times New Roman" w:cs="Times New Roman"/>
        </w:rPr>
      </w:pPr>
    </w:p>
    <w:p w14:paraId="07C1E6E3" w14:textId="77777777" w:rsidR="005A74DB" w:rsidRDefault="005A74DB" w:rsidP="00755F11">
      <w:pPr>
        <w:rPr>
          <w:rFonts w:ascii="Times New Roman" w:hAnsi="Times New Roman" w:cs="Times New Roman"/>
        </w:rPr>
      </w:pPr>
    </w:p>
    <w:p w14:paraId="76D90F33" w14:textId="42BA5C0F" w:rsidR="008B1EA9" w:rsidRDefault="005A74DB">
      <w:pPr>
        <w:rPr>
          <w:rFonts w:ascii="Times New Roman" w:hAnsi="Times New Roman" w:cs="Times New Roman"/>
        </w:rPr>
      </w:pPr>
      <w:r>
        <w:rPr>
          <w:rFonts w:ascii="Times New Roman" w:hAnsi="Times New Roman" w:cs="Times New Roman" w:hint="eastAsia"/>
        </w:rPr>
        <w:t xml:space="preserve">HLHS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not </w:t>
      </w:r>
      <w:r w:rsidR="002870A8">
        <w:rPr>
          <w:rFonts w:ascii="Times New Roman" w:hAnsi="Times New Roman" w:cs="Times New Roman" w:hint="eastAsia"/>
        </w:rPr>
        <w:t>applicable</w:t>
      </w:r>
      <w:r w:rsidRPr="00023CE7">
        <w:rPr>
          <w:rFonts w:ascii="Times New Roman" w:hAnsi="Times New Roman" w:cs="Times New Roman" w:hint="eastAsia"/>
        </w:rPr>
        <w:t>)</w:t>
      </w:r>
    </w:p>
    <w:p w14:paraId="52FEEE6C" w14:textId="4648D4A8" w:rsidR="008B1EA9" w:rsidRDefault="008B1EA9">
      <w:pPr>
        <w:rPr>
          <w:rFonts w:ascii="Times New Roman" w:hAnsi="Times New Roman" w:cs="Times New Roman"/>
        </w:rPr>
      </w:pPr>
      <w:r>
        <w:rPr>
          <w:noProof/>
        </w:rPr>
        <w:drawing>
          <wp:inline distT="0" distB="0" distL="0" distR="0" wp14:anchorId="0BC65F37" wp14:editId="21503818">
            <wp:extent cx="5731510" cy="4458335"/>
            <wp:effectExtent l="0" t="0" r="2540" b="0"/>
            <wp:docPr id="1180772417" name="Picture 54" descr="A blue and whit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72417" name="Picture 54" descr="A blue and white triangle with white tex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7312F8BC" w14:textId="77777777" w:rsidR="008B1EA9" w:rsidRDefault="008B1EA9">
      <w:pPr>
        <w:rPr>
          <w:rFonts w:ascii="Times New Roman" w:hAnsi="Times New Roman" w:cs="Times New Roman"/>
        </w:rPr>
      </w:pPr>
      <w:r>
        <w:rPr>
          <w:rFonts w:ascii="Times New Roman" w:hAnsi="Times New Roman" w:cs="Times New Roman"/>
        </w:rPr>
        <w:br w:type="page"/>
      </w:r>
    </w:p>
    <w:p w14:paraId="17D44ADE" w14:textId="6E3C609A" w:rsidR="008B1EA9" w:rsidRDefault="00672185">
      <w:pPr>
        <w:rPr>
          <w:rFonts w:ascii="Times New Roman" w:hAnsi="Times New Roman" w:cs="Times New Roman"/>
        </w:rPr>
      </w:pPr>
      <w:r>
        <w:rPr>
          <w:noProof/>
        </w:rPr>
        <w:lastRenderedPageBreak/>
        <w:drawing>
          <wp:anchor distT="0" distB="0" distL="114300" distR="114300" simplePos="0" relativeHeight="251684864" behindDoc="0" locked="0" layoutInCell="1" allowOverlap="1" wp14:anchorId="6FEF5468" wp14:editId="1D52E098">
            <wp:simplePos x="0" y="0"/>
            <wp:positionH relativeFrom="margin">
              <wp:align>left</wp:align>
            </wp:positionH>
            <wp:positionV relativeFrom="paragraph">
              <wp:posOffset>323263</wp:posOffset>
            </wp:positionV>
            <wp:extent cx="5731510" cy="1963420"/>
            <wp:effectExtent l="19050" t="19050" r="21590" b="17780"/>
            <wp:wrapTopAndBottom/>
            <wp:docPr id="201978059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780591" name="Picture 1" descr="A close-up of a documen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1963420"/>
                    </a:xfrm>
                    <a:prstGeom prst="rect">
                      <a:avLst/>
                    </a:prstGeom>
                    <a:ln>
                      <a:solidFill>
                        <a:schemeClr val="tx1"/>
                      </a:solidFill>
                    </a:ln>
                  </pic:spPr>
                </pic:pic>
              </a:graphicData>
            </a:graphic>
          </wp:anchor>
        </w:drawing>
      </w:r>
      <w:r>
        <w:rPr>
          <w:rFonts w:ascii="Times New Roman" w:hAnsi="Times New Roman" w:cs="Times New Roman" w:hint="eastAsia"/>
        </w:rPr>
        <w:t xml:space="preserve">TGA </w:t>
      </w:r>
      <w:r>
        <w:rPr>
          <w:rFonts w:ascii="Times New Roman" w:hAnsi="Times New Roman" w:cs="Times New Roman"/>
        </w:rPr>
        <w:t>–</w:t>
      </w:r>
      <w:r>
        <w:rPr>
          <w:rFonts w:ascii="Times New Roman" w:hAnsi="Times New Roman" w:cs="Times New Roman" w:hint="eastAsia"/>
        </w:rPr>
        <w:t xml:space="preserve"> Forest plot</w:t>
      </w:r>
    </w:p>
    <w:p w14:paraId="62DC1D86" w14:textId="41301FAF" w:rsidR="00672185" w:rsidRDefault="00672185">
      <w:pPr>
        <w:rPr>
          <w:rFonts w:ascii="Times New Roman" w:hAnsi="Times New Roman" w:cs="Times New Roman"/>
        </w:rPr>
      </w:pPr>
    </w:p>
    <w:p w14:paraId="5BE6602D" w14:textId="77777777" w:rsidR="00672185" w:rsidRDefault="00672185">
      <w:pPr>
        <w:rPr>
          <w:rFonts w:ascii="Times New Roman" w:hAnsi="Times New Roman" w:cs="Times New Roman"/>
        </w:rPr>
      </w:pPr>
    </w:p>
    <w:p w14:paraId="17E313E1" w14:textId="77777777" w:rsidR="00672185" w:rsidRDefault="00672185">
      <w:pPr>
        <w:rPr>
          <w:rFonts w:ascii="Times New Roman" w:hAnsi="Times New Roman" w:cs="Times New Roman"/>
        </w:rPr>
      </w:pPr>
    </w:p>
    <w:p w14:paraId="41442C57" w14:textId="4C5A101D" w:rsidR="008B1EA9" w:rsidRDefault="00672185">
      <w:pPr>
        <w:rPr>
          <w:rFonts w:ascii="Times New Roman" w:hAnsi="Times New Roman" w:cs="Times New Roman"/>
        </w:rPr>
      </w:pPr>
      <w:r>
        <w:rPr>
          <w:rFonts w:ascii="Times New Roman" w:hAnsi="Times New Roman" w:cs="Times New Roman" w:hint="eastAsia"/>
        </w:rPr>
        <w:t xml:space="preserve">TGA </w:t>
      </w:r>
      <w:r>
        <w:rPr>
          <w:rFonts w:ascii="Times New Roman" w:hAnsi="Times New Roman" w:cs="Times New Roman"/>
        </w:rPr>
        <w:t>–</w:t>
      </w:r>
      <w:r>
        <w:rPr>
          <w:rFonts w:ascii="Times New Roman" w:hAnsi="Times New Roman" w:cs="Times New Roman" w:hint="eastAsia"/>
        </w:rPr>
        <w:t xml:space="preserve"> Funnel plot</w:t>
      </w:r>
      <w:r w:rsidR="00E41280">
        <w:rPr>
          <w:rFonts w:ascii="Times New Roman" w:hAnsi="Times New Roman" w:cs="Times New Roman" w:hint="eastAsia"/>
        </w:rPr>
        <w:t xml:space="preserve"> </w:t>
      </w:r>
      <w:r w:rsidR="00E41280" w:rsidRPr="00023CE7">
        <w:rPr>
          <w:rFonts w:ascii="Times New Roman" w:hAnsi="Times New Roman" w:cs="Times New Roman" w:hint="eastAsia"/>
        </w:rPr>
        <w:t>(Egger</w:t>
      </w:r>
      <w:r w:rsidR="00E41280" w:rsidRPr="00023CE7">
        <w:rPr>
          <w:rFonts w:ascii="Times New Roman" w:hAnsi="Times New Roman" w:cs="Times New Roman"/>
        </w:rPr>
        <w:t>’</w:t>
      </w:r>
      <w:r w:rsidR="00E41280" w:rsidRPr="00023CE7">
        <w:rPr>
          <w:rFonts w:ascii="Times New Roman" w:hAnsi="Times New Roman" w:cs="Times New Roman" w:hint="eastAsia"/>
        </w:rPr>
        <w:t>s test</w:t>
      </w:r>
      <w:r w:rsidR="00E41280">
        <w:rPr>
          <w:rFonts w:ascii="Times New Roman" w:hAnsi="Times New Roman" w:cs="Times New Roman" w:hint="eastAsia"/>
        </w:rPr>
        <w:t xml:space="preserve">: not </w:t>
      </w:r>
      <w:r w:rsidR="002870A8">
        <w:rPr>
          <w:rFonts w:ascii="Times New Roman" w:hAnsi="Times New Roman" w:cs="Times New Roman" w:hint="eastAsia"/>
        </w:rPr>
        <w:t>applicable</w:t>
      </w:r>
      <w:r w:rsidR="00E41280" w:rsidRPr="00023CE7">
        <w:rPr>
          <w:rFonts w:ascii="Times New Roman" w:hAnsi="Times New Roman" w:cs="Times New Roman" w:hint="eastAsia"/>
        </w:rPr>
        <w:t>)</w:t>
      </w:r>
    </w:p>
    <w:p w14:paraId="2FA3CD6A" w14:textId="0494C3E3" w:rsidR="00E41280" w:rsidRDefault="00E41280">
      <w:pPr>
        <w:rPr>
          <w:rFonts w:ascii="Times New Roman" w:hAnsi="Times New Roman" w:cs="Times New Roman"/>
        </w:rPr>
      </w:pPr>
      <w:r>
        <w:rPr>
          <w:noProof/>
        </w:rPr>
        <w:drawing>
          <wp:inline distT="0" distB="0" distL="0" distR="0" wp14:anchorId="73665C9F" wp14:editId="56916CE8">
            <wp:extent cx="5731510" cy="4458335"/>
            <wp:effectExtent l="0" t="0" r="2540" b="0"/>
            <wp:docPr id="1411798947" name="Picture 55"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98947" name="Picture 55" descr="A blue and white triangle with black tex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5A2B8EA4" w14:textId="77777777" w:rsidR="00E41280" w:rsidRDefault="00E41280">
      <w:pPr>
        <w:rPr>
          <w:rFonts w:ascii="Times New Roman" w:hAnsi="Times New Roman" w:cs="Times New Roman"/>
        </w:rPr>
      </w:pPr>
      <w:r>
        <w:rPr>
          <w:rFonts w:ascii="Times New Roman" w:hAnsi="Times New Roman" w:cs="Times New Roman"/>
        </w:rPr>
        <w:br w:type="page"/>
      </w:r>
    </w:p>
    <w:p w14:paraId="04FD4D8D" w14:textId="53555CA9" w:rsidR="00E41280" w:rsidRDefault="00F77F75">
      <w:pPr>
        <w:rPr>
          <w:rFonts w:ascii="Times New Roman" w:hAnsi="Times New Roman" w:cs="Times New Roman"/>
        </w:rPr>
      </w:pPr>
      <w:r>
        <w:rPr>
          <w:noProof/>
        </w:rPr>
        <w:lastRenderedPageBreak/>
        <w:drawing>
          <wp:anchor distT="0" distB="0" distL="114300" distR="114300" simplePos="0" relativeHeight="251685888" behindDoc="0" locked="0" layoutInCell="1" allowOverlap="1" wp14:anchorId="0EA68FF9" wp14:editId="543E7C0B">
            <wp:simplePos x="0" y="0"/>
            <wp:positionH relativeFrom="margin">
              <wp:align>left</wp:align>
            </wp:positionH>
            <wp:positionV relativeFrom="paragraph">
              <wp:posOffset>299231</wp:posOffset>
            </wp:positionV>
            <wp:extent cx="5731510" cy="1937385"/>
            <wp:effectExtent l="19050" t="19050" r="21590" b="24765"/>
            <wp:wrapTopAndBottom/>
            <wp:docPr id="1440766386"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66386" name="Picture 1" descr="A close-up of a computer scree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1937385"/>
                    </a:xfrm>
                    <a:prstGeom prst="rect">
                      <a:avLst/>
                    </a:prstGeom>
                    <a:ln>
                      <a:solidFill>
                        <a:schemeClr val="tx1"/>
                      </a:solidFill>
                    </a:ln>
                  </pic:spPr>
                </pic:pic>
              </a:graphicData>
            </a:graphic>
          </wp:anchor>
        </w:drawing>
      </w:r>
      <w:r w:rsidR="00E41280">
        <w:rPr>
          <w:rFonts w:ascii="Times New Roman" w:hAnsi="Times New Roman" w:cs="Times New Roman" w:hint="eastAsia"/>
        </w:rPr>
        <w:t xml:space="preserve">PA </w:t>
      </w:r>
      <w:r w:rsidR="00E41280">
        <w:rPr>
          <w:rFonts w:ascii="Times New Roman" w:hAnsi="Times New Roman" w:cs="Times New Roman"/>
        </w:rPr>
        <w:t>–</w:t>
      </w:r>
      <w:r w:rsidR="00E41280">
        <w:rPr>
          <w:rFonts w:ascii="Times New Roman" w:hAnsi="Times New Roman" w:cs="Times New Roman" w:hint="eastAsia"/>
        </w:rPr>
        <w:t xml:space="preserve"> Forest plot</w:t>
      </w:r>
    </w:p>
    <w:p w14:paraId="008F09EB" w14:textId="3AF7E693" w:rsidR="00E41280" w:rsidRDefault="00E41280">
      <w:pPr>
        <w:rPr>
          <w:rFonts w:ascii="Times New Roman" w:hAnsi="Times New Roman" w:cs="Times New Roman"/>
        </w:rPr>
      </w:pPr>
    </w:p>
    <w:p w14:paraId="2152A927" w14:textId="77777777" w:rsidR="00F77F75" w:rsidRDefault="00F77F75">
      <w:pPr>
        <w:rPr>
          <w:rFonts w:ascii="Times New Roman" w:hAnsi="Times New Roman" w:cs="Times New Roman"/>
        </w:rPr>
      </w:pPr>
    </w:p>
    <w:p w14:paraId="7E76BED4" w14:textId="77777777" w:rsidR="00F77F75" w:rsidRDefault="00F77F75">
      <w:pPr>
        <w:rPr>
          <w:rFonts w:ascii="Times New Roman" w:hAnsi="Times New Roman" w:cs="Times New Roman"/>
        </w:rPr>
      </w:pPr>
    </w:p>
    <w:p w14:paraId="6CA229AD" w14:textId="5F249BD9" w:rsidR="00F77F75" w:rsidRDefault="00F77F75">
      <w:pPr>
        <w:rPr>
          <w:rFonts w:ascii="Times New Roman" w:hAnsi="Times New Roman" w:cs="Times New Roman"/>
        </w:rPr>
      </w:pPr>
      <w:r>
        <w:rPr>
          <w:rFonts w:ascii="Times New Roman" w:hAnsi="Times New Roman" w:cs="Times New Roman" w:hint="eastAsia"/>
        </w:rPr>
        <w:t xml:space="preserve">PA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not </w:t>
      </w:r>
      <w:r w:rsidR="002870A8">
        <w:rPr>
          <w:rFonts w:ascii="Times New Roman" w:hAnsi="Times New Roman" w:cs="Times New Roman" w:hint="eastAsia"/>
        </w:rPr>
        <w:t>applicable</w:t>
      </w:r>
      <w:r w:rsidRPr="00023CE7">
        <w:rPr>
          <w:rFonts w:ascii="Times New Roman" w:hAnsi="Times New Roman" w:cs="Times New Roman" w:hint="eastAsia"/>
        </w:rPr>
        <w:t>)</w:t>
      </w:r>
    </w:p>
    <w:p w14:paraId="710796D3" w14:textId="38ACF987" w:rsidR="00636E3B" w:rsidRDefault="00636E3B">
      <w:pPr>
        <w:rPr>
          <w:rFonts w:ascii="Times New Roman" w:hAnsi="Times New Roman" w:cs="Times New Roman"/>
        </w:rPr>
      </w:pPr>
      <w:r>
        <w:rPr>
          <w:noProof/>
        </w:rPr>
        <w:drawing>
          <wp:inline distT="0" distB="0" distL="0" distR="0" wp14:anchorId="582EC949" wp14:editId="23BC3200">
            <wp:extent cx="5731510" cy="4458335"/>
            <wp:effectExtent l="0" t="0" r="2540" b="0"/>
            <wp:docPr id="1726268103" name="Picture 56"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68103" name="Picture 56" descr="A blue and white graph&#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5EED6FBB" w14:textId="77777777" w:rsidR="00636E3B" w:rsidRDefault="00636E3B">
      <w:pPr>
        <w:rPr>
          <w:rFonts w:ascii="Times New Roman" w:hAnsi="Times New Roman" w:cs="Times New Roman"/>
        </w:rPr>
      </w:pPr>
      <w:r>
        <w:rPr>
          <w:rFonts w:ascii="Times New Roman" w:hAnsi="Times New Roman" w:cs="Times New Roman"/>
        </w:rPr>
        <w:br w:type="page"/>
      </w:r>
    </w:p>
    <w:p w14:paraId="02C62641" w14:textId="7C35DFE6" w:rsidR="00636E3B" w:rsidRDefault="00636E3B" w:rsidP="00636E3B">
      <w:pPr>
        <w:rPr>
          <w:rFonts w:ascii="Times New Roman" w:hAnsi="Times New Roman" w:cs="Times New Roman"/>
        </w:rPr>
      </w:pPr>
      <w:r w:rsidRPr="009B2337">
        <w:rPr>
          <w:rFonts w:ascii="Times New Roman" w:hAnsi="Times New Roman" w:cs="Times New Roman"/>
          <w:b/>
          <w:bCs/>
        </w:rPr>
        <w:lastRenderedPageBreak/>
        <w:t xml:space="preserve">Figure </w:t>
      </w:r>
      <w:r w:rsidR="009774D1">
        <w:rPr>
          <w:rFonts w:ascii="Times New Roman" w:hAnsi="Times New Roman" w:cs="Times New Roman" w:hint="eastAsia"/>
          <w:b/>
          <w:bCs/>
        </w:rPr>
        <w:t>S6</w:t>
      </w:r>
      <w:r w:rsidRPr="009B2337">
        <w:rPr>
          <w:rFonts w:ascii="Times New Roman" w:hAnsi="Times New Roman" w:cs="Times New Roman"/>
          <w:b/>
          <w:bCs/>
        </w:rPr>
        <w:t>.</w:t>
      </w:r>
      <w:r w:rsidRPr="008B0EDE">
        <w:rPr>
          <w:rFonts w:hint="eastAsia"/>
          <w:b/>
          <w:bCs/>
        </w:rPr>
        <w:t xml:space="preserve"> </w:t>
      </w:r>
      <w:r w:rsidRPr="00157E66">
        <w:rPr>
          <w:rFonts w:ascii="Times New Roman" w:hAnsi="Times New Roman" w:cs="Times New Roman"/>
        </w:rPr>
        <w:t>Forest plot</w:t>
      </w:r>
      <w:r>
        <w:rPr>
          <w:rFonts w:ascii="Times New Roman" w:hAnsi="Times New Roman" w:cs="Times New Roman" w:hint="eastAsia"/>
        </w:rPr>
        <w:t>s</w:t>
      </w:r>
      <w:r w:rsidRPr="00157E66">
        <w:rPr>
          <w:rFonts w:ascii="Times New Roman" w:hAnsi="Times New Roman" w:cs="Times New Roman"/>
        </w:rPr>
        <w:t xml:space="preserve"> of the</w:t>
      </w:r>
      <w:r>
        <w:rPr>
          <w:rFonts w:ascii="Times New Roman" w:hAnsi="Times New Roman" w:cs="Times New Roman" w:hint="eastAsia"/>
        </w:rPr>
        <w:t xml:space="preserve"> ORs for maternal </w:t>
      </w:r>
      <w:r w:rsidR="0046421E">
        <w:rPr>
          <w:rFonts w:ascii="Times New Roman" w:hAnsi="Times New Roman" w:cs="Times New Roman" w:hint="eastAsia"/>
        </w:rPr>
        <w:t>smoking</w:t>
      </w:r>
      <w:r>
        <w:rPr>
          <w:rFonts w:ascii="Times New Roman" w:hAnsi="Times New Roman" w:cs="Times New Roman" w:hint="eastAsia"/>
        </w:rPr>
        <w:t xml:space="preserve"> and the risk of specific CHD</w:t>
      </w:r>
      <w:r w:rsidRPr="008B0EDE">
        <w:rPr>
          <w:b/>
          <w:bCs/>
        </w:rPr>
        <w:t xml:space="preserve"> </w:t>
      </w:r>
      <w:r w:rsidRPr="009B2337">
        <w:rPr>
          <w:rFonts w:ascii="Times New Roman" w:hAnsi="Times New Roman" w:cs="Times New Roman"/>
        </w:rPr>
        <w:t>phenotypes</w:t>
      </w:r>
      <w:r>
        <w:rPr>
          <w:rFonts w:ascii="Times New Roman" w:hAnsi="Times New Roman" w:cs="Times New Roman" w:hint="eastAsia"/>
        </w:rPr>
        <w:t xml:space="preserve"> and funnel plots</w:t>
      </w:r>
    </w:p>
    <w:p w14:paraId="6D8B96E2" w14:textId="77777777" w:rsidR="0046421E" w:rsidRDefault="0046421E" w:rsidP="00636E3B">
      <w:pPr>
        <w:rPr>
          <w:rFonts w:ascii="Times New Roman" w:hAnsi="Times New Roman" w:cs="Times New Roman"/>
        </w:rPr>
      </w:pPr>
    </w:p>
    <w:p w14:paraId="6A1F3171" w14:textId="009AEDD2" w:rsidR="0046421E" w:rsidRDefault="0046421E" w:rsidP="00636E3B">
      <w:pPr>
        <w:rPr>
          <w:rFonts w:ascii="Times New Roman" w:hAnsi="Times New Roman" w:cs="Times New Roman"/>
          <w:b/>
          <w:bCs/>
        </w:rPr>
      </w:pPr>
      <w:r w:rsidRPr="0046421E">
        <w:rPr>
          <w:rFonts w:ascii="Times New Roman" w:hAnsi="Times New Roman" w:cs="Times New Roman" w:hint="eastAsia"/>
          <w:b/>
          <w:bCs/>
        </w:rPr>
        <w:t>(A). Active smoking</w:t>
      </w:r>
    </w:p>
    <w:p w14:paraId="37EE6A6F" w14:textId="1BD48A43" w:rsidR="0046421E" w:rsidRDefault="0046421E" w:rsidP="00636E3B">
      <w:pPr>
        <w:rPr>
          <w:rFonts w:ascii="Times New Roman" w:hAnsi="Times New Roman" w:cs="Times New Roman"/>
          <w:b/>
          <w:bCs/>
        </w:rPr>
      </w:pPr>
    </w:p>
    <w:p w14:paraId="7AE30C75" w14:textId="4AB7BB53" w:rsidR="003D7CFD" w:rsidRDefault="003D7CFD" w:rsidP="00636E3B">
      <w:pPr>
        <w:rPr>
          <w:rFonts w:ascii="Times New Roman" w:hAnsi="Times New Roman" w:cs="Times New Roman"/>
        </w:rPr>
      </w:pPr>
      <w:r>
        <w:rPr>
          <w:noProof/>
        </w:rPr>
        <w:drawing>
          <wp:anchor distT="0" distB="0" distL="114300" distR="114300" simplePos="0" relativeHeight="251686912" behindDoc="0" locked="0" layoutInCell="1" allowOverlap="1" wp14:anchorId="39B7D984" wp14:editId="059A3C38">
            <wp:simplePos x="0" y="0"/>
            <wp:positionH relativeFrom="margin">
              <wp:align>left</wp:align>
            </wp:positionH>
            <wp:positionV relativeFrom="paragraph">
              <wp:posOffset>308170</wp:posOffset>
            </wp:positionV>
            <wp:extent cx="5731510" cy="3055620"/>
            <wp:effectExtent l="19050" t="19050" r="21590" b="11430"/>
            <wp:wrapTopAndBottom/>
            <wp:docPr id="372961480" name="Picture 5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61480" name="Picture 57" descr="A screenshot of a graph&#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055620"/>
                    </a:xfrm>
                    <a:prstGeom prst="rect">
                      <a:avLst/>
                    </a:prstGeom>
                    <a:noFill/>
                    <a:ln>
                      <a:solidFill>
                        <a:schemeClr val="tx1"/>
                      </a:solidFill>
                    </a:ln>
                  </pic:spPr>
                </pic:pic>
              </a:graphicData>
            </a:graphic>
          </wp:anchor>
        </w:drawing>
      </w: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Forest plot</w:t>
      </w:r>
    </w:p>
    <w:p w14:paraId="74629B34" w14:textId="6614E590" w:rsidR="003D7CFD" w:rsidRDefault="003D7CFD" w:rsidP="00636E3B">
      <w:pPr>
        <w:rPr>
          <w:rFonts w:ascii="Times New Roman" w:hAnsi="Times New Roman" w:cs="Times New Roman"/>
        </w:rPr>
      </w:pPr>
    </w:p>
    <w:p w14:paraId="1B9740FF" w14:textId="77777777" w:rsidR="003D7CFD" w:rsidRDefault="003D7CFD" w:rsidP="00636E3B">
      <w:pPr>
        <w:rPr>
          <w:rFonts w:ascii="Times New Roman" w:hAnsi="Times New Roman" w:cs="Times New Roman"/>
        </w:rPr>
      </w:pPr>
    </w:p>
    <w:p w14:paraId="65AF223A" w14:textId="19C1C31E" w:rsidR="003D7CFD" w:rsidRDefault="003D7CFD" w:rsidP="00636E3B">
      <w:pPr>
        <w:rPr>
          <w:rFonts w:ascii="Times New Roman" w:hAnsi="Times New Roman" w:cs="Times New Roman"/>
        </w:rPr>
      </w:pP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Funnel plot</w:t>
      </w:r>
      <w:r w:rsidR="002870A8">
        <w:rPr>
          <w:rFonts w:ascii="Times New Roman" w:hAnsi="Times New Roman" w:cs="Times New Roman" w:hint="eastAsia"/>
        </w:rPr>
        <w:t xml:space="preserve"> </w:t>
      </w:r>
      <w:r w:rsidR="002870A8" w:rsidRPr="00023CE7">
        <w:rPr>
          <w:rFonts w:ascii="Times New Roman" w:hAnsi="Times New Roman" w:cs="Times New Roman" w:hint="eastAsia"/>
        </w:rPr>
        <w:t>(Egger</w:t>
      </w:r>
      <w:r w:rsidR="002870A8" w:rsidRPr="00023CE7">
        <w:rPr>
          <w:rFonts w:ascii="Times New Roman" w:hAnsi="Times New Roman" w:cs="Times New Roman"/>
        </w:rPr>
        <w:t>’</w:t>
      </w:r>
      <w:r w:rsidR="002870A8" w:rsidRPr="00023CE7">
        <w:rPr>
          <w:rFonts w:ascii="Times New Roman" w:hAnsi="Times New Roman" w:cs="Times New Roman" w:hint="eastAsia"/>
        </w:rPr>
        <w:t>s test</w:t>
      </w:r>
      <w:r w:rsidR="002870A8">
        <w:rPr>
          <w:rFonts w:ascii="Times New Roman" w:hAnsi="Times New Roman" w:cs="Times New Roman" w:hint="eastAsia"/>
        </w:rPr>
        <w:t>: not applicable</w:t>
      </w:r>
      <w:r w:rsidR="002870A8" w:rsidRPr="00023CE7">
        <w:rPr>
          <w:rFonts w:ascii="Times New Roman" w:hAnsi="Times New Roman" w:cs="Times New Roman" w:hint="eastAsia"/>
        </w:rPr>
        <w:t>)</w:t>
      </w:r>
    </w:p>
    <w:p w14:paraId="04F37DD9" w14:textId="5BCBBC91" w:rsidR="003D7CFD" w:rsidRPr="003D7CFD" w:rsidRDefault="002870A8" w:rsidP="00636E3B">
      <w:pPr>
        <w:rPr>
          <w:rFonts w:ascii="Times New Roman" w:hAnsi="Times New Roman" w:cs="Times New Roman"/>
        </w:rPr>
      </w:pPr>
      <w:r>
        <w:rPr>
          <w:noProof/>
        </w:rPr>
        <w:drawing>
          <wp:inline distT="0" distB="0" distL="0" distR="0" wp14:anchorId="186E3D18" wp14:editId="6FBB1860">
            <wp:extent cx="5216769" cy="4057937"/>
            <wp:effectExtent l="0" t="0" r="3175" b="0"/>
            <wp:docPr id="1977715067" name="Picture 58"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15067" name="Picture 58" descr="A blue and white graph&#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32511" cy="4070182"/>
                    </a:xfrm>
                    <a:prstGeom prst="rect">
                      <a:avLst/>
                    </a:prstGeom>
                    <a:noFill/>
                    <a:ln>
                      <a:noFill/>
                    </a:ln>
                  </pic:spPr>
                </pic:pic>
              </a:graphicData>
            </a:graphic>
          </wp:inline>
        </w:drawing>
      </w:r>
    </w:p>
    <w:p w14:paraId="07F76366" w14:textId="0782738D" w:rsidR="00F77F75" w:rsidRDefault="00D5055A">
      <w:pPr>
        <w:rPr>
          <w:rFonts w:ascii="Times New Roman" w:hAnsi="Times New Roman" w:cs="Times New Roman"/>
        </w:rPr>
      </w:pPr>
      <w:r>
        <w:rPr>
          <w:noProof/>
        </w:rPr>
        <w:lastRenderedPageBreak/>
        <w:drawing>
          <wp:anchor distT="0" distB="0" distL="114300" distR="114300" simplePos="0" relativeHeight="251687936" behindDoc="0" locked="0" layoutInCell="1" allowOverlap="1" wp14:anchorId="7061A115" wp14:editId="7A2CEF3D">
            <wp:simplePos x="0" y="0"/>
            <wp:positionH relativeFrom="margin">
              <wp:align>right</wp:align>
            </wp:positionH>
            <wp:positionV relativeFrom="paragraph">
              <wp:posOffset>368691</wp:posOffset>
            </wp:positionV>
            <wp:extent cx="5731510" cy="2630170"/>
            <wp:effectExtent l="19050" t="19050" r="21590" b="17780"/>
            <wp:wrapTopAndBottom/>
            <wp:docPr id="784794115" name="Picture 1" descr="A graph and chart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794115" name="Picture 1" descr="A graph and chart with numbers&#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5731510" cy="2630170"/>
                    </a:xfrm>
                    <a:prstGeom prst="rect">
                      <a:avLst/>
                    </a:prstGeom>
                    <a:ln>
                      <a:solidFill>
                        <a:schemeClr val="tx1"/>
                      </a:solidFill>
                    </a:ln>
                  </pic:spPr>
                </pic:pic>
              </a:graphicData>
            </a:graphic>
          </wp:anchor>
        </w:drawing>
      </w:r>
      <w:r w:rsidR="005D3FE4">
        <w:rPr>
          <w:rFonts w:ascii="Times New Roman" w:hAnsi="Times New Roman" w:cs="Times New Roman" w:hint="eastAsia"/>
        </w:rPr>
        <w:t xml:space="preserve">VSD </w:t>
      </w:r>
      <w:r w:rsidR="005D3FE4">
        <w:rPr>
          <w:rFonts w:ascii="Times New Roman" w:hAnsi="Times New Roman" w:cs="Times New Roman"/>
        </w:rPr>
        <w:t>–</w:t>
      </w:r>
      <w:r w:rsidR="005D3FE4">
        <w:rPr>
          <w:rFonts w:ascii="Times New Roman" w:hAnsi="Times New Roman" w:cs="Times New Roman" w:hint="eastAsia"/>
        </w:rPr>
        <w:t xml:space="preserve"> </w:t>
      </w:r>
      <w:r>
        <w:rPr>
          <w:rFonts w:ascii="Times New Roman" w:hAnsi="Times New Roman" w:cs="Times New Roman" w:hint="eastAsia"/>
        </w:rPr>
        <w:t>F</w:t>
      </w:r>
      <w:r w:rsidR="005D3FE4">
        <w:rPr>
          <w:rFonts w:ascii="Times New Roman" w:hAnsi="Times New Roman" w:cs="Times New Roman" w:hint="eastAsia"/>
        </w:rPr>
        <w:t>orest plot</w:t>
      </w:r>
    </w:p>
    <w:p w14:paraId="16156D67" w14:textId="64B9450D" w:rsidR="005D3FE4" w:rsidRDefault="005D3FE4">
      <w:pPr>
        <w:rPr>
          <w:rFonts w:ascii="Times New Roman" w:hAnsi="Times New Roman" w:cs="Times New Roman"/>
        </w:rPr>
      </w:pPr>
    </w:p>
    <w:p w14:paraId="41468F76" w14:textId="77777777" w:rsidR="00D5055A" w:rsidRDefault="00D5055A">
      <w:pPr>
        <w:rPr>
          <w:rFonts w:ascii="Times New Roman" w:hAnsi="Times New Roman" w:cs="Times New Roman"/>
        </w:rPr>
      </w:pPr>
    </w:p>
    <w:p w14:paraId="013CA649" w14:textId="77777777" w:rsidR="00D5055A" w:rsidRDefault="00D5055A" w:rsidP="00D5055A">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1B5A43FE" w14:textId="4F437701" w:rsidR="00FA1FA0" w:rsidRDefault="00912509">
      <w:pPr>
        <w:rPr>
          <w:rFonts w:ascii="Times New Roman" w:hAnsi="Times New Roman" w:cs="Times New Roman"/>
        </w:rPr>
      </w:pPr>
      <w:r>
        <w:rPr>
          <w:noProof/>
        </w:rPr>
        <w:drawing>
          <wp:inline distT="0" distB="0" distL="0" distR="0" wp14:anchorId="561295D9" wp14:editId="001B4A4D">
            <wp:extent cx="5731510" cy="4458335"/>
            <wp:effectExtent l="0" t="0" r="2540" b="0"/>
            <wp:docPr id="756995705" name="Picture 59"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95705" name="Picture 59" descr="A blue and white graph&#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6A39337C" w14:textId="77777777" w:rsidR="00FA1FA0" w:rsidRDefault="00FA1FA0">
      <w:pPr>
        <w:rPr>
          <w:rFonts w:ascii="Times New Roman" w:hAnsi="Times New Roman" w:cs="Times New Roman"/>
        </w:rPr>
      </w:pPr>
      <w:r>
        <w:rPr>
          <w:rFonts w:ascii="Times New Roman" w:hAnsi="Times New Roman" w:cs="Times New Roman"/>
        </w:rPr>
        <w:br w:type="page"/>
      </w:r>
    </w:p>
    <w:p w14:paraId="30D750CC" w14:textId="006FFC13" w:rsidR="00D5055A" w:rsidRDefault="00891DCF">
      <w:pPr>
        <w:rPr>
          <w:rFonts w:ascii="Times New Roman" w:hAnsi="Times New Roman" w:cs="Times New Roman"/>
        </w:rPr>
      </w:pPr>
      <w:r>
        <w:rPr>
          <w:rFonts w:ascii="Times New Roman" w:hAnsi="Times New Roman" w:cs="Times New Roman" w:hint="eastAsia"/>
        </w:rPr>
        <w:lastRenderedPageBreak/>
        <w:t xml:space="preserve">AVSD </w:t>
      </w:r>
      <w:r>
        <w:rPr>
          <w:rFonts w:ascii="Times New Roman" w:hAnsi="Times New Roman" w:cs="Times New Roman"/>
        </w:rPr>
        <w:t>–</w:t>
      </w:r>
      <w:r>
        <w:rPr>
          <w:rFonts w:ascii="Times New Roman" w:hAnsi="Times New Roman" w:cs="Times New Roman" w:hint="eastAsia"/>
        </w:rPr>
        <w:t xml:space="preserve"> Forest plot</w:t>
      </w:r>
    </w:p>
    <w:p w14:paraId="5CF9E535" w14:textId="70C52F7A" w:rsidR="00891DCF" w:rsidRDefault="00F75701">
      <w:pPr>
        <w:rPr>
          <w:rFonts w:ascii="Times New Roman" w:hAnsi="Times New Roman" w:cs="Times New Roman"/>
        </w:rPr>
      </w:pPr>
      <w:r>
        <w:rPr>
          <w:noProof/>
        </w:rPr>
        <w:drawing>
          <wp:anchor distT="0" distB="0" distL="114300" distR="114300" simplePos="0" relativeHeight="251688960" behindDoc="0" locked="0" layoutInCell="1" allowOverlap="1" wp14:anchorId="1DBFA622" wp14:editId="0F57E12C">
            <wp:simplePos x="0" y="0"/>
            <wp:positionH relativeFrom="margin">
              <wp:align>left</wp:align>
            </wp:positionH>
            <wp:positionV relativeFrom="paragraph">
              <wp:posOffset>177165</wp:posOffset>
            </wp:positionV>
            <wp:extent cx="5731510" cy="2291715"/>
            <wp:effectExtent l="19050" t="19050" r="21590" b="13335"/>
            <wp:wrapTopAndBottom/>
            <wp:docPr id="155378023" name="Picture 60"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8023" name="Picture 60" descr="A graph with numbers and a line&#10;&#10;Description automatically generated with medium confidenc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solidFill>
                        <a:schemeClr val="tx1"/>
                      </a:solidFill>
                    </a:ln>
                  </pic:spPr>
                </pic:pic>
              </a:graphicData>
            </a:graphic>
          </wp:anchor>
        </w:drawing>
      </w:r>
    </w:p>
    <w:p w14:paraId="4890A290" w14:textId="77777777" w:rsidR="00F75701" w:rsidRDefault="00F75701">
      <w:pPr>
        <w:rPr>
          <w:rFonts w:ascii="Times New Roman" w:hAnsi="Times New Roman" w:cs="Times New Roman"/>
        </w:rPr>
      </w:pPr>
    </w:p>
    <w:p w14:paraId="3339E485" w14:textId="6506411E" w:rsidR="00F75701" w:rsidRDefault="00F75701">
      <w:pPr>
        <w:rPr>
          <w:rFonts w:ascii="Times New Roman" w:hAnsi="Times New Roman" w:cs="Times New Roman"/>
        </w:rPr>
      </w:pPr>
    </w:p>
    <w:p w14:paraId="2C56CFB6" w14:textId="606B78CC" w:rsidR="00F75701" w:rsidRDefault="00F75701">
      <w:pPr>
        <w:rPr>
          <w:rFonts w:ascii="Times New Roman" w:hAnsi="Times New Roman" w:cs="Times New Roman"/>
        </w:rPr>
      </w:pPr>
      <w:r>
        <w:rPr>
          <w:rFonts w:ascii="Times New Roman" w:hAnsi="Times New Roman" w:cs="Times New Roman" w:hint="eastAsia"/>
        </w:rPr>
        <w:t xml:space="preserve">AVSD </w:t>
      </w:r>
      <w:r>
        <w:rPr>
          <w:rFonts w:ascii="Times New Roman" w:hAnsi="Times New Roman" w:cs="Times New Roman"/>
        </w:rPr>
        <w:t>–</w:t>
      </w:r>
      <w:r>
        <w:rPr>
          <w:rFonts w:ascii="Times New Roman" w:hAnsi="Times New Roman" w:cs="Times New Roman" w:hint="eastAsia"/>
        </w:rPr>
        <w:t xml:space="preserve"> Funnel plot</w:t>
      </w:r>
      <w:r w:rsidR="00B47563">
        <w:rPr>
          <w:rFonts w:ascii="Times New Roman" w:hAnsi="Times New Roman" w:cs="Times New Roman" w:hint="eastAsia"/>
        </w:rPr>
        <w:t xml:space="preserve"> </w:t>
      </w:r>
      <w:r w:rsidR="00B47563" w:rsidRPr="00023CE7">
        <w:rPr>
          <w:rFonts w:ascii="Times New Roman" w:hAnsi="Times New Roman" w:cs="Times New Roman" w:hint="eastAsia"/>
        </w:rPr>
        <w:t>(Egger</w:t>
      </w:r>
      <w:r w:rsidR="00B47563" w:rsidRPr="00023CE7">
        <w:rPr>
          <w:rFonts w:ascii="Times New Roman" w:hAnsi="Times New Roman" w:cs="Times New Roman"/>
        </w:rPr>
        <w:t>’</w:t>
      </w:r>
      <w:r w:rsidR="00B47563" w:rsidRPr="00023CE7">
        <w:rPr>
          <w:rFonts w:ascii="Times New Roman" w:hAnsi="Times New Roman" w:cs="Times New Roman" w:hint="eastAsia"/>
        </w:rPr>
        <w:t>s test</w:t>
      </w:r>
      <w:r w:rsidR="00B47563">
        <w:rPr>
          <w:rFonts w:ascii="Times New Roman" w:hAnsi="Times New Roman" w:cs="Times New Roman" w:hint="eastAsia"/>
        </w:rPr>
        <w:t>: not applicable</w:t>
      </w:r>
      <w:r w:rsidR="00B47563" w:rsidRPr="00023CE7">
        <w:rPr>
          <w:rFonts w:ascii="Times New Roman" w:hAnsi="Times New Roman" w:cs="Times New Roman" w:hint="eastAsia"/>
        </w:rPr>
        <w:t>)</w:t>
      </w:r>
    </w:p>
    <w:p w14:paraId="45D5ED1D" w14:textId="308F0322" w:rsidR="00B47563" w:rsidRDefault="00B47563">
      <w:pPr>
        <w:rPr>
          <w:rFonts w:ascii="Times New Roman" w:hAnsi="Times New Roman" w:cs="Times New Roman"/>
        </w:rPr>
      </w:pPr>
      <w:r>
        <w:rPr>
          <w:noProof/>
        </w:rPr>
        <w:drawing>
          <wp:inline distT="0" distB="0" distL="0" distR="0" wp14:anchorId="7C8092D1" wp14:editId="43A2C82E">
            <wp:extent cx="5731510" cy="4458335"/>
            <wp:effectExtent l="0" t="0" r="2540" b="0"/>
            <wp:docPr id="1346794355" name="Picture 61"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94355" name="Picture 61" descr="A blue and white graph&#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7977EC44" w14:textId="77777777" w:rsidR="00B47563" w:rsidRDefault="00B47563">
      <w:pPr>
        <w:rPr>
          <w:rFonts w:ascii="Times New Roman" w:hAnsi="Times New Roman" w:cs="Times New Roman"/>
        </w:rPr>
      </w:pPr>
      <w:r>
        <w:rPr>
          <w:rFonts w:ascii="Times New Roman" w:hAnsi="Times New Roman" w:cs="Times New Roman"/>
        </w:rPr>
        <w:br w:type="page"/>
      </w:r>
    </w:p>
    <w:p w14:paraId="02C09133" w14:textId="7707E467" w:rsidR="00F75701" w:rsidRDefault="00762E51">
      <w:pPr>
        <w:rPr>
          <w:rFonts w:ascii="Times New Roman" w:hAnsi="Times New Roman" w:cs="Times New Roman"/>
        </w:rPr>
      </w:pPr>
      <w:r>
        <w:rPr>
          <w:noProof/>
        </w:rPr>
        <w:lastRenderedPageBreak/>
        <w:drawing>
          <wp:anchor distT="0" distB="0" distL="114300" distR="114300" simplePos="0" relativeHeight="251689984" behindDoc="0" locked="0" layoutInCell="1" allowOverlap="1" wp14:anchorId="6954F7BA" wp14:editId="04D22F2B">
            <wp:simplePos x="0" y="0"/>
            <wp:positionH relativeFrom="margin">
              <wp:align>left</wp:align>
            </wp:positionH>
            <wp:positionV relativeFrom="paragraph">
              <wp:posOffset>326879</wp:posOffset>
            </wp:positionV>
            <wp:extent cx="5731510" cy="2291715"/>
            <wp:effectExtent l="19050" t="19050" r="21590" b="13335"/>
            <wp:wrapTopAndBottom/>
            <wp:docPr id="1040845933" name="Picture 62"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45933" name="Picture 62" descr="A graph with numbers and a line&#10;&#10;Description automatically generated with medium confidenc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solidFill>
                        <a:schemeClr val="tx1"/>
                      </a:solidFill>
                    </a:ln>
                  </pic:spPr>
                </pic:pic>
              </a:graphicData>
            </a:graphic>
          </wp:anchor>
        </w:drawing>
      </w:r>
      <w:r>
        <w:rPr>
          <w:rFonts w:ascii="Times New Roman" w:hAnsi="Times New Roman" w:cs="Times New Roman" w:hint="eastAsia"/>
        </w:rPr>
        <w:t xml:space="preserve">CoA </w:t>
      </w:r>
      <w:r>
        <w:rPr>
          <w:rFonts w:ascii="Times New Roman" w:hAnsi="Times New Roman" w:cs="Times New Roman"/>
        </w:rPr>
        <w:t>–</w:t>
      </w:r>
      <w:r>
        <w:rPr>
          <w:rFonts w:ascii="Times New Roman" w:hAnsi="Times New Roman" w:cs="Times New Roman" w:hint="eastAsia"/>
        </w:rPr>
        <w:t xml:space="preserve"> Forest plot</w:t>
      </w:r>
    </w:p>
    <w:p w14:paraId="4C43FE48" w14:textId="1796FCA6" w:rsidR="00762E51" w:rsidRDefault="00762E51">
      <w:pPr>
        <w:rPr>
          <w:rFonts w:ascii="Times New Roman" w:hAnsi="Times New Roman" w:cs="Times New Roman"/>
        </w:rPr>
      </w:pPr>
    </w:p>
    <w:p w14:paraId="28D5270B" w14:textId="04F2F0AE" w:rsidR="00762E51" w:rsidRDefault="00762E51">
      <w:pPr>
        <w:rPr>
          <w:rFonts w:ascii="Times New Roman" w:hAnsi="Times New Roman" w:cs="Times New Roman"/>
        </w:rPr>
      </w:pPr>
    </w:p>
    <w:p w14:paraId="5067DB4E" w14:textId="77777777" w:rsidR="00762E51" w:rsidRDefault="00762E51">
      <w:pPr>
        <w:rPr>
          <w:rFonts w:ascii="Times New Roman" w:hAnsi="Times New Roman" w:cs="Times New Roman"/>
        </w:rPr>
      </w:pPr>
    </w:p>
    <w:p w14:paraId="3DB07E34" w14:textId="3670952C" w:rsidR="00762E51" w:rsidRDefault="00762E51">
      <w:pPr>
        <w:rPr>
          <w:rFonts w:ascii="Times New Roman" w:hAnsi="Times New Roman" w:cs="Times New Roman"/>
        </w:rPr>
      </w:pPr>
      <w:r>
        <w:rPr>
          <w:rFonts w:ascii="Times New Roman" w:hAnsi="Times New Roman" w:cs="Times New Roman" w:hint="eastAsia"/>
        </w:rPr>
        <w:t xml:space="preserve">CoA </w:t>
      </w:r>
      <w:r>
        <w:rPr>
          <w:rFonts w:ascii="Times New Roman" w:hAnsi="Times New Roman" w:cs="Times New Roman"/>
        </w:rPr>
        <w:t>–</w:t>
      </w:r>
      <w:r>
        <w:rPr>
          <w:rFonts w:ascii="Times New Roman" w:hAnsi="Times New Roman" w:cs="Times New Roman" w:hint="eastAsia"/>
        </w:rPr>
        <w:t xml:space="preserve"> Funnel plot</w:t>
      </w:r>
      <w:r w:rsidR="0018120D">
        <w:rPr>
          <w:rFonts w:ascii="Times New Roman" w:hAnsi="Times New Roman" w:cs="Times New Roman" w:hint="eastAsia"/>
        </w:rPr>
        <w:t xml:space="preserve"> </w:t>
      </w:r>
      <w:r w:rsidR="0018120D" w:rsidRPr="00023CE7">
        <w:rPr>
          <w:rFonts w:ascii="Times New Roman" w:hAnsi="Times New Roman" w:cs="Times New Roman" w:hint="eastAsia"/>
        </w:rPr>
        <w:t>(Egger</w:t>
      </w:r>
      <w:r w:rsidR="0018120D" w:rsidRPr="00023CE7">
        <w:rPr>
          <w:rFonts w:ascii="Times New Roman" w:hAnsi="Times New Roman" w:cs="Times New Roman"/>
        </w:rPr>
        <w:t>’</w:t>
      </w:r>
      <w:r w:rsidR="0018120D" w:rsidRPr="00023CE7">
        <w:rPr>
          <w:rFonts w:ascii="Times New Roman" w:hAnsi="Times New Roman" w:cs="Times New Roman" w:hint="eastAsia"/>
        </w:rPr>
        <w:t>s test</w:t>
      </w:r>
      <w:r w:rsidR="0018120D">
        <w:rPr>
          <w:rFonts w:ascii="Times New Roman" w:hAnsi="Times New Roman" w:cs="Times New Roman" w:hint="eastAsia"/>
        </w:rPr>
        <w:t>: not applicable</w:t>
      </w:r>
      <w:r w:rsidR="0018120D" w:rsidRPr="00023CE7">
        <w:rPr>
          <w:rFonts w:ascii="Times New Roman" w:hAnsi="Times New Roman" w:cs="Times New Roman" w:hint="eastAsia"/>
        </w:rPr>
        <w:t>)</w:t>
      </w:r>
    </w:p>
    <w:p w14:paraId="3FDA9A8C" w14:textId="23FD9080" w:rsidR="00070751" w:rsidRDefault="00070751">
      <w:pPr>
        <w:rPr>
          <w:rFonts w:ascii="Times New Roman" w:hAnsi="Times New Roman" w:cs="Times New Roman"/>
          <w:b/>
          <w:bCs/>
          <w:i/>
          <w:iCs/>
        </w:rPr>
      </w:pPr>
      <w:r>
        <w:rPr>
          <w:noProof/>
        </w:rPr>
        <w:drawing>
          <wp:inline distT="0" distB="0" distL="0" distR="0" wp14:anchorId="419F3A40" wp14:editId="08362FB0">
            <wp:extent cx="5731510" cy="4458335"/>
            <wp:effectExtent l="0" t="0" r="2540" b="0"/>
            <wp:docPr id="1806510282" name="Picture 63"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510282" name="Picture 63" descr="A blue and white graph&#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519D3C51" w14:textId="77777777" w:rsidR="00070751" w:rsidRDefault="00070751">
      <w:pPr>
        <w:rPr>
          <w:rFonts w:ascii="Times New Roman" w:hAnsi="Times New Roman" w:cs="Times New Roman"/>
          <w:b/>
          <w:bCs/>
          <w:i/>
          <w:iCs/>
        </w:rPr>
      </w:pPr>
      <w:r>
        <w:rPr>
          <w:rFonts w:ascii="Times New Roman" w:hAnsi="Times New Roman" w:cs="Times New Roman"/>
          <w:b/>
          <w:bCs/>
          <w:i/>
          <w:iCs/>
        </w:rPr>
        <w:br w:type="page"/>
      </w:r>
    </w:p>
    <w:p w14:paraId="4B2D4D5C" w14:textId="64F38F78" w:rsidR="00070751" w:rsidRDefault="0018120D">
      <w:pPr>
        <w:rPr>
          <w:rFonts w:ascii="Times New Roman" w:hAnsi="Times New Roman" w:cs="Times New Roman"/>
        </w:rPr>
      </w:pPr>
      <w:r>
        <w:rPr>
          <w:noProof/>
        </w:rPr>
        <w:lastRenderedPageBreak/>
        <w:drawing>
          <wp:anchor distT="0" distB="0" distL="114300" distR="114300" simplePos="0" relativeHeight="251691008" behindDoc="0" locked="0" layoutInCell="1" allowOverlap="1" wp14:anchorId="126B116B" wp14:editId="6ED3C8BB">
            <wp:simplePos x="0" y="0"/>
            <wp:positionH relativeFrom="margin">
              <wp:align>right</wp:align>
            </wp:positionH>
            <wp:positionV relativeFrom="paragraph">
              <wp:posOffset>310076</wp:posOffset>
            </wp:positionV>
            <wp:extent cx="5731510" cy="2291715"/>
            <wp:effectExtent l="19050" t="19050" r="21590" b="13335"/>
            <wp:wrapTopAndBottom/>
            <wp:docPr id="1506302171" name="Picture 64"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302171" name="Picture 64" descr="A graph with numbers and a line&#10;&#10;Description automatically generated with medium confidenc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solidFill>
                        <a:schemeClr val="tx1"/>
                      </a:solidFill>
                    </a:ln>
                  </pic:spPr>
                </pic:pic>
              </a:graphicData>
            </a:graphic>
          </wp:anchor>
        </w:drawing>
      </w:r>
      <w:r w:rsidR="00070751">
        <w:rPr>
          <w:rFonts w:ascii="Times New Roman" w:hAnsi="Times New Roman" w:cs="Times New Roman" w:hint="eastAsia"/>
        </w:rPr>
        <w:t xml:space="preserve">HLHS </w:t>
      </w:r>
      <w:r w:rsidR="00070751">
        <w:rPr>
          <w:rFonts w:ascii="Times New Roman" w:hAnsi="Times New Roman" w:cs="Times New Roman"/>
        </w:rPr>
        <w:t>–</w:t>
      </w:r>
      <w:r w:rsidR="00070751">
        <w:rPr>
          <w:rFonts w:ascii="Times New Roman" w:hAnsi="Times New Roman" w:cs="Times New Roman" w:hint="eastAsia"/>
        </w:rPr>
        <w:t xml:space="preserve"> Forest plot</w:t>
      </w:r>
    </w:p>
    <w:p w14:paraId="2F9F32FC" w14:textId="3F9C2992" w:rsidR="00070751" w:rsidRDefault="00070751">
      <w:pPr>
        <w:rPr>
          <w:rFonts w:ascii="Times New Roman" w:hAnsi="Times New Roman" w:cs="Times New Roman"/>
        </w:rPr>
      </w:pPr>
    </w:p>
    <w:p w14:paraId="03EEDBA9" w14:textId="77777777" w:rsidR="0018120D" w:rsidRDefault="0018120D">
      <w:pPr>
        <w:rPr>
          <w:rFonts w:ascii="Times New Roman" w:hAnsi="Times New Roman" w:cs="Times New Roman"/>
        </w:rPr>
      </w:pPr>
    </w:p>
    <w:p w14:paraId="40412B96" w14:textId="77777777" w:rsidR="0018120D" w:rsidRDefault="0018120D">
      <w:pPr>
        <w:rPr>
          <w:rFonts w:ascii="Times New Roman" w:hAnsi="Times New Roman" w:cs="Times New Roman"/>
        </w:rPr>
      </w:pPr>
    </w:p>
    <w:p w14:paraId="5C89FBF1" w14:textId="580D00FE" w:rsidR="0018120D" w:rsidRDefault="0018120D">
      <w:pPr>
        <w:rPr>
          <w:rFonts w:ascii="Times New Roman" w:hAnsi="Times New Roman" w:cs="Times New Roman"/>
        </w:rPr>
      </w:pPr>
      <w:r>
        <w:rPr>
          <w:rFonts w:ascii="Times New Roman" w:hAnsi="Times New Roman" w:cs="Times New Roman" w:hint="eastAsia"/>
        </w:rPr>
        <w:t xml:space="preserve">HLHS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471F4518" w14:textId="2A986E14" w:rsidR="00B50D03" w:rsidRDefault="00B50D03">
      <w:pPr>
        <w:rPr>
          <w:rFonts w:ascii="Times New Roman" w:hAnsi="Times New Roman" w:cs="Times New Roman"/>
        </w:rPr>
      </w:pPr>
      <w:r>
        <w:rPr>
          <w:noProof/>
        </w:rPr>
        <w:drawing>
          <wp:inline distT="0" distB="0" distL="0" distR="0" wp14:anchorId="1FA216A6" wp14:editId="1CE42B5A">
            <wp:extent cx="5731510" cy="4458335"/>
            <wp:effectExtent l="0" t="0" r="2540" b="0"/>
            <wp:docPr id="1976895479" name="Picture 65"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95479" name="Picture 65" descr="A blue and white triangle with black text&#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34C3C2E4" w14:textId="77777777" w:rsidR="00B50D03" w:rsidRDefault="00B50D03">
      <w:pPr>
        <w:rPr>
          <w:rFonts w:ascii="Times New Roman" w:hAnsi="Times New Roman" w:cs="Times New Roman"/>
        </w:rPr>
      </w:pPr>
      <w:r>
        <w:rPr>
          <w:rFonts w:ascii="Times New Roman" w:hAnsi="Times New Roman" w:cs="Times New Roman"/>
        </w:rPr>
        <w:br w:type="page"/>
      </w:r>
    </w:p>
    <w:p w14:paraId="0551B4F9" w14:textId="3A98FFC3" w:rsidR="0018120D" w:rsidRDefault="00AB13FB">
      <w:pPr>
        <w:rPr>
          <w:rFonts w:ascii="Times New Roman" w:hAnsi="Times New Roman" w:cs="Times New Roman"/>
        </w:rPr>
      </w:pPr>
      <w:r>
        <w:rPr>
          <w:noProof/>
        </w:rPr>
        <w:lastRenderedPageBreak/>
        <w:drawing>
          <wp:anchor distT="0" distB="0" distL="114300" distR="114300" simplePos="0" relativeHeight="251692032" behindDoc="0" locked="0" layoutInCell="1" allowOverlap="1" wp14:anchorId="1CA82ECF" wp14:editId="1A98B741">
            <wp:simplePos x="0" y="0"/>
            <wp:positionH relativeFrom="margin">
              <wp:align>center</wp:align>
            </wp:positionH>
            <wp:positionV relativeFrom="paragraph">
              <wp:posOffset>286385</wp:posOffset>
            </wp:positionV>
            <wp:extent cx="5731510" cy="2291715"/>
            <wp:effectExtent l="19050" t="19050" r="21590" b="13335"/>
            <wp:wrapTopAndBottom/>
            <wp:docPr id="1619162139" name="Picture 66" descr="A graph of smoking and sm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62139" name="Picture 66" descr="A graph of smoking and smoking&#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solidFill>
                        <a:schemeClr val="tx1"/>
                      </a:solidFill>
                    </a:ln>
                  </pic:spPr>
                </pic:pic>
              </a:graphicData>
            </a:graphic>
          </wp:anchor>
        </w:drawing>
      </w:r>
      <w:r w:rsidR="00B50D03">
        <w:rPr>
          <w:rFonts w:ascii="Times New Roman" w:hAnsi="Times New Roman" w:cs="Times New Roman" w:hint="eastAsia"/>
        </w:rPr>
        <w:t xml:space="preserve">PDA </w:t>
      </w:r>
      <w:r w:rsidR="00B50D03">
        <w:rPr>
          <w:rFonts w:ascii="Times New Roman" w:hAnsi="Times New Roman" w:cs="Times New Roman"/>
        </w:rPr>
        <w:t>–</w:t>
      </w:r>
      <w:r w:rsidR="00B50D03">
        <w:rPr>
          <w:rFonts w:ascii="Times New Roman" w:hAnsi="Times New Roman" w:cs="Times New Roman" w:hint="eastAsia"/>
        </w:rPr>
        <w:t xml:space="preserve"> Forest plot</w:t>
      </w:r>
    </w:p>
    <w:p w14:paraId="360DDF12" w14:textId="61956037" w:rsidR="00B50D03" w:rsidRDefault="00B50D03">
      <w:pPr>
        <w:rPr>
          <w:rFonts w:ascii="Times New Roman" w:hAnsi="Times New Roman" w:cs="Times New Roman"/>
        </w:rPr>
      </w:pPr>
    </w:p>
    <w:p w14:paraId="3DBEF721" w14:textId="77777777" w:rsidR="00AB13FB" w:rsidRDefault="00AB13FB">
      <w:pPr>
        <w:rPr>
          <w:rFonts w:ascii="Times New Roman" w:hAnsi="Times New Roman" w:cs="Times New Roman"/>
        </w:rPr>
      </w:pPr>
    </w:p>
    <w:p w14:paraId="16FF57CA" w14:textId="77777777" w:rsidR="00AB13FB" w:rsidRDefault="00AB13FB">
      <w:pPr>
        <w:rPr>
          <w:rFonts w:ascii="Times New Roman" w:hAnsi="Times New Roman" w:cs="Times New Roman"/>
        </w:rPr>
      </w:pPr>
    </w:p>
    <w:p w14:paraId="54955900" w14:textId="1328121A" w:rsidR="00AB13FB" w:rsidRDefault="00AB13FB">
      <w:pPr>
        <w:rPr>
          <w:rFonts w:ascii="Times New Roman" w:hAnsi="Times New Roman" w:cs="Times New Roman"/>
        </w:rPr>
      </w:pPr>
      <w:r>
        <w:rPr>
          <w:rFonts w:ascii="Times New Roman" w:hAnsi="Times New Roman" w:cs="Times New Roman" w:hint="eastAsia"/>
        </w:rPr>
        <w:t xml:space="preserve">PDA </w:t>
      </w:r>
      <w:r>
        <w:rPr>
          <w:rFonts w:ascii="Times New Roman" w:hAnsi="Times New Roman" w:cs="Times New Roman"/>
        </w:rPr>
        <w:t>–</w:t>
      </w:r>
      <w:r>
        <w:rPr>
          <w:rFonts w:ascii="Times New Roman" w:hAnsi="Times New Roman" w:cs="Times New Roman" w:hint="eastAsia"/>
        </w:rPr>
        <w:t xml:space="preserve"> Funnel plot</w:t>
      </w:r>
      <w:r w:rsidR="00E9290B">
        <w:rPr>
          <w:rFonts w:ascii="Times New Roman" w:hAnsi="Times New Roman" w:cs="Times New Roman" w:hint="eastAsia"/>
        </w:rPr>
        <w:t xml:space="preserve"> </w:t>
      </w:r>
      <w:r w:rsidR="00E9290B" w:rsidRPr="00023CE7">
        <w:rPr>
          <w:rFonts w:ascii="Times New Roman" w:hAnsi="Times New Roman" w:cs="Times New Roman" w:hint="eastAsia"/>
        </w:rPr>
        <w:t>(Egger</w:t>
      </w:r>
      <w:r w:rsidR="00E9290B" w:rsidRPr="00023CE7">
        <w:rPr>
          <w:rFonts w:ascii="Times New Roman" w:hAnsi="Times New Roman" w:cs="Times New Roman"/>
        </w:rPr>
        <w:t>’</w:t>
      </w:r>
      <w:r w:rsidR="00E9290B" w:rsidRPr="00023CE7">
        <w:rPr>
          <w:rFonts w:ascii="Times New Roman" w:hAnsi="Times New Roman" w:cs="Times New Roman" w:hint="eastAsia"/>
        </w:rPr>
        <w:t>s test</w:t>
      </w:r>
      <w:r w:rsidR="00E9290B">
        <w:rPr>
          <w:rFonts w:ascii="Times New Roman" w:hAnsi="Times New Roman" w:cs="Times New Roman" w:hint="eastAsia"/>
        </w:rPr>
        <w:t>: not applicable</w:t>
      </w:r>
      <w:r w:rsidR="00E9290B" w:rsidRPr="00023CE7">
        <w:rPr>
          <w:rFonts w:ascii="Times New Roman" w:hAnsi="Times New Roman" w:cs="Times New Roman" w:hint="eastAsia"/>
        </w:rPr>
        <w:t>)</w:t>
      </w:r>
    </w:p>
    <w:p w14:paraId="782C856B" w14:textId="20FF60AD" w:rsidR="00DB6CF4" w:rsidRDefault="00DB6CF4">
      <w:pPr>
        <w:rPr>
          <w:rFonts w:ascii="Times New Roman" w:hAnsi="Times New Roman" w:cs="Times New Roman"/>
        </w:rPr>
      </w:pPr>
      <w:r>
        <w:rPr>
          <w:noProof/>
        </w:rPr>
        <w:drawing>
          <wp:inline distT="0" distB="0" distL="0" distR="0" wp14:anchorId="6F0D0F3E" wp14:editId="46ED5A32">
            <wp:extent cx="5731510" cy="4458335"/>
            <wp:effectExtent l="0" t="0" r="2540" b="0"/>
            <wp:docPr id="376267974" name="Picture 67"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67974" name="Picture 67" descr="A blue and white graph&#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002C84C0" w14:textId="77777777" w:rsidR="00DB6CF4" w:rsidRDefault="00DB6CF4">
      <w:pPr>
        <w:rPr>
          <w:rFonts w:ascii="Times New Roman" w:hAnsi="Times New Roman" w:cs="Times New Roman"/>
        </w:rPr>
      </w:pPr>
      <w:r>
        <w:rPr>
          <w:rFonts w:ascii="Times New Roman" w:hAnsi="Times New Roman" w:cs="Times New Roman"/>
        </w:rPr>
        <w:br w:type="page"/>
      </w:r>
    </w:p>
    <w:p w14:paraId="333C07AE" w14:textId="7D38618F" w:rsidR="00AB13FB" w:rsidRDefault="00DB6CF4">
      <w:pPr>
        <w:rPr>
          <w:rFonts w:ascii="Times New Roman" w:hAnsi="Times New Roman" w:cs="Times New Roman"/>
        </w:rPr>
      </w:pPr>
      <w:r>
        <w:rPr>
          <w:noProof/>
        </w:rPr>
        <w:lastRenderedPageBreak/>
        <w:drawing>
          <wp:anchor distT="0" distB="0" distL="114300" distR="114300" simplePos="0" relativeHeight="251693056" behindDoc="0" locked="0" layoutInCell="1" allowOverlap="1" wp14:anchorId="2C0FE336" wp14:editId="7703AC33">
            <wp:simplePos x="0" y="0"/>
            <wp:positionH relativeFrom="margin">
              <wp:align>left</wp:align>
            </wp:positionH>
            <wp:positionV relativeFrom="paragraph">
              <wp:posOffset>374894</wp:posOffset>
            </wp:positionV>
            <wp:extent cx="5731510" cy="3055620"/>
            <wp:effectExtent l="19050" t="19050" r="21590" b="11430"/>
            <wp:wrapTopAndBottom/>
            <wp:docPr id="2068086532" name="Picture 68" descr="A graph of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86532" name="Picture 68" descr="A graph of numbers and a line&#10;&#10;Description automatically generated with medium confidenc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3055620"/>
                    </a:xfrm>
                    <a:prstGeom prst="rect">
                      <a:avLst/>
                    </a:prstGeom>
                    <a:noFill/>
                    <a:ln>
                      <a:solidFill>
                        <a:schemeClr val="tx1"/>
                      </a:solidFill>
                    </a:ln>
                  </pic:spPr>
                </pic:pic>
              </a:graphicData>
            </a:graphic>
          </wp:anchor>
        </w:drawing>
      </w:r>
      <w:proofErr w:type="spellStart"/>
      <w:r>
        <w:rPr>
          <w:rFonts w:ascii="Times New Roman" w:hAnsi="Times New Roman" w:cs="Times New Roman" w:hint="eastAsia"/>
        </w:rPr>
        <w:t>ToF</w:t>
      </w:r>
      <w:proofErr w:type="spellEnd"/>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 xml:space="preserve"> Forest plot</w:t>
      </w:r>
    </w:p>
    <w:p w14:paraId="77BAADEA" w14:textId="7173A328" w:rsidR="00DB6CF4" w:rsidRDefault="00DB6CF4">
      <w:pPr>
        <w:rPr>
          <w:rFonts w:ascii="Times New Roman" w:hAnsi="Times New Roman" w:cs="Times New Roman"/>
        </w:rPr>
      </w:pPr>
    </w:p>
    <w:p w14:paraId="7AE39E19" w14:textId="51BEB185" w:rsidR="00DB6CF4" w:rsidRDefault="00DB6CF4">
      <w:pPr>
        <w:rPr>
          <w:rFonts w:ascii="Times New Roman" w:hAnsi="Times New Roman" w:cs="Times New Roman"/>
        </w:rPr>
      </w:pPr>
    </w:p>
    <w:p w14:paraId="569976A1" w14:textId="5514A55B" w:rsidR="00DB6CF4" w:rsidRDefault="00DB6CF4">
      <w:pPr>
        <w:rPr>
          <w:rFonts w:ascii="Times New Roman" w:hAnsi="Times New Roman" w:cs="Times New Roman"/>
        </w:rPr>
      </w:pPr>
    </w:p>
    <w:p w14:paraId="042DED70" w14:textId="31935BE0" w:rsidR="00DB6CF4" w:rsidRDefault="00DB6CF4">
      <w:pPr>
        <w:rPr>
          <w:rFonts w:ascii="Times New Roman" w:hAnsi="Times New Roman" w:cs="Times New Roman"/>
        </w:rPr>
      </w:pPr>
    </w:p>
    <w:p w14:paraId="6DC2991C" w14:textId="7808610E" w:rsidR="00DB6CF4" w:rsidRDefault="00DB6CF4">
      <w:pPr>
        <w:rPr>
          <w:rFonts w:ascii="Times New Roman" w:hAnsi="Times New Roman" w:cs="Times New Roman"/>
        </w:rPr>
      </w:pPr>
      <w:proofErr w:type="spellStart"/>
      <w:r>
        <w:rPr>
          <w:rFonts w:ascii="Times New Roman" w:hAnsi="Times New Roman" w:cs="Times New Roman" w:hint="eastAsia"/>
        </w:rPr>
        <w:t>ToF</w:t>
      </w:r>
      <w:proofErr w:type="spellEnd"/>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 xml:space="preserve"> Funnel plot</w:t>
      </w:r>
      <w:r w:rsidR="00E9290B">
        <w:rPr>
          <w:rFonts w:ascii="Times New Roman" w:hAnsi="Times New Roman" w:cs="Times New Roman" w:hint="eastAsia"/>
        </w:rPr>
        <w:t xml:space="preserve"> </w:t>
      </w:r>
      <w:r w:rsidR="00E9290B" w:rsidRPr="00023CE7">
        <w:rPr>
          <w:rFonts w:ascii="Times New Roman" w:hAnsi="Times New Roman" w:cs="Times New Roman" w:hint="eastAsia"/>
        </w:rPr>
        <w:t>(Egger</w:t>
      </w:r>
      <w:r w:rsidR="00E9290B" w:rsidRPr="00023CE7">
        <w:rPr>
          <w:rFonts w:ascii="Times New Roman" w:hAnsi="Times New Roman" w:cs="Times New Roman"/>
        </w:rPr>
        <w:t>’</w:t>
      </w:r>
      <w:r w:rsidR="00E9290B" w:rsidRPr="00023CE7">
        <w:rPr>
          <w:rFonts w:ascii="Times New Roman" w:hAnsi="Times New Roman" w:cs="Times New Roman" w:hint="eastAsia"/>
        </w:rPr>
        <w:t>s test</w:t>
      </w:r>
      <w:r w:rsidR="00E9290B">
        <w:rPr>
          <w:rFonts w:ascii="Times New Roman" w:hAnsi="Times New Roman" w:cs="Times New Roman" w:hint="eastAsia"/>
        </w:rPr>
        <w:t>: not applicable</w:t>
      </w:r>
      <w:r w:rsidR="00E9290B" w:rsidRPr="00023CE7">
        <w:rPr>
          <w:rFonts w:ascii="Times New Roman" w:hAnsi="Times New Roman" w:cs="Times New Roman" w:hint="eastAsia"/>
        </w:rPr>
        <w:t>)</w:t>
      </w:r>
    </w:p>
    <w:p w14:paraId="7E59BF01" w14:textId="16B1B8DF" w:rsidR="00E9290B" w:rsidRDefault="00E9290B">
      <w:pPr>
        <w:rPr>
          <w:rFonts w:ascii="Times New Roman" w:hAnsi="Times New Roman" w:cs="Times New Roman"/>
        </w:rPr>
      </w:pPr>
      <w:r>
        <w:rPr>
          <w:noProof/>
        </w:rPr>
        <w:drawing>
          <wp:inline distT="0" distB="0" distL="0" distR="0" wp14:anchorId="52F6EEEB" wp14:editId="68ACA168">
            <wp:extent cx="5731510" cy="4458335"/>
            <wp:effectExtent l="0" t="0" r="2540" b="0"/>
            <wp:docPr id="1248131263" name="Picture 69"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31263" name="Picture 69" descr="A diagram of a triangle&#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3B0E00AE" w14:textId="77777777" w:rsidR="00E9290B" w:rsidRDefault="00E9290B">
      <w:pPr>
        <w:rPr>
          <w:rFonts w:ascii="Times New Roman" w:hAnsi="Times New Roman" w:cs="Times New Roman"/>
        </w:rPr>
      </w:pPr>
      <w:r>
        <w:rPr>
          <w:rFonts w:ascii="Times New Roman" w:hAnsi="Times New Roman" w:cs="Times New Roman"/>
        </w:rPr>
        <w:br w:type="page"/>
      </w:r>
    </w:p>
    <w:p w14:paraId="77732079" w14:textId="3977F488" w:rsidR="00DB6CF4" w:rsidRDefault="001029C5">
      <w:pPr>
        <w:rPr>
          <w:rFonts w:ascii="Times New Roman" w:hAnsi="Times New Roman" w:cs="Times New Roman"/>
        </w:rPr>
      </w:pPr>
      <w:r>
        <w:rPr>
          <w:noProof/>
        </w:rPr>
        <w:lastRenderedPageBreak/>
        <w:drawing>
          <wp:anchor distT="0" distB="0" distL="114300" distR="114300" simplePos="0" relativeHeight="251694080" behindDoc="0" locked="0" layoutInCell="1" allowOverlap="1" wp14:anchorId="512EB35C" wp14:editId="49ECDAF9">
            <wp:simplePos x="0" y="0"/>
            <wp:positionH relativeFrom="margin">
              <wp:align>center</wp:align>
            </wp:positionH>
            <wp:positionV relativeFrom="paragraph">
              <wp:posOffset>298450</wp:posOffset>
            </wp:positionV>
            <wp:extent cx="5731510" cy="2292350"/>
            <wp:effectExtent l="19050" t="19050" r="21590" b="12700"/>
            <wp:wrapTopAndBottom/>
            <wp:docPr id="389562220" name="Picture 70" descr="A graph of smoking and sm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562220" name="Picture 70" descr="A graph of smoking and smoking&#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solidFill>
                        <a:schemeClr val="tx1"/>
                      </a:solidFill>
                    </a:ln>
                  </pic:spPr>
                </pic:pic>
              </a:graphicData>
            </a:graphic>
          </wp:anchor>
        </w:drawing>
      </w:r>
      <w:r>
        <w:rPr>
          <w:rFonts w:ascii="Times New Roman" w:hAnsi="Times New Roman" w:cs="Times New Roman" w:hint="eastAsia"/>
        </w:rPr>
        <w:t xml:space="preserve">TGA </w:t>
      </w:r>
      <w:r>
        <w:rPr>
          <w:rFonts w:ascii="Times New Roman" w:hAnsi="Times New Roman" w:cs="Times New Roman"/>
        </w:rPr>
        <w:t>–</w:t>
      </w:r>
      <w:r>
        <w:rPr>
          <w:rFonts w:ascii="Times New Roman" w:hAnsi="Times New Roman" w:cs="Times New Roman" w:hint="eastAsia"/>
        </w:rPr>
        <w:t xml:space="preserve"> Forest plot</w:t>
      </w:r>
    </w:p>
    <w:p w14:paraId="51D3AB9D" w14:textId="0FA148F1" w:rsidR="001029C5" w:rsidRDefault="001029C5">
      <w:pPr>
        <w:rPr>
          <w:rFonts w:ascii="Times New Roman" w:hAnsi="Times New Roman" w:cs="Times New Roman"/>
        </w:rPr>
      </w:pPr>
    </w:p>
    <w:p w14:paraId="284B68C5" w14:textId="77777777" w:rsidR="001029C5" w:rsidRDefault="001029C5">
      <w:pPr>
        <w:rPr>
          <w:rFonts w:ascii="Times New Roman" w:hAnsi="Times New Roman" w:cs="Times New Roman"/>
        </w:rPr>
      </w:pPr>
    </w:p>
    <w:p w14:paraId="04C818B2" w14:textId="77777777" w:rsidR="001029C5" w:rsidRDefault="001029C5">
      <w:pPr>
        <w:rPr>
          <w:rFonts w:ascii="Times New Roman" w:hAnsi="Times New Roman" w:cs="Times New Roman"/>
        </w:rPr>
      </w:pPr>
    </w:p>
    <w:p w14:paraId="2D29CEBA" w14:textId="7F2BCF38" w:rsidR="001029C5" w:rsidRDefault="001029C5">
      <w:pPr>
        <w:rPr>
          <w:rFonts w:ascii="Times New Roman" w:hAnsi="Times New Roman" w:cs="Times New Roman"/>
        </w:rPr>
      </w:pPr>
      <w:r>
        <w:rPr>
          <w:rFonts w:ascii="Times New Roman" w:hAnsi="Times New Roman" w:cs="Times New Roman" w:hint="eastAsia"/>
        </w:rPr>
        <w:t xml:space="preserve">TGA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09ED3952" w14:textId="2925A2C3" w:rsidR="001029C5" w:rsidRDefault="001029C5">
      <w:pPr>
        <w:rPr>
          <w:rFonts w:ascii="Times New Roman" w:hAnsi="Times New Roman" w:cs="Times New Roman"/>
        </w:rPr>
      </w:pPr>
      <w:r>
        <w:rPr>
          <w:noProof/>
        </w:rPr>
        <w:drawing>
          <wp:inline distT="0" distB="0" distL="0" distR="0" wp14:anchorId="22047378" wp14:editId="0A54A1E7">
            <wp:extent cx="5731510" cy="4457700"/>
            <wp:effectExtent l="0" t="0" r="2540" b="0"/>
            <wp:docPr id="427331750" name="Picture 71"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31750" name="Picture 71" descr="A diagram of a triangle&#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23E1D933" w14:textId="77777777" w:rsidR="001029C5" w:rsidRDefault="001029C5">
      <w:pPr>
        <w:rPr>
          <w:rFonts w:ascii="Times New Roman" w:hAnsi="Times New Roman" w:cs="Times New Roman"/>
        </w:rPr>
      </w:pPr>
      <w:r>
        <w:rPr>
          <w:rFonts w:ascii="Times New Roman" w:hAnsi="Times New Roman" w:cs="Times New Roman"/>
        </w:rPr>
        <w:br w:type="page"/>
      </w:r>
    </w:p>
    <w:p w14:paraId="40DAE8E6" w14:textId="749C7379" w:rsidR="001029C5" w:rsidRDefault="003502DD">
      <w:pPr>
        <w:rPr>
          <w:rFonts w:ascii="Times New Roman" w:hAnsi="Times New Roman" w:cs="Times New Roman"/>
          <w:b/>
          <w:bCs/>
        </w:rPr>
      </w:pPr>
      <w:r w:rsidRPr="003502DD">
        <w:rPr>
          <w:rFonts w:ascii="Times New Roman" w:hAnsi="Times New Roman" w:cs="Times New Roman" w:hint="eastAsia"/>
          <w:b/>
          <w:bCs/>
        </w:rPr>
        <w:lastRenderedPageBreak/>
        <w:t>(B). Passive smoking</w:t>
      </w:r>
    </w:p>
    <w:p w14:paraId="706B043B" w14:textId="77777777" w:rsidR="003502DD" w:rsidRDefault="003502DD">
      <w:pPr>
        <w:rPr>
          <w:rFonts w:ascii="Times New Roman" w:hAnsi="Times New Roman" w:cs="Times New Roman"/>
          <w:b/>
          <w:bCs/>
        </w:rPr>
      </w:pPr>
    </w:p>
    <w:p w14:paraId="62A4421D" w14:textId="67285551" w:rsidR="0044289F" w:rsidRDefault="0044289F">
      <w:pPr>
        <w:rPr>
          <w:rFonts w:ascii="Times New Roman" w:hAnsi="Times New Roman" w:cs="Times New Roman"/>
        </w:rPr>
      </w:pPr>
      <w:r>
        <w:rPr>
          <w:noProof/>
        </w:rPr>
        <w:drawing>
          <wp:anchor distT="0" distB="0" distL="114300" distR="114300" simplePos="0" relativeHeight="251695104" behindDoc="0" locked="0" layoutInCell="1" allowOverlap="1" wp14:anchorId="33689756" wp14:editId="115DFF3D">
            <wp:simplePos x="0" y="0"/>
            <wp:positionH relativeFrom="margin">
              <wp:align>left</wp:align>
            </wp:positionH>
            <wp:positionV relativeFrom="paragraph">
              <wp:posOffset>341630</wp:posOffset>
            </wp:positionV>
            <wp:extent cx="5731510" cy="2292350"/>
            <wp:effectExtent l="19050" t="19050" r="21590" b="12700"/>
            <wp:wrapTopAndBottom/>
            <wp:docPr id="153320981" name="Picture 72" descr="A graph of smoking and smok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0981" name="Picture 72" descr="A graph of smoking and smoking&#10;&#10;Description automatically generated with medium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solidFill>
                        <a:schemeClr val="tx1"/>
                      </a:solidFill>
                    </a:ln>
                  </pic:spPr>
                </pic:pic>
              </a:graphicData>
            </a:graphic>
          </wp:anchor>
        </w:drawing>
      </w: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Forest plot</w:t>
      </w:r>
    </w:p>
    <w:p w14:paraId="12A9CC4D" w14:textId="77777777" w:rsidR="0044289F" w:rsidRDefault="0044289F">
      <w:pPr>
        <w:rPr>
          <w:rFonts w:ascii="Times New Roman" w:hAnsi="Times New Roman" w:cs="Times New Roman"/>
        </w:rPr>
      </w:pPr>
    </w:p>
    <w:p w14:paraId="142000FA" w14:textId="77777777" w:rsidR="0044289F" w:rsidRDefault="0044289F">
      <w:pPr>
        <w:rPr>
          <w:rFonts w:ascii="Times New Roman" w:hAnsi="Times New Roman" w:cs="Times New Roman"/>
        </w:rPr>
      </w:pPr>
    </w:p>
    <w:p w14:paraId="7DC77734" w14:textId="77777777" w:rsidR="0044289F" w:rsidRDefault="0044289F">
      <w:pPr>
        <w:rPr>
          <w:rFonts w:ascii="Times New Roman" w:hAnsi="Times New Roman" w:cs="Times New Roman"/>
        </w:rPr>
      </w:pPr>
    </w:p>
    <w:p w14:paraId="6E78F1C4" w14:textId="12390965" w:rsidR="002F5740" w:rsidRDefault="002F5740">
      <w:pPr>
        <w:rPr>
          <w:rFonts w:ascii="Times New Roman" w:hAnsi="Times New Roman" w:cs="Times New Roman"/>
        </w:rPr>
      </w:pP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Funnel plot</w:t>
      </w:r>
      <w:r w:rsidR="002D3990">
        <w:rPr>
          <w:rFonts w:ascii="Times New Roman" w:hAnsi="Times New Roman" w:cs="Times New Roman" w:hint="eastAsia"/>
        </w:rPr>
        <w:t xml:space="preserve"> </w:t>
      </w:r>
      <w:r w:rsidR="002D3990" w:rsidRPr="00023CE7">
        <w:rPr>
          <w:rFonts w:ascii="Times New Roman" w:hAnsi="Times New Roman" w:cs="Times New Roman" w:hint="eastAsia"/>
        </w:rPr>
        <w:t>(Egger</w:t>
      </w:r>
      <w:r w:rsidR="002D3990" w:rsidRPr="00023CE7">
        <w:rPr>
          <w:rFonts w:ascii="Times New Roman" w:hAnsi="Times New Roman" w:cs="Times New Roman"/>
        </w:rPr>
        <w:t>’</w:t>
      </w:r>
      <w:r w:rsidR="002D3990" w:rsidRPr="00023CE7">
        <w:rPr>
          <w:rFonts w:ascii="Times New Roman" w:hAnsi="Times New Roman" w:cs="Times New Roman" w:hint="eastAsia"/>
        </w:rPr>
        <w:t>s test</w:t>
      </w:r>
      <w:r w:rsidR="002D3990">
        <w:rPr>
          <w:rFonts w:ascii="Times New Roman" w:hAnsi="Times New Roman" w:cs="Times New Roman" w:hint="eastAsia"/>
        </w:rPr>
        <w:t>: not applicable</w:t>
      </w:r>
      <w:r w:rsidR="002D3990" w:rsidRPr="00023CE7">
        <w:rPr>
          <w:rFonts w:ascii="Times New Roman" w:hAnsi="Times New Roman" w:cs="Times New Roman" w:hint="eastAsia"/>
        </w:rPr>
        <w:t>)</w:t>
      </w:r>
    </w:p>
    <w:p w14:paraId="15FF2BAD" w14:textId="0851C4DE" w:rsidR="002F5740" w:rsidRDefault="002F5740">
      <w:pPr>
        <w:rPr>
          <w:rFonts w:ascii="Times New Roman" w:hAnsi="Times New Roman" w:cs="Times New Roman"/>
        </w:rPr>
      </w:pPr>
      <w:r>
        <w:rPr>
          <w:noProof/>
        </w:rPr>
        <w:drawing>
          <wp:inline distT="0" distB="0" distL="0" distR="0" wp14:anchorId="30BDC954" wp14:editId="723BD99C">
            <wp:extent cx="5731510" cy="4457700"/>
            <wp:effectExtent l="0" t="0" r="2540" b="0"/>
            <wp:docPr id="1781899314" name="Picture 73" descr="A blue and black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99314" name="Picture 73" descr="A blue and black graph&#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43FA3E7B" w14:textId="77777777" w:rsidR="002F5740" w:rsidRDefault="002F5740">
      <w:pPr>
        <w:rPr>
          <w:rFonts w:ascii="Times New Roman" w:hAnsi="Times New Roman" w:cs="Times New Roman"/>
        </w:rPr>
      </w:pPr>
      <w:r>
        <w:rPr>
          <w:rFonts w:ascii="Times New Roman" w:hAnsi="Times New Roman" w:cs="Times New Roman"/>
        </w:rPr>
        <w:br w:type="page"/>
      </w:r>
    </w:p>
    <w:p w14:paraId="341E4535" w14:textId="30BEC9C3" w:rsidR="002F5740" w:rsidRDefault="005A702D">
      <w:pPr>
        <w:rPr>
          <w:rFonts w:ascii="Times New Roman" w:hAnsi="Times New Roman" w:cs="Times New Roman"/>
        </w:rPr>
      </w:pPr>
      <w:r>
        <w:rPr>
          <w:noProof/>
        </w:rPr>
        <w:lastRenderedPageBreak/>
        <w:drawing>
          <wp:anchor distT="0" distB="0" distL="114300" distR="114300" simplePos="0" relativeHeight="251696128" behindDoc="0" locked="0" layoutInCell="1" allowOverlap="1" wp14:anchorId="368117F4" wp14:editId="224EFF7B">
            <wp:simplePos x="0" y="0"/>
            <wp:positionH relativeFrom="margin">
              <wp:align>center</wp:align>
            </wp:positionH>
            <wp:positionV relativeFrom="paragraph">
              <wp:posOffset>266700</wp:posOffset>
            </wp:positionV>
            <wp:extent cx="5731510" cy="2292350"/>
            <wp:effectExtent l="19050" t="19050" r="21590" b="12700"/>
            <wp:wrapTopAndBottom/>
            <wp:docPr id="920724173" name="Picture 74" descr="A graph of smoking and smok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24173" name="Picture 74" descr="A graph of smoking and smoking&#10;&#10;Description automatically generated with medium confidence"/>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solidFill>
                        <a:schemeClr val="tx1"/>
                      </a:solidFill>
                    </a:ln>
                  </pic:spPr>
                </pic:pic>
              </a:graphicData>
            </a:graphic>
          </wp:anchor>
        </w:drawing>
      </w: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Forest plot</w:t>
      </w:r>
    </w:p>
    <w:p w14:paraId="027BA0A5" w14:textId="5CC5F116" w:rsidR="005A702D" w:rsidRDefault="005A702D">
      <w:pPr>
        <w:rPr>
          <w:rFonts w:ascii="Times New Roman" w:hAnsi="Times New Roman" w:cs="Times New Roman"/>
        </w:rPr>
      </w:pPr>
    </w:p>
    <w:p w14:paraId="49866B87" w14:textId="77777777" w:rsidR="005A702D" w:rsidRDefault="005A702D">
      <w:pPr>
        <w:rPr>
          <w:rFonts w:ascii="Times New Roman" w:hAnsi="Times New Roman" w:cs="Times New Roman"/>
        </w:rPr>
      </w:pPr>
    </w:p>
    <w:p w14:paraId="3F809983" w14:textId="77777777" w:rsidR="005A702D" w:rsidRDefault="005A702D">
      <w:pPr>
        <w:rPr>
          <w:rFonts w:ascii="Times New Roman" w:hAnsi="Times New Roman" w:cs="Times New Roman"/>
        </w:rPr>
      </w:pPr>
    </w:p>
    <w:p w14:paraId="3B7DE49E" w14:textId="507D8884" w:rsidR="005A702D" w:rsidRDefault="005A702D">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Funnel plot</w:t>
      </w:r>
      <w:r w:rsidR="002D3990">
        <w:rPr>
          <w:rFonts w:ascii="Times New Roman" w:hAnsi="Times New Roman" w:cs="Times New Roman" w:hint="eastAsia"/>
        </w:rPr>
        <w:t xml:space="preserve"> </w:t>
      </w:r>
      <w:r w:rsidR="002D3990" w:rsidRPr="00023CE7">
        <w:rPr>
          <w:rFonts w:ascii="Times New Roman" w:hAnsi="Times New Roman" w:cs="Times New Roman" w:hint="eastAsia"/>
        </w:rPr>
        <w:t>(Egger</w:t>
      </w:r>
      <w:r w:rsidR="002D3990" w:rsidRPr="00023CE7">
        <w:rPr>
          <w:rFonts w:ascii="Times New Roman" w:hAnsi="Times New Roman" w:cs="Times New Roman"/>
        </w:rPr>
        <w:t>’</w:t>
      </w:r>
      <w:r w:rsidR="002D3990" w:rsidRPr="00023CE7">
        <w:rPr>
          <w:rFonts w:ascii="Times New Roman" w:hAnsi="Times New Roman" w:cs="Times New Roman" w:hint="eastAsia"/>
        </w:rPr>
        <w:t>s test</w:t>
      </w:r>
      <w:r w:rsidR="002D3990">
        <w:rPr>
          <w:rFonts w:ascii="Times New Roman" w:hAnsi="Times New Roman" w:cs="Times New Roman" w:hint="eastAsia"/>
        </w:rPr>
        <w:t>: not applicable</w:t>
      </w:r>
      <w:r w:rsidR="002D3990" w:rsidRPr="00023CE7">
        <w:rPr>
          <w:rFonts w:ascii="Times New Roman" w:hAnsi="Times New Roman" w:cs="Times New Roman" w:hint="eastAsia"/>
        </w:rPr>
        <w:t>)</w:t>
      </w:r>
    </w:p>
    <w:p w14:paraId="1F83C691" w14:textId="5F45314B" w:rsidR="005A702D" w:rsidRDefault="002D3990">
      <w:pPr>
        <w:rPr>
          <w:rFonts w:ascii="Times New Roman" w:hAnsi="Times New Roman" w:cs="Times New Roman"/>
        </w:rPr>
      </w:pPr>
      <w:r>
        <w:rPr>
          <w:noProof/>
        </w:rPr>
        <w:drawing>
          <wp:inline distT="0" distB="0" distL="0" distR="0" wp14:anchorId="12362359" wp14:editId="26373577">
            <wp:extent cx="5731510" cy="4457700"/>
            <wp:effectExtent l="0" t="0" r="2540" b="0"/>
            <wp:docPr id="302821440" name="Picture 75" descr="A blue and black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21440" name="Picture 75" descr="A blue and black graph&#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453D478D" w14:textId="7AEB000C" w:rsidR="002D3990" w:rsidRDefault="002D3990">
      <w:pPr>
        <w:rPr>
          <w:rFonts w:ascii="Times New Roman" w:hAnsi="Times New Roman" w:cs="Times New Roman"/>
        </w:rPr>
      </w:pPr>
      <w:r>
        <w:rPr>
          <w:rFonts w:ascii="Times New Roman" w:hAnsi="Times New Roman" w:cs="Times New Roman"/>
        </w:rPr>
        <w:br w:type="page"/>
      </w:r>
    </w:p>
    <w:p w14:paraId="246DD33B" w14:textId="71C9C24C" w:rsidR="0044289F" w:rsidRDefault="00C83201">
      <w:pPr>
        <w:rPr>
          <w:rFonts w:ascii="Times New Roman" w:hAnsi="Times New Roman" w:cs="Times New Roman"/>
        </w:rPr>
      </w:pPr>
      <w:r>
        <w:rPr>
          <w:noProof/>
        </w:rPr>
        <w:lastRenderedPageBreak/>
        <w:drawing>
          <wp:anchor distT="0" distB="0" distL="114300" distR="114300" simplePos="0" relativeHeight="251697152" behindDoc="0" locked="0" layoutInCell="1" allowOverlap="1" wp14:anchorId="648573E9" wp14:editId="642FCD2D">
            <wp:simplePos x="0" y="0"/>
            <wp:positionH relativeFrom="margin">
              <wp:align>center</wp:align>
            </wp:positionH>
            <wp:positionV relativeFrom="paragraph">
              <wp:posOffset>336550</wp:posOffset>
            </wp:positionV>
            <wp:extent cx="5731510" cy="2292350"/>
            <wp:effectExtent l="19050" t="19050" r="21590" b="12700"/>
            <wp:wrapTopAndBottom/>
            <wp:docPr id="1201423955" name="Picture 76" descr="A graph of smoking and smok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23955" name="Picture 76" descr="A graph of smoking and smoking&#10;&#10;Description automatically generated with medium confidenc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solidFill>
                        <a:schemeClr val="tx1"/>
                      </a:solidFill>
                    </a:ln>
                  </pic:spPr>
                </pic:pic>
              </a:graphicData>
            </a:graphic>
          </wp:anchor>
        </w:drawing>
      </w:r>
      <w:r>
        <w:rPr>
          <w:rFonts w:ascii="Times New Roman" w:hAnsi="Times New Roman" w:cs="Times New Roman" w:hint="eastAsia"/>
        </w:rPr>
        <w:t xml:space="preserve">AVSD </w:t>
      </w:r>
      <w:r>
        <w:rPr>
          <w:rFonts w:ascii="Times New Roman" w:hAnsi="Times New Roman" w:cs="Times New Roman"/>
        </w:rPr>
        <w:t>–</w:t>
      </w:r>
      <w:r>
        <w:rPr>
          <w:rFonts w:ascii="Times New Roman" w:hAnsi="Times New Roman" w:cs="Times New Roman" w:hint="eastAsia"/>
        </w:rPr>
        <w:t xml:space="preserve"> Forest plot</w:t>
      </w:r>
    </w:p>
    <w:p w14:paraId="47D121F4" w14:textId="23AAFD72" w:rsidR="00C83201" w:rsidRDefault="00C83201">
      <w:pPr>
        <w:rPr>
          <w:rFonts w:ascii="Times New Roman" w:hAnsi="Times New Roman" w:cs="Times New Roman"/>
        </w:rPr>
      </w:pPr>
    </w:p>
    <w:p w14:paraId="6F752898" w14:textId="77777777" w:rsidR="00C83201" w:rsidRDefault="00C83201">
      <w:pPr>
        <w:rPr>
          <w:rFonts w:ascii="Times New Roman" w:hAnsi="Times New Roman" w:cs="Times New Roman"/>
        </w:rPr>
      </w:pPr>
    </w:p>
    <w:p w14:paraId="30BB2B16" w14:textId="77777777" w:rsidR="00C83201" w:rsidRDefault="00C83201">
      <w:pPr>
        <w:rPr>
          <w:rFonts w:ascii="Times New Roman" w:hAnsi="Times New Roman" w:cs="Times New Roman"/>
        </w:rPr>
      </w:pPr>
    </w:p>
    <w:p w14:paraId="5B6A317E" w14:textId="2F63C556" w:rsidR="00C83201" w:rsidRDefault="00C83201">
      <w:pPr>
        <w:rPr>
          <w:rFonts w:ascii="Times New Roman" w:hAnsi="Times New Roman" w:cs="Times New Roman"/>
        </w:rPr>
      </w:pPr>
      <w:r>
        <w:rPr>
          <w:rFonts w:ascii="Times New Roman" w:hAnsi="Times New Roman" w:cs="Times New Roman" w:hint="eastAsia"/>
        </w:rPr>
        <w:t xml:space="preserve">AVSD </w:t>
      </w:r>
      <w:r>
        <w:rPr>
          <w:rFonts w:ascii="Times New Roman" w:hAnsi="Times New Roman" w:cs="Times New Roman"/>
        </w:rPr>
        <w:t>–</w:t>
      </w:r>
      <w:r>
        <w:rPr>
          <w:rFonts w:ascii="Times New Roman" w:hAnsi="Times New Roman" w:cs="Times New Roman" w:hint="eastAsia"/>
        </w:rPr>
        <w:t xml:space="preserve"> Funnel plot</w:t>
      </w:r>
      <w:r w:rsidR="00546E04">
        <w:rPr>
          <w:rFonts w:ascii="Times New Roman" w:hAnsi="Times New Roman" w:cs="Times New Roman" w:hint="eastAsia"/>
        </w:rPr>
        <w:t xml:space="preserve"> </w:t>
      </w:r>
      <w:r w:rsidR="00546E04" w:rsidRPr="00023CE7">
        <w:rPr>
          <w:rFonts w:ascii="Times New Roman" w:hAnsi="Times New Roman" w:cs="Times New Roman" w:hint="eastAsia"/>
        </w:rPr>
        <w:t>(Egger</w:t>
      </w:r>
      <w:r w:rsidR="00546E04" w:rsidRPr="00023CE7">
        <w:rPr>
          <w:rFonts w:ascii="Times New Roman" w:hAnsi="Times New Roman" w:cs="Times New Roman"/>
        </w:rPr>
        <w:t>’</w:t>
      </w:r>
      <w:r w:rsidR="00546E04" w:rsidRPr="00023CE7">
        <w:rPr>
          <w:rFonts w:ascii="Times New Roman" w:hAnsi="Times New Roman" w:cs="Times New Roman" w:hint="eastAsia"/>
        </w:rPr>
        <w:t>s test</w:t>
      </w:r>
      <w:r w:rsidR="00546E04">
        <w:rPr>
          <w:rFonts w:ascii="Times New Roman" w:hAnsi="Times New Roman" w:cs="Times New Roman" w:hint="eastAsia"/>
        </w:rPr>
        <w:t>: not applicable</w:t>
      </w:r>
      <w:r w:rsidR="00546E04" w:rsidRPr="00023CE7">
        <w:rPr>
          <w:rFonts w:ascii="Times New Roman" w:hAnsi="Times New Roman" w:cs="Times New Roman" w:hint="eastAsia"/>
        </w:rPr>
        <w:t>)</w:t>
      </w:r>
    </w:p>
    <w:p w14:paraId="66FDC4ED" w14:textId="77777777" w:rsidR="00C83201" w:rsidRDefault="00C83201">
      <w:pPr>
        <w:rPr>
          <w:rFonts w:ascii="Times New Roman" w:hAnsi="Times New Roman" w:cs="Times New Roman"/>
        </w:rPr>
      </w:pPr>
    </w:p>
    <w:p w14:paraId="1D720B21" w14:textId="5322E546" w:rsidR="00546E04" w:rsidRDefault="00546E04">
      <w:pPr>
        <w:rPr>
          <w:rFonts w:ascii="Times New Roman" w:hAnsi="Times New Roman" w:cs="Times New Roman"/>
        </w:rPr>
      </w:pPr>
      <w:r>
        <w:rPr>
          <w:noProof/>
        </w:rPr>
        <w:drawing>
          <wp:inline distT="0" distB="0" distL="0" distR="0" wp14:anchorId="556EB06B" wp14:editId="1065767F">
            <wp:extent cx="5731510" cy="4457700"/>
            <wp:effectExtent l="0" t="0" r="2540" b="0"/>
            <wp:docPr id="1386148642" name="Picture 77" descr="A graph with blue and whit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48642" name="Picture 77" descr="A graph with blue and white triangles&#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7CC29813" w14:textId="77777777" w:rsidR="00546E04" w:rsidRDefault="00546E04">
      <w:pPr>
        <w:rPr>
          <w:rFonts w:ascii="Times New Roman" w:hAnsi="Times New Roman" w:cs="Times New Roman"/>
        </w:rPr>
      </w:pPr>
      <w:r>
        <w:rPr>
          <w:rFonts w:ascii="Times New Roman" w:hAnsi="Times New Roman" w:cs="Times New Roman"/>
        </w:rPr>
        <w:br w:type="page"/>
      </w:r>
    </w:p>
    <w:p w14:paraId="65D254EF" w14:textId="5D78FAD2" w:rsidR="001F1D11" w:rsidRDefault="001F1D11" w:rsidP="001F1D11">
      <w:pPr>
        <w:rPr>
          <w:rFonts w:ascii="Times New Roman" w:hAnsi="Times New Roman" w:cs="Times New Roman"/>
        </w:rPr>
      </w:pPr>
      <w:r w:rsidRPr="009B2337">
        <w:rPr>
          <w:rFonts w:ascii="Times New Roman" w:hAnsi="Times New Roman" w:cs="Times New Roman"/>
          <w:b/>
          <w:bCs/>
        </w:rPr>
        <w:lastRenderedPageBreak/>
        <w:t xml:space="preserve">Figure </w:t>
      </w:r>
      <w:r w:rsidR="00ED59B4">
        <w:rPr>
          <w:rFonts w:ascii="Times New Roman" w:hAnsi="Times New Roman" w:cs="Times New Roman" w:hint="eastAsia"/>
          <w:b/>
          <w:bCs/>
        </w:rPr>
        <w:t>S7</w:t>
      </w:r>
      <w:r w:rsidRPr="009B2337">
        <w:rPr>
          <w:rFonts w:ascii="Times New Roman" w:hAnsi="Times New Roman" w:cs="Times New Roman"/>
          <w:b/>
          <w:bCs/>
        </w:rPr>
        <w:t>.</w:t>
      </w:r>
      <w:r w:rsidRPr="008B0EDE">
        <w:rPr>
          <w:rFonts w:hint="eastAsia"/>
          <w:b/>
          <w:bCs/>
        </w:rPr>
        <w:t xml:space="preserve"> </w:t>
      </w:r>
      <w:r w:rsidRPr="00157E66">
        <w:rPr>
          <w:rFonts w:ascii="Times New Roman" w:hAnsi="Times New Roman" w:cs="Times New Roman"/>
        </w:rPr>
        <w:t>Forest plot</w:t>
      </w:r>
      <w:r>
        <w:rPr>
          <w:rFonts w:ascii="Times New Roman" w:hAnsi="Times New Roman" w:cs="Times New Roman" w:hint="eastAsia"/>
        </w:rPr>
        <w:t>s</w:t>
      </w:r>
      <w:r w:rsidRPr="00157E66">
        <w:rPr>
          <w:rFonts w:ascii="Times New Roman" w:hAnsi="Times New Roman" w:cs="Times New Roman"/>
        </w:rPr>
        <w:t xml:space="preserve"> of the</w:t>
      </w:r>
      <w:r>
        <w:rPr>
          <w:rFonts w:ascii="Times New Roman" w:hAnsi="Times New Roman" w:cs="Times New Roman" w:hint="eastAsia"/>
        </w:rPr>
        <w:t xml:space="preserve"> ORs for maternal alcohol consumption and the risk of specific CHD</w:t>
      </w:r>
      <w:r w:rsidRPr="008B0EDE">
        <w:rPr>
          <w:b/>
          <w:bCs/>
        </w:rPr>
        <w:t xml:space="preserve"> </w:t>
      </w:r>
      <w:r w:rsidRPr="009B2337">
        <w:rPr>
          <w:rFonts w:ascii="Times New Roman" w:hAnsi="Times New Roman" w:cs="Times New Roman"/>
        </w:rPr>
        <w:t>phenotypes</w:t>
      </w:r>
      <w:r>
        <w:rPr>
          <w:rFonts w:ascii="Times New Roman" w:hAnsi="Times New Roman" w:cs="Times New Roman" w:hint="eastAsia"/>
        </w:rPr>
        <w:t xml:space="preserve"> and funnel plots</w:t>
      </w:r>
    </w:p>
    <w:p w14:paraId="4A4EFC50" w14:textId="158E302B" w:rsidR="001F1D11" w:rsidRDefault="001F1D11" w:rsidP="001F1D11">
      <w:pPr>
        <w:rPr>
          <w:rFonts w:ascii="Times New Roman" w:hAnsi="Times New Roman" w:cs="Times New Roman"/>
        </w:rPr>
      </w:pPr>
    </w:p>
    <w:p w14:paraId="52198B32" w14:textId="422FAC0D" w:rsidR="00960D67" w:rsidRDefault="00960D67" w:rsidP="001F1D11">
      <w:pPr>
        <w:rPr>
          <w:rFonts w:ascii="Times New Roman" w:hAnsi="Times New Roman" w:cs="Times New Roman"/>
        </w:rPr>
      </w:pPr>
      <w:r>
        <w:rPr>
          <w:noProof/>
        </w:rPr>
        <w:drawing>
          <wp:anchor distT="0" distB="0" distL="114300" distR="114300" simplePos="0" relativeHeight="251698176" behindDoc="0" locked="0" layoutInCell="1" allowOverlap="1" wp14:anchorId="1A7D6FD0" wp14:editId="39E834DB">
            <wp:simplePos x="0" y="0"/>
            <wp:positionH relativeFrom="margin">
              <wp:align>center</wp:align>
            </wp:positionH>
            <wp:positionV relativeFrom="paragraph">
              <wp:posOffset>318770</wp:posOffset>
            </wp:positionV>
            <wp:extent cx="5731510" cy="2063115"/>
            <wp:effectExtent l="19050" t="19050" r="21590" b="13335"/>
            <wp:wrapTopAndBottom/>
            <wp:docPr id="1996385535" name="Picture 78" descr="A graph of a number of events and a number of alcohol consump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85535" name="Picture 78" descr="A graph of a number of events and a number of alcohol consumption&#10;&#10;Description automatically generated with medium confidenc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Forest plot</w:t>
      </w:r>
    </w:p>
    <w:p w14:paraId="2D97B5C2" w14:textId="2006DBEC" w:rsidR="00960D67" w:rsidRDefault="00960D67" w:rsidP="001F1D11">
      <w:pPr>
        <w:rPr>
          <w:rFonts w:ascii="Times New Roman" w:hAnsi="Times New Roman" w:cs="Times New Roman"/>
        </w:rPr>
      </w:pPr>
    </w:p>
    <w:p w14:paraId="2681AA0E" w14:textId="77777777" w:rsidR="00960D67" w:rsidRDefault="00960D67" w:rsidP="001F1D11">
      <w:pPr>
        <w:rPr>
          <w:rFonts w:ascii="Times New Roman" w:hAnsi="Times New Roman" w:cs="Times New Roman"/>
        </w:rPr>
      </w:pPr>
    </w:p>
    <w:p w14:paraId="0C284B4E" w14:textId="77777777" w:rsidR="00960D67" w:rsidRDefault="00960D67" w:rsidP="001F1D11">
      <w:pPr>
        <w:rPr>
          <w:rFonts w:ascii="Times New Roman" w:hAnsi="Times New Roman" w:cs="Times New Roman"/>
        </w:rPr>
      </w:pPr>
    </w:p>
    <w:p w14:paraId="51C196FA" w14:textId="448D4260" w:rsidR="00960D67" w:rsidRDefault="00960D67" w:rsidP="001F1D11">
      <w:pPr>
        <w:rPr>
          <w:rFonts w:ascii="Times New Roman" w:hAnsi="Times New Roman" w:cs="Times New Roman"/>
        </w:rPr>
      </w:pP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Funnel plot</w:t>
      </w:r>
      <w:r w:rsidR="00D57884">
        <w:rPr>
          <w:rFonts w:ascii="Times New Roman" w:hAnsi="Times New Roman" w:cs="Times New Roman" w:hint="eastAsia"/>
        </w:rPr>
        <w:t xml:space="preserve"> </w:t>
      </w:r>
      <w:r w:rsidR="00D57884" w:rsidRPr="00023CE7">
        <w:rPr>
          <w:rFonts w:ascii="Times New Roman" w:hAnsi="Times New Roman" w:cs="Times New Roman" w:hint="eastAsia"/>
        </w:rPr>
        <w:t>(Egger</w:t>
      </w:r>
      <w:r w:rsidR="00D57884" w:rsidRPr="00023CE7">
        <w:rPr>
          <w:rFonts w:ascii="Times New Roman" w:hAnsi="Times New Roman" w:cs="Times New Roman"/>
        </w:rPr>
        <w:t>’</w:t>
      </w:r>
      <w:r w:rsidR="00D57884" w:rsidRPr="00023CE7">
        <w:rPr>
          <w:rFonts w:ascii="Times New Roman" w:hAnsi="Times New Roman" w:cs="Times New Roman" w:hint="eastAsia"/>
        </w:rPr>
        <w:t>s test</w:t>
      </w:r>
      <w:r w:rsidR="00D57884">
        <w:rPr>
          <w:rFonts w:ascii="Times New Roman" w:hAnsi="Times New Roman" w:cs="Times New Roman" w:hint="eastAsia"/>
        </w:rPr>
        <w:t>: not applicable</w:t>
      </w:r>
      <w:r w:rsidR="00D57884" w:rsidRPr="00023CE7">
        <w:rPr>
          <w:rFonts w:ascii="Times New Roman" w:hAnsi="Times New Roman" w:cs="Times New Roman" w:hint="eastAsia"/>
        </w:rPr>
        <w:t>)</w:t>
      </w:r>
    </w:p>
    <w:p w14:paraId="5E6C2EEA" w14:textId="73724116" w:rsidR="009413C8" w:rsidRDefault="009413C8" w:rsidP="001F1D11">
      <w:pPr>
        <w:rPr>
          <w:rFonts w:ascii="Times New Roman" w:hAnsi="Times New Roman" w:cs="Times New Roman"/>
        </w:rPr>
      </w:pPr>
      <w:r>
        <w:rPr>
          <w:noProof/>
        </w:rPr>
        <w:drawing>
          <wp:inline distT="0" distB="0" distL="0" distR="0" wp14:anchorId="65196B73" wp14:editId="59C6E641">
            <wp:extent cx="5731510" cy="4457700"/>
            <wp:effectExtent l="0" t="0" r="2540" b="0"/>
            <wp:docPr id="43640560" name="Picture 79"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0560" name="Picture 79" descr="A blue and white graph&#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0137D3FE" w14:textId="77777777" w:rsidR="009413C8" w:rsidRDefault="009413C8">
      <w:pPr>
        <w:rPr>
          <w:rFonts w:ascii="Times New Roman" w:hAnsi="Times New Roman" w:cs="Times New Roman"/>
        </w:rPr>
      </w:pPr>
      <w:r>
        <w:rPr>
          <w:rFonts w:ascii="Times New Roman" w:hAnsi="Times New Roman" w:cs="Times New Roman"/>
        </w:rPr>
        <w:br w:type="page"/>
      </w:r>
    </w:p>
    <w:p w14:paraId="3BEC4DD2" w14:textId="15BFDC4C" w:rsidR="00960D67" w:rsidRDefault="00622EB1" w:rsidP="001F1D11">
      <w:pPr>
        <w:rPr>
          <w:rFonts w:ascii="Times New Roman" w:hAnsi="Times New Roman" w:cs="Times New Roman"/>
        </w:rPr>
      </w:pPr>
      <w:r>
        <w:rPr>
          <w:noProof/>
        </w:rPr>
        <w:lastRenderedPageBreak/>
        <w:drawing>
          <wp:anchor distT="0" distB="0" distL="114300" distR="114300" simplePos="0" relativeHeight="251699200" behindDoc="0" locked="0" layoutInCell="1" allowOverlap="1" wp14:anchorId="6FBC46FB" wp14:editId="7C7318D0">
            <wp:simplePos x="0" y="0"/>
            <wp:positionH relativeFrom="margin">
              <wp:align>left</wp:align>
            </wp:positionH>
            <wp:positionV relativeFrom="paragraph">
              <wp:posOffset>361950</wp:posOffset>
            </wp:positionV>
            <wp:extent cx="5731510" cy="2063115"/>
            <wp:effectExtent l="19050" t="19050" r="21590" b="13335"/>
            <wp:wrapTopAndBottom/>
            <wp:docPr id="468551799" name="Picture 80"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551799" name="Picture 80" descr="A graph with numbers and text&#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sidR="009413C8">
        <w:rPr>
          <w:rFonts w:ascii="Times New Roman" w:hAnsi="Times New Roman" w:cs="Times New Roman" w:hint="eastAsia"/>
        </w:rPr>
        <w:t xml:space="preserve">VSD </w:t>
      </w:r>
      <w:r w:rsidR="009413C8">
        <w:rPr>
          <w:rFonts w:ascii="Times New Roman" w:hAnsi="Times New Roman" w:cs="Times New Roman"/>
        </w:rPr>
        <w:t>–</w:t>
      </w:r>
      <w:r w:rsidR="009413C8">
        <w:rPr>
          <w:rFonts w:ascii="Times New Roman" w:hAnsi="Times New Roman" w:cs="Times New Roman" w:hint="eastAsia"/>
        </w:rPr>
        <w:t xml:space="preserve"> Forest plot</w:t>
      </w:r>
    </w:p>
    <w:p w14:paraId="46558345" w14:textId="77777777" w:rsidR="009413C8" w:rsidRDefault="009413C8" w:rsidP="001F1D11">
      <w:pPr>
        <w:rPr>
          <w:rFonts w:ascii="Times New Roman" w:hAnsi="Times New Roman" w:cs="Times New Roman"/>
        </w:rPr>
      </w:pPr>
    </w:p>
    <w:p w14:paraId="7D0C9023" w14:textId="08C2017D" w:rsidR="009413C8" w:rsidRDefault="009413C8" w:rsidP="001F1D11">
      <w:pPr>
        <w:rPr>
          <w:rFonts w:ascii="Times New Roman" w:hAnsi="Times New Roman" w:cs="Times New Roman"/>
        </w:rPr>
      </w:pPr>
    </w:p>
    <w:p w14:paraId="50E315F4" w14:textId="77777777" w:rsidR="00622EB1" w:rsidRDefault="00622EB1" w:rsidP="001F1D11">
      <w:pPr>
        <w:rPr>
          <w:rFonts w:ascii="Times New Roman" w:hAnsi="Times New Roman" w:cs="Times New Roman"/>
        </w:rPr>
      </w:pPr>
    </w:p>
    <w:p w14:paraId="2E87BCF2" w14:textId="77777777" w:rsidR="00622EB1" w:rsidRDefault="00622EB1" w:rsidP="001F1D11">
      <w:pPr>
        <w:rPr>
          <w:rFonts w:ascii="Times New Roman" w:hAnsi="Times New Roman" w:cs="Times New Roman"/>
        </w:rPr>
      </w:pPr>
    </w:p>
    <w:p w14:paraId="45B14530" w14:textId="58CEA534" w:rsidR="00622EB1" w:rsidRDefault="00622EB1" w:rsidP="001F1D11">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Funnel plot</w:t>
      </w:r>
      <w:r w:rsidR="00D57884">
        <w:rPr>
          <w:rFonts w:ascii="Times New Roman" w:hAnsi="Times New Roman" w:cs="Times New Roman" w:hint="eastAsia"/>
        </w:rPr>
        <w:t xml:space="preserve"> </w:t>
      </w:r>
      <w:r w:rsidR="00D57884" w:rsidRPr="00023CE7">
        <w:rPr>
          <w:rFonts w:ascii="Times New Roman" w:hAnsi="Times New Roman" w:cs="Times New Roman" w:hint="eastAsia"/>
        </w:rPr>
        <w:t>(Egger</w:t>
      </w:r>
      <w:r w:rsidR="00D57884" w:rsidRPr="00023CE7">
        <w:rPr>
          <w:rFonts w:ascii="Times New Roman" w:hAnsi="Times New Roman" w:cs="Times New Roman"/>
        </w:rPr>
        <w:t>’</w:t>
      </w:r>
      <w:r w:rsidR="00D57884" w:rsidRPr="00023CE7">
        <w:rPr>
          <w:rFonts w:ascii="Times New Roman" w:hAnsi="Times New Roman" w:cs="Times New Roman" w:hint="eastAsia"/>
        </w:rPr>
        <w:t>s test</w:t>
      </w:r>
      <w:r w:rsidR="00D57884">
        <w:rPr>
          <w:rFonts w:ascii="Times New Roman" w:hAnsi="Times New Roman" w:cs="Times New Roman" w:hint="eastAsia"/>
        </w:rPr>
        <w:t>: not applicable</w:t>
      </w:r>
      <w:r w:rsidR="00D57884" w:rsidRPr="00023CE7">
        <w:rPr>
          <w:rFonts w:ascii="Times New Roman" w:hAnsi="Times New Roman" w:cs="Times New Roman" w:hint="eastAsia"/>
        </w:rPr>
        <w:t>)</w:t>
      </w:r>
    </w:p>
    <w:p w14:paraId="77F40709" w14:textId="73279172" w:rsidR="00D57884" w:rsidRDefault="00622EB1" w:rsidP="001F1D11">
      <w:pPr>
        <w:rPr>
          <w:rFonts w:ascii="Times New Roman" w:hAnsi="Times New Roman" w:cs="Times New Roman"/>
        </w:rPr>
      </w:pPr>
      <w:r>
        <w:rPr>
          <w:noProof/>
        </w:rPr>
        <w:drawing>
          <wp:inline distT="0" distB="0" distL="0" distR="0" wp14:anchorId="2FA54C11" wp14:editId="48D9E2C7">
            <wp:extent cx="5731510" cy="4457700"/>
            <wp:effectExtent l="0" t="0" r="2540" b="0"/>
            <wp:docPr id="2134419759" name="Picture 81"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19759" name="Picture 81" descr="A blue and white triangle with black text&#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5003B4FB" w14:textId="77777777" w:rsidR="00D57884" w:rsidRDefault="00D57884">
      <w:pPr>
        <w:rPr>
          <w:rFonts w:ascii="Times New Roman" w:hAnsi="Times New Roman" w:cs="Times New Roman"/>
        </w:rPr>
      </w:pPr>
      <w:r>
        <w:rPr>
          <w:rFonts w:ascii="Times New Roman" w:hAnsi="Times New Roman" w:cs="Times New Roman"/>
        </w:rPr>
        <w:br w:type="page"/>
      </w:r>
    </w:p>
    <w:p w14:paraId="1ED8DEE9" w14:textId="2DA68C20" w:rsidR="00662736" w:rsidRDefault="00662736" w:rsidP="00662736">
      <w:pPr>
        <w:rPr>
          <w:rFonts w:ascii="Times New Roman" w:hAnsi="Times New Roman" w:cs="Times New Roman"/>
        </w:rPr>
      </w:pPr>
      <w:r w:rsidRPr="009B2337">
        <w:rPr>
          <w:rFonts w:ascii="Times New Roman" w:hAnsi="Times New Roman" w:cs="Times New Roman"/>
          <w:b/>
          <w:bCs/>
        </w:rPr>
        <w:lastRenderedPageBreak/>
        <w:t xml:space="preserve">Figure </w:t>
      </w:r>
      <w:r w:rsidR="001E1E63">
        <w:rPr>
          <w:rFonts w:ascii="Times New Roman" w:hAnsi="Times New Roman" w:cs="Times New Roman" w:hint="eastAsia"/>
          <w:b/>
          <w:bCs/>
        </w:rPr>
        <w:t>S8</w:t>
      </w:r>
      <w:r w:rsidRPr="009B2337">
        <w:rPr>
          <w:rFonts w:ascii="Times New Roman" w:hAnsi="Times New Roman" w:cs="Times New Roman"/>
          <w:b/>
          <w:bCs/>
        </w:rPr>
        <w:t>.</w:t>
      </w:r>
      <w:r w:rsidRPr="008B0EDE">
        <w:rPr>
          <w:rFonts w:hint="eastAsia"/>
          <w:b/>
          <w:bCs/>
        </w:rPr>
        <w:t xml:space="preserve"> </w:t>
      </w:r>
      <w:r w:rsidRPr="00157E66">
        <w:rPr>
          <w:rFonts w:ascii="Times New Roman" w:hAnsi="Times New Roman" w:cs="Times New Roman"/>
        </w:rPr>
        <w:t>Forest plot</w:t>
      </w:r>
      <w:r>
        <w:rPr>
          <w:rFonts w:ascii="Times New Roman" w:hAnsi="Times New Roman" w:cs="Times New Roman" w:hint="eastAsia"/>
        </w:rPr>
        <w:t>s</w:t>
      </w:r>
      <w:r w:rsidRPr="00157E66">
        <w:rPr>
          <w:rFonts w:ascii="Times New Roman" w:hAnsi="Times New Roman" w:cs="Times New Roman"/>
        </w:rPr>
        <w:t xml:space="preserve"> of the</w:t>
      </w:r>
      <w:r>
        <w:rPr>
          <w:rFonts w:ascii="Times New Roman" w:hAnsi="Times New Roman" w:cs="Times New Roman" w:hint="eastAsia"/>
        </w:rPr>
        <w:t xml:space="preserve"> ORs for maternal chronic hypertension and the risk of specific CHD</w:t>
      </w:r>
      <w:r w:rsidRPr="008B0EDE">
        <w:rPr>
          <w:b/>
          <w:bCs/>
        </w:rPr>
        <w:t xml:space="preserve"> </w:t>
      </w:r>
      <w:r w:rsidRPr="009B2337">
        <w:rPr>
          <w:rFonts w:ascii="Times New Roman" w:hAnsi="Times New Roman" w:cs="Times New Roman"/>
        </w:rPr>
        <w:t>phenotypes</w:t>
      </w:r>
      <w:r>
        <w:rPr>
          <w:rFonts w:ascii="Times New Roman" w:hAnsi="Times New Roman" w:cs="Times New Roman" w:hint="eastAsia"/>
        </w:rPr>
        <w:t xml:space="preserve"> and funnel plots</w:t>
      </w:r>
    </w:p>
    <w:p w14:paraId="679B2282" w14:textId="5381EEF9" w:rsidR="00662736" w:rsidRDefault="00662736" w:rsidP="00662736">
      <w:pPr>
        <w:rPr>
          <w:rFonts w:ascii="Times New Roman" w:hAnsi="Times New Roman" w:cs="Times New Roman"/>
        </w:rPr>
      </w:pPr>
    </w:p>
    <w:p w14:paraId="051125C9" w14:textId="150F955F" w:rsidR="00662736" w:rsidRDefault="00F4199F" w:rsidP="00662736">
      <w:pPr>
        <w:rPr>
          <w:rFonts w:ascii="Times New Roman" w:hAnsi="Times New Roman" w:cs="Times New Roman"/>
        </w:rPr>
      </w:pPr>
      <w:r>
        <w:rPr>
          <w:noProof/>
        </w:rPr>
        <w:drawing>
          <wp:anchor distT="0" distB="0" distL="114300" distR="114300" simplePos="0" relativeHeight="251700224" behindDoc="0" locked="0" layoutInCell="1" allowOverlap="1" wp14:anchorId="7BCF2FDA" wp14:editId="2C2BEAA5">
            <wp:simplePos x="0" y="0"/>
            <wp:positionH relativeFrom="margin">
              <wp:align>right</wp:align>
            </wp:positionH>
            <wp:positionV relativeFrom="paragraph">
              <wp:posOffset>312420</wp:posOffset>
            </wp:positionV>
            <wp:extent cx="5731510" cy="2063115"/>
            <wp:effectExtent l="19050" t="19050" r="21590" b="13335"/>
            <wp:wrapTopAndBottom/>
            <wp:docPr id="1861262007" name="Picture 82" descr="A graph of numbers and a number of ev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262007" name="Picture 82" descr="A graph of numbers and a number of events&#10;&#10;Description automatically generated with medium confidence"/>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sidR="00662736">
        <w:rPr>
          <w:rFonts w:ascii="Times New Roman" w:hAnsi="Times New Roman" w:cs="Times New Roman" w:hint="eastAsia"/>
        </w:rPr>
        <w:t xml:space="preserve">ASD </w:t>
      </w:r>
      <w:r w:rsidR="00662736">
        <w:rPr>
          <w:rFonts w:ascii="Times New Roman" w:hAnsi="Times New Roman" w:cs="Times New Roman"/>
        </w:rPr>
        <w:t>–</w:t>
      </w:r>
      <w:r w:rsidR="00662736">
        <w:rPr>
          <w:rFonts w:ascii="Times New Roman" w:hAnsi="Times New Roman" w:cs="Times New Roman" w:hint="eastAsia"/>
        </w:rPr>
        <w:t xml:space="preserve"> Forest plot</w:t>
      </w:r>
    </w:p>
    <w:p w14:paraId="767D0D8E" w14:textId="3F78B6F4" w:rsidR="00662736" w:rsidRDefault="00662736" w:rsidP="00662736">
      <w:pPr>
        <w:rPr>
          <w:rFonts w:ascii="Times New Roman" w:hAnsi="Times New Roman" w:cs="Times New Roman"/>
        </w:rPr>
      </w:pPr>
    </w:p>
    <w:p w14:paraId="1855743B" w14:textId="77777777" w:rsidR="00F4199F" w:rsidRDefault="00F4199F" w:rsidP="00662736">
      <w:pPr>
        <w:rPr>
          <w:rFonts w:ascii="Times New Roman" w:hAnsi="Times New Roman" w:cs="Times New Roman"/>
        </w:rPr>
      </w:pPr>
    </w:p>
    <w:p w14:paraId="6254B696" w14:textId="77777777" w:rsidR="00F4199F" w:rsidRDefault="00F4199F" w:rsidP="00662736">
      <w:pPr>
        <w:rPr>
          <w:rFonts w:ascii="Times New Roman" w:hAnsi="Times New Roman" w:cs="Times New Roman"/>
        </w:rPr>
      </w:pPr>
    </w:p>
    <w:p w14:paraId="3FFFC4C4" w14:textId="42853651" w:rsidR="00F4199F" w:rsidRDefault="00F4199F" w:rsidP="00662736">
      <w:pPr>
        <w:rPr>
          <w:rFonts w:ascii="Times New Roman" w:hAnsi="Times New Roman" w:cs="Times New Roman"/>
        </w:rPr>
      </w:pPr>
      <w:r>
        <w:rPr>
          <w:rFonts w:ascii="Times New Roman" w:hAnsi="Times New Roman" w:cs="Times New Roman" w:hint="eastAsia"/>
        </w:rPr>
        <w:t xml:space="preserve">ASD </w:t>
      </w:r>
      <w:r>
        <w:rPr>
          <w:rFonts w:ascii="Times New Roman" w:hAnsi="Times New Roman" w:cs="Times New Roman"/>
        </w:rPr>
        <w:t>–</w:t>
      </w:r>
      <w:r>
        <w:rPr>
          <w:rFonts w:ascii="Times New Roman" w:hAnsi="Times New Roman" w:cs="Times New Roman" w:hint="eastAsia"/>
        </w:rPr>
        <w:t xml:space="preserve"> Funnel plot</w:t>
      </w:r>
      <w:r w:rsidR="0027738C">
        <w:rPr>
          <w:rFonts w:ascii="Times New Roman" w:hAnsi="Times New Roman" w:cs="Times New Roman" w:hint="eastAsia"/>
        </w:rPr>
        <w:t xml:space="preserve"> </w:t>
      </w:r>
      <w:r w:rsidR="0027738C" w:rsidRPr="00023CE7">
        <w:rPr>
          <w:rFonts w:ascii="Times New Roman" w:hAnsi="Times New Roman" w:cs="Times New Roman" w:hint="eastAsia"/>
        </w:rPr>
        <w:t>(Egger</w:t>
      </w:r>
      <w:r w:rsidR="0027738C" w:rsidRPr="00023CE7">
        <w:rPr>
          <w:rFonts w:ascii="Times New Roman" w:hAnsi="Times New Roman" w:cs="Times New Roman"/>
        </w:rPr>
        <w:t>’</w:t>
      </w:r>
      <w:r w:rsidR="0027738C" w:rsidRPr="00023CE7">
        <w:rPr>
          <w:rFonts w:ascii="Times New Roman" w:hAnsi="Times New Roman" w:cs="Times New Roman" w:hint="eastAsia"/>
        </w:rPr>
        <w:t>s test</w:t>
      </w:r>
      <w:r w:rsidR="0027738C">
        <w:rPr>
          <w:rFonts w:ascii="Times New Roman" w:hAnsi="Times New Roman" w:cs="Times New Roman" w:hint="eastAsia"/>
        </w:rPr>
        <w:t>: not applicable</w:t>
      </w:r>
      <w:r w:rsidR="0027738C" w:rsidRPr="00023CE7">
        <w:rPr>
          <w:rFonts w:ascii="Times New Roman" w:hAnsi="Times New Roman" w:cs="Times New Roman" w:hint="eastAsia"/>
        </w:rPr>
        <w:t>)</w:t>
      </w:r>
    </w:p>
    <w:p w14:paraId="172CF7D3" w14:textId="1CAEBA89" w:rsidR="00F4199F" w:rsidRDefault="0027738C" w:rsidP="00662736">
      <w:pPr>
        <w:rPr>
          <w:rFonts w:ascii="Times New Roman" w:hAnsi="Times New Roman" w:cs="Times New Roman"/>
        </w:rPr>
      </w:pPr>
      <w:r>
        <w:rPr>
          <w:noProof/>
        </w:rPr>
        <w:drawing>
          <wp:inline distT="0" distB="0" distL="0" distR="0" wp14:anchorId="48D0E217" wp14:editId="3658C1BC">
            <wp:extent cx="5731510" cy="4457700"/>
            <wp:effectExtent l="0" t="0" r="2540" b="0"/>
            <wp:docPr id="2000898733" name="Picture 83" descr="A blue and whit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98733" name="Picture 83" descr="A blue and white triangle with white text&#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05149E0E" w14:textId="77777777" w:rsidR="0027738C" w:rsidRDefault="0027738C" w:rsidP="00662736">
      <w:pPr>
        <w:rPr>
          <w:rFonts w:ascii="Times New Roman" w:hAnsi="Times New Roman" w:cs="Times New Roman"/>
        </w:rPr>
      </w:pPr>
    </w:p>
    <w:p w14:paraId="4F39B026" w14:textId="77777777" w:rsidR="00622EB1" w:rsidRDefault="00622EB1" w:rsidP="001F1D11">
      <w:pPr>
        <w:rPr>
          <w:rFonts w:ascii="Times New Roman" w:hAnsi="Times New Roman" w:cs="Times New Roman"/>
        </w:rPr>
      </w:pPr>
    </w:p>
    <w:p w14:paraId="32F3EEF4" w14:textId="77777777" w:rsidR="00C83201" w:rsidRPr="0044289F" w:rsidRDefault="00C83201">
      <w:pPr>
        <w:rPr>
          <w:rFonts w:ascii="Times New Roman" w:hAnsi="Times New Roman" w:cs="Times New Roman"/>
        </w:rPr>
      </w:pPr>
    </w:p>
    <w:p w14:paraId="688F0F13" w14:textId="77777777" w:rsidR="00070751" w:rsidRDefault="00070751">
      <w:pPr>
        <w:rPr>
          <w:rFonts w:ascii="Times New Roman" w:hAnsi="Times New Roman" w:cs="Times New Roman"/>
          <w:b/>
          <w:bCs/>
          <w:i/>
          <w:iCs/>
        </w:rPr>
      </w:pPr>
    </w:p>
    <w:p w14:paraId="73A624BA" w14:textId="00D58B44" w:rsidR="00CF66C2" w:rsidRDefault="00CF66C2">
      <w:pPr>
        <w:rPr>
          <w:rFonts w:ascii="Times New Roman" w:hAnsi="Times New Roman" w:cs="Times New Roman"/>
        </w:rPr>
      </w:pPr>
      <w:r>
        <w:rPr>
          <w:noProof/>
        </w:rPr>
        <w:lastRenderedPageBreak/>
        <w:drawing>
          <wp:anchor distT="0" distB="0" distL="114300" distR="114300" simplePos="0" relativeHeight="251701248" behindDoc="0" locked="0" layoutInCell="1" allowOverlap="1" wp14:anchorId="2D7E9D3F" wp14:editId="176254FE">
            <wp:simplePos x="0" y="0"/>
            <wp:positionH relativeFrom="column">
              <wp:posOffset>44450</wp:posOffset>
            </wp:positionH>
            <wp:positionV relativeFrom="paragraph">
              <wp:posOffset>336550</wp:posOffset>
            </wp:positionV>
            <wp:extent cx="5731510" cy="2063115"/>
            <wp:effectExtent l="19050" t="19050" r="21590" b="13335"/>
            <wp:wrapTopAndBottom/>
            <wp:docPr id="524232699" name="Picture 84"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32699" name="Picture 84" descr="A graph with numbers and lines&#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solidFill>
                        <a:schemeClr val="tx1"/>
                      </a:solidFill>
                    </a:ln>
                  </pic:spPr>
                </pic:pic>
              </a:graphicData>
            </a:graphic>
          </wp:anchor>
        </w:drawing>
      </w:r>
      <w:r>
        <w:rPr>
          <w:rFonts w:ascii="Times New Roman" w:hAnsi="Times New Roman" w:cs="Times New Roman" w:hint="eastAsia"/>
        </w:rPr>
        <w:t>V</w:t>
      </w:r>
      <w:r w:rsidR="0027738C">
        <w:rPr>
          <w:rFonts w:ascii="Times New Roman" w:hAnsi="Times New Roman" w:cs="Times New Roman" w:hint="eastAsia"/>
        </w:rPr>
        <w:t xml:space="preserve">SD </w:t>
      </w:r>
      <w:r w:rsidR="0027738C">
        <w:rPr>
          <w:rFonts w:ascii="Times New Roman" w:hAnsi="Times New Roman" w:cs="Times New Roman"/>
        </w:rPr>
        <w:t>–</w:t>
      </w:r>
      <w:r w:rsidR="0027738C">
        <w:rPr>
          <w:rFonts w:ascii="Times New Roman" w:hAnsi="Times New Roman" w:cs="Times New Roman" w:hint="eastAsia"/>
        </w:rPr>
        <w:t xml:space="preserve"> Forest plot</w:t>
      </w:r>
    </w:p>
    <w:p w14:paraId="3B718700" w14:textId="77777777" w:rsidR="00CF66C2" w:rsidRDefault="00CF66C2">
      <w:pPr>
        <w:rPr>
          <w:rFonts w:ascii="Times New Roman" w:hAnsi="Times New Roman" w:cs="Times New Roman"/>
          <w:b/>
          <w:bCs/>
          <w:i/>
          <w:iCs/>
        </w:rPr>
      </w:pPr>
    </w:p>
    <w:p w14:paraId="0BD6498D" w14:textId="77777777" w:rsidR="00CF66C2" w:rsidRDefault="00CF66C2">
      <w:pPr>
        <w:rPr>
          <w:rFonts w:ascii="Times New Roman" w:hAnsi="Times New Roman" w:cs="Times New Roman"/>
          <w:b/>
          <w:bCs/>
          <w:i/>
          <w:iCs/>
        </w:rPr>
      </w:pPr>
    </w:p>
    <w:p w14:paraId="70B22958" w14:textId="77777777" w:rsidR="00CF66C2" w:rsidRDefault="00CF66C2">
      <w:pPr>
        <w:rPr>
          <w:rFonts w:ascii="Times New Roman" w:hAnsi="Times New Roman" w:cs="Times New Roman"/>
          <w:b/>
          <w:bCs/>
          <w:i/>
          <w:iCs/>
        </w:rPr>
      </w:pPr>
    </w:p>
    <w:p w14:paraId="7DE914A5" w14:textId="5075B3FC" w:rsidR="00CF66C2" w:rsidRDefault="00CF66C2" w:rsidP="00CF66C2">
      <w:pPr>
        <w:rPr>
          <w:rFonts w:ascii="Times New Roman" w:hAnsi="Times New Roman" w:cs="Times New Roman"/>
        </w:rPr>
      </w:pPr>
      <w:r>
        <w:rPr>
          <w:rFonts w:ascii="Times New Roman" w:hAnsi="Times New Roman" w:cs="Times New Roman" w:hint="eastAsia"/>
        </w:rPr>
        <w:t xml:space="preserve">VSD </w:t>
      </w:r>
      <w:r>
        <w:rPr>
          <w:rFonts w:ascii="Times New Roman" w:hAnsi="Times New Roman" w:cs="Times New Roman"/>
        </w:rPr>
        <w:t>–</w:t>
      </w:r>
      <w:r>
        <w:rPr>
          <w:rFonts w:ascii="Times New Roman" w:hAnsi="Times New Roman" w:cs="Times New Roman" w:hint="eastAsia"/>
        </w:rPr>
        <w:t xml:space="preserve"> Funnel plot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273BCFA9" w14:textId="2E928389" w:rsidR="005C31DE" w:rsidRDefault="003701AE" w:rsidP="00CF66C2">
      <w:pPr>
        <w:rPr>
          <w:rFonts w:ascii="Times New Roman" w:hAnsi="Times New Roman" w:cs="Times New Roman"/>
        </w:rPr>
      </w:pPr>
      <w:r>
        <w:rPr>
          <w:noProof/>
        </w:rPr>
        <w:drawing>
          <wp:inline distT="0" distB="0" distL="0" distR="0" wp14:anchorId="243D34DA" wp14:editId="72310223">
            <wp:extent cx="5731510" cy="4457700"/>
            <wp:effectExtent l="0" t="0" r="2540" b="0"/>
            <wp:docPr id="2109491678" name="Picture 85" descr="A graph with blue and whit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1678" name="Picture 85" descr="A graph with blue and white triangles&#10;&#10;Description automatically generated"/>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7928D579" w14:textId="151BE9FC" w:rsidR="003701AE" w:rsidRDefault="005C31DE" w:rsidP="00CF66C2">
      <w:pPr>
        <w:rPr>
          <w:rFonts w:ascii="Times New Roman" w:hAnsi="Times New Roman" w:cs="Times New Roman"/>
        </w:rPr>
      </w:pPr>
      <w:r>
        <w:rPr>
          <w:rFonts w:ascii="Times New Roman" w:hAnsi="Times New Roman" w:cs="Times New Roman"/>
        </w:rPr>
        <w:br w:type="page"/>
      </w:r>
    </w:p>
    <w:p w14:paraId="3001DE6A" w14:textId="468DC7D6" w:rsidR="00857BD2" w:rsidRDefault="00D14676" w:rsidP="00CF66C2">
      <w:pPr>
        <w:rPr>
          <w:rFonts w:ascii="Times New Roman" w:hAnsi="Times New Roman" w:cs="Times New Roman"/>
        </w:rPr>
      </w:pPr>
      <w:r w:rsidRPr="0022044C">
        <w:rPr>
          <w:rFonts w:ascii="Times New Roman" w:hAnsi="Times New Roman" w:cs="Times New Roman"/>
          <w:b/>
          <w:bCs/>
        </w:rPr>
        <w:lastRenderedPageBreak/>
        <w:t xml:space="preserve">Table </w:t>
      </w:r>
      <w:r w:rsidR="00A77C01">
        <w:rPr>
          <w:rFonts w:ascii="Times New Roman" w:hAnsi="Times New Roman" w:cs="Times New Roman" w:hint="eastAsia"/>
          <w:b/>
          <w:bCs/>
        </w:rPr>
        <w:t>S</w:t>
      </w:r>
      <w:r w:rsidR="006A64AE">
        <w:rPr>
          <w:rFonts w:ascii="Times New Roman" w:hAnsi="Times New Roman" w:cs="Times New Roman" w:hint="eastAsia"/>
          <w:b/>
          <w:bCs/>
        </w:rPr>
        <w:t>6</w:t>
      </w:r>
      <w:r w:rsidRPr="0022044C">
        <w:rPr>
          <w:rFonts w:ascii="Times New Roman" w:hAnsi="Times New Roman" w:cs="Times New Roman"/>
          <w:b/>
          <w:bCs/>
        </w:rPr>
        <w:t>.</w:t>
      </w:r>
      <w:r w:rsidRPr="0022044C">
        <w:rPr>
          <w:rFonts w:ascii="Times New Roman" w:hAnsi="Times New Roman" w:cs="Times New Roman"/>
        </w:rPr>
        <w:t xml:space="preserve"> </w:t>
      </w:r>
      <w:proofErr w:type="spellStart"/>
      <w:r>
        <w:rPr>
          <w:rFonts w:ascii="Times New Roman" w:hAnsi="Times New Roman" w:cs="Times New Roman" w:hint="eastAsia"/>
        </w:rPr>
        <w:t>RoB</w:t>
      </w:r>
      <w:proofErr w:type="spellEnd"/>
      <w:r>
        <w:rPr>
          <w:rFonts w:ascii="Times New Roman" w:hAnsi="Times New Roman" w:cs="Times New Roman" w:hint="eastAsia"/>
        </w:rPr>
        <w:t xml:space="preserve"> </w:t>
      </w:r>
      <w:r w:rsidR="003F4531">
        <w:rPr>
          <w:rFonts w:ascii="Times New Roman" w:hAnsi="Times New Roman" w:cs="Times New Roman" w:hint="eastAsia"/>
        </w:rPr>
        <w:t>assessments</w:t>
      </w:r>
      <w:r w:rsidR="00D6624C">
        <w:rPr>
          <w:rFonts w:ascii="Times New Roman" w:hAnsi="Times New Roman" w:cs="Times New Roman"/>
        </w:rPr>
        <w:t xml:space="preserve"> </w:t>
      </w:r>
    </w:p>
    <w:p w14:paraId="588ED64C" w14:textId="77777777" w:rsidR="003F4531" w:rsidRDefault="003F4531" w:rsidP="00CF66C2">
      <w:pPr>
        <w:rPr>
          <w:rFonts w:ascii="Times New Roman" w:hAnsi="Times New Roman" w:cs="Times New Roman"/>
        </w:rPr>
      </w:pPr>
    </w:p>
    <w:tbl>
      <w:tblPr>
        <w:tblStyle w:val="TableGrid"/>
        <w:tblW w:w="0" w:type="auto"/>
        <w:tblInd w:w="-289"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96"/>
        <w:gridCol w:w="2127"/>
        <w:gridCol w:w="563"/>
        <w:gridCol w:w="627"/>
        <w:gridCol w:w="496"/>
        <w:gridCol w:w="496"/>
        <w:gridCol w:w="496"/>
        <w:gridCol w:w="496"/>
        <w:gridCol w:w="496"/>
        <w:gridCol w:w="496"/>
        <w:gridCol w:w="629"/>
        <w:gridCol w:w="629"/>
        <w:gridCol w:w="629"/>
        <w:gridCol w:w="629"/>
      </w:tblGrid>
      <w:tr w:rsidR="0023730E" w:rsidRPr="003F4531" w14:paraId="2FB1956F" w14:textId="77777777" w:rsidTr="00C83074">
        <w:trPr>
          <w:trHeight w:val="3131"/>
        </w:trPr>
        <w:tc>
          <w:tcPr>
            <w:tcW w:w="496" w:type="dxa"/>
            <w:tcBorders>
              <w:top w:val="single" w:sz="12" w:space="0" w:color="auto"/>
              <w:bottom w:val="single" w:sz="8" w:space="0" w:color="auto"/>
            </w:tcBorders>
            <w:textDirection w:val="btLr"/>
          </w:tcPr>
          <w:p w14:paraId="6B27E180" w14:textId="01312E82"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hint="eastAsia"/>
                <w:sz w:val="22"/>
                <w:szCs w:val="22"/>
              </w:rPr>
              <w:t>Index</w:t>
            </w:r>
          </w:p>
        </w:tc>
        <w:tc>
          <w:tcPr>
            <w:tcW w:w="2127" w:type="dxa"/>
            <w:tcBorders>
              <w:top w:val="single" w:sz="12" w:space="0" w:color="auto"/>
              <w:bottom w:val="single" w:sz="8" w:space="0" w:color="auto"/>
            </w:tcBorders>
            <w:noWrap/>
            <w:textDirection w:val="btLr"/>
            <w:hideMark/>
          </w:tcPr>
          <w:p w14:paraId="010A36BF" w14:textId="66BC9187" w:rsidR="0023730E" w:rsidRPr="00C83074" w:rsidRDefault="0023730E" w:rsidP="003F4531">
            <w:pPr>
              <w:rPr>
                <w:rFonts w:ascii="Times New Roman" w:hAnsi="Times New Roman" w:cs="Times New Roman"/>
                <w:sz w:val="22"/>
                <w:szCs w:val="22"/>
                <w:lang w:val="en-GB"/>
              </w:rPr>
            </w:pPr>
            <w:r w:rsidRPr="00C83074">
              <w:rPr>
                <w:rFonts w:ascii="Times New Roman" w:hAnsi="Times New Roman" w:cs="Times New Roman"/>
                <w:sz w:val="22"/>
                <w:szCs w:val="22"/>
              </w:rPr>
              <w:t>Study</w:t>
            </w:r>
          </w:p>
        </w:tc>
        <w:tc>
          <w:tcPr>
            <w:tcW w:w="563" w:type="dxa"/>
            <w:tcBorders>
              <w:top w:val="single" w:sz="12" w:space="0" w:color="auto"/>
              <w:bottom w:val="single" w:sz="8" w:space="0" w:color="auto"/>
            </w:tcBorders>
            <w:noWrap/>
            <w:textDirection w:val="btLr"/>
            <w:hideMark/>
          </w:tcPr>
          <w:p w14:paraId="7FE2E65E"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 xml:space="preserve">Study Participation </w:t>
            </w:r>
            <w:r w:rsidRPr="00C83074">
              <w:rPr>
                <w:rFonts w:ascii="Times New Roman" w:hAnsi="Times New Roman" w:cs="Times New Roman"/>
                <w:b/>
                <w:bCs/>
                <w:sz w:val="22"/>
                <w:szCs w:val="22"/>
              </w:rPr>
              <w:t>(D1)</w:t>
            </w:r>
          </w:p>
        </w:tc>
        <w:tc>
          <w:tcPr>
            <w:tcW w:w="627" w:type="dxa"/>
            <w:tcBorders>
              <w:top w:val="single" w:sz="12" w:space="0" w:color="auto"/>
              <w:bottom w:val="single" w:sz="8" w:space="0" w:color="auto"/>
            </w:tcBorders>
            <w:noWrap/>
            <w:textDirection w:val="btLr"/>
            <w:hideMark/>
          </w:tcPr>
          <w:p w14:paraId="3EACB210"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 xml:space="preserve">Study Attrition </w:t>
            </w:r>
            <w:r w:rsidRPr="00C83074">
              <w:rPr>
                <w:rFonts w:ascii="Times New Roman" w:hAnsi="Times New Roman" w:cs="Times New Roman"/>
                <w:b/>
                <w:bCs/>
                <w:sz w:val="22"/>
                <w:szCs w:val="22"/>
              </w:rPr>
              <w:t>(D2)</w:t>
            </w:r>
          </w:p>
        </w:tc>
        <w:tc>
          <w:tcPr>
            <w:tcW w:w="496" w:type="dxa"/>
            <w:tcBorders>
              <w:top w:val="single" w:sz="12" w:space="0" w:color="auto"/>
              <w:bottom w:val="single" w:sz="8" w:space="0" w:color="auto"/>
            </w:tcBorders>
            <w:textDirection w:val="btLr"/>
            <w:hideMark/>
          </w:tcPr>
          <w:p w14:paraId="0237F63E"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Obesity (D3.1)</w:t>
            </w:r>
          </w:p>
        </w:tc>
        <w:tc>
          <w:tcPr>
            <w:tcW w:w="496" w:type="dxa"/>
            <w:tcBorders>
              <w:top w:val="single" w:sz="12" w:space="0" w:color="auto"/>
              <w:bottom w:val="single" w:sz="8" w:space="0" w:color="auto"/>
            </w:tcBorders>
            <w:textDirection w:val="btLr"/>
            <w:hideMark/>
          </w:tcPr>
          <w:p w14:paraId="37EE679D"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Diabetes (D3.2)</w:t>
            </w:r>
          </w:p>
        </w:tc>
        <w:tc>
          <w:tcPr>
            <w:tcW w:w="496" w:type="dxa"/>
            <w:tcBorders>
              <w:top w:val="single" w:sz="12" w:space="0" w:color="auto"/>
              <w:bottom w:val="single" w:sz="8" w:space="0" w:color="auto"/>
            </w:tcBorders>
            <w:textDirection w:val="btLr"/>
            <w:hideMark/>
          </w:tcPr>
          <w:p w14:paraId="5009C9A1"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Smoking (D3.3)</w:t>
            </w:r>
          </w:p>
        </w:tc>
        <w:tc>
          <w:tcPr>
            <w:tcW w:w="496" w:type="dxa"/>
            <w:tcBorders>
              <w:top w:val="single" w:sz="12" w:space="0" w:color="auto"/>
              <w:bottom w:val="single" w:sz="8" w:space="0" w:color="auto"/>
            </w:tcBorders>
            <w:textDirection w:val="btLr"/>
            <w:hideMark/>
          </w:tcPr>
          <w:p w14:paraId="2288FCEF"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Alcohol Consumption (D3.4)</w:t>
            </w:r>
          </w:p>
        </w:tc>
        <w:tc>
          <w:tcPr>
            <w:tcW w:w="496" w:type="dxa"/>
            <w:tcBorders>
              <w:top w:val="single" w:sz="12" w:space="0" w:color="auto"/>
              <w:bottom w:val="single" w:sz="8" w:space="0" w:color="auto"/>
            </w:tcBorders>
            <w:textDirection w:val="btLr"/>
            <w:hideMark/>
          </w:tcPr>
          <w:p w14:paraId="7C5C0F53"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Underweight (D3.5)</w:t>
            </w:r>
          </w:p>
        </w:tc>
        <w:tc>
          <w:tcPr>
            <w:tcW w:w="496" w:type="dxa"/>
            <w:tcBorders>
              <w:top w:val="single" w:sz="12" w:space="0" w:color="auto"/>
              <w:bottom w:val="single" w:sz="8" w:space="0" w:color="auto"/>
            </w:tcBorders>
            <w:textDirection w:val="btLr"/>
            <w:hideMark/>
          </w:tcPr>
          <w:p w14:paraId="72C4CD53"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Hypertension (D3.6)</w:t>
            </w:r>
          </w:p>
        </w:tc>
        <w:tc>
          <w:tcPr>
            <w:tcW w:w="629" w:type="dxa"/>
            <w:tcBorders>
              <w:top w:val="single" w:sz="12" w:space="0" w:color="auto"/>
              <w:bottom w:val="single" w:sz="8" w:space="0" w:color="auto"/>
            </w:tcBorders>
            <w:noWrap/>
            <w:textDirection w:val="btLr"/>
            <w:hideMark/>
          </w:tcPr>
          <w:p w14:paraId="114F826B"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 xml:space="preserve">Outcome measurement </w:t>
            </w:r>
            <w:r w:rsidRPr="00C83074">
              <w:rPr>
                <w:rFonts w:ascii="Times New Roman" w:hAnsi="Times New Roman" w:cs="Times New Roman"/>
                <w:b/>
                <w:bCs/>
                <w:sz w:val="22"/>
                <w:szCs w:val="22"/>
              </w:rPr>
              <w:t>(D4)</w:t>
            </w:r>
          </w:p>
        </w:tc>
        <w:tc>
          <w:tcPr>
            <w:tcW w:w="629" w:type="dxa"/>
            <w:tcBorders>
              <w:top w:val="single" w:sz="12" w:space="0" w:color="auto"/>
              <w:bottom w:val="single" w:sz="8" w:space="0" w:color="auto"/>
            </w:tcBorders>
            <w:noWrap/>
            <w:textDirection w:val="btLr"/>
            <w:hideMark/>
          </w:tcPr>
          <w:p w14:paraId="324AF287"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 xml:space="preserve">Study confounding </w:t>
            </w:r>
            <w:r w:rsidRPr="00C83074">
              <w:rPr>
                <w:rFonts w:ascii="Times New Roman" w:hAnsi="Times New Roman" w:cs="Times New Roman"/>
                <w:b/>
                <w:bCs/>
                <w:sz w:val="22"/>
                <w:szCs w:val="22"/>
              </w:rPr>
              <w:t>(D5)</w:t>
            </w:r>
          </w:p>
        </w:tc>
        <w:tc>
          <w:tcPr>
            <w:tcW w:w="629" w:type="dxa"/>
            <w:tcBorders>
              <w:top w:val="single" w:sz="12" w:space="0" w:color="auto"/>
              <w:bottom w:val="single" w:sz="8" w:space="0" w:color="auto"/>
            </w:tcBorders>
            <w:noWrap/>
            <w:textDirection w:val="btLr"/>
            <w:hideMark/>
          </w:tcPr>
          <w:p w14:paraId="0047039B" w14:textId="77777777" w:rsidR="0023730E" w:rsidRPr="00C83074" w:rsidRDefault="0023730E" w:rsidP="003F4531">
            <w:pPr>
              <w:rPr>
                <w:rFonts w:ascii="Times New Roman" w:hAnsi="Times New Roman" w:cs="Times New Roman"/>
                <w:sz w:val="22"/>
                <w:szCs w:val="22"/>
              </w:rPr>
            </w:pPr>
            <w:r w:rsidRPr="00C83074">
              <w:rPr>
                <w:rFonts w:ascii="Times New Roman" w:hAnsi="Times New Roman" w:cs="Times New Roman"/>
                <w:sz w:val="22"/>
                <w:szCs w:val="22"/>
              </w:rPr>
              <w:t>Statistical analysis reporting</w:t>
            </w:r>
            <w:r w:rsidRPr="00C83074">
              <w:rPr>
                <w:rFonts w:ascii="Times New Roman" w:hAnsi="Times New Roman" w:cs="Times New Roman"/>
                <w:b/>
                <w:bCs/>
                <w:sz w:val="22"/>
                <w:szCs w:val="22"/>
              </w:rPr>
              <w:t xml:space="preserve"> (D6)</w:t>
            </w:r>
          </w:p>
        </w:tc>
        <w:tc>
          <w:tcPr>
            <w:tcW w:w="629" w:type="dxa"/>
            <w:tcBorders>
              <w:top w:val="single" w:sz="12" w:space="0" w:color="auto"/>
              <w:bottom w:val="single" w:sz="8" w:space="0" w:color="auto"/>
            </w:tcBorders>
            <w:noWrap/>
            <w:textDirection w:val="btLr"/>
            <w:hideMark/>
          </w:tcPr>
          <w:p w14:paraId="3F620DA0" w14:textId="77777777" w:rsidR="0023730E" w:rsidRPr="00C83074" w:rsidRDefault="0023730E" w:rsidP="003F4531">
            <w:pPr>
              <w:rPr>
                <w:rFonts w:ascii="Times New Roman" w:hAnsi="Times New Roman" w:cs="Times New Roman"/>
                <w:b/>
                <w:bCs/>
                <w:sz w:val="22"/>
                <w:szCs w:val="22"/>
              </w:rPr>
            </w:pPr>
            <w:r w:rsidRPr="00C83074">
              <w:rPr>
                <w:rFonts w:ascii="Times New Roman" w:hAnsi="Times New Roman" w:cs="Times New Roman"/>
                <w:b/>
                <w:bCs/>
                <w:sz w:val="22"/>
                <w:szCs w:val="22"/>
              </w:rPr>
              <w:t>Overall risk of bias</w:t>
            </w:r>
          </w:p>
        </w:tc>
      </w:tr>
      <w:tr w:rsidR="0023730E" w:rsidRPr="003F4531" w14:paraId="71A3D073" w14:textId="77777777" w:rsidTr="00C83074">
        <w:trPr>
          <w:trHeight w:val="327"/>
        </w:trPr>
        <w:tc>
          <w:tcPr>
            <w:tcW w:w="496" w:type="dxa"/>
            <w:tcBorders>
              <w:top w:val="single" w:sz="8" w:space="0" w:color="auto"/>
            </w:tcBorders>
          </w:tcPr>
          <w:p w14:paraId="65316BCA" w14:textId="56D1F137" w:rsidR="0023730E" w:rsidRPr="00362799" w:rsidRDefault="0023730E" w:rsidP="003F4531">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w:t>
            </w:r>
          </w:p>
        </w:tc>
        <w:tc>
          <w:tcPr>
            <w:tcW w:w="2127" w:type="dxa"/>
            <w:tcBorders>
              <w:top w:val="single" w:sz="8" w:space="0" w:color="auto"/>
              <w:right w:val="single" w:sz="8" w:space="0" w:color="auto"/>
            </w:tcBorders>
            <w:noWrap/>
            <w:hideMark/>
          </w:tcPr>
          <w:p w14:paraId="70C2F57A" w14:textId="527ECAA8" w:rsidR="0023730E" w:rsidRPr="00362799" w:rsidRDefault="0023730E" w:rsidP="003F4531">
            <w:pPr>
              <w:rPr>
                <w:rFonts w:ascii="Times New Roman" w:eastAsia="Times New Roman" w:hAnsi="Times New Roman" w:cs="Times New Roman"/>
                <w:color w:val="000000"/>
                <w:sz w:val="20"/>
                <w:szCs w:val="20"/>
                <w:lang w:val="en-GB"/>
              </w:rPr>
            </w:pPr>
            <w:bookmarkStart w:id="11" w:name="_Hlk172765415"/>
            <w:r w:rsidRPr="00362799">
              <w:rPr>
                <w:rFonts w:ascii="Times New Roman" w:eastAsia="Times New Roman" w:hAnsi="Times New Roman" w:cs="Times New Roman"/>
                <w:color w:val="000000"/>
                <w:sz w:val="20"/>
                <w:szCs w:val="20"/>
                <w:lang w:val="en-GB"/>
              </w:rPr>
              <w:t>Dong and Hao (2024)</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025039A4" w14:textId="0F08EF8B" w:rsidR="0023730E" w:rsidRPr="00705282" w:rsidRDefault="0023730E" w:rsidP="00627D79">
            <w:pPr>
              <w:jc w:val="center"/>
              <w:rPr>
                <w:rFonts w:ascii="Times New Roman" w:eastAsia="Times New Roman" w:hAnsi="Times New Roman" w:cs="Times New Roman"/>
                <w:b/>
                <w:bCs/>
                <w:color w:val="FFFFFF" w:themeColor="background1"/>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5AC006D8" w14:textId="18C973F9"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3D36424" w14:textId="095DCE9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FB57120" w14:textId="150D2EA9"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EC1AD5E" w14:textId="6ECB411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724D9B2" w14:textId="068DA93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BC066BD" w14:textId="03A2498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F326223" w14:textId="03EB74A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E75CB89" w14:textId="4F370185"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280E1B5E" w14:textId="5E2A562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03C9B66" w14:textId="755A7E4F"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70225F02" w14:textId="24C46667" w:rsidR="0023730E" w:rsidRPr="00705282" w:rsidRDefault="0023730E" w:rsidP="00627D79">
            <w:pPr>
              <w:jc w:val="center"/>
              <w:rPr>
                <w:rFonts w:ascii="Times New Roman" w:eastAsia="Times New Roman" w:hAnsi="Times New Roman" w:cs="Times New Roman"/>
                <w:color w:val="000000"/>
                <w:sz w:val="16"/>
                <w:szCs w:val="16"/>
                <w:lang w:val="en-GB"/>
              </w:rPr>
            </w:pPr>
            <w:r w:rsidRPr="00705282">
              <w:rPr>
                <w:rFonts w:ascii="Times New Roman" w:eastAsia="Times New Roman" w:hAnsi="Times New Roman" w:cs="Times New Roman"/>
                <w:color w:val="000000"/>
                <w:sz w:val="16"/>
                <w:szCs w:val="16"/>
                <w:lang w:val="en-GB"/>
              </w:rPr>
              <w:t>-</w:t>
            </w:r>
          </w:p>
        </w:tc>
      </w:tr>
      <w:tr w:rsidR="0023730E" w:rsidRPr="000C0712" w14:paraId="6895ECE2" w14:textId="77777777" w:rsidTr="00C83074">
        <w:trPr>
          <w:trHeight w:val="288"/>
        </w:trPr>
        <w:tc>
          <w:tcPr>
            <w:tcW w:w="496" w:type="dxa"/>
          </w:tcPr>
          <w:p w14:paraId="14BD7526" w14:textId="4F1FA977" w:rsidR="0023730E" w:rsidRPr="00362799" w:rsidRDefault="0023730E" w:rsidP="00063910">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p>
        </w:tc>
        <w:bookmarkEnd w:id="11"/>
        <w:tc>
          <w:tcPr>
            <w:tcW w:w="2127" w:type="dxa"/>
            <w:tcBorders>
              <w:right w:val="single" w:sz="8" w:space="0" w:color="auto"/>
            </w:tcBorders>
            <w:noWrap/>
            <w:hideMark/>
          </w:tcPr>
          <w:p w14:paraId="030963F1" w14:textId="4E7FB7DD" w:rsidR="0023730E" w:rsidRPr="00362799" w:rsidRDefault="0023730E" w:rsidP="00063910">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Turunen et al. (2024)</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A4BCA6D" w14:textId="66D532FC"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1776" behindDoc="1" locked="0" layoutInCell="1" allowOverlap="1" wp14:anchorId="4E58DA09" wp14:editId="274FCD87">
                      <wp:simplePos x="0" y="0"/>
                      <wp:positionH relativeFrom="column">
                        <wp:posOffset>33655</wp:posOffset>
                      </wp:positionH>
                      <wp:positionV relativeFrom="paragraph">
                        <wp:posOffset>-215265</wp:posOffset>
                      </wp:positionV>
                      <wp:extent cx="156210" cy="156210"/>
                      <wp:effectExtent l="0" t="0" r="15240" b="15240"/>
                      <wp:wrapNone/>
                      <wp:docPr id="349568943"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B00FD5" id="Oval 91" o:spid="_x0000_s1026" style="position:absolute;margin-left:2.65pt;margin-top:-16.95pt;width:12.3pt;height:12.3pt;z-index:-25146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8A18214" w14:textId="62D85B8B"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2800" behindDoc="1" locked="0" layoutInCell="1" allowOverlap="1" wp14:anchorId="4F5D3AD0" wp14:editId="3B8C6BB7">
                      <wp:simplePos x="0" y="0"/>
                      <wp:positionH relativeFrom="column">
                        <wp:posOffset>42545</wp:posOffset>
                      </wp:positionH>
                      <wp:positionV relativeFrom="paragraph">
                        <wp:posOffset>-213360</wp:posOffset>
                      </wp:positionV>
                      <wp:extent cx="156210" cy="156210"/>
                      <wp:effectExtent l="0" t="0" r="15240" b="15240"/>
                      <wp:wrapNone/>
                      <wp:docPr id="1960422503"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5EF4CA" id="Oval 91" o:spid="_x0000_s1026" style="position:absolute;margin-left:3.35pt;margin-top:-16.8pt;width:12.3pt;height:12.3pt;z-index:-25146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70818E0" w14:textId="7622B8B2"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6896" behindDoc="1" locked="0" layoutInCell="1" allowOverlap="1" wp14:anchorId="2D147F9F" wp14:editId="3954DD50">
                      <wp:simplePos x="0" y="0"/>
                      <wp:positionH relativeFrom="column">
                        <wp:posOffset>-1270</wp:posOffset>
                      </wp:positionH>
                      <wp:positionV relativeFrom="paragraph">
                        <wp:posOffset>3810</wp:posOffset>
                      </wp:positionV>
                      <wp:extent cx="156210" cy="156210"/>
                      <wp:effectExtent l="0" t="0" r="15240" b="15240"/>
                      <wp:wrapNone/>
                      <wp:docPr id="671391886"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B400A3" id="Oval 91" o:spid="_x0000_s1026" style="position:absolute;margin-left:-.1pt;margin-top:.3pt;width:12.3pt;height:12.3pt;z-index:-25145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CAF1A86" w14:textId="62459F5F"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49955A7" w14:textId="7D56A5A8" w:rsidR="0023730E" w:rsidRPr="00705282" w:rsidRDefault="0023730E" w:rsidP="00063910">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977D2BE" w14:textId="001E183E" w:rsidR="0023730E" w:rsidRPr="00705282" w:rsidRDefault="0023730E" w:rsidP="00063910">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4DC8C28" w14:textId="095B56FB"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BF998CC" w14:textId="1D94BFE4" w:rsidR="0023730E" w:rsidRPr="00705282" w:rsidRDefault="0023730E" w:rsidP="00063910">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FB616B3" w14:textId="1DA969E5"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3824" behindDoc="1" locked="0" layoutInCell="1" allowOverlap="1" wp14:anchorId="33EBB442" wp14:editId="34212F2E">
                      <wp:simplePos x="0" y="0"/>
                      <wp:positionH relativeFrom="column">
                        <wp:posOffset>45720</wp:posOffset>
                      </wp:positionH>
                      <wp:positionV relativeFrom="paragraph">
                        <wp:posOffset>-213360</wp:posOffset>
                      </wp:positionV>
                      <wp:extent cx="156210" cy="156210"/>
                      <wp:effectExtent l="0" t="0" r="15240" b="15240"/>
                      <wp:wrapNone/>
                      <wp:docPr id="1569352915"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A0A1F8" id="Oval 91" o:spid="_x0000_s1026" style="position:absolute;margin-left:3.6pt;margin-top:-16.8pt;width:12.3pt;height:12.3pt;z-index:-25146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791AEE9" w14:textId="494CB66B"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5872" behindDoc="1" locked="0" layoutInCell="1" allowOverlap="1" wp14:anchorId="670A3F83" wp14:editId="791EA293">
                      <wp:simplePos x="0" y="0"/>
                      <wp:positionH relativeFrom="column">
                        <wp:posOffset>42545</wp:posOffset>
                      </wp:positionH>
                      <wp:positionV relativeFrom="paragraph">
                        <wp:posOffset>-217170</wp:posOffset>
                      </wp:positionV>
                      <wp:extent cx="156210" cy="156210"/>
                      <wp:effectExtent l="0" t="0" r="15240" b="15240"/>
                      <wp:wrapNone/>
                      <wp:docPr id="1103389619" name="Oval 91"/>
                      <wp:cNvGraphicFramePr/>
                      <a:graphic xmlns:a="http://schemas.openxmlformats.org/drawingml/2006/main">
                        <a:graphicData uri="http://schemas.microsoft.com/office/word/2010/wordprocessingShape">
                          <wps:wsp>
                            <wps:cNvSpPr/>
                            <wps:spPr>
                              <a:xfrm>
                                <a:off x="0" y="0"/>
                                <a:ext cx="156210" cy="156210"/>
                              </a:xfrm>
                              <a:prstGeom prst="ellipse">
                                <a:avLst/>
                              </a:prstGeom>
                              <a:solidFill>
                                <a:srgbClr val="FF0000"/>
                              </a:solidFill>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4387EF" id="Oval 91" o:spid="_x0000_s1026" style="position:absolute;margin-left:3.35pt;margin-top:-17.1pt;width:12.3pt;height:12.3pt;z-index:-25146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" fillcolor="red"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AF01157" w14:textId="229A4721"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4848" behindDoc="1" locked="0" layoutInCell="1" allowOverlap="1" wp14:anchorId="55EA0CEB" wp14:editId="07CE13FA">
                      <wp:simplePos x="0" y="0"/>
                      <wp:positionH relativeFrom="column">
                        <wp:posOffset>46990</wp:posOffset>
                      </wp:positionH>
                      <wp:positionV relativeFrom="paragraph">
                        <wp:posOffset>-209550</wp:posOffset>
                      </wp:positionV>
                      <wp:extent cx="156210" cy="156210"/>
                      <wp:effectExtent l="0" t="0" r="15240" b="15240"/>
                      <wp:wrapNone/>
                      <wp:docPr id="1994640120"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4284E5" id="Oval 91" o:spid="_x0000_s1026" style="position:absolute;margin-left:3.7pt;margin-top:-16.5pt;width:12.3pt;height:12.3pt;z-index:-25146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6D5F146" w14:textId="2ECDF02B" w:rsidR="0023730E" w:rsidRPr="00705282" w:rsidRDefault="0023730E" w:rsidP="00063910">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750EF6" w14:paraId="04770E1F" w14:textId="77777777" w:rsidTr="00C83074">
        <w:trPr>
          <w:trHeight w:val="288"/>
        </w:trPr>
        <w:tc>
          <w:tcPr>
            <w:tcW w:w="496" w:type="dxa"/>
          </w:tcPr>
          <w:p w14:paraId="3F1E7263" w14:textId="611D582A" w:rsidR="0023730E" w:rsidRPr="00362799" w:rsidRDefault="00D806A0" w:rsidP="00750EF6">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6269F56D" w14:textId="7B386F9A" w:rsidR="0023730E" w:rsidRPr="00362799" w:rsidRDefault="0023730E" w:rsidP="00750EF6">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Amini-Rarani et al. (2023)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5F9390E" w14:textId="66B38DBB"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7920" behindDoc="1" locked="0" layoutInCell="1" allowOverlap="1" wp14:anchorId="44EFC1A3" wp14:editId="06CBB788">
                      <wp:simplePos x="0" y="0"/>
                      <wp:positionH relativeFrom="column">
                        <wp:posOffset>22860</wp:posOffset>
                      </wp:positionH>
                      <wp:positionV relativeFrom="paragraph">
                        <wp:posOffset>-184150</wp:posOffset>
                      </wp:positionV>
                      <wp:extent cx="156210" cy="156210"/>
                      <wp:effectExtent l="0" t="0" r="15240" b="15240"/>
                      <wp:wrapNone/>
                      <wp:docPr id="10100235"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8222D4" id="Oval 91" o:spid="_x0000_s1026" style="position:absolute;margin-left:1.8pt;margin-top:-14.5pt;width:12.3pt;height:12.3pt;z-index:-25145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150E9B7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C6FD63C" w14:textId="5780A91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97AB51C" w14:textId="1135E4DB"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8944" behindDoc="1" locked="0" layoutInCell="1" allowOverlap="1" wp14:anchorId="3865F09B" wp14:editId="1F4B7A02">
                      <wp:simplePos x="0" y="0"/>
                      <wp:positionH relativeFrom="column">
                        <wp:posOffset>3810</wp:posOffset>
                      </wp:positionH>
                      <wp:positionV relativeFrom="paragraph">
                        <wp:posOffset>-191770</wp:posOffset>
                      </wp:positionV>
                      <wp:extent cx="156210" cy="156210"/>
                      <wp:effectExtent l="0" t="0" r="15240" b="15240"/>
                      <wp:wrapNone/>
                      <wp:docPr id="645650382"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522330" id="Oval 91" o:spid="_x0000_s1026" style="position:absolute;margin-left:.3pt;margin-top:-15.1pt;width:12.3pt;height:12.3pt;z-index:-25145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" fillcolor="#ffc000 [3207]" strokecolor="white [3201]" strokeweight="1.5pt">
                      <v:stroke joinstyle="miter"/>
                    </v:oval>
                  </w:pict>
                </mc:Fallback>
              </mc:AlternateConten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382A9A6" w14:textId="781655C2"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5088" behindDoc="1" locked="0" layoutInCell="1" allowOverlap="1" wp14:anchorId="0BE4E466" wp14:editId="671AC657">
                      <wp:simplePos x="0" y="0"/>
                      <wp:positionH relativeFrom="column">
                        <wp:posOffset>-1270</wp:posOffset>
                      </wp:positionH>
                      <wp:positionV relativeFrom="paragraph">
                        <wp:posOffset>-635</wp:posOffset>
                      </wp:positionV>
                      <wp:extent cx="156210" cy="156210"/>
                      <wp:effectExtent l="0" t="0" r="15240" b="15240"/>
                      <wp:wrapNone/>
                      <wp:docPr id="1066243494"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AD3870" id="Oval 91" o:spid="_x0000_s1026" style="position:absolute;margin-left:-.1pt;margin-top:-.05pt;width:12.3pt;height:12.3pt;z-index:-25145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" fillcolor="#ffc000 [3207]"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6B2FACE" w14:textId="73752EAE"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6112" behindDoc="1" locked="0" layoutInCell="1" allowOverlap="1" wp14:anchorId="718CC9DC" wp14:editId="4128F87B">
                      <wp:simplePos x="0" y="0"/>
                      <wp:positionH relativeFrom="column">
                        <wp:posOffset>-1905</wp:posOffset>
                      </wp:positionH>
                      <wp:positionV relativeFrom="paragraph">
                        <wp:posOffset>-635</wp:posOffset>
                      </wp:positionV>
                      <wp:extent cx="156210" cy="156210"/>
                      <wp:effectExtent l="0" t="0" r="15240" b="15240"/>
                      <wp:wrapNone/>
                      <wp:docPr id="1854988976"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08C2FE" id="Oval 91" o:spid="_x0000_s1026" style="position:absolute;margin-left:-.15pt;margin-top:-.05pt;width:12.3pt;height:12.3pt;z-index:-25145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" fillcolor="#ffc000 [3207]"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B4C7ED5" w14:textId="51ECE12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0AAB4F3" w14:textId="0786B0F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A809905" w14:textId="307BABF3"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47680" behindDoc="1" locked="0" layoutInCell="1" allowOverlap="1" wp14:anchorId="33A76216" wp14:editId="252585E9">
                      <wp:simplePos x="0" y="0"/>
                      <wp:positionH relativeFrom="column">
                        <wp:posOffset>49530</wp:posOffset>
                      </wp:positionH>
                      <wp:positionV relativeFrom="paragraph">
                        <wp:posOffset>-370840</wp:posOffset>
                      </wp:positionV>
                      <wp:extent cx="156210" cy="156210"/>
                      <wp:effectExtent l="0" t="0" r="15240" b="15240"/>
                      <wp:wrapNone/>
                      <wp:docPr id="486223675"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E2F53E" id="Oval 91" o:spid="_x0000_s1026" style="position:absolute;margin-left:3.9pt;margin-top:-29.2pt;width:12.3pt;height:12.3pt;z-index:-25146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27B1481" w14:textId="27FFB264"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48704" behindDoc="1" locked="0" layoutInCell="1" allowOverlap="1" wp14:anchorId="55395934" wp14:editId="1FE535F4">
                      <wp:simplePos x="0" y="0"/>
                      <wp:positionH relativeFrom="column">
                        <wp:posOffset>46355</wp:posOffset>
                      </wp:positionH>
                      <wp:positionV relativeFrom="paragraph">
                        <wp:posOffset>-370840</wp:posOffset>
                      </wp:positionV>
                      <wp:extent cx="156210" cy="156210"/>
                      <wp:effectExtent l="0" t="0" r="15240" b="15240"/>
                      <wp:wrapNone/>
                      <wp:docPr id="803734653"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0CABB" id="Oval 91" o:spid="_x0000_s1026" style="position:absolute;margin-left:3.65pt;margin-top:-29.2pt;width:12.3pt;height:12.3pt;z-index:-25146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6CE81D6" w14:textId="45E9EEA3"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2016" behindDoc="1" locked="0" layoutInCell="1" allowOverlap="1" wp14:anchorId="47DBE500" wp14:editId="19C17C81">
                      <wp:simplePos x="0" y="0"/>
                      <wp:positionH relativeFrom="column">
                        <wp:posOffset>54610</wp:posOffset>
                      </wp:positionH>
                      <wp:positionV relativeFrom="paragraph">
                        <wp:posOffset>-187960</wp:posOffset>
                      </wp:positionV>
                      <wp:extent cx="156210" cy="156210"/>
                      <wp:effectExtent l="0" t="0" r="15240" b="15240"/>
                      <wp:wrapNone/>
                      <wp:docPr id="1189470304"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3136E6" id="Oval 91" o:spid="_x0000_s1026" style="position:absolute;margin-left:4.3pt;margin-top:-14.8pt;width:12.3pt;height:12.3pt;z-index:-25145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" fillcolor="#ffc000 [3207]"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4B57DAF0" w14:textId="36B7028E"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0752" behindDoc="1" locked="0" layoutInCell="1" allowOverlap="1" wp14:anchorId="4B6FAD2A" wp14:editId="4CF8D4F1">
                      <wp:simplePos x="0" y="0"/>
                      <wp:positionH relativeFrom="column">
                        <wp:posOffset>47625</wp:posOffset>
                      </wp:positionH>
                      <wp:positionV relativeFrom="paragraph">
                        <wp:posOffset>-374650</wp:posOffset>
                      </wp:positionV>
                      <wp:extent cx="156210" cy="156210"/>
                      <wp:effectExtent l="0" t="0" r="15240" b="15240"/>
                      <wp:wrapNone/>
                      <wp:docPr id="1865918056"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BA2588" id="Oval 91" o:spid="_x0000_s1026" style="position:absolute;margin-left:3.75pt;margin-top:-29.5pt;width:12.3pt;height:12.3pt;z-index:-25146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r>
      <w:tr w:rsidR="0023730E" w:rsidRPr="00C83182" w14:paraId="3633E156" w14:textId="77777777" w:rsidTr="00C83074">
        <w:trPr>
          <w:trHeight w:val="288"/>
        </w:trPr>
        <w:tc>
          <w:tcPr>
            <w:tcW w:w="496" w:type="dxa"/>
          </w:tcPr>
          <w:p w14:paraId="50F15046" w14:textId="5B3471DD" w:rsidR="0023730E" w:rsidRPr="00362799" w:rsidRDefault="00D806A0" w:rsidP="00C83182">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796F6A4F" w14:textId="7BAA57A5" w:rsidR="0023730E" w:rsidRPr="00362799" w:rsidRDefault="0023730E" w:rsidP="00C83182">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Kawai et al. (2023)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24E6231" w14:textId="44A2D2E8"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419D7A1" w14:textId="7F8ACCE3"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E720F8E" w14:textId="7AFED224"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8CBB324" w14:textId="0B9C5D98"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4304" behindDoc="1" locked="0" layoutInCell="1" allowOverlap="1" wp14:anchorId="08BF5681" wp14:editId="2F6654E0">
                      <wp:simplePos x="0" y="0"/>
                      <wp:positionH relativeFrom="column">
                        <wp:posOffset>-635</wp:posOffset>
                      </wp:positionH>
                      <wp:positionV relativeFrom="paragraph">
                        <wp:posOffset>635</wp:posOffset>
                      </wp:positionV>
                      <wp:extent cx="156210" cy="156210"/>
                      <wp:effectExtent l="0" t="0" r="15240" b="15240"/>
                      <wp:wrapNone/>
                      <wp:docPr id="759660675"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06B399" id="Oval 91" o:spid="_x0000_s1026" style="position:absolute;margin-left:-.05pt;margin-top:.05pt;width:12.3pt;height:12.3pt;z-index:-25144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39A47652" w14:textId="6B84F3B6"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5328" behindDoc="1" locked="0" layoutInCell="1" allowOverlap="1" wp14:anchorId="66866C0D" wp14:editId="4DEC0DF5">
                      <wp:simplePos x="0" y="0"/>
                      <wp:positionH relativeFrom="column">
                        <wp:posOffset>-1270</wp:posOffset>
                      </wp:positionH>
                      <wp:positionV relativeFrom="paragraph">
                        <wp:posOffset>635</wp:posOffset>
                      </wp:positionV>
                      <wp:extent cx="156210" cy="156210"/>
                      <wp:effectExtent l="0" t="0" r="15240" b="15240"/>
                      <wp:wrapNone/>
                      <wp:docPr id="1067879580"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65A827" id="Oval 91" o:spid="_x0000_s1026" style="position:absolute;margin-left:-.1pt;margin-top:.05pt;width:12.3pt;height:12.3pt;z-index:-25144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55C0692" w14:textId="5317CA4A"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6352" behindDoc="1" locked="0" layoutInCell="1" allowOverlap="1" wp14:anchorId="52B8636E" wp14:editId="06CB580B">
                      <wp:simplePos x="0" y="0"/>
                      <wp:positionH relativeFrom="column">
                        <wp:posOffset>-1905</wp:posOffset>
                      </wp:positionH>
                      <wp:positionV relativeFrom="paragraph">
                        <wp:posOffset>635</wp:posOffset>
                      </wp:positionV>
                      <wp:extent cx="156210" cy="156210"/>
                      <wp:effectExtent l="0" t="0" r="15240" b="15240"/>
                      <wp:wrapNone/>
                      <wp:docPr id="428326173"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AF631C" id="Oval 91" o:spid="_x0000_s1026" style="position:absolute;margin-left:-.15pt;margin-top:.05pt;width:12.3pt;height:12.3pt;z-index:-25144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675069F" w14:textId="7263D2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7376" behindDoc="1" locked="0" layoutInCell="1" allowOverlap="1" wp14:anchorId="7A8E202E" wp14:editId="397575C7">
                      <wp:simplePos x="0" y="0"/>
                      <wp:positionH relativeFrom="column">
                        <wp:posOffset>-2540</wp:posOffset>
                      </wp:positionH>
                      <wp:positionV relativeFrom="paragraph">
                        <wp:posOffset>635</wp:posOffset>
                      </wp:positionV>
                      <wp:extent cx="156210" cy="156210"/>
                      <wp:effectExtent l="0" t="0" r="15240" b="15240"/>
                      <wp:wrapNone/>
                      <wp:docPr id="916871783"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DA1FE2" id="Oval 91" o:spid="_x0000_s1026" style="position:absolute;margin-left:-.2pt;margin-top:.05pt;width:12.3pt;height:12.3pt;z-index:-25143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28BFE12" w14:textId="6CE02F3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730F07E" w14:textId="1AEFFA18"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59968" behindDoc="1" locked="0" layoutInCell="1" allowOverlap="1" wp14:anchorId="0FE075E8" wp14:editId="40ED72F7">
                      <wp:simplePos x="0" y="0"/>
                      <wp:positionH relativeFrom="column">
                        <wp:posOffset>49530</wp:posOffset>
                      </wp:positionH>
                      <wp:positionV relativeFrom="paragraph">
                        <wp:posOffset>-381000</wp:posOffset>
                      </wp:positionV>
                      <wp:extent cx="156210" cy="156210"/>
                      <wp:effectExtent l="0" t="0" r="15240" b="15240"/>
                      <wp:wrapNone/>
                      <wp:docPr id="4195696"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ECDA48" id="Oval 91" o:spid="_x0000_s1026" style="position:absolute;margin-left:3.9pt;margin-top:-30pt;width:12.3pt;height:12.3pt;z-index:-25145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" fillcolor="#ffc000 [3207]"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B86F2E2" w14:textId="5457FBB1"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0992" behindDoc="1" locked="0" layoutInCell="1" allowOverlap="1" wp14:anchorId="69F0BECE" wp14:editId="6C326025">
                      <wp:simplePos x="0" y="0"/>
                      <wp:positionH relativeFrom="column">
                        <wp:posOffset>46355</wp:posOffset>
                      </wp:positionH>
                      <wp:positionV relativeFrom="paragraph">
                        <wp:posOffset>-369570</wp:posOffset>
                      </wp:positionV>
                      <wp:extent cx="156210" cy="156210"/>
                      <wp:effectExtent l="0" t="0" r="15240" b="15240"/>
                      <wp:wrapNone/>
                      <wp:docPr id="657332190" name="Oval 91"/>
                      <wp:cNvGraphicFramePr/>
                      <a:graphic xmlns:a="http://schemas.openxmlformats.org/drawingml/2006/main">
                        <a:graphicData uri="http://schemas.microsoft.com/office/word/2010/wordprocessingShape">
                          <wps:wsp>
                            <wps:cNvSpPr/>
                            <wps:spPr>
                              <a:xfrm>
                                <a:off x="0" y="0"/>
                                <a:ext cx="156210" cy="156210"/>
                              </a:xfrm>
                              <a:prstGeom prst="ellipse">
                                <a:avLst/>
                              </a:prstGeom>
                              <a:solidFill>
                                <a:srgbClr val="FF0000"/>
                              </a:solidFill>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F48474" id="Oval 91" o:spid="_x0000_s1026" style="position:absolute;margin-left:3.65pt;margin-top:-29.1pt;width:12.3pt;height:12.3pt;z-index:-25145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" fillcolor="red"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3208B2A" w14:textId="3B10FB68"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9184" behindDoc="1" locked="0" layoutInCell="1" allowOverlap="1" wp14:anchorId="0A1554F8" wp14:editId="0D40CBAC">
                      <wp:simplePos x="0" y="0"/>
                      <wp:positionH relativeFrom="column">
                        <wp:posOffset>53975</wp:posOffset>
                      </wp:positionH>
                      <wp:positionV relativeFrom="paragraph">
                        <wp:posOffset>-199390</wp:posOffset>
                      </wp:positionV>
                      <wp:extent cx="156210" cy="156210"/>
                      <wp:effectExtent l="0" t="0" r="15240" b="15240"/>
                      <wp:wrapNone/>
                      <wp:docPr id="747562097"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654F6E" id="Oval 91" o:spid="_x0000_s1026" style="position:absolute;margin-left:4.25pt;margin-top:-15.7pt;width:12.3pt;height:12.3pt;z-index:-25144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" fillcolor="#ffc000 [3207]"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2879389" w14:textId="3401DECF"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3040" behindDoc="1" locked="0" layoutInCell="1" allowOverlap="1" wp14:anchorId="35615C85" wp14:editId="3B9D9A95">
                      <wp:simplePos x="0" y="0"/>
                      <wp:positionH relativeFrom="column">
                        <wp:posOffset>51435</wp:posOffset>
                      </wp:positionH>
                      <wp:positionV relativeFrom="paragraph">
                        <wp:posOffset>-369570</wp:posOffset>
                      </wp:positionV>
                      <wp:extent cx="156210" cy="156210"/>
                      <wp:effectExtent l="0" t="0" r="15240" b="15240"/>
                      <wp:wrapNone/>
                      <wp:docPr id="309588320" name="Oval 91"/>
                      <wp:cNvGraphicFramePr/>
                      <a:graphic xmlns:a="http://schemas.openxmlformats.org/drawingml/2006/main">
                        <a:graphicData uri="http://schemas.microsoft.com/office/word/2010/wordprocessingShape">
                          <wps:wsp>
                            <wps:cNvSpPr/>
                            <wps:spPr>
                              <a:xfrm>
                                <a:off x="0" y="0"/>
                                <a:ext cx="156210" cy="156210"/>
                              </a:xfrm>
                              <a:prstGeom prst="ellipse">
                                <a:avLst/>
                              </a:prstGeom>
                              <a:solidFill>
                                <a:srgbClr val="FF0000"/>
                              </a:solidFill>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EDC9BD" id="Oval 91" o:spid="_x0000_s1026" style="position:absolute;margin-left:4.05pt;margin-top:-29.1pt;width:12.3pt;height:12.3pt;z-index:-25145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" fillcolor="red"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r>
      <w:tr w:rsidR="0023730E" w:rsidRPr="005B51DD" w14:paraId="048FA043" w14:textId="77777777" w:rsidTr="00C83074">
        <w:trPr>
          <w:trHeight w:val="288"/>
        </w:trPr>
        <w:tc>
          <w:tcPr>
            <w:tcW w:w="496" w:type="dxa"/>
          </w:tcPr>
          <w:p w14:paraId="2CCBCDC9" w14:textId="72AF7174" w:rsidR="0023730E" w:rsidRPr="00362799" w:rsidRDefault="00D806A0" w:rsidP="005B51D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4D579FA4" w14:textId="1D3F9F37" w:rsidR="0023730E" w:rsidRPr="00362799" w:rsidRDefault="0023730E" w:rsidP="005B51DD">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Lemaitre et al. (2023)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59424E1" w14:textId="1151243D"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4064" behindDoc="1" locked="0" layoutInCell="1" allowOverlap="1" wp14:anchorId="1236A03E" wp14:editId="2269D799">
                      <wp:simplePos x="0" y="0"/>
                      <wp:positionH relativeFrom="column">
                        <wp:posOffset>26670</wp:posOffset>
                      </wp:positionH>
                      <wp:positionV relativeFrom="paragraph">
                        <wp:posOffset>-379095</wp:posOffset>
                      </wp:positionV>
                      <wp:extent cx="156210" cy="156210"/>
                      <wp:effectExtent l="0" t="0" r="15240" b="15240"/>
                      <wp:wrapNone/>
                      <wp:docPr id="656502469"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4E9608" id="Oval 91" o:spid="_x0000_s1026" style="position:absolute;margin-left:2.1pt;margin-top:-29.85pt;width:12.3pt;height:12.3pt;z-index:-25145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0F579E76" w14:textId="0AE329F6"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2256" behindDoc="1" locked="0" layoutInCell="1" allowOverlap="1" wp14:anchorId="617055D7" wp14:editId="5D6B26D3">
                      <wp:simplePos x="0" y="0"/>
                      <wp:positionH relativeFrom="column">
                        <wp:posOffset>50482</wp:posOffset>
                      </wp:positionH>
                      <wp:positionV relativeFrom="paragraph">
                        <wp:posOffset>-198120</wp:posOffset>
                      </wp:positionV>
                      <wp:extent cx="156210" cy="156210"/>
                      <wp:effectExtent l="0" t="0" r="15240" b="15240"/>
                      <wp:wrapNone/>
                      <wp:docPr id="158638069"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493254" id="Oval 91" o:spid="_x0000_s1026" style="position:absolute;margin-left:3.95pt;margin-top:-15.6pt;width:12.3pt;height:12.3pt;z-index:-25144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" fillcolor="#ffc000 [3207]"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F66DCBA" w14:textId="35E3120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82E867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BE9543A" w14:textId="63382F9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1511C78" w14:textId="7D86E73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FBE1AE9" w14:textId="3B61BCC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B1B2507" w14:textId="2F94830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9D97FB5" w14:textId="1380563B"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7136" behindDoc="1" locked="0" layoutInCell="1" allowOverlap="1" wp14:anchorId="10C7746A" wp14:editId="26143531">
                      <wp:simplePos x="0" y="0"/>
                      <wp:positionH relativeFrom="column">
                        <wp:posOffset>52705</wp:posOffset>
                      </wp:positionH>
                      <wp:positionV relativeFrom="paragraph">
                        <wp:posOffset>-388620</wp:posOffset>
                      </wp:positionV>
                      <wp:extent cx="156210" cy="156210"/>
                      <wp:effectExtent l="0" t="0" r="15240" b="15240"/>
                      <wp:wrapNone/>
                      <wp:docPr id="442714033"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AEFC55" id="Oval 91" o:spid="_x0000_s1026" style="position:absolute;margin-left:4.15pt;margin-top:-30.6pt;width:12.3pt;height:12.3pt;z-index:-25144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8052CC7" w14:textId="176B76BB"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68160" behindDoc="1" locked="0" layoutInCell="1" allowOverlap="1" wp14:anchorId="60E2603C" wp14:editId="280A8938">
                      <wp:simplePos x="0" y="0"/>
                      <wp:positionH relativeFrom="column">
                        <wp:posOffset>53340</wp:posOffset>
                      </wp:positionH>
                      <wp:positionV relativeFrom="paragraph">
                        <wp:posOffset>-394018</wp:posOffset>
                      </wp:positionV>
                      <wp:extent cx="156210" cy="156210"/>
                      <wp:effectExtent l="0" t="0" r="15240" b="15240"/>
                      <wp:wrapNone/>
                      <wp:docPr id="1715327056"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46C4C5" id="Oval 91" o:spid="_x0000_s1026" style="position:absolute;margin-left:4.2pt;margin-top:-31.05pt;width:12.3pt;height:12.3pt;z-index:-25144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993A907" w14:textId="2A96B9A9"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0C87078" w14:textId="25E9D7AE"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0208" behindDoc="1" locked="0" layoutInCell="1" allowOverlap="1" wp14:anchorId="153B5D5A" wp14:editId="6EF56539">
                      <wp:simplePos x="0" y="0"/>
                      <wp:positionH relativeFrom="column">
                        <wp:posOffset>45085</wp:posOffset>
                      </wp:positionH>
                      <wp:positionV relativeFrom="paragraph">
                        <wp:posOffset>-388620</wp:posOffset>
                      </wp:positionV>
                      <wp:extent cx="156210" cy="156210"/>
                      <wp:effectExtent l="0" t="0" r="15240" b="15240"/>
                      <wp:wrapNone/>
                      <wp:docPr id="1649489566"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CE45BF" id="Oval 91" o:spid="_x0000_s1026" style="position:absolute;margin-left:3.55pt;margin-top:-30.6pt;width:12.3pt;height:12.3pt;z-index:-25144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" fillcolor="#ffc000 [3207]" strokecolor="white [3201]" strokeweight="1.5pt">
                      <v:stroke joinstyle="miter"/>
                    </v:oval>
                  </w:pict>
                </mc:Fallback>
              </mc:AlternateContent>
            </w:r>
            <w:r w:rsidRPr="00705282">
              <w:rPr>
                <w:rFonts w:ascii="Times New Roman" w:eastAsia="Times New Roman" w:hAnsi="Times New Roman" w:cs="Times New Roman"/>
                <w:b/>
                <w:bCs/>
                <w:sz w:val="16"/>
                <w:szCs w:val="16"/>
                <w:lang w:val="en-GB"/>
              </w:rPr>
              <w:t>?</w:t>
            </w:r>
          </w:p>
        </w:tc>
      </w:tr>
      <w:tr w:rsidR="0023730E" w:rsidRPr="00180442" w14:paraId="3F0ABF24" w14:textId="77777777" w:rsidTr="00C83074">
        <w:trPr>
          <w:trHeight w:val="288"/>
        </w:trPr>
        <w:tc>
          <w:tcPr>
            <w:tcW w:w="496" w:type="dxa"/>
          </w:tcPr>
          <w:p w14:paraId="29BA1017" w14:textId="590D3271" w:rsidR="0023730E" w:rsidRPr="00362799" w:rsidRDefault="00D806A0" w:rsidP="00180442">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08E13CB2" w14:textId="6E540E6B" w:rsidR="0023730E" w:rsidRPr="00362799" w:rsidRDefault="0023730E" w:rsidP="00180442">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Bolin et al. (2022)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3E238E1" w14:textId="3581D4A4"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1232" behindDoc="1" locked="0" layoutInCell="1" allowOverlap="1" wp14:anchorId="7470B1FE" wp14:editId="39FEDFEC">
                      <wp:simplePos x="0" y="0"/>
                      <wp:positionH relativeFrom="column">
                        <wp:posOffset>26670</wp:posOffset>
                      </wp:positionH>
                      <wp:positionV relativeFrom="paragraph">
                        <wp:posOffset>-377825</wp:posOffset>
                      </wp:positionV>
                      <wp:extent cx="156210" cy="156210"/>
                      <wp:effectExtent l="0" t="0" r="15240" b="15240"/>
                      <wp:wrapNone/>
                      <wp:docPr id="741686987"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7CF36B" id="Oval 91" o:spid="_x0000_s1026" style="position:absolute;margin-left:2.1pt;margin-top:-29.75pt;width:12.3pt;height:12.3pt;z-index:-25144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8ACDCC3" w14:textId="4AE6D1D6"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A9E1A8D" w14:textId="1CD0A6D1"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3280" behindDoc="1" locked="0" layoutInCell="1" allowOverlap="1" wp14:anchorId="38580943" wp14:editId="21B4890E">
                      <wp:simplePos x="0" y="0"/>
                      <wp:positionH relativeFrom="column">
                        <wp:posOffset>-635</wp:posOffset>
                      </wp:positionH>
                      <wp:positionV relativeFrom="paragraph">
                        <wp:posOffset>-373062</wp:posOffset>
                      </wp:positionV>
                      <wp:extent cx="156210" cy="156210"/>
                      <wp:effectExtent l="0" t="0" r="15240" b="15240"/>
                      <wp:wrapNone/>
                      <wp:docPr id="1204180080"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F6F886" id="Oval 91" o:spid="_x0000_s1026" style="position:absolute;margin-left:-.05pt;margin-top:-29.35pt;width:12.3pt;height:12.3pt;z-index:-25144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" fillcolor="#70ad47 [3209]" strokecolor="white [3201]" strokeweight="1.5pt">
                      <v:stroke joinstyle="miter"/>
                    </v:oval>
                  </w:pict>
                </mc:Fallback>
              </mc:AlternateConten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E6D7AC7" w14:textId="5C9E7C4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90BD8F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68F702C" w14:textId="47122E7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7CF05CD" w14:textId="1F8C9AE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C1E5DB1" w14:textId="701FD22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31190F7" w14:textId="035A33ED"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8400" behindDoc="1" locked="0" layoutInCell="1" allowOverlap="1" wp14:anchorId="0022D8D3" wp14:editId="36768ECB">
                      <wp:simplePos x="0" y="0"/>
                      <wp:positionH relativeFrom="column">
                        <wp:posOffset>47942</wp:posOffset>
                      </wp:positionH>
                      <wp:positionV relativeFrom="paragraph">
                        <wp:posOffset>-377825</wp:posOffset>
                      </wp:positionV>
                      <wp:extent cx="156210" cy="156210"/>
                      <wp:effectExtent l="0" t="0" r="15240" b="15240"/>
                      <wp:wrapNone/>
                      <wp:docPr id="571973211"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E7F829" id="Oval 91" o:spid="_x0000_s1026" style="position:absolute;margin-left:3.75pt;margin-top:-29.75pt;width:12.3pt;height:12.3pt;z-index:-25143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10;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3F30CD3" w14:textId="4E5FA731"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79424" behindDoc="1" locked="0" layoutInCell="1" allowOverlap="1" wp14:anchorId="1BDADA55" wp14:editId="5BCE0FB8">
                      <wp:simplePos x="0" y="0"/>
                      <wp:positionH relativeFrom="column">
                        <wp:posOffset>53340</wp:posOffset>
                      </wp:positionH>
                      <wp:positionV relativeFrom="paragraph">
                        <wp:posOffset>-373062</wp:posOffset>
                      </wp:positionV>
                      <wp:extent cx="156210" cy="156210"/>
                      <wp:effectExtent l="0" t="0" r="15240" b="15240"/>
                      <wp:wrapNone/>
                      <wp:docPr id="1575206980"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392806" id="Oval 91" o:spid="_x0000_s1026" style="position:absolute;margin-left:4.2pt;margin-top:-29.35pt;width:12.3pt;height:12.3pt;z-index:-25143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E3FE43B" w14:textId="15899F73"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80448" behindDoc="1" locked="0" layoutInCell="1" allowOverlap="1" wp14:anchorId="2D12D0FD" wp14:editId="2A90975A">
                      <wp:simplePos x="0" y="0"/>
                      <wp:positionH relativeFrom="column">
                        <wp:posOffset>44450</wp:posOffset>
                      </wp:positionH>
                      <wp:positionV relativeFrom="paragraph">
                        <wp:posOffset>-377825</wp:posOffset>
                      </wp:positionV>
                      <wp:extent cx="156210" cy="156210"/>
                      <wp:effectExtent l="0" t="0" r="15240" b="15240"/>
                      <wp:wrapNone/>
                      <wp:docPr id="1970752281"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83F738" id="Oval 91" o:spid="_x0000_s1026" style="position:absolute;margin-left:3.5pt;margin-top:-29.75pt;width:12.3pt;height:12.3pt;z-index:-25143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423734A" w14:textId="46CD7873"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noProof/>
                <w:color w:val="000000"/>
                <w:sz w:val="16"/>
                <w:szCs w:val="16"/>
                <w:lang w:val="en-GB"/>
              </w:rPr>
              <mc:AlternateContent>
                <mc:Choice Requires="wps">
                  <w:drawing>
                    <wp:anchor distT="0" distB="0" distL="114300" distR="114300" simplePos="0" relativeHeight="251881472" behindDoc="1" locked="0" layoutInCell="1" allowOverlap="1" wp14:anchorId="09A50784" wp14:editId="034D93B6">
                      <wp:simplePos x="0" y="0"/>
                      <wp:positionH relativeFrom="column">
                        <wp:posOffset>40322</wp:posOffset>
                      </wp:positionH>
                      <wp:positionV relativeFrom="paragraph">
                        <wp:posOffset>-377825</wp:posOffset>
                      </wp:positionV>
                      <wp:extent cx="156210" cy="156210"/>
                      <wp:effectExtent l="0" t="0" r="15240" b="15240"/>
                      <wp:wrapNone/>
                      <wp:docPr id="1173056597" name="Oval 91"/>
                      <wp:cNvGraphicFramePr/>
                      <a:graphic xmlns:a="http://schemas.openxmlformats.org/drawingml/2006/main">
                        <a:graphicData uri="http://schemas.microsoft.com/office/word/2010/wordprocessingShape">
                          <wps:wsp>
                            <wps:cNvSpPr/>
                            <wps:spPr>
                              <a:xfrm>
                                <a:off x="0" y="0"/>
                                <a:ext cx="156210" cy="156210"/>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1FDDAF" id="Oval 91" o:spid="_x0000_s1026" style="position:absolute;margin-left:3.15pt;margin-top:-29.75pt;width:12.3pt;height:12.3pt;z-index:-25143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" fillcolor="#70ad47 [3209]" strokecolor="white [3201]" strokeweight="1.5pt">
                      <v:stroke joinstyle="miter"/>
                    </v:oval>
                  </w:pict>
                </mc:Fallback>
              </mc:AlternateContent>
            </w:r>
            <w:r w:rsidRPr="00705282">
              <w:rPr>
                <w:rFonts w:ascii="Times New Roman" w:eastAsia="Times New Roman" w:hAnsi="Times New Roman" w:cs="Times New Roman"/>
                <w:b/>
                <w:bCs/>
                <w:color w:val="000000"/>
                <w:sz w:val="16"/>
                <w:szCs w:val="16"/>
                <w:lang w:val="en-GB"/>
              </w:rPr>
              <w:t>+</w:t>
            </w:r>
          </w:p>
        </w:tc>
      </w:tr>
      <w:tr w:rsidR="0023730E" w:rsidRPr="00D84031" w14:paraId="32365DD0" w14:textId="77777777" w:rsidTr="00C83074">
        <w:trPr>
          <w:trHeight w:val="288"/>
        </w:trPr>
        <w:tc>
          <w:tcPr>
            <w:tcW w:w="496" w:type="dxa"/>
          </w:tcPr>
          <w:p w14:paraId="1D4C609E" w14:textId="58E57BC4" w:rsidR="0023730E" w:rsidRPr="00362799" w:rsidRDefault="00D806A0" w:rsidP="00D84031">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4242D7C1" w14:textId="6A67704E" w:rsidR="0023730E" w:rsidRPr="00362799" w:rsidRDefault="0023730E" w:rsidP="00D84031">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Mezzasalma et al. (2022)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95BCE2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720042C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F0E7DE6" w14:textId="4E7701F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A009D9F" w14:textId="469326B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4ABB806" w14:textId="164106F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ABFA12A" w14:textId="57B5B67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49679B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BC81076" w14:textId="71266AB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0B2F0AC"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BC7AA1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5D5D3C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72A70C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C3544" w14:paraId="0C33F3B8" w14:textId="77777777" w:rsidTr="00C83074">
        <w:trPr>
          <w:trHeight w:val="288"/>
        </w:trPr>
        <w:tc>
          <w:tcPr>
            <w:tcW w:w="496" w:type="dxa"/>
          </w:tcPr>
          <w:p w14:paraId="13677CBC" w14:textId="3B421AE2" w:rsidR="0023730E" w:rsidRPr="00362799" w:rsidRDefault="00D806A0" w:rsidP="006C354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41F6FAC2" w14:textId="21213E80" w:rsidR="0023730E" w:rsidRPr="00362799" w:rsidRDefault="0023730E" w:rsidP="006C354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Wang et al. (2022)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AFEB60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898E97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D40DD9B" w14:textId="420D241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C8274AD" w14:textId="0D2F375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3C2E3F1" w14:textId="6769DC8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6AF7F4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B186E6" w14:textId="633E8A3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6911EC9" w14:textId="7149A2B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CD4F45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0AF658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3D6F2D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82EF32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C3544" w14:paraId="4145DAC0" w14:textId="77777777" w:rsidTr="00C83074">
        <w:trPr>
          <w:trHeight w:val="288"/>
        </w:trPr>
        <w:tc>
          <w:tcPr>
            <w:tcW w:w="496" w:type="dxa"/>
          </w:tcPr>
          <w:p w14:paraId="2ADED103" w14:textId="49ECB75F" w:rsidR="0023730E" w:rsidRPr="00362799" w:rsidRDefault="00D806A0" w:rsidP="006C354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9</w:t>
            </w:r>
          </w:p>
        </w:tc>
        <w:tc>
          <w:tcPr>
            <w:tcW w:w="2127" w:type="dxa"/>
            <w:tcBorders>
              <w:right w:val="single" w:sz="8" w:space="0" w:color="auto"/>
            </w:tcBorders>
            <w:noWrap/>
            <w:hideMark/>
          </w:tcPr>
          <w:p w14:paraId="4019A2AD" w14:textId="7D0E5BA5" w:rsidR="0023730E" w:rsidRPr="00362799" w:rsidRDefault="0023730E" w:rsidP="006C354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Wang et al. (2022)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2828F9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5CBEF1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BA057FE" w14:textId="26C413D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15C70CF" w14:textId="4B39C85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2607E4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AD86145" w14:textId="02C6A18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A18965E" w14:textId="192F39D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C4D6930" w14:textId="43CAD4B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7FC38A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216BC4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D42E16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9CE7AB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F0224" w14:paraId="65C5084F" w14:textId="77777777" w:rsidTr="00C83074">
        <w:trPr>
          <w:trHeight w:val="288"/>
        </w:trPr>
        <w:tc>
          <w:tcPr>
            <w:tcW w:w="496" w:type="dxa"/>
          </w:tcPr>
          <w:p w14:paraId="2A3CBEBA" w14:textId="0D65A0C2" w:rsidR="0023730E" w:rsidRPr="00362799" w:rsidRDefault="00D806A0" w:rsidP="00EF022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10</w:t>
            </w:r>
          </w:p>
        </w:tc>
        <w:tc>
          <w:tcPr>
            <w:tcW w:w="2127" w:type="dxa"/>
            <w:tcBorders>
              <w:right w:val="single" w:sz="8" w:space="0" w:color="auto"/>
            </w:tcBorders>
            <w:noWrap/>
            <w:hideMark/>
          </w:tcPr>
          <w:p w14:paraId="099F89F6" w14:textId="1977F69E" w:rsidR="0023730E" w:rsidRPr="00362799" w:rsidRDefault="0023730E" w:rsidP="00EF022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Wu et al. (20</w:t>
            </w:r>
            <w:r w:rsidRPr="00362799">
              <w:rPr>
                <w:rFonts w:ascii="Times New Roman" w:hAnsi="Times New Roman" w:cs="Times New Roman"/>
                <w:color w:val="000000"/>
                <w:sz w:val="20"/>
                <w:szCs w:val="20"/>
                <w:lang w:val="en-GB"/>
              </w:rPr>
              <w:t>22</w:t>
            </w:r>
            <w:r w:rsidRPr="00362799">
              <w:rPr>
                <w:rFonts w:ascii="Times New Roman" w:eastAsia="Times New Roman" w:hAnsi="Times New Roman" w:cs="Times New Roman"/>
                <w:color w:val="000000"/>
                <w:sz w:val="20"/>
                <w:szCs w:val="20"/>
                <w:lang w:val="en-GB"/>
              </w:rPr>
              <w:t>)</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87C4DF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3C83EB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41AFCF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6A66C38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367F64D" w14:textId="3387FF1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6609CCC" w14:textId="0350D01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36C1A2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32F332" w14:textId="4E4B126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AEDA13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94F06D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7C7092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9B5FD58"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C71E7F" w14:paraId="0026BF53" w14:textId="77777777" w:rsidTr="00C83074">
        <w:trPr>
          <w:trHeight w:val="288"/>
        </w:trPr>
        <w:tc>
          <w:tcPr>
            <w:tcW w:w="496" w:type="dxa"/>
          </w:tcPr>
          <w:p w14:paraId="4B7974B5" w14:textId="2EAED555" w:rsidR="0023730E" w:rsidRPr="00362799" w:rsidRDefault="00D806A0" w:rsidP="00C71E7F">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11</w:t>
            </w:r>
          </w:p>
        </w:tc>
        <w:tc>
          <w:tcPr>
            <w:tcW w:w="2127" w:type="dxa"/>
            <w:tcBorders>
              <w:right w:val="single" w:sz="8" w:space="0" w:color="auto"/>
            </w:tcBorders>
            <w:noWrap/>
            <w:hideMark/>
          </w:tcPr>
          <w:p w14:paraId="6DE137F0" w14:textId="6A8355A4" w:rsidR="0023730E" w:rsidRPr="00362799" w:rsidRDefault="0023730E" w:rsidP="00C71E7F">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Diao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42BEDA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449A02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791A25B" w14:textId="098B859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90E3AA7" w14:textId="48905ED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1ECD7F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626A4AF" w14:textId="6592993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38881A7" w14:textId="440DE28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6E2A05B" w14:textId="63B70F7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0C36A8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3DB803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6D25B2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EFECDB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FC4CD6" w14:paraId="51D2E5EB" w14:textId="77777777" w:rsidTr="00C83074">
        <w:trPr>
          <w:trHeight w:val="288"/>
        </w:trPr>
        <w:tc>
          <w:tcPr>
            <w:tcW w:w="496" w:type="dxa"/>
          </w:tcPr>
          <w:p w14:paraId="52D8469C" w14:textId="1EFA30E3" w:rsidR="0023730E" w:rsidRPr="00362799" w:rsidRDefault="00D806A0" w:rsidP="00FC4CD6">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12</w:t>
            </w:r>
          </w:p>
        </w:tc>
        <w:tc>
          <w:tcPr>
            <w:tcW w:w="2127" w:type="dxa"/>
            <w:tcBorders>
              <w:right w:val="single" w:sz="8" w:space="0" w:color="auto"/>
            </w:tcBorders>
            <w:noWrap/>
            <w:hideMark/>
          </w:tcPr>
          <w:p w14:paraId="310A85B1" w14:textId="5054734E" w:rsidR="0023730E" w:rsidRPr="00362799" w:rsidRDefault="0023730E" w:rsidP="00FC4CD6">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Jin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BB7A39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4F0B3B2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CE95800" w14:textId="199181B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EE1FC7A" w14:textId="7E2AEC3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E9F8D30" w14:textId="4FB4633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9F86579" w14:textId="5650036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3959902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BFCD12F" w14:textId="569EB9D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4314E2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428F167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65CA75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2B8CC0F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E3313" w14:paraId="63EFFFAE" w14:textId="77777777" w:rsidTr="00C83074">
        <w:trPr>
          <w:trHeight w:val="288"/>
        </w:trPr>
        <w:tc>
          <w:tcPr>
            <w:tcW w:w="496" w:type="dxa"/>
          </w:tcPr>
          <w:p w14:paraId="19211069" w14:textId="00E78F16" w:rsidR="0023730E" w:rsidRPr="00362799" w:rsidRDefault="00D806A0" w:rsidP="00EE331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13</w:t>
            </w:r>
          </w:p>
        </w:tc>
        <w:tc>
          <w:tcPr>
            <w:tcW w:w="2127" w:type="dxa"/>
            <w:tcBorders>
              <w:right w:val="single" w:sz="8" w:space="0" w:color="auto"/>
            </w:tcBorders>
            <w:noWrap/>
            <w:hideMark/>
          </w:tcPr>
          <w:p w14:paraId="5986CE23" w14:textId="26E0CCE4" w:rsidR="0023730E" w:rsidRPr="00362799" w:rsidRDefault="0023730E" w:rsidP="00EE331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Kurita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39EE8D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2258191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8C740AD" w14:textId="65612B8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F0904F6" w14:textId="5BCFDA8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8104296" w14:textId="4FFFF40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2D739A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5CB883E" w14:textId="294212E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C36A4C9" w14:textId="66DBF7A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A57434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0BBC38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E4893E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15F669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C5122B" w14:paraId="1C0AF4D4" w14:textId="77777777" w:rsidTr="00C83074">
        <w:trPr>
          <w:trHeight w:val="288"/>
        </w:trPr>
        <w:tc>
          <w:tcPr>
            <w:tcW w:w="496" w:type="dxa"/>
          </w:tcPr>
          <w:p w14:paraId="4D0E383B" w14:textId="2C2D6BA1" w:rsidR="0023730E" w:rsidRPr="00362799" w:rsidRDefault="0023730E" w:rsidP="00C5122B">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78EEF0F6" w14:textId="5A997AF0" w:rsidR="0023730E" w:rsidRPr="00362799" w:rsidRDefault="0023730E" w:rsidP="00C5122B">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Luo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019F169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4F315C4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3AD8142" w14:textId="787A50F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2449D2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D4D3197" w14:textId="0780890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5743A95" w14:textId="6915395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6F83FF7" w14:textId="6E45A51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CBADEC4" w14:textId="00DBE93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4683B7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DBD502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2B94D9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9E2C77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1F62B6" w14:paraId="7279C61A" w14:textId="77777777" w:rsidTr="00C83074">
        <w:trPr>
          <w:trHeight w:val="288"/>
        </w:trPr>
        <w:tc>
          <w:tcPr>
            <w:tcW w:w="496" w:type="dxa"/>
          </w:tcPr>
          <w:p w14:paraId="1924CDEB" w14:textId="7F1BB667" w:rsidR="0023730E" w:rsidRPr="00362799" w:rsidRDefault="0023730E" w:rsidP="001F62B6">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66744B53" w14:textId="3AF30C1F" w:rsidR="0023730E" w:rsidRPr="00362799" w:rsidRDefault="0023730E" w:rsidP="001F62B6">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Rutkowski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67AAA9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7AEE100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9E8F15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87EB37A" w14:textId="07FC17F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FB81D3F" w14:textId="6D30448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46D021" w14:textId="6FC1861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8AB5E7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153412A" w14:textId="6E41BB1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46E9DD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2AA04B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F82CDF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825855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D05EA2" w14:paraId="4CAA333E" w14:textId="77777777" w:rsidTr="00C83074">
        <w:trPr>
          <w:trHeight w:val="288"/>
        </w:trPr>
        <w:tc>
          <w:tcPr>
            <w:tcW w:w="496" w:type="dxa"/>
          </w:tcPr>
          <w:p w14:paraId="4D3E93FB" w14:textId="38B402DA" w:rsidR="0023730E" w:rsidRPr="00362799" w:rsidRDefault="0023730E" w:rsidP="00D05EA2">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01AB1F24" w14:textId="2908AF6C" w:rsidR="0023730E" w:rsidRPr="00362799" w:rsidRDefault="0023730E" w:rsidP="00D05EA2">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Saad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CD6482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639AA9C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3F6F3AB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92B4928" w14:textId="0F11802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7CA2477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789D7CF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CCF378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4928B10" w14:textId="2D6DAD9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20AE39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6C9285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E1E46D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A904B6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D2615D" w14:paraId="7A61C259" w14:textId="77777777" w:rsidTr="00C83074">
        <w:trPr>
          <w:trHeight w:val="288"/>
        </w:trPr>
        <w:tc>
          <w:tcPr>
            <w:tcW w:w="496" w:type="dxa"/>
          </w:tcPr>
          <w:p w14:paraId="6945633A" w14:textId="248CB4CC" w:rsidR="0023730E" w:rsidRPr="00362799" w:rsidRDefault="0023730E" w:rsidP="00D2615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w:t>
            </w:r>
            <w:r w:rsidR="00D806A0"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35E32B71" w14:textId="65CC4A25" w:rsidR="0023730E" w:rsidRPr="00362799" w:rsidRDefault="0023730E" w:rsidP="00D2615D">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Tinker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6706508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784B8FD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5DA650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661A3D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AD84096" w14:textId="4F36527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532722A" w14:textId="7205C2E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B528D87" w14:textId="6213939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90C2678" w14:textId="241259E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6EDFAD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62BC866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57E2DF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4B6F85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54713" w14:paraId="55881296" w14:textId="77777777" w:rsidTr="00C83074">
        <w:trPr>
          <w:trHeight w:val="288"/>
        </w:trPr>
        <w:tc>
          <w:tcPr>
            <w:tcW w:w="496" w:type="dxa"/>
          </w:tcPr>
          <w:p w14:paraId="5F873423" w14:textId="4964C3E6" w:rsidR="0023730E" w:rsidRPr="00362799" w:rsidRDefault="0023730E" w:rsidP="0065471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w:t>
            </w:r>
            <w:r w:rsidR="00D806A0"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3BF542A1" w14:textId="5AD604E9" w:rsidR="0023730E" w:rsidRPr="00362799" w:rsidRDefault="0023730E" w:rsidP="0065471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Taylor et al. (2021)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B09EF2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728B51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FB8DC5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1EB0341" w14:textId="2A7CA44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FE886D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688CE3B" w14:textId="0AB6396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95C70C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A6000E5" w14:textId="0BC47AC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7EE9336"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692660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9609AC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A1E3FF2"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55684C" w14:paraId="112FB6FD" w14:textId="77777777" w:rsidTr="00C83074">
        <w:trPr>
          <w:trHeight w:val="288"/>
        </w:trPr>
        <w:tc>
          <w:tcPr>
            <w:tcW w:w="496" w:type="dxa"/>
          </w:tcPr>
          <w:p w14:paraId="72828487" w14:textId="11469621" w:rsidR="0023730E" w:rsidRPr="00362799" w:rsidRDefault="00D806A0" w:rsidP="0055684C">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19</w:t>
            </w:r>
          </w:p>
        </w:tc>
        <w:tc>
          <w:tcPr>
            <w:tcW w:w="2127" w:type="dxa"/>
            <w:tcBorders>
              <w:right w:val="single" w:sz="8" w:space="0" w:color="auto"/>
            </w:tcBorders>
            <w:noWrap/>
            <w:hideMark/>
          </w:tcPr>
          <w:p w14:paraId="1B61D3E3" w14:textId="76DC0A42" w:rsidR="0023730E" w:rsidRPr="00362799" w:rsidRDefault="0023730E" w:rsidP="0055684C">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Ahmadi et al. (2020)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130A6C6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11EE7DF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0562796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DD8C2CE" w14:textId="03BCFA9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FB636DE" w14:textId="03E5EF0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C63E147" w14:textId="270FFBF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EC639BB" w14:textId="2B43234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5A1AC13" w14:textId="49AE2D9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1CD2E6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477A226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3867BF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494FB06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CA685A" w14:paraId="7A335C92" w14:textId="77777777" w:rsidTr="00C83074">
        <w:trPr>
          <w:trHeight w:val="288"/>
        </w:trPr>
        <w:tc>
          <w:tcPr>
            <w:tcW w:w="496" w:type="dxa"/>
          </w:tcPr>
          <w:p w14:paraId="2D60943B" w14:textId="27C1CBCC" w:rsidR="0023730E" w:rsidRPr="00362799" w:rsidRDefault="0023730E" w:rsidP="00CA685A">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0</w:t>
            </w:r>
          </w:p>
        </w:tc>
        <w:tc>
          <w:tcPr>
            <w:tcW w:w="2127" w:type="dxa"/>
            <w:tcBorders>
              <w:right w:val="single" w:sz="8" w:space="0" w:color="auto"/>
            </w:tcBorders>
            <w:noWrap/>
            <w:hideMark/>
          </w:tcPr>
          <w:p w14:paraId="23034175" w14:textId="71322FCC" w:rsidR="0023730E" w:rsidRPr="00362799" w:rsidRDefault="0023730E" w:rsidP="00CA685A">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Dolk et al. (2020)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EF2F1B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92F7C2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DBBB8D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75AFF36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A1A1062" w14:textId="108E707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4F36893" w14:textId="437E67B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8FFBBA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5CFA162" w14:textId="635DBE6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0D30BB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B74611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ABD766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173954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B62483" w14:paraId="664F86F3" w14:textId="77777777" w:rsidTr="00C83074">
        <w:trPr>
          <w:trHeight w:val="288"/>
        </w:trPr>
        <w:tc>
          <w:tcPr>
            <w:tcW w:w="496" w:type="dxa"/>
          </w:tcPr>
          <w:p w14:paraId="7CD0B4D2" w14:textId="2A95C150" w:rsidR="0023730E" w:rsidRPr="00362799" w:rsidRDefault="0023730E" w:rsidP="00B6248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1</w:t>
            </w:r>
          </w:p>
        </w:tc>
        <w:tc>
          <w:tcPr>
            <w:tcW w:w="2127" w:type="dxa"/>
            <w:tcBorders>
              <w:right w:val="single" w:sz="8" w:space="0" w:color="auto"/>
            </w:tcBorders>
            <w:noWrap/>
            <w:hideMark/>
          </w:tcPr>
          <w:p w14:paraId="4D66B40B" w14:textId="3975F1F9" w:rsidR="0023730E" w:rsidRPr="00362799" w:rsidRDefault="0023730E" w:rsidP="00B6248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Giraldo-Grueso et al. (2020)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815FBA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7E64714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FF0000"/>
            <w:noWrap/>
            <w:hideMark/>
          </w:tcPr>
          <w:p w14:paraId="6E5AF72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0000"/>
            <w:noWrap/>
            <w:hideMark/>
          </w:tcPr>
          <w:p w14:paraId="32C77F5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A6CD1B2" w14:textId="4E9EB31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BB57022" w14:textId="394A95B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0000"/>
            <w:noWrap/>
            <w:hideMark/>
          </w:tcPr>
          <w:p w14:paraId="6A9B935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D70DD14" w14:textId="7D5D4A3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F4AA67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1DE1BC8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809C2E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2988206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387B08" w14:paraId="3E776D91" w14:textId="77777777" w:rsidTr="00C83074">
        <w:trPr>
          <w:trHeight w:val="288"/>
        </w:trPr>
        <w:tc>
          <w:tcPr>
            <w:tcW w:w="496" w:type="dxa"/>
          </w:tcPr>
          <w:p w14:paraId="2A696752" w14:textId="6D796066" w:rsidR="0023730E" w:rsidRPr="00362799" w:rsidRDefault="0023730E" w:rsidP="00387B08">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2</w:t>
            </w:r>
          </w:p>
        </w:tc>
        <w:tc>
          <w:tcPr>
            <w:tcW w:w="2127" w:type="dxa"/>
            <w:tcBorders>
              <w:right w:val="single" w:sz="8" w:space="0" w:color="auto"/>
            </w:tcBorders>
            <w:noWrap/>
            <w:hideMark/>
          </w:tcPr>
          <w:p w14:paraId="1B84481C" w14:textId="745CE27A" w:rsidR="0023730E" w:rsidRPr="00362799" w:rsidRDefault="0023730E" w:rsidP="00387B08">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Li et al. (2020)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CCF0F1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6E82088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D8DAE23" w14:textId="1AD5545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F5E23B3" w14:textId="05121CA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98C393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37C76E9" w14:textId="22E0D96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8EA8064" w14:textId="27001B0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74C5B90" w14:textId="4A18DB1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144BBC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4E4110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C6E875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74C201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86759B" w14:paraId="3CDF527D" w14:textId="77777777" w:rsidTr="00C83074">
        <w:trPr>
          <w:trHeight w:val="288"/>
        </w:trPr>
        <w:tc>
          <w:tcPr>
            <w:tcW w:w="496" w:type="dxa"/>
          </w:tcPr>
          <w:p w14:paraId="7643CFE9" w14:textId="56E1206A" w:rsidR="0023730E" w:rsidRPr="00362799" w:rsidRDefault="0023730E" w:rsidP="0086759B">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0BC48930" w14:textId="3D014F16" w:rsidR="0023730E" w:rsidRPr="00362799" w:rsidRDefault="0023730E" w:rsidP="0086759B">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Luo et al. (2020)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0DCFB71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74B030E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651845C" w14:textId="6DD0655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04F80E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5121D8E" w14:textId="6ECBB7D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3048410" w14:textId="185927E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F4B2B7D" w14:textId="2F5C663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1D00D70" w14:textId="06CA26A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2268FC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C65F7D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EE0EDC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60FF2B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1B1F75" w14:paraId="7FEC9670" w14:textId="77777777" w:rsidTr="00C83074">
        <w:trPr>
          <w:trHeight w:val="288"/>
        </w:trPr>
        <w:tc>
          <w:tcPr>
            <w:tcW w:w="496" w:type="dxa"/>
          </w:tcPr>
          <w:p w14:paraId="509854B9" w14:textId="033C3ADD" w:rsidR="0023730E" w:rsidRPr="00362799" w:rsidRDefault="0023730E" w:rsidP="001B1F75">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5678C61D" w14:textId="51FF7780" w:rsidR="0023730E" w:rsidRPr="00362799" w:rsidRDefault="0023730E" w:rsidP="001B1F75">
            <w:pPr>
              <w:rPr>
                <w:rFonts w:ascii="Times New Roman" w:eastAsia="Times New Roman" w:hAnsi="Times New Roman" w:cs="Times New Roman"/>
                <w:color w:val="000000"/>
                <w:sz w:val="20"/>
                <w:szCs w:val="20"/>
                <w:lang w:val="en-GB"/>
              </w:rPr>
            </w:pPr>
            <w:proofErr w:type="spellStart"/>
            <w:r w:rsidRPr="00362799">
              <w:rPr>
                <w:rFonts w:ascii="Times New Roman" w:eastAsia="Times New Roman" w:hAnsi="Times New Roman" w:cs="Times New Roman"/>
                <w:color w:val="000000"/>
                <w:sz w:val="20"/>
                <w:szCs w:val="20"/>
                <w:lang w:val="en-GB"/>
              </w:rPr>
              <w:t>Tanghöj</w:t>
            </w:r>
            <w:proofErr w:type="spellEnd"/>
            <w:r w:rsidRPr="00362799">
              <w:rPr>
                <w:rFonts w:ascii="Times New Roman" w:eastAsia="Times New Roman" w:hAnsi="Times New Roman" w:cs="Times New Roman"/>
                <w:color w:val="000000"/>
                <w:sz w:val="20"/>
                <w:szCs w:val="20"/>
                <w:lang w:val="en-GB"/>
              </w:rPr>
              <w:t xml:space="preserve"> et al. (2020)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725533E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49B612C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8FBCDC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F128245" w14:textId="69B674A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41C5A46" w14:textId="17A5885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EBFF4A9" w14:textId="446CB73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519F14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F4B0531" w14:textId="19BCAC1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175B27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B4BA6D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04B6CE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089CBC3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B5A13" w14:paraId="2446C4A7" w14:textId="77777777" w:rsidTr="00C83074">
        <w:trPr>
          <w:trHeight w:val="288"/>
        </w:trPr>
        <w:tc>
          <w:tcPr>
            <w:tcW w:w="496" w:type="dxa"/>
          </w:tcPr>
          <w:p w14:paraId="6FE15733" w14:textId="0D1BF699" w:rsidR="0023730E" w:rsidRPr="00362799" w:rsidRDefault="0023730E" w:rsidP="00EB5A1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7D26CFB9" w14:textId="6FA0336A" w:rsidR="0023730E" w:rsidRPr="00362799" w:rsidRDefault="0023730E" w:rsidP="00EB5A1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Yuan et al. (2020)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54FBE7F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5EFFB17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24748C5" w14:textId="54DC486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3BF65B0" w14:textId="21D2898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0ACECA6" w14:textId="24F318C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4FF82BC" w14:textId="1D09384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947257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974FE6D" w14:textId="05C0839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9664C1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48240E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400FEB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53884A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464ACB" w14:paraId="2B7409C8" w14:textId="77777777" w:rsidTr="00C83074">
        <w:trPr>
          <w:trHeight w:val="288"/>
        </w:trPr>
        <w:tc>
          <w:tcPr>
            <w:tcW w:w="496" w:type="dxa"/>
          </w:tcPr>
          <w:p w14:paraId="53BA7408" w14:textId="3B086DA8" w:rsidR="0023730E" w:rsidRPr="00362799" w:rsidRDefault="0023730E" w:rsidP="00464ACB">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602F0B83" w14:textId="1A8DF9F2" w:rsidR="0023730E" w:rsidRPr="00362799" w:rsidRDefault="0023730E" w:rsidP="00464ACB">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Zhao et al. (2020)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07D9869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3F0C4AA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599E587" w14:textId="16A3F4C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C07509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FABCE48" w14:textId="2AF2E9B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D156BAF" w14:textId="43FDB0E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9D0F602" w14:textId="7678856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07A97F8" w14:textId="08A39BF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851D17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5DE1ED2"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5512E8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6732C37"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2A40DD" w14:paraId="769E90BE" w14:textId="77777777" w:rsidTr="00C83074">
        <w:trPr>
          <w:trHeight w:val="288"/>
        </w:trPr>
        <w:tc>
          <w:tcPr>
            <w:tcW w:w="496" w:type="dxa"/>
          </w:tcPr>
          <w:p w14:paraId="3FB8D820" w14:textId="60652B49" w:rsidR="0023730E" w:rsidRPr="00362799" w:rsidRDefault="0023730E" w:rsidP="002A40D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2F1926F4" w14:textId="74536E3C" w:rsidR="0023730E" w:rsidRPr="00362799" w:rsidRDefault="0023730E" w:rsidP="002A40DD">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Perry et al. (2019)</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2F829B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356551D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B013811" w14:textId="6E8EA26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8D095EE" w14:textId="70FA0BF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514965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1D76684" w14:textId="43AA9B0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F847533" w14:textId="030A960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790F58D" w14:textId="482ADB7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5C1BC4D"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4619A6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F6C753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ED9DA7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7525BE" w14:paraId="34EA7A0F" w14:textId="77777777" w:rsidTr="00C83074">
        <w:trPr>
          <w:trHeight w:val="288"/>
        </w:trPr>
        <w:tc>
          <w:tcPr>
            <w:tcW w:w="496" w:type="dxa"/>
          </w:tcPr>
          <w:p w14:paraId="7212DDA2" w14:textId="748BEAAE" w:rsidR="0023730E" w:rsidRPr="00362799" w:rsidRDefault="0023730E" w:rsidP="007525BE">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w:t>
            </w:r>
            <w:r w:rsidR="00D806A0"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4EF648AB" w14:textId="52CBDE10" w:rsidR="0023730E" w:rsidRPr="00362799" w:rsidRDefault="0023730E" w:rsidP="007525BE">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Persson et al. (2019)</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594E9BD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37BC76A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42069F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A8EE4C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6EB864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48B1F7F" w14:textId="1567131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8440C7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59F66C8" w14:textId="2E540C0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7F8D22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FA3FB2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0E6520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EE6522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087F24" w14:paraId="17BAAB34" w14:textId="77777777" w:rsidTr="00C83074">
        <w:trPr>
          <w:trHeight w:val="288"/>
        </w:trPr>
        <w:tc>
          <w:tcPr>
            <w:tcW w:w="496" w:type="dxa"/>
          </w:tcPr>
          <w:p w14:paraId="35946272" w14:textId="68C9DDEE" w:rsidR="0023730E" w:rsidRPr="00362799" w:rsidRDefault="00D806A0" w:rsidP="00087F2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29</w:t>
            </w:r>
          </w:p>
        </w:tc>
        <w:tc>
          <w:tcPr>
            <w:tcW w:w="2127" w:type="dxa"/>
            <w:tcBorders>
              <w:right w:val="single" w:sz="8" w:space="0" w:color="auto"/>
            </w:tcBorders>
            <w:noWrap/>
            <w:hideMark/>
          </w:tcPr>
          <w:p w14:paraId="558FC55E" w14:textId="0FB88A0A" w:rsidR="0023730E" w:rsidRPr="00362799" w:rsidRDefault="0023730E" w:rsidP="00087F2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Robinson et al. (2019)</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0793782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3F750AD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82DCD6D" w14:textId="4230545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602E709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0A322B4" w14:textId="531F718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D775445" w14:textId="78533A8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5E89EBB" w14:textId="2BF9623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81E203B" w14:textId="6BDB4C4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C09481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B2052E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218737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F13052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082CE0" w14:paraId="11040E59" w14:textId="77777777" w:rsidTr="00C83074">
        <w:trPr>
          <w:trHeight w:val="288"/>
        </w:trPr>
        <w:tc>
          <w:tcPr>
            <w:tcW w:w="496" w:type="dxa"/>
          </w:tcPr>
          <w:p w14:paraId="7A01CE3C" w14:textId="64E8C740" w:rsidR="0023730E" w:rsidRPr="00362799" w:rsidRDefault="0023730E" w:rsidP="00082CE0">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0</w:t>
            </w:r>
          </w:p>
        </w:tc>
        <w:tc>
          <w:tcPr>
            <w:tcW w:w="2127" w:type="dxa"/>
            <w:tcBorders>
              <w:right w:val="single" w:sz="8" w:space="0" w:color="auto"/>
            </w:tcBorders>
            <w:noWrap/>
            <w:hideMark/>
          </w:tcPr>
          <w:p w14:paraId="43CCF9BC" w14:textId="05B4893E" w:rsidR="0023730E" w:rsidRPr="00362799" w:rsidRDefault="0023730E" w:rsidP="00082CE0">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Feng et al. (2018)</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995740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6590ABA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A16C6BD" w14:textId="64A1679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6D33805" w14:textId="1F10188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018FF4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A06B42A" w14:textId="478897A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E3A99E2" w14:textId="5E2EC18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92E466C" w14:textId="42C2318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CDDE69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7E4C2A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E0CE55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FC76F4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F517FD" w14:paraId="146CCE1D" w14:textId="77777777" w:rsidTr="00C83074">
        <w:trPr>
          <w:trHeight w:val="288"/>
        </w:trPr>
        <w:tc>
          <w:tcPr>
            <w:tcW w:w="496" w:type="dxa"/>
          </w:tcPr>
          <w:p w14:paraId="3377B30C" w14:textId="574D5D46" w:rsidR="0023730E" w:rsidRPr="00362799" w:rsidRDefault="0023730E" w:rsidP="00F517F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1</w:t>
            </w:r>
          </w:p>
        </w:tc>
        <w:tc>
          <w:tcPr>
            <w:tcW w:w="2127" w:type="dxa"/>
            <w:tcBorders>
              <w:right w:val="single" w:sz="8" w:space="0" w:color="auto"/>
            </w:tcBorders>
            <w:noWrap/>
            <w:hideMark/>
          </w:tcPr>
          <w:p w14:paraId="7811E5B3" w14:textId="40450904" w:rsidR="0023730E" w:rsidRPr="00362799" w:rsidRDefault="0023730E" w:rsidP="00F517FD">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Helle et al. (2018)</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61A5F08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36091F1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6FBA4F5" w14:textId="5B93855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EF4036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2343DD3" w14:textId="456FFF5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934773C" w14:textId="74A3ECD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CCEF963" w14:textId="4FC3044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B422B7A" w14:textId="0788B6F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41C58E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E8AC5A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CCE1CB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A30926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2B4C43" w14:paraId="117C80E5" w14:textId="77777777" w:rsidTr="00C83074">
        <w:trPr>
          <w:trHeight w:val="288"/>
        </w:trPr>
        <w:tc>
          <w:tcPr>
            <w:tcW w:w="496" w:type="dxa"/>
          </w:tcPr>
          <w:p w14:paraId="371D0D40" w14:textId="78414D73" w:rsidR="0023730E" w:rsidRPr="00362799" w:rsidRDefault="0023730E" w:rsidP="002B4C4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lastRenderedPageBreak/>
              <w:t>3</w:t>
            </w:r>
            <w:r w:rsidR="00D806A0" w:rsidRPr="00362799">
              <w:rPr>
                <w:rFonts w:ascii="Times New Roman" w:hAnsi="Times New Roman" w:cs="Times New Roman" w:hint="eastAsia"/>
                <w:color w:val="000000"/>
                <w:sz w:val="20"/>
                <w:szCs w:val="20"/>
                <w:lang w:val="en-GB"/>
              </w:rPr>
              <w:t>2</w:t>
            </w:r>
          </w:p>
        </w:tc>
        <w:tc>
          <w:tcPr>
            <w:tcW w:w="2127" w:type="dxa"/>
            <w:tcBorders>
              <w:right w:val="single" w:sz="8" w:space="0" w:color="auto"/>
            </w:tcBorders>
            <w:noWrap/>
            <w:hideMark/>
          </w:tcPr>
          <w:p w14:paraId="41D56BB8" w14:textId="62717EDF" w:rsidR="0023730E" w:rsidRPr="00362799" w:rsidRDefault="0023730E" w:rsidP="002B4C4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Kovalenko et al. (2018)</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392469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0DAAD30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D6F0BB5" w14:textId="2F51631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5821203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9DE4C7B" w14:textId="6052B9D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28C461" w14:textId="60B0B3E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70291D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8A174FE" w14:textId="75F2078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DDFE0C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0BFCE3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956371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B8B7E6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FB5061" w14:paraId="4637B9AF" w14:textId="77777777" w:rsidTr="00C83074">
        <w:trPr>
          <w:trHeight w:val="288"/>
        </w:trPr>
        <w:tc>
          <w:tcPr>
            <w:tcW w:w="496" w:type="dxa"/>
          </w:tcPr>
          <w:p w14:paraId="5AC5AC5A" w14:textId="0228DFBC" w:rsidR="0023730E" w:rsidRPr="00362799" w:rsidRDefault="0023730E" w:rsidP="00FB5061">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3FE75557" w14:textId="2D70C86C" w:rsidR="0023730E" w:rsidRPr="00362799" w:rsidRDefault="0023730E" w:rsidP="00FB5061">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Persson et al. (2017)</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8C1BA2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2B104CC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B5F495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18E360D" w14:textId="6D43BD5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7BC4C37" w14:textId="5AC2DE0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DC4BC5D" w14:textId="00CBF03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F7B0DA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EC8BA81" w14:textId="2ACBEAC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1C0723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EEB293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E98C60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5F2948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4E4DC7" w14:paraId="2A3D3E3A" w14:textId="77777777" w:rsidTr="00C83074">
        <w:trPr>
          <w:trHeight w:val="288"/>
        </w:trPr>
        <w:tc>
          <w:tcPr>
            <w:tcW w:w="496" w:type="dxa"/>
          </w:tcPr>
          <w:p w14:paraId="184943B5" w14:textId="4B5E8604" w:rsidR="0023730E" w:rsidRPr="00362799" w:rsidRDefault="0023730E" w:rsidP="004E4DC7">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7F655217" w14:textId="1541CC5A" w:rsidR="0023730E" w:rsidRPr="00362799" w:rsidRDefault="0023730E" w:rsidP="004E4DC7">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Chou et al. (2016)</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6D0B437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4277FC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A5E9A09" w14:textId="1B61AE7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7A483EC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09E687C" w14:textId="0D6E57E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81B3C6F" w14:textId="5D2F28D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7EA2A91" w14:textId="753F67F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D6FD80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41FFB45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9B5D03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F025FD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923B75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5E36B7" w14:paraId="638437FC" w14:textId="77777777" w:rsidTr="00C83074">
        <w:trPr>
          <w:trHeight w:val="288"/>
        </w:trPr>
        <w:tc>
          <w:tcPr>
            <w:tcW w:w="496" w:type="dxa"/>
          </w:tcPr>
          <w:p w14:paraId="405221EC" w14:textId="5E154D36" w:rsidR="0023730E" w:rsidRPr="00362799" w:rsidRDefault="0023730E" w:rsidP="005E36B7">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0557D8CF" w14:textId="76B2B18B" w:rsidR="0023730E" w:rsidRPr="00362799" w:rsidRDefault="0023730E" w:rsidP="005E36B7">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Hoyt et al. (2016)</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625410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2E3BD25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800A9DF" w14:textId="4996953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C81A32E" w14:textId="30E6DAF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45E0D6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7340AC5" w14:textId="2369E40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28DFAD1" w14:textId="305CEAC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BDBCFD6" w14:textId="77A6D9A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A8907C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5FCBC6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BD59EF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D3FCC1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FA2DAD" w14:paraId="0DF96953" w14:textId="77777777" w:rsidTr="00C83074">
        <w:trPr>
          <w:trHeight w:val="288"/>
        </w:trPr>
        <w:tc>
          <w:tcPr>
            <w:tcW w:w="496" w:type="dxa"/>
          </w:tcPr>
          <w:p w14:paraId="214BFD59" w14:textId="196E580A" w:rsidR="0023730E" w:rsidRPr="00362799" w:rsidRDefault="0023730E" w:rsidP="00FA2DA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58E34F75" w14:textId="5316807C" w:rsidR="0023730E" w:rsidRPr="00362799" w:rsidRDefault="0023730E" w:rsidP="00FA2DAD">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Øyen et al. (2016)</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36C2FB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086F751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6ECE07B" w14:textId="055C4DC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386CADB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C50456E" w14:textId="412172F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E84568A" w14:textId="3B4417C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F8D435" w14:textId="3E50903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5F1DAA3" w14:textId="33B9A24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7D891E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A61465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0D577F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868F7D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3F549E" w14:paraId="0B218DD7" w14:textId="77777777" w:rsidTr="00C83074">
        <w:trPr>
          <w:trHeight w:val="288"/>
        </w:trPr>
        <w:tc>
          <w:tcPr>
            <w:tcW w:w="496" w:type="dxa"/>
          </w:tcPr>
          <w:p w14:paraId="7197C8FA" w14:textId="2496FE1E" w:rsidR="0023730E" w:rsidRPr="00362799" w:rsidRDefault="0023730E" w:rsidP="003F549E">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3E5015FF" w14:textId="54EBB551" w:rsidR="0023730E" w:rsidRPr="00362799" w:rsidRDefault="0023730E" w:rsidP="003F549E">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Bateman et al. (2015)</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168AAA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4767D2C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50D539C" w14:textId="6245BD7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B4D8089" w14:textId="2882B0F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748BACD" w14:textId="38CAA2D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C32F257" w14:textId="50D58F5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98798FF" w14:textId="2BE8946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2053A9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6A000E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34F177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C44655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46F048B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DA304A" w14:paraId="568B611A" w14:textId="77777777" w:rsidTr="00C83074">
        <w:trPr>
          <w:trHeight w:val="288"/>
        </w:trPr>
        <w:tc>
          <w:tcPr>
            <w:tcW w:w="496" w:type="dxa"/>
          </w:tcPr>
          <w:p w14:paraId="5762B7DF" w14:textId="369CECBC" w:rsidR="0023730E" w:rsidRPr="00362799" w:rsidRDefault="0023730E" w:rsidP="00DA304A">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w:t>
            </w:r>
            <w:r w:rsidR="00D806A0"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0B09F2BC" w14:textId="7478BFCB" w:rsidR="0023730E" w:rsidRPr="00362799" w:rsidRDefault="0023730E" w:rsidP="00DA304A">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Sullivan et al. (2015)</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7B1D14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1BB5F5A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E9E8467" w14:textId="6EB2ACB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24A30BF" w14:textId="5798793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33CD43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FA74BF5" w14:textId="0F6E13C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019AC08" w14:textId="0CF8D3D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3E960F6" w14:textId="40E3BB3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79949E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EB4C3C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7C8D26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E3DDE7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C25D2" w14:paraId="27F9311A" w14:textId="77777777" w:rsidTr="00C83074">
        <w:trPr>
          <w:trHeight w:val="288"/>
        </w:trPr>
        <w:tc>
          <w:tcPr>
            <w:tcW w:w="496" w:type="dxa"/>
          </w:tcPr>
          <w:p w14:paraId="62EC4619" w14:textId="73E930DC" w:rsidR="0023730E" w:rsidRPr="00362799" w:rsidRDefault="00D806A0" w:rsidP="00EC25D2">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39</w:t>
            </w:r>
          </w:p>
        </w:tc>
        <w:tc>
          <w:tcPr>
            <w:tcW w:w="2127" w:type="dxa"/>
            <w:tcBorders>
              <w:right w:val="single" w:sz="8" w:space="0" w:color="auto"/>
            </w:tcBorders>
            <w:noWrap/>
            <w:hideMark/>
          </w:tcPr>
          <w:p w14:paraId="5CD890BD" w14:textId="298809CA" w:rsidR="0023730E" w:rsidRPr="00362799" w:rsidRDefault="0023730E" w:rsidP="00EC25D2">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Van Gelder et al. (2015)</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B358BB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503DA8E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8863D79" w14:textId="0AF9D59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0F13FB3" w14:textId="2D844E7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225695A" w14:textId="47C3C73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478BCC" w14:textId="3CBE262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3CAD7D7" w14:textId="65C98CB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7C73EE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1F6C6A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32F5CF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B0F46D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41D029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9A0814" w14:paraId="1EEDA1C1" w14:textId="77777777" w:rsidTr="00C83074">
        <w:trPr>
          <w:trHeight w:val="288"/>
        </w:trPr>
        <w:tc>
          <w:tcPr>
            <w:tcW w:w="496" w:type="dxa"/>
          </w:tcPr>
          <w:p w14:paraId="12B2DDE6" w14:textId="493AD870" w:rsidR="0023730E" w:rsidRPr="00362799" w:rsidRDefault="0023730E" w:rsidP="009A081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0</w:t>
            </w:r>
          </w:p>
        </w:tc>
        <w:tc>
          <w:tcPr>
            <w:tcW w:w="2127" w:type="dxa"/>
            <w:tcBorders>
              <w:right w:val="single" w:sz="8" w:space="0" w:color="auto"/>
            </w:tcBorders>
            <w:noWrap/>
            <w:hideMark/>
          </w:tcPr>
          <w:p w14:paraId="49ED4E33" w14:textId="0C3CC734" w:rsidR="0023730E" w:rsidRPr="00362799" w:rsidRDefault="0023730E" w:rsidP="009A081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Zhu et al. (2015)</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2FDDCA1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6A9F1D8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53D05A8" w14:textId="1EB9757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10EE5A8" w14:textId="4BDC094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38D3FF6" w14:textId="535C059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0CDBA9B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20ABA4E" w14:textId="0C4F38D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09A2098" w14:textId="56435DE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66F4CC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66E06C7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AAD0D3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6BE0822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AA79EB" w14:paraId="4F6F062D" w14:textId="77777777" w:rsidTr="00C83074">
        <w:trPr>
          <w:trHeight w:val="288"/>
        </w:trPr>
        <w:tc>
          <w:tcPr>
            <w:tcW w:w="496" w:type="dxa"/>
          </w:tcPr>
          <w:p w14:paraId="1638E96B" w14:textId="76120264" w:rsidR="0023730E" w:rsidRPr="00362799" w:rsidRDefault="0023730E" w:rsidP="00AA79EB">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1</w:t>
            </w:r>
          </w:p>
        </w:tc>
        <w:tc>
          <w:tcPr>
            <w:tcW w:w="2127" w:type="dxa"/>
            <w:tcBorders>
              <w:right w:val="single" w:sz="8" w:space="0" w:color="auto"/>
            </w:tcBorders>
            <w:noWrap/>
            <w:hideMark/>
          </w:tcPr>
          <w:p w14:paraId="33CD9258" w14:textId="49247212" w:rsidR="0023730E" w:rsidRPr="00362799" w:rsidRDefault="0023730E" w:rsidP="00AA79EB">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Brite et al. (2014)</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07400E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2D545E7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8B8B11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06F234B" w14:textId="0373D2F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2A9967D" w14:textId="0D71B80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EFF139F" w14:textId="5EADE45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AA0BAB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328C7CB" w14:textId="501EE5B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111E9D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743CD5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F2886D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0C923CB"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653AB1" w14:paraId="3079B0E3" w14:textId="77777777" w:rsidTr="00C83074">
        <w:trPr>
          <w:trHeight w:val="288"/>
        </w:trPr>
        <w:tc>
          <w:tcPr>
            <w:tcW w:w="496" w:type="dxa"/>
          </w:tcPr>
          <w:p w14:paraId="49E4F00D" w14:textId="163DB497" w:rsidR="0023730E" w:rsidRPr="00362799" w:rsidRDefault="0023730E" w:rsidP="00653AB1">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2</w:t>
            </w:r>
          </w:p>
        </w:tc>
        <w:tc>
          <w:tcPr>
            <w:tcW w:w="2127" w:type="dxa"/>
            <w:tcBorders>
              <w:right w:val="single" w:sz="8" w:space="0" w:color="auto"/>
            </w:tcBorders>
            <w:noWrap/>
            <w:hideMark/>
          </w:tcPr>
          <w:p w14:paraId="0348894F" w14:textId="2926A06B" w:rsidR="0023730E" w:rsidRPr="00362799" w:rsidRDefault="0023730E" w:rsidP="00653AB1">
            <w:pPr>
              <w:rPr>
                <w:rFonts w:ascii="Times New Roman" w:eastAsia="Times New Roman" w:hAnsi="Times New Roman" w:cs="Times New Roman"/>
                <w:color w:val="000000"/>
                <w:sz w:val="20"/>
                <w:szCs w:val="20"/>
                <w:lang w:val="en-GB"/>
              </w:rPr>
            </w:pPr>
            <w:proofErr w:type="spellStart"/>
            <w:r w:rsidRPr="00362799">
              <w:rPr>
                <w:rFonts w:ascii="Times New Roman" w:eastAsia="Times New Roman" w:hAnsi="Times New Roman" w:cs="Times New Roman"/>
                <w:color w:val="000000"/>
                <w:sz w:val="20"/>
                <w:szCs w:val="20"/>
                <w:lang w:val="en-GB"/>
              </w:rPr>
              <w:t>Ghaderian</w:t>
            </w:r>
            <w:proofErr w:type="spellEnd"/>
            <w:r w:rsidRPr="00362799">
              <w:rPr>
                <w:rFonts w:ascii="Times New Roman" w:eastAsia="Times New Roman" w:hAnsi="Times New Roman" w:cs="Times New Roman"/>
                <w:color w:val="000000"/>
                <w:sz w:val="20"/>
                <w:szCs w:val="20"/>
                <w:lang w:val="en-GB"/>
              </w:rPr>
              <w:t xml:space="preserve"> et al. (2014)</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0C8574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70C8B50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ED6B36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DAD3DAC" w14:textId="77375A5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A23E5B9" w14:textId="2190B2C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E30B5F6" w14:textId="4727AF7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DC16A5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1992DA" w14:textId="58828DD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E69E6F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4FCF8B9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82B2095"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598DD03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A74FC3" w14:paraId="71C5BDCA" w14:textId="77777777" w:rsidTr="00C83074">
        <w:trPr>
          <w:trHeight w:val="288"/>
        </w:trPr>
        <w:tc>
          <w:tcPr>
            <w:tcW w:w="496" w:type="dxa"/>
          </w:tcPr>
          <w:p w14:paraId="67B14467" w14:textId="6CB80BEA" w:rsidR="0023730E" w:rsidRPr="00362799" w:rsidRDefault="0023730E" w:rsidP="00A74FC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0D4A8311" w14:textId="408C76AB" w:rsidR="0023730E" w:rsidRPr="00362799" w:rsidRDefault="0023730E" w:rsidP="00A74FC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Leite et al. (2014)</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E92D8F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29ABDD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716FDD" w14:textId="6697EBF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BDD692C" w14:textId="6D441E4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818887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370728" w14:textId="694B32F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A1A5489" w14:textId="04EEC9D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F29DECA" w14:textId="57C1A84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49A5C6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0D6F51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184625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EBE9E2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400C28" w14:paraId="497096B9" w14:textId="77777777" w:rsidTr="00C83074">
        <w:trPr>
          <w:trHeight w:val="288"/>
        </w:trPr>
        <w:tc>
          <w:tcPr>
            <w:tcW w:w="496" w:type="dxa"/>
          </w:tcPr>
          <w:p w14:paraId="6A458539" w14:textId="7CF9207C" w:rsidR="0023730E" w:rsidRPr="00362799" w:rsidRDefault="0023730E" w:rsidP="00400C28">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309EA0BF" w14:textId="14505E7C" w:rsidR="0023730E" w:rsidRPr="00362799" w:rsidRDefault="0023730E" w:rsidP="00400C28">
            <w:pPr>
              <w:rPr>
                <w:rFonts w:ascii="Times New Roman" w:eastAsia="Times New Roman" w:hAnsi="Times New Roman" w:cs="Times New Roman"/>
                <w:color w:val="000000"/>
                <w:sz w:val="20"/>
                <w:szCs w:val="20"/>
                <w:lang w:val="en-GB"/>
              </w:rPr>
            </w:pPr>
            <w:proofErr w:type="spellStart"/>
            <w:r w:rsidRPr="00362799">
              <w:rPr>
                <w:rFonts w:ascii="Times New Roman" w:eastAsia="Times New Roman" w:hAnsi="Times New Roman" w:cs="Times New Roman"/>
                <w:color w:val="000000"/>
                <w:sz w:val="20"/>
                <w:szCs w:val="20"/>
                <w:lang w:val="en-GB"/>
              </w:rPr>
              <w:t>Vereczkey</w:t>
            </w:r>
            <w:proofErr w:type="spellEnd"/>
            <w:r w:rsidRPr="00362799">
              <w:rPr>
                <w:rFonts w:ascii="Times New Roman" w:eastAsia="Times New Roman" w:hAnsi="Times New Roman" w:cs="Times New Roman"/>
                <w:color w:val="000000"/>
                <w:sz w:val="20"/>
                <w:szCs w:val="20"/>
                <w:lang w:val="en-GB"/>
              </w:rPr>
              <w:t xml:space="preserve"> et al. (2014)</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50897D3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4595081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164FA4F" w14:textId="24764A6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9E35DE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296190C" w14:textId="691002D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34BB432" w14:textId="2649D44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A4CA141" w14:textId="7960E63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8D3123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3F4D73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2F1DBC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389707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AACFCF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4E6E28" w14:paraId="0EA9C1F4" w14:textId="77777777" w:rsidTr="00C83074">
        <w:trPr>
          <w:trHeight w:val="288"/>
        </w:trPr>
        <w:tc>
          <w:tcPr>
            <w:tcW w:w="496" w:type="dxa"/>
          </w:tcPr>
          <w:p w14:paraId="4E9A5CE7" w14:textId="119CF8E7" w:rsidR="0023730E" w:rsidRPr="00362799" w:rsidRDefault="0023730E" w:rsidP="004E6E28">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35191957" w14:textId="6FA601A7" w:rsidR="0023730E" w:rsidRPr="00362799" w:rsidRDefault="0023730E" w:rsidP="004E6E28">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Block et al. (2013)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EEDDD0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2645056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0EDDCB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038780D" w14:textId="1B800DD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16246F8" w14:textId="1A9F8F3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2494D13" w14:textId="76467EA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11E7D7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9C12187" w14:textId="0975E40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473FD56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6EB453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ACAEC3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5D45ABD"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FA5803" w14:paraId="37ED2EE0" w14:textId="77777777" w:rsidTr="00C83074">
        <w:trPr>
          <w:trHeight w:val="288"/>
        </w:trPr>
        <w:tc>
          <w:tcPr>
            <w:tcW w:w="496" w:type="dxa"/>
          </w:tcPr>
          <w:p w14:paraId="5C18F3D8" w14:textId="404D1D81" w:rsidR="0023730E" w:rsidRPr="00362799" w:rsidRDefault="0023730E" w:rsidP="00FA5803">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451F0E34" w14:textId="6BD817E1" w:rsidR="0023730E" w:rsidRPr="00362799" w:rsidRDefault="0023730E" w:rsidP="00FA5803">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Csáky-Szunyogh et al. (2013)</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5370B87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266238F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12F9C32" w14:textId="0BF1DB2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3A87DC7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920B053" w14:textId="5872429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6190864" w14:textId="32723EC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963AC8F" w14:textId="63DF258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0FDFC7B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C14EAC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980291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4B52BC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55E263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4E5D44" w14:paraId="102A5B00" w14:textId="77777777" w:rsidTr="00C83074">
        <w:trPr>
          <w:trHeight w:val="288"/>
        </w:trPr>
        <w:tc>
          <w:tcPr>
            <w:tcW w:w="496" w:type="dxa"/>
          </w:tcPr>
          <w:p w14:paraId="174E9A52" w14:textId="47542C16" w:rsidR="0023730E" w:rsidRPr="00362799" w:rsidRDefault="0023730E" w:rsidP="004E5D4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527259B0" w14:textId="4963DE29" w:rsidR="0023730E" w:rsidRPr="00362799" w:rsidRDefault="0023730E" w:rsidP="004E5D4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Fung et al. (2013)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07E78CD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59127D5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55ED0F7" w14:textId="3B3E85F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183583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76DC109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73747BA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6B925AA" w14:textId="68A5243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7E6BCC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7B5D95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7661057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031CE03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5D3247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8417E7" w14:paraId="6BFCF88C" w14:textId="77777777" w:rsidTr="00C83074">
        <w:trPr>
          <w:trHeight w:val="288"/>
        </w:trPr>
        <w:tc>
          <w:tcPr>
            <w:tcW w:w="496" w:type="dxa"/>
          </w:tcPr>
          <w:p w14:paraId="47FB7FE4" w14:textId="4CA25681" w:rsidR="0023730E" w:rsidRPr="00362799" w:rsidRDefault="0023730E" w:rsidP="008417E7">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w:t>
            </w:r>
            <w:r w:rsidR="00D806A0"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6443A457" w14:textId="07EDC717" w:rsidR="0023730E" w:rsidRPr="00362799" w:rsidRDefault="0023730E" w:rsidP="008417E7">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Liu et al. (2013)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204857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280B55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2EBAA52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95E800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961F1CB" w14:textId="7140E67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D85D881" w14:textId="61D7700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2CFABF3" w14:textId="20F27B5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404500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BB20B4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868B77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453C52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CBFFA9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906EB8" w14:paraId="1C73C3CF" w14:textId="77777777" w:rsidTr="00C83074">
        <w:trPr>
          <w:trHeight w:val="288"/>
        </w:trPr>
        <w:tc>
          <w:tcPr>
            <w:tcW w:w="496" w:type="dxa"/>
          </w:tcPr>
          <w:p w14:paraId="406A38C3" w14:textId="50653036" w:rsidR="0023730E" w:rsidRPr="00362799" w:rsidRDefault="00D806A0" w:rsidP="00906EB8">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49</w:t>
            </w:r>
          </w:p>
        </w:tc>
        <w:tc>
          <w:tcPr>
            <w:tcW w:w="2127" w:type="dxa"/>
            <w:tcBorders>
              <w:right w:val="single" w:sz="8" w:space="0" w:color="auto"/>
            </w:tcBorders>
            <w:noWrap/>
            <w:hideMark/>
          </w:tcPr>
          <w:p w14:paraId="0B729315" w14:textId="40B6D084" w:rsidR="0023730E" w:rsidRPr="00362799" w:rsidRDefault="0023730E" w:rsidP="00906EB8">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Nie et al. (2013)</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581365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090F6E4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070B4A" w14:textId="15380BB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948D9C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AD723C6" w14:textId="2225272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A84282A" w14:textId="065C7A5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B05A6CD" w14:textId="24CED7D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2DCF49E" w14:textId="2E3A2FD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F15D40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375041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B2B9D1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336129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B731D" w14:paraId="100FAC44" w14:textId="77777777" w:rsidTr="00C83074">
        <w:trPr>
          <w:trHeight w:val="288"/>
        </w:trPr>
        <w:tc>
          <w:tcPr>
            <w:tcW w:w="496" w:type="dxa"/>
          </w:tcPr>
          <w:p w14:paraId="005DDFD3" w14:textId="33E95A14" w:rsidR="0023730E" w:rsidRPr="00362799" w:rsidRDefault="0023730E" w:rsidP="00EB731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0</w:t>
            </w:r>
          </w:p>
        </w:tc>
        <w:tc>
          <w:tcPr>
            <w:tcW w:w="2127" w:type="dxa"/>
            <w:tcBorders>
              <w:right w:val="single" w:sz="8" w:space="0" w:color="auto"/>
            </w:tcBorders>
            <w:noWrap/>
            <w:hideMark/>
          </w:tcPr>
          <w:p w14:paraId="6EF65548" w14:textId="5030EF6C" w:rsidR="0023730E" w:rsidRPr="00362799" w:rsidRDefault="0023730E" w:rsidP="00EB731D">
            <w:pPr>
              <w:rPr>
                <w:rFonts w:ascii="Times New Roman" w:eastAsia="Times New Roman" w:hAnsi="Times New Roman" w:cs="Times New Roman"/>
                <w:color w:val="000000"/>
                <w:sz w:val="20"/>
                <w:szCs w:val="20"/>
                <w:lang w:val="en-GB"/>
              </w:rPr>
            </w:pPr>
            <w:proofErr w:type="spellStart"/>
            <w:r w:rsidRPr="00362799">
              <w:rPr>
                <w:rFonts w:ascii="Times New Roman" w:eastAsia="Times New Roman" w:hAnsi="Times New Roman" w:cs="Times New Roman"/>
                <w:color w:val="000000"/>
                <w:sz w:val="20"/>
                <w:szCs w:val="20"/>
                <w:lang w:val="en-GB"/>
              </w:rPr>
              <w:t>Taksande</w:t>
            </w:r>
            <w:proofErr w:type="spellEnd"/>
            <w:r w:rsidRPr="00362799">
              <w:rPr>
                <w:rFonts w:ascii="Times New Roman" w:eastAsia="Times New Roman" w:hAnsi="Times New Roman" w:cs="Times New Roman"/>
                <w:color w:val="000000"/>
                <w:sz w:val="20"/>
                <w:szCs w:val="20"/>
                <w:lang w:val="en-GB"/>
              </w:rPr>
              <w:t xml:space="preserve"> et al. (2013)</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7B32AFE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294123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8B3F83" w14:textId="77E63E3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A1070A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3BDF435" w14:textId="56EDDF6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94E6AAC" w14:textId="7E9F81F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05F2506" w14:textId="48492ED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D1C172C" w14:textId="3A96560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FFE068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6F4D02B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86F187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590AD80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04562" w14:paraId="151D44D1" w14:textId="77777777" w:rsidTr="00C83074">
        <w:trPr>
          <w:trHeight w:val="288"/>
        </w:trPr>
        <w:tc>
          <w:tcPr>
            <w:tcW w:w="496" w:type="dxa"/>
          </w:tcPr>
          <w:p w14:paraId="51F296D4" w14:textId="78A70881" w:rsidR="0023730E" w:rsidRPr="00362799" w:rsidRDefault="0023730E" w:rsidP="00604562">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1</w:t>
            </w:r>
          </w:p>
        </w:tc>
        <w:tc>
          <w:tcPr>
            <w:tcW w:w="2127" w:type="dxa"/>
            <w:tcBorders>
              <w:right w:val="single" w:sz="8" w:space="0" w:color="auto"/>
            </w:tcBorders>
            <w:noWrap/>
            <w:hideMark/>
          </w:tcPr>
          <w:p w14:paraId="36DF68BD" w14:textId="18821880" w:rsidR="0023730E" w:rsidRPr="00362799" w:rsidRDefault="0023730E" w:rsidP="00604562">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Baardman et al. (2012)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3C1D94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2EBA331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847DF10" w14:textId="4D4E7A1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845487F" w14:textId="56ADFF1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4FB084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D787078" w14:textId="6C21286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07F70AD" w14:textId="4F17864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41288D2" w14:textId="5486444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5D3C69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876DE1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3339BA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DE8554D"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BA62F6" w14:paraId="07CC70ED" w14:textId="77777777" w:rsidTr="00C83074">
        <w:trPr>
          <w:trHeight w:val="288"/>
        </w:trPr>
        <w:tc>
          <w:tcPr>
            <w:tcW w:w="496" w:type="dxa"/>
          </w:tcPr>
          <w:p w14:paraId="39344474" w14:textId="4659E845" w:rsidR="0023730E" w:rsidRPr="00362799" w:rsidRDefault="0023730E" w:rsidP="00BA62F6">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2</w:t>
            </w:r>
          </w:p>
        </w:tc>
        <w:tc>
          <w:tcPr>
            <w:tcW w:w="2127" w:type="dxa"/>
            <w:tcBorders>
              <w:right w:val="single" w:sz="8" w:space="0" w:color="auto"/>
            </w:tcBorders>
            <w:noWrap/>
            <w:hideMark/>
          </w:tcPr>
          <w:p w14:paraId="61DA1496" w14:textId="0EBE64F8" w:rsidR="0023730E" w:rsidRPr="00362799" w:rsidRDefault="0023730E" w:rsidP="00BA62F6">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Balaha et al. (2012)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0654A58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785EAFC9"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638AB55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B5CC105" w14:textId="05AD1AB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065CFE9" w14:textId="5CE6339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CE5D11F" w14:textId="0657388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79463F0" w14:textId="5B1F42E4"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2CAA136" w14:textId="59560E1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A77820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35C352B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148A44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7AD2E5F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F0F0F" w14:paraId="65DB4460" w14:textId="77777777" w:rsidTr="00C83074">
        <w:trPr>
          <w:trHeight w:val="288"/>
        </w:trPr>
        <w:tc>
          <w:tcPr>
            <w:tcW w:w="496" w:type="dxa"/>
          </w:tcPr>
          <w:p w14:paraId="057685E2" w14:textId="199542B4" w:rsidR="0023730E" w:rsidRPr="00362799" w:rsidRDefault="0023730E" w:rsidP="006F0F0F">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5ABE73C6" w14:textId="2D61368D" w:rsidR="0023730E" w:rsidRPr="00362799" w:rsidRDefault="0023730E" w:rsidP="006F0F0F">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Garne et al. (2012)</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576C64F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746A697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15CDF3C" w14:textId="0C9BF59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2ECD4F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2B1FAB7" w14:textId="562A56B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0EC1E2A" w14:textId="314D535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D4E095F" w14:textId="7E82240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5CA72BB" w14:textId="61AD76C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71EC66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2AF139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190944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2962A2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9C651C" w14:paraId="641C7A0C" w14:textId="77777777" w:rsidTr="00C83074">
        <w:trPr>
          <w:trHeight w:val="288"/>
        </w:trPr>
        <w:tc>
          <w:tcPr>
            <w:tcW w:w="496" w:type="dxa"/>
          </w:tcPr>
          <w:p w14:paraId="56E5564C" w14:textId="65BC30C6" w:rsidR="0023730E" w:rsidRPr="00362799" w:rsidRDefault="0023730E" w:rsidP="009C651C">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283694BC" w14:textId="34F28501" w:rsidR="0023730E" w:rsidRPr="00362799" w:rsidRDefault="0023730E" w:rsidP="009C651C">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Madsen et al. (2012)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50F4BD0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804690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3C3DB67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68EB2CD" w14:textId="0537003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B6E30B3" w14:textId="2A0F2A0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D4F0EC7" w14:textId="22CAFF71"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3CF6DAA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2E59BB" w14:textId="60B669C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F2A089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A97941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41A1CE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48D31013"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0655BA" w14:paraId="73CC0F3A" w14:textId="77777777" w:rsidTr="00C83074">
        <w:trPr>
          <w:trHeight w:val="288"/>
        </w:trPr>
        <w:tc>
          <w:tcPr>
            <w:tcW w:w="496" w:type="dxa"/>
          </w:tcPr>
          <w:p w14:paraId="3870BB3E" w14:textId="6BE7FD14" w:rsidR="0023730E" w:rsidRPr="00362799" w:rsidRDefault="0023730E" w:rsidP="000655BA">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5A4610F1" w14:textId="6E39BF67" w:rsidR="0023730E" w:rsidRPr="00362799" w:rsidRDefault="0023730E" w:rsidP="000655BA">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Mateja et al. (2012)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D04D1A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4CEBE74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114996A"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E4E2C5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80794E3" w14:textId="561F01F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5E7CAC4" w14:textId="7E9AB15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385A963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0642CEF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40FCDD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D58781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602D82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562C126F"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B06BFF" w14:paraId="76B8E38A" w14:textId="77777777" w:rsidTr="00C83074">
        <w:trPr>
          <w:trHeight w:val="288"/>
        </w:trPr>
        <w:tc>
          <w:tcPr>
            <w:tcW w:w="496" w:type="dxa"/>
          </w:tcPr>
          <w:p w14:paraId="13D41096" w14:textId="0E6FBB1B" w:rsidR="0023730E" w:rsidRPr="00362799" w:rsidRDefault="0023730E" w:rsidP="00B06BFF">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29697F44" w14:textId="0B3F3B56" w:rsidR="0023730E" w:rsidRPr="00362799" w:rsidRDefault="0023730E" w:rsidP="00B06BFF">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Alverson et al. (2011)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F441F7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0377977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DFB2A91" w14:textId="2B41F5C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79CD132" w14:textId="1C7EAD0F"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61240C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4D1047" w14:textId="42C1E327"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8764DC8" w14:textId="23342CAE"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D92D144" w14:textId="23A2DD1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841F02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4A78CB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ACD51C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1C7BD6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F7B04" w14:paraId="75EB9177" w14:textId="77777777" w:rsidTr="00C83074">
        <w:trPr>
          <w:trHeight w:val="288"/>
        </w:trPr>
        <w:tc>
          <w:tcPr>
            <w:tcW w:w="496" w:type="dxa"/>
          </w:tcPr>
          <w:p w14:paraId="32D3FE6C" w14:textId="476674A0" w:rsidR="0023730E" w:rsidRPr="00362799" w:rsidRDefault="0023730E" w:rsidP="00EF7B04">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5E939375" w14:textId="12AA8599" w:rsidR="0023730E" w:rsidRPr="00362799" w:rsidRDefault="0023730E" w:rsidP="00EF7B04">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Karatza et al. (2011)</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5E8CCB7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A65830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3602FE9" w14:textId="4C7CF293"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1C1AB00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6DEA5E0"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68E4CDA" w14:textId="7072D06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C273629" w14:textId="7FB2324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755C37A" w14:textId="723F711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D3B41F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055E241C"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79BE85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32D24D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F92F9D" w14:paraId="33BB1DA8" w14:textId="77777777" w:rsidTr="00C83074">
        <w:trPr>
          <w:trHeight w:val="288"/>
        </w:trPr>
        <w:tc>
          <w:tcPr>
            <w:tcW w:w="496" w:type="dxa"/>
          </w:tcPr>
          <w:p w14:paraId="5CCBC5D4" w14:textId="308EB2A9" w:rsidR="0023730E" w:rsidRPr="00362799" w:rsidRDefault="0023730E" w:rsidP="00F92F9D">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w:t>
            </w:r>
            <w:r w:rsidR="00D806A0"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260591B5" w14:textId="3FF95F5A" w:rsidR="0023730E" w:rsidRPr="00362799" w:rsidRDefault="0023730E" w:rsidP="00F92F9D">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Zen et al. (2011)</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3EB3A58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0CE2A8B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E6EC7BF" w14:textId="2C35849D"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AF1D9BB" w14:textId="1C2D47E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B3AB1C7" w14:textId="102C9D6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35C2E6C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11C1EB6" w14:textId="1AA001AB"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ED2EB5A" w14:textId="076CB0E6"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4104421"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7F12695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0060607D"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C62574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A2FA0" w14:paraId="7B37B993" w14:textId="77777777" w:rsidTr="00C83074">
        <w:trPr>
          <w:trHeight w:val="288"/>
        </w:trPr>
        <w:tc>
          <w:tcPr>
            <w:tcW w:w="496" w:type="dxa"/>
          </w:tcPr>
          <w:p w14:paraId="65A9C47F" w14:textId="12394B71" w:rsidR="0023730E" w:rsidRPr="00362799" w:rsidRDefault="00D806A0" w:rsidP="006A2FA0">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59</w:t>
            </w:r>
          </w:p>
        </w:tc>
        <w:tc>
          <w:tcPr>
            <w:tcW w:w="2127" w:type="dxa"/>
            <w:tcBorders>
              <w:right w:val="single" w:sz="8" w:space="0" w:color="auto"/>
            </w:tcBorders>
            <w:noWrap/>
            <w:hideMark/>
          </w:tcPr>
          <w:p w14:paraId="1ED01E81" w14:textId="3CA01DF3" w:rsidR="0023730E" w:rsidRPr="00362799" w:rsidRDefault="0023730E" w:rsidP="006A2FA0">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Bánhidy et al. (2010)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312F0BB6"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74E11E9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B5F0F52" w14:textId="60CCD190"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8DBAADD"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E368D51" w14:textId="2C90777A"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DD83CA2" w14:textId="3D4447F5"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B9AF562" w14:textId="7F89442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2C484F8" w14:textId="5008E802"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9957AA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68F38F4"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F88ABC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932C18B"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8F575B" w14:paraId="0E429D52" w14:textId="77777777" w:rsidTr="00C83074">
        <w:trPr>
          <w:trHeight w:val="288"/>
        </w:trPr>
        <w:tc>
          <w:tcPr>
            <w:tcW w:w="496" w:type="dxa"/>
          </w:tcPr>
          <w:p w14:paraId="79FB16C1" w14:textId="6CD877DE" w:rsidR="0023730E" w:rsidRPr="00362799" w:rsidRDefault="0023730E" w:rsidP="008F575B">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0</w:t>
            </w:r>
          </w:p>
        </w:tc>
        <w:tc>
          <w:tcPr>
            <w:tcW w:w="2127" w:type="dxa"/>
            <w:tcBorders>
              <w:right w:val="single" w:sz="8" w:space="0" w:color="auto"/>
            </w:tcBorders>
            <w:noWrap/>
            <w:hideMark/>
          </w:tcPr>
          <w:p w14:paraId="33A03A08" w14:textId="772FA5DD" w:rsidR="0023730E" w:rsidRPr="00362799" w:rsidRDefault="0023730E" w:rsidP="008F575B">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Blomberg et al. (2010)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24DF06C5"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1B138072"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63356D3"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A96CC73" w14:textId="6477867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62E0B8D" w14:textId="586F2D38"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F7E0DC5" w14:textId="3C26B169"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1E30778"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DA27CAE" w14:textId="3370CA7C" w:rsidR="0023730E" w:rsidRPr="00705282" w:rsidRDefault="0023730E" w:rsidP="00627D7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F0727C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08EF237"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6EEDC6E" w14:textId="77777777" w:rsidR="0023730E" w:rsidRPr="00705282" w:rsidRDefault="0023730E" w:rsidP="00627D7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248B477F" w14:textId="77777777" w:rsidR="0023730E" w:rsidRPr="00705282" w:rsidRDefault="0023730E" w:rsidP="00627D7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9A0A4C" w14:paraId="07CD4888" w14:textId="77777777" w:rsidTr="00C83074">
        <w:trPr>
          <w:trHeight w:val="288"/>
        </w:trPr>
        <w:tc>
          <w:tcPr>
            <w:tcW w:w="496" w:type="dxa"/>
          </w:tcPr>
          <w:p w14:paraId="10DF436F" w14:textId="6316574B"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1</w:t>
            </w:r>
          </w:p>
        </w:tc>
        <w:tc>
          <w:tcPr>
            <w:tcW w:w="2127" w:type="dxa"/>
            <w:tcBorders>
              <w:right w:val="single" w:sz="8" w:space="0" w:color="auto"/>
            </w:tcBorders>
            <w:noWrap/>
            <w:hideMark/>
          </w:tcPr>
          <w:p w14:paraId="15F1430C" w14:textId="3C227495"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Gilboa et al. (2010)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63A5E5F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E74474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DDFC6C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CDAE6D1" w14:textId="029277D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4D59DE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21715FC" w14:textId="7B1D8E7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AB33C7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922710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5E43A64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44E32ED"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7049F1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7580BE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D67994" w14:paraId="5768DFDC" w14:textId="77777777" w:rsidTr="00C83074">
        <w:trPr>
          <w:trHeight w:val="288"/>
        </w:trPr>
        <w:tc>
          <w:tcPr>
            <w:tcW w:w="496" w:type="dxa"/>
          </w:tcPr>
          <w:p w14:paraId="35BDCC95" w14:textId="3AD75DF7"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2</w:t>
            </w:r>
          </w:p>
        </w:tc>
        <w:tc>
          <w:tcPr>
            <w:tcW w:w="2127" w:type="dxa"/>
            <w:tcBorders>
              <w:right w:val="single" w:sz="8" w:space="0" w:color="auto"/>
            </w:tcBorders>
            <w:noWrap/>
            <w:hideMark/>
          </w:tcPr>
          <w:p w14:paraId="2AEB7D26" w14:textId="5226CE1B"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Kuciene et al. (2010)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272CD5D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7E14C4C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DCD725C" w14:textId="10DDE8D9"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DA927A3" w14:textId="2C3A91C5"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D62679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32BE6DC" w14:textId="5DF6EA3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6448752" w14:textId="6484FE6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E08494E" w14:textId="5D21746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DBB273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6FDCDED1"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75CF6B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14713E1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A35EF8" w14:paraId="63983245" w14:textId="77777777" w:rsidTr="00C83074">
        <w:trPr>
          <w:trHeight w:val="288"/>
        </w:trPr>
        <w:tc>
          <w:tcPr>
            <w:tcW w:w="496" w:type="dxa"/>
          </w:tcPr>
          <w:p w14:paraId="08786C9E" w14:textId="786D451B"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6B827285" w14:textId="78AC63AA"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Mills et al. (2010)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067036C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19F3324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1DBFB6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F474CD9" w14:textId="6F83A757"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D5BD26F" w14:textId="28B7A3F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6A4CF9C" w14:textId="2819781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BBD3AA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57F4413" w14:textId="742204BE"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601DD5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09599FD"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641660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5F3588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D57FDB" w14:paraId="7F63AC79" w14:textId="77777777" w:rsidTr="00C83074">
        <w:trPr>
          <w:trHeight w:val="288"/>
        </w:trPr>
        <w:tc>
          <w:tcPr>
            <w:tcW w:w="496" w:type="dxa"/>
          </w:tcPr>
          <w:p w14:paraId="2CB70656" w14:textId="2AB1E5A2"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70BB394D" w14:textId="6A85DE88"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Rankin et al. (2010)</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5992350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909AC9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32F865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141446B" w14:textId="64A98B2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FEA9909" w14:textId="574C1D4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5FDB1C7" w14:textId="1E0CED6A"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09A126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1C01371" w14:textId="70FCB83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A4D491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1FA20F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3CF2321"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C8397C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833D20" w14:paraId="30D70FE0" w14:textId="77777777" w:rsidTr="00C83074">
        <w:trPr>
          <w:trHeight w:val="288"/>
        </w:trPr>
        <w:tc>
          <w:tcPr>
            <w:tcW w:w="496" w:type="dxa"/>
          </w:tcPr>
          <w:p w14:paraId="2F3EEACF" w14:textId="3EDCC55E"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7FCAEDA9" w14:textId="794A3778"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Grewal et al. (2008)</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70C64B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92D050"/>
            <w:noWrap/>
            <w:hideMark/>
          </w:tcPr>
          <w:p w14:paraId="218128F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30E1739" w14:textId="0F42DD5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E9DD113" w14:textId="1332EF5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76AD15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7EDF829" w14:textId="241472B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F55F28A" w14:textId="3F8179F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F469A6F" w14:textId="65320938"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89A1B36"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B1294D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2E5257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BDA4D5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B911EE" w14:paraId="2039A920" w14:textId="77777777" w:rsidTr="00C83074">
        <w:trPr>
          <w:trHeight w:val="288"/>
        </w:trPr>
        <w:tc>
          <w:tcPr>
            <w:tcW w:w="496" w:type="dxa"/>
          </w:tcPr>
          <w:p w14:paraId="464D9468" w14:textId="454BF1F5"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615B932E" w14:textId="4BEFB708"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Malik et al. (2008)</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112A232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1893680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A0AE51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F0318DE" w14:textId="39EC9A3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4DDC60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B01E78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31C3E3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D8BE740" w14:textId="44E4511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B32DD9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96C676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EC81AC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DB768B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C31E7E" w14:paraId="14D58D99" w14:textId="77777777" w:rsidTr="00C83074">
        <w:trPr>
          <w:trHeight w:val="288"/>
        </w:trPr>
        <w:tc>
          <w:tcPr>
            <w:tcW w:w="496" w:type="dxa"/>
          </w:tcPr>
          <w:p w14:paraId="56CC27FE" w14:textId="1DA63577"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7</w:t>
            </w:r>
          </w:p>
        </w:tc>
        <w:tc>
          <w:tcPr>
            <w:tcW w:w="2127" w:type="dxa"/>
            <w:tcBorders>
              <w:right w:val="single" w:sz="8" w:space="0" w:color="auto"/>
            </w:tcBorders>
            <w:noWrap/>
            <w:hideMark/>
          </w:tcPr>
          <w:p w14:paraId="4045064F" w14:textId="4B8C0C99"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Waller et al. (2007)</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30FEAA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04AAD0D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81B2B8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5612525" w14:textId="1F95B04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ADACD23" w14:textId="4C9838E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6FCA99B" w14:textId="06CB0C9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6037CB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ED57245" w14:textId="36AE080B"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B85531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4D0E26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C8B90C6"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13DA45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E0014B" w14:paraId="3DC64EEF" w14:textId="77777777" w:rsidTr="00C83074">
        <w:trPr>
          <w:trHeight w:val="288"/>
        </w:trPr>
        <w:tc>
          <w:tcPr>
            <w:tcW w:w="496" w:type="dxa"/>
          </w:tcPr>
          <w:p w14:paraId="7716BF1E" w14:textId="0803F46B"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w:t>
            </w:r>
            <w:r w:rsidR="00D806A0" w:rsidRPr="00362799">
              <w:rPr>
                <w:rFonts w:ascii="Times New Roman" w:hAnsi="Times New Roman" w:cs="Times New Roman" w:hint="eastAsia"/>
                <w:color w:val="000000"/>
                <w:sz w:val="20"/>
                <w:szCs w:val="20"/>
                <w:lang w:val="en-GB"/>
              </w:rPr>
              <w:t>8</w:t>
            </w:r>
          </w:p>
        </w:tc>
        <w:tc>
          <w:tcPr>
            <w:tcW w:w="2127" w:type="dxa"/>
            <w:tcBorders>
              <w:right w:val="single" w:sz="8" w:space="0" w:color="auto"/>
            </w:tcBorders>
            <w:noWrap/>
            <w:hideMark/>
          </w:tcPr>
          <w:p w14:paraId="57E95AB7" w14:textId="0F09693B"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Williams et al. (2004)</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2E49F07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659A610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E89A0BC" w14:textId="5BF16928"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E83FEA" w14:textId="575C0217"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58E8B1F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2007F9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82C81EE" w14:textId="7FC90F08"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E813D7B" w14:textId="5F52AE9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039139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8B1892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DE8972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EFCA802" w14:textId="77777777" w:rsidR="0023730E" w:rsidRPr="00705282" w:rsidRDefault="0023730E" w:rsidP="002172B9">
            <w:pPr>
              <w:jc w:val="center"/>
              <w:rPr>
                <w:rFonts w:ascii="Times New Roman" w:eastAsia="Times New Roman" w:hAnsi="Times New Roman" w:cs="Times New Roman"/>
                <w:b/>
                <w:bCs/>
                <w:sz w:val="16"/>
                <w:szCs w:val="16"/>
                <w:lang w:val="en-GB"/>
              </w:rPr>
            </w:pPr>
            <w:r w:rsidRPr="00705282">
              <w:rPr>
                <w:rFonts w:ascii="Times New Roman" w:eastAsia="Times New Roman" w:hAnsi="Times New Roman" w:cs="Times New Roman"/>
                <w:b/>
                <w:bCs/>
                <w:sz w:val="16"/>
                <w:szCs w:val="16"/>
                <w:lang w:val="en-GB"/>
              </w:rPr>
              <w:t>?</w:t>
            </w:r>
          </w:p>
        </w:tc>
      </w:tr>
      <w:tr w:rsidR="0023730E" w:rsidRPr="00E467F0" w14:paraId="6FD19D66" w14:textId="77777777" w:rsidTr="00C83074">
        <w:trPr>
          <w:trHeight w:val="288"/>
        </w:trPr>
        <w:tc>
          <w:tcPr>
            <w:tcW w:w="496" w:type="dxa"/>
          </w:tcPr>
          <w:p w14:paraId="7A4FA113" w14:textId="1F655A1E" w:rsidR="0023730E" w:rsidRPr="00362799" w:rsidRDefault="00D806A0"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69</w:t>
            </w:r>
          </w:p>
        </w:tc>
        <w:tc>
          <w:tcPr>
            <w:tcW w:w="2127" w:type="dxa"/>
            <w:tcBorders>
              <w:right w:val="single" w:sz="8" w:space="0" w:color="auto"/>
            </w:tcBorders>
            <w:noWrap/>
            <w:hideMark/>
          </w:tcPr>
          <w:p w14:paraId="68FCA7B0" w14:textId="280C48BF"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Cedergren et al. (2002)</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FBA05E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5E80FECD"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5BBEBCC" w14:textId="5A546280"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551A51C" w14:textId="7253C10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0837FF4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74869E1"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012D3F3" w14:textId="1222574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D59EABE" w14:textId="4A7A4DBA"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4E053BF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39DAB22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5F21F5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4A9594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571CA4" w14:paraId="077F8F4E" w14:textId="77777777" w:rsidTr="00C83074">
        <w:trPr>
          <w:trHeight w:val="288"/>
        </w:trPr>
        <w:tc>
          <w:tcPr>
            <w:tcW w:w="496" w:type="dxa"/>
          </w:tcPr>
          <w:p w14:paraId="2C339650" w14:textId="20080ED0"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r w:rsidR="00D806A0" w:rsidRPr="00362799">
              <w:rPr>
                <w:rFonts w:ascii="Times New Roman" w:hAnsi="Times New Roman" w:cs="Times New Roman" w:hint="eastAsia"/>
                <w:color w:val="000000"/>
                <w:sz w:val="20"/>
                <w:szCs w:val="20"/>
                <w:lang w:val="en-GB"/>
              </w:rPr>
              <w:t>0</w:t>
            </w:r>
          </w:p>
        </w:tc>
        <w:tc>
          <w:tcPr>
            <w:tcW w:w="2127" w:type="dxa"/>
            <w:tcBorders>
              <w:right w:val="single" w:sz="8" w:space="0" w:color="auto"/>
            </w:tcBorders>
            <w:noWrap/>
            <w:hideMark/>
          </w:tcPr>
          <w:p w14:paraId="7CA3C8AD" w14:textId="03E61155"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Loffredo et al. (2001)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3256821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3BC9A64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1FC467C" w14:textId="3BB05E27"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0628DD5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8C0015C" w14:textId="7818E1AB"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9010D73" w14:textId="6D9665B7"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286DC541" w14:textId="3DC8FC6A"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635053D" w14:textId="62884DB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1B48B5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652669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23599F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D60D95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761CB7" w14:paraId="7862CA37" w14:textId="77777777" w:rsidTr="00C83074">
        <w:trPr>
          <w:trHeight w:val="288"/>
        </w:trPr>
        <w:tc>
          <w:tcPr>
            <w:tcW w:w="496" w:type="dxa"/>
          </w:tcPr>
          <w:p w14:paraId="6C984E4E" w14:textId="0B4509D4"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r w:rsidR="00D806A0" w:rsidRPr="00362799">
              <w:rPr>
                <w:rFonts w:ascii="Times New Roman" w:hAnsi="Times New Roman" w:cs="Times New Roman" w:hint="eastAsia"/>
                <w:color w:val="000000"/>
                <w:sz w:val="20"/>
                <w:szCs w:val="20"/>
                <w:lang w:val="en-GB"/>
              </w:rPr>
              <w:t>1</w:t>
            </w:r>
          </w:p>
        </w:tc>
        <w:tc>
          <w:tcPr>
            <w:tcW w:w="2127" w:type="dxa"/>
            <w:tcBorders>
              <w:right w:val="single" w:sz="8" w:space="0" w:color="auto"/>
            </w:tcBorders>
            <w:noWrap/>
            <w:hideMark/>
          </w:tcPr>
          <w:p w14:paraId="5CEB2071" w14:textId="4619F351"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Watkins et al. (2001)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3487FA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4F569D2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8D8FAA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714A5B2" w14:textId="0B73D7E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E256D02" w14:textId="762DBBE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CD3F3A3" w14:textId="538FC0E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A36B59D"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FE23C8C" w14:textId="4CE91CB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016EC6D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1CE6D2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73E95F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70AE79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161DDC" w14:paraId="02905E74" w14:textId="77777777" w:rsidTr="00C83074">
        <w:trPr>
          <w:trHeight w:val="288"/>
        </w:trPr>
        <w:tc>
          <w:tcPr>
            <w:tcW w:w="496" w:type="dxa"/>
          </w:tcPr>
          <w:p w14:paraId="0ECC21D0" w14:textId="1E0CC422"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r w:rsidR="00D806A0" w:rsidRPr="00362799">
              <w:rPr>
                <w:rFonts w:ascii="Times New Roman" w:hAnsi="Times New Roman" w:cs="Times New Roman" w:hint="eastAsia"/>
                <w:color w:val="000000"/>
                <w:sz w:val="20"/>
                <w:szCs w:val="20"/>
                <w:lang w:val="en-GB"/>
              </w:rPr>
              <w:t>2</w:t>
            </w:r>
          </w:p>
        </w:tc>
        <w:tc>
          <w:tcPr>
            <w:tcW w:w="2127" w:type="dxa"/>
            <w:tcBorders>
              <w:right w:val="single" w:sz="8" w:space="0" w:color="auto"/>
            </w:tcBorders>
            <w:noWrap/>
            <w:hideMark/>
          </w:tcPr>
          <w:p w14:paraId="0A639DBD" w14:textId="1879AC1A" w:rsidR="0023730E" w:rsidRPr="00362799" w:rsidRDefault="0023730E" w:rsidP="002172B9">
            <w:pPr>
              <w:rPr>
                <w:rFonts w:ascii="Times New Roman" w:eastAsia="Times New Roman" w:hAnsi="Times New Roman" w:cs="Times New Roman"/>
                <w:color w:val="000000"/>
                <w:sz w:val="20"/>
                <w:szCs w:val="20"/>
                <w:lang w:val="en-GB"/>
              </w:rPr>
            </w:pPr>
            <w:proofErr w:type="spellStart"/>
            <w:r w:rsidRPr="00362799">
              <w:rPr>
                <w:rFonts w:ascii="Times New Roman" w:eastAsia="Times New Roman" w:hAnsi="Times New Roman" w:cs="Times New Roman"/>
                <w:color w:val="000000"/>
                <w:sz w:val="20"/>
                <w:szCs w:val="20"/>
                <w:lang w:val="en-GB"/>
              </w:rPr>
              <w:t>Källén</w:t>
            </w:r>
            <w:proofErr w:type="spellEnd"/>
            <w:r w:rsidRPr="00362799">
              <w:rPr>
                <w:rFonts w:ascii="Times New Roman" w:eastAsia="Times New Roman" w:hAnsi="Times New Roman" w:cs="Times New Roman"/>
                <w:color w:val="000000"/>
                <w:sz w:val="20"/>
                <w:szCs w:val="20"/>
                <w:lang w:val="en-GB"/>
              </w:rPr>
              <w:t xml:space="preserve"> et al. (1999)</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2AA700D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3D77C16"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CC0453C" w14:textId="75A0A00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72D088E" w14:textId="2E294E0B"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5AE0FCA"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1A0C147" w14:textId="01A3D9B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F23953C" w14:textId="05E4BDB1"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32113D7" w14:textId="334DF237"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0C301E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142CFC5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CD8A3D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3E13397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82EFE" w14:paraId="2AC1F93B" w14:textId="77777777" w:rsidTr="00C83074">
        <w:trPr>
          <w:trHeight w:val="288"/>
        </w:trPr>
        <w:tc>
          <w:tcPr>
            <w:tcW w:w="496" w:type="dxa"/>
          </w:tcPr>
          <w:p w14:paraId="78ED0AD5" w14:textId="5A1404EC"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r w:rsidR="00D806A0" w:rsidRPr="00362799">
              <w:rPr>
                <w:rFonts w:ascii="Times New Roman" w:hAnsi="Times New Roman" w:cs="Times New Roman" w:hint="eastAsia"/>
                <w:color w:val="000000"/>
                <w:sz w:val="20"/>
                <w:szCs w:val="20"/>
                <w:lang w:val="en-GB"/>
              </w:rPr>
              <w:t>3</w:t>
            </w:r>
          </w:p>
        </w:tc>
        <w:tc>
          <w:tcPr>
            <w:tcW w:w="2127" w:type="dxa"/>
            <w:tcBorders>
              <w:right w:val="single" w:sz="8" w:space="0" w:color="auto"/>
            </w:tcBorders>
            <w:noWrap/>
            <w:hideMark/>
          </w:tcPr>
          <w:p w14:paraId="4DF1BCFB" w14:textId="164BE717"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Janssen et al. (1996)</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4DEBB8A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noWrap/>
            <w:hideMark/>
          </w:tcPr>
          <w:p w14:paraId="6718E0B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NA</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07105AC" w14:textId="7243C9B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4AF37EBC"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A51D7AC" w14:textId="2D9F38EB"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0CBD879" w14:textId="50576085"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73C5E85" w14:textId="431E9D4A"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202CF84" w14:textId="08850AF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5D4DE50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057167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80537B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7B37E7B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986AC8" w14:paraId="2C798DD2" w14:textId="77777777" w:rsidTr="00C83074">
        <w:trPr>
          <w:trHeight w:val="288"/>
        </w:trPr>
        <w:tc>
          <w:tcPr>
            <w:tcW w:w="496" w:type="dxa"/>
          </w:tcPr>
          <w:p w14:paraId="030E45DC" w14:textId="216D6D37"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r w:rsidR="00D806A0" w:rsidRPr="00362799">
              <w:rPr>
                <w:rFonts w:ascii="Times New Roman" w:hAnsi="Times New Roman" w:cs="Times New Roman" w:hint="eastAsia"/>
                <w:color w:val="000000"/>
                <w:sz w:val="20"/>
                <w:szCs w:val="20"/>
                <w:lang w:val="en-GB"/>
              </w:rPr>
              <w:t>4</w:t>
            </w:r>
          </w:p>
        </w:tc>
        <w:tc>
          <w:tcPr>
            <w:tcW w:w="2127" w:type="dxa"/>
            <w:tcBorders>
              <w:right w:val="single" w:sz="8" w:space="0" w:color="auto"/>
            </w:tcBorders>
            <w:noWrap/>
            <w:hideMark/>
          </w:tcPr>
          <w:p w14:paraId="79533FEB" w14:textId="3BB0A748" w:rsidR="0023730E" w:rsidRPr="00362799" w:rsidRDefault="0023730E" w:rsidP="002172B9">
            <w:pPr>
              <w:rPr>
                <w:rFonts w:ascii="Times New Roman" w:eastAsia="Times New Roman" w:hAnsi="Times New Roman" w:cs="Times New Roman"/>
                <w:color w:val="000000"/>
                <w:sz w:val="20"/>
                <w:szCs w:val="20"/>
                <w:lang w:val="en-GB"/>
              </w:rPr>
            </w:pPr>
            <w:proofErr w:type="spellStart"/>
            <w:r w:rsidRPr="00362799">
              <w:rPr>
                <w:rFonts w:ascii="Times New Roman" w:eastAsia="Times New Roman" w:hAnsi="Times New Roman" w:cs="Times New Roman"/>
                <w:color w:val="000000"/>
                <w:sz w:val="20"/>
                <w:szCs w:val="20"/>
                <w:lang w:val="en-GB"/>
              </w:rPr>
              <w:t>Pradat</w:t>
            </w:r>
            <w:proofErr w:type="spellEnd"/>
            <w:r w:rsidRPr="00362799">
              <w:rPr>
                <w:rFonts w:ascii="Times New Roman" w:eastAsia="Times New Roman" w:hAnsi="Times New Roman" w:cs="Times New Roman"/>
                <w:color w:val="000000"/>
                <w:sz w:val="20"/>
                <w:szCs w:val="20"/>
                <w:lang w:val="en-GB"/>
              </w:rPr>
              <w:t xml:space="preserve"> (1992)</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09C8230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DF51C7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F51AEF0" w14:textId="33E456FB"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BB0FF63" w14:textId="4619BEC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042366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72E0B86" w14:textId="59E9B2E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C7CE220" w14:textId="7581FC78"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DFBECA5" w14:textId="16BF87A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982E81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5E0FAEF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AB86BC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300AE17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232501" w14:paraId="65FA52E9" w14:textId="77777777" w:rsidTr="00C83074">
        <w:trPr>
          <w:trHeight w:val="288"/>
        </w:trPr>
        <w:tc>
          <w:tcPr>
            <w:tcW w:w="496" w:type="dxa"/>
          </w:tcPr>
          <w:p w14:paraId="02F73B2A" w14:textId="68AFBE80"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t>7</w:t>
            </w:r>
            <w:r w:rsidR="00D806A0" w:rsidRPr="00362799">
              <w:rPr>
                <w:rFonts w:ascii="Times New Roman" w:hAnsi="Times New Roman" w:cs="Times New Roman" w:hint="eastAsia"/>
                <w:color w:val="000000"/>
                <w:sz w:val="20"/>
                <w:szCs w:val="20"/>
                <w:lang w:val="en-GB"/>
              </w:rPr>
              <w:t>5</w:t>
            </w:r>
          </w:p>
        </w:tc>
        <w:tc>
          <w:tcPr>
            <w:tcW w:w="2127" w:type="dxa"/>
            <w:tcBorders>
              <w:right w:val="single" w:sz="8" w:space="0" w:color="auto"/>
            </w:tcBorders>
            <w:noWrap/>
            <w:hideMark/>
          </w:tcPr>
          <w:p w14:paraId="153D794F" w14:textId="10FADCD9"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Tikkanen et al. (1991)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7263768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6CC821E4"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4C90EDB" w14:textId="0A21D42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04BB81B" w14:textId="4ED40C1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3E2C7C4" w14:textId="37DFE1B6"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1E16698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CDAD973" w14:textId="22E2CE6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2D4EB37" w14:textId="7215CDC3"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44CB80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E3DC24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25426A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15B488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232501" w14:paraId="7A410ABF" w14:textId="77777777" w:rsidTr="00C83074">
        <w:trPr>
          <w:trHeight w:val="288"/>
        </w:trPr>
        <w:tc>
          <w:tcPr>
            <w:tcW w:w="496" w:type="dxa"/>
          </w:tcPr>
          <w:p w14:paraId="7E27CC08" w14:textId="6F7BB43C" w:rsidR="0023730E" w:rsidRPr="00362799" w:rsidRDefault="0023730E" w:rsidP="002172B9">
            <w:pPr>
              <w:rPr>
                <w:rFonts w:ascii="Times New Roman" w:hAnsi="Times New Roman" w:cs="Times New Roman"/>
                <w:color w:val="000000"/>
                <w:sz w:val="20"/>
                <w:szCs w:val="20"/>
                <w:lang w:val="en-GB"/>
              </w:rPr>
            </w:pPr>
            <w:r w:rsidRPr="00362799">
              <w:rPr>
                <w:rFonts w:ascii="Times New Roman" w:hAnsi="Times New Roman" w:cs="Times New Roman" w:hint="eastAsia"/>
                <w:color w:val="000000"/>
                <w:sz w:val="20"/>
                <w:szCs w:val="20"/>
                <w:lang w:val="en-GB"/>
              </w:rPr>
              <w:lastRenderedPageBreak/>
              <w:t>7</w:t>
            </w:r>
            <w:r w:rsidR="00D806A0" w:rsidRPr="00362799">
              <w:rPr>
                <w:rFonts w:ascii="Times New Roman" w:hAnsi="Times New Roman" w:cs="Times New Roman" w:hint="eastAsia"/>
                <w:color w:val="000000"/>
                <w:sz w:val="20"/>
                <w:szCs w:val="20"/>
                <w:lang w:val="en-GB"/>
              </w:rPr>
              <w:t>6</w:t>
            </w:r>
          </w:p>
        </w:tc>
        <w:tc>
          <w:tcPr>
            <w:tcW w:w="2127" w:type="dxa"/>
            <w:tcBorders>
              <w:right w:val="single" w:sz="8" w:space="0" w:color="auto"/>
            </w:tcBorders>
            <w:noWrap/>
            <w:hideMark/>
          </w:tcPr>
          <w:p w14:paraId="4F4B95C0" w14:textId="08674DFE"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Tikkanen et al. (1991)</w:t>
            </w:r>
          </w:p>
        </w:tc>
        <w:tc>
          <w:tcPr>
            <w:tcW w:w="563" w:type="dxa"/>
            <w:tcBorders>
              <w:top w:val="single" w:sz="8" w:space="0" w:color="auto"/>
              <w:left w:val="single" w:sz="8" w:space="0" w:color="auto"/>
              <w:bottom w:val="single" w:sz="8" w:space="0" w:color="auto"/>
              <w:right w:val="single" w:sz="8" w:space="0" w:color="auto"/>
            </w:tcBorders>
            <w:shd w:val="clear" w:color="auto" w:fill="92D050"/>
            <w:noWrap/>
            <w:hideMark/>
          </w:tcPr>
          <w:p w14:paraId="21BCD02D"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638B17A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6A1647B0" w14:textId="5B552D1F"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73C920B9" w14:textId="6DB0F000"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05F947BB" w14:textId="37F425D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4741816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70E86FE" w14:textId="2C5D5E7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35D7CB0" w14:textId="14FE94AA"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399600A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AA4320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820203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237FD5FD"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232501" w14:paraId="39E4D330" w14:textId="77777777" w:rsidTr="00C83074">
        <w:trPr>
          <w:trHeight w:val="288"/>
        </w:trPr>
        <w:tc>
          <w:tcPr>
            <w:tcW w:w="496" w:type="dxa"/>
          </w:tcPr>
          <w:p w14:paraId="386F1A81" w14:textId="59A65B14" w:rsidR="0023730E" w:rsidRPr="0023730E" w:rsidRDefault="0023730E" w:rsidP="002172B9">
            <w:pPr>
              <w:rPr>
                <w:rFonts w:ascii="Times New Roman" w:hAnsi="Times New Roman" w:cs="Times New Roman"/>
                <w:color w:val="000000"/>
                <w:sz w:val="16"/>
                <w:szCs w:val="16"/>
                <w:lang w:val="en-GB"/>
              </w:rPr>
            </w:pPr>
            <w:r>
              <w:rPr>
                <w:rFonts w:ascii="Times New Roman" w:hAnsi="Times New Roman" w:cs="Times New Roman" w:hint="eastAsia"/>
                <w:color w:val="000000"/>
                <w:sz w:val="16"/>
                <w:szCs w:val="16"/>
                <w:lang w:val="en-GB"/>
              </w:rPr>
              <w:t>7</w:t>
            </w:r>
            <w:r w:rsidR="00D806A0">
              <w:rPr>
                <w:rFonts w:ascii="Times New Roman" w:hAnsi="Times New Roman" w:cs="Times New Roman" w:hint="eastAsia"/>
                <w:color w:val="000000"/>
                <w:sz w:val="16"/>
                <w:szCs w:val="16"/>
                <w:lang w:val="en-GB"/>
              </w:rPr>
              <w:t>7</w:t>
            </w:r>
          </w:p>
        </w:tc>
        <w:tc>
          <w:tcPr>
            <w:tcW w:w="2127" w:type="dxa"/>
            <w:tcBorders>
              <w:right w:val="single" w:sz="8" w:space="0" w:color="auto"/>
            </w:tcBorders>
            <w:noWrap/>
            <w:hideMark/>
          </w:tcPr>
          <w:p w14:paraId="40E38418" w14:textId="0B7F9476"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Tikkanen et al. (1990)</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734F667B"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481B6DC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F4E3C55" w14:textId="7F2CCC6E"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76D840F" w14:textId="74AB8B6C"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1F7024F8" w14:textId="7410AAFD"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2C46F8B0"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9BF536D" w14:textId="3E7C9662"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7BF04E1E"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7261310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5A28527"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16DAF838"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C000"/>
            <w:noWrap/>
            <w:hideMark/>
          </w:tcPr>
          <w:p w14:paraId="6971480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r w:rsidR="0023730E" w:rsidRPr="00627D79" w14:paraId="2A73CADC" w14:textId="77777777" w:rsidTr="00C83074">
        <w:trPr>
          <w:trHeight w:val="288"/>
        </w:trPr>
        <w:tc>
          <w:tcPr>
            <w:tcW w:w="496" w:type="dxa"/>
          </w:tcPr>
          <w:p w14:paraId="0B3B1865" w14:textId="66A3C526" w:rsidR="0023730E" w:rsidRPr="0023730E" w:rsidRDefault="0023730E" w:rsidP="002172B9">
            <w:pPr>
              <w:rPr>
                <w:rFonts w:ascii="Times New Roman" w:hAnsi="Times New Roman" w:cs="Times New Roman"/>
                <w:color w:val="000000"/>
                <w:sz w:val="16"/>
                <w:szCs w:val="16"/>
                <w:lang w:val="en-GB"/>
              </w:rPr>
            </w:pPr>
            <w:r>
              <w:rPr>
                <w:rFonts w:ascii="Times New Roman" w:hAnsi="Times New Roman" w:cs="Times New Roman" w:hint="eastAsia"/>
                <w:color w:val="000000"/>
                <w:sz w:val="16"/>
                <w:szCs w:val="16"/>
                <w:lang w:val="en-GB"/>
              </w:rPr>
              <w:t>7</w:t>
            </w:r>
            <w:r w:rsidR="00D806A0">
              <w:rPr>
                <w:rFonts w:ascii="Times New Roman" w:hAnsi="Times New Roman" w:cs="Times New Roman" w:hint="eastAsia"/>
                <w:color w:val="000000"/>
                <w:sz w:val="16"/>
                <w:szCs w:val="16"/>
                <w:lang w:val="en-GB"/>
              </w:rPr>
              <w:t>8</w:t>
            </w:r>
          </w:p>
        </w:tc>
        <w:tc>
          <w:tcPr>
            <w:tcW w:w="2127" w:type="dxa"/>
            <w:tcBorders>
              <w:right w:val="single" w:sz="8" w:space="0" w:color="auto"/>
            </w:tcBorders>
            <w:noWrap/>
            <w:hideMark/>
          </w:tcPr>
          <w:p w14:paraId="2C0A7128" w14:textId="77BC3B47" w:rsidR="0023730E" w:rsidRPr="00362799" w:rsidRDefault="0023730E" w:rsidP="002172B9">
            <w:pPr>
              <w:rPr>
                <w:rFonts w:ascii="Times New Roman" w:eastAsia="Times New Roman" w:hAnsi="Times New Roman" w:cs="Times New Roman"/>
                <w:color w:val="000000"/>
                <w:sz w:val="20"/>
                <w:szCs w:val="20"/>
                <w:lang w:val="en-GB"/>
              </w:rPr>
            </w:pPr>
            <w:r w:rsidRPr="00362799">
              <w:rPr>
                <w:rFonts w:ascii="Times New Roman" w:eastAsia="Times New Roman" w:hAnsi="Times New Roman" w:cs="Times New Roman"/>
                <w:color w:val="000000"/>
                <w:sz w:val="20"/>
                <w:szCs w:val="20"/>
                <w:lang w:val="en-GB"/>
              </w:rPr>
              <w:t>Stoll et al. (1989)</w:t>
            </w:r>
          </w:p>
        </w:tc>
        <w:tc>
          <w:tcPr>
            <w:tcW w:w="563" w:type="dxa"/>
            <w:tcBorders>
              <w:top w:val="single" w:sz="8" w:space="0" w:color="auto"/>
              <w:left w:val="single" w:sz="8" w:space="0" w:color="auto"/>
              <w:bottom w:val="single" w:sz="8" w:space="0" w:color="auto"/>
              <w:right w:val="single" w:sz="8" w:space="0" w:color="auto"/>
            </w:tcBorders>
            <w:shd w:val="clear" w:color="auto" w:fill="FFC000"/>
            <w:noWrap/>
            <w:hideMark/>
          </w:tcPr>
          <w:p w14:paraId="27A3D90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7" w:type="dxa"/>
            <w:tcBorders>
              <w:top w:val="single" w:sz="8" w:space="0" w:color="auto"/>
              <w:left w:val="single" w:sz="8" w:space="0" w:color="auto"/>
              <w:bottom w:val="single" w:sz="8" w:space="0" w:color="auto"/>
              <w:right w:val="single" w:sz="8" w:space="0" w:color="auto"/>
            </w:tcBorders>
            <w:shd w:val="clear" w:color="auto" w:fill="FFC000"/>
            <w:noWrap/>
            <w:hideMark/>
          </w:tcPr>
          <w:p w14:paraId="53C8F48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5F598781" w14:textId="7FAB0438"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08B03D01"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92D050"/>
            <w:noWrap/>
            <w:hideMark/>
          </w:tcPr>
          <w:p w14:paraId="6C20FA5F"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4831F264" w14:textId="5ECDCF41"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hideMark/>
          </w:tcPr>
          <w:p w14:paraId="3F2CC51D" w14:textId="1894D4A5" w:rsidR="0023730E" w:rsidRPr="00705282" w:rsidRDefault="0023730E" w:rsidP="002172B9">
            <w:pPr>
              <w:jc w:val="center"/>
              <w:rPr>
                <w:rFonts w:ascii="Times New Roman" w:eastAsia="Times New Roman" w:hAnsi="Times New Roman" w:cs="Times New Roman"/>
                <w:b/>
                <w:bCs/>
                <w:color w:val="000000"/>
                <w:sz w:val="16"/>
                <w:szCs w:val="16"/>
                <w:lang w:val="en-GB"/>
              </w:rPr>
            </w:pPr>
          </w:p>
        </w:tc>
        <w:tc>
          <w:tcPr>
            <w:tcW w:w="496" w:type="dxa"/>
            <w:tcBorders>
              <w:top w:val="single" w:sz="8" w:space="0" w:color="auto"/>
              <w:left w:val="single" w:sz="8" w:space="0" w:color="auto"/>
              <w:bottom w:val="single" w:sz="8" w:space="0" w:color="auto"/>
              <w:right w:val="single" w:sz="8" w:space="0" w:color="auto"/>
            </w:tcBorders>
            <w:shd w:val="clear" w:color="auto" w:fill="FFC000"/>
            <w:noWrap/>
            <w:hideMark/>
          </w:tcPr>
          <w:p w14:paraId="3392BAC2"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494C41D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D860529"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92D050"/>
            <w:noWrap/>
            <w:hideMark/>
          </w:tcPr>
          <w:p w14:paraId="6980B0A3"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c>
          <w:tcPr>
            <w:tcW w:w="629" w:type="dxa"/>
            <w:tcBorders>
              <w:top w:val="single" w:sz="8" w:space="0" w:color="auto"/>
              <w:left w:val="single" w:sz="8" w:space="0" w:color="auto"/>
              <w:bottom w:val="single" w:sz="8" w:space="0" w:color="auto"/>
              <w:right w:val="single" w:sz="8" w:space="0" w:color="auto"/>
            </w:tcBorders>
            <w:shd w:val="clear" w:color="auto" w:fill="FF0000"/>
            <w:noWrap/>
            <w:hideMark/>
          </w:tcPr>
          <w:p w14:paraId="090546A5" w14:textId="77777777" w:rsidR="0023730E" w:rsidRPr="00705282" w:rsidRDefault="0023730E" w:rsidP="002172B9">
            <w:pPr>
              <w:jc w:val="center"/>
              <w:rPr>
                <w:rFonts w:ascii="Times New Roman" w:eastAsia="Times New Roman" w:hAnsi="Times New Roman" w:cs="Times New Roman"/>
                <w:b/>
                <w:bCs/>
                <w:color w:val="000000"/>
                <w:sz w:val="16"/>
                <w:szCs w:val="16"/>
                <w:lang w:val="en-GB"/>
              </w:rPr>
            </w:pPr>
            <w:r w:rsidRPr="00705282">
              <w:rPr>
                <w:rFonts w:ascii="Times New Roman" w:eastAsia="Times New Roman" w:hAnsi="Times New Roman" w:cs="Times New Roman"/>
                <w:b/>
                <w:bCs/>
                <w:color w:val="000000"/>
                <w:sz w:val="16"/>
                <w:szCs w:val="16"/>
                <w:lang w:val="en-GB"/>
              </w:rPr>
              <w:t>-</w:t>
            </w:r>
          </w:p>
        </w:tc>
      </w:tr>
    </w:tbl>
    <w:p w14:paraId="2940B545" w14:textId="7D2C1125" w:rsidR="00362799" w:rsidRPr="00991CEB" w:rsidRDefault="00887E28" w:rsidP="00887E28">
      <w:pPr>
        <w:tabs>
          <w:tab w:val="left" w:pos="7146"/>
        </w:tabs>
        <w:rPr>
          <w:rFonts w:ascii="Times New Roman" w:hAnsi="Times New Roman" w:cs="Times New Roman"/>
        </w:rPr>
      </w:pPr>
      <w:r w:rsidRPr="00887E28">
        <w:rPr>
          <w:rFonts w:ascii="Times New Roman" w:hAnsi="Times New Roman" w:cs="Times New Roman"/>
        </w:rPr>
        <w:t>Green (+) = Low risk</w:t>
      </w:r>
      <w:r>
        <w:rPr>
          <w:rFonts w:ascii="Times New Roman" w:hAnsi="Times New Roman" w:cs="Times New Roman" w:hint="eastAsia"/>
        </w:rPr>
        <w:t xml:space="preserve">; </w:t>
      </w:r>
      <w:r w:rsidRPr="00887E28">
        <w:rPr>
          <w:rFonts w:ascii="Times New Roman" w:hAnsi="Times New Roman" w:cs="Times New Roman"/>
        </w:rPr>
        <w:t>Orange (?) = Moderate risk</w:t>
      </w:r>
      <w:r>
        <w:rPr>
          <w:rFonts w:ascii="Times New Roman" w:hAnsi="Times New Roman" w:cs="Times New Roman" w:hint="eastAsia"/>
        </w:rPr>
        <w:t xml:space="preserve">; </w:t>
      </w:r>
      <w:r w:rsidRPr="00887E28">
        <w:rPr>
          <w:rFonts w:ascii="Times New Roman" w:hAnsi="Times New Roman" w:cs="Times New Roman"/>
        </w:rPr>
        <w:t>Red (−) = High risk</w:t>
      </w:r>
      <w:r>
        <w:rPr>
          <w:rFonts w:ascii="Times New Roman" w:hAnsi="Times New Roman" w:cs="Times New Roman" w:hint="eastAsia"/>
        </w:rPr>
        <w:t xml:space="preserve">; </w:t>
      </w:r>
      <w:r w:rsidRPr="00887E28">
        <w:rPr>
          <w:rFonts w:ascii="Times New Roman" w:hAnsi="Times New Roman" w:cs="Times New Roman"/>
        </w:rPr>
        <w:t>Grey (NA) = Not applicable</w:t>
      </w:r>
    </w:p>
    <w:p w14:paraId="20D3738A" w14:textId="6E4D5EF4" w:rsidR="006205FC" w:rsidRPr="00C83074" w:rsidRDefault="00C6258D" w:rsidP="006205FC">
      <w:pPr>
        <w:rPr>
          <w:rFonts w:ascii="Times New Roman" w:hAnsi="Times New Roman" w:cs="Times New Roman"/>
          <w:b/>
          <w:bCs/>
        </w:rPr>
      </w:pPr>
      <w:r w:rsidRPr="00362799">
        <w:rPr>
          <w:rFonts w:ascii="Times New Roman" w:hAnsi="Times New Roman" w:cs="Times New Roman"/>
        </w:rPr>
        <w:br w:type="page"/>
      </w:r>
      <w:r w:rsidR="006205FC">
        <w:rPr>
          <w:rFonts w:ascii="Times New Roman" w:hAnsi="Times New Roman" w:cs="Times New Roman" w:hint="eastAsia"/>
          <w:b/>
          <w:bCs/>
        </w:rPr>
        <w:lastRenderedPageBreak/>
        <w:t xml:space="preserve">Figure </w:t>
      </w:r>
      <w:r>
        <w:rPr>
          <w:rFonts w:ascii="Times New Roman" w:hAnsi="Times New Roman" w:cs="Times New Roman" w:hint="eastAsia"/>
          <w:b/>
          <w:bCs/>
        </w:rPr>
        <w:t>S9</w:t>
      </w:r>
      <w:r w:rsidR="006205FC">
        <w:rPr>
          <w:rFonts w:ascii="Times New Roman" w:hAnsi="Times New Roman" w:cs="Times New Roman" w:hint="eastAsia"/>
          <w:b/>
          <w:bCs/>
        </w:rPr>
        <w:t xml:space="preserve">. </w:t>
      </w:r>
      <w:r w:rsidR="006205FC" w:rsidRPr="00884FB4">
        <w:rPr>
          <w:rFonts w:ascii="Times New Roman" w:hAnsi="Times New Roman" w:cs="Times New Roman" w:hint="eastAsia"/>
        </w:rPr>
        <w:t xml:space="preserve">Funnel </w:t>
      </w:r>
      <w:r w:rsidR="006205FC">
        <w:rPr>
          <w:rFonts w:ascii="Times New Roman" w:hAnsi="Times New Roman" w:cs="Times New Roman" w:hint="eastAsia"/>
        </w:rPr>
        <w:t xml:space="preserve">plots </w:t>
      </w:r>
      <w:r w:rsidR="006205FC">
        <w:rPr>
          <w:rFonts w:ascii="Times New Roman" w:hAnsi="Times New Roman" w:cs="Times New Roman"/>
        </w:rPr>
        <w:t>for</w:t>
      </w:r>
      <w:r w:rsidR="006205FC">
        <w:rPr>
          <w:rFonts w:ascii="Times New Roman" w:hAnsi="Times New Roman" w:cs="Times New Roman" w:hint="eastAsia"/>
        </w:rPr>
        <w:t xml:space="preserve"> overall CHD</w:t>
      </w:r>
    </w:p>
    <w:p w14:paraId="6B042A41" w14:textId="77777777" w:rsidR="006205FC" w:rsidRDefault="006205FC" w:rsidP="006205FC">
      <w:pPr>
        <w:rPr>
          <w:rFonts w:ascii="Times New Roman" w:hAnsi="Times New Roman" w:cs="Times New Roman"/>
        </w:rPr>
      </w:pPr>
    </w:p>
    <w:p w14:paraId="19D5F780" w14:textId="77777777" w:rsidR="006205FC" w:rsidRDefault="006205FC" w:rsidP="006205FC">
      <w:pPr>
        <w:rPr>
          <w:rFonts w:ascii="Times New Roman" w:hAnsi="Times New Roman" w:cs="Times New Roman"/>
        </w:rPr>
      </w:pPr>
      <w:r w:rsidRPr="00023CE7">
        <w:rPr>
          <w:rFonts w:ascii="Times New Roman" w:hAnsi="Times New Roman" w:cs="Times New Roman" w:hint="eastAsia"/>
        </w:rPr>
        <w:t xml:space="preserve"> (A).  </w:t>
      </w:r>
      <w:r>
        <w:rPr>
          <w:rFonts w:ascii="Times New Roman" w:hAnsi="Times New Roman" w:cs="Times New Roman" w:hint="eastAsia"/>
        </w:rPr>
        <w:t>Maternal p</w:t>
      </w:r>
      <w:r w:rsidRPr="00023CE7">
        <w:rPr>
          <w:rFonts w:ascii="Times New Roman" w:hAnsi="Times New Roman" w:cs="Times New Roman" w:hint="eastAsia"/>
        </w:rPr>
        <w:t>re-pregnancy diabetes (Egger</w:t>
      </w:r>
      <w:r w:rsidRPr="00023CE7">
        <w:rPr>
          <w:rFonts w:ascii="Times New Roman" w:hAnsi="Times New Roman" w:cs="Times New Roman"/>
        </w:rPr>
        <w:t>’</w:t>
      </w:r>
      <w:r w:rsidRPr="00023CE7">
        <w:rPr>
          <w:rFonts w:ascii="Times New Roman" w:hAnsi="Times New Roman" w:cs="Times New Roman" w:hint="eastAsia"/>
        </w:rPr>
        <w:t>s test =</w:t>
      </w:r>
      <w:r>
        <w:rPr>
          <w:rFonts w:ascii="Times New Roman" w:hAnsi="Times New Roman" w:cs="Times New Roman" w:hint="eastAsia"/>
        </w:rPr>
        <w:t xml:space="preserve"> -0.112</w:t>
      </w:r>
      <w:r w:rsidRPr="00023CE7">
        <w:rPr>
          <w:rFonts w:ascii="Times New Roman" w:hAnsi="Times New Roman" w:cs="Times New Roman" w:hint="eastAsia"/>
        </w:rPr>
        <w:t>)</w:t>
      </w:r>
    </w:p>
    <w:p w14:paraId="4084B4F4" w14:textId="77777777" w:rsidR="006205FC" w:rsidRPr="00023CE7" w:rsidRDefault="006205FC" w:rsidP="006205FC">
      <w:pPr>
        <w:rPr>
          <w:rFonts w:ascii="Times New Roman" w:hAnsi="Times New Roman" w:cs="Times New Roman"/>
        </w:rPr>
      </w:pPr>
      <w:r>
        <w:rPr>
          <w:noProof/>
        </w:rPr>
        <w:drawing>
          <wp:inline distT="0" distB="0" distL="0" distR="0" wp14:anchorId="5CFC5580" wp14:editId="5768F91C">
            <wp:extent cx="5076333" cy="3948545"/>
            <wp:effectExtent l="0" t="0" r="0" b="0"/>
            <wp:docPr id="1564204824" name="Picture 16"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43202" name="Picture 16" descr="A blue and white graph&#10;&#10;Description automatically generated"/>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096065" cy="3963893"/>
                    </a:xfrm>
                    <a:prstGeom prst="rect">
                      <a:avLst/>
                    </a:prstGeom>
                    <a:noFill/>
                    <a:ln>
                      <a:noFill/>
                    </a:ln>
                  </pic:spPr>
                </pic:pic>
              </a:graphicData>
            </a:graphic>
          </wp:inline>
        </w:drawing>
      </w:r>
    </w:p>
    <w:p w14:paraId="3E1ECB1C" w14:textId="77777777" w:rsidR="006205FC" w:rsidRPr="00B3505D" w:rsidRDefault="006205FC" w:rsidP="006205FC">
      <w:pPr>
        <w:rPr>
          <w:rFonts w:ascii="Times New Roman" w:hAnsi="Times New Roman" w:cs="Times New Roman"/>
          <w:b/>
          <w:bCs/>
        </w:rPr>
      </w:pPr>
    </w:p>
    <w:p w14:paraId="3E62BC2D" w14:textId="77777777" w:rsidR="006205FC" w:rsidRDefault="006205FC" w:rsidP="006205FC">
      <w:pPr>
        <w:rPr>
          <w:rFonts w:ascii="Times New Roman" w:hAnsi="Times New Roman" w:cs="Times New Roman"/>
        </w:rPr>
      </w:pPr>
      <w:r w:rsidRPr="00023CE7">
        <w:rPr>
          <w:rFonts w:ascii="Times New Roman" w:hAnsi="Times New Roman" w:cs="Times New Roman" w:hint="eastAsia"/>
        </w:rPr>
        <w:t xml:space="preserve"> (B). </w:t>
      </w:r>
      <w:r>
        <w:rPr>
          <w:rFonts w:ascii="Times New Roman" w:hAnsi="Times New Roman" w:cs="Times New Roman" w:hint="eastAsia"/>
        </w:rPr>
        <w:t>Maternal t</w:t>
      </w:r>
      <w:r w:rsidRPr="00023CE7">
        <w:rPr>
          <w:rFonts w:ascii="Times New Roman" w:hAnsi="Times New Roman" w:cs="Times New Roman" w:hint="eastAsia"/>
        </w:rPr>
        <w:t>ype 1 diabetes</w:t>
      </w:r>
      <w:r w:rsidRPr="00023CE7">
        <w:rPr>
          <w:rFonts w:ascii="Times New Roman" w:hAnsi="Times New Roman" w:cs="Times New Roman"/>
        </w:rPr>
        <w:t xml:space="preserve">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r w:rsidRPr="009433C6">
        <w:rPr>
          <w:noProof/>
        </w:rPr>
        <w:t xml:space="preserve"> </w:t>
      </w:r>
      <w:r>
        <w:rPr>
          <w:noProof/>
        </w:rPr>
        <w:drawing>
          <wp:inline distT="0" distB="0" distL="0" distR="0" wp14:anchorId="71299504" wp14:editId="63469F3B">
            <wp:extent cx="5049982" cy="3927837"/>
            <wp:effectExtent l="0" t="0" r="0" b="0"/>
            <wp:docPr id="1682498675" name="Picture 17" descr="A blue graph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76538" name="Picture 17" descr="A blue graph with black text&#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061154" cy="3936527"/>
                    </a:xfrm>
                    <a:prstGeom prst="rect">
                      <a:avLst/>
                    </a:prstGeom>
                    <a:noFill/>
                    <a:ln>
                      <a:noFill/>
                    </a:ln>
                  </pic:spPr>
                </pic:pic>
              </a:graphicData>
            </a:graphic>
          </wp:inline>
        </w:drawing>
      </w:r>
    </w:p>
    <w:p w14:paraId="6CD9DD5E" w14:textId="77777777" w:rsidR="006205FC" w:rsidRDefault="006205FC" w:rsidP="006205FC">
      <w:pPr>
        <w:rPr>
          <w:rFonts w:ascii="Times New Roman" w:hAnsi="Times New Roman" w:cs="Times New Roman"/>
        </w:rPr>
      </w:pPr>
      <w:r>
        <w:rPr>
          <w:rFonts w:ascii="Times New Roman" w:hAnsi="Times New Roman" w:cs="Times New Roman" w:hint="eastAsia"/>
        </w:rPr>
        <w:lastRenderedPageBreak/>
        <w:t xml:space="preserve"> (C). Maternal t</w:t>
      </w:r>
      <w:r w:rsidRPr="00A12007">
        <w:rPr>
          <w:rFonts w:ascii="Times New Roman" w:hAnsi="Times New Roman" w:cs="Times New Roman" w:hint="eastAsia"/>
        </w:rPr>
        <w:t>ype 2 diabetes</w:t>
      </w:r>
      <w:r>
        <w:rPr>
          <w:rFonts w:ascii="Times New Roman" w:hAnsi="Times New Roman" w:cs="Times New Roman" w:hint="eastAsia"/>
        </w:rPr>
        <w:t xml:space="preserve">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r w:rsidRPr="009433C6">
        <w:rPr>
          <w:noProof/>
        </w:rPr>
        <w:t xml:space="preserve"> </w:t>
      </w:r>
      <w:r>
        <w:rPr>
          <w:noProof/>
        </w:rPr>
        <w:drawing>
          <wp:inline distT="0" distB="0" distL="0" distR="0" wp14:anchorId="2757801D" wp14:editId="62DA9EAB">
            <wp:extent cx="5362580" cy="4170218"/>
            <wp:effectExtent l="0" t="0" r="0" b="1905"/>
            <wp:docPr id="1421592366" name="Picture 18" descr="A blue and black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32728" name="Picture 18" descr="A blue and black graph&#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378401" cy="4182522"/>
                    </a:xfrm>
                    <a:prstGeom prst="rect">
                      <a:avLst/>
                    </a:prstGeom>
                    <a:noFill/>
                    <a:ln>
                      <a:noFill/>
                    </a:ln>
                  </pic:spPr>
                </pic:pic>
              </a:graphicData>
            </a:graphic>
          </wp:inline>
        </w:drawing>
      </w:r>
    </w:p>
    <w:p w14:paraId="27288296" w14:textId="77777777" w:rsidR="006205FC" w:rsidRDefault="006205FC" w:rsidP="006205FC">
      <w:pPr>
        <w:rPr>
          <w:rFonts w:ascii="Times New Roman" w:hAnsi="Times New Roman" w:cs="Times New Roman"/>
        </w:rPr>
      </w:pPr>
    </w:p>
    <w:p w14:paraId="58268E08" w14:textId="0620C60F" w:rsidR="006205FC" w:rsidRDefault="006205FC" w:rsidP="006205FC">
      <w:pPr>
        <w:rPr>
          <w:rFonts w:ascii="Times New Roman" w:hAnsi="Times New Roman" w:cs="Times New Roman"/>
        </w:rPr>
      </w:pPr>
      <w:r>
        <w:rPr>
          <w:rFonts w:ascii="Times New Roman" w:hAnsi="Times New Roman" w:cs="Times New Roman" w:hint="eastAsia"/>
        </w:rPr>
        <w:t>(</w:t>
      </w:r>
      <w:r w:rsidR="00004EE8">
        <w:rPr>
          <w:rFonts w:ascii="Times New Roman" w:hAnsi="Times New Roman" w:cs="Times New Roman" w:hint="eastAsia"/>
        </w:rPr>
        <w:t>D</w:t>
      </w:r>
      <w:r>
        <w:rPr>
          <w:rFonts w:ascii="Times New Roman" w:hAnsi="Times New Roman" w:cs="Times New Roman" w:hint="eastAsia"/>
        </w:rPr>
        <w:t xml:space="preserve">). Maternal overall obesity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 0.850</w:t>
      </w:r>
      <w:r w:rsidRPr="00023CE7">
        <w:rPr>
          <w:rFonts w:ascii="Times New Roman" w:hAnsi="Times New Roman" w:cs="Times New Roman" w:hint="eastAsia"/>
        </w:rPr>
        <w:t>)</w:t>
      </w:r>
    </w:p>
    <w:p w14:paraId="5A23A511" w14:textId="77777777" w:rsidR="006205FC" w:rsidRDefault="006205FC" w:rsidP="006205FC">
      <w:pPr>
        <w:rPr>
          <w:rFonts w:ascii="Times New Roman" w:hAnsi="Times New Roman" w:cs="Times New Roman"/>
        </w:rPr>
      </w:pPr>
      <w:r>
        <w:rPr>
          <w:noProof/>
        </w:rPr>
        <w:drawing>
          <wp:inline distT="0" distB="0" distL="0" distR="0" wp14:anchorId="4187524C" wp14:editId="7F6D0CC4">
            <wp:extent cx="5183005" cy="4031673"/>
            <wp:effectExtent l="0" t="0" r="0" b="6985"/>
            <wp:docPr id="1769233166" name="Picture 20"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917581" name="Picture 20" descr="A blue and white triangle with black text&#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198472" cy="4043705"/>
                    </a:xfrm>
                    <a:prstGeom prst="rect">
                      <a:avLst/>
                    </a:prstGeom>
                    <a:noFill/>
                    <a:ln>
                      <a:noFill/>
                    </a:ln>
                  </pic:spPr>
                </pic:pic>
              </a:graphicData>
            </a:graphic>
          </wp:inline>
        </w:drawing>
      </w:r>
    </w:p>
    <w:p w14:paraId="2480670D" w14:textId="63067AAF" w:rsidR="006205FC" w:rsidRDefault="006205FC" w:rsidP="006205FC">
      <w:pPr>
        <w:rPr>
          <w:rFonts w:ascii="Times New Roman" w:hAnsi="Times New Roman" w:cs="Times New Roman"/>
        </w:rPr>
      </w:pPr>
      <w:r>
        <w:rPr>
          <w:rFonts w:ascii="Times New Roman" w:hAnsi="Times New Roman" w:cs="Times New Roman" w:hint="eastAsia"/>
        </w:rPr>
        <w:lastRenderedPageBreak/>
        <w:t>(</w:t>
      </w:r>
      <w:r w:rsidR="00004EE8">
        <w:rPr>
          <w:rFonts w:ascii="Times New Roman" w:hAnsi="Times New Roman" w:cs="Times New Roman" w:hint="eastAsia"/>
        </w:rPr>
        <w:t>E</w:t>
      </w:r>
      <w:r>
        <w:rPr>
          <w:rFonts w:ascii="Times New Roman" w:hAnsi="Times New Roman" w:cs="Times New Roman" w:hint="eastAsia"/>
        </w:rPr>
        <w:t xml:space="preserve">). Maternal class I obesity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6CFE2A72" w14:textId="77777777" w:rsidR="006205FC" w:rsidRDefault="006205FC" w:rsidP="006205FC">
      <w:pPr>
        <w:rPr>
          <w:rFonts w:ascii="Times New Roman" w:hAnsi="Times New Roman" w:cs="Times New Roman"/>
        </w:rPr>
      </w:pPr>
      <w:r>
        <w:rPr>
          <w:noProof/>
        </w:rPr>
        <w:drawing>
          <wp:inline distT="0" distB="0" distL="0" distR="0" wp14:anchorId="158FAF45" wp14:editId="4443AB7B">
            <wp:extent cx="5191911" cy="4038600"/>
            <wp:effectExtent l="0" t="0" r="8890" b="0"/>
            <wp:docPr id="427220804" name="Picture 42"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65762" name="Picture 42" descr="A graph of a function&#10;&#10;Description automatically generated with medium confidence"/>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197076" cy="4042618"/>
                    </a:xfrm>
                    <a:prstGeom prst="rect">
                      <a:avLst/>
                    </a:prstGeom>
                    <a:noFill/>
                    <a:ln>
                      <a:noFill/>
                    </a:ln>
                  </pic:spPr>
                </pic:pic>
              </a:graphicData>
            </a:graphic>
          </wp:inline>
        </w:drawing>
      </w:r>
      <w:r>
        <w:rPr>
          <w:rFonts w:ascii="Times New Roman" w:hAnsi="Times New Roman" w:cs="Times New Roman"/>
        </w:rPr>
        <w:t xml:space="preserve"> </w:t>
      </w:r>
      <w:r>
        <w:rPr>
          <w:rFonts w:ascii="Times New Roman" w:hAnsi="Times New Roman" w:cs="Times New Roman"/>
        </w:rPr>
        <w:br w:type="page"/>
      </w:r>
    </w:p>
    <w:p w14:paraId="6DAF579D" w14:textId="53AFE086" w:rsidR="006205FC" w:rsidRDefault="006205FC" w:rsidP="006205FC">
      <w:pPr>
        <w:rPr>
          <w:rFonts w:ascii="Times New Roman" w:hAnsi="Times New Roman" w:cs="Times New Roman"/>
        </w:rPr>
      </w:pPr>
      <w:r>
        <w:rPr>
          <w:rFonts w:ascii="Times New Roman" w:hAnsi="Times New Roman" w:cs="Times New Roman" w:hint="eastAsia"/>
        </w:rPr>
        <w:lastRenderedPageBreak/>
        <w:t>(</w:t>
      </w:r>
      <w:r w:rsidR="00004EE8">
        <w:rPr>
          <w:rFonts w:ascii="Times New Roman" w:hAnsi="Times New Roman" w:cs="Times New Roman" w:hint="eastAsia"/>
        </w:rPr>
        <w:t>F</w:t>
      </w:r>
      <w:r>
        <w:rPr>
          <w:rFonts w:ascii="Times New Roman" w:hAnsi="Times New Roman" w:cs="Times New Roman" w:hint="eastAsia"/>
        </w:rPr>
        <w:t xml:space="preserve">). Maternal class II obesity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7AC11A24" w14:textId="77777777" w:rsidR="006205FC" w:rsidRDefault="006205FC" w:rsidP="006205FC">
      <w:pPr>
        <w:rPr>
          <w:rFonts w:ascii="Times New Roman" w:hAnsi="Times New Roman" w:cs="Times New Roman"/>
        </w:rPr>
      </w:pPr>
      <w:r>
        <w:rPr>
          <w:noProof/>
        </w:rPr>
        <w:drawing>
          <wp:inline distT="0" distB="0" distL="0" distR="0" wp14:anchorId="7316571C" wp14:editId="3B18CDAD">
            <wp:extent cx="5191910" cy="4038600"/>
            <wp:effectExtent l="0" t="0" r="8890" b="0"/>
            <wp:docPr id="1646344910" name="Picture 43"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85938" name="Picture 43" descr="A graph of a function&#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198250" cy="4043532"/>
                    </a:xfrm>
                    <a:prstGeom prst="rect">
                      <a:avLst/>
                    </a:prstGeom>
                    <a:noFill/>
                    <a:ln>
                      <a:noFill/>
                    </a:ln>
                  </pic:spPr>
                </pic:pic>
              </a:graphicData>
            </a:graphic>
          </wp:inline>
        </w:drawing>
      </w:r>
    </w:p>
    <w:p w14:paraId="5D14DDDF" w14:textId="77777777" w:rsidR="006205FC" w:rsidRDefault="006205FC" w:rsidP="006205FC">
      <w:pPr>
        <w:rPr>
          <w:rFonts w:ascii="Times New Roman" w:hAnsi="Times New Roman" w:cs="Times New Roman"/>
        </w:rPr>
      </w:pPr>
    </w:p>
    <w:p w14:paraId="0490AB87" w14:textId="07944DF9" w:rsidR="006205FC" w:rsidRDefault="006205FC" w:rsidP="006205FC">
      <w:pPr>
        <w:rPr>
          <w:rFonts w:ascii="Times New Roman" w:hAnsi="Times New Roman" w:cs="Times New Roman"/>
        </w:rPr>
      </w:pPr>
      <w:r>
        <w:rPr>
          <w:rFonts w:ascii="Times New Roman" w:hAnsi="Times New Roman" w:cs="Times New Roman" w:hint="eastAsia"/>
        </w:rPr>
        <w:t>(</w:t>
      </w:r>
      <w:r w:rsidR="00004EE8">
        <w:rPr>
          <w:rFonts w:ascii="Times New Roman" w:hAnsi="Times New Roman" w:cs="Times New Roman" w:hint="eastAsia"/>
        </w:rPr>
        <w:t>G</w:t>
      </w:r>
      <w:r>
        <w:rPr>
          <w:rFonts w:ascii="Times New Roman" w:hAnsi="Times New Roman" w:cs="Times New Roman" w:hint="eastAsia"/>
        </w:rPr>
        <w:t xml:space="preserve">). Maternal class III obesity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3D1102A8" w14:textId="77777777" w:rsidR="006205FC" w:rsidRDefault="006205FC" w:rsidP="006205FC">
      <w:pPr>
        <w:rPr>
          <w:rFonts w:ascii="Times New Roman" w:hAnsi="Times New Roman" w:cs="Times New Roman"/>
        </w:rPr>
      </w:pPr>
      <w:r>
        <w:rPr>
          <w:noProof/>
        </w:rPr>
        <w:drawing>
          <wp:inline distT="0" distB="0" distL="0" distR="0" wp14:anchorId="41972D1B" wp14:editId="5FAA34AE">
            <wp:extent cx="5156289" cy="4010891"/>
            <wp:effectExtent l="0" t="0" r="6350" b="8890"/>
            <wp:docPr id="1238664546" name="Picture 44" descr="A graph of a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70121" name="Picture 44" descr="A graph of a triangle&#10;&#10;Description automatically generated with medium confidenc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170925" cy="4022276"/>
                    </a:xfrm>
                    <a:prstGeom prst="rect">
                      <a:avLst/>
                    </a:prstGeom>
                    <a:noFill/>
                    <a:ln>
                      <a:noFill/>
                    </a:ln>
                  </pic:spPr>
                </pic:pic>
              </a:graphicData>
            </a:graphic>
          </wp:inline>
        </w:drawing>
      </w:r>
    </w:p>
    <w:p w14:paraId="509FABBD" w14:textId="4DFA18C5" w:rsidR="006205FC" w:rsidRDefault="006205FC" w:rsidP="006205FC">
      <w:pPr>
        <w:rPr>
          <w:rFonts w:ascii="Times New Roman" w:hAnsi="Times New Roman" w:cs="Times New Roman"/>
        </w:rPr>
      </w:pPr>
      <w:r>
        <w:rPr>
          <w:rFonts w:ascii="Times New Roman" w:hAnsi="Times New Roman" w:cs="Times New Roman" w:hint="eastAsia"/>
        </w:rPr>
        <w:lastRenderedPageBreak/>
        <w:t>(</w:t>
      </w:r>
      <w:r w:rsidR="00004EE8">
        <w:rPr>
          <w:rFonts w:ascii="Times New Roman" w:hAnsi="Times New Roman" w:cs="Times New Roman" w:hint="eastAsia"/>
        </w:rPr>
        <w:t>H</w:t>
      </w:r>
      <w:r>
        <w:rPr>
          <w:rFonts w:ascii="Times New Roman" w:hAnsi="Times New Roman" w:cs="Times New Roman" w:hint="eastAsia"/>
        </w:rPr>
        <w:t>). Maternal underweight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 0.376) </w:t>
      </w:r>
      <w:r>
        <w:rPr>
          <w:noProof/>
        </w:rPr>
        <w:drawing>
          <wp:inline distT="0" distB="0" distL="0" distR="0" wp14:anchorId="1FB3E92E" wp14:editId="540547C0">
            <wp:extent cx="5167630" cy="4019713"/>
            <wp:effectExtent l="0" t="0" r="0" b="0"/>
            <wp:docPr id="469493712" name="Picture 21" descr="A blue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24413" name="Picture 21" descr="A blue and white triangle with black text&#10;&#10;Description automatically generated"/>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192635" cy="4039164"/>
                    </a:xfrm>
                    <a:prstGeom prst="rect">
                      <a:avLst/>
                    </a:prstGeom>
                    <a:noFill/>
                    <a:ln>
                      <a:noFill/>
                    </a:ln>
                  </pic:spPr>
                </pic:pic>
              </a:graphicData>
            </a:graphic>
          </wp:inline>
        </w:drawing>
      </w:r>
    </w:p>
    <w:p w14:paraId="188C6128" w14:textId="08598656" w:rsidR="006205FC" w:rsidRDefault="006205FC" w:rsidP="006205FC">
      <w:pPr>
        <w:rPr>
          <w:rFonts w:ascii="Times New Roman" w:hAnsi="Times New Roman" w:cs="Times New Roman"/>
        </w:rPr>
      </w:pPr>
      <w:r>
        <w:rPr>
          <w:rFonts w:ascii="Times New Roman" w:hAnsi="Times New Roman" w:cs="Times New Roman" w:hint="eastAsia"/>
        </w:rPr>
        <w:t>(</w:t>
      </w:r>
      <w:r w:rsidR="00004EE8">
        <w:rPr>
          <w:rFonts w:ascii="Times New Roman" w:hAnsi="Times New Roman" w:cs="Times New Roman" w:hint="eastAsia"/>
        </w:rPr>
        <w:t>I</w:t>
      </w:r>
      <w:r>
        <w:rPr>
          <w:rFonts w:ascii="Times New Roman" w:hAnsi="Times New Roman" w:cs="Times New Roman" w:hint="eastAsia"/>
        </w:rPr>
        <w:t>). Maternal active smoking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 2.479)</w:t>
      </w:r>
    </w:p>
    <w:p w14:paraId="5C77F9CC" w14:textId="77777777" w:rsidR="006205FC" w:rsidRDefault="006205FC" w:rsidP="006205FC">
      <w:pPr>
        <w:rPr>
          <w:rFonts w:ascii="Times New Roman" w:hAnsi="Times New Roman" w:cs="Times New Roman"/>
        </w:rPr>
      </w:pPr>
      <w:r>
        <w:rPr>
          <w:noProof/>
        </w:rPr>
        <w:drawing>
          <wp:inline distT="0" distB="0" distL="0" distR="0" wp14:anchorId="699E79DF" wp14:editId="7FB65A24">
            <wp:extent cx="5731510" cy="4458335"/>
            <wp:effectExtent l="0" t="0" r="2540" b="0"/>
            <wp:docPr id="708536831" name="Picture 22"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74572" name="Picture 22" descr="A graph of a graph&#10;&#10;Description automatically generated with medium confidence"/>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4458335"/>
                    </a:xfrm>
                    <a:prstGeom prst="rect">
                      <a:avLst/>
                    </a:prstGeom>
                    <a:noFill/>
                    <a:ln>
                      <a:noFill/>
                    </a:ln>
                  </pic:spPr>
                </pic:pic>
              </a:graphicData>
            </a:graphic>
          </wp:inline>
        </w:drawing>
      </w:r>
    </w:p>
    <w:p w14:paraId="01B6DEC8" w14:textId="61268A8C" w:rsidR="006205FC" w:rsidRDefault="006205FC" w:rsidP="006205FC">
      <w:pPr>
        <w:rPr>
          <w:rFonts w:ascii="Times New Roman" w:hAnsi="Times New Roman" w:cs="Times New Roman"/>
        </w:rPr>
      </w:pPr>
      <w:r>
        <w:rPr>
          <w:rFonts w:ascii="Times New Roman" w:hAnsi="Times New Roman" w:cs="Times New Roman" w:hint="eastAsia"/>
        </w:rPr>
        <w:lastRenderedPageBreak/>
        <w:t>(</w:t>
      </w:r>
      <w:r w:rsidR="00004EE8">
        <w:rPr>
          <w:rFonts w:ascii="Times New Roman" w:hAnsi="Times New Roman" w:cs="Times New Roman" w:hint="eastAsia"/>
        </w:rPr>
        <w:t>J</w:t>
      </w:r>
      <w:r>
        <w:rPr>
          <w:rFonts w:ascii="Times New Roman" w:hAnsi="Times New Roman" w:cs="Times New Roman" w:hint="eastAsia"/>
        </w:rPr>
        <w:t xml:space="preserve">). Maternal passive smoking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5F8D3FB3" w14:textId="77777777" w:rsidR="006205FC" w:rsidRDefault="006205FC" w:rsidP="006205FC">
      <w:pPr>
        <w:rPr>
          <w:rFonts w:ascii="Times New Roman" w:hAnsi="Times New Roman" w:cs="Times New Roman"/>
          <w:b/>
          <w:bCs/>
        </w:rPr>
      </w:pPr>
      <w:r>
        <w:rPr>
          <w:noProof/>
        </w:rPr>
        <w:drawing>
          <wp:inline distT="0" distB="0" distL="0" distR="0" wp14:anchorId="11AD1A22" wp14:editId="38D031FD">
            <wp:extent cx="5375564" cy="4181458"/>
            <wp:effectExtent l="0" t="0" r="0" b="0"/>
            <wp:docPr id="1297527083" name="Picture 23" descr="A blue graph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01056" name="Picture 23" descr="A blue graph with black text&#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406862" cy="4205804"/>
                    </a:xfrm>
                    <a:prstGeom prst="rect">
                      <a:avLst/>
                    </a:prstGeom>
                    <a:noFill/>
                    <a:ln>
                      <a:noFill/>
                    </a:ln>
                  </pic:spPr>
                </pic:pic>
              </a:graphicData>
            </a:graphic>
          </wp:inline>
        </w:drawing>
      </w:r>
    </w:p>
    <w:p w14:paraId="48D193D7" w14:textId="2F4CE8D6" w:rsidR="006205FC" w:rsidRDefault="006205FC" w:rsidP="006205FC">
      <w:pPr>
        <w:rPr>
          <w:rFonts w:ascii="Times New Roman" w:hAnsi="Times New Roman" w:cs="Times New Roman"/>
        </w:rPr>
      </w:pPr>
      <w:r w:rsidRPr="00FC40EF">
        <w:rPr>
          <w:rFonts w:ascii="Times New Roman" w:hAnsi="Times New Roman" w:cs="Times New Roman" w:hint="eastAsia"/>
        </w:rPr>
        <w:t>(</w:t>
      </w:r>
      <w:r w:rsidR="00004EE8">
        <w:rPr>
          <w:rFonts w:ascii="Times New Roman" w:hAnsi="Times New Roman" w:cs="Times New Roman" w:hint="eastAsia"/>
        </w:rPr>
        <w:t>K</w:t>
      </w:r>
      <w:r w:rsidRPr="00FC40EF">
        <w:rPr>
          <w:rFonts w:ascii="Times New Roman" w:hAnsi="Times New Roman" w:cs="Times New Roman" w:hint="eastAsia"/>
        </w:rPr>
        <w:t xml:space="preserve">). </w:t>
      </w:r>
      <w:r>
        <w:rPr>
          <w:rFonts w:ascii="Times New Roman" w:hAnsi="Times New Roman" w:cs="Times New Roman" w:hint="eastAsia"/>
        </w:rPr>
        <w:t xml:space="preserve">Maternal </w:t>
      </w:r>
      <w:r>
        <w:rPr>
          <w:rFonts w:ascii="Times New Roman" w:hAnsi="Times New Roman" w:cs="Times New Roman"/>
        </w:rPr>
        <w:t>alcohol consumption</w:t>
      </w:r>
      <w:r>
        <w:rPr>
          <w:rFonts w:ascii="Times New Roman" w:hAnsi="Times New Roman" w:cs="Times New Roman" w:hint="eastAsia"/>
        </w:rPr>
        <w:t xml:space="preserve">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xml:space="preserve"> = </w:t>
      </w:r>
      <w:r w:rsidRPr="00F13AB4">
        <w:rPr>
          <w:rFonts w:ascii="Times New Roman" w:hAnsi="Times New Roman" w:cs="Times New Roman"/>
        </w:rPr>
        <w:t>1.570</w:t>
      </w:r>
      <w:r>
        <w:rPr>
          <w:rFonts w:ascii="Times New Roman" w:hAnsi="Times New Roman" w:cs="Times New Roman" w:hint="eastAsia"/>
        </w:rPr>
        <w:t>)</w:t>
      </w:r>
    </w:p>
    <w:p w14:paraId="2B217978" w14:textId="77777777" w:rsidR="006205FC" w:rsidRDefault="006205FC" w:rsidP="006205FC">
      <w:pPr>
        <w:rPr>
          <w:rFonts w:ascii="Times New Roman" w:hAnsi="Times New Roman" w:cs="Times New Roman"/>
        </w:rPr>
      </w:pPr>
      <w:r>
        <w:rPr>
          <w:noProof/>
        </w:rPr>
        <w:drawing>
          <wp:inline distT="0" distB="0" distL="0" distR="0" wp14:anchorId="261A941F" wp14:editId="64B1419A">
            <wp:extent cx="5410200" cy="4208399"/>
            <wp:effectExtent l="0" t="0" r="0" b="1905"/>
            <wp:docPr id="2007165636" name="Picture 24"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24004" name="Picture 24" descr="A blue and white graph&#10;&#10;Description automatically generated"/>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435527" cy="4228100"/>
                    </a:xfrm>
                    <a:prstGeom prst="rect">
                      <a:avLst/>
                    </a:prstGeom>
                    <a:noFill/>
                    <a:ln>
                      <a:noFill/>
                    </a:ln>
                  </pic:spPr>
                </pic:pic>
              </a:graphicData>
            </a:graphic>
          </wp:inline>
        </w:drawing>
      </w:r>
      <w:r w:rsidRPr="00FC40EF">
        <w:rPr>
          <w:rFonts w:ascii="Times New Roman" w:hAnsi="Times New Roman" w:cs="Times New Roman"/>
        </w:rPr>
        <w:t xml:space="preserve"> </w:t>
      </w:r>
    </w:p>
    <w:p w14:paraId="3E3DCCAE" w14:textId="25268DA7" w:rsidR="006205FC" w:rsidRDefault="006205FC" w:rsidP="006205FC">
      <w:pPr>
        <w:rPr>
          <w:rFonts w:ascii="Times New Roman" w:hAnsi="Times New Roman" w:cs="Times New Roman"/>
        </w:rPr>
      </w:pPr>
      <w:r>
        <w:rPr>
          <w:rFonts w:ascii="Times New Roman" w:hAnsi="Times New Roman" w:cs="Times New Roman" w:hint="eastAsia"/>
        </w:rPr>
        <w:lastRenderedPageBreak/>
        <w:t>(</w:t>
      </w:r>
      <w:r w:rsidR="00004EE8">
        <w:rPr>
          <w:rFonts w:ascii="Times New Roman" w:hAnsi="Times New Roman" w:cs="Times New Roman" w:hint="eastAsia"/>
        </w:rPr>
        <w:t>L</w:t>
      </w:r>
      <w:r>
        <w:rPr>
          <w:rFonts w:ascii="Times New Roman" w:hAnsi="Times New Roman" w:cs="Times New Roman" w:hint="eastAsia"/>
        </w:rPr>
        <w:t xml:space="preserve">). Maternal chronic hypertension </w:t>
      </w:r>
      <w:r w:rsidRPr="00023CE7">
        <w:rPr>
          <w:rFonts w:ascii="Times New Roman" w:hAnsi="Times New Roman" w:cs="Times New Roman" w:hint="eastAsia"/>
        </w:rPr>
        <w:t>(Egger</w:t>
      </w:r>
      <w:r w:rsidRPr="00023CE7">
        <w:rPr>
          <w:rFonts w:ascii="Times New Roman" w:hAnsi="Times New Roman" w:cs="Times New Roman"/>
        </w:rPr>
        <w:t>’</w:t>
      </w:r>
      <w:r w:rsidRPr="00023CE7">
        <w:rPr>
          <w:rFonts w:ascii="Times New Roman" w:hAnsi="Times New Roman" w:cs="Times New Roman" w:hint="eastAsia"/>
        </w:rPr>
        <w:t>s test</w:t>
      </w:r>
      <w:r>
        <w:rPr>
          <w:rFonts w:ascii="Times New Roman" w:hAnsi="Times New Roman" w:cs="Times New Roman" w:hint="eastAsia"/>
        </w:rPr>
        <w:t>: not applicable</w:t>
      </w:r>
      <w:r w:rsidRPr="00023CE7">
        <w:rPr>
          <w:rFonts w:ascii="Times New Roman" w:hAnsi="Times New Roman" w:cs="Times New Roman" w:hint="eastAsia"/>
        </w:rPr>
        <w:t>)</w:t>
      </w:r>
    </w:p>
    <w:p w14:paraId="63E2121D" w14:textId="77777777" w:rsidR="006205FC" w:rsidRDefault="006205FC" w:rsidP="006205FC">
      <w:pPr>
        <w:rPr>
          <w:rFonts w:ascii="Times New Roman" w:hAnsi="Times New Roman" w:cs="Times New Roman"/>
        </w:rPr>
      </w:pPr>
      <w:r>
        <w:rPr>
          <w:noProof/>
        </w:rPr>
        <w:drawing>
          <wp:inline distT="0" distB="0" distL="0" distR="0" wp14:anchorId="7F2E90B3" wp14:editId="3872287A">
            <wp:extent cx="5403273" cy="4203011"/>
            <wp:effectExtent l="0" t="0" r="6985" b="7620"/>
            <wp:docPr id="580837125" name="Picture 25"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80023" name="Picture 25" descr="A blue and white graph&#10;&#10;Description automatically generated"/>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433019" cy="4226149"/>
                    </a:xfrm>
                    <a:prstGeom prst="rect">
                      <a:avLst/>
                    </a:prstGeom>
                    <a:noFill/>
                    <a:ln>
                      <a:noFill/>
                    </a:ln>
                  </pic:spPr>
                </pic:pic>
              </a:graphicData>
            </a:graphic>
          </wp:inline>
        </w:drawing>
      </w:r>
      <w:r w:rsidRPr="00FC40EF">
        <w:rPr>
          <w:rFonts w:ascii="Times New Roman" w:hAnsi="Times New Roman" w:cs="Times New Roman"/>
        </w:rPr>
        <w:t xml:space="preserve"> </w:t>
      </w:r>
    </w:p>
    <w:p w14:paraId="083CEFD3" w14:textId="77777777" w:rsidR="001220E8" w:rsidRDefault="001220E8">
      <w:pPr>
        <w:rPr>
          <w:rFonts w:ascii="Times New Roman" w:hAnsi="Times New Roman" w:cs="Times New Roman"/>
        </w:rPr>
      </w:pPr>
      <w:r>
        <w:rPr>
          <w:rFonts w:ascii="Times New Roman" w:hAnsi="Times New Roman" w:cs="Times New Roman"/>
        </w:rPr>
        <w:br w:type="page"/>
      </w:r>
    </w:p>
    <w:p w14:paraId="7093556E" w14:textId="4889F323" w:rsidR="003F4531" w:rsidRDefault="009D712C" w:rsidP="00CF66C2">
      <w:pPr>
        <w:rPr>
          <w:rFonts w:ascii="Times New Roman" w:hAnsi="Times New Roman" w:cs="Times New Roman"/>
        </w:rPr>
      </w:pPr>
      <w:r w:rsidRPr="009D712C">
        <w:rPr>
          <w:rFonts w:ascii="Times New Roman" w:hAnsi="Times New Roman" w:cs="Times New Roman" w:hint="eastAsia"/>
          <w:b/>
          <w:bCs/>
        </w:rPr>
        <w:lastRenderedPageBreak/>
        <w:t xml:space="preserve">Figure </w:t>
      </w:r>
      <w:r w:rsidR="00C22243">
        <w:rPr>
          <w:rFonts w:ascii="Times New Roman" w:hAnsi="Times New Roman" w:cs="Times New Roman" w:hint="eastAsia"/>
          <w:b/>
          <w:bCs/>
        </w:rPr>
        <w:t>S10</w:t>
      </w:r>
      <w:r w:rsidRPr="009D712C">
        <w:rPr>
          <w:rFonts w:ascii="Times New Roman" w:hAnsi="Times New Roman" w:cs="Times New Roman" w:hint="eastAsia"/>
          <w:b/>
          <w:bCs/>
        </w:rPr>
        <w:t xml:space="preserve">. </w:t>
      </w:r>
      <w:r w:rsidR="009B7CEF" w:rsidRPr="009B7CEF">
        <w:rPr>
          <w:rFonts w:ascii="Times New Roman" w:hAnsi="Times New Roman" w:cs="Times New Roman"/>
        </w:rPr>
        <w:t>Forest plot</w:t>
      </w:r>
      <w:r w:rsidR="009B7CEF">
        <w:rPr>
          <w:rFonts w:ascii="Times New Roman" w:hAnsi="Times New Roman" w:cs="Times New Roman" w:hint="eastAsia"/>
        </w:rPr>
        <w:t>s</w:t>
      </w:r>
      <w:r w:rsidR="009B7CEF" w:rsidRPr="009B7CEF">
        <w:rPr>
          <w:rFonts w:ascii="Times New Roman" w:hAnsi="Times New Roman" w:cs="Times New Roman"/>
        </w:rPr>
        <w:t xml:space="preserve"> of ORs for overall CHD from subgroup analysis of eligible risk factors based on </w:t>
      </w:r>
      <w:proofErr w:type="spellStart"/>
      <w:r w:rsidR="009B7CEF" w:rsidRPr="009B7CEF">
        <w:rPr>
          <w:rFonts w:ascii="Times New Roman" w:hAnsi="Times New Roman" w:cs="Times New Roman"/>
        </w:rPr>
        <w:t>RoB</w:t>
      </w:r>
      <w:proofErr w:type="spellEnd"/>
      <w:r w:rsidR="009B7CEF" w:rsidRPr="009B7CEF">
        <w:rPr>
          <w:rFonts w:ascii="Times New Roman" w:hAnsi="Times New Roman" w:cs="Times New Roman"/>
        </w:rPr>
        <w:t xml:space="preserve"> levels</w:t>
      </w:r>
    </w:p>
    <w:p w14:paraId="08466AA3" w14:textId="0591A73E" w:rsidR="009B7CEF" w:rsidRDefault="009B7CEF" w:rsidP="00CF66C2">
      <w:pPr>
        <w:rPr>
          <w:rFonts w:ascii="Times New Roman" w:hAnsi="Times New Roman" w:cs="Times New Roman"/>
        </w:rPr>
      </w:pPr>
    </w:p>
    <w:p w14:paraId="0A3D2581" w14:textId="391B8C0D" w:rsidR="009B7CEF" w:rsidRDefault="00BE4D4B" w:rsidP="00CF66C2">
      <w:pPr>
        <w:rPr>
          <w:rFonts w:ascii="Times New Roman" w:hAnsi="Times New Roman" w:cs="Times New Roman"/>
        </w:rPr>
      </w:pPr>
      <w:r>
        <w:rPr>
          <w:noProof/>
        </w:rPr>
        <w:drawing>
          <wp:anchor distT="0" distB="0" distL="114300" distR="114300" simplePos="0" relativeHeight="251797504" behindDoc="0" locked="0" layoutInCell="1" allowOverlap="1" wp14:anchorId="6B156B2E" wp14:editId="3EE2ADD5">
            <wp:simplePos x="0" y="0"/>
            <wp:positionH relativeFrom="margin">
              <wp:align>center</wp:align>
            </wp:positionH>
            <wp:positionV relativeFrom="paragraph">
              <wp:posOffset>346878</wp:posOffset>
            </wp:positionV>
            <wp:extent cx="6488430" cy="5191125"/>
            <wp:effectExtent l="19050" t="19050" r="26670" b="28575"/>
            <wp:wrapTopAndBottom/>
            <wp:docPr id="827623495" name="Picture 2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23495" name="Picture 22" descr="A screenshot of a graph&#10;&#10;Description automatically generated"/>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488430" cy="51911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9B7CEF" w:rsidRPr="00BE4D4B">
        <w:rPr>
          <w:rFonts w:ascii="Times New Roman" w:hAnsi="Times New Roman" w:cs="Times New Roman" w:hint="eastAsia"/>
        </w:rPr>
        <w:t>(A)</w:t>
      </w:r>
      <w:r>
        <w:rPr>
          <w:rFonts w:ascii="Times New Roman" w:hAnsi="Times New Roman" w:cs="Times New Roman" w:hint="eastAsia"/>
        </w:rPr>
        <w:t xml:space="preserve"> </w:t>
      </w:r>
      <w:r w:rsidRPr="00BE4D4B">
        <w:rPr>
          <w:rFonts w:ascii="Times New Roman" w:hAnsi="Times New Roman" w:cs="Times New Roman" w:hint="eastAsia"/>
        </w:rPr>
        <w:t>Maternal obesity</w:t>
      </w:r>
    </w:p>
    <w:p w14:paraId="0C68CB33" w14:textId="7DC9930E" w:rsidR="00BE4D4B" w:rsidRPr="00BE4D4B" w:rsidRDefault="00BE4D4B" w:rsidP="00CF66C2">
      <w:pPr>
        <w:rPr>
          <w:rFonts w:ascii="Times New Roman" w:hAnsi="Times New Roman" w:cs="Times New Roman"/>
        </w:rPr>
      </w:pPr>
    </w:p>
    <w:p w14:paraId="7EA483A8" w14:textId="77777777" w:rsidR="00932DE8" w:rsidRDefault="00932DE8">
      <w:pPr>
        <w:rPr>
          <w:rFonts w:ascii="Times New Roman" w:hAnsi="Times New Roman" w:cs="Times New Roman"/>
        </w:rPr>
      </w:pPr>
      <w:r>
        <w:rPr>
          <w:rFonts w:ascii="Times New Roman" w:hAnsi="Times New Roman" w:cs="Times New Roman"/>
        </w:rPr>
        <w:br w:type="page"/>
      </w:r>
    </w:p>
    <w:p w14:paraId="20A8B2BE" w14:textId="176AA68F" w:rsidR="00BE4D4B" w:rsidRDefault="00932DE8" w:rsidP="00CF66C2">
      <w:pPr>
        <w:rPr>
          <w:rFonts w:ascii="Times New Roman" w:hAnsi="Times New Roman" w:cs="Times New Roman"/>
        </w:rPr>
      </w:pPr>
      <w:r>
        <w:rPr>
          <w:noProof/>
        </w:rPr>
        <w:lastRenderedPageBreak/>
        <w:drawing>
          <wp:anchor distT="0" distB="0" distL="114300" distR="114300" simplePos="0" relativeHeight="251798528" behindDoc="0" locked="0" layoutInCell="1" allowOverlap="1" wp14:anchorId="76C802C3" wp14:editId="718474D1">
            <wp:simplePos x="0" y="0"/>
            <wp:positionH relativeFrom="margin">
              <wp:align>center</wp:align>
            </wp:positionH>
            <wp:positionV relativeFrom="paragraph">
              <wp:posOffset>290195</wp:posOffset>
            </wp:positionV>
            <wp:extent cx="5731510" cy="5158105"/>
            <wp:effectExtent l="19050" t="19050" r="21590" b="23495"/>
            <wp:wrapTopAndBottom/>
            <wp:docPr id="7937269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5158105"/>
                    </a:xfrm>
                    <a:prstGeom prst="rect">
                      <a:avLst/>
                    </a:prstGeom>
                    <a:noFill/>
                    <a:ln>
                      <a:solidFill>
                        <a:schemeClr val="tx1"/>
                      </a:solidFill>
                    </a:ln>
                  </pic:spPr>
                </pic:pic>
              </a:graphicData>
            </a:graphic>
          </wp:anchor>
        </w:drawing>
      </w:r>
      <w:r w:rsidR="008F5120" w:rsidRPr="008F5120">
        <w:rPr>
          <w:rFonts w:ascii="Times New Roman" w:hAnsi="Times New Roman" w:cs="Times New Roman" w:hint="eastAsia"/>
        </w:rPr>
        <w:t>(B)</w:t>
      </w:r>
      <w:r w:rsidR="008F5120">
        <w:rPr>
          <w:rFonts w:ascii="Times New Roman" w:hAnsi="Times New Roman" w:cs="Times New Roman" w:hint="eastAsia"/>
        </w:rPr>
        <w:t xml:space="preserve"> Maternal underweight</w:t>
      </w:r>
    </w:p>
    <w:p w14:paraId="47F4911A" w14:textId="4B50566E" w:rsidR="00201CEC" w:rsidRDefault="00201CEC">
      <w:pPr>
        <w:rPr>
          <w:rFonts w:ascii="Times New Roman" w:hAnsi="Times New Roman" w:cs="Times New Roman"/>
        </w:rPr>
      </w:pPr>
      <w:r>
        <w:rPr>
          <w:rFonts w:ascii="Times New Roman" w:hAnsi="Times New Roman" w:cs="Times New Roman"/>
        </w:rPr>
        <w:br w:type="page"/>
      </w:r>
    </w:p>
    <w:p w14:paraId="641089D5" w14:textId="7C3B5E13" w:rsidR="008F5120" w:rsidRDefault="00201CEC" w:rsidP="00CF66C2">
      <w:pPr>
        <w:rPr>
          <w:rFonts w:ascii="Times New Roman" w:hAnsi="Times New Roman" w:cs="Times New Roman"/>
        </w:rPr>
      </w:pPr>
      <w:r>
        <w:rPr>
          <w:rFonts w:ascii="Times New Roman" w:hAnsi="Times New Roman" w:cs="Times New Roman" w:hint="eastAsia"/>
        </w:rPr>
        <w:lastRenderedPageBreak/>
        <w:t xml:space="preserve">(C) </w:t>
      </w:r>
      <w:r w:rsidR="00EA4622">
        <w:rPr>
          <w:rFonts w:ascii="Times New Roman" w:hAnsi="Times New Roman" w:cs="Times New Roman" w:hint="eastAsia"/>
        </w:rPr>
        <w:t>Maternal p</w:t>
      </w:r>
      <w:r w:rsidR="00B6406A">
        <w:rPr>
          <w:rFonts w:ascii="Times New Roman" w:hAnsi="Times New Roman" w:cs="Times New Roman" w:hint="eastAsia"/>
        </w:rPr>
        <w:t>re-pregnancy diabetes</w:t>
      </w:r>
    </w:p>
    <w:p w14:paraId="02988A60" w14:textId="0C94F598" w:rsidR="00F84B6C" w:rsidRPr="00F84B6C" w:rsidRDefault="007B782E" w:rsidP="00CF66C2">
      <w:pPr>
        <w:rPr>
          <w:rFonts w:ascii="Times New Roman" w:hAnsi="Times New Roman" w:cs="Times New Roman"/>
        </w:rPr>
        <w:sectPr w:rsidR="00F84B6C" w:rsidRPr="00F84B6C" w:rsidSect="00DB20FD">
          <w:headerReference w:type="default" r:id="rId99"/>
          <w:pgSz w:w="11906" w:h="16838"/>
          <w:pgMar w:top="1440" w:right="1440" w:bottom="1440" w:left="1440" w:header="708" w:footer="708" w:gutter="0"/>
          <w:cols w:space="708"/>
          <w:docGrid w:linePitch="360"/>
        </w:sectPr>
      </w:pPr>
      <w:r>
        <w:rPr>
          <w:noProof/>
        </w:rPr>
        <w:drawing>
          <wp:anchor distT="0" distB="0" distL="114300" distR="114300" simplePos="0" relativeHeight="251799552" behindDoc="0" locked="0" layoutInCell="1" allowOverlap="1" wp14:anchorId="4BCE7C6A" wp14:editId="425305F6">
            <wp:simplePos x="0" y="0"/>
            <wp:positionH relativeFrom="margin">
              <wp:align>center</wp:align>
            </wp:positionH>
            <wp:positionV relativeFrom="paragraph">
              <wp:posOffset>449772</wp:posOffset>
            </wp:positionV>
            <wp:extent cx="6570980" cy="5913755"/>
            <wp:effectExtent l="19050" t="19050" r="20320" b="10795"/>
            <wp:wrapTopAndBottom/>
            <wp:docPr id="154827199" name="Picture 24"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7199" name="Picture 24" descr="A screenshot of a document&#10;&#10;Description automatically generate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570980" cy="59137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EA4622">
        <w:rPr>
          <w:rFonts w:ascii="Times New Roman" w:hAnsi="Times New Roman" w:cs="Times New Roman"/>
        </w:rPr>
        <w:br w:type="page"/>
      </w:r>
      <w:r w:rsidR="00017FFE">
        <w:rPr>
          <w:noProof/>
        </w:rPr>
        <w:lastRenderedPageBreak/>
        <w:drawing>
          <wp:anchor distT="0" distB="0" distL="114300" distR="114300" simplePos="0" relativeHeight="251801600" behindDoc="0" locked="0" layoutInCell="1" allowOverlap="1" wp14:anchorId="1D682006" wp14:editId="79ED6BFB">
            <wp:simplePos x="0" y="0"/>
            <wp:positionH relativeFrom="margin">
              <wp:align>center</wp:align>
            </wp:positionH>
            <wp:positionV relativeFrom="paragraph">
              <wp:posOffset>299720</wp:posOffset>
            </wp:positionV>
            <wp:extent cx="5731510" cy="6113780"/>
            <wp:effectExtent l="19050" t="19050" r="21590" b="20320"/>
            <wp:wrapTopAndBottom/>
            <wp:docPr id="1263398464" name="Picture 2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398464" name="Picture 26" descr="A screenshot of a graph&#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1510" cy="6113780"/>
                    </a:xfrm>
                    <a:prstGeom prst="rect">
                      <a:avLst/>
                    </a:prstGeom>
                    <a:noFill/>
                    <a:ln>
                      <a:solidFill>
                        <a:schemeClr val="tx1"/>
                      </a:solidFill>
                    </a:ln>
                  </pic:spPr>
                </pic:pic>
              </a:graphicData>
            </a:graphic>
          </wp:anchor>
        </w:drawing>
      </w:r>
      <w:r w:rsidR="00743831">
        <w:rPr>
          <w:rFonts w:ascii="Times New Roman" w:hAnsi="Times New Roman" w:cs="Times New Roman" w:hint="eastAsia"/>
        </w:rPr>
        <w:t>(</w:t>
      </w:r>
      <w:r w:rsidR="001220E8">
        <w:rPr>
          <w:rFonts w:ascii="Times New Roman" w:hAnsi="Times New Roman" w:cs="Times New Roman" w:hint="eastAsia"/>
        </w:rPr>
        <w:t>D</w:t>
      </w:r>
      <w:r w:rsidR="00743831">
        <w:rPr>
          <w:rFonts w:ascii="Times New Roman" w:hAnsi="Times New Roman" w:cs="Times New Roman" w:hint="eastAsia"/>
        </w:rPr>
        <w:t xml:space="preserve">) Maternal </w:t>
      </w:r>
      <w:r w:rsidR="004D2F00">
        <w:rPr>
          <w:rFonts w:ascii="Times New Roman" w:hAnsi="Times New Roman" w:cs="Times New Roman" w:hint="eastAsia"/>
        </w:rPr>
        <w:t>active smoking</w:t>
      </w:r>
    </w:p>
    <w:p w14:paraId="6BB428BB" w14:textId="4EF12922" w:rsidR="00BC47BD" w:rsidRPr="00272C4C" w:rsidRDefault="008B1EA9" w:rsidP="00272C4C">
      <w:pPr>
        <w:spacing w:line="360" w:lineRule="auto"/>
        <w:rPr>
          <w:rFonts w:ascii="Times New Roman" w:hAnsi="Times New Roman" w:cs="Times New Roman"/>
          <w:b/>
          <w:bCs/>
        </w:rPr>
      </w:pPr>
      <w:r w:rsidRPr="00272C4C">
        <w:rPr>
          <w:rFonts w:ascii="Times New Roman" w:hAnsi="Times New Roman" w:cs="Times New Roman"/>
          <w:b/>
          <w:bCs/>
        </w:rPr>
        <w:lastRenderedPageBreak/>
        <w:t>Reference</w:t>
      </w:r>
    </w:p>
    <w:p w14:paraId="32A89628" w14:textId="773991F0"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 Dong J, Hao T. Association of maternal and paternal risk factors with risk of congenital heart disease in infants: a case-control study. Ir J Med Sci 2024; 193(1): 95-99</w:t>
      </w:r>
    </w:p>
    <w:p w14:paraId="3FDC58FC"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 Turunen R, Pulakka A, Metsälä J, Vahlberg T, Ojala T, Gissler M, Kajantie E, Helle E. Maternal Diabetes and Overweight and Congenital Heart Defects in Offspring. JAMA Network Open 2024; 7(1): e2350579-e2350579</w:t>
      </w:r>
    </w:p>
    <w:p w14:paraId="59316434"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 Amini-Rarani M, Karimi SE, SoleimanvandiAzar N, Nosratabadi M. Risk and protective factors related to having a child with congenital heart diseases (CHD): a case-control study in Iran. Front Pediatr 2023; 11: 1170743</w:t>
      </w:r>
    </w:p>
    <w:p w14:paraId="4060D405"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 Kawai S, Pak K, Iwamoto S, Kawakami C, Inuzuka R, Maeda J, Furutani Y, Kamisago M, Takatsuki S, Uyeda T, Yamagishi H, Ito S, Kobayashi T. Association Between Maternal Factors in Early Pregnancy and Congenital Heart Defects in Offspring: The Japan Environment and Children's Study. Journal of the American Heart Association 2023; 12(17): e029268</w:t>
      </w:r>
    </w:p>
    <w:p w14:paraId="5716534C"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 Lemaitre M, Bourdon G, Bruandet A, Lenne X, Subtil D, Rakza T, Vambergue A. Pre-gestational diabetes and the risk of congenital heart defects in the offspring: A French nationwide study. Diabetes Metab 2023; 49(4): 101446</w:t>
      </w:r>
    </w:p>
    <w:p w14:paraId="301000B4"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 Bolin EH, Gokun Y, Romitti PA, Tinker SC, Summers AD, Roberson PK, Hobbs CA, Malik S, Botto LD, Nembhard WN. Maternal Smoking and Congenital Heart Defects, National Birth Defects Prevention Study, 1997-2011. J Pediatr 2022; 240: 79-86.e71</w:t>
      </w:r>
    </w:p>
    <w:p w14:paraId="1EAE78DE"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 Mezzasalma L, Santoro M, Coi A, Pierini A. Association between maternal body mass index and congenital anomalies: A case-control study in Tuscany (Italy). Birth Defects Res 2022; 114(3-4): 116-123</w:t>
      </w:r>
    </w:p>
    <w:p w14:paraId="13BD2AD9"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8. Wang T, Li Q, Chen L, Ni B, Sheng X, Huang P, Zhang S, Chen L, Qin J. Effect of maternal alcohol consumption during the pre-pregnancy/early-pregnancy period on congenital heart disease: A prospective cohort study in Central China. Prev Med 2022; 155: 106963</w:t>
      </w:r>
    </w:p>
    <w:p w14:paraId="7465D2F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9. Wang T, Chen L, Ni B, Sheng X, Huang P, Zhang S, Qin J. Maternal pre-pregnancy/early-pregnancy smoking and risk of congenital heart diseases in offspring: A prospective cohort study in Central China. J Glob Health 2022; 12: 11009</w:t>
      </w:r>
    </w:p>
    <w:p w14:paraId="7AC3E2CB"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10. Wu X-X, Ge R-X, Huang L, Tian F-Y, Chen Y-X, Wu L-L, Niu J-M. Pregestational diabetes mediates the association between maternal obesity and the risk of congenital heart defects. Journal of Diabetes Investigation 2022; 13(2): 367-374</w:t>
      </w:r>
    </w:p>
    <w:p w14:paraId="670B2FC2"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lastRenderedPageBreak/>
        <w:t>11. Diao J, Zhao L, Luo L, Li J, Li Y, Zhang S, Wang T, Chen L, Huang P, Qin J. Associations and interaction effects of maternal smoking and genetic polymorphisms of cytochrome P450 genes with risk of congenital heart disease in offspring: A case-control study. Medicine (Baltimore) 2021; 100(23): e26268</w:t>
      </w:r>
    </w:p>
    <w:p w14:paraId="6DBD1D41"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12. Jin X, Ni W, Wang G, Wu Q, Zhang J, Li G, Jiao N, Chen W, Liu Q, Gao L, Xing Q. Incidence and risk factors of congenital heart disease in Qingdao: a prospective cohort study. BMC Public Health 2021; 21(1): 1044</w:t>
      </w:r>
    </w:p>
    <w:p w14:paraId="26B35895"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13. Kurita H, Motoki N, Inaba Y, Misawa Y, Ohira S, Kanai M, Tsukahara T, Nomiyama T. Maternal alcohol consumption and risk of offspring with congenital malformation: the Japan Environment and Children's Study. Pediatr Res 2021; 90(2): 479-486</w:t>
      </w:r>
    </w:p>
    <w:p w14:paraId="2A4E074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14. Luo L, Zhang S, Wang T, Diao J, Li J, Li Y, Zhao L, Chen L, Ye Z, Huang P, Qin J. Associations of maternal diabetes mellitus and adiponectin gene polymorphisms with congenital heart disease in offspring: A case-control study. Medicine (Baltimore) 2021; 100(9): e24672</w:t>
      </w:r>
    </w:p>
    <w:p w14:paraId="22DAB6B8"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15. Rutkowski RE, Tanner JP, Anjohrin SB, Kirby RS, Salemi JL. Proportion of critical congenital heart defects attributable to unhealthy prepregnancy body mass index among women with live births in Florida, 2005-2016. Birth Defects Res 2021; 113(18): 1285-1298</w:t>
      </w:r>
    </w:p>
    <w:p w14:paraId="2A8820F7"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16. Saad H, Sinclair M, Bunting B. Maternal sociodemographic characteristics, early pregnancy behaviours, and livebirth outcomes as congenital heart defects risk factors - Northern Ireland 2010-2014. BMC Pregnancy Childbirth 2021; 21(1): 759</w:t>
      </w:r>
    </w:p>
    <w:p w14:paraId="740145E1"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17. Tinker SC, Gilboa SM, Moore CA, Waller DK, Simeone RM, Kim SY, Jamieson DJ, Botto LD, Fisher SC, Reefhuis J, the National Birth Defects Prevention S. Modification of the association between diabetes and birth defects by obesity, National Birth Defects Prevention Study, 1997–2011. Birth Defects Research 2021; 113(14): 1084-1097</w:t>
      </w:r>
    </w:p>
    <w:p w14:paraId="3342B52B"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18. Taylor K, Elhakeem A, Thorbjørnsrud Nader JL, Yang TC, Isaevska E, Richiardi L, Vrijkotte T, Pinot de Moira A, Murray DM, Finn D, Mason D, Wright J, Oddie S, Roeleveld N, Harris JR, Andersen AMN, Caputo M, Lawlor DA. Effect of Maternal Prepregnancy/Early‐Pregnancy Body Mass Index and Pregnancy Smoking and Alcohol on Congenital Heart Diseases: A Parental Negative Control Study. Journal of the American Heart Association 2021; 10(11): e020051</w:t>
      </w:r>
    </w:p>
    <w:p w14:paraId="1BB7F5F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19. Ahmadi A, Gharipour M, Navabi ZS, Heydari H. Risk factors of congenital heart diseases: A hospital-based case-control study in Isfahan, Iran. ARYA Atheroscler 2020; 16(1): 1-6</w:t>
      </w:r>
    </w:p>
    <w:p w14:paraId="5C6DBE9F"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lastRenderedPageBreak/>
        <w:t>20. Dolk H, McCullough N, Callaghan S, Casey F, Craig B, Given J, Loane M, Lagan BM, Bunting B, Boyle B, Dabir T. Risk factors for congenital heart disease: The Baby Hearts Study, a population-based case-control study. PLOS ONE 2020; 15(2): e0227908</w:t>
      </w:r>
    </w:p>
    <w:p w14:paraId="44FEF0D0"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21. Giraldo-Grueso M, Zarante I, Mejía-Grueso A, Gracia G. Risk factors for congenital heart disease: A case-control study. Revista Colombiana de Cardiología 2020; 27(4): 324-329</w:t>
      </w:r>
    </w:p>
    <w:p w14:paraId="47DB2FA6"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22. Li J, Du YJ, Wang HL, Du JY, Qu PF, Zhang R, Guo LQ, Yan H, Dang SN. [Association between maternal passive smoking during perinatal period and congenital heart disease in their offspring-based on a case-control study]. Zhonghua Liu Xing Bing Xue Za Zhi 2020; 41(6): 884-889</w:t>
      </w:r>
    </w:p>
    <w:p w14:paraId="64B0564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23. Luo L, Huang P, Wang TT, Zhao LJ, Ye ZW, Zhang SM, Chen LT, Diao JY, Li JQ, Li YH, Qin JB. [Association of maternal diabetes mellitus and UCP2 gene polymorphisms with congenital heart disease in offspring: a case-control study]. Zhongguo Dang Dai Er Ke Za Zhi 2020; 22(10): 1092-1099</w:t>
      </w:r>
    </w:p>
    <w:p w14:paraId="06E10C07"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24. Tanghöj G, Lindam A, Liuba P, Sjöberg G, Naumburg E. Atrial septal defect in children: The incidence and risk factors for diagnosis. Congenital Heart Disease 2020; 15(5): 287-299</w:t>
      </w:r>
    </w:p>
    <w:p w14:paraId="431AD2B0"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25. Yuan X, Liu Z, Zhu J, Yu P, Deng Y, Chen X, Li N, Li S, Yang S, Li J, Liu H, Li X. Association between prepregnancy body mass index and risk of congenital heart defects in offspring: an ambispective observational study in China. BMC Pregnancy and Childbirth 2020; 20(1): 444</w:t>
      </w:r>
    </w:p>
    <w:p w14:paraId="6DBC5F0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26. Zhao M, Diao J, Huang P, Li J, Li Y, Yang Y, Luo L, Zhang S, Chen L, Wang T, Zhu P, Qin J. Association of Maternal Diabetes Mellitus and Polymorphisms of the NKX2.5 Gene in Children with Congenital Heart Disease: A Single Centre-Based Case-Control Study. J Diabetes Res 2020; 2020: 3854630</w:t>
      </w:r>
    </w:p>
    <w:p w14:paraId="48F75FF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27. Perry MF, Mulcahy H, DeFranco EA. Influence of periconception smoking behavior on birth defect risk. Am J Obstet Gynecol 2019; 220(6): 588.e581-588.e587</w:t>
      </w:r>
    </w:p>
    <w:p w14:paraId="14A9347B"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28. Persson M, Razaz N, Edstedt Bonamy AK, Villamor E, Cnattingius S. Maternal Overweight and Obesity and Risk of Congenital Heart Defects. J Am Coll Cardiol 2019; 73(1): 44-53</w:t>
      </w:r>
    </w:p>
    <w:p w14:paraId="3D836241"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29. Robinson R, Stavsky M, Yitshak Sade M, Krymko H, Slanovic L, Novack V, Atar Vardi M, Broides A, Levitas A. Risk factors for congenital heart defects in two populations residing in the same geographic area: a long-term population-based study, Southern Israel. Cardiol Young 2019; 29(8): 1040-1044</w:t>
      </w:r>
    </w:p>
    <w:p w14:paraId="51EB8AE8"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lastRenderedPageBreak/>
        <w:t>30. Feng Y, Cai J, Tong X, Chen R, Zhu Y, Xu B, Mo X. Non-inheritable risk factors during pregnancy for congenital heart defects in offspring: A matched case-control study. Int J Cardiol 2018; 264: 45-52</w:t>
      </w:r>
    </w:p>
    <w:p w14:paraId="7E3B9874"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31. Helle EIT, Biegley P, Knowles JW, Leader JB, Pendergrass S, Yang W, Reaven GR, Shaw GM, Ritchie M, Priest JR. First Trimester Plasma Glucose Values in Women without Diabetes are Associated with Risk for Congenital Heart Disease in Offspring. J Pediatr 2018; 195: 275-278</w:t>
      </w:r>
    </w:p>
    <w:p w14:paraId="324377F5"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32. Kovalenko AA, Anda EE, Odland JØ, Nieboer E, Brenn T, Krettek A. Risk Factors for Ventricular Septal Defects in Murmansk County, Russia: A Registry-Based Study. International Journal of Environmental Research and Public Health 2018; 15(7): 1320</w:t>
      </w:r>
    </w:p>
    <w:p w14:paraId="09850CD8"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33. Persson M, Cnattingius S, Villamor E, Söderling J, Pasternak B, Stephansson O, Neovius M. Risk of major congenital malformations in relation to maternal overweight and obesity severity: cohort study of 1.2 million singletons. BMJ 2017; 357: j2563</w:t>
      </w:r>
    </w:p>
    <w:p w14:paraId="509423AA"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34. Chou HH, Chiou MJ, Liang FW, Chen LH, Lu TH, Li CY. Association of maternal chronic disease with risk of congenital heart disease in offspring. Cmaj 2016; 188(17-18): E438-e446</w:t>
      </w:r>
    </w:p>
    <w:p w14:paraId="4E2B4E1F"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35. Hoyt AT, Canfield MA, Romitti PA, Botto LD, Anderka MT, Krikov SV, Tarpey MK, Feldkamp ML. Associations between maternal periconceptional exposure to secondhand tobacco smoke and major birth defects. Am J Obstet Gynecol 2016; 215(5): 613.e611-613.e611</w:t>
      </w:r>
    </w:p>
    <w:p w14:paraId="57FDC5F1"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36. Øyen N, Diaz LJ, Leirgul E, Boyd HA, Priest J, Mathiesen ER, Quertermous T, Wohlfahrt J, Melbye M. Prepregnancy Diabetes and Offspring Risk of Congenital Heart Disease: A Nationwide Cohort Study. Circulation 2016; 133(23): 2243-2253</w:t>
      </w:r>
    </w:p>
    <w:p w14:paraId="481E0D80"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37. Bateman BT, Huybrechts KF, Fischer MA, Seely EW, Ecker JL, Oberg AS, Franklin JM, Mogun H, Hernandez-Diaz S. Chronic hypertension in pregnancy and the risk of congenital malformations: a cohort study. Am J Obstet Gynecol 2015; 212(3): 337.e331-314</w:t>
      </w:r>
    </w:p>
    <w:p w14:paraId="61C866A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38. Sullivan PM, Dervan LA, Reiger S, Buddhe S, Schwartz SM. Risk of congenital heart defects in the offspring of smoking mothers: a population-based study. J Pediatr 2015; 166(4): 978-984.e972</w:t>
      </w:r>
    </w:p>
    <w:p w14:paraId="38DB0585"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39. Van Gelder MMHJ, Van Bennekom CM, Louik C, Werler MM, Roeleveld N, Mitchell AA. Maternal hypertensive disorders, antihypertensive medication use, and the risk of birth defects: A case-control study. BJOG: An International Journal of Obstetrics and Gynaecology 2015; 122(7): 1002-1009</w:t>
      </w:r>
    </w:p>
    <w:p w14:paraId="16CD247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lastRenderedPageBreak/>
        <w:t>40. Zhu Y, Romitti PA, Caspers Conway KM, Shen DH, Sun L, Browne ML, Botto LD, Lin AE, Druschel CM. Maternal periconceptional alcohol consumption and congenital heart defects. Birth Defects Res A Clin Mol Teratol 2015; 103(7): 617-629</w:t>
      </w:r>
    </w:p>
    <w:p w14:paraId="4AB5F729"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41. Brite J, Laughon SK, Troendle J, Mills J. Maternal overweight and obesity and risk of congenital heart defects in offspring. Int J Obes (Lond) 2014; 38(6): 878-882</w:t>
      </w:r>
    </w:p>
    <w:p w14:paraId="3482CBAE"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42. Ghaderian M, Emami-Moghadam AR, Khalilian MR, Riahi K, Ghaedi F. Prepregnancy Maternal Weight and Body Mass Index of Children with and without Congenital Heart Disease. Iran J Pediatr 2014; 24(3): 313-318</w:t>
      </w:r>
    </w:p>
    <w:p w14:paraId="7EF4204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43. Leite M, Albieri V, Kjaer SK, Jensen A. Maternal smoking in pregnancy and risk for congenital malformations: results of a Danish register-based cohort study. Acta Obstet Gynecol Scand 2014; 93(8): 825-834</w:t>
      </w:r>
    </w:p>
    <w:p w14:paraId="7F6C977E"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44. Vereczkey A, Gerencsér B, Czeizel AE, Szabó I. Association of certain chronic maternal diseases with the risk of specific congenital heart defects: a population-based study. Eur J Obstet Gynecol Reprod Biol 2014; 182: 1-6</w:t>
      </w:r>
    </w:p>
    <w:p w14:paraId="02F5B915"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45. Block SR, Watkins SM, Salemi JL, Rutkowski R, Tanner JP, Correia JA, Kirby RS. Maternal pre-pregnancy body mass index and risk of selected birth defects: evidence of a dose-response relationship. Paediatr Perinat Epidemiol 2013; 27(6): 521-531</w:t>
      </w:r>
    </w:p>
    <w:p w14:paraId="08476BEC"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46. Csáky-Szunyogh M, Vereczkey A, Kósa Z, Urbán R, Czeizel AE. Association of maternal diseases during pregnancy with the risk of single ventricular septal defects in the offspring--a population-based case-control study. J Matern Fetal Neonatal Med 2013; 26(8): 738-747</w:t>
      </w:r>
    </w:p>
    <w:p w14:paraId="07B180A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47. Fung A, Manlhiot C, Naik S, Rosenberg H, Smythe J, Lougheed J, Mondal T, Chitayat D, McCrindle BW, Mital S. Impact of Prenatal Risk Factors on Congenital Heart Disease in the Current Era. Journal of the American Heart Association; 2(3): e000064</w:t>
      </w:r>
    </w:p>
    <w:p w14:paraId="25A11105"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48. Liu S, Joseph KS, Lisonkova S, Rouleau J, Van den Hof M, Sauve R, Kramer MS. Association between maternal chronic conditions and congenital heart defects: a population-based cohort study. Circulation 2013; 128(6): 583-589</w:t>
      </w:r>
    </w:p>
    <w:p w14:paraId="09504DA7"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49. Nie ZQ, Ou YQ, Chen JM, Liu XQ, Mai JZ, Gao XM, Wu Y, Zhuang J. [Risk factors of congenital heart defects in fetal and infants born from 2004 to 2011 in Guangdong]. Zhonghua Xin Xue Guan Bing Za Zhi 2013; 41(8): 704-708</w:t>
      </w:r>
    </w:p>
    <w:p w14:paraId="6731B342"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 xml:space="preserve">50. Taksande A, Vilhekar K. Study of Risk Factor for Congenital Heart Diseases in Children at Rural Hospital of Central India. Journal of Nepal Paediatric Society 2013; 33: </w:t>
      </w:r>
    </w:p>
    <w:p w14:paraId="3A095F94"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 xml:space="preserve">51. Baardman ME, Kerstjens-Frederikse WS, Corpeleijn E, de Walle HE, Hofstra RM, Berger RM, Bakker MK. Combined adverse effects of maternal smoking and high body mass </w:t>
      </w:r>
      <w:r w:rsidRPr="00272C4C">
        <w:rPr>
          <w:rFonts w:ascii="Times New Roman" w:hAnsi="Times New Roman" w:cs="Times New Roman"/>
          <w:noProof/>
        </w:rPr>
        <w:lastRenderedPageBreak/>
        <w:t>index on heart development in offspring: evidence for interaction? Heart 2012; 98(6): 474-479</w:t>
      </w:r>
    </w:p>
    <w:p w14:paraId="4D344E7C"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52. Balaha MH, Ali WH, Al Aswad LH, Al Moghannum MS, Hashim I. Maternal obesity predict isolated birth defects in live births in Eastern Province of Saudi Arabia. J Matern Fetal Neonatal Med 2012; 25(7): 924-929</w:t>
      </w:r>
    </w:p>
    <w:p w14:paraId="3F976FAA"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53. Garne E, Loane M, Dolk H, Barisic I, Addor MC, Arriola L, Bakker M, Calzolari E, Matias Dias C, Doray B, Gatt M, Melve KK, Nelen V, O'Mahony M, Pierini A, Randrianaivo-Ranjatoelina H, Rankin J, Rissmann A, Tucker D, Verellun-Dumoulin C, Wiesel A. Spectrum of congenital anomalies in pregnancies with pregestational diabetes. Birth Defects Res A Clin Mol Teratol 2012; 94(3): 134-140</w:t>
      </w:r>
    </w:p>
    <w:p w14:paraId="0E2186C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54. Madsen NL, Schwartz SM, Lewin MB, Mueller BA. Prepregnancy Body Mass Index and Congenital Heart Defects among Offspring: A Population-based Study. Congenital Heart Disease 2013; 8(2): 131-141</w:t>
      </w:r>
    </w:p>
    <w:p w14:paraId="5A24D041"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55. Mateja WA, Nelson DB, Kroelinger CD, Ruzek S, Segal J. The association between maternal alcohol use and smoking in early pregnancy and congenital cardiac defects. J Womens Health (Larchmt) 2012; 21(1): 26-34</w:t>
      </w:r>
    </w:p>
    <w:p w14:paraId="732B682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56. Alverson CJ, Strickland MJ, Gilboa SM, Correa A. Maternal smoking and congenital heart defects in the Baltimore-Washington Infant Study. Pediatrics 2011; 127(3): e647-653</w:t>
      </w:r>
    </w:p>
    <w:p w14:paraId="41FD69FA"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57. Karatza AA, Giannakopoulos I, Dassios TG, Belavgenis G, Mantagos SP, Varvarigou AA. Periconceptional tobacco smoking and isolated congenital heart defects in the neonatal period. Int J Cardiol 2011; 148(3): 295-299</w:t>
      </w:r>
    </w:p>
    <w:p w14:paraId="16723F40"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58. Zen TD, Rosa RFM, Zen PRG, Trevisan P, Da Silva AP, Ricachinevsky CP, Paskulin GA. Gestational and family risk factors for carriers of congenital heart defects in southern Brazil. Pediatrics International 2011; 53(4): 551-557</w:t>
      </w:r>
    </w:p>
    <w:p w14:paraId="3632F34E"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59. Bánhidy F, Acs N, Puhó EH, Czeizel AE. Congenital abnormalities in the offspring of pregnant women with type 1, type 2 and gestational diabetes mellitus: a population-based case-control study. Congenit Anom (Kyoto) 2010; 50(2): 115-121</w:t>
      </w:r>
    </w:p>
    <w:p w14:paraId="4F41C81A"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60. Blomberg MI, Källén B. Maternal obesity and morbid obesity: the risk for birth defects in the offspring. Birth Defects Res A Clin Mol Teratol 2010; 88(1): 35-40</w:t>
      </w:r>
    </w:p>
    <w:p w14:paraId="13B7A2AC"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61. Gilboa SM, Correa A, Botto LD, Rasmussen SA, Waller DK, Hobbs CA, Cleves MA, Riehle-Colarusso TJ. Association between prepregnancy body mass index and congenital heart defects. Am J Obstet Gynecol 2010; 202(1): 51.e51-51.e10</w:t>
      </w:r>
    </w:p>
    <w:p w14:paraId="1A2ED2F0"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62. Kuciene R, Dulskiene V. Parental cigarette smoking and the risk of congenital heart septal defects. Medicina (Kaunas) 2010; 46(9): 635-641</w:t>
      </w:r>
    </w:p>
    <w:p w14:paraId="669D056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lastRenderedPageBreak/>
        <w:t>63. Mills JL, Troendle J, Conley MR, Carter T, Druschel CM. Maternal obesity and congenital heart defects: a population-based study. Am J Clin Nutr 2010; 91(6): 1543-1549</w:t>
      </w:r>
    </w:p>
    <w:p w14:paraId="076030BE"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64. Rankin J, Tennant PWG, Stothard KJ, Bythell M, Summerbell C, Bell R. Maternal body mass index and congenital anomaly risk: a cohort study. International journal of obesity (2005) 2010; 34(9): 1371-1380</w:t>
      </w:r>
    </w:p>
    <w:p w14:paraId="1A8094E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65. Grewal J, Carmichael SL, Ma C, Lammer EJ, Shaw GM. Maternal periconceptional smoking and alcohol consumption and risk for select congenital anomalies. Birth Defects Res A Clin Mol Teratol 2008; 82(7): 519-526</w:t>
      </w:r>
    </w:p>
    <w:p w14:paraId="11E205DB"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66. Malik S, Cleves MA, Honein MA, Romitti PA, Botto LD, Yang S, Hobbs CA, Study atNBDP. Maternal Smoking and Congenital Heart Defects. Pediatrics 2008; 121(4): e810-e816</w:t>
      </w:r>
    </w:p>
    <w:p w14:paraId="32C1D2AF"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67. Waller DK, Shaw GM, Rasmussen SA, Hobbs CA, Canfield MA, Siega-Riz A-M, Gallaway MS, Correa A, for the National Birth Defects Prevention S. Prepregnancy Obesity as a Risk Factor for Structural Birth Defects. Archives of Pediatrics &amp; Adolescent Medicine 2007; 161(8): 745-750</w:t>
      </w:r>
    </w:p>
    <w:p w14:paraId="6028DCB6"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68. Williams LJ, Correa A, Rasmussen S. Maternal lifestyle factors and risk for ventricular septal defects. Birth Defects Res A Clin Mol Teratol 2004; 70(2): 59-64</w:t>
      </w:r>
    </w:p>
    <w:p w14:paraId="0EFA6053"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69. Cedergren MI, Selbing AJ, Källén BA. Risk factors for cardiovascular malformation--a study based on prospectively collected data. Scand J Work Environ Health 2002; 28(1): 12-17</w:t>
      </w:r>
    </w:p>
    <w:p w14:paraId="6C272F8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70. Loffredo CA, Wilson PD, Ferencz C. Maternal diabetes: an independent risk factor for major cardiovascular malformations with increased mortality of affected infants. Teratology 2001; 64(2): 98-106</w:t>
      </w:r>
    </w:p>
    <w:p w14:paraId="56847F12"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 xml:space="preserve">71. Watkins ML, Botto LD. Maternal Prepregnancy Weight and Congenital Heart Defects in the Offspring. Epidemiology 2001; 12(4): </w:t>
      </w:r>
    </w:p>
    <w:p w14:paraId="4067E17F"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72. Källén K. Maternal smoking and congenital heart defects. Eur J Epidemiol 1999; 15(8): 731-737</w:t>
      </w:r>
    </w:p>
    <w:p w14:paraId="025F4751"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73. Janssen PA, Rothman I, Schwartz SM. Congenital malformations in newborns of women with established and gestational diabetes in Washington State, 1984-91. Paediatr Perinat Epidemiol 1996; 10(1): 52-63</w:t>
      </w:r>
    </w:p>
    <w:p w14:paraId="19656EFD"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74. Pradat P. A case-control study of major congenital heart defects in Sweden--1981-1986. Eur J Epidemiol 1992; 8(6): 789-796</w:t>
      </w:r>
    </w:p>
    <w:p w14:paraId="63BD391C"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75. Tikkanen J, Heinonen OP. Risk factors for ventricular septal defect in Finland. Public Health 1991; 105(2): 99-112</w:t>
      </w:r>
    </w:p>
    <w:p w14:paraId="02A452B6"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lastRenderedPageBreak/>
        <w:t>76. Tikkanen J, Heinonen OP. Maternal exposure to chemical and physical factors during pregnancy and cardiovascular malformations in the offspring. Teratology 1991; 43(6): 591-600</w:t>
      </w:r>
    </w:p>
    <w:p w14:paraId="7B0D7A4B" w14:textId="77777777" w:rsidR="00BD5CA1" w:rsidRPr="00272C4C" w:rsidRDefault="00BD5CA1" w:rsidP="00272C4C">
      <w:pPr>
        <w:pStyle w:val="EndNoteBibliography"/>
        <w:framePr w:hSpace="0" w:wrap="auto" w:vAnchor="margin" w:hAnchor="text" w:xAlign="left" w:yAlign="inline"/>
        <w:spacing w:line="360" w:lineRule="auto"/>
        <w:rPr>
          <w:rFonts w:ascii="Times New Roman" w:hAnsi="Times New Roman" w:cs="Times New Roman"/>
          <w:noProof/>
        </w:rPr>
      </w:pPr>
      <w:r w:rsidRPr="00272C4C">
        <w:rPr>
          <w:rFonts w:ascii="Times New Roman" w:hAnsi="Times New Roman" w:cs="Times New Roman"/>
          <w:noProof/>
        </w:rPr>
        <w:t>77. Tikkanen J, Heinonen OP. Risk factors for cardiovascular malformations in Finland. Eur J Epidemiol 1990; 6(4): 348-356</w:t>
      </w:r>
    </w:p>
    <w:p w14:paraId="0C1B80B9" w14:textId="77777777" w:rsidR="00BD5CA1" w:rsidRPr="00BD5CA1" w:rsidRDefault="00BD5CA1" w:rsidP="00272C4C">
      <w:pPr>
        <w:pStyle w:val="EndNoteBibliography"/>
        <w:framePr w:hSpace="0" w:wrap="auto" w:vAnchor="margin" w:hAnchor="text" w:xAlign="left" w:yAlign="inline"/>
        <w:spacing w:line="360" w:lineRule="auto"/>
        <w:rPr>
          <w:noProof/>
        </w:rPr>
      </w:pPr>
      <w:r w:rsidRPr="00272C4C">
        <w:rPr>
          <w:rFonts w:ascii="Times New Roman" w:hAnsi="Times New Roman" w:cs="Times New Roman"/>
          <w:noProof/>
        </w:rPr>
        <w:t>78. Stoll C, Alembik Y, Roth MP, Dott B, De Geeter B. Risk factors in congenital heart disease. Eur J Epidemiol 1989; 5(3): 382-391</w:t>
      </w:r>
    </w:p>
    <w:p w14:paraId="4547907A" w14:textId="2671CFB1" w:rsidR="00DB4F2C" w:rsidRDefault="00DB4F2C" w:rsidP="00E22842"/>
    <w:p w14:paraId="41A60145" w14:textId="6CA1CA1C" w:rsidR="00DB4F2C" w:rsidRDefault="00DB4F2C" w:rsidP="00E22842"/>
    <w:p w14:paraId="2C6D7AE3" w14:textId="520095DD" w:rsidR="00AF4B52" w:rsidRPr="00F7693B" w:rsidRDefault="00AF4B52" w:rsidP="00E22842"/>
    <w:sectPr w:rsidR="00AF4B52" w:rsidRPr="00F7693B" w:rsidSect="009D5D7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C0C4D" w14:textId="77777777" w:rsidR="00A40F82" w:rsidRDefault="00A40F82" w:rsidP="005B64D5">
      <w:r>
        <w:separator/>
      </w:r>
    </w:p>
  </w:endnote>
  <w:endnote w:type="continuationSeparator" w:id="0">
    <w:p w14:paraId="08E00C44" w14:textId="77777777" w:rsidR="00A40F82" w:rsidRDefault="00A40F82" w:rsidP="005B6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A1FE2" w14:textId="77777777" w:rsidR="00A40F82" w:rsidRDefault="00A40F82" w:rsidP="005B64D5">
      <w:r>
        <w:separator/>
      </w:r>
    </w:p>
  </w:footnote>
  <w:footnote w:type="continuationSeparator" w:id="0">
    <w:p w14:paraId="025F545E" w14:textId="77777777" w:rsidR="00A40F82" w:rsidRDefault="00A40F82" w:rsidP="005B6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422183"/>
      <w:docPartObj>
        <w:docPartGallery w:val="Page Numbers (Top of Page)"/>
        <w:docPartUnique/>
      </w:docPartObj>
    </w:sdtPr>
    <w:sdtEndPr>
      <w:rPr>
        <w:noProof/>
      </w:rPr>
    </w:sdtEndPr>
    <w:sdtContent>
      <w:p w14:paraId="0DEFF4BC" w14:textId="319FAB8C" w:rsidR="00F84B6C" w:rsidRDefault="00F84B6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E2D06B" w14:textId="77777777" w:rsidR="00F84B6C" w:rsidRDefault="00F84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294"/>
    <w:multiLevelType w:val="hybridMultilevel"/>
    <w:tmpl w:val="772C7732"/>
    <w:lvl w:ilvl="0" w:tplc="E8BE73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47593"/>
    <w:multiLevelType w:val="hybridMultilevel"/>
    <w:tmpl w:val="820C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821421"/>
    <w:multiLevelType w:val="hybridMultilevel"/>
    <w:tmpl w:val="5C78E10C"/>
    <w:lvl w:ilvl="0" w:tplc="C082F602">
      <w:start w:val="1"/>
      <w:numFmt w:val="upperLetter"/>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7D67A4"/>
    <w:multiLevelType w:val="hybridMultilevel"/>
    <w:tmpl w:val="1C7ABF4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C834EB"/>
    <w:multiLevelType w:val="hybridMultilevel"/>
    <w:tmpl w:val="D840A556"/>
    <w:lvl w:ilvl="0" w:tplc="98C06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E51E34"/>
    <w:multiLevelType w:val="hybridMultilevel"/>
    <w:tmpl w:val="1C7ABF46"/>
    <w:lvl w:ilvl="0" w:tplc="B1D0EB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09665A"/>
    <w:multiLevelType w:val="hybridMultilevel"/>
    <w:tmpl w:val="31DAF866"/>
    <w:lvl w:ilvl="0" w:tplc="3A4E484E">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34173AF"/>
    <w:multiLevelType w:val="hybridMultilevel"/>
    <w:tmpl w:val="1C7ABF4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EB5D15"/>
    <w:multiLevelType w:val="hybridMultilevel"/>
    <w:tmpl w:val="70F0043C"/>
    <w:lvl w:ilvl="0" w:tplc="5DCCE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F35B87"/>
    <w:multiLevelType w:val="hybridMultilevel"/>
    <w:tmpl w:val="0F6622B0"/>
    <w:lvl w:ilvl="0" w:tplc="5A26FD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CA35CF"/>
    <w:multiLevelType w:val="hybridMultilevel"/>
    <w:tmpl w:val="1C7ABF4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60991">
    <w:abstractNumId w:val="8"/>
  </w:num>
  <w:num w:numId="2" w16cid:durableId="1816994208">
    <w:abstractNumId w:val="5"/>
  </w:num>
  <w:num w:numId="3" w16cid:durableId="1695576656">
    <w:abstractNumId w:val="6"/>
  </w:num>
  <w:num w:numId="4" w16cid:durableId="1895895578">
    <w:abstractNumId w:val="10"/>
  </w:num>
  <w:num w:numId="5" w16cid:durableId="544758130">
    <w:abstractNumId w:val="7"/>
  </w:num>
  <w:num w:numId="6" w16cid:durableId="442307869">
    <w:abstractNumId w:val="3"/>
  </w:num>
  <w:num w:numId="7" w16cid:durableId="1806391872">
    <w:abstractNumId w:val="0"/>
  </w:num>
  <w:num w:numId="8" w16cid:durableId="102771877">
    <w:abstractNumId w:val="4"/>
  </w:num>
  <w:num w:numId="9" w16cid:durableId="1075664826">
    <w:abstractNumId w:val="9"/>
  </w:num>
  <w:num w:numId="10" w16cid:durableId="999844956">
    <w:abstractNumId w:val="1"/>
  </w:num>
  <w:num w:numId="11" w16cid:durableId="1824471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Vancouver Copy&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2xfe2dpb5xzwsevrf0xxpx2tppadpz0z5at&quot;&gt;Manuscript&lt;record-ids&gt;&lt;item&gt;2&lt;/item&gt;&lt;item&gt;5&lt;/item&gt;&lt;item&gt;6&lt;/item&gt;&lt;item&gt;7&lt;/item&gt;&lt;item&gt;8&lt;/item&gt;&lt;item&gt;9&lt;/item&gt;&lt;item&gt;10&lt;/item&gt;&lt;item&gt;11&lt;/item&gt;&lt;item&gt;15&lt;/item&gt;&lt;item&gt;19&lt;/item&gt;&lt;item&gt;24&lt;/item&gt;&lt;item&gt;25&lt;/item&gt;&lt;item&gt;26&lt;/item&gt;&lt;item&gt;28&lt;/item&gt;&lt;item&gt;47&lt;/item&gt;&lt;item&gt;80&lt;/item&gt;&lt;item&gt;82&lt;/item&gt;&lt;item&gt;83&lt;/item&gt;&lt;item&gt;84&lt;/item&gt;&lt;item&gt;85&lt;/item&gt;&lt;item&gt;86&lt;/item&gt;&lt;item&gt;88&lt;/item&gt;&lt;item&gt;89&lt;/item&gt;&lt;item&gt;90&lt;/item&gt;&lt;item&gt;91&lt;/item&gt;&lt;item&gt;92&lt;/item&gt;&lt;item&gt;93&lt;/item&gt;&lt;item&gt;94&lt;/item&gt;&lt;item&gt;95&lt;/item&gt;&lt;item&gt;96&lt;/item&gt;&lt;item&gt;97&lt;/item&gt;&lt;item&gt;98&lt;/item&gt;&lt;item&gt;99&lt;/item&gt;&lt;item&gt;100&lt;/item&gt;&lt;item&gt;101&lt;/item&gt;&lt;item&gt;102&lt;/item&gt;&lt;item&gt;103&lt;/item&gt;&lt;item&gt;104&lt;/item&gt;&lt;item&gt;105&lt;/item&gt;&lt;item&gt;106&lt;/item&gt;&lt;item&gt;107&lt;/item&gt;&lt;item&gt;108&lt;/item&gt;&lt;item&gt;111&lt;/item&gt;&lt;item&gt;112&lt;/item&gt;&lt;item&gt;113&lt;/item&gt;&lt;item&gt;114&lt;/item&gt;&lt;item&gt;115&lt;/item&gt;&lt;item&gt;116&lt;/item&gt;&lt;item&gt;117&lt;/item&gt;&lt;item&gt;118&lt;/item&gt;&lt;item&gt;119&lt;/item&gt;&lt;item&gt;120&lt;/item&gt;&lt;item&gt;121&lt;/item&gt;&lt;item&gt;122&lt;/item&gt;&lt;item&gt;123&lt;/item&gt;&lt;item&gt;124&lt;/item&gt;&lt;item&gt;126&lt;/item&gt;&lt;item&gt;127&lt;/item&gt;&lt;item&gt;128&lt;/item&gt;&lt;item&gt;129&lt;/item&gt;&lt;item&gt;130&lt;/item&gt;&lt;item&gt;131&lt;/item&gt;&lt;item&gt;132&lt;/item&gt;&lt;item&gt;133&lt;/item&gt;&lt;item&gt;134&lt;/item&gt;&lt;item&gt;135&lt;/item&gt;&lt;item&gt;136&lt;/item&gt;&lt;item&gt;137&lt;/item&gt;&lt;item&gt;138&lt;/item&gt;&lt;item&gt;139&lt;/item&gt;&lt;item&gt;140&lt;/item&gt;&lt;item&gt;141&lt;/item&gt;&lt;item&gt;142&lt;/item&gt;&lt;item&gt;143&lt;/item&gt;&lt;item&gt;144&lt;/item&gt;&lt;item&gt;146&lt;/item&gt;&lt;item&gt;149&lt;/item&gt;&lt;item&gt;150&lt;/item&gt;&lt;/record-ids&gt;&lt;/item&gt;&lt;/Libraries&gt;"/>
  </w:docVars>
  <w:rsids>
    <w:rsidRoot w:val="007F7597"/>
    <w:rsid w:val="000004B0"/>
    <w:rsid w:val="000007C3"/>
    <w:rsid w:val="00000A78"/>
    <w:rsid w:val="000036A7"/>
    <w:rsid w:val="00004EE8"/>
    <w:rsid w:val="00006EB6"/>
    <w:rsid w:val="00006F9F"/>
    <w:rsid w:val="00010A9B"/>
    <w:rsid w:val="000138F1"/>
    <w:rsid w:val="00013E16"/>
    <w:rsid w:val="00013E2F"/>
    <w:rsid w:val="00014636"/>
    <w:rsid w:val="00014CBE"/>
    <w:rsid w:val="00015540"/>
    <w:rsid w:val="00017362"/>
    <w:rsid w:val="000178FF"/>
    <w:rsid w:val="00017FFE"/>
    <w:rsid w:val="00021C5A"/>
    <w:rsid w:val="00023CE7"/>
    <w:rsid w:val="000246C6"/>
    <w:rsid w:val="00027B3E"/>
    <w:rsid w:val="00030BF2"/>
    <w:rsid w:val="00030ECF"/>
    <w:rsid w:val="00035E14"/>
    <w:rsid w:val="0004148A"/>
    <w:rsid w:val="0004348E"/>
    <w:rsid w:val="000456D5"/>
    <w:rsid w:val="000465E8"/>
    <w:rsid w:val="00047521"/>
    <w:rsid w:val="00050EE0"/>
    <w:rsid w:val="000510FA"/>
    <w:rsid w:val="00051421"/>
    <w:rsid w:val="00051509"/>
    <w:rsid w:val="000519FC"/>
    <w:rsid w:val="000548DB"/>
    <w:rsid w:val="00054B50"/>
    <w:rsid w:val="0005553B"/>
    <w:rsid w:val="000562DA"/>
    <w:rsid w:val="00060622"/>
    <w:rsid w:val="00063910"/>
    <w:rsid w:val="000655BA"/>
    <w:rsid w:val="000660E6"/>
    <w:rsid w:val="00070751"/>
    <w:rsid w:val="00071AB2"/>
    <w:rsid w:val="00072CD9"/>
    <w:rsid w:val="0007424F"/>
    <w:rsid w:val="00074452"/>
    <w:rsid w:val="00074EA7"/>
    <w:rsid w:val="00080CF8"/>
    <w:rsid w:val="00081797"/>
    <w:rsid w:val="00081B92"/>
    <w:rsid w:val="00082C99"/>
    <w:rsid w:val="00082CE0"/>
    <w:rsid w:val="00084336"/>
    <w:rsid w:val="000848AC"/>
    <w:rsid w:val="00084E82"/>
    <w:rsid w:val="00087F24"/>
    <w:rsid w:val="000903B2"/>
    <w:rsid w:val="000916D2"/>
    <w:rsid w:val="00094975"/>
    <w:rsid w:val="00095184"/>
    <w:rsid w:val="00095276"/>
    <w:rsid w:val="000A16EF"/>
    <w:rsid w:val="000A2EB8"/>
    <w:rsid w:val="000A6BEC"/>
    <w:rsid w:val="000B12C4"/>
    <w:rsid w:val="000B5116"/>
    <w:rsid w:val="000C0712"/>
    <w:rsid w:val="000C0CD9"/>
    <w:rsid w:val="000C2FE4"/>
    <w:rsid w:val="000C614E"/>
    <w:rsid w:val="000C6F84"/>
    <w:rsid w:val="000C70A7"/>
    <w:rsid w:val="000D03E3"/>
    <w:rsid w:val="000D3155"/>
    <w:rsid w:val="000D6E28"/>
    <w:rsid w:val="000D7C77"/>
    <w:rsid w:val="000E0275"/>
    <w:rsid w:val="000E1254"/>
    <w:rsid w:val="000E18B6"/>
    <w:rsid w:val="000E366A"/>
    <w:rsid w:val="000E3EEC"/>
    <w:rsid w:val="000E40EF"/>
    <w:rsid w:val="000E44ED"/>
    <w:rsid w:val="000E50EC"/>
    <w:rsid w:val="000E55C9"/>
    <w:rsid w:val="000E615E"/>
    <w:rsid w:val="000E75B9"/>
    <w:rsid w:val="000F34E1"/>
    <w:rsid w:val="000F4844"/>
    <w:rsid w:val="000F56A4"/>
    <w:rsid w:val="000F59BA"/>
    <w:rsid w:val="000F5B1B"/>
    <w:rsid w:val="000F7F6E"/>
    <w:rsid w:val="001029C5"/>
    <w:rsid w:val="00102A0C"/>
    <w:rsid w:val="0010337A"/>
    <w:rsid w:val="001038F2"/>
    <w:rsid w:val="00104E01"/>
    <w:rsid w:val="00105A36"/>
    <w:rsid w:val="00116BF0"/>
    <w:rsid w:val="00121992"/>
    <w:rsid w:val="001220E8"/>
    <w:rsid w:val="001228F2"/>
    <w:rsid w:val="00124E22"/>
    <w:rsid w:val="0013227F"/>
    <w:rsid w:val="00136507"/>
    <w:rsid w:val="00141F42"/>
    <w:rsid w:val="00143C4C"/>
    <w:rsid w:val="001461F4"/>
    <w:rsid w:val="00146BCE"/>
    <w:rsid w:val="00147733"/>
    <w:rsid w:val="001522EC"/>
    <w:rsid w:val="00154221"/>
    <w:rsid w:val="0015556B"/>
    <w:rsid w:val="00156787"/>
    <w:rsid w:val="001577AC"/>
    <w:rsid w:val="001605FE"/>
    <w:rsid w:val="00160803"/>
    <w:rsid w:val="00161DDC"/>
    <w:rsid w:val="00163125"/>
    <w:rsid w:val="001636EE"/>
    <w:rsid w:val="001644FD"/>
    <w:rsid w:val="0016458C"/>
    <w:rsid w:val="001645E5"/>
    <w:rsid w:val="00164DE5"/>
    <w:rsid w:val="00165157"/>
    <w:rsid w:val="00165A04"/>
    <w:rsid w:val="00171E9F"/>
    <w:rsid w:val="00171F30"/>
    <w:rsid w:val="0017224D"/>
    <w:rsid w:val="001724AD"/>
    <w:rsid w:val="00173022"/>
    <w:rsid w:val="00180442"/>
    <w:rsid w:val="0018120D"/>
    <w:rsid w:val="00181B70"/>
    <w:rsid w:val="00182752"/>
    <w:rsid w:val="00185DA8"/>
    <w:rsid w:val="00194E83"/>
    <w:rsid w:val="00196A7B"/>
    <w:rsid w:val="001A1308"/>
    <w:rsid w:val="001A3750"/>
    <w:rsid w:val="001A4B86"/>
    <w:rsid w:val="001A54E1"/>
    <w:rsid w:val="001A59C1"/>
    <w:rsid w:val="001A7D0D"/>
    <w:rsid w:val="001B069C"/>
    <w:rsid w:val="001B136C"/>
    <w:rsid w:val="001B1F75"/>
    <w:rsid w:val="001B3C12"/>
    <w:rsid w:val="001B5BDC"/>
    <w:rsid w:val="001B6119"/>
    <w:rsid w:val="001B6C5E"/>
    <w:rsid w:val="001B76C6"/>
    <w:rsid w:val="001C0320"/>
    <w:rsid w:val="001C28EC"/>
    <w:rsid w:val="001C43A3"/>
    <w:rsid w:val="001C5317"/>
    <w:rsid w:val="001C615C"/>
    <w:rsid w:val="001C61AA"/>
    <w:rsid w:val="001C7659"/>
    <w:rsid w:val="001D2E95"/>
    <w:rsid w:val="001E1E63"/>
    <w:rsid w:val="001E2457"/>
    <w:rsid w:val="001E543E"/>
    <w:rsid w:val="001F03F2"/>
    <w:rsid w:val="001F1D11"/>
    <w:rsid w:val="001F62B6"/>
    <w:rsid w:val="00201CEC"/>
    <w:rsid w:val="0020394C"/>
    <w:rsid w:val="002046A6"/>
    <w:rsid w:val="002055FA"/>
    <w:rsid w:val="002078B8"/>
    <w:rsid w:val="00212987"/>
    <w:rsid w:val="00214022"/>
    <w:rsid w:val="00214171"/>
    <w:rsid w:val="00214E5C"/>
    <w:rsid w:val="00217243"/>
    <w:rsid w:val="002172B9"/>
    <w:rsid w:val="0022044C"/>
    <w:rsid w:val="00220C4D"/>
    <w:rsid w:val="00223E4F"/>
    <w:rsid w:val="00225C95"/>
    <w:rsid w:val="0023118E"/>
    <w:rsid w:val="00232337"/>
    <w:rsid w:val="00232501"/>
    <w:rsid w:val="0023730E"/>
    <w:rsid w:val="00237D6F"/>
    <w:rsid w:val="0024299A"/>
    <w:rsid w:val="00244B49"/>
    <w:rsid w:val="002460B9"/>
    <w:rsid w:val="002472EC"/>
    <w:rsid w:val="00247F8E"/>
    <w:rsid w:val="002518F7"/>
    <w:rsid w:val="00251A87"/>
    <w:rsid w:val="00252A1A"/>
    <w:rsid w:val="00254E1E"/>
    <w:rsid w:val="00254E9F"/>
    <w:rsid w:val="00257436"/>
    <w:rsid w:val="002577F1"/>
    <w:rsid w:val="00262161"/>
    <w:rsid w:val="002641A6"/>
    <w:rsid w:val="002653B7"/>
    <w:rsid w:val="00267468"/>
    <w:rsid w:val="002676D2"/>
    <w:rsid w:val="002679C9"/>
    <w:rsid w:val="0027112D"/>
    <w:rsid w:val="00272C4C"/>
    <w:rsid w:val="002731C8"/>
    <w:rsid w:val="00273D53"/>
    <w:rsid w:val="002744B5"/>
    <w:rsid w:val="0027738C"/>
    <w:rsid w:val="002844B2"/>
    <w:rsid w:val="002870A8"/>
    <w:rsid w:val="00291673"/>
    <w:rsid w:val="00292B6B"/>
    <w:rsid w:val="00294F31"/>
    <w:rsid w:val="00296F52"/>
    <w:rsid w:val="0029799E"/>
    <w:rsid w:val="002A0701"/>
    <w:rsid w:val="002A336C"/>
    <w:rsid w:val="002A40DD"/>
    <w:rsid w:val="002A5532"/>
    <w:rsid w:val="002A6E39"/>
    <w:rsid w:val="002B040C"/>
    <w:rsid w:val="002B1E95"/>
    <w:rsid w:val="002B35EC"/>
    <w:rsid w:val="002B3942"/>
    <w:rsid w:val="002B4C43"/>
    <w:rsid w:val="002B4FB2"/>
    <w:rsid w:val="002B5652"/>
    <w:rsid w:val="002B5C16"/>
    <w:rsid w:val="002B64BD"/>
    <w:rsid w:val="002B79D3"/>
    <w:rsid w:val="002C32A6"/>
    <w:rsid w:val="002C4362"/>
    <w:rsid w:val="002C6BF2"/>
    <w:rsid w:val="002C7CFE"/>
    <w:rsid w:val="002D2800"/>
    <w:rsid w:val="002D2BFE"/>
    <w:rsid w:val="002D2E5A"/>
    <w:rsid w:val="002D354E"/>
    <w:rsid w:val="002D3990"/>
    <w:rsid w:val="002D4539"/>
    <w:rsid w:val="002D6BF9"/>
    <w:rsid w:val="002D71EF"/>
    <w:rsid w:val="002D7E49"/>
    <w:rsid w:val="002E0EF7"/>
    <w:rsid w:val="002E2D2E"/>
    <w:rsid w:val="002E30D1"/>
    <w:rsid w:val="002E4511"/>
    <w:rsid w:val="002E4C4D"/>
    <w:rsid w:val="002E5AE9"/>
    <w:rsid w:val="002E74E5"/>
    <w:rsid w:val="002E7EAE"/>
    <w:rsid w:val="002F5740"/>
    <w:rsid w:val="003020BB"/>
    <w:rsid w:val="003021A7"/>
    <w:rsid w:val="00303C2E"/>
    <w:rsid w:val="00306A12"/>
    <w:rsid w:val="0031010F"/>
    <w:rsid w:val="00313DB6"/>
    <w:rsid w:val="0031594E"/>
    <w:rsid w:val="00317166"/>
    <w:rsid w:val="0031767C"/>
    <w:rsid w:val="003207AD"/>
    <w:rsid w:val="00321BB2"/>
    <w:rsid w:val="00321C3D"/>
    <w:rsid w:val="00322CAE"/>
    <w:rsid w:val="003265DB"/>
    <w:rsid w:val="00326985"/>
    <w:rsid w:val="00330168"/>
    <w:rsid w:val="003320C2"/>
    <w:rsid w:val="003332A3"/>
    <w:rsid w:val="00334124"/>
    <w:rsid w:val="0033735C"/>
    <w:rsid w:val="003375D0"/>
    <w:rsid w:val="00337BA2"/>
    <w:rsid w:val="00337EB2"/>
    <w:rsid w:val="0034038E"/>
    <w:rsid w:val="003413E2"/>
    <w:rsid w:val="00341E7E"/>
    <w:rsid w:val="00346E12"/>
    <w:rsid w:val="003502DD"/>
    <w:rsid w:val="00351820"/>
    <w:rsid w:val="00353BEA"/>
    <w:rsid w:val="0035423B"/>
    <w:rsid w:val="00355B69"/>
    <w:rsid w:val="00355E70"/>
    <w:rsid w:val="003565B2"/>
    <w:rsid w:val="003576BE"/>
    <w:rsid w:val="00362227"/>
    <w:rsid w:val="003623F7"/>
    <w:rsid w:val="003624C6"/>
    <w:rsid w:val="00362799"/>
    <w:rsid w:val="003630DE"/>
    <w:rsid w:val="003650F6"/>
    <w:rsid w:val="00366872"/>
    <w:rsid w:val="00370015"/>
    <w:rsid w:val="003701AE"/>
    <w:rsid w:val="0037139E"/>
    <w:rsid w:val="00371A42"/>
    <w:rsid w:val="003775CD"/>
    <w:rsid w:val="00381131"/>
    <w:rsid w:val="00381C76"/>
    <w:rsid w:val="003824E3"/>
    <w:rsid w:val="00382CF0"/>
    <w:rsid w:val="00384BD9"/>
    <w:rsid w:val="0038562A"/>
    <w:rsid w:val="00385703"/>
    <w:rsid w:val="00385C53"/>
    <w:rsid w:val="00386AB8"/>
    <w:rsid w:val="00386E1A"/>
    <w:rsid w:val="003873AD"/>
    <w:rsid w:val="00387B08"/>
    <w:rsid w:val="00387EC4"/>
    <w:rsid w:val="00390693"/>
    <w:rsid w:val="0039221D"/>
    <w:rsid w:val="0039444B"/>
    <w:rsid w:val="003958C5"/>
    <w:rsid w:val="003963F0"/>
    <w:rsid w:val="003A037C"/>
    <w:rsid w:val="003A046F"/>
    <w:rsid w:val="003A1B70"/>
    <w:rsid w:val="003A2490"/>
    <w:rsid w:val="003A591C"/>
    <w:rsid w:val="003A6149"/>
    <w:rsid w:val="003A7CF2"/>
    <w:rsid w:val="003B1766"/>
    <w:rsid w:val="003B22FF"/>
    <w:rsid w:val="003B2A0A"/>
    <w:rsid w:val="003B2BB4"/>
    <w:rsid w:val="003B2F1B"/>
    <w:rsid w:val="003B5793"/>
    <w:rsid w:val="003B5E72"/>
    <w:rsid w:val="003C213C"/>
    <w:rsid w:val="003C34B6"/>
    <w:rsid w:val="003C3852"/>
    <w:rsid w:val="003C4D55"/>
    <w:rsid w:val="003C6351"/>
    <w:rsid w:val="003C6BF8"/>
    <w:rsid w:val="003C75CC"/>
    <w:rsid w:val="003C7A76"/>
    <w:rsid w:val="003D23B1"/>
    <w:rsid w:val="003D7CFD"/>
    <w:rsid w:val="003E055A"/>
    <w:rsid w:val="003E479A"/>
    <w:rsid w:val="003E51CE"/>
    <w:rsid w:val="003E61FA"/>
    <w:rsid w:val="003E6C99"/>
    <w:rsid w:val="003F0F81"/>
    <w:rsid w:val="003F244E"/>
    <w:rsid w:val="003F2F65"/>
    <w:rsid w:val="003F35EF"/>
    <w:rsid w:val="003F3BFB"/>
    <w:rsid w:val="003F4531"/>
    <w:rsid w:val="003F549E"/>
    <w:rsid w:val="004008A9"/>
    <w:rsid w:val="00400C28"/>
    <w:rsid w:val="00402192"/>
    <w:rsid w:val="004040B9"/>
    <w:rsid w:val="0040451C"/>
    <w:rsid w:val="00406FD1"/>
    <w:rsid w:val="00413209"/>
    <w:rsid w:val="00413363"/>
    <w:rsid w:val="00414E01"/>
    <w:rsid w:val="004150E8"/>
    <w:rsid w:val="004176F5"/>
    <w:rsid w:val="00417A78"/>
    <w:rsid w:val="0042287F"/>
    <w:rsid w:val="00423356"/>
    <w:rsid w:val="004257F3"/>
    <w:rsid w:val="00426A70"/>
    <w:rsid w:val="00431B6A"/>
    <w:rsid w:val="00431CA4"/>
    <w:rsid w:val="00432B8D"/>
    <w:rsid w:val="00433808"/>
    <w:rsid w:val="004346BB"/>
    <w:rsid w:val="00434987"/>
    <w:rsid w:val="00436821"/>
    <w:rsid w:val="004407C7"/>
    <w:rsid w:val="0044289F"/>
    <w:rsid w:val="00442951"/>
    <w:rsid w:val="004440DD"/>
    <w:rsid w:val="00445C76"/>
    <w:rsid w:val="004468A4"/>
    <w:rsid w:val="0044700F"/>
    <w:rsid w:val="00447869"/>
    <w:rsid w:val="00450366"/>
    <w:rsid w:val="00452AE7"/>
    <w:rsid w:val="0046267B"/>
    <w:rsid w:val="0046421E"/>
    <w:rsid w:val="00464250"/>
    <w:rsid w:val="00464ACB"/>
    <w:rsid w:val="00465D84"/>
    <w:rsid w:val="00466F45"/>
    <w:rsid w:val="00467613"/>
    <w:rsid w:val="00467681"/>
    <w:rsid w:val="00467C78"/>
    <w:rsid w:val="00470C3B"/>
    <w:rsid w:val="0047375A"/>
    <w:rsid w:val="004748C8"/>
    <w:rsid w:val="00475C30"/>
    <w:rsid w:val="00482AB2"/>
    <w:rsid w:val="00482DE1"/>
    <w:rsid w:val="00484084"/>
    <w:rsid w:val="00484181"/>
    <w:rsid w:val="00484DC8"/>
    <w:rsid w:val="00487111"/>
    <w:rsid w:val="00487317"/>
    <w:rsid w:val="00487654"/>
    <w:rsid w:val="00493B16"/>
    <w:rsid w:val="00493E12"/>
    <w:rsid w:val="004942B5"/>
    <w:rsid w:val="004944B0"/>
    <w:rsid w:val="00495960"/>
    <w:rsid w:val="00496779"/>
    <w:rsid w:val="00496C7E"/>
    <w:rsid w:val="004A05C2"/>
    <w:rsid w:val="004A0B52"/>
    <w:rsid w:val="004A355A"/>
    <w:rsid w:val="004A446B"/>
    <w:rsid w:val="004B042F"/>
    <w:rsid w:val="004B1635"/>
    <w:rsid w:val="004B2A08"/>
    <w:rsid w:val="004B2C86"/>
    <w:rsid w:val="004B2D7B"/>
    <w:rsid w:val="004B2E5D"/>
    <w:rsid w:val="004C0018"/>
    <w:rsid w:val="004C0DFF"/>
    <w:rsid w:val="004C142A"/>
    <w:rsid w:val="004C191F"/>
    <w:rsid w:val="004C25AC"/>
    <w:rsid w:val="004C4AFD"/>
    <w:rsid w:val="004C4F5E"/>
    <w:rsid w:val="004C6798"/>
    <w:rsid w:val="004C724D"/>
    <w:rsid w:val="004C7C9D"/>
    <w:rsid w:val="004D0699"/>
    <w:rsid w:val="004D165C"/>
    <w:rsid w:val="004D2F00"/>
    <w:rsid w:val="004D3AD5"/>
    <w:rsid w:val="004D449E"/>
    <w:rsid w:val="004D4BC7"/>
    <w:rsid w:val="004D4CEB"/>
    <w:rsid w:val="004D5B8E"/>
    <w:rsid w:val="004D684F"/>
    <w:rsid w:val="004D6FF6"/>
    <w:rsid w:val="004E1669"/>
    <w:rsid w:val="004E1DEC"/>
    <w:rsid w:val="004E2ACD"/>
    <w:rsid w:val="004E4C51"/>
    <w:rsid w:val="004E4DC7"/>
    <w:rsid w:val="004E4E49"/>
    <w:rsid w:val="004E5D44"/>
    <w:rsid w:val="004E6E28"/>
    <w:rsid w:val="004E6E4D"/>
    <w:rsid w:val="004E7640"/>
    <w:rsid w:val="004F18C4"/>
    <w:rsid w:val="004F1D83"/>
    <w:rsid w:val="004F2AC1"/>
    <w:rsid w:val="004F3272"/>
    <w:rsid w:val="004F3465"/>
    <w:rsid w:val="004F3CD0"/>
    <w:rsid w:val="004F3D31"/>
    <w:rsid w:val="004F542C"/>
    <w:rsid w:val="004F6814"/>
    <w:rsid w:val="005003A8"/>
    <w:rsid w:val="00501A1E"/>
    <w:rsid w:val="005056C5"/>
    <w:rsid w:val="005067AA"/>
    <w:rsid w:val="00513AC1"/>
    <w:rsid w:val="00516260"/>
    <w:rsid w:val="005171CB"/>
    <w:rsid w:val="005208C7"/>
    <w:rsid w:val="005225B9"/>
    <w:rsid w:val="00523638"/>
    <w:rsid w:val="00523B1E"/>
    <w:rsid w:val="0052485B"/>
    <w:rsid w:val="0052607D"/>
    <w:rsid w:val="005265F9"/>
    <w:rsid w:val="00526908"/>
    <w:rsid w:val="00526D21"/>
    <w:rsid w:val="005301C6"/>
    <w:rsid w:val="00530356"/>
    <w:rsid w:val="00532164"/>
    <w:rsid w:val="0053225C"/>
    <w:rsid w:val="00533D8C"/>
    <w:rsid w:val="00537F30"/>
    <w:rsid w:val="00537FB5"/>
    <w:rsid w:val="00540AF6"/>
    <w:rsid w:val="00540E61"/>
    <w:rsid w:val="005459E7"/>
    <w:rsid w:val="00545EA5"/>
    <w:rsid w:val="005466C3"/>
    <w:rsid w:val="00546E04"/>
    <w:rsid w:val="005548FF"/>
    <w:rsid w:val="00554985"/>
    <w:rsid w:val="00555ED8"/>
    <w:rsid w:val="0055684C"/>
    <w:rsid w:val="00556E2B"/>
    <w:rsid w:val="00566FC1"/>
    <w:rsid w:val="00567904"/>
    <w:rsid w:val="00570BD2"/>
    <w:rsid w:val="00571CA4"/>
    <w:rsid w:val="00572259"/>
    <w:rsid w:val="00574297"/>
    <w:rsid w:val="00574641"/>
    <w:rsid w:val="0057550F"/>
    <w:rsid w:val="00577367"/>
    <w:rsid w:val="005809C8"/>
    <w:rsid w:val="005828B9"/>
    <w:rsid w:val="00586230"/>
    <w:rsid w:val="00587ED6"/>
    <w:rsid w:val="00590E4E"/>
    <w:rsid w:val="00597551"/>
    <w:rsid w:val="005975D4"/>
    <w:rsid w:val="00597B8D"/>
    <w:rsid w:val="005A08D1"/>
    <w:rsid w:val="005A1702"/>
    <w:rsid w:val="005A284C"/>
    <w:rsid w:val="005A3905"/>
    <w:rsid w:val="005A3C01"/>
    <w:rsid w:val="005A67A5"/>
    <w:rsid w:val="005A702D"/>
    <w:rsid w:val="005A74DB"/>
    <w:rsid w:val="005A76EF"/>
    <w:rsid w:val="005B45F8"/>
    <w:rsid w:val="005B4E9F"/>
    <w:rsid w:val="005B51DD"/>
    <w:rsid w:val="005B64D5"/>
    <w:rsid w:val="005C0FFE"/>
    <w:rsid w:val="005C2AAF"/>
    <w:rsid w:val="005C31DE"/>
    <w:rsid w:val="005C4314"/>
    <w:rsid w:val="005C48F7"/>
    <w:rsid w:val="005D34CF"/>
    <w:rsid w:val="005D3880"/>
    <w:rsid w:val="005D3FE4"/>
    <w:rsid w:val="005D7CA5"/>
    <w:rsid w:val="005E18C4"/>
    <w:rsid w:val="005E1CD4"/>
    <w:rsid w:val="005E36B7"/>
    <w:rsid w:val="005E6A3C"/>
    <w:rsid w:val="005E7483"/>
    <w:rsid w:val="005E7998"/>
    <w:rsid w:val="005F015A"/>
    <w:rsid w:val="005F21EA"/>
    <w:rsid w:val="005F2D1F"/>
    <w:rsid w:val="005F33CB"/>
    <w:rsid w:val="005F4043"/>
    <w:rsid w:val="005F55DB"/>
    <w:rsid w:val="005F77F6"/>
    <w:rsid w:val="005F7A1D"/>
    <w:rsid w:val="005F7EE8"/>
    <w:rsid w:val="00600C24"/>
    <w:rsid w:val="00604562"/>
    <w:rsid w:val="006057FF"/>
    <w:rsid w:val="006063F1"/>
    <w:rsid w:val="00607122"/>
    <w:rsid w:val="006071DD"/>
    <w:rsid w:val="006107A5"/>
    <w:rsid w:val="00610F4E"/>
    <w:rsid w:val="00613476"/>
    <w:rsid w:val="00613F6E"/>
    <w:rsid w:val="0061432A"/>
    <w:rsid w:val="00616A7D"/>
    <w:rsid w:val="00620370"/>
    <w:rsid w:val="006205FC"/>
    <w:rsid w:val="00620FFD"/>
    <w:rsid w:val="006213B9"/>
    <w:rsid w:val="00622EB1"/>
    <w:rsid w:val="006236D4"/>
    <w:rsid w:val="006241A7"/>
    <w:rsid w:val="00624A75"/>
    <w:rsid w:val="0062500C"/>
    <w:rsid w:val="00627D79"/>
    <w:rsid w:val="006302E7"/>
    <w:rsid w:val="00633357"/>
    <w:rsid w:val="00634568"/>
    <w:rsid w:val="00635111"/>
    <w:rsid w:val="00635996"/>
    <w:rsid w:val="00635ED3"/>
    <w:rsid w:val="00636942"/>
    <w:rsid w:val="00636B47"/>
    <w:rsid w:val="00636E3B"/>
    <w:rsid w:val="006370BA"/>
    <w:rsid w:val="006371AD"/>
    <w:rsid w:val="006435B1"/>
    <w:rsid w:val="00643D77"/>
    <w:rsid w:val="00645CDA"/>
    <w:rsid w:val="0064625F"/>
    <w:rsid w:val="00647638"/>
    <w:rsid w:val="00647CD1"/>
    <w:rsid w:val="006526B6"/>
    <w:rsid w:val="00652BDD"/>
    <w:rsid w:val="00653AB1"/>
    <w:rsid w:val="00654713"/>
    <w:rsid w:val="00656372"/>
    <w:rsid w:val="00657FA8"/>
    <w:rsid w:val="006609FC"/>
    <w:rsid w:val="00661854"/>
    <w:rsid w:val="00662359"/>
    <w:rsid w:val="00662736"/>
    <w:rsid w:val="00664919"/>
    <w:rsid w:val="00664B40"/>
    <w:rsid w:val="0066646A"/>
    <w:rsid w:val="006672CD"/>
    <w:rsid w:val="00670414"/>
    <w:rsid w:val="00672185"/>
    <w:rsid w:val="00672299"/>
    <w:rsid w:val="006724D9"/>
    <w:rsid w:val="0067300F"/>
    <w:rsid w:val="00673070"/>
    <w:rsid w:val="006740E7"/>
    <w:rsid w:val="006770D3"/>
    <w:rsid w:val="00680144"/>
    <w:rsid w:val="00680E02"/>
    <w:rsid w:val="00682317"/>
    <w:rsid w:val="00682E19"/>
    <w:rsid w:val="00682E40"/>
    <w:rsid w:val="00682EFE"/>
    <w:rsid w:val="00683C5D"/>
    <w:rsid w:val="006840AA"/>
    <w:rsid w:val="00685760"/>
    <w:rsid w:val="00686AFF"/>
    <w:rsid w:val="00692401"/>
    <w:rsid w:val="00693F3A"/>
    <w:rsid w:val="00694048"/>
    <w:rsid w:val="006A0059"/>
    <w:rsid w:val="006A00BA"/>
    <w:rsid w:val="006A200D"/>
    <w:rsid w:val="006A279A"/>
    <w:rsid w:val="006A2FA0"/>
    <w:rsid w:val="006A401E"/>
    <w:rsid w:val="006A64AE"/>
    <w:rsid w:val="006A65E4"/>
    <w:rsid w:val="006A6666"/>
    <w:rsid w:val="006A78A6"/>
    <w:rsid w:val="006B0FED"/>
    <w:rsid w:val="006B4CF6"/>
    <w:rsid w:val="006B5F4D"/>
    <w:rsid w:val="006C08F7"/>
    <w:rsid w:val="006C1420"/>
    <w:rsid w:val="006C3544"/>
    <w:rsid w:val="006C3B43"/>
    <w:rsid w:val="006D2764"/>
    <w:rsid w:val="006D319F"/>
    <w:rsid w:val="006D3C83"/>
    <w:rsid w:val="006D431D"/>
    <w:rsid w:val="006E1900"/>
    <w:rsid w:val="006E288B"/>
    <w:rsid w:val="006E3F03"/>
    <w:rsid w:val="006E560D"/>
    <w:rsid w:val="006E6025"/>
    <w:rsid w:val="006E67C8"/>
    <w:rsid w:val="006E6AFB"/>
    <w:rsid w:val="006F0F0F"/>
    <w:rsid w:val="006F374C"/>
    <w:rsid w:val="006F3B86"/>
    <w:rsid w:val="006F5B9B"/>
    <w:rsid w:val="006F5C64"/>
    <w:rsid w:val="006F7187"/>
    <w:rsid w:val="006F72AA"/>
    <w:rsid w:val="006F7CFB"/>
    <w:rsid w:val="00702CFF"/>
    <w:rsid w:val="00705282"/>
    <w:rsid w:val="007072FF"/>
    <w:rsid w:val="00712567"/>
    <w:rsid w:val="00712B9F"/>
    <w:rsid w:val="00712D26"/>
    <w:rsid w:val="00713328"/>
    <w:rsid w:val="00714499"/>
    <w:rsid w:val="00714AA0"/>
    <w:rsid w:val="00720BB9"/>
    <w:rsid w:val="007213F7"/>
    <w:rsid w:val="00721CAA"/>
    <w:rsid w:val="007257D7"/>
    <w:rsid w:val="00725A99"/>
    <w:rsid w:val="007264DF"/>
    <w:rsid w:val="00726DB4"/>
    <w:rsid w:val="007308B2"/>
    <w:rsid w:val="00735153"/>
    <w:rsid w:val="0073783C"/>
    <w:rsid w:val="00737AC2"/>
    <w:rsid w:val="00740F43"/>
    <w:rsid w:val="00741DC7"/>
    <w:rsid w:val="00743831"/>
    <w:rsid w:val="00743C84"/>
    <w:rsid w:val="00744682"/>
    <w:rsid w:val="0074696E"/>
    <w:rsid w:val="007469DA"/>
    <w:rsid w:val="0074770F"/>
    <w:rsid w:val="00750EF6"/>
    <w:rsid w:val="00751169"/>
    <w:rsid w:val="007525BE"/>
    <w:rsid w:val="007551A6"/>
    <w:rsid w:val="00755AAB"/>
    <w:rsid w:val="00755F11"/>
    <w:rsid w:val="0076096B"/>
    <w:rsid w:val="00760E9D"/>
    <w:rsid w:val="00761CB7"/>
    <w:rsid w:val="00762E51"/>
    <w:rsid w:val="007637F2"/>
    <w:rsid w:val="0076574D"/>
    <w:rsid w:val="0076682E"/>
    <w:rsid w:val="00766CFF"/>
    <w:rsid w:val="00767EE5"/>
    <w:rsid w:val="0077102D"/>
    <w:rsid w:val="00771FB9"/>
    <w:rsid w:val="00772231"/>
    <w:rsid w:val="00774DEA"/>
    <w:rsid w:val="007751BB"/>
    <w:rsid w:val="00775346"/>
    <w:rsid w:val="00776EA6"/>
    <w:rsid w:val="00777595"/>
    <w:rsid w:val="00780142"/>
    <w:rsid w:val="007832AD"/>
    <w:rsid w:val="00783B47"/>
    <w:rsid w:val="00784410"/>
    <w:rsid w:val="00785173"/>
    <w:rsid w:val="007907B1"/>
    <w:rsid w:val="007921A8"/>
    <w:rsid w:val="007921C5"/>
    <w:rsid w:val="00792E34"/>
    <w:rsid w:val="00793D8B"/>
    <w:rsid w:val="007A08B8"/>
    <w:rsid w:val="007A2869"/>
    <w:rsid w:val="007A2C43"/>
    <w:rsid w:val="007A2FCD"/>
    <w:rsid w:val="007A509D"/>
    <w:rsid w:val="007B01E4"/>
    <w:rsid w:val="007B08C4"/>
    <w:rsid w:val="007B26BC"/>
    <w:rsid w:val="007B28A4"/>
    <w:rsid w:val="007B4613"/>
    <w:rsid w:val="007B61F0"/>
    <w:rsid w:val="007B782E"/>
    <w:rsid w:val="007C2EEA"/>
    <w:rsid w:val="007C3180"/>
    <w:rsid w:val="007C3F1A"/>
    <w:rsid w:val="007C7A8B"/>
    <w:rsid w:val="007D17FE"/>
    <w:rsid w:val="007D3952"/>
    <w:rsid w:val="007D5F80"/>
    <w:rsid w:val="007D6A74"/>
    <w:rsid w:val="007D708A"/>
    <w:rsid w:val="007D75AF"/>
    <w:rsid w:val="007E083E"/>
    <w:rsid w:val="007E0D04"/>
    <w:rsid w:val="007E23BA"/>
    <w:rsid w:val="007E2CD9"/>
    <w:rsid w:val="007E38DC"/>
    <w:rsid w:val="007E45D6"/>
    <w:rsid w:val="007E5BE4"/>
    <w:rsid w:val="007E63E2"/>
    <w:rsid w:val="007E7232"/>
    <w:rsid w:val="007E74BC"/>
    <w:rsid w:val="007F3BAC"/>
    <w:rsid w:val="007F59DD"/>
    <w:rsid w:val="007F6597"/>
    <w:rsid w:val="007F7597"/>
    <w:rsid w:val="00800AA6"/>
    <w:rsid w:val="00803F18"/>
    <w:rsid w:val="0080423B"/>
    <w:rsid w:val="00804D86"/>
    <w:rsid w:val="00805E6C"/>
    <w:rsid w:val="008072E9"/>
    <w:rsid w:val="00813E41"/>
    <w:rsid w:val="0081480B"/>
    <w:rsid w:val="00814B17"/>
    <w:rsid w:val="0081711A"/>
    <w:rsid w:val="0082055A"/>
    <w:rsid w:val="008214C3"/>
    <w:rsid w:val="008228BE"/>
    <w:rsid w:val="00823028"/>
    <w:rsid w:val="00823D1F"/>
    <w:rsid w:val="008250E7"/>
    <w:rsid w:val="00826A5E"/>
    <w:rsid w:val="00826B39"/>
    <w:rsid w:val="008332C5"/>
    <w:rsid w:val="00833D20"/>
    <w:rsid w:val="00833FCE"/>
    <w:rsid w:val="00836585"/>
    <w:rsid w:val="008417E7"/>
    <w:rsid w:val="008420CA"/>
    <w:rsid w:val="00842BC2"/>
    <w:rsid w:val="00844342"/>
    <w:rsid w:val="008472C9"/>
    <w:rsid w:val="00847926"/>
    <w:rsid w:val="00847AE5"/>
    <w:rsid w:val="008521C2"/>
    <w:rsid w:val="008529B0"/>
    <w:rsid w:val="00853138"/>
    <w:rsid w:val="00853C24"/>
    <w:rsid w:val="0085652E"/>
    <w:rsid w:val="00857844"/>
    <w:rsid w:val="00857BD2"/>
    <w:rsid w:val="00857D3A"/>
    <w:rsid w:val="0086092C"/>
    <w:rsid w:val="008609B6"/>
    <w:rsid w:val="00860E21"/>
    <w:rsid w:val="00861544"/>
    <w:rsid w:val="00861811"/>
    <w:rsid w:val="0086283C"/>
    <w:rsid w:val="00864A2C"/>
    <w:rsid w:val="0086759B"/>
    <w:rsid w:val="00872CE0"/>
    <w:rsid w:val="0087391B"/>
    <w:rsid w:val="00875037"/>
    <w:rsid w:val="00876272"/>
    <w:rsid w:val="00884CC4"/>
    <w:rsid w:val="00884FB4"/>
    <w:rsid w:val="00885D27"/>
    <w:rsid w:val="0088742B"/>
    <w:rsid w:val="00887E28"/>
    <w:rsid w:val="0089082A"/>
    <w:rsid w:val="008916B0"/>
    <w:rsid w:val="00891A28"/>
    <w:rsid w:val="00891D77"/>
    <w:rsid w:val="00891DCF"/>
    <w:rsid w:val="008921A2"/>
    <w:rsid w:val="0089613E"/>
    <w:rsid w:val="00896D96"/>
    <w:rsid w:val="008A1D8D"/>
    <w:rsid w:val="008A5CA6"/>
    <w:rsid w:val="008A7374"/>
    <w:rsid w:val="008B0EDE"/>
    <w:rsid w:val="008B1A49"/>
    <w:rsid w:val="008B1EA9"/>
    <w:rsid w:val="008B2AFF"/>
    <w:rsid w:val="008B313D"/>
    <w:rsid w:val="008B6A22"/>
    <w:rsid w:val="008C0966"/>
    <w:rsid w:val="008C0BDE"/>
    <w:rsid w:val="008C18FB"/>
    <w:rsid w:val="008C1B3D"/>
    <w:rsid w:val="008C1DD3"/>
    <w:rsid w:val="008C1E9B"/>
    <w:rsid w:val="008C47EE"/>
    <w:rsid w:val="008C65FC"/>
    <w:rsid w:val="008C6B36"/>
    <w:rsid w:val="008C72BD"/>
    <w:rsid w:val="008D092A"/>
    <w:rsid w:val="008D26A3"/>
    <w:rsid w:val="008D70D3"/>
    <w:rsid w:val="008E17D5"/>
    <w:rsid w:val="008E2DB8"/>
    <w:rsid w:val="008E44D4"/>
    <w:rsid w:val="008E58DD"/>
    <w:rsid w:val="008E75E6"/>
    <w:rsid w:val="008F1AF6"/>
    <w:rsid w:val="008F1B08"/>
    <w:rsid w:val="008F295D"/>
    <w:rsid w:val="008F39A8"/>
    <w:rsid w:val="008F4A0F"/>
    <w:rsid w:val="008F4B91"/>
    <w:rsid w:val="008F4FE8"/>
    <w:rsid w:val="008F5120"/>
    <w:rsid w:val="008F575B"/>
    <w:rsid w:val="008F6BCA"/>
    <w:rsid w:val="009005CE"/>
    <w:rsid w:val="00900995"/>
    <w:rsid w:val="0090105C"/>
    <w:rsid w:val="00906D39"/>
    <w:rsid w:val="00906EB8"/>
    <w:rsid w:val="0091206E"/>
    <w:rsid w:val="00912509"/>
    <w:rsid w:val="00912DE7"/>
    <w:rsid w:val="0091422D"/>
    <w:rsid w:val="009151E1"/>
    <w:rsid w:val="009171B8"/>
    <w:rsid w:val="00920529"/>
    <w:rsid w:val="00921342"/>
    <w:rsid w:val="009241D8"/>
    <w:rsid w:val="00925761"/>
    <w:rsid w:val="00925B3E"/>
    <w:rsid w:val="00932952"/>
    <w:rsid w:val="00932DE8"/>
    <w:rsid w:val="009351F9"/>
    <w:rsid w:val="00937151"/>
    <w:rsid w:val="0093750F"/>
    <w:rsid w:val="00937F2B"/>
    <w:rsid w:val="0094004A"/>
    <w:rsid w:val="0094076B"/>
    <w:rsid w:val="00940BDA"/>
    <w:rsid w:val="009413C8"/>
    <w:rsid w:val="009433C6"/>
    <w:rsid w:val="0094553C"/>
    <w:rsid w:val="00946B8C"/>
    <w:rsid w:val="0094713E"/>
    <w:rsid w:val="009510E2"/>
    <w:rsid w:val="009537E8"/>
    <w:rsid w:val="0095682C"/>
    <w:rsid w:val="00960D67"/>
    <w:rsid w:val="00960E7C"/>
    <w:rsid w:val="00961942"/>
    <w:rsid w:val="009629C4"/>
    <w:rsid w:val="00963AC3"/>
    <w:rsid w:val="0096410F"/>
    <w:rsid w:val="009643C3"/>
    <w:rsid w:val="0096486F"/>
    <w:rsid w:val="00974F34"/>
    <w:rsid w:val="00974F3C"/>
    <w:rsid w:val="00976EBA"/>
    <w:rsid w:val="009774D1"/>
    <w:rsid w:val="00981E31"/>
    <w:rsid w:val="00982C54"/>
    <w:rsid w:val="00983711"/>
    <w:rsid w:val="00984100"/>
    <w:rsid w:val="009851CA"/>
    <w:rsid w:val="0098544B"/>
    <w:rsid w:val="00986806"/>
    <w:rsid w:val="00986AC8"/>
    <w:rsid w:val="00987DC6"/>
    <w:rsid w:val="00987ECC"/>
    <w:rsid w:val="00990F96"/>
    <w:rsid w:val="00991CEB"/>
    <w:rsid w:val="00995426"/>
    <w:rsid w:val="009A0814"/>
    <w:rsid w:val="009A0A4C"/>
    <w:rsid w:val="009A291A"/>
    <w:rsid w:val="009A4643"/>
    <w:rsid w:val="009A6755"/>
    <w:rsid w:val="009B15A1"/>
    <w:rsid w:val="009B2337"/>
    <w:rsid w:val="009B5566"/>
    <w:rsid w:val="009B7CEF"/>
    <w:rsid w:val="009C0BD2"/>
    <w:rsid w:val="009C2FA4"/>
    <w:rsid w:val="009C449C"/>
    <w:rsid w:val="009C651C"/>
    <w:rsid w:val="009C6988"/>
    <w:rsid w:val="009C7040"/>
    <w:rsid w:val="009D0890"/>
    <w:rsid w:val="009D224E"/>
    <w:rsid w:val="009D433A"/>
    <w:rsid w:val="009D5D71"/>
    <w:rsid w:val="009D712C"/>
    <w:rsid w:val="009E1A2E"/>
    <w:rsid w:val="009F2128"/>
    <w:rsid w:val="009F5597"/>
    <w:rsid w:val="009F6A80"/>
    <w:rsid w:val="009F74E7"/>
    <w:rsid w:val="00A000CA"/>
    <w:rsid w:val="00A00D13"/>
    <w:rsid w:val="00A01B6A"/>
    <w:rsid w:val="00A01F51"/>
    <w:rsid w:val="00A02F42"/>
    <w:rsid w:val="00A03434"/>
    <w:rsid w:val="00A04189"/>
    <w:rsid w:val="00A063BD"/>
    <w:rsid w:val="00A07445"/>
    <w:rsid w:val="00A07DE3"/>
    <w:rsid w:val="00A10FBE"/>
    <w:rsid w:val="00A1215C"/>
    <w:rsid w:val="00A1267E"/>
    <w:rsid w:val="00A12E22"/>
    <w:rsid w:val="00A1433F"/>
    <w:rsid w:val="00A14918"/>
    <w:rsid w:val="00A2091B"/>
    <w:rsid w:val="00A22773"/>
    <w:rsid w:val="00A22DEC"/>
    <w:rsid w:val="00A23A74"/>
    <w:rsid w:val="00A252EB"/>
    <w:rsid w:val="00A310B2"/>
    <w:rsid w:val="00A345B4"/>
    <w:rsid w:val="00A35EF8"/>
    <w:rsid w:val="00A40B2D"/>
    <w:rsid w:val="00A40CB6"/>
    <w:rsid w:val="00A40F82"/>
    <w:rsid w:val="00A42232"/>
    <w:rsid w:val="00A422E6"/>
    <w:rsid w:val="00A42B3F"/>
    <w:rsid w:val="00A43FFD"/>
    <w:rsid w:val="00A465A1"/>
    <w:rsid w:val="00A50090"/>
    <w:rsid w:val="00A52CB7"/>
    <w:rsid w:val="00A57A9C"/>
    <w:rsid w:val="00A63B94"/>
    <w:rsid w:val="00A64218"/>
    <w:rsid w:val="00A669E2"/>
    <w:rsid w:val="00A731AD"/>
    <w:rsid w:val="00A740AD"/>
    <w:rsid w:val="00A74FC3"/>
    <w:rsid w:val="00A75750"/>
    <w:rsid w:val="00A775FC"/>
    <w:rsid w:val="00A77C01"/>
    <w:rsid w:val="00A81176"/>
    <w:rsid w:val="00A811F2"/>
    <w:rsid w:val="00A81CCD"/>
    <w:rsid w:val="00A81F2C"/>
    <w:rsid w:val="00A85BAA"/>
    <w:rsid w:val="00A86F96"/>
    <w:rsid w:val="00A87BEE"/>
    <w:rsid w:val="00A950B5"/>
    <w:rsid w:val="00AA1AC7"/>
    <w:rsid w:val="00AA31BB"/>
    <w:rsid w:val="00AA420E"/>
    <w:rsid w:val="00AA4FE3"/>
    <w:rsid w:val="00AA6CF9"/>
    <w:rsid w:val="00AA6ED1"/>
    <w:rsid w:val="00AA6FB6"/>
    <w:rsid w:val="00AA79EB"/>
    <w:rsid w:val="00AB13FB"/>
    <w:rsid w:val="00AB291F"/>
    <w:rsid w:val="00AB336E"/>
    <w:rsid w:val="00AC02E5"/>
    <w:rsid w:val="00AC22C5"/>
    <w:rsid w:val="00AC4B35"/>
    <w:rsid w:val="00AD17A9"/>
    <w:rsid w:val="00AD5BF7"/>
    <w:rsid w:val="00AE09D4"/>
    <w:rsid w:val="00AE0A82"/>
    <w:rsid w:val="00AE4B69"/>
    <w:rsid w:val="00AE7A1D"/>
    <w:rsid w:val="00AF2F02"/>
    <w:rsid w:val="00AF4549"/>
    <w:rsid w:val="00AF4B52"/>
    <w:rsid w:val="00AF68D2"/>
    <w:rsid w:val="00AF6DB4"/>
    <w:rsid w:val="00B007EB"/>
    <w:rsid w:val="00B02D7B"/>
    <w:rsid w:val="00B03607"/>
    <w:rsid w:val="00B03BCB"/>
    <w:rsid w:val="00B0696F"/>
    <w:rsid w:val="00B06BFF"/>
    <w:rsid w:val="00B0755A"/>
    <w:rsid w:val="00B077A7"/>
    <w:rsid w:val="00B12DA9"/>
    <w:rsid w:val="00B16438"/>
    <w:rsid w:val="00B173A3"/>
    <w:rsid w:val="00B17DCE"/>
    <w:rsid w:val="00B20FEA"/>
    <w:rsid w:val="00B25898"/>
    <w:rsid w:val="00B25B21"/>
    <w:rsid w:val="00B25ED7"/>
    <w:rsid w:val="00B3027F"/>
    <w:rsid w:val="00B32080"/>
    <w:rsid w:val="00B33F06"/>
    <w:rsid w:val="00B3505D"/>
    <w:rsid w:val="00B40EE4"/>
    <w:rsid w:val="00B428AE"/>
    <w:rsid w:val="00B430F2"/>
    <w:rsid w:val="00B4474A"/>
    <w:rsid w:val="00B451C5"/>
    <w:rsid w:val="00B47563"/>
    <w:rsid w:val="00B50732"/>
    <w:rsid w:val="00B50D03"/>
    <w:rsid w:val="00B53303"/>
    <w:rsid w:val="00B53C70"/>
    <w:rsid w:val="00B546A7"/>
    <w:rsid w:val="00B55A9D"/>
    <w:rsid w:val="00B601A6"/>
    <w:rsid w:val="00B6109D"/>
    <w:rsid w:val="00B61828"/>
    <w:rsid w:val="00B62483"/>
    <w:rsid w:val="00B62962"/>
    <w:rsid w:val="00B63A04"/>
    <w:rsid w:val="00B6406A"/>
    <w:rsid w:val="00B64722"/>
    <w:rsid w:val="00B64BAE"/>
    <w:rsid w:val="00B660AF"/>
    <w:rsid w:val="00B70CE0"/>
    <w:rsid w:val="00B72E3A"/>
    <w:rsid w:val="00B73008"/>
    <w:rsid w:val="00B758D5"/>
    <w:rsid w:val="00B764E6"/>
    <w:rsid w:val="00B8060B"/>
    <w:rsid w:val="00B81BA6"/>
    <w:rsid w:val="00B82219"/>
    <w:rsid w:val="00B828BB"/>
    <w:rsid w:val="00B85471"/>
    <w:rsid w:val="00B855CB"/>
    <w:rsid w:val="00B8604B"/>
    <w:rsid w:val="00B9119D"/>
    <w:rsid w:val="00B911EE"/>
    <w:rsid w:val="00B92777"/>
    <w:rsid w:val="00B92D15"/>
    <w:rsid w:val="00B96480"/>
    <w:rsid w:val="00B9688E"/>
    <w:rsid w:val="00B9699D"/>
    <w:rsid w:val="00BA5E1C"/>
    <w:rsid w:val="00BA60FD"/>
    <w:rsid w:val="00BA62F6"/>
    <w:rsid w:val="00BB1474"/>
    <w:rsid w:val="00BB177F"/>
    <w:rsid w:val="00BB38A9"/>
    <w:rsid w:val="00BB6691"/>
    <w:rsid w:val="00BB6892"/>
    <w:rsid w:val="00BB7836"/>
    <w:rsid w:val="00BB7AB2"/>
    <w:rsid w:val="00BC1D71"/>
    <w:rsid w:val="00BC41CE"/>
    <w:rsid w:val="00BC47BD"/>
    <w:rsid w:val="00BC4CBB"/>
    <w:rsid w:val="00BC6B4A"/>
    <w:rsid w:val="00BD0A94"/>
    <w:rsid w:val="00BD0B6E"/>
    <w:rsid w:val="00BD2719"/>
    <w:rsid w:val="00BD3461"/>
    <w:rsid w:val="00BD3783"/>
    <w:rsid w:val="00BD5677"/>
    <w:rsid w:val="00BD5CA1"/>
    <w:rsid w:val="00BD7C67"/>
    <w:rsid w:val="00BE013A"/>
    <w:rsid w:val="00BE0205"/>
    <w:rsid w:val="00BE0369"/>
    <w:rsid w:val="00BE1C26"/>
    <w:rsid w:val="00BE2B88"/>
    <w:rsid w:val="00BE3FB6"/>
    <w:rsid w:val="00BE4D4B"/>
    <w:rsid w:val="00BE58E9"/>
    <w:rsid w:val="00BF12DE"/>
    <w:rsid w:val="00BF300F"/>
    <w:rsid w:val="00BF5A34"/>
    <w:rsid w:val="00BF5C28"/>
    <w:rsid w:val="00BF5FA7"/>
    <w:rsid w:val="00BF7BE7"/>
    <w:rsid w:val="00C009C5"/>
    <w:rsid w:val="00C00C7A"/>
    <w:rsid w:val="00C032D1"/>
    <w:rsid w:val="00C0618E"/>
    <w:rsid w:val="00C106A9"/>
    <w:rsid w:val="00C111B4"/>
    <w:rsid w:val="00C11F61"/>
    <w:rsid w:val="00C168EF"/>
    <w:rsid w:val="00C20742"/>
    <w:rsid w:val="00C20DEE"/>
    <w:rsid w:val="00C22243"/>
    <w:rsid w:val="00C2373A"/>
    <w:rsid w:val="00C24CB6"/>
    <w:rsid w:val="00C252BA"/>
    <w:rsid w:val="00C2553C"/>
    <w:rsid w:val="00C2620A"/>
    <w:rsid w:val="00C266AB"/>
    <w:rsid w:val="00C26ACC"/>
    <w:rsid w:val="00C30EF3"/>
    <w:rsid w:val="00C31E7E"/>
    <w:rsid w:val="00C34EB8"/>
    <w:rsid w:val="00C40D24"/>
    <w:rsid w:val="00C4404F"/>
    <w:rsid w:val="00C44B16"/>
    <w:rsid w:val="00C45051"/>
    <w:rsid w:val="00C46A38"/>
    <w:rsid w:val="00C46AD1"/>
    <w:rsid w:val="00C5053D"/>
    <w:rsid w:val="00C50A56"/>
    <w:rsid w:val="00C5122B"/>
    <w:rsid w:val="00C51E98"/>
    <w:rsid w:val="00C524ED"/>
    <w:rsid w:val="00C56491"/>
    <w:rsid w:val="00C60515"/>
    <w:rsid w:val="00C60519"/>
    <w:rsid w:val="00C61491"/>
    <w:rsid w:val="00C6159A"/>
    <w:rsid w:val="00C61E1F"/>
    <w:rsid w:val="00C6258D"/>
    <w:rsid w:val="00C64960"/>
    <w:rsid w:val="00C64DB6"/>
    <w:rsid w:val="00C666B7"/>
    <w:rsid w:val="00C70894"/>
    <w:rsid w:val="00C71DA5"/>
    <w:rsid w:val="00C71E7F"/>
    <w:rsid w:val="00C7206E"/>
    <w:rsid w:val="00C738A5"/>
    <w:rsid w:val="00C74541"/>
    <w:rsid w:val="00C74D12"/>
    <w:rsid w:val="00C76025"/>
    <w:rsid w:val="00C77016"/>
    <w:rsid w:val="00C824F0"/>
    <w:rsid w:val="00C83074"/>
    <w:rsid w:val="00C83182"/>
    <w:rsid w:val="00C83201"/>
    <w:rsid w:val="00C93FE0"/>
    <w:rsid w:val="00C9470D"/>
    <w:rsid w:val="00C95512"/>
    <w:rsid w:val="00C95F5B"/>
    <w:rsid w:val="00C96C58"/>
    <w:rsid w:val="00C97F9E"/>
    <w:rsid w:val="00CA04DE"/>
    <w:rsid w:val="00CA138A"/>
    <w:rsid w:val="00CA20C4"/>
    <w:rsid w:val="00CA550F"/>
    <w:rsid w:val="00CA685A"/>
    <w:rsid w:val="00CA6AE3"/>
    <w:rsid w:val="00CA72D3"/>
    <w:rsid w:val="00CB0159"/>
    <w:rsid w:val="00CB1A75"/>
    <w:rsid w:val="00CB2190"/>
    <w:rsid w:val="00CB32A1"/>
    <w:rsid w:val="00CB3621"/>
    <w:rsid w:val="00CB5530"/>
    <w:rsid w:val="00CB6FA2"/>
    <w:rsid w:val="00CB7BAF"/>
    <w:rsid w:val="00CC3EF9"/>
    <w:rsid w:val="00CC5494"/>
    <w:rsid w:val="00CC65B1"/>
    <w:rsid w:val="00CD0A05"/>
    <w:rsid w:val="00CD1E32"/>
    <w:rsid w:val="00CD5DF7"/>
    <w:rsid w:val="00CD61B0"/>
    <w:rsid w:val="00CE1D62"/>
    <w:rsid w:val="00CF0F62"/>
    <w:rsid w:val="00CF130B"/>
    <w:rsid w:val="00CF25FB"/>
    <w:rsid w:val="00CF2FDA"/>
    <w:rsid w:val="00CF5013"/>
    <w:rsid w:val="00CF572A"/>
    <w:rsid w:val="00CF616D"/>
    <w:rsid w:val="00CF66C2"/>
    <w:rsid w:val="00D00A81"/>
    <w:rsid w:val="00D01BDF"/>
    <w:rsid w:val="00D02450"/>
    <w:rsid w:val="00D02A5A"/>
    <w:rsid w:val="00D04D34"/>
    <w:rsid w:val="00D05EA2"/>
    <w:rsid w:val="00D066B1"/>
    <w:rsid w:val="00D06EBC"/>
    <w:rsid w:val="00D07284"/>
    <w:rsid w:val="00D14676"/>
    <w:rsid w:val="00D16A7F"/>
    <w:rsid w:val="00D20225"/>
    <w:rsid w:val="00D224E0"/>
    <w:rsid w:val="00D244FC"/>
    <w:rsid w:val="00D25203"/>
    <w:rsid w:val="00D26017"/>
    <w:rsid w:val="00D2615D"/>
    <w:rsid w:val="00D3033D"/>
    <w:rsid w:val="00D33EA0"/>
    <w:rsid w:val="00D34A90"/>
    <w:rsid w:val="00D34E4D"/>
    <w:rsid w:val="00D433D2"/>
    <w:rsid w:val="00D4443B"/>
    <w:rsid w:val="00D446C5"/>
    <w:rsid w:val="00D44A6F"/>
    <w:rsid w:val="00D5055A"/>
    <w:rsid w:val="00D52CE4"/>
    <w:rsid w:val="00D5430A"/>
    <w:rsid w:val="00D552F3"/>
    <w:rsid w:val="00D562F5"/>
    <w:rsid w:val="00D57884"/>
    <w:rsid w:val="00D57FDB"/>
    <w:rsid w:val="00D605CE"/>
    <w:rsid w:val="00D64BD9"/>
    <w:rsid w:val="00D6624C"/>
    <w:rsid w:val="00D67463"/>
    <w:rsid w:val="00D67994"/>
    <w:rsid w:val="00D71626"/>
    <w:rsid w:val="00D738B8"/>
    <w:rsid w:val="00D73C7A"/>
    <w:rsid w:val="00D74EC3"/>
    <w:rsid w:val="00D768EA"/>
    <w:rsid w:val="00D77B9C"/>
    <w:rsid w:val="00D806A0"/>
    <w:rsid w:val="00D8177B"/>
    <w:rsid w:val="00D81CC5"/>
    <w:rsid w:val="00D839EE"/>
    <w:rsid w:val="00D84031"/>
    <w:rsid w:val="00D9145C"/>
    <w:rsid w:val="00D93CDA"/>
    <w:rsid w:val="00D95BD7"/>
    <w:rsid w:val="00DA1EA8"/>
    <w:rsid w:val="00DA2173"/>
    <w:rsid w:val="00DA304A"/>
    <w:rsid w:val="00DA4193"/>
    <w:rsid w:val="00DA5028"/>
    <w:rsid w:val="00DA7220"/>
    <w:rsid w:val="00DA7C6A"/>
    <w:rsid w:val="00DB1379"/>
    <w:rsid w:val="00DB20FD"/>
    <w:rsid w:val="00DB2A7B"/>
    <w:rsid w:val="00DB4F2C"/>
    <w:rsid w:val="00DB6CF4"/>
    <w:rsid w:val="00DB6FCA"/>
    <w:rsid w:val="00DB7948"/>
    <w:rsid w:val="00DC3F7D"/>
    <w:rsid w:val="00DC61F9"/>
    <w:rsid w:val="00DD0AB9"/>
    <w:rsid w:val="00DD3C5A"/>
    <w:rsid w:val="00DD5C32"/>
    <w:rsid w:val="00DD62F7"/>
    <w:rsid w:val="00DD7471"/>
    <w:rsid w:val="00DE391F"/>
    <w:rsid w:val="00DE39A5"/>
    <w:rsid w:val="00DE7E4C"/>
    <w:rsid w:val="00DF120C"/>
    <w:rsid w:val="00DF142A"/>
    <w:rsid w:val="00DF4568"/>
    <w:rsid w:val="00DF4F88"/>
    <w:rsid w:val="00DF73AA"/>
    <w:rsid w:val="00E0014B"/>
    <w:rsid w:val="00E033D7"/>
    <w:rsid w:val="00E03B1C"/>
    <w:rsid w:val="00E069E6"/>
    <w:rsid w:val="00E06A61"/>
    <w:rsid w:val="00E10F14"/>
    <w:rsid w:val="00E130BE"/>
    <w:rsid w:val="00E13292"/>
    <w:rsid w:val="00E152DA"/>
    <w:rsid w:val="00E16389"/>
    <w:rsid w:val="00E176D7"/>
    <w:rsid w:val="00E17875"/>
    <w:rsid w:val="00E22842"/>
    <w:rsid w:val="00E23343"/>
    <w:rsid w:val="00E244D5"/>
    <w:rsid w:val="00E266CD"/>
    <w:rsid w:val="00E3155D"/>
    <w:rsid w:val="00E31971"/>
    <w:rsid w:val="00E34E9F"/>
    <w:rsid w:val="00E34F82"/>
    <w:rsid w:val="00E35784"/>
    <w:rsid w:val="00E37A32"/>
    <w:rsid w:val="00E40E36"/>
    <w:rsid w:val="00E41280"/>
    <w:rsid w:val="00E4484D"/>
    <w:rsid w:val="00E46138"/>
    <w:rsid w:val="00E467F0"/>
    <w:rsid w:val="00E474D9"/>
    <w:rsid w:val="00E47658"/>
    <w:rsid w:val="00E53C08"/>
    <w:rsid w:val="00E54ADB"/>
    <w:rsid w:val="00E563F0"/>
    <w:rsid w:val="00E605A0"/>
    <w:rsid w:val="00E61E98"/>
    <w:rsid w:val="00E61F48"/>
    <w:rsid w:val="00E620CC"/>
    <w:rsid w:val="00E662F2"/>
    <w:rsid w:val="00E67409"/>
    <w:rsid w:val="00E7002B"/>
    <w:rsid w:val="00E70569"/>
    <w:rsid w:val="00E716E4"/>
    <w:rsid w:val="00E728E8"/>
    <w:rsid w:val="00E73651"/>
    <w:rsid w:val="00E73744"/>
    <w:rsid w:val="00E7644E"/>
    <w:rsid w:val="00E768F1"/>
    <w:rsid w:val="00E76D68"/>
    <w:rsid w:val="00E77EF0"/>
    <w:rsid w:val="00E815A1"/>
    <w:rsid w:val="00E81F3C"/>
    <w:rsid w:val="00E8243D"/>
    <w:rsid w:val="00E825A5"/>
    <w:rsid w:val="00E82F8F"/>
    <w:rsid w:val="00E8373E"/>
    <w:rsid w:val="00E83C7A"/>
    <w:rsid w:val="00E8614B"/>
    <w:rsid w:val="00E86AFA"/>
    <w:rsid w:val="00E87621"/>
    <w:rsid w:val="00E9254E"/>
    <w:rsid w:val="00E9290B"/>
    <w:rsid w:val="00E93213"/>
    <w:rsid w:val="00E93264"/>
    <w:rsid w:val="00E95151"/>
    <w:rsid w:val="00E953FD"/>
    <w:rsid w:val="00E95FB0"/>
    <w:rsid w:val="00E9649C"/>
    <w:rsid w:val="00EA4622"/>
    <w:rsid w:val="00EA61CC"/>
    <w:rsid w:val="00EA63DD"/>
    <w:rsid w:val="00EA6A5D"/>
    <w:rsid w:val="00EA76DC"/>
    <w:rsid w:val="00EA7996"/>
    <w:rsid w:val="00EA7C47"/>
    <w:rsid w:val="00EB07AC"/>
    <w:rsid w:val="00EB0DF9"/>
    <w:rsid w:val="00EB1C12"/>
    <w:rsid w:val="00EB2A1E"/>
    <w:rsid w:val="00EB3738"/>
    <w:rsid w:val="00EB4C79"/>
    <w:rsid w:val="00EB4DDC"/>
    <w:rsid w:val="00EB5A13"/>
    <w:rsid w:val="00EB731D"/>
    <w:rsid w:val="00EB7553"/>
    <w:rsid w:val="00EB7CFE"/>
    <w:rsid w:val="00EB7F48"/>
    <w:rsid w:val="00EC0AB7"/>
    <w:rsid w:val="00EC0B58"/>
    <w:rsid w:val="00EC21D1"/>
    <w:rsid w:val="00EC25D2"/>
    <w:rsid w:val="00EC5C29"/>
    <w:rsid w:val="00EC675F"/>
    <w:rsid w:val="00EC67D5"/>
    <w:rsid w:val="00EC7FC2"/>
    <w:rsid w:val="00ED07FE"/>
    <w:rsid w:val="00ED29A2"/>
    <w:rsid w:val="00ED54B6"/>
    <w:rsid w:val="00ED59B4"/>
    <w:rsid w:val="00ED622A"/>
    <w:rsid w:val="00ED76E5"/>
    <w:rsid w:val="00EE09B6"/>
    <w:rsid w:val="00EE0BAB"/>
    <w:rsid w:val="00EE1068"/>
    <w:rsid w:val="00EE2ED2"/>
    <w:rsid w:val="00EE328A"/>
    <w:rsid w:val="00EE3313"/>
    <w:rsid w:val="00EE490D"/>
    <w:rsid w:val="00EE4C8C"/>
    <w:rsid w:val="00EE76A3"/>
    <w:rsid w:val="00EE7D4F"/>
    <w:rsid w:val="00EF0224"/>
    <w:rsid w:val="00EF3A25"/>
    <w:rsid w:val="00EF425E"/>
    <w:rsid w:val="00EF4757"/>
    <w:rsid w:val="00EF546E"/>
    <w:rsid w:val="00EF55B8"/>
    <w:rsid w:val="00EF598E"/>
    <w:rsid w:val="00EF5C67"/>
    <w:rsid w:val="00EF6AF2"/>
    <w:rsid w:val="00EF7403"/>
    <w:rsid w:val="00EF7B04"/>
    <w:rsid w:val="00EF7C65"/>
    <w:rsid w:val="00F01330"/>
    <w:rsid w:val="00F0254E"/>
    <w:rsid w:val="00F0450A"/>
    <w:rsid w:val="00F11296"/>
    <w:rsid w:val="00F11926"/>
    <w:rsid w:val="00F129D6"/>
    <w:rsid w:val="00F13AB4"/>
    <w:rsid w:val="00F13DA8"/>
    <w:rsid w:val="00F16B64"/>
    <w:rsid w:val="00F172FE"/>
    <w:rsid w:val="00F1754D"/>
    <w:rsid w:val="00F217C7"/>
    <w:rsid w:val="00F21D35"/>
    <w:rsid w:val="00F23DAD"/>
    <w:rsid w:val="00F23DBE"/>
    <w:rsid w:val="00F245E7"/>
    <w:rsid w:val="00F26017"/>
    <w:rsid w:val="00F26DA1"/>
    <w:rsid w:val="00F320C6"/>
    <w:rsid w:val="00F337BE"/>
    <w:rsid w:val="00F346FB"/>
    <w:rsid w:val="00F367F7"/>
    <w:rsid w:val="00F3752B"/>
    <w:rsid w:val="00F3756F"/>
    <w:rsid w:val="00F402BC"/>
    <w:rsid w:val="00F4067D"/>
    <w:rsid w:val="00F4199F"/>
    <w:rsid w:val="00F42791"/>
    <w:rsid w:val="00F42B74"/>
    <w:rsid w:val="00F44121"/>
    <w:rsid w:val="00F4548C"/>
    <w:rsid w:val="00F4761B"/>
    <w:rsid w:val="00F478FD"/>
    <w:rsid w:val="00F47C0E"/>
    <w:rsid w:val="00F514EA"/>
    <w:rsid w:val="00F517FD"/>
    <w:rsid w:val="00F51FBD"/>
    <w:rsid w:val="00F529C8"/>
    <w:rsid w:val="00F53FAD"/>
    <w:rsid w:val="00F55EB3"/>
    <w:rsid w:val="00F56C4A"/>
    <w:rsid w:val="00F56FCA"/>
    <w:rsid w:val="00F60022"/>
    <w:rsid w:val="00F60F5D"/>
    <w:rsid w:val="00F624D6"/>
    <w:rsid w:val="00F625AC"/>
    <w:rsid w:val="00F64BD8"/>
    <w:rsid w:val="00F653B2"/>
    <w:rsid w:val="00F73BA1"/>
    <w:rsid w:val="00F74A41"/>
    <w:rsid w:val="00F75701"/>
    <w:rsid w:val="00F766D6"/>
    <w:rsid w:val="00F7693B"/>
    <w:rsid w:val="00F76E89"/>
    <w:rsid w:val="00F77F75"/>
    <w:rsid w:val="00F806D0"/>
    <w:rsid w:val="00F84B6C"/>
    <w:rsid w:val="00F851B3"/>
    <w:rsid w:val="00F87804"/>
    <w:rsid w:val="00F901A7"/>
    <w:rsid w:val="00F91E24"/>
    <w:rsid w:val="00F92F9D"/>
    <w:rsid w:val="00F9395A"/>
    <w:rsid w:val="00F94EDC"/>
    <w:rsid w:val="00FA0DB7"/>
    <w:rsid w:val="00FA1FA0"/>
    <w:rsid w:val="00FA236D"/>
    <w:rsid w:val="00FA2DAD"/>
    <w:rsid w:val="00FA4376"/>
    <w:rsid w:val="00FA5803"/>
    <w:rsid w:val="00FA61B9"/>
    <w:rsid w:val="00FB05FE"/>
    <w:rsid w:val="00FB2D94"/>
    <w:rsid w:val="00FB2E41"/>
    <w:rsid w:val="00FB30B9"/>
    <w:rsid w:val="00FB4E1C"/>
    <w:rsid w:val="00FB5061"/>
    <w:rsid w:val="00FB5AC7"/>
    <w:rsid w:val="00FB668C"/>
    <w:rsid w:val="00FB701B"/>
    <w:rsid w:val="00FC08C9"/>
    <w:rsid w:val="00FC146E"/>
    <w:rsid w:val="00FC36E0"/>
    <w:rsid w:val="00FC3A15"/>
    <w:rsid w:val="00FC40EF"/>
    <w:rsid w:val="00FC4CD6"/>
    <w:rsid w:val="00FC5D06"/>
    <w:rsid w:val="00FC6319"/>
    <w:rsid w:val="00FC6558"/>
    <w:rsid w:val="00FC674E"/>
    <w:rsid w:val="00FC6D9D"/>
    <w:rsid w:val="00FD07C6"/>
    <w:rsid w:val="00FD0ACC"/>
    <w:rsid w:val="00FD229C"/>
    <w:rsid w:val="00FD48FB"/>
    <w:rsid w:val="00FE01E9"/>
    <w:rsid w:val="00FE3E06"/>
    <w:rsid w:val="00FE41B4"/>
    <w:rsid w:val="00FE59DF"/>
    <w:rsid w:val="00FE7578"/>
    <w:rsid w:val="00FF3E56"/>
    <w:rsid w:val="00FF4F67"/>
    <w:rsid w:val="00FF66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E807D0"/>
  <w15:chartTrackingRefBased/>
  <w15:docId w15:val="{4DBCAE2F-3820-4E63-BC79-384D0FF2A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4A446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A446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A446B"/>
    <w:pPr>
      <w:keepNext/>
      <w:keepLines/>
      <w:spacing w:before="160" w:after="80" w:line="278" w:lineRule="auto"/>
      <w:outlineLvl w:val="2"/>
    </w:pPr>
    <w:rPr>
      <w:rFonts w:eastAsiaTheme="majorEastAsia" w:cstheme="majorBidi"/>
      <w:color w:val="2F5496"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A446B"/>
    <w:pPr>
      <w:keepNext/>
      <w:keepLines/>
      <w:spacing w:before="80" w:after="40" w:line="278" w:lineRule="auto"/>
      <w:outlineLvl w:val="3"/>
    </w:pPr>
    <w:rPr>
      <w:rFonts w:eastAsiaTheme="majorEastAsia" w:cstheme="majorBidi"/>
      <w:i/>
      <w:iCs/>
      <w:color w:val="2F5496"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4A446B"/>
    <w:pPr>
      <w:keepNext/>
      <w:keepLines/>
      <w:spacing w:before="80" w:after="40" w:line="278" w:lineRule="auto"/>
      <w:outlineLvl w:val="4"/>
    </w:pPr>
    <w:rPr>
      <w:rFonts w:eastAsiaTheme="majorEastAsia" w:cstheme="majorBidi"/>
      <w:color w:val="2F5496"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4A446B"/>
    <w:pPr>
      <w:keepNext/>
      <w:keepLines/>
      <w:spacing w:before="40" w:line="278"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4A446B"/>
    <w:pPr>
      <w:keepNext/>
      <w:keepLines/>
      <w:spacing w:before="40" w:line="278"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4A446B"/>
    <w:pPr>
      <w:keepNext/>
      <w:keepLines/>
      <w:spacing w:line="278"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4A446B"/>
    <w:pPr>
      <w:keepNext/>
      <w:keepLines/>
      <w:spacing w:line="278"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597"/>
    <w:pPr>
      <w:ind w:left="720"/>
      <w:contextualSpacing/>
    </w:pPr>
  </w:style>
  <w:style w:type="table" w:styleId="TableGrid">
    <w:name w:val="Table Grid"/>
    <w:basedOn w:val="TableNormal"/>
    <w:uiPriority w:val="39"/>
    <w:rsid w:val="00494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A32"/>
    <w:rPr>
      <w:sz w:val="16"/>
      <w:szCs w:val="16"/>
    </w:rPr>
  </w:style>
  <w:style w:type="paragraph" w:styleId="CommentText">
    <w:name w:val="annotation text"/>
    <w:basedOn w:val="Normal"/>
    <w:link w:val="CommentTextChar"/>
    <w:uiPriority w:val="99"/>
    <w:unhideWhenUsed/>
    <w:rsid w:val="006E3F03"/>
    <w:rPr>
      <w:sz w:val="20"/>
      <w:szCs w:val="20"/>
    </w:rPr>
  </w:style>
  <w:style w:type="character" w:customStyle="1" w:styleId="CommentTextChar">
    <w:name w:val="Comment Text Char"/>
    <w:basedOn w:val="DefaultParagraphFont"/>
    <w:link w:val="CommentText"/>
    <w:uiPriority w:val="99"/>
    <w:rsid w:val="006E3F03"/>
    <w:rPr>
      <w:sz w:val="20"/>
      <w:szCs w:val="20"/>
      <w:lang w:val="en-US"/>
    </w:rPr>
  </w:style>
  <w:style w:type="paragraph" w:styleId="CommentSubject">
    <w:name w:val="annotation subject"/>
    <w:basedOn w:val="CommentText"/>
    <w:next w:val="CommentText"/>
    <w:link w:val="CommentSubjectChar"/>
    <w:uiPriority w:val="99"/>
    <w:semiHidden/>
    <w:unhideWhenUsed/>
    <w:rsid w:val="006E3F03"/>
    <w:rPr>
      <w:b/>
      <w:bCs/>
    </w:rPr>
  </w:style>
  <w:style w:type="character" w:customStyle="1" w:styleId="CommentSubjectChar">
    <w:name w:val="Comment Subject Char"/>
    <w:basedOn w:val="CommentTextChar"/>
    <w:link w:val="CommentSubject"/>
    <w:uiPriority w:val="99"/>
    <w:semiHidden/>
    <w:rsid w:val="006E3F03"/>
    <w:rPr>
      <w:b/>
      <w:bCs/>
      <w:sz w:val="20"/>
      <w:szCs w:val="20"/>
      <w:lang w:val="en-US"/>
    </w:rPr>
  </w:style>
  <w:style w:type="paragraph" w:styleId="BalloonText">
    <w:name w:val="Balloon Text"/>
    <w:basedOn w:val="Normal"/>
    <w:link w:val="BalloonTextChar"/>
    <w:uiPriority w:val="99"/>
    <w:semiHidden/>
    <w:unhideWhenUsed/>
    <w:rsid w:val="006E3F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F03"/>
    <w:rPr>
      <w:rFonts w:ascii="Segoe UI" w:hAnsi="Segoe UI" w:cs="Segoe UI"/>
      <w:sz w:val="18"/>
      <w:szCs w:val="18"/>
      <w:lang w:val="en-US"/>
    </w:rPr>
  </w:style>
  <w:style w:type="paragraph" w:styleId="Revision">
    <w:name w:val="Revision"/>
    <w:hidden/>
    <w:uiPriority w:val="99"/>
    <w:semiHidden/>
    <w:rsid w:val="00E53C08"/>
    <w:rPr>
      <w:lang w:val="en-US"/>
    </w:rPr>
  </w:style>
  <w:style w:type="paragraph" w:customStyle="1" w:styleId="EndNoteBibliographyTitle">
    <w:name w:val="EndNote Bibliography Title"/>
    <w:basedOn w:val="Normal"/>
    <w:link w:val="EndNoteBibliographyTitleChar"/>
    <w:rsid w:val="00E67409"/>
    <w:pPr>
      <w:framePr w:hSpace="180" w:wrap="around" w:vAnchor="page" w:hAnchor="page" w:x="2118" w:y="2400"/>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E67409"/>
    <w:rPr>
      <w:rFonts w:ascii="Calibri" w:hAnsi="Calibri" w:cs="Calibri"/>
      <w:lang w:val="en-US"/>
    </w:rPr>
  </w:style>
  <w:style w:type="paragraph" w:customStyle="1" w:styleId="EndNoteBibliography">
    <w:name w:val="EndNote Bibliography"/>
    <w:basedOn w:val="Normal"/>
    <w:link w:val="EndNoteBibliographyChar"/>
    <w:rsid w:val="00E67409"/>
    <w:pPr>
      <w:framePr w:hSpace="180" w:wrap="around" w:vAnchor="page" w:hAnchor="page" w:x="2118" w:y="2400"/>
    </w:pPr>
    <w:rPr>
      <w:rFonts w:ascii="Calibri" w:hAnsi="Calibri" w:cs="Calibri"/>
    </w:rPr>
  </w:style>
  <w:style w:type="character" w:customStyle="1" w:styleId="EndNoteBibliographyChar">
    <w:name w:val="EndNote Bibliography Char"/>
    <w:basedOn w:val="DefaultParagraphFont"/>
    <w:link w:val="EndNoteBibliography"/>
    <w:rsid w:val="00E67409"/>
    <w:rPr>
      <w:rFonts w:ascii="Calibri" w:hAnsi="Calibri" w:cs="Calibri"/>
      <w:lang w:val="en-US"/>
    </w:rPr>
  </w:style>
  <w:style w:type="paragraph" w:styleId="Header">
    <w:name w:val="header"/>
    <w:basedOn w:val="Normal"/>
    <w:link w:val="HeaderChar"/>
    <w:uiPriority w:val="99"/>
    <w:unhideWhenUsed/>
    <w:rsid w:val="005B64D5"/>
    <w:pPr>
      <w:tabs>
        <w:tab w:val="center" w:pos="4513"/>
        <w:tab w:val="right" w:pos="9026"/>
      </w:tabs>
    </w:pPr>
  </w:style>
  <w:style w:type="character" w:customStyle="1" w:styleId="HeaderChar">
    <w:name w:val="Header Char"/>
    <w:basedOn w:val="DefaultParagraphFont"/>
    <w:link w:val="Header"/>
    <w:uiPriority w:val="99"/>
    <w:rsid w:val="005B64D5"/>
    <w:rPr>
      <w:lang w:val="en-US"/>
    </w:rPr>
  </w:style>
  <w:style w:type="paragraph" w:styleId="Footer">
    <w:name w:val="footer"/>
    <w:basedOn w:val="Normal"/>
    <w:link w:val="FooterChar"/>
    <w:uiPriority w:val="99"/>
    <w:unhideWhenUsed/>
    <w:rsid w:val="005B64D5"/>
    <w:pPr>
      <w:tabs>
        <w:tab w:val="center" w:pos="4513"/>
        <w:tab w:val="right" w:pos="9026"/>
      </w:tabs>
    </w:pPr>
  </w:style>
  <w:style w:type="character" w:customStyle="1" w:styleId="FooterChar">
    <w:name w:val="Footer Char"/>
    <w:basedOn w:val="DefaultParagraphFont"/>
    <w:link w:val="Footer"/>
    <w:uiPriority w:val="99"/>
    <w:rsid w:val="005B64D5"/>
    <w:rPr>
      <w:lang w:val="en-US"/>
    </w:rPr>
  </w:style>
  <w:style w:type="character" w:customStyle="1" w:styleId="Heading1Char">
    <w:name w:val="Heading 1 Char"/>
    <w:basedOn w:val="DefaultParagraphFont"/>
    <w:link w:val="Heading1"/>
    <w:uiPriority w:val="9"/>
    <w:rsid w:val="004A446B"/>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A446B"/>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4A446B"/>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A446B"/>
    <w:rPr>
      <w:rFonts w:eastAsiaTheme="majorEastAsia" w:cstheme="majorBidi"/>
      <w:i/>
      <w:iCs/>
      <w:color w:val="2F5496" w:themeColor="accent1" w:themeShade="BF"/>
      <w:kern w:val="2"/>
      <w14:ligatures w14:val="standardContextual"/>
    </w:rPr>
  </w:style>
  <w:style w:type="character" w:customStyle="1" w:styleId="Heading5Char">
    <w:name w:val="Heading 5 Char"/>
    <w:basedOn w:val="DefaultParagraphFont"/>
    <w:link w:val="Heading5"/>
    <w:uiPriority w:val="9"/>
    <w:semiHidden/>
    <w:rsid w:val="004A446B"/>
    <w:rPr>
      <w:rFonts w:eastAsiaTheme="majorEastAsia"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4A446B"/>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4A446B"/>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4A446B"/>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4A446B"/>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4A446B"/>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A446B"/>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A446B"/>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A446B"/>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A446B"/>
    <w:pPr>
      <w:spacing w:before="160" w:after="160" w:line="278" w:lineRule="auto"/>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4A446B"/>
    <w:rPr>
      <w:i/>
      <w:iCs/>
      <w:color w:val="404040" w:themeColor="text1" w:themeTint="BF"/>
      <w:kern w:val="2"/>
      <w14:ligatures w14:val="standardContextual"/>
    </w:rPr>
  </w:style>
  <w:style w:type="character" w:styleId="IntenseEmphasis">
    <w:name w:val="Intense Emphasis"/>
    <w:basedOn w:val="DefaultParagraphFont"/>
    <w:uiPriority w:val="21"/>
    <w:qFormat/>
    <w:rsid w:val="004A446B"/>
    <w:rPr>
      <w:i/>
      <w:iCs/>
      <w:color w:val="2F5496" w:themeColor="accent1" w:themeShade="BF"/>
    </w:rPr>
  </w:style>
  <w:style w:type="paragraph" w:styleId="IntenseQuote">
    <w:name w:val="Intense Quote"/>
    <w:basedOn w:val="Normal"/>
    <w:next w:val="Normal"/>
    <w:link w:val="IntenseQuoteChar"/>
    <w:uiPriority w:val="30"/>
    <w:qFormat/>
    <w:rsid w:val="004A446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4A446B"/>
    <w:rPr>
      <w:i/>
      <w:iCs/>
      <w:color w:val="2F5496" w:themeColor="accent1" w:themeShade="BF"/>
      <w:kern w:val="2"/>
      <w14:ligatures w14:val="standardContextual"/>
    </w:rPr>
  </w:style>
  <w:style w:type="character" w:styleId="IntenseReference">
    <w:name w:val="Intense Reference"/>
    <w:basedOn w:val="DefaultParagraphFont"/>
    <w:uiPriority w:val="32"/>
    <w:qFormat/>
    <w:rsid w:val="004A446B"/>
    <w:rPr>
      <w:b/>
      <w:bCs/>
      <w:smallCaps/>
      <w:color w:val="2F5496" w:themeColor="accent1" w:themeShade="BF"/>
      <w:spacing w:val="5"/>
    </w:rPr>
  </w:style>
  <w:style w:type="character" w:styleId="Hyperlink">
    <w:name w:val="Hyperlink"/>
    <w:basedOn w:val="DefaultParagraphFont"/>
    <w:uiPriority w:val="99"/>
    <w:unhideWhenUsed/>
    <w:rsid w:val="001577AC"/>
    <w:rPr>
      <w:color w:val="0563C1" w:themeColor="hyperlink"/>
      <w:u w:val="single"/>
    </w:rPr>
  </w:style>
  <w:style w:type="character" w:styleId="UnresolvedMention">
    <w:name w:val="Unresolved Mention"/>
    <w:basedOn w:val="DefaultParagraphFont"/>
    <w:uiPriority w:val="99"/>
    <w:semiHidden/>
    <w:unhideWhenUsed/>
    <w:rsid w:val="001577AC"/>
    <w:rPr>
      <w:color w:val="605E5C"/>
      <w:shd w:val="clear" w:color="auto" w:fill="E1DFDD"/>
    </w:rPr>
  </w:style>
  <w:style w:type="paragraph" w:customStyle="1" w:styleId="Default">
    <w:name w:val="Default"/>
    <w:rsid w:val="00496779"/>
    <w:pPr>
      <w:widowControl w:val="0"/>
      <w:autoSpaceDE w:val="0"/>
      <w:autoSpaceDN w:val="0"/>
      <w:adjustRightInd w:val="0"/>
    </w:pPr>
    <w:rPr>
      <w:rFonts w:ascii="Calibri" w:eastAsia="等线" w:hAnsi="Calibri" w:cs="Calibri"/>
      <w:color w:val="000000"/>
      <w:lang w:val="en-CA" w:eastAsia="en-CA"/>
    </w:rPr>
  </w:style>
  <w:style w:type="character" w:customStyle="1" w:styleId="Feloldatlanmegemlts1">
    <w:name w:val="Feloldatlan megemlítés1"/>
    <w:basedOn w:val="DefaultParagraphFont"/>
    <w:uiPriority w:val="99"/>
    <w:semiHidden/>
    <w:unhideWhenUsed/>
    <w:rsid w:val="003963F0"/>
    <w:rPr>
      <w:color w:val="605E5C"/>
      <w:shd w:val="clear" w:color="auto" w:fill="E1DFDD"/>
    </w:rPr>
  </w:style>
  <w:style w:type="character" w:customStyle="1" w:styleId="citation">
    <w:name w:val="citation"/>
    <w:basedOn w:val="DefaultParagraphFont"/>
    <w:rsid w:val="003963F0"/>
  </w:style>
  <w:style w:type="character" w:customStyle="1" w:styleId="mi">
    <w:name w:val="mi"/>
    <w:basedOn w:val="DefaultParagraphFont"/>
    <w:rsid w:val="003963F0"/>
  </w:style>
  <w:style w:type="character" w:customStyle="1" w:styleId="mn">
    <w:name w:val="mn"/>
    <w:basedOn w:val="DefaultParagraphFont"/>
    <w:rsid w:val="003963F0"/>
  </w:style>
  <w:style w:type="character" w:customStyle="1" w:styleId="mo">
    <w:name w:val="mo"/>
    <w:basedOn w:val="DefaultParagraphFont"/>
    <w:rsid w:val="003963F0"/>
  </w:style>
  <w:style w:type="character" w:customStyle="1" w:styleId="mjxassistivemathml">
    <w:name w:val="mjx_assistive_mathml"/>
    <w:basedOn w:val="DefaultParagraphFont"/>
    <w:rsid w:val="003963F0"/>
  </w:style>
  <w:style w:type="character" w:styleId="LineNumber">
    <w:name w:val="line number"/>
    <w:basedOn w:val="DefaultParagraphFont"/>
    <w:uiPriority w:val="99"/>
    <w:semiHidden/>
    <w:unhideWhenUsed/>
    <w:rsid w:val="003963F0"/>
  </w:style>
  <w:style w:type="table" w:styleId="PlainTable2">
    <w:name w:val="Plain Table 2"/>
    <w:basedOn w:val="TableNormal"/>
    <w:uiPriority w:val="42"/>
    <w:rsid w:val="003963F0"/>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3963F0"/>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6500">
      <w:bodyDiv w:val="1"/>
      <w:marLeft w:val="0"/>
      <w:marRight w:val="0"/>
      <w:marTop w:val="0"/>
      <w:marBottom w:val="0"/>
      <w:divBdr>
        <w:top w:val="none" w:sz="0" w:space="0" w:color="auto"/>
        <w:left w:val="none" w:sz="0" w:space="0" w:color="auto"/>
        <w:bottom w:val="none" w:sz="0" w:space="0" w:color="auto"/>
        <w:right w:val="none" w:sz="0" w:space="0" w:color="auto"/>
      </w:divBdr>
    </w:div>
    <w:div w:id="33433436">
      <w:bodyDiv w:val="1"/>
      <w:marLeft w:val="0"/>
      <w:marRight w:val="0"/>
      <w:marTop w:val="0"/>
      <w:marBottom w:val="0"/>
      <w:divBdr>
        <w:top w:val="none" w:sz="0" w:space="0" w:color="auto"/>
        <w:left w:val="none" w:sz="0" w:space="0" w:color="auto"/>
        <w:bottom w:val="none" w:sz="0" w:space="0" w:color="auto"/>
        <w:right w:val="none" w:sz="0" w:space="0" w:color="auto"/>
      </w:divBdr>
    </w:div>
    <w:div w:id="45183999">
      <w:bodyDiv w:val="1"/>
      <w:marLeft w:val="0"/>
      <w:marRight w:val="0"/>
      <w:marTop w:val="0"/>
      <w:marBottom w:val="0"/>
      <w:divBdr>
        <w:top w:val="none" w:sz="0" w:space="0" w:color="auto"/>
        <w:left w:val="none" w:sz="0" w:space="0" w:color="auto"/>
        <w:bottom w:val="none" w:sz="0" w:space="0" w:color="auto"/>
        <w:right w:val="none" w:sz="0" w:space="0" w:color="auto"/>
      </w:divBdr>
    </w:div>
    <w:div w:id="46145834">
      <w:bodyDiv w:val="1"/>
      <w:marLeft w:val="0"/>
      <w:marRight w:val="0"/>
      <w:marTop w:val="0"/>
      <w:marBottom w:val="0"/>
      <w:divBdr>
        <w:top w:val="none" w:sz="0" w:space="0" w:color="auto"/>
        <w:left w:val="none" w:sz="0" w:space="0" w:color="auto"/>
        <w:bottom w:val="none" w:sz="0" w:space="0" w:color="auto"/>
        <w:right w:val="none" w:sz="0" w:space="0" w:color="auto"/>
      </w:divBdr>
    </w:div>
    <w:div w:id="46147901">
      <w:bodyDiv w:val="1"/>
      <w:marLeft w:val="0"/>
      <w:marRight w:val="0"/>
      <w:marTop w:val="0"/>
      <w:marBottom w:val="0"/>
      <w:divBdr>
        <w:top w:val="none" w:sz="0" w:space="0" w:color="auto"/>
        <w:left w:val="none" w:sz="0" w:space="0" w:color="auto"/>
        <w:bottom w:val="none" w:sz="0" w:space="0" w:color="auto"/>
        <w:right w:val="none" w:sz="0" w:space="0" w:color="auto"/>
      </w:divBdr>
    </w:div>
    <w:div w:id="63990663">
      <w:bodyDiv w:val="1"/>
      <w:marLeft w:val="0"/>
      <w:marRight w:val="0"/>
      <w:marTop w:val="0"/>
      <w:marBottom w:val="0"/>
      <w:divBdr>
        <w:top w:val="none" w:sz="0" w:space="0" w:color="auto"/>
        <w:left w:val="none" w:sz="0" w:space="0" w:color="auto"/>
        <w:bottom w:val="none" w:sz="0" w:space="0" w:color="auto"/>
        <w:right w:val="none" w:sz="0" w:space="0" w:color="auto"/>
      </w:divBdr>
    </w:div>
    <w:div w:id="75909569">
      <w:bodyDiv w:val="1"/>
      <w:marLeft w:val="0"/>
      <w:marRight w:val="0"/>
      <w:marTop w:val="0"/>
      <w:marBottom w:val="0"/>
      <w:divBdr>
        <w:top w:val="none" w:sz="0" w:space="0" w:color="auto"/>
        <w:left w:val="none" w:sz="0" w:space="0" w:color="auto"/>
        <w:bottom w:val="none" w:sz="0" w:space="0" w:color="auto"/>
        <w:right w:val="none" w:sz="0" w:space="0" w:color="auto"/>
      </w:divBdr>
    </w:div>
    <w:div w:id="75976716">
      <w:bodyDiv w:val="1"/>
      <w:marLeft w:val="0"/>
      <w:marRight w:val="0"/>
      <w:marTop w:val="0"/>
      <w:marBottom w:val="0"/>
      <w:divBdr>
        <w:top w:val="none" w:sz="0" w:space="0" w:color="auto"/>
        <w:left w:val="none" w:sz="0" w:space="0" w:color="auto"/>
        <w:bottom w:val="none" w:sz="0" w:space="0" w:color="auto"/>
        <w:right w:val="none" w:sz="0" w:space="0" w:color="auto"/>
      </w:divBdr>
    </w:div>
    <w:div w:id="95441513">
      <w:bodyDiv w:val="1"/>
      <w:marLeft w:val="0"/>
      <w:marRight w:val="0"/>
      <w:marTop w:val="0"/>
      <w:marBottom w:val="0"/>
      <w:divBdr>
        <w:top w:val="none" w:sz="0" w:space="0" w:color="auto"/>
        <w:left w:val="none" w:sz="0" w:space="0" w:color="auto"/>
        <w:bottom w:val="none" w:sz="0" w:space="0" w:color="auto"/>
        <w:right w:val="none" w:sz="0" w:space="0" w:color="auto"/>
      </w:divBdr>
    </w:div>
    <w:div w:id="103228854">
      <w:bodyDiv w:val="1"/>
      <w:marLeft w:val="0"/>
      <w:marRight w:val="0"/>
      <w:marTop w:val="0"/>
      <w:marBottom w:val="0"/>
      <w:divBdr>
        <w:top w:val="none" w:sz="0" w:space="0" w:color="auto"/>
        <w:left w:val="none" w:sz="0" w:space="0" w:color="auto"/>
        <w:bottom w:val="none" w:sz="0" w:space="0" w:color="auto"/>
        <w:right w:val="none" w:sz="0" w:space="0" w:color="auto"/>
      </w:divBdr>
    </w:div>
    <w:div w:id="112601944">
      <w:bodyDiv w:val="1"/>
      <w:marLeft w:val="0"/>
      <w:marRight w:val="0"/>
      <w:marTop w:val="0"/>
      <w:marBottom w:val="0"/>
      <w:divBdr>
        <w:top w:val="none" w:sz="0" w:space="0" w:color="auto"/>
        <w:left w:val="none" w:sz="0" w:space="0" w:color="auto"/>
        <w:bottom w:val="none" w:sz="0" w:space="0" w:color="auto"/>
        <w:right w:val="none" w:sz="0" w:space="0" w:color="auto"/>
      </w:divBdr>
    </w:div>
    <w:div w:id="114911882">
      <w:bodyDiv w:val="1"/>
      <w:marLeft w:val="0"/>
      <w:marRight w:val="0"/>
      <w:marTop w:val="0"/>
      <w:marBottom w:val="0"/>
      <w:divBdr>
        <w:top w:val="none" w:sz="0" w:space="0" w:color="auto"/>
        <w:left w:val="none" w:sz="0" w:space="0" w:color="auto"/>
        <w:bottom w:val="none" w:sz="0" w:space="0" w:color="auto"/>
        <w:right w:val="none" w:sz="0" w:space="0" w:color="auto"/>
      </w:divBdr>
    </w:div>
    <w:div w:id="119497146">
      <w:bodyDiv w:val="1"/>
      <w:marLeft w:val="0"/>
      <w:marRight w:val="0"/>
      <w:marTop w:val="0"/>
      <w:marBottom w:val="0"/>
      <w:divBdr>
        <w:top w:val="none" w:sz="0" w:space="0" w:color="auto"/>
        <w:left w:val="none" w:sz="0" w:space="0" w:color="auto"/>
        <w:bottom w:val="none" w:sz="0" w:space="0" w:color="auto"/>
        <w:right w:val="none" w:sz="0" w:space="0" w:color="auto"/>
      </w:divBdr>
    </w:div>
    <w:div w:id="122043417">
      <w:bodyDiv w:val="1"/>
      <w:marLeft w:val="0"/>
      <w:marRight w:val="0"/>
      <w:marTop w:val="0"/>
      <w:marBottom w:val="0"/>
      <w:divBdr>
        <w:top w:val="none" w:sz="0" w:space="0" w:color="auto"/>
        <w:left w:val="none" w:sz="0" w:space="0" w:color="auto"/>
        <w:bottom w:val="none" w:sz="0" w:space="0" w:color="auto"/>
        <w:right w:val="none" w:sz="0" w:space="0" w:color="auto"/>
      </w:divBdr>
    </w:div>
    <w:div w:id="170413792">
      <w:bodyDiv w:val="1"/>
      <w:marLeft w:val="0"/>
      <w:marRight w:val="0"/>
      <w:marTop w:val="0"/>
      <w:marBottom w:val="0"/>
      <w:divBdr>
        <w:top w:val="none" w:sz="0" w:space="0" w:color="auto"/>
        <w:left w:val="none" w:sz="0" w:space="0" w:color="auto"/>
        <w:bottom w:val="none" w:sz="0" w:space="0" w:color="auto"/>
        <w:right w:val="none" w:sz="0" w:space="0" w:color="auto"/>
      </w:divBdr>
    </w:div>
    <w:div w:id="187067139">
      <w:bodyDiv w:val="1"/>
      <w:marLeft w:val="0"/>
      <w:marRight w:val="0"/>
      <w:marTop w:val="0"/>
      <w:marBottom w:val="0"/>
      <w:divBdr>
        <w:top w:val="none" w:sz="0" w:space="0" w:color="auto"/>
        <w:left w:val="none" w:sz="0" w:space="0" w:color="auto"/>
        <w:bottom w:val="none" w:sz="0" w:space="0" w:color="auto"/>
        <w:right w:val="none" w:sz="0" w:space="0" w:color="auto"/>
      </w:divBdr>
    </w:div>
    <w:div w:id="210727718">
      <w:bodyDiv w:val="1"/>
      <w:marLeft w:val="0"/>
      <w:marRight w:val="0"/>
      <w:marTop w:val="0"/>
      <w:marBottom w:val="0"/>
      <w:divBdr>
        <w:top w:val="none" w:sz="0" w:space="0" w:color="auto"/>
        <w:left w:val="none" w:sz="0" w:space="0" w:color="auto"/>
        <w:bottom w:val="none" w:sz="0" w:space="0" w:color="auto"/>
        <w:right w:val="none" w:sz="0" w:space="0" w:color="auto"/>
      </w:divBdr>
    </w:div>
    <w:div w:id="221451340">
      <w:bodyDiv w:val="1"/>
      <w:marLeft w:val="0"/>
      <w:marRight w:val="0"/>
      <w:marTop w:val="0"/>
      <w:marBottom w:val="0"/>
      <w:divBdr>
        <w:top w:val="none" w:sz="0" w:space="0" w:color="auto"/>
        <w:left w:val="none" w:sz="0" w:space="0" w:color="auto"/>
        <w:bottom w:val="none" w:sz="0" w:space="0" w:color="auto"/>
        <w:right w:val="none" w:sz="0" w:space="0" w:color="auto"/>
      </w:divBdr>
    </w:div>
    <w:div w:id="285477177">
      <w:bodyDiv w:val="1"/>
      <w:marLeft w:val="0"/>
      <w:marRight w:val="0"/>
      <w:marTop w:val="0"/>
      <w:marBottom w:val="0"/>
      <w:divBdr>
        <w:top w:val="none" w:sz="0" w:space="0" w:color="auto"/>
        <w:left w:val="none" w:sz="0" w:space="0" w:color="auto"/>
        <w:bottom w:val="none" w:sz="0" w:space="0" w:color="auto"/>
        <w:right w:val="none" w:sz="0" w:space="0" w:color="auto"/>
      </w:divBdr>
    </w:div>
    <w:div w:id="368142922">
      <w:bodyDiv w:val="1"/>
      <w:marLeft w:val="0"/>
      <w:marRight w:val="0"/>
      <w:marTop w:val="0"/>
      <w:marBottom w:val="0"/>
      <w:divBdr>
        <w:top w:val="none" w:sz="0" w:space="0" w:color="auto"/>
        <w:left w:val="none" w:sz="0" w:space="0" w:color="auto"/>
        <w:bottom w:val="none" w:sz="0" w:space="0" w:color="auto"/>
        <w:right w:val="none" w:sz="0" w:space="0" w:color="auto"/>
      </w:divBdr>
    </w:div>
    <w:div w:id="372851048">
      <w:bodyDiv w:val="1"/>
      <w:marLeft w:val="0"/>
      <w:marRight w:val="0"/>
      <w:marTop w:val="0"/>
      <w:marBottom w:val="0"/>
      <w:divBdr>
        <w:top w:val="none" w:sz="0" w:space="0" w:color="auto"/>
        <w:left w:val="none" w:sz="0" w:space="0" w:color="auto"/>
        <w:bottom w:val="none" w:sz="0" w:space="0" w:color="auto"/>
        <w:right w:val="none" w:sz="0" w:space="0" w:color="auto"/>
      </w:divBdr>
    </w:div>
    <w:div w:id="383257995">
      <w:bodyDiv w:val="1"/>
      <w:marLeft w:val="0"/>
      <w:marRight w:val="0"/>
      <w:marTop w:val="0"/>
      <w:marBottom w:val="0"/>
      <w:divBdr>
        <w:top w:val="none" w:sz="0" w:space="0" w:color="auto"/>
        <w:left w:val="none" w:sz="0" w:space="0" w:color="auto"/>
        <w:bottom w:val="none" w:sz="0" w:space="0" w:color="auto"/>
        <w:right w:val="none" w:sz="0" w:space="0" w:color="auto"/>
      </w:divBdr>
    </w:div>
    <w:div w:id="420807136">
      <w:bodyDiv w:val="1"/>
      <w:marLeft w:val="0"/>
      <w:marRight w:val="0"/>
      <w:marTop w:val="0"/>
      <w:marBottom w:val="0"/>
      <w:divBdr>
        <w:top w:val="none" w:sz="0" w:space="0" w:color="auto"/>
        <w:left w:val="none" w:sz="0" w:space="0" w:color="auto"/>
        <w:bottom w:val="none" w:sz="0" w:space="0" w:color="auto"/>
        <w:right w:val="none" w:sz="0" w:space="0" w:color="auto"/>
      </w:divBdr>
    </w:div>
    <w:div w:id="432089227">
      <w:bodyDiv w:val="1"/>
      <w:marLeft w:val="0"/>
      <w:marRight w:val="0"/>
      <w:marTop w:val="0"/>
      <w:marBottom w:val="0"/>
      <w:divBdr>
        <w:top w:val="none" w:sz="0" w:space="0" w:color="auto"/>
        <w:left w:val="none" w:sz="0" w:space="0" w:color="auto"/>
        <w:bottom w:val="none" w:sz="0" w:space="0" w:color="auto"/>
        <w:right w:val="none" w:sz="0" w:space="0" w:color="auto"/>
      </w:divBdr>
    </w:div>
    <w:div w:id="432671577">
      <w:bodyDiv w:val="1"/>
      <w:marLeft w:val="0"/>
      <w:marRight w:val="0"/>
      <w:marTop w:val="0"/>
      <w:marBottom w:val="0"/>
      <w:divBdr>
        <w:top w:val="none" w:sz="0" w:space="0" w:color="auto"/>
        <w:left w:val="none" w:sz="0" w:space="0" w:color="auto"/>
        <w:bottom w:val="none" w:sz="0" w:space="0" w:color="auto"/>
        <w:right w:val="none" w:sz="0" w:space="0" w:color="auto"/>
      </w:divBdr>
    </w:div>
    <w:div w:id="500319048">
      <w:bodyDiv w:val="1"/>
      <w:marLeft w:val="0"/>
      <w:marRight w:val="0"/>
      <w:marTop w:val="0"/>
      <w:marBottom w:val="0"/>
      <w:divBdr>
        <w:top w:val="none" w:sz="0" w:space="0" w:color="auto"/>
        <w:left w:val="none" w:sz="0" w:space="0" w:color="auto"/>
        <w:bottom w:val="none" w:sz="0" w:space="0" w:color="auto"/>
        <w:right w:val="none" w:sz="0" w:space="0" w:color="auto"/>
      </w:divBdr>
    </w:div>
    <w:div w:id="500781487">
      <w:bodyDiv w:val="1"/>
      <w:marLeft w:val="0"/>
      <w:marRight w:val="0"/>
      <w:marTop w:val="0"/>
      <w:marBottom w:val="0"/>
      <w:divBdr>
        <w:top w:val="none" w:sz="0" w:space="0" w:color="auto"/>
        <w:left w:val="none" w:sz="0" w:space="0" w:color="auto"/>
        <w:bottom w:val="none" w:sz="0" w:space="0" w:color="auto"/>
        <w:right w:val="none" w:sz="0" w:space="0" w:color="auto"/>
      </w:divBdr>
    </w:div>
    <w:div w:id="580943576">
      <w:bodyDiv w:val="1"/>
      <w:marLeft w:val="0"/>
      <w:marRight w:val="0"/>
      <w:marTop w:val="0"/>
      <w:marBottom w:val="0"/>
      <w:divBdr>
        <w:top w:val="none" w:sz="0" w:space="0" w:color="auto"/>
        <w:left w:val="none" w:sz="0" w:space="0" w:color="auto"/>
        <w:bottom w:val="none" w:sz="0" w:space="0" w:color="auto"/>
        <w:right w:val="none" w:sz="0" w:space="0" w:color="auto"/>
      </w:divBdr>
    </w:div>
    <w:div w:id="586773922">
      <w:bodyDiv w:val="1"/>
      <w:marLeft w:val="0"/>
      <w:marRight w:val="0"/>
      <w:marTop w:val="0"/>
      <w:marBottom w:val="0"/>
      <w:divBdr>
        <w:top w:val="none" w:sz="0" w:space="0" w:color="auto"/>
        <w:left w:val="none" w:sz="0" w:space="0" w:color="auto"/>
        <w:bottom w:val="none" w:sz="0" w:space="0" w:color="auto"/>
        <w:right w:val="none" w:sz="0" w:space="0" w:color="auto"/>
      </w:divBdr>
    </w:div>
    <w:div w:id="600603684">
      <w:bodyDiv w:val="1"/>
      <w:marLeft w:val="0"/>
      <w:marRight w:val="0"/>
      <w:marTop w:val="0"/>
      <w:marBottom w:val="0"/>
      <w:divBdr>
        <w:top w:val="none" w:sz="0" w:space="0" w:color="auto"/>
        <w:left w:val="none" w:sz="0" w:space="0" w:color="auto"/>
        <w:bottom w:val="none" w:sz="0" w:space="0" w:color="auto"/>
        <w:right w:val="none" w:sz="0" w:space="0" w:color="auto"/>
      </w:divBdr>
    </w:div>
    <w:div w:id="630332168">
      <w:bodyDiv w:val="1"/>
      <w:marLeft w:val="0"/>
      <w:marRight w:val="0"/>
      <w:marTop w:val="0"/>
      <w:marBottom w:val="0"/>
      <w:divBdr>
        <w:top w:val="none" w:sz="0" w:space="0" w:color="auto"/>
        <w:left w:val="none" w:sz="0" w:space="0" w:color="auto"/>
        <w:bottom w:val="none" w:sz="0" w:space="0" w:color="auto"/>
        <w:right w:val="none" w:sz="0" w:space="0" w:color="auto"/>
      </w:divBdr>
    </w:div>
    <w:div w:id="635988777">
      <w:bodyDiv w:val="1"/>
      <w:marLeft w:val="0"/>
      <w:marRight w:val="0"/>
      <w:marTop w:val="0"/>
      <w:marBottom w:val="0"/>
      <w:divBdr>
        <w:top w:val="none" w:sz="0" w:space="0" w:color="auto"/>
        <w:left w:val="none" w:sz="0" w:space="0" w:color="auto"/>
        <w:bottom w:val="none" w:sz="0" w:space="0" w:color="auto"/>
        <w:right w:val="none" w:sz="0" w:space="0" w:color="auto"/>
      </w:divBdr>
    </w:div>
    <w:div w:id="653602776">
      <w:bodyDiv w:val="1"/>
      <w:marLeft w:val="0"/>
      <w:marRight w:val="0"/>
      <w:marTop w:val="0"/>
      <w:marBottom w:val="0"/>
      <w:divBdr>
        <w:top w:val="none" w:sz="0" w:space="0" w:color="auto"/>
        <w:left w:val="none" w:sz="0" w:space="0" w:color="auto"/>
        <w:bottom w:val="none" w:sz="0" w:space="0" w:color="auto"/>
        <w:right w:val="none" w:sz="0" w:space="0" w:color="auto"/>
      </w:divBdr>
    </w:div>
    <w:div w:id="702050858">
      <w:bodyDiv w:val="1"/>
      <w:marLeft w:val="0"/>
      <w:marRight w:val="0"/>
      <w:marTop w:val="0"/>
      <w:marBottom w:val="0"/>
      <w:divBdr>
        <w:top w:val="none" w:sz="0" w:space="0" w:color="auto"/>
        <w:left w:val="none" w:sz="0" w:space="0" w:color="auto"/>
        <w:bottom w:val="none" w:sz="0" w:space="0" w:color="auto"/>
        <w:right w:val="none" w:sz="0" w:space="0" w:color="auto"/>
      </w:divBdr>
    </w:div>
    <w:div w:id="727337582">
      <w:bodyDiv w:val="1"/>
      <w:marLeft w:val="0"/>
      <w:marRight w:val="0"/>
      <w:marTop w:val="0"/>
      <w:marBottom w:val="0"/>
      <w:divBdr>
        <w:top w:val="none" w:sz="0" w:space="0" w:color="auto"/>
        <w:left w:val="none" w:sz="0" w:space="0" w:color="auto"/>
        <w:bottom w:val="none" w:sz="0" w:space="0" w:color="auto"/>
        <w:right w:val="none" w:sz="0" w:space="0" w:color="auto"/>
      </w:divBdr>
    </w:div>
    <w:div w:id="729042515">
      <w:bodyDiv w:val="1"/>
      <w:marLeft w:val="0"/>
      <w:marRight w:val="0"/>
      <w:marTop w:val="0"/>
      <w:marBottom w:val="0"/>
      <w:divBdr>
        <w:top w:val="none" w:sz="0" w:space="0" w:color="auto"/>
        <w:left w:val="none" w:sz="0" w:space="0" w:color="auto"/>
        <w:bottom w:val="none" w:sz="0" w:space="0" w:color="auto"/>
        <w:right w:val="none" w:sz="0" w:space="0" w:color="auto"/>
      </w:divBdr>
    </w:div>
    <w:div w:id="730496864">
      <w:bodyDiv w:val="1"/>
      <w:marLeft w:val="0"/>
      <w:marRight w:val="0"/>
      <w:marTop w:val="0"/>
      <w:marBottom w:val="0"/>
      <w:divBdr>
        <w:top w:val="none" w:sz="0" w:space="0" w:color="auto"/>
        <w:left w:val="none" w:sz="0" w:space="0" w:color="auto"/>
        <w:bottom w:val="none" w:sz="0" w:space="0" w:color="auto"/>
        <w:right w:val="none" w:sz="0" w:space="0" w:color="auto"/>
      </w:divBdr>
    </w:div>
    <w:div w:id="749278732">
      <w:bodyDiv w:val="1"/>
      <w:marLeft w:val="0"/>
      <w:marRight w:val="0"/>
      <w:marTop w:val="0"/>
      <w:marBottom w:val="0"/>
      <w:divBdr>
        <w:top w:val="none" w:sz="0" w:space="0" w:color="auto"/>
        <w:left w:val="none" w:sz="0" w:space="0" w:color="auto"/>
        <w:bottom w:val="none" w:sz="0" w:space="0" w:color="auto"/>
        <w:right w:val="none" w:sz="0" w:space="0" w:color="auto"/>
      </w:divBdr>
    </w:div>
    <w:div w:id="758257009">
      <w:bodyDiv w:val="1"/>
      <w:marLeft w:val="0"/>
      <w:marRight w:val="0"/>
      <w:marTop w:val="0"/>
      <w:marBottom w:val="0"/>
      <w:divBdr>
        <w:top w:val="none" w:sz="0" w:space="0" w:color="auto"/>
        <w:left w:val="none" w:sz="0" w:space="0" w:color="auto"/>
        <w:bottom w:val="none" w:sz="0" w:space="0" w:color="auto"/>
        <w:right w:val="none" w:sz="0" w:space="0" w:color="auto"/>
      </w:divBdr>
    </w:div>
    <w:div w:id="776951692">
      <w:bodyDiv w:val="1"/>
      <w:marLeft w:val="0"/>
      <w:marRight w:val="0"/>
      <w:marTop w:val="0"/>
      <w:marBottom w:val="0"/>
      <w:divBdr>
        <w:top w:val="none" w:sz="0" w:space="0" w:color="auto"/>
        <w:left w:val="none" w:sz="0" w:space="0" w:color="auto"/>
        <w:bottom w:val="none" w:sz="0" w:space="0" w:color="auto"/>
        <w:right w:val="none" w:sz="0" w:space="0" w:color="auto"/>
      </w:divBdr>
    </w:div>
    <w:div w:id="795375423">
      <w:bodyDiv w:val="1"/>
      <w:marLeft w:val="0"/>
      <w:marRight w:val="0"/>
      <w:marTop w:val="0"/>
      <w:marBottom w:val="0"/>
      <w:divBdr>
        <w:top w:val="none" w:sz="0" w:space="0" w:color="auto"/>
        <w:left w:val="none" w:sz="0" w:space="0" w:color="auto"/>
        <w:bottom w:val="none" w:sz="0" w:space="0" w:color="auto"/>
        <w:right w:val="none" w:sz="0" w:space="0" w:color="auto"/>
      </w:divBdr>
    </w:div>
    <w:div w:id="796224093">
      <w:bodyDiv w:val="1"/>
      <w:marLeft w:val="0"/>
      <w:marRight w:val="0"/>
      <w:marTop w:val="0"/>
      <w:marBottom w:val="0"/>
      <w:divBdr>
        <w:top w:val="none" w:sz="0" w:space="0" w:color="auto"/>
        <w:left w:val="none" w:sz="0" w:space="0" w:color="auto"/>
        <w:bottom w:val="none" w:sz="0" w:space="0" w:color="auto"/>
        <w:right w:val="none" w:sz="0" w:space="0" w:color="auto"/>
      </w:divBdr>
    </w:div>
    <w:div w:id="799689583">
      <w:bodyDiv w:val="1"/>
      <w:marLeft w:val="0"/>
      <w:marRight w:val="0"/>
      <w:marTop w:val="0"/>
      <w:marBottom w:val="0"/>
      <w:divBdr>
        <w:top w:val="none" w:sz="0" w:space="0" w:color="auto"/>
        <w:left w:val="none" w:sz="0" w:space="0" w:color="auto"/>
        <w:bottom w:val="none" w:sz="0" w:space="0" w:color="auto"/>
        <w:right w:val="none" w:sz="0" w:space="0" w:color="auto"/>
      </w:divBdr>
    </w:div>
    <w:div w:id="801922488">
      <w:bodyDiv w:val="1"/>
      <w:marLeft w:val="0"/>
      <w:marRight w:val="0"/>
      <w:marTop w:val="0"/>
      <w:marBottom w:val="0"/>
      <w:divBdr>
        <w:top w:val="none" w:sz="0" w:space="0" w:color="auto"/>
        <w:left w:val="none" w:sz="0" w:space="0" w:color="auto"/>
        <w:bottom w:val="none" w:sz="0" w:space="0" w:color="auto"/>
        <w:right w:val="none" w:sz="0" w:space="0" w:color="auto"/>
      </w:divBdr>
    </w:div>
    <w:div w:id="808327987">
      <w:bodyDiv w:val="1"/>
      <w:marLeft w:val="0"/>
      <w:marRight w:val="0"/>
      <w:marTop w:val="0"/>
      <w:marBottom w:val="0"/>
      <w:divBdr>
        <w:top w:val="none" w:sz="0" w:space="0" w:color="auto"/>
        <w:left w:val="none" w:sz="0" w:space="0" w:color="auto"/>
        <w:bottom w:val="none" w:sz="0" w:space="0" w:color="auto"/>
        <w:right w:val="none" w:sz="0" w:space="0" w:color="auto"/>
      </w:divBdr>
    </w:div>
    <w:div w:id="820463628">
      <w:bodyDiv w:val="1"/>
      <w:marLeft w:val="0"/>
      <w:marRight w:val="0"/>
      <w:marTop w:val="0"/>
      <w:marBottom w:val="0"/>
      <w:divBdr>
        <w:top w:val="none" w:sz="0" w:space="0" w:color="auto"/>
        <w:left w:val="none" w:sz="0" w:space="0" w:color="auto"/>
        <w:bottom w:val="none" w:sz="0" w:space="0" w:color="auto"/>
        <w:right w:val="none" w:sz="0" w:space="0" w:color="auto"/>
      </w:divBdr>
    </w:div>
    <w:div w:id="847257753">
      <w:bodyDiv w:val="1"/>
      <w:marLeft w:val="0"/>
      <w:marRight w:val="0"/>
      <w:marTop w:val="0"/>
      <w:marBottom w:val="0"/>
      <w:divBdr>
        <w:top w:val="none" w:sz="0" w:space="0" w:color="auto"/>
        <w:left w:val="none" w:sz="0" w:space="0" w:color="auto"/>
        <w:bottom w:val="none" w:sz="0" w:space="0" w:color="auto"/>
        <w:right w:val="none" w:sz="0" w:space="0" w:color="auto"/>
      </w:divBdr>
    </w:div>
    <w:div w:id="870411907">
      <w:bodyDiv w:val="1"/>
      <w:marLeft w:val="0"/>
      <w:marRight w:val="0"/>
      <w:marTop w:val="0"/>
      <w:marBottom w:val="0"/>
      <w:divBdr>
        <w:top w:val="none" w:sz="0" w:space="0" w:color="auto"/>
        <w:left w:val="none" w:sz="0" w:space="0" w:color="auto"/>
        <w:bottom w:val="none" w:sz="0" w:space="0" w:color="auto"/>
        <w:right w:val="none" w:sz="0" w:space="0" w:color="auto"/>
      </w:divBdr>
    </w:div>
    <w:div w:id="954025154">
      <w:bodyDiv w:val="1"/>
      <w:marLeft w:val="0"/>
      <w:marRight w:val="0"/>
      <w:marTop w:val="0"/>
      <w:marBottom w:val="0"/>
      <w:divBdr>
        <w:top w:val="none" w:sz="0" w:space="0" w:color="auto"/>
        <w:left w:val="none" w:sz="0" w:space="0" w:color="auto"/>
        <w:bottom w:val="none" w:sz="0" w:space="0" w:color="auto"/>
        <w:right w:val="none" w:sz="0" w:space="0" w:color="auto"/>
      </w:divBdr>
    </w:div>
    <w:div w:id="955871258">
      <w:bodyDiv w:val="1"/>
      <w:marLeft w:val="0"/>
      <w:marRight w:val="0"/>
      <w:marTop w:val="0"/>
      <w:marBottom w:val="0"/>
      <w:divBdr>
        <w:top w:val="none" w:sz="0" w:space="0" w:color="auto"/>
        <w:left w:val="none" w:sz="0" w:space="0" w:color="auto"/>
        <w:bottom w:val="none" w:sz="0" w:space="0" w:color="auto"/>
        <w:right w:val="none" w:sz="0" w:space="0" w:color="auto"/>
      </w:divBdr>
    </w:div>
    <w:div w:id="979195035">
      <w:bodyDiv w:val="1"/>
      <w:marLeft w:val="0"/>
      <w:marRight w:val="0"/>
      <w:marTop w:val="0"/>
      <w:marBottom w:val="0"/>
      <w:divBdr>
        <w:top w:val="none" w:sz="0" w:space="0" w:color="auto"/>
        <w:left w:val="none" w:sz="0" w:space="0" w:color="auto"/>
        <w:bottom w:val="none" w:sz="0" w:space="0" w:color="auto"/>
        <w:right w:val="none" w:sz="0" w:space="0" w:color="auto"/>
      </w:divBdr>
    </w:div>
    <w:div w:id="1022171074">
      <w:bodyDiv w:val="1"/>
      <w:marLeft w:val="0"/>
      <w:marRight w:val="0"/>
      <w:marTop w:val="0"/>
      <w:marBottom w:val="0"/>
      <w:divBdr>
        <w:top w:val="none" w:sz="0" w:space="0" w:color="auto"/>
        <w:left w:val="none" w:sz="0" w:space="0" w:color="auto"/>
        <w:bottom w:val="none" w:sz="0" w:space="0" w:color="auto"/>
        <w:right w:val="none" w:sz="0" w:space="0" w:color="auto"/>
      </w:divBdr>
    </w:div>
    <w:div w:id="1044865724">
      <w:bodyDiv w:val="1"/>
      <w:marLeft w:val="0"/>
      <w:marRight w:val="0"/>
      <w:marTop w:val="0"/>
      <w:marBottom w:val="0"/>
      <w:divBdr>
        <w:top w:val="none" w:sz="0" w:space="0" w:color="auto"/>
        <w:left w:val="none" w:sz="0" w:space="0" w:color="auto"/>
        <w:bottom w:val="none" w:sz="0" w:space="0" w:color="auto"/>
        <w:right w:val="none" w:sz="0" w:space="0" w:color="auto"/>
      </w:divBdr>
    </w:div>
    <w:div w:id="1054506495">
      <w:bodyDiv w:val="1"/>
      <w:marLeft w:val="0"/>
      <w:marRight w:val="0"/>
      <w:marTop w:val="0"/>
      <w:marBottom w:val="0"/>
      <w:divBdr>
        <w:top w:val="none" w:sz="0" w:space="0" w:color="auto"/>
        <w:left w:val="none" w:sz="0" w:space="0" w:color="auto"/>
        <w:bottom w:val="none" w:sz="0" w:space="0" w:color="auto"/>
        <w:right w:val="none" w:sz="0" w:space="0" w:color="auto"/>
      </w:divBdr>
    </w:div>
    <w:div w:id="1079866146">
      <w:bodyDiv w:val="1"/>
      <w:marLeft w:val="0"/>
      <w:marRight w:val="0"/>
      <w:marTop w:val="0"/>
      <w:marBottom w:val="0"/>
      <w:divBdr>
        <w:top w:val="none" w:sz="0" w:space="0" w:color="auto"/>
        <w:left w:val="none" w:sz="0" w:space="0" w:color="auto"/>
        <w:bottom w:val="none" w:sz="0" w:space="0" w:color="auto"/>
        <w:right w:val="none" w:sz="0" w:space="0" w:color="auto"/>
      </w:divBdr>
    </w:div>
    <w:div w:id="1091926922">
      <w:bodyDiv w:val="1"/>
      <w:marLeft w:val="0"/>
      <w:marRight w:val="0"/>
      <w:marTop w:val="0"/>
      <w:marBottom w:val="0"/>
      <w:divBdr>
        <w:top w:val="none" w:sz="0" w:space="0" w:color="auto"/>
        <w:left w:val="none" w:sz="0" w:space="0" w:color="auto"/>
        <w:bottom w:val="none" w:sz="0" w:space="0" w:color="auto"/>
        <w:right w:val="none" w:sz="0" w:space="0" w:color="auto"/>
      </w:divBdr>
    </w:div>
    <w:div w:id="1094322628">
      <w:bodyDiv w:val="1"/>
      <w:marLeft w:val="0"/>
      <w:marRight w:val="0"/>
      <w:marTop w:val="0"/>
      <w:marBottom w:val="0"/>
      <w:divBdr>
        <w:top w:val="none" w:sz="0" w:space="0" w:color="auto"/>
        <w:left w:val="none" w:sz="0" w:space="0" w:color="auto"/>
        <w:bottom w:val="none" w:sz="0" w:space="0" w:color="auto"/>
        <w:right w:val="none" w:sz="0" w:space="0" w:color="auto"/>
      </w:divBdr>
    </w:div>
    <w:div w:id="1101950894">
      <w:bodyDiv w:val="1"/>
      <w:marLeft w:val="0"/>
      <w:marRight w:val="0"/>
      <w:marTop w:val="0"/>
      <w:marBottom w:val="0"/>
      <w:divBdr>
        <w:top w:val="none" w:sz="0" w:space="0" w:color="auto"/>
        <w:left w:val="none" w:sz="0" w:space="0" w:color="auto"/>
        <w:bottom w:val="none" w:sz="0" w:space="0" w:color="auto"/>
        <w:right w:val="none" w:sz="0" w:space="0" w:color="auto"/>
      </w:divBdr>
    </w:div>
    <w:div w:id="1143231442">
      <w:bodyDiv w:val="1"/>
      <w:marLeft w:val="0"/>
      <w:marRight w:val="0"/>
      <w:marTop w:val="0"/>
      <w:marBottom w:val="0"/>
      <w:divBdr>
        <w:top w:val="none" w:sz="0" w:space="0" w:color="auto"/>
        <w:left w:val="none" w:sz="0" w:space="0" w:color="auto"/>
        <w:bottom w:val="none" w:sz="0" w:space="0" w:color="auto"/>
        <w:right w:val="none" w:sz="0" w:space="0" w:color="auto"/>
      </w:divBdr>
    </w:div>
    <w:div w:id="1144277914">
      <w:bodyDiv w:val="1"/>
      <w:marLeft w:val="0"/>
      <w:marRight w:val="0"/>
      <w:marTop w:val="0"/>
      <w:marBottom w:val="0"/>
      <w:divBdr>
        <w:top w:val="none" w:sz="0" w:space="0" w:color="auto"/>
        <w:left w:val="none" w:sz="0" w:space="0" w:color="auto"/>
        <w:bottom w:val="none" w:sz="0" w:space="0" w:color="auto"/>
        <w:right w:val="none" w:sz="0" w:space="0" w:color="auto"/>
      </w:divBdr>
    </w:div>
    <w:div w:id="1191913138">
      <w:bodyDiv w:val="1"/>
      <w:marLeft w:val="0"/>
      <w:marRight w:val="0"/>
      <w:marTop w:val="0"/>
      <w:marBottom w:val="0"/>
      <w:divBdr>
        <w:top w:val="none" w:sz="0" w:space="0" w:color="auto"/>
        <w:left w:val="none" w:sz="0" w:space="0" w:color="auto"/>
        <w:bottom w:val="none" w:sz="0" w:space="0" w:color="auto"/>
        <w:right w:val="none" w:sz="0" w:space="0" w:color="auto"/>
      </w:divBdr>
    </w:div>
    <w:div w:id="1220550383">
      <w:bodyDiv w:val="1"/>
      <w:marLeft w:val="0"/>
      <w:marRight w:val="0"/>
      <w:marTop w:val="0"/>
      <w:marBottom w:val="0"/>
      <w:divBdr>
        <w:top w:val="none" w:sz="0" w:space="0" w:color="auto"/>
        <w:left w:val="none" w:sz="0" w:space="0" w:color="auto"/>
        <w:bottom w:val="none" w:sz="0" w:space="0" w:color="auto"/>
        <w:right w:val="none" w:sz="0" w:space="0" w:color="auto"/>
      </w:divBdr>
    </w:div>
    <w:div w:id="1230925779">
      <w:bodyDiv w:val="1"/>
      <w:marLeft w:val="0"/>
      <w:marRight w:val="0"/>
      <w:marTop w:val="0"/>
      <w:marBottom w:val="0"/>
      <w:divBdr>
        <w:top w:val="none" w:sz="0" w:space="0" w:color="auto"/>
        <w:left w:val="none" w:sz="0" w:space="0" w:color="auto"/>
        <w:bottom w:val="none" w:sz="0" w:space="0" w:color="auto"/>
        <w:right w:val="none" w:sz="0" w:space="0" w:color="auto"/>
      </w:divBdr>
    </w:div>
    <w:div w:id="1243838092">
      <w:bodyDiv w:val="1"/>
      <w:marLeft w:val="0"/>
      <w:marRight w:val="0"/>
      <w:marTop w:val="0"/>
      <w:marBottom w:val="0"/>
      <w:divBdr>
        <w:top w:val="none" w:sz="0" w:space="0" w:color="auto"/>
        <w:left w:val="none" w:sz="0" w:space="0" w:color="auto"/>
        <w:bottom w:val="none" w:sz="0" w:space="0" w:color="auto"/>
        <w:right w:val="none" w:sz="0" w:space="0" w:color="auto"/>
      </w:divBdr>
    </w:div>
    <w:div w:id="1246763616">
      <w:bodyDiv w:val="1"/>
      <w:marLeft w:val="0"/>
      <w:marRight w:val="0"/>
      <w:marTop w:val="0"/>
      <w:marBottom w:val="0"/>
      <w:divBdr>
        <w:top w:val="none" w:sz="0" w:space="0" w:color="auto"/>
        <w:left w:val="none" w:sz="0" w:space="0" w:color="auto"/>
        <w:bottom w:val="none" w:sz="0" w:space="0" w:color="auto"/>
        <w:right w:val="none" w:sz="0" w:space="0" w:color="auto"/>
      </w:divBdr>
    </w:div>
    <w:div w:id="1261256955">
      <w:bodyDiv w:val="1"/>
      <w:marLeft w:val="0"/>
      <w:marRight w:val="0"/>
      <w:marTop w:val="0"/>
      <w:marBottom w:val="0"/>
      <w:divBdr>
        <w:top w:val="none" w:sz="0" w:space="0" w:color="auto"/>
        <w:left w:val="none" w:sz="0" w:space="0" w:color="auto"/>
        <w:bottom w:val="none" w:sz="0" w:space="0" w:color="auto"/>
        <w:right w:val="none" w:sz="0" w:space="0" w:color="auto"/>
      </w:divBdr>
    </w:div>
    <w:div w:id="1293945148">
      <w:bodyDiv w:val="1"/>
      <w:marLeft w:val="0"/>
      <w:marRight w:val="0"/>
      <w:marTop w:val="0"/>
      <w:marBottom w:val="0"/>
      <w:divBdr>
        <w:top w:val="none" w:sz="0" w:space="0" w:color="auto"/>
        <w:left w:val="none" w:sz="0" w:space="0" w:color="auto"/>
        <w:bottom w:val="none" w:sz="0" w:space="0" w:color="auto"/>
        <w:right w:val="none" w:sz="0" w:space="0" w:color="auto"/>
      </w:divBdr>
    </w:div>
    <w:div w:id="1326320829">
      <w:bodyDiv w:val="1"/>
      <w:marLeft w:val="0"/>
      <w:marRight w:val="0"/>
      <w:marTop w:val="0"/>
      <w:marBottom w:val="0"/>
      <w:divBdr>
        <w:top w:val="none" w:sz="0" w:space="0" w:color="auto"/>
        <w:left w:val="none" w:sz="0" w:space="0" w:color="auto"/>
        <w:bottom w:val="none" w:sz="0" w:space="0" w:color="auto"/>
        <w:right w:val="none" w:sz="0" w:space="0" w:color="auto"/>
      </w:divBdr>
    </w:div>
    <w:div w:id="1361010442">
      <w:bodyDiv w:val="1"/>
      <w:marLeft w:val="0"/>
      <w:marRight w:val="0"/>
      <w:marTop w:val="0"/>
      <w:marBottom w:val="0"/>
      <w:divBdr>
        <w:top w:val="none" w:sz="0" w:space="0" w:color="auto"/>
        <w:left w:val="none" w:sz="0" w:space="0" w:color="auto"/>
        <w:bottom w:val="none" w:sz="0" w:space="0" w:color="auto"/>
        <w:right w:val="none" w:sz="0" w:space="0" w:color="auto"/>
      </w:divBdr>
    </w:div>
    <w:div w:id="1391074740">
      <w:bodyDiv w:val="1"/>
      <w:marLeft w:val="0"/>
      <w:marRight w:val="0"/>
      <w:marTop w:val="0"/>
      <w:marBottom w:val="0"/>
      <w:divBdr>
        <w:top w:val="none" w:sz="0" w:space="0" w:color="auto"/>
        <w:left w:val="none" w:sz="0" w:space="0" w:color="auto"/>
        <w:bottom w:val="none" w:sz="0" w:space="0" w:color="auto"/>
        <w:right w:val="none" w:sz="0" w:space="0" w:color="auto"/>
      </w:divBdr>
    </w:div>
    <w:div w:id="1460611978">
      <w:bodyDiv w:val="1"/>
      <w:marLeft w:val="0"/>
      <w:marRight w:val="0"/>
      <w:marTop w:val="0"/>
      <w:marBottom w:val="0"/>
      <w:divBdr>
        <w:top w:val="none" w:sz="0" w:space="0" w:color="auto"/>
        <w:left w:val="none" w:sz="0" w:space="0" w:color="auto"/>
        <w:bottom w:val="none" w:sz="0" w:space="0" w:color="auto"/>
        <w:right w:val="none" w:sz="0" w:space="0" w:color="auto"/>
      </w:divBdr>
    </w:div>
    <w:div w:id="1518346277">
      <w:bodyDiv w:val="1"/>
      <w:marLeft w:val="0"/>
      <w:marRight w:val="0"/>
      <w:marTop w:val="0"/>
      <w:marBottom w:val="0"/>
      <w:divBdr>
        <w:top w:val="none" w:sz="0" w:space="0" w:color="auto"/>
        <w:left w:val="none" w:sz="0" w:space="0" w:color="auto"/>
        <w:bottom w:val="none" w:sz="0" w:space="0" w:color="auto"/>
        <w:right w:val="none" w:sz="0" w:space="0" w:color="auto"/>
      </w:divBdr>
    </w:div>
    <w:div w:id="1524977237">
      <w:bodyDiv w:val="1"/>
      <w:marLeft w:val="0"/>
      <w:marRight w:val="0"/>
      <w:marTop w:val="0"/>
      <w:marBottom w:val="0"/>
      <w:divBdr>
        <w:top w:val="none" w:sz="0" w:space="0" w:color="auto"/>
        <w:left w:val="none" w:sz="0" w:space="0" w:color="auto"/>
        <w:bottom w:val="none" w:sz="0" w:space="0" w:color="auto"/>
        <w:right w:val="none" w:sz="0" w:space="0" w:color="auto"/>
      </w:divBdr>
    </w:div>
    <w:div w:id="1530335779">
      <w:bodyDiv w:val="1"/>
      <w:marLeft w:val="0"/>
      <w:marRight w:val="0"/>
      <w:marTop w:val="0"/>
      <w:marBottom w:val="0"/>
      <w:divBdr>
        <w:top w:val="none" w:sz="0" w:space="0" w:color="auto"/>
        <w:left w:val="none" w:sz="0" w:space="0" w:color="auto"/>
        <w:bottom w:val="none" w:sz="0" w:space="0" w:color="auto"/>
        <w:right w:val="none" w:sz="0" w:space="0" w:color="auto"/>
      </w:divBdr>
    </w:div>
    <w:div w:id="1543639634">
      <w:bodyDiv w:val="1"/>
      <w:marLeft w:val="0"/>
      <w:marRight w:val="0"/>
      <w:marTop w:val="0"/>
      <w:marBottom w:val="0"/>
      <w:divBdr>
        <w:top w:val="none" w:sz="0" w:space="0" w:color="auto"/>
        <w:left w:val="none" w:sz="0" w:space="0" w:color="auto"/>
        <w:bottom w:val="none" w:sz="0" w:space="0" w:color="auto"/>
        <w:right w:val="none" w:sz="0" w:space="0" w:color="auto"/>
      </w:divBdr>
    </w:div>
    <w:div w:id="1555122091">
      <w:bodyDiv w:val="1"/>
      <w:marLeft w:val="0"/>
      <w:marRight w:val="0"/>
      <w:marTop w:val="0"/>
      <w:marBottom w:val="0"/>
      <w:divBdr>
        <w:top w:val="none" w:sz="0" w:space="0" w:color="auto"/>
        <w:left w:val="none" w:sz="0" w:space="0" w:color="auto"/>
        <w:bottom w:val="none" w:sz="0" w:space="0" w:color="auto"/>
        <w:right w:val="none" w:sz="0" w:space="0" w:color="auto"/>
      </w:divBdr>
    </w:div>
    <w:div w:id="1563061980">
      <w:bodyDiv w:val="1"/>
      <w:marLeft w:val="0"/>
      <w:marRight w:val="0"/>
      <w:marTop w:val="0"/>
      <w:marBottom w:val="0"/>
      <w:divBdr>
        <w:top w:val="none" w:sz="0" w:space="0" w:color="auto"/>
        <w:left w:val="none" w:sz="0" w:space="0" w:color="auto"/>
        <w:bottom w:val="none" w:sz="0" w:space="0" w:color="auto"/>
        <w:right w:val="none" w:sz="0" w:space="0" w:color="auto"/>
      </w:divBdr>
    </w:div>
    <w:div w:id="1592734883">
      <w:bodyDiv w:val="1"/>
      <w:marLeft w:val="0"/>
      <w:marRight w:val="0"/>
      <w:marTop w:val="0"/>
      <w:marBottom w:val="0"/>
      <w:divBdr>
        <w:top w:val="none" w:sz="0" w:space="0" w:color="auto"/>
        <w:left w:val="none" w:sz="0" w:space="0" w:color="auto"/>
        <w:bottom w:val="none" w:sz="0" w:space="0" w:color="auto"/>
        <w:right w:val="none" w:sz="0" w:space="0" w:color="auto"/>
      </w:divBdr>
    </w:div>
    <w:div w:id="1598755862">
      <w:bodyDiv w:val="1"/>
      <w:marLeft w:val="0"/>
      <w:marRight w:val="0"/>
      <w:marTop w:val="0"/>
      <w:marBottom w:val="0"/>
      <w:divBdr>
        <w:top w:val="none" w:sz="0" w:space="0" w:color="auto"/>
        <w:left w:val="none" w:sz="0" w:space="0" w:color="auto"/>
        <w:bottom w:val="none" w:sz="0" w:space="0" w:color="auto"/>
        <w:right w:val="none" w:sz="0" w:space="0" w:color="auto"/>
      </w:divBdr>
    </w:div>
    <w:div w:id="1605724578">
      <w:bodyDiv w:val="1"/>
      <w:marLeft w:val="0"/>
      <w:marRight w:val="0"/>
      <w:marTop w:val="0"/>
      <w:marBottom w:val="0"/>
      <w:divBdr>
        <w:top w:val="none" w:sz="0" w:space="0" w:color="auto"/>
        <w:left w:val="none" w:sz="0" w:space="0" w:color="auto"/>
        <w:bottom w:val="none" w:sz="0" w:space="0" w:color="auto"/>
        <w:right w:val="none" w:sz="0" w:space="0" w:color="auto"/>
      </w:divBdr>
    </w:div>
    <w:div w:id="1636326720">
      <w:bodyDiv w:val="1"/>
      <w:marLeft w:val="0"/>
      <w:marRight w:val="0"/>
      <w:marTop w:val="0"/>
      <w:marBottom w:val="0"/>
      <w:divBdr>
        <w:top w:val="none" w:sz="0" w:space="0" w:color="auto"/>
        <w:left w:val="none" w:sz="0" w:space="0" w:color="auto"/>
        <w:bottom w:val="none" w:sz="0" w:space="0" w:color="auto"/>
        <w:right w:val="none" w:sz="0" w:space="0" w:color="auto"/>
      </w:divBdr>
    </w:div>
    <w:div w:id="1669138770">
      <w:bodyDiv w:val="1"/>
      <w:marLeft w:val="0"/>
      <w:marRight w:val="0"/>
      <w:marTop w:val="0"/>
      <w:marBottom w:val="0"/>
      <w:divBdr>
        <w:top w:val="none" w:sz="0" w:space="0" w:color="auto"/>
        <w:left w:val="none" w:sz="0" w:space="0" w:color="auto"/>
        <w:bottom w:val="none" w:sz="0" w:space="0" w:color="auto"/>
        <w:right w:val="none" w:sz="0" w:space="0" w:color="auto"/>
      </w:divBdr>
    </w:div>
    <w:div w:id="1692299092">
      <w:bodyDiv w:val="1"/>
      <w:marLeft w:val="0"/>
      <w:marRight w:val="0"/>
      <w:marTop w:val="0"/>
      <w:marBottom w:val="0"/>
      <w:divBdr>
        <w:top w:val="none" w:sz="0" w:space="0" w:color="auto"/>
        <w:left w:val="none" w:sz="0" w:space="0" w:color="auto"/>
        <w:bottom w:val="none" w:sz="0" w:space="0" w:color="auto"/>
        <w:right w:val="none" w:sz="0" w:space="0" w:color="auto"/>
      </w:divBdr>
    </w:div>
    <w:div w:id="1698119482">
      <w:bodyDiv w:val="1"/>
      <w:marLeft w:val="0"/>
      <w:marRight w:val="0"/>
      <w:marTop w:val="0"/>
      <w:marBottom w:val="0"/>
      <w:divBdr>
        <w:top w:val="none" w:sz="0" w:space="0" w:color="auto"/>
        <w:left w:val="none" w:sz="0" w:space="0" w:color="auto"/>
        <w:bottom w:val="none" w:sz="0" w:space="0" w:color="auto"/>
        <w:right w:val="none" w:sz="0" w:space="0" w:color="auto"/>
      </w:divBdr>
    </w:div>
    <w:div w:id="1699622668">
      <w:bodyDiv w:val="1"/>
      <w:marLeft w:val="0"/>
      <w:marRight w:val="0"/>
      <w:marTop w:val="0"/>
      <w:marBottom w:val="0"/>
      <w:divBdr>
        <w:top w:val="none" w:sz="0" w:space="0" w:color="auto"/>
        <w:left w:val="none" w:sz="0" w:space="0" w:color="auto"/>
        <w:bottom w:val="none" w:sz="0" w:space="0" w:color="auto"/>
        <w:right w:val="none" w:sz="0" w:space="0" w:color="auto"/>
      </w:divBdr>
    </w:div>
    <w:div w:id="1722048619">
      <w:bodyDiv w:val="1"/>
      <w:marLeft w:val="0"/>
      <w:marRight w:val="0"/>
      <w:marTop w:val="0"/>
      <w:marBottom w:val="0"/>
      <w:divBdr>
        <w:top w:val="none" w:sz="0" w:space="0" w:color="auto"/>
        <w:left w:val="none" w:sz="0" w:space="0" w:color="auto"/>
        <w:bottom w:val="none" w:sz="0" w:space="0" w:color="auto"/>
        <w:right w:val="none" w:sz="0" w:space="0" w:color="auto"/>
      </w:divBdr>
    </w:div>
    <w:div w:id="1731466259">
      <w:bodyDiv w:val="1"/>
      <w:marLeft w:val="0"/>
      <w:marRight w:val="0"/>
      <w:marTop w:val="0"/>
      <w:marBottom w:val="0"/>
      <w:divBdr>
        <w:top w:val="none" w:sz="0" w:space="0" w:color="auto"/>
        <w:left w:val="none" w:sz="0" w:space="0" w:color="auto"/>
        <w:bottom w:val="none" w:sz="0" w:space="0" w:color="auto"/>
        <w:right w:val="none" w:sz="0" w:space="0" w:color="auto"/>
      </w:divBdr>
    </w:div>
    <w:div w:id="1739550804">
      <w:bodyDiv w:val="1"/>
      <w:marLeft w:val="0"/>
      <w:marRight w:val="0"/>
      <w:marTop w:val="0"/>
      <w:marBottom w:val="0"/>
      <w:divBdr>
        <w:top w:val="none" w:sz="0" w:space="0" w:color="auto"/>
        <w:left w:val="none" w:sz="0" w:space="0" w:color="auto"/>
        <w:bottom w:val="none" w:sz="0" w:space="0" w:color="auto"/>
        <w:right w:val="none" w:sz="0" w:space="0" w:color="auto"/>
      </w:divBdr>
    </w:div>
    <w:div w:id="1764106880">
      <w:bodyDiv w:val="1"/>
      <w:marLeft w:val="0"/>
      <w:marRight w:val="0"/>
      <w:marTop w:val="0"/>
      <w:marBottom w:val="0"/>
      <w:divBdr>
        <w:top w:val="none" w:sz="0" w:space="0" w:color="auto"/>
        <w:left w:val="none" w:sz="0" w:space="0" w:color="auto"/>
        <w:bottom w:val="none" w:sz="0" w:space="0" w:color="auto"/>
        <w:right w:val="none" w:sz="0" w:space="0" w:color="auto"/>
      </w:divBdr>
    </w:div>
    <w:div w:id="1767728274">
      <w:bodyDiv w:val="1"/>
      <w:marLeft w:val="0"/>
      <w:marRight w:val="0"/>
      <w:marTop w:val="0"/>
      <w:marBottom w:val="0"/>
      <w:divBdr>
        <w:top w:val="none" w:sz="0" w:space="0" w:color="auto"/>
        <w:left w:val="none" w:sz="0" w:space="0" w:color="auto"/>
        <w:bottom w:val="none" w:sz="0" w:space="0" w:color="auto"/>
        <w:right w:val="none" w:sz="0" w:space="0" w:color="auto"/>
      </w:divBdr>
    </w:div>
    <w:div w:id="1848714600">
      <w:bodyDiv w:val="1"/>
      <w:marLeft w:val="0"/>
      <w:marRight w:val="0"/>
      <w:marTop w:val="0"/>
      <w:marBottom w:val="0"/>
      <w:divBdr>
        <w:top w:val="none" w:sz="0" w:space="0" w:color="auto"/>
        <w:left w:val="none" w:sz="0" w:space="0" w:color="auto"/>
        <w:bottom w:val="none" w:sz="0" w:space="0" w:color="auto"/>
        <w:right w:val="none" w:sz="0" w:space="0" w:color="auto"/>
      </w:divBdr>
    </w:div>
    <w:div w:id="1849253262">
      <w:bodyDiv w:val="1"/>
      <w:marLeft w:val="0"/>
      <w:marRight w:val="0"/>
      <w:marTop w:val="0"/>
      <w:marBottom w:val="0"/>
      <w:divBdr>
        <w:top w:val="none" w:sz="0" w:space="0" w:color="auto"/>
        <w:left w:val="none" w:sz="0" w:space="0" w:color="auto"/>
        <w:bottom w:val="none" w:sz="0" w:space="0" w:color="auto"/>
        <w:right w:val="none" w:sz="0" w:space="0" w:color="auto"/>
      </w:divBdr>
    </w:div>
    <w:div w:id="1865248991">
      <w:bodyDiv w:val="1"/>
      <w:marLeft w:val="0"/>
      <w:marRight w:val="0"/>
      <w:marTop w:val="0"/>
      <w:marBottom w:val="0"/>
      <w:divBdr>
        <w:top w:val="none" w:sz="0" w:space="0" w:color="auto"/>
        <w:left w:val="none" w:sz="0" w:space="0" w:color="auto"/>
        <w:bottom w:val="none" w:sz="0" w:space="0" w:color="auto"/>
        <w:right w:val="none" w:sz="0" w:space="0" w:color="auto"/>
      </w:divBdr>
    </w:div>
    <w:div w:id="1877618034">
      <w:bodyDiv w:val="1"/>
      <w:marLeft w:val="0"/>
      <w:marRight w:val="0"/>
      <w:marTop w:val="0"/>
      <w:marBottom w:val="0"/>
      <w:divBdr>
        <w:top w:val="none" w:sz="0" w:space="0" w:color="auto"/>
        <w:left w:val="none" w:sz="0" w:space="0" w:color="auto"/>
        <w:bottom w:val="none" w:sz="0" w:space="0" w:color="auto"/>
        <w:right w:val="none" w:sz="0" w:space="0" w:color="auto"/>
      </w:divBdr>
    </w:div>
    <w:div w:id="1884362133">
      <w:bodyDiv w:val="1"/>
      <w:marLeft w:val="0"/>
      <w:marRight w:val="0"/>
      <w:marTop w:val="0"/>
      <w:marBottom w:val="0"/>
      <w:divBdr>
        <w:top w:val="none" w:sz="0" w:space="0" w:color="auto"/>
        <w:left w:val="none" w:sz="0" w:space="0" w:color="auto"/>
        <w:bottom w:val="none" w:sz="0" w:space="0" w:color="auto"/>
        <w:right w:val="none" w:sz="0" w:space="0" w:color="auto"/>
      </w:divBdr>
    </w:div>
    <w:div w:id="1900087885">
      <w:bodyDiv w:val="1"/>
      <w:marLeft w:val="0"/>
      <w:marRight w:val="0"/>
      <w:marTop w:val="0"/>
      <w:marBottom w:val="0"/>
      <w:divBdr>
        <w:top w:val="none" w:sz="0" w:space="0" w:color="auto"/>
        <w:left w:val="none" w:sz="0" w:space="0" w:color="auto"/>
        <w:bottom w:val="none" w:sz="0" w:space="0" w:color="auto"/>
        <w:right w:val="none" w:sz="0" w:space="0" w:color="auto"/>
      </w:divBdr>
    </w:div>
    <w:div w:id="1959800699">
      <w:bodyDiv w:val="1"/>
      <w:marLeft w:val="0"/>
      <w:marRight w:val="0"/>
      <w:marTop w:val="0"/>
      <w:marBottom w:val="0"/>
      <w:divBdr>
        <w:top w:val="none" w:sz="0" w:space="0" w:color="auto"/>
        <w:left w:val="none" w:sz="0" w:space="0" w:color="auto"/>
        <w:bottom w:val="none" w:sz="0" w:space="0" w:color="auto"/>
        <w:right w:val="none" w:sz="0" w:space="0" w:color="auto"/>
      </w:divBdr>
    </w:div>
    <w:div w:id="1969161332">
      <w:bodyDiv w:val="1"/>
      <w:marLeft w:val="0"/>
      <w:marRight w:val="0"/>
      <w:marTop w:val="0"/>
      <w:marBottom w:val="0"/>
      <w:divBdr>
        <w:top w:val="none" w:sz="0" w:space="0" w:color="auto"/>
        <w:left w:val="none" w:sz="0" w:space="0" w:color="auto"/>
        <w:bottom w:val="none" w:sz="0" w:space="0" w:color="auto"/>
        <w:right w:val="none" w:sz="0" w:space="0" w:color="auto"/>
      </w:divBdr>
    </w:div>
    <w:div w:id="1984461792">
      <w:bodyDiv w:val="1"/>
      <w:marLeft w:val="0"/>
      <w:marRight w:val="0"/>
      <w:marTop w:val="0"/>
      <w:marBottom w:val="0"/>
      <w:divBdr>
        <w:top w:val="none" w:sz="0" w:space="0" w:color="auto"/>
        <w:left w:val="none" w:sz="0" w:space="0" w:color="auto"/>
        <w:bottom w:val="none" w:sz="0" w:space="0" w:color="auto"/>
        <w:right w:val="none" w:sz="0" w:space="0" w:color="auto"/>
      </w:divBdr>
    </w:div>
    <w:div w:id="1990358483">
      <w:bodyDiv w:val="1"/>
      <w:marLeft w:val="0"/>
      <w:marRight w:val="0"/>
      <w:marTop w:val="0"/>
      <w:marBottom w:val="0"/>
      <w:divBdr>
        <w:top w:val="none" w:sz="0" w:space="0" w:color="auto"/>
        <w:left w:val="none" w:sz="0" w:space="0" w:color="auto"/>
        <w:bottom w:val="none" w:sz="0" w:space="0" w:color="auto"/>
        <w:right w:val="none" w:sz="0" w:space="0" w:color="auto"/>
      </w:divBdr>
    </w:div>
    <w:div w:id="2002812593">
      <w:bodyDiv w:val="1"/>
      <w:marLeft w:val="0"/>
      <w:marRight w:val="0"/>
      <w:marTop w:val="0"/>
      <w:marBottom w:val="0"/>
      <w:divBdr>
        <w:top w:val="none" w:sz="0" w:space="0" w:color="auto"/>
        <w:left w:val="none" w:sz="0" w:space="0" w:color="auto"/>
        <w:bottom w:val="none" w:sz="0" w:space="0" w:color="auto"/>
        <w:right w:val="none" w:sz="0" w:space="0" w:color="auto"/>
      </w:divBdr>
    </w:div>
    <w:div w:id="2012097808">
      <w:bodyDiv w:val="1"/>
      <w:marLeft w:val="0"/>
      <w:marRight w:val="0"/>
      <w:marTop w:val="0"/>
      <w:marBottom w:val="0"/>
      <w:divBdr>
        <w:top w:val="none" w:sz="0" w:space="0" w:color="auto"/>
        <w:left w:val="none" w:sz="0" w:space="0" w:color="auto"/>
        <w:bottom w:val="none" w:sz="0" w:space="0" w:color="auto"/>
        <w:right w:val="none" w:sz="0" w:space="0" w:color="auto"/>
      </w:divBdr>
    </w:div>
    <w:div w:id="2044284213">
      <w:bodyDiv w:val="1"/>
      <w:marLeft w:val="0"/>
      <w:marRight w:val="0"/>
      <w:marTop w:val="0"/>
      <w:marBottom w:val="0"/>
      <w:divBdr>
        <w:top w:val="none" w:sz="0" w:space="0" w:color="auto"/>
        <w:left w:val="none" w:sz="0" w:space="0" w:color="auto"/>
        <w:bottom w:val="none" w:sz="0" w:space="0" w:color="auto"/>
        <w:right w:val="none" w:sz="0" w:space="0" w:color="auto"/>
      </w:divBdr>
    </w:div>
    <w:div w:id="2125613658">
      <w:bodyDiv w:val="1"/>
      <w:marLeft w:val="0"/>
      <w:marRight w:val="0"/>
      <w:marTop w:val="0"/>
      <w:marBottom w:val="0"/>
      <w:divBdr>
        <w:top w:val="none" w:sz="0" w:space="0" w:color="auto"/>
        <w:left w:val="none" w:sz="0" w:space="0" w:color="auto"/>
        <w:bottom w:val="none" w:sz="0" w:space="0" w:color="auto"/>
        <w:right w:val="none" w:sz="0" w:space="0" w:color="auto"/>
      </w:divBdr>
    </w:div>
    <w:div w:id="214199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header" Target="header1.xml"/><Relationship Id="rId101" Type="http://schemas.openxmlformats.org/officeDocument/2006/relationships/image" Target="media/image93.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2.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0DB23-F181-42F5-A461-48F32462B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82</Pages>
  <Words>9660</Words>
  <Characters>55066</Characters>
  <Application>Microsoft Office Word</Application>
  <DocSecurity>0</DocSecurity>
  <Lines>458</Lines>
  <Paragraphs>129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64597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Suo</dc:creator>
  <cp:keywords/>
  <dc:description/>
  <cp:lastModifiedBy>Zihan Suo</cp:lastModifiedBy>
  <cp:revision>7</cp:revision>
  <dcterms:created xsi:type="dcterms:W3CDTF">2025-07-24T20:10:00Z</dcterms:created>
  <dcterms:modified xsi:type="dcterms:W3CDTF">2025-07-25T19:54:00Z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721b63b34d34dcb34e4fa70a67739e557f7fdf2ab1db333ae9a042714be29fb9</vt:lpwstr>
  </property>
</Properties>
</file>