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4941C" w14:textId="44B7B9BB" w:rsidR="002324BA" w:rsidRPr="00453F77" w:rsidRDefault="00380C6F">
      <w:pPr>
        <w:rPr>
          <w:rFonts w:ascii="Times New Roman" w:hAnsi="Times New Roman" w:cs="Times New Roman"/>
          <w:lang w:val="en-US"/>
        </w:rPr>
      </w:pPr>
      <w:r w:rsidRPr="00453F77">
        <w:rPr>
          <w:rFonts w:ascii="Times New Roman" w:hAnsi="Times New Roman" w:cs="Times New Roman"/>
          <w:lang w:val="en-US"/>
        </w:rPr>
        <w:t xml:space="preserve">Table S1. Frequency of KMT2A </w:t>
      </w:r>
      <w:r w:rsidR="00847554" w:rsidRPr="00453F77">
        <w:rPr>
          <w:rFonts w:ascii="Times New Roman" w:hAnsi="Times New Roman" w:cs="Times New Roman"/>
          <w:lang w:val="en-US"/>
        </w:rPr>
        <w:t xml:space="preserve">rearrangements in BCP-ALL under 1 </w:t>
      </w:r>
      <w:proofErr w:type="spellStart"/>
      <w:r w:rsidR="00847554" w:rsidRPr="00453F77">
        <w:rPr>
          <w:rFonts w:ascii="Times New Roman" w:hAnsi="Times New Roman" w:cs="Times New Roman"/>
          <w:lang w:val="en-US"/>
        </w:rPr>
        <w:t>y.o</w:t>
      </w:r>
      <w:proofErr w:type="spellEnd"/>
      <w:r w:rsidR="00847554" w:rsidRPr="00453F77">
        <w:rPr>
          <w:rFonts w:ascii="Times New Roman" w:hAnsi="Times New Roman" w:cs="Times New Roman"/>
          <w:lang w:val="en-US"/>
        </w:rPr>
        <w:t>., pediatric AML and adult AL during period from 1.01.2023 to 31.12.2024</w:t>
      </w:r>
      <w:r w:rsidRPr="00453F77">
        <w:rPr>
          <w:rFonts w:ascii="Times New Roman" w:hAnsi="Times New Roman" w:cs="Times New Roman"/>
          <w:lang w:val="en-US"/>
        </w:rPr>
        <w:t xml:space="preserve"> classified by Meyer 2023 et. Al.</w:t>
      </w:r>
    </w:p>
    <w:tbl>
      <w:tblPr>
        <w:tblW w:w="10614" w:type="dxa"/>
        <w:tblInd w:w="-702" w:type="dxa"/>
        <w:tblLook w:val="04A0" w:firstRow="1" w:lastRow="0" w:firstColumn="1" w:lastColumn="0" w:noHBand="0" w:noVBand="1"/>
      </w:tblPr>
      <w:tblGrid>
        <w:gridCol w:w="2702"/>
        <w:gridCol w:w="2180"/>
        <w:gridCol w:w="932"/>
        <w:gridCol w:w="939"/>
        <w:gridCol w:w="932"/>
        <w:gridCol w:w="939"/>
        <w:gridCol w:w="932"/>
        <w:gridCol w:w="1058"/>
      </w:tblGrid>
      <w:tr w:rsidR="00796088" w:rsidRPr="00453F77" w14:paraId="52FF1FBC" w14:textId="77777777" w:rsidTr="00796088">
        <w:trPr>
          <w:trHeight w:val="294"/>
        </w:trPr>
        <w:tc>
          <w:tcPr>
            <w:tcW w:w="48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hideMark/>
          </w:tcPr>
          <w:p w14:paraId="3D7D9507" w14:textId="77777777" w:rsidR="00796088" w:rsidRPr="00453F77" w:rsidRDefault="00796088" w:rsidP="007960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Diagnosis</w:t>
            </w:r>
            <w:proofErr w:type="spell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age</w:t>
            </w:r>
            <w:proofErr w:type="spell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group</w:t>
            </w:r>
            <w:proofErr w:type="spellEnd"/>
          </w:p>
        </w:tc>
        <w:tc>
          <w:tcPr>
            <w:tcW w:w="9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CB06D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BCP-ALL under 1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y.o</w:t>
            </w:r>
            <w:proofErr w:type="spell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.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8D2ED2E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 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E1CD9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AML 0-18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y.o</w:t>
            </w:r>
            <w:proofErr w:type="spell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798BF1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7E02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AML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adults</w:t>
            </w:r>
            <w:proofErr w:type="spellEnd"/>
          </w:p>
        </w:tc>
        <w:tc>
          <w:tcPr>
            <w:tcW w:w="10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F8DEE6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49A0A56E" w14:textId="77777777" w:rsidTr="00796088">
        <w:trPr>
          <w:trHeight w:val="306"/>
        </w:trPr>
        <w:tc>
          <w:tcPr>
            <w:tcW w:w="48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714BF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9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357CD07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n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056883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62B3E8F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n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AFE114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FEA4CD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n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0A93228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</w:tr>
      <w:tr w:rsidR="00796088" w:rsidRPr="00453F77" w14:paraId="4F90BD65" w14:textId="77777777" w:rsidTr="00796088">
        <w:trPr>
          <w:trHeight w:val="306"/>
        </w:trPr>
        <w:tc>
          <w:tcPr>
            <w:tcW w:w="48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32F747A0" w14:textId="77777777" w:rsidR="00796088" w:rsidRPr="00453F77" w:rsidRDefault="00796088" w:rsidP="007960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total number of investigated patients</w:t>
            </w:r>
          </w:p>
        </w:tc>
        <w:tc>
          <w:tcPr>
            <w:tcW w:w="9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538396B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A3A09A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1F9037D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239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ABAD83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100%</w:t>
            </w:r>
          </w:p>
        </w:tc>
        <w:tc>
          <w:tcPr>
            <w:tcW w:w="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6D04CCA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183</w:t>
            </w:r>
          </w:p>
        </w:tc>
        <w:tc>
          <w:tcPr>
            <w:tcW w:w="105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C2B2E0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100,00%</w:t>
            </w:r>
          </w:p>
        </w:tc>
      </w:tr>
      <w:tr w:rsidR="00796088" w:rsidRPr="00453F77" w14:paraId="4C8B99B9" w14:textId="77777777" w:rsidTr="00796088">
        <w:trPr>
          <w:trHeight w:val="294"/>
        </w:trPr>
        <w:tc>
          <w:tcPr>
            <w:tcW w:w="2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7EBEAE38" w14:textId="77777777" w:rsidR="00796088" w:rsidRPr="00453F77" w:rsidRDefault="00796088" w:rsidP="007960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KMT2A+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cases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42E951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total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9E81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EEACE9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69,40%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4752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3106F5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31,80%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CC36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B3071D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203CFB90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95218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E34114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AFF1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7DDC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D55223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DA36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4421B4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C63F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7346615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1B2D92DA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8B852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980DC3A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MLLT3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D5E7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D6E847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14,7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DD167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3B3742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34,2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ABF8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E115D1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057541CB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6777F5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271C5C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MLLT1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D199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E8C905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23,5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89966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65B942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F98D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2A7ABC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2E69A0DA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69B61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87AF2F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MLLT10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87F9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9D3C01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CEBFA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275A37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32,9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C2D2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C2CD16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52815702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4C958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61116B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AFDN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1269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951A2CE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F84A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8F140B5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C162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3FAAB1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796088" w:rsidRPr="00453F77" w14:paraId="3B563BBA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F3CB8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1D3F82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ELL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E3982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551F66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6912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DDB66CE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0393F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54FA41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0EF20F26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3E2BB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A1F902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EPS15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8FFA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0A4965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7637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31E9A8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A0B8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A37EFAA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15DC0495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3BD5B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D83583A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MLLT11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C751F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E860E1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83EF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DF32CD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C220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D822BE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449ACE5B" w14:textId="77777777" w:rsidTr="00796088">
        <w:trPr>
          <w:trHeight w:val="306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A887A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14:paraId="4069862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other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2B4CA0F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5C82E4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5BA407A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EC64B7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5848E34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42E6B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61104B6F" w14:textId="77777777" w:rsidTr="00796088">
        <w:trPr>
          <w:trHeight w:val="294"/>
        </w:trPr>
        <w:tc>
          <w:tcPr>
            <w:tcW w:w="27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hideMark/>
          </w:tcPr>
          <w:p w14:paraId="01EB4FE8" w14:textId="77777777" w:rsidR="00796088" w:rsidRPr="00453F77" w:rsidRDefault="00796088" w:rsidP="007960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novel</w:t>
            </w:r>
            <w:proofErr w:type="spell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KMT2A+ </w:t>
            </w:r>
            <w:proofErr w:type="spell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cases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B65186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MRFTB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65E5D6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02F18F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DE580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1E3241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D28C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24235A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16C6372F" w14:textId="77777777" w:rsidTr="00796088">
        <w:trPr>
          <w:trHeight w:val="294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ADB6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C2F1453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SORBS1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B5FD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C086A9C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EEC2A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7AE74BB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C111A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BCE5CAD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  <w:tr w:rsidR="00796088" w:rsidRPr="00453F77" w14:paraId="4AB25882" w14:textId="77777777" w:rsidTr="00796088">
        <w:trPr>
          <w:trHeight w:val="306"/>
        </w:trPr>
        <w:tc>
          <w:tcPr>
            <w:tcW w:w="27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3FD3D9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4AF1A81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KMT2</w:t>
            </w:r>
            <w:proofErr w:type="gramStart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A::</w:t>
            </w:r>
            <w:proofErr w:type="gramEnd"/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SSC5D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6C988534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23AFA87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1BA9D068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CACE492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6FC9971E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3B75130" w14:textId="77777777" w:rsidR="00796088" w:rsidRPr="00453F77" w:rsidRDefault="00796088" w:rsidP="00796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53F7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-</w:t>
            </w:r>
          </w:p>
        </w:tc>
      </w:tr>
    </w:tbl>
    <w:p w14:paraId="5B25BE3F" w14:textId="77777777" w:rsidR="001A253A" w:rsidRPr="00453F77" w:rsidRDefault="001A253A">
      <w:pPr>
        <w:rPr>
          <w:rFonts w:ascii="Times New Roman" w:hAnsi="Times New Roman" w:cs="Times New Roman"/>
          <w:lang w:val="en-US"/>
        </w:rPr>
      </w:pPr>
    </w:p>
    <w:p w14:paraId="5EBAEDC7" w14:textId="04BD70AE" w:rsidR="001A253A" w:rsidRPr="00453F77" w:rsidRDefault="001A253A" w:rsidP="001A253A">
      <w:pPr>
        <w:rPr>
          <w:rFonts w:ascii="Times New Roman" w:hAnsi="Times New Roman" w:cs="Times New Roman"/>
          <w:lang w:val="en-US"/>
        </w:rPr>
      </w:pPr>
      <w:r w:rsidRPr="00453F77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29885D2" wp14:editId="731AD53D">
            <wp:extent cx="3276600" cy="4233836"/>
            <wp:effectExtent l="0" t="0" r="0" b="0"/>
            <wp:docPr id="18025346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4641" name="Рисунок 180253464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262" cy="424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C4A1E" w14:textId="58B6251F" w:rsidR="001A253A" w:rsidRPr="00453F77" w:rsidRDefault="001A253A" w:rsidP="001A253A">
      <w:pPr>
        <w:rPr>
          <w:rFonts w:ascii="Times New Roman" w:eastAsia="Times New Roman" w:hAnsi="Times New Roman" w:cs="Times New Roman"/>
          <w:color w:val="000000"/>
          <w:lang w:val="en-US"/>
        </w:rPr>
      </w:pPr>
      <w:r w:rsidRPr="00453F77">
        <w:rPr>
          <w:rFonts w:ascii="Times New Roman" w:hAnsi="Times New Roman" w:cs="Times New Roman"/>
          <w:lang w:val="en-US"/>
        </w:rPr>
        <w:lastRenderedPageBreak/>
        <w:t xml:space="preserve">Figure supplementary 1. </w:t>
      </w:r>
      <w:r w:rsidRPr="00453F77">
        <w:rPr>
          <w:rFonts w:ascii="Times New Roman" w:eastAsia="Times New Roman" w:hAnsi="Times New Roman" w:cs="Times New Roman"/>
          <w:color w:val="000000"/>
          <w:lang w:val="en-US"/>
        </w:rPr>
        <w:t>Cytogenetic and FISH assessment of novel KMT2A rearrangements: conventional GTG-banded karyotyping (A, C, E); FISH with 11q23.3 break-apart probe (B, D, F)</w:t>
      </w:r>
    </w:p>
    <w:p w14:paraId="62119CB8" w14:textId="77777777" w:rsidR="001A253A" w:rsidRPr="005315AA" w:rsidRDefault="001A253A" w:rsidP="001A253A">
      <w:pPr>
        <w:rPr>
          <w:lang w:val="en-US"/>
        </w:rPr>
      </w:pPr>
    </w:p>
    <w:p w14:paraId="75F409E3" w14:textId="77777777" w:rsidR="001A253A" w:rsidRPr="00380C6F" w:rsidRDefault="001A253A">
      <w:pPr>
        <w:rPr>
          <w:rFonts w:ascii="Times New Roman" w:hAnsi="Times New Roman" w:cs="Times New Roman"/>
          <w:lang w:val="en-US"/>
        </w:rPr>
      </w:pPr>
    </w:p>
    <w:sectPr w:rsidR="001A253A" w:rsidRPr="00380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6F"/>
    <w:rsid w:val="0000250B"/>
    <w:rsid w:val="001A253A"/>
    <w:rsid w:val="002324BA"/>
    <w:rsid w:val="00380C6F"/>
    <w:rsid w:val="003E6BF5"/>
    <w:rsid w:val="00453F77"/>
    <w:rsid w:val="00536A4B"/>
    <w:rsid w:val="006B6EE7"/>
    <w:rsid w:val="0075269C"/>
    <w:rsid w:val="00796088"/>
    <w:rsid w:val="007E4286"/>
    <w:rsid w:val="00847554"/>
    <w:rsid w:val="00961800"/>
    <w:rsid w:val="00982D0C"/>
    <w:rsid w:val="00A37C17"/>
    <w:rsid w:val="00DA57D5"/>
    <w:rsid w:val="00DB77CF"/>
    <w:rsid w:val="00E2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81A2"/>
  <w15:chartTrackingRefBased/>
  <w15:docId w15:val="{3D109FE7-9006-46BE-AA09-01EA50E4C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5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0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C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C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4"/>
    <w:link w:val="a5"/>
    <w:autoRedefine/>
    <w:qFormat/>
    <w:rsid w:val="00961800"/>
    <w:rPr>
      <w:b/>
      <w:sz w:val="22"/>
    </w:rPr>
  </w:style>
  <w:style w:type="character" w:customStyle="1" w:styleId="a5">
    <w:name w:val="мой Знак"/>
    <w:basedOn w:val="a6"/>
    <w:link w:val="a3"/>
    <w:rsid w:val="00961800"/>
    <w:rPr>
      <w:rFonts w:asciiTheme="majorHAnsi" w:eastAsiaTheme="majorEastAsia" w:hAnsiTheme="majorHAnsi" w:cstheme="majorBidi"/>
      <w:b/>
      <w:spacing w:val="-10"/>
      <w:kern w:val="28"/>
      <w:sz w:val="22"/>
      <w:szCs w:val="56"/>
    </w:rPr>
  </w:style>
  <w:style w:type="character" w:customStyle="1" w:styleId="10">
    <w:name w:val="Заголовок 1 Знак"/>
    <w:basedOn w:val="a0"/>
    <w:link w:val="1"/>
    <w:uiPriority w:val="9"/>
    <w:rsid w:val="00E25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4">
    <w:name w:val="Title"/>
    <w:basedOn w:val="a"/>
    <w:next w:val="a"/>
    <w:link w:val="a6"/>
    <w:uiPriority w:val="10"/>
    <w:qFormat/>
    <w:rsid w:val="009618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961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semiHidden/>
    <w:rsid w:val="00380C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0C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0C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0C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0C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0C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0C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0C6F"/>
    <w:rPr>
      <w:rFonts w:eastAsiaTheme="majorEastAsia" w:cstheme="majorBidi"/>
      <w:color w:val="272727" w:themeColor="text1" w:themeTint="D8"/>
    </w:rPr>
  </w:style>
  <w:style w:type="paragraph" w:styleId="a7">
    <w:name w:val="Subtitle"/>
    <w:basedOn w:val="a"/>
    <w:next w:val="a"/>
    <w:link w:val="a8"/>
    <w:uiPriority w:val="11"/>
    <w:qFormat/>
    <w:rsid w:val="00380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380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0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0C6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0C6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80C6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0C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rsid w:val="00380C6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80C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G</dc:creator>
  <cp:keywords/>
  <dc:description/>
  <cp:lastModifiedBy>P G</cp:lastModifiedBy>
  <cp:revision>7</cp:revision>
  <dcterms:created xsi:type="dcterms:W3CDTF">2025-11-08T16:22:00Z</dcterms:created>
  <dcterms:modified xsi:type="dcterms:W3CDTF">2025-11-12T17:38:00Z</dcterms:modified>
</cp:coreProperties>
</file>