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9EFB9" w14:textId="10614F99" w:rsidR="00704560" w:rsidRPr="00C96817" w:rsidRDefault="005C2E53">
      <w:pPr>
        <w:widowControl/>
        <w:tabs>
          <w:tab w:val="left" w:pos="7836"/>
        </w:tabs>
        <w:spacing w:line="360" w:lineRule="auto"/>
        <w:jc w:val="center"/>
        <w:rPr>
          <w:bCs/>
          <w:i/>
          <w:iCs/>
          <w:color w:val="000000" w:themeColor="text1"/>
          <w:sz w:val="30"/>
          <w:szCs w:val="30"/>
        </w:rPr>
      </w:pPr>
      <w:r w:rsidRPr="00C96817">
        <w:rPr>
          <w:bCs/>
          <w:i/>
          <w:iCs/>
          <w:color w:val="000000" w:themeColor="text1"/>
          <w:sz w:val="30"/>
          <w:szCs w:val="30"/>
        </w:rPr>
        <w:t>Supporting information</w:t>
      </w:r>
      <w:r w:rsidR="00AA7A31" w:rsidRPr="00C96817">
        <w:rPr>
          <w:bCs/>
          <w:i/>
          <w:iCs/>
          <w:color w:val="000000" w:themeColor="text1"/>
          <w:sz w:val="30"/>
          <w:szCs w:val="30"/>
        </w:rPr>
        <w:t xml:space="preserve"> for</w:t>
      </w:r>
    </w:p>
    <w:p w14:paraId="5950BA6D" w14:textId="27445AC3" w:rsidR="00E56448" w:rsidRPr="00C96817" w:rsidRDefault="000F3C73" w:rsidP="00DC4D58">
      <w:pPr>
        <w:widowControl/>
        <w:spacing w:beforeLines="200" w:before="762" w:afterLines="100" w:after="381" w:line="360" w:lineRule="auto"/>
        <w:jc w:val="center"/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</w:pPr>
      <w:r w:rsidRPr="00203701">
        <w:rPr>
          <w:rFonts w:eastAsia="华文宋体" w:cs="Times New Roman"/>
          <w:b/>
          <w:bCs/>
          <w:i/>
          <w:iCs/>
          <w:color w:val="000000" w:themeColor="text1"/>
          <w:kern w:val="0"/>
          <w:sz w:val="30"/>
          <w:szCs w:val="30"/>
          <w:lang w:bidi="ar"/>
        </w:rPr>
        <w:t>In situ</w:t>
      </w:r>
      <w:r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 xml:space="preserve"> construction of </w:t>
      </w:r>
      <w:r w:rsidR="008822DF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>C</w:t>
      </w:r>
      <w:r w:rsidR="008822DF" w:rsidRPr="00C96817">
        <w:rPr>
          <w:rFonts w:eastAsia="华文宋体" w:cs="Times New Roman" w:hint="eastAsia"/>
          <w:b/>
          <w:bCs/>
          <w:color w:val="000000" w:themeColor="text1"/>
          <w:kern w:val="0"/>
          <w:sz w:val="30"/>
          <w:szCs w:val="30"/>
          <w:lang w:bidi="ar"/>
        </w:rPr>
        <w:t>s</w:t>
      </w:r>
      <w:r w:rsidR="008822DF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vertAlign w:val="subscript"/>
          <w:lang w:bidi="ar"/>
        </w:rPr>
        <w:t>3</w:t>
      </w:r>
      <w:r w:rsidR="008822DF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>B</w:t>
      </w:r>
      <w:r w:rsidR="008822DF" w:rsidRPr="00C96817">
        <w:rPr>
          <w:rFonts w:eastAsia="华文宋体" w:cs="Times New Roman" w:hint="eastAsia"/>
          <w:b/>
          <w:bCs/>
          <w:color w:val="000000" w:themeColor="text1"/>
          <w:kern w:val="0"/>
          <w:sz w:val="30"/>
          <w:szCs w:val="30"/>
          <w:lang w:bidi="ar"/>
        </w:rPr>
        <w:t>i</w:t>
      </w:r>
      <w:r w:rsidR="008822DF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vertAlign w:val="subscript"/>
          <w:lang w:bidi="ar"/>
        </w:rPr>
        <w:t>2</w:t>
      </w:r>
      <w:r w:rsidR="008822DF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>I</w:t>
      </w:r>
      <w:r w:rsidR="008822DF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vertAlign w:val="subscript"/>
          <w:lang w:bidi="ar"/>
        </w:rPr>
        <w:t>9</w:t>
      </w:r>
      <w:r w:rsidR="008822DF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>/WO</w:t>
      </w:r>
      <w:r w:rsidR="008822DF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vertAlign w:val="subscript"/>
          <w:lang w:bidi="ar"/>
        </w:rPr>
        <w:t>3</w:t>
      </w:r>
      <w:r w:rsidR="008822DF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 xml:space="preserve"> </w:t>
      </w:r>
      <w:r w:rsidR="00DD65F0" w:rsidRPr="00C96817">
        <w:rPr>
          <w:rFonts w:eastAsia="华文宋体" w:cs="Times New Roman"/>
          <w:b/>
          <w:bCs/>
          <w:color w:val="000000" w:themeColor="text1"/>
          <w:sz w:val="30"/>
          <w:szCs w:val="30"/>
          <w:lang w:bidi="ar"/>
        </w:rPr>
        <w:t>0D/</w:t>
      </w:r>
      <w:r w:rsidR="00DD65F0" w:rsidRPr="00C96817">
        <w:rPr>
          <w:rFonts w:eastAsia="华文宋体" w:cs="Times New Roman" w:hint="eastAsia"/>
          <w:b/>
          <w:bCs/>
          <w:color w:val="000000" w:themeColor="text1"/>
          <w:sz w:val="30"/>
          <w:szCs w:val="30"/>
          <w:lang w:bidi="ar"/>
        </w:rPr>
        <w:t>1</w:t>
      </w:r>
      <w:r w:rsidR="00DD65F0" w:rsidRPr="00C96817">
        <w:rPr>
          <w:rFonts w:eastAsia="华文宋体" w:cs="Times New Roman"/>
          <w:b/>
          <w:bCs/>
          <w:color w:val="000000" w:themeColor="text1"/>
          <w:sz w:val="30"/>
          <w:szCs w:val="30"/>
          <w:lang w:bidi="ar"/>
        </w:rPr>
        <w:t>D</w:t>
      </w:r>
      <w:r w:rsidR="00DD65F0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 xml:space="preserve"> </w:t>
      </w:r>
      <w:r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>Z-</w:t>
      </w:r>
      <w:r w:rsidR="006F54A6" w:rsidRPr="00C96817">
        <w:rPr>
          <w:rFonts w:eastAsia="华文宋体" w:cs="Times New Roman" w:hint="eastAsia"/>
          <w:b/>
          <w:bCs/>
          <w:color w:val="000000" w:themeColor="text1"/>
          <w:kern w:val="0"/>
          <w:sz w:val="30"/>
          <w:szCs w:val="30"/>
          <w:lang w:bidi="ar"/>
        </w:rPr>
        <w:t>scheme</w:t>
      </w:r>
      <w:r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 xml:space="preserve"> heterojunction</w:t>
      </w:r>
      <w:r w:rsidR="006F54A6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 xml:space="preserve"> photocatalyst</w:t>
      </w:r>
      <w:r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 xml:space="preserve"> </w:t>
      </w:r>
      <w:r w:rsidR="006F54A6" w:rsidRPr="00C96817">
        <w:rPr>
          <w:rFonts w:eastAsia="华文宋体" w:cs="Times New Roman" w:hint="eastAsia"/>
          <w:b/>
          <w:bCs/>
          <w:color w:val="000000" w:themeColor="text1"/>
          <w:kern w:val="0"/>
          <w:sz w:val="30"/>
          <w:szCs w:val="30"/>
          <w:lang w:bidi="ar"/>
        </w:rPr>
        <w:t xml:space="preserve">for </w:t>
      </w:r>
      <w:r w:rsidR="00A77A45">
        <w:rPr>
          <w:rFonts w:eastAsia="华文宋体" w:cs="Times New Roman" w:hint="eastAsia"/>
          <w:b/>
          <w:bCs/>
          <w:color w:val="000000"/>
          <w:kern w:val="0"/>
          <w:sz w:val="30"/>
          <w:szCs w:val="30"/>
          <w:lang w:bidi="ar"/>
        </w:rPr>
        <w:t xml:space="preserve">photochemical </w:t>
      </w:r>
      <w:r w:rsidR="006F54A6" w:rsidRPr="00C96817">
        <w:rPr>
          <w:rFonts w:eastAsia="华文宋体" w:cs="Times New Roman" w:hint="eastAsia"/>
          <w:b/>
          <w:bCs/>
          <w:color w:val="000000" w:themeColor="text1"/>
          <w:kern w:val="0"/>
          <w:sz w:val="30"/>
          <w:szCs w:val="30"/>
          <w:lang w:bidi="ar"/>
        </w:rPr>
        <w:t>CO</w:t>
      </w:r>
      <w:r w:rsidR="006F54A6"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vertAlign w:val="subscript"/>
          <w:lang w:bidi="ar"/>
        </w:rPr>
        <w:t>2</w:t>
      </w:r>
      <w:r w:rsidR="006F54A6" w:rsidRPr="00C96817">
        <w:rPr>
          <w:rFonts w:eastAsia="华文宋体" w:cs="Times New Roman" w:hint="eastAsia"/>
          <w:b/>
          <w:bCs/>
          <w:color w:val="000000" w:themeColor="text1"/>
          <w:kern w:val="0"/>
          <w:sz w:val="30"/>
          <w:szCs w:val="30"/>
          <w:lang w:bidi="ar"/>
        </w:rPr>
        <w:t xml:space="preserve"> reduction</w:t>
      </w:r>
      <w:r w:rsidRPr="00C96817">
        <w:rPr>
          <w:rFonts w:eastAsia="华文宋体" w:cs="Times New Roman"/>
          <w:b/>
          <w:bCs/>
          <w:color w:val="000000" w:themeColor="text1"/>
          <w:kern w:val="0"/>
          <w:sz w:val="30"/>
          <w:szCs w:val="30"/>
          <w:lang w:bidi="ar"/>
        </w:rPr>
        <w:t xml:space="preserve"> under visible </w:t>
      </w:r>
      <w:r w:rsidR="006F54A6" w:rsidRPr="00C96817">
        <w:rPr>
          <w:rFonts w:eastAsia="华文宋体" w:cs="Times New Roman" w:hint="eastAsia"/>
          <w:b/>
          <w:bCs/>
          <w:color w:val="000000" w:themeColor="text1"/>
          <w:kern w:val="0"/>
          <w:sz w:val="30"/>
          <w:szCs w:val="30"/>
          <w:lang w:bidi="ar"/>
        </w:rPr>
        <w:t>light</w:t>
      </w:r>
    </w:p>
    <w:p w14:paraId="030F40BD" w14:textId="77777777" w:rsidR="000B14A9" w:rsidRPr="00C96817" w:rsidRDefault="000B14A9">
      <w:pPr>
        <w:widowControl/>
        <w:jc w:val="left"/>
        <w:rPr>
          <w:rFonts w:eastAsia="华文宋体" w:cs="Times New Roman"/>
          <w:i/>
          <w:iCs/>
          <w:color w:val="000000" w:themeColor="text1"/>
          <w:sz w:val="24"/>
          <w:lang w:bidi="ar"/>
        </w:rPr>
      </w:pPr>
    </w:p>
    <w:p w14:paraId="2157089B" w14:textId="79AD291D" w:rsidR="00E56448" w:rsidRPr="00C96817" w:rsidRDefault="00E56448">
      <w:pPr>
        <w:widowControl/>
        <w:jc w:val="left"/>
        <w:rPr>
          <w:rFonts w:eastAsia="华文宋体" w:cs="Times New Roman"/>
          <w:color w:val="000000" w:themeColor="text1"/>
          <w:sz w:val="24"/>
          <w:lang w:bidi="ar"/>
        </w:rPr>
      </w:pPr>
      <w:r w:rsidRPr="00C96817">
        <w:rPr>
          <w:rFonts w:eastAsia="华文宋体" w:cs="Times New Roman"/>
          <w:color w:val="000000" w:themeColor="text1"/>
          <w:sz w:val="24"/>
          <w:lang w:bidi="ar"/>
        </w:rPr>
        <w:br w:type="page"/>
      </w:r>
    </w:p>
    <w:p w14:paraId="62AD3B20" w14:textId="0FD9607B" w:rsidR="00704560" w:rsidRPr="00C96817" w:rsidRDefault="005C2E53" w:rsidP="00711254">
      <w:pPr>
        <w:numPr>
          <w:ilvl w:val="0"/>
          <w:numId w:val="3"/>
        </w:numPr>
        <w:rPr>
          <w:b/>
          <w:color w:val="000000" w:themeColor="text1"/>
        </w:rPr>
      </w:pPr>
      <w:r w:rsidRPr="00C96817">
        <w:rPr>
          <w:b/>
          <w:color w:val="000000" w:themeColor="text1"/>
        </w:rPr>
        <w:lastRenderedPageBreak/>
        <w:t>Experimental</w:t>
      </w:r>
    </w:p>
    <w:p w14:paraId="2AC213F1" w14:textId="77777777" w:rsidR="00704560" w:rsidRPr="00C96817" w:rsidRDefault="005C2E53" w:rsidP="00711254">
      <w:pPr>
        <w:widowControl/>
        <w:spacing w:line="360" w:lineRule="auto"/>
        <w:rPr>
          <w:rFonts w:eastAsia="等线" w:cs="Times New Roman"/>
          <w:b/>
          <w:color w:val="000000" w:themeColor="text1"/>
          <w:kern w:val="0"/>
          <w:sz w:val="24"/>
          <w:szCs w:val="22"/>
          <w:lang w:bidi="ar"/>
        </w:rPr>
      </w:pPr>
      <w:r w:rsidRPr="00C96817">
        <w:rPr>
          <w:rFonts w:eastAsia="等线" w:cs="Times New Roman" w:hint="eastAsia"/>
          <w:b/>
          <w:color w:val="000000" w:themeColor="text1"/>
          <w:kern w:val="0"/>
          <w:sz w:val="24"/>
          <w:szCs w:val="22"/>
          <w:lang w:bidi="ar"/>
        </w:rPr>
        <w:t xml:space="preserve">1.1. </w:t>
      </w:r>
      <w:r w:rsidRPr="00C96817">
        <w:rPr>
          <w:rFonts w:eastAsia="等线" w:cs="Times New Roman"/>
          <w:b/>
          <w:color w:val="000000" w:themeColor="text1"/>
          <w:kern w:val="0"/>
          <w:sz w:val="24"/>
          <w:szCs w:val="22"/>
          <w:lang w:bidi="ar"/>
        </w:rPr>
        <w:t>Materials</w:t>
      </w:r>
    </w:p>
    <w:p w14:paraId="266C80E2" w14:textId="193FAF9B" w:rsidR="002E65C2" w:rsidRPr="00C96817" w:rsidRDefault="004D52A7" w:rsidP="00203701">
      <w:pPr>
        <w:widowControl/>
        <w:spacing w:line="360" w:lineRule="auto"/>
        <w:rPr>
          <w:rFonts w:eastAsia="等线" w:cs="Times New Roman"/>
          <w:color w:val="000000" w:themeColor="text1"/>
          <w:kern w:val="0"/>
          <w:sz w:val="24"/>
          <w:szCs w:val="22"/>
        </w:rPr>
      </w:pPr>
      <w:r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Sodium tungstate dihydrate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 (</w:t>
      </w:r>
      <w:r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Na</w:t>
      </w:r>
      <w:r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WO</w:t>
      </w:r>
      <w:r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6</w:t>
      </w:r>
      <w:r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·2H</w:t>
      </w:r>
      <w:r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O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, 99</w:t>
      </w:r>
      <w:r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.5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%), </w:t>
      </w:r>
      <w:r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Sodium chloride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 (</w:t>
      </w:r>
      <w:r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NaCl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, 99</w:t>
      </w:r>
      <w:r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.5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%), </w:t>
      </w:r>
      <w:r w:rsidR="002E65C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Diluted hydrochloric acid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 (</w:t>
      </w:r>
      <w:r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HCl</w:t>
      </w:r>
      <w:r w:rsidR="002E65C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 xml:space="preserve">, </w:t>
      </w:r>
      <w:r w:rsidR="00E739D3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36.0</w:t>
      </w:r>
      <w:r w:rsidR="00203701">
        <w:rPr>
          <w:rFonts w:eastAsia="等线" w:cs="Times New Roman"/>
          <w:color w:val="000000" w:themeColor="text1"/>
          <w:kern w:val="0"/>
          <w:sz w:val="24"/>
          <w:szCs w:val="22"/>
        </w:rPr>
        <w:t>%‒</w:t>
      </w:r>
      <w:r w:rsidR="00E739D3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38.0</w:t>
      </w:r>
      <w:r w:rsidR="002E65C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%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), </w:t>
      </w:r>
      <w:r w:rsidR="005B7363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Cesium carbonate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 (</w:t>
      </w:r>
      <w:r w:rsidR="0044557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Cs</w:t>
      </w:r>
      <w:r w:rsidR="00445572" w:rsidRPr="00C96817">
        <w:rPr>
          <w:rFonts w:eastAsia="等线" w:cs="Times New Roman" w:hint="eastAsia"/>
          <w:color w:val="000000" w:themeColor="text1"/>
          <w:kern w:val="0"/>
          <w:sz w:val="24"/>
          <w:szCs w:val="22"/>
          <w:vertAlign w:val="subscript"/>
        </w:rPr>
        <w:t>2</w:t>
      </w:r>
      <w:r w:rsidR="0044557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CO</w:t>
      </w:r>
      <w:r w:rsidR="00445572" w:rsidRPr="00C96817">
        <w:rPr>
          <w:rFonts w:eastAsia="等线" w:cs="Times New Roman" w:hint="eastAsia"/>
          <w:color w:val="000000" w:themeColor="text1"/>
          <w:kern w:val="0"/>
          <w:sz w:val="24"/>
          <w:szCs w:val="22"/>
          <w:vertAlign w:val="subscript"/>
        </w:rPr>
        <w:t>3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, 99.0%), 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oleic acid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 (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C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18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H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34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O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2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, ≥ 99.</w:t>
      </w:r>
      <w:r w:rsidR="0044557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0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%), </w:t>
      </w:r>
      <w:bookmarkStart w:id="0" w:name="OLE_LINK9"/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1-octadecene</w:t>
      </w:r>
      <w:bookmarkEnd w:id="0"/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 (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C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18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H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36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, 9</w:t>
      </w:r>
      <w:r w:rsidR="0044557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0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.</w:t>
      </w:r>
      <w:r w:rsidR="0044557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0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%), </w:t>
      </w:r>
      <w:r w:rsidR="00FD720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Bismuth (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III) iodide 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(</w:t>
      </w:r>
      <w:bookmarkStart w:id="1" w:name="OLE_LINK10"/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BiI</w:t>
      </w:r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3</w:t>
      </w:r>
      <w:bookmarkEnd w:id="1"/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, 9</w:t>
      </w:r>
      <w:r w:rsidR="0044557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9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%), </w:t>
      </w:r>
      <w:bookmarkStart w:id="2" w:name="OLE_LINK11"/>
      <w:r w:rsidR="0044557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oleylamine</w:t>
      </w:r>
      <w:bookmarkEnd w:id="2"/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 xml:space="preserve"> (</w:t>
      </w:r>
      <w:r w:rsidR="002E65C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C</w:t>
      </w:r>
      <w:r w:rsidR="002E65C2"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18</w:t>
      </w:r>
      <w:r w:rsidR="002E65C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H</w:t>
      </w:r>
      <w:r w:rsidR="002E65C2" w:rsidRPr="00C96817">
        <w:rPr>
          <w:rFonts w:eastAsia="等线" w:cs="Times New Roman"/>
          <w:color w:val="000000" w:themeColor="text1"/>
          <w:kern w:val="0"/>
          <w:sz w:val="24"/>
          <w:szCs w:val="22"/>
          <w:vertAlign w:val="subscript"/>
        </w:rPr>
        <w:t>37</w:t>
      </w:r>
      <w:r w:rsidR="002E65C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N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, 98%)</w:t>
      </w:r>
      <w:r w:rsidR="002F3A2A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,</w:t>
      </w:r>
      <w:r w:rsidR="002E65C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 xml:space="preserve"> </w:t>
      </w:r>
      <w:r w:rsidR="002E65C2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Ethyl alcohol</w:t>
      </w:r>
      <w:r w:rsidR="002E65C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 xml:space="preserve"> (C</w:t>
      </w:r>
      <w:r w:rsidR="002E65C2" w:rsidRPr="00C96817">
        <w:rPr>
          <w:rFonts w:eastAsia="等线" w:cs="Times New Roman" w:hint="eastAsia"/>
          <w:color w:val="000000" w:themeColor="text1"/>
          <w:kern w:val="0"/>
          <w:sz w:val="24"/>
          <w:szCs w:val="22"/>
          <w:vertAlign w:val="subscript"/>
        </w:rPr>
        <w:t>2</w:t>
      </w:r>
      <w:r w:rsidR="002E65C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H</w:t>
      </w:r>
      <w:r w:rsidR="002E65C2" w:rsidRPr="00C96817">
        <w:rPr>
          <w:rFonts w:eastAsia="等线" w:cs="Times New Roman" w:hint="eastAsia"/>
          <w:color w:val="000000" w:themeColor="text1"/>
          <w:kern w:val="0"/>
          <w:sz w:val="24"/>
          <w:szCs w:val="22"/>
          <w:vertAlign w:val="subscript"/>
        </w:rPr>
        <w:t>6</w:t>
      </w:r>
      <w:r w:rsidR="002E65C2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O, 95%)</w:t>
      </w:r>
      <w:r w:rsidR="002F3A2A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 xml:space="preserve">, and </w:t>
      </w:r>
      <w:r w:rsidR="002F3A2A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5,5-Dimethyl-1-pyrroline N-oxide</w:t>
      </w:r>
      <w:r w:rsidR="002F3A2A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 xml:space="preserve"> (</w:t>
      </w:r>
      <w:r w:rsidR="002F3A2A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DMPO</w:t>
      </w:r>
      <w:r w:rsidR="002F3A2A" w:rsidRPr="00C96817">
        <w:rPr>
          <w:rFonts w:eastAsia="等线" w:cs="Times New Roman" w:hint="eastAsia"/>
          <w:color w:val="000000" w:themeColor="text1"/>
          <w:kern w:val="0"/>
          <w:sz w:val="24"/>
          <w:szCs w:val="22"/>
        </w:rPr>
        <w:t>)</w:t>
      </w:r>
      <w:r w:rsidR="00825390" w:rsidRPr="00C96817">
        <w:rPr>
          <w:rFonts w:eastAsia="等线" w:cs="Times New Roman"/>
          <w:color w:val="000000" w:themeColor="text1"/>
          <w:kern w:val="0"/>
          <w:sz w:val="24"/>
          <w:szCs w:val="22"/>
        </w:rPr>
        <w:t>. All other reagents were of analytical grade and utilized directly without any further purification or treatment.</w:t>
      </w:r>
    </w:p>
    <w:p w14:paraId="4C5E0932" w14:textId="77777777" w:rsidR="00AD21DC" w:rsidRPr="00C96817" w:rsidRDefault="00AD21DC" w:rsidP="00711254">
      <w:pPr>
        <w:rPr>
          <w:rFonts w:cs="Times New Roman"/>
          <w:b/>
          <w:color w:val="000000" w:themeColor="text1"/>
          <w:sz w:val="24"/>
        </w:rPr>
      </w:pPr>
      <w:r w:rsidRPr="00C96817">
        <w:rPr>
          <w:rFonts w:cs="Times New Roman"/>
          <w:b/>
          <w:color w:val="000000" w:themeColor="text1"/>
          <w:sz w:val="24"/>
        </w:rPr>
        <w:t xml:space="preserve">2.1. </w:t>
      </w:r>
      <w:r w:rsidRPr="00C96817">
        <w:rPr>
          <w:rFonts w:eastAsia="Georgia" w:cs="Times New Roman"/>
          <w:b/>
          <w:color w:val="000000" w:themeColor="text1"/>
          <w:sz w:val="24"/>
        </w:rPr>
        <w:t xml:space="preserve">Preparation of the pristine </w:t>
      </w:r>
      <w:r w:rsidRPr="00C96817">
        <w:rPr>
          <w:rFonts w:cs="Times New Roman"/>
          <w:b/>
          <w:color w:val="000000" w:themeColor="text1"/>
          <w:sz w:val="24"/>
        </w:rPr>
        <w:t>WO</w:t>
      </w:r>
      <w:r w:rsidRPr="00C96817">
        <w:rPr>
          <w:rFonts w:cs="Times New Roman"/>
          <w:b/>
          <w:color w:val="000000" w:themeColor="text1"/>
          <w:sz w:val="24"/>
          <w:vertAlign w:val="subscript"/>
        </w:rPr>
        <w:t>3</w:t>
      </w:r>
      <w:r w:rsidRPr="00C96817">
        <w:rPr>
          <w:rFonts w:cs="Times New Roman"/>
          <w:b/>
          <w:color w:val="000000" w:themeColor="text1"/>
          <w:sz w:val="24"/>
        </w:rPr>
        <w:t xml:space="preserve"> and Cs</w:t>
      </w:r>
      <w:r w:rsidRPr="00C96817">
        <w:rPr>
          <w:rFonts w:cs="Times New Roman"/>
          <w:b/>
          <w:color w:val="000000" w:themeColor="text1"/>
          <w:sz w:val="24"/>
          <w:vertAlign w:val="subscript"/>
        </w:rPr>
        <w:t>3</w:t>
      </w:r>
      <w:r w:rsidRPr="00C96817">
        <w:rPr>
          <w:rFonts w:cs="Times New Roman"/>
          <w:b/>
          <w:color w:val="000000" w:themeColor="text1"/>
          <w:sz w:val="24"/>
        </w:rPr>
        <w:t>Bi</w:t>
      </w:r>
      <w:r w:rsidRPr="00C96817">
        <w:rPr>
          <w:rFonts w:cs="Times New Roman"/>
          <w:b/>
          <w:color w:val="000000" w:themeColor="text1"/>
          <w:sz w:val="24"/>
          <w:vertAlign w:val="subscript"/>
        </w:rPr>
        <w:t>2</w:t>
      </w:r>
      <w:r w:rsidRPr="00C96817">
        <w:rPr>
          <w:rFonts w:cs="Times New Roman"/>
          <w:b/>
          <w:color w:val="000000" w:themeColor="text1"/>
          <w:sz w:val="24"/>
        </w:rPr>
        <w:t>I</w:t>
      </w:r>
      <w:r w:rsidRPr="00C96817">
        <w:rPr>
          <w:rFonts w:cs="Times New Roman"/>
          <w:b/>
          <w:color w:val="000000" w:themeColor="text1"/>
          <w:sz w:val="24"/>
          <w:vertAlign w:val="subscript"/>
        </w:rPr>
        <w:t>9</w:t>
      </w:r>
      <w:r w:rsidRPr="00C96817">
        <w:rPr>
          <w:rFonts w:eastAsia="Georgia" w:cs="Times New Roman"/>
          <w:b/>
          <w:color w:val="000000" w:themeColor="text1"/>
          <w:sz w:val="24"/>
        </w:rPr>
        <w:t xml:space="preserve"> </w:t>
      </w:r>
      <w:r w:rsidRPr="00C96817">
        <w:rPr>
          <w:rFonts w:cs="Times New Roman"/>
          <w:b/>
          <w:color w:val="000000" w:themeColor="text1"/>
          <w:sz w:val="24"/>
        </w:rPr>
        <w:t>photocatalysts</w:t>
      </w:r>
      <w:r w:rsidRPr="00C96817">
        <w:rPr>
          <w:rFonts w:eastAsia="Georgia" w:cs="Times New Roman"/>
          <w:b/>
          <w:color w:val="000000" w:themeColor="text1"/>
          <w:sz w:val="24"/>
        </w:rPr>
        <w:t xml:space="preserve"> </w:t>
      </w:r>
      <w:bookmarkStart w:id="3" w:name="OLE_LINK1"/>
    </w:p>
    <w:p w14:paraId="4E939895" w14:textId="342C4C9C" w:rsidR="00AD21DC" w:rsidRPr="00C96817" w:rsidRDefault="00AD21DC" w:rsidP="00203701">
      <w:pPr>
        <w:spacing w:line="360" w:lineRule="auto"/>
        <w:rPr>
          <w:rFonts w:eastAsia="等线" w:cs="Times New Roman"/>
          <w:color w:val="000000" w:themeColor="text1"/>
          <w:sz w:val="24"/>
        </w:rPr>
      </w:pPr>
      <w:r w:rsidRPr="00C96817">
        <w:rPr>
          <w:rFonts w:eastAsia="等线" w:cs="Times New Roman"/>
          <w:color w:val="000000" w:themeColor="text1"/>
          <w:sz w:val="24"/>
        </w:rPr>
        <w:t>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nanorods were prepared </w:t>
      </w:r>
      <w:r w:rsidR="008822DF" w:rsidRPr="00C96817">
        <w:rPr>
          <w:rFonts w:eastAsia="等线" w:cs="Times New Roman"/>
          <w:color w:val="000000" w:themeColor="text1"/>
          <w:sz w:val="24"/>
        </w:rPr>
        <w:t>by</w:t>
      </w:r>
      <w:r w:rsidRPr="00C96817">
        <w:rPr>
          <w:rFonts w:eastAsia="等线" w:cs="Times New Roman"/>
          <w:color w:val="000000" w:themeColor="text1"/>
          <w:sz w:val="24"/>
        </w:rPr>
        <w:t xml:space="preserve"> a hydrothermal method </w:t>
      </w:r>
      <w:r w:rsidRPr="00C96817">
        <w:rPr>
          <w:rFonts w:eastAsia="等线" w:cs="Times New Roman"/>
          <w:color w:val="000000" w:themeColor="text1"/>
          <w:sz w:val="24"/>
        </w:rPr>
        <w:fldChar w:fldCharType="begin">
          <w:fldData xml:space="preserve">PEVuZE5vdGU+PENpdGU+PEF1dGhvcj5aaGFuZzwvQXV0aG9yPjxZZWFyPjIwMTQ8L1llYXI+PFJl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</w:fldData>
        </w:fldChar>
      </w:r>
      <w:r w:rsidR="002F3A2A" w:rsidRPr="00C96817">
        <w:rPr>
          <w:rFonts w:eastAsia="等线" w:cs="Times New Roman"/>
          <w:color w:val="000000" w:themeColor="text1"/>
          <w:sz w:val="24"/>
        </w:rPr>
        <w:instrText xml:space="preserve"> ADDIN EN.CITE </w:instrText>
      </w:r>
      <w:r w:rsidR="002F3A2A" w:rsidRPr="00C96817">
        <w:rPr>
          <w:rFonts w:eastAsia="等线" w:cs="Times New Roman"/>
          <w:color w:val="000000" w:themeColor="text1"/>
          <w:sz w:val="24"/>
        </w:rPr>
        <w:fldChar w:fldCharType="begin">
          <w:fldData xml:space="preserve">PEVuZE5vdGU+PENpdGU+PEF1dGhvcj5aaGFuZzwvQXV0aG9yPjxZZWFyPjIwMTQ8L1llYXI+PFJl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</w:fldData>
        </w:fldChar>
      </w:r>
      <w:r w:rsidR="002F3A2A" w:rsidRPr="00C96817">
        <w:rPr>
          <w:rFonts w:eastAsia="等线" w:cs="Times New Roman"/>
          <w:color w:val="000000" w:themeColor="text1"/>
          <w:sz w:val="24"/>
        </w:rPr>
        <w:instrText xml:space="preserve"> ADDIN EN.CITE.DATA </w:instrText>
      </w:r>
      <w:r w:rsidR="002F3A2A" w:rsidRPr="00C96817">
        <w:rPr>
          <w:rFonts w:eastAsia="等线" w:cs="Times New Roman"/>
          <w:color w:val="000000" w:themeColor="text1"/>
          <w:sz w:val="24"/>
        </w:rPr>
      </w:r>
      <w:r w:rsidR="002F3A2A" w:rsidRPr="00C96817">
        <w:rPr>
          <w:rFonts w:eastAsia="等线" w:cs="Times New Roman"/>
          <w:color w:val="000000" w:themeColor="text1"/>
          <w:sz w:val="24"/>
        </w:rPr>
        <w:fldChar w:fldCharType="end"/>
      </w:r>
      <w:r w:rsidRPr="00C96817">
        <w:rPr>
          <w:rFonts w:eastAsia="等线" w:cs="Times New Roman"/>
          <w:color w:val="000000" w:themeColor="text1"/>
          <w:sz w:val="24"/>
        </w:rPr>
      </w:r>
      <w:r w:rsidRPr="00C96817">
        <w:rPr>
          <w:rFonts w:eastAsia="等线" w:cs="Times New Roman"/>
          <w:color w:val="000000" w:themeColor="text1"/>
          <w:sz w:val="24"/>
        </w:rPr>
        <w:fldChar w:fldCharType="separate"/>
      </w:r>
      <w:r w:rsidR="002F3A2A" w:rsidRPr="00C96817">
        <w:rPr>
          <w:rFonts w:eastAsia="等线" w:cs="Times New Roman"/>
          <w:noProof/>
          <w:color w:val="000000" w:themeColor="text1"/>
          <w:sz w:val="24"/>
        </w:rPr>
        <w:t>[1]</w:t>
      </w:r>
      <w:r w:rsidRPr="00C96817">
        <w:rPr>
          <w:rFonts w:eastAsia="等线" w:cs="Times New Roman"/>
          <w:color w:val="000000" w:themeColor="text1"/>
          <w:sz w:val="24"/>
        </w:rPr>
        <w:fldChar w:fldCharType="end"/>
      </w:r>
      <w:r w:rsidRPr="00C96817">
        <w:rPr>
          <w:rFonts w:eastAsia="等线" w:cs="Times New Roman"/>
          <w:color w:val="000000" w:themeColor="text1"/>
          <w:sz w:val="24"/>
        </w:rPr>
        <w:t>. Firstly, Na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6</w:t>
      </w:r>
      <w:r w:rsidRPr="00C96817">
        <w:rPr>
          <w:rFonts w:eastAsia="等线" w:cs="Times New Roman"/>
          <w:color w:val="000000" w:themeColor="text1"/>
          <w:sz w:val="24"/>
        </w:rPr>
        <w:t>·2H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O (1.0 g) and NaCl (0.2 g) were dissolved in deionized water (30 mL). The pH of the solution was adjusted to 2 with dilute HCl. Subsequently, the above solution was transferred to a hydrothermal autoclave to react at 180 °C for 24</w:t>
      </w:r>
      <w:r w:rsidR="00344A46" w:rsidRPr="00C96817">
        <w:rPr>
          <w:rFonts w:eastAsia="等线" w:cs="Times New Roman" w:hint="eastAsia"/>
          <w:color w:val="000000" w:themeColor="text1"/>
          <w:sz w:val="24"/>
        </w:rPr>
        <w:t xml:space="preserve"> </w:t>
      </w:r>
      <w:r w:rsidR="00344A46" w:rsidRPr="00C96817">
        <w:rPr>
          <w:rFonts w:cs="Times New Roman"/>
          <w:color w:val="000000" w:themeColor="text1"/>
          <w:sz w:val="24"/>
        </w:rPr>
        <w:t>hour</w:t>
      </w:r>
      <w:r w:rsidR="00344A46" w:rsidRPr="00C96817">
        <w:rPr>
          <w:rFonts w:cs="Times New Roman" w:hint="eastAsia"/>
          <w:color w:val="000000" w:themeColor="text1"/>
          <w:sz w:val="24"/>
        </w:rPr>
        <w:t>s</w:t>
      </w:r>
      <w:r w:rsidRPr="00C96817">
        <w:rPr>
          <w:rFonts w:eastAsia="等线" w:cs="Times New Roman"/>
          <w:color w:val="000000" w:themeColor="text1"/>
          <w:sz w:val="24"/>
        </w:rPr>
        <w:t>. After reaction, the solution was naturally cooled to room temperature. Following centrifugation, washing, and drying, 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as a silver-gray powdery sample was obtained (Fig</w:t>
      </w:r>
      <w:r w:rsidR="00203701">
        <w:rPr>
          <w:rFonts w:eastAsia="等线" w:cs="Times New Roman"/>
          <w:color w:val="000000" w:themeColor="text1"/>
          <w:sz w:val="24"/>
        </w:rPr>
        <w:t>.</w:t>
      </w:r>
      <w:r w:rsidRPr="00C96817">
        <w:rPr>
          <w:rFonts w:eastAsia="等线" w:cs="Times New Roman"/>
          <w:color w:val="000000" w:themeColor="text1"/>
          <w:sz w:val="24"/>
        </w:rPr>
        <w:t xml:space="preserve"> S1). </w:t>
      </w:r>
    </w:p>
    <w:p w14:paraId="0F5168AB" w14:textId="35D4DC41" w:rsidR="00AD21DC" w:rsidRPr="00C96817" w:rsidRDefault="00AD21DC" w:rsidP="00DC4D58">
      <w:pPr>
        <w:spacing w:line="360" w:lineRule="auto"/>
        <w:ind w:firstLine="480"/>
        <w:rPr>
          <w:rFonts w:eastAsia="等线" w:cs="Times New Roman"/>
          <w:color w:val="000000" w:themeColor="text1"/>
          <w:sz w:val="24"/>
        </w:rPr>
      </w:pPr>
      <w:bookmarkStart w:id="4" w:name="OLE_LINK30"/>
      <w:r w:rsidRPr="00C96817">
        <w:rPr>
          <w:rFonts w:eastAsia="等线" w:cs="Times New Roman"/>
          <w:color w:val="000000" w:themeColor="text1"/>
          <w:sz w:val="24"/>
        </w:rPr>
        <w:t>Cs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Bi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9</w:t>
      </w:r>
      <w:r w:rsidRPr="00C96817">
        <w:rPr>
          <w:rFonts w:eastAsia="等线" w:cs="Times New Roman"/>
          <w:color w:val="000000" w:themeColor="text1"/>
          <w:sz w:val="24"/>
        </w:rPr>
        <w:t xml:space="preserve"> nanoparticles were prepared through a hot-injection method </w:t>
      </w:r>
      <w:r w:rsidRPr="00C96817">
        <w:rPr>
          <w:rFonts w:eastAsia="等线" w:cs="Times New Roman"/>
          <w:color w:val="000000" w:themeColor="text1"/>
          <w:sz w:val="24"/>
        </w:rPr>
        <w:fldChar w:fldCharType="begin">
          <w:fldData xml:space="preserve">PEVuZE5vdGU+PENpdGU+PEF1dGhvcj5TYXJrYXI8L0F1dGhvcj48WWVhcj4yMDE4PC9ZZWFyPjxS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</w:fldData>
        </w:fldChar>
      </w:r>
      <w:r w:rsidR="002F3A2A" w:rsidRPr="00C96817">
        <w:rPr>
          <w:rFonts w:eastAsia="等线" w:cs="Times New Roman"/>
          <w:color w:val="000000" w:themeColor="text1"/>
          <w:sz w:val="24"/>
        </w:rPr>
        <w:instrText xml:space="preserve"> ADDIN EN.CITE </w:instrText>
      </w:r>
      <w:r w:rsidR="002F3A2A" w:rsidRPr="00C96817">
        <w:rPr>
          <w:rFonts w:eastAsia="等线" w:cs="Times New Roman"/>
          <w:color w:val="000000" w:themeColor="text1"/>
          <w:sz w:val="24"/>
        </w:rPr>
        <w:fldChar w:fldCharType="begin">
          <w:fldData xml:space="preserve">PEVuZE5vdGU+PENpdGU+PEF1dGhvcj5TYXJrYXI8L0F1dGhvcj48WWVhcj4yMDE4PC9ZZWFyPjxS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</w:fldData>
        </w:fldChar>
      </w:r>
      <w:r w:rsidR="002F3A2A" w:rsidRPr="00C96817">
        <w:rPr>
          <w:rFonts w:eastAsia="等线" w:cs="Times New Roman"/>
          <w:color w:val="000000" w:themeColor="text1"/>
          <w:sz w:val="24"/>
        </w:rPr>
        <w:instrText xml:space="preserve"> ADDIN EN.CITE.DATA </w:instrText>
      </w:r>
      <w:r w:rsidR="002F3A2A" w:rsidRPr="00C96817">
        <w:rPr>
          <w:rFonts w:eastAsia="等线" w:cs="Times New Roman"/>
          <w:color w:val="000000" w:themeColor="text1"/>
          <w:sz w:val="24"/>
        </w:rPr>
      </w:r>
      <w:r w:rsidR="002F3A2A" w:rsidRPr="00C96817">
        <w:rPr>
          <w:rFonts w:eastAsia="等线" w:cs="Times New Roman"/>
          <w:color w:val="000000" w:themeColor="text1"/>
          <w:sz w:val="24"/>
        </w:rPr>
        <w:fldChar w:fldCharType="end"/>
      </w:r>
      <w:r w:rsidRPr="00C96817">
        <w:rPr>
          <w:rFonts w:eastAsia="等线" w:cs="Times New Roman"/>
          <w:color w:val="000000" w:themeColor="text1"/>
          <w:sz w:val="24"/>
        </w:rPr>
      </w:r>
      <w:r w:rsidRPr="00C96817">
        <w:rPr>
          <w:rFonts w:eastAsia="等线" w:cs="Times New Roman"/>
          <w:color w:val="000000" w:themeColor="text1"/>
          <w:sz w:val="24"/>
        </w:rPr>
        <w:fldChar w:fldCharType="separate"/>
      </w:r>
      <w:r w:rsidR="002F3A2A" w:rsidRPr="00C96817">
        <w:rPr>
          <w:rFonts w:eastAsia="等线" w:cs="Times New Roman"/>
          <w:noProof/>
          <w:color w:val="000000" w:themeColor="text1"/>
          <w:sz w:val="24"/>
        </w:rPr>
        <w:t>[2]</w:t>
      </w:r>
      <w:r w:rsidRPr="00C96817">
        <w:rPr>
          <w:rFonts w:eastAsia="等线" w:cs="Times New Roman"/>
          <w:color w:val="000000" w:themeColor="text1"/>
          <w:sz w:val="24"/>
        </w:rPr>
        <w:fldChar w:fldCharType="end"/>
      </w:r>
      <w:r w:rsidRPr="00C96817">
        <w:rPr>
          <w:rFonts w:eastAsia="等线" w:cs="Times New Roman"/>
          <w:color w:val="000000" w:themeColor="text1"/>
          <w:sz w:val="24"/>
        </w:rPr>
        <w:t>. Firstly, Cs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CO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(0.2 g) and oleic acid (0.65 mL) were dissolved in 1-octadecene (10 mL) at a high temperature (120 ℃) under vacuum to prepare a Cs precursor solution. And, BiI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(0.2 g), oleic acid (1.5 mL), and oleylamine (1.5 mL) were dissolved in 1-octadecene (15 mL) to prepare a Bi-I precursor solution. Thereafter, the Cs precursor solution was rapidly injected into the Bi-I precursor solution under vacuum at a high temperature of 180 °C. After ~ 1 minute of reaction, the reaction solution was rapidly cooled. Following washing and drying, the resulting bright red</w:t>
      </w:r>
      <w:r w:rsidRPr="00C96817" w:rsidDel="00F7487C">
        <w:rPr>
          <w:rFonts w:eastAsia="等线" w:cs="Times New Roman"/>
          <w:color w:val="000000" w:themeColor="text1"/>
          <w:sz w:val="24"/>
        </w:rPr>
        <w:t xml:space="preserve"> </w:t>
      </w:r>
      <w:r w:rsidRPr="00C96817">
        <w:rPr>
          <w:rFonts w:eastAsia="等线" w:cs="Times New Roman"/>
          <w:color w:val="000000" w:themeColor="text1"/>
          <w:sz w:val="24"/>
        </w:rPr>
        <w:t>powder of Cs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Bi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9</w:t>
      </w:r>
      <w:r w:rsidRPr="00C96817">
        <w:rPr>
          <w:rFonts w:eastAsia="等线" w:cs="Times New Roman"/>
          <w:color w:val="000000" w:themeColor="text1"/>
          <w:sz w:val="24"/>
        </w:rPr>
        <w:t xml:space="preserve"> was obtained (Fig</w:t>
      </w:r>
      <w:r w:rsidR="00203701">
        <w:rPr>
          <w:rFonts w:eastAsia="等线" w:cs="Times New Roman"/>
          <w:color w:val="000000" w:themeColor="text1"/>
          <w:sz w:val="24"/>
        </w:rPr>
        <w:t>.</w:t>
      </w:r>
      <w:r w:rsidRPr="00C96817">
        <w:rPr>
          <w:rFonts w:eastAsia="等线" w:cs="Times New Roman"/>
          <w:color w:val="000000" w:themeColor="text1"/>
          <w:sz w:val="24"/>
        </w:rPr>
        <w:t xml:space="preserve"> S1).</w:t>
      </w:r>
      <w:bookmarkEnd w:id="4"/>
    </w:p>
    <w:p w14:paraId="4129281C" w14:textId="0DDEF6E4" w:rsidR="00AD21DC" w:rsidRPr="00C96817" w:rsidRDefault="00AD21DC" w:rsidP="00711254">
      <w:pPr>
        <w:spacing w:line="360" w:lineRule="auto"/>
        <w:rPr>
          <w:rFonts w:cs="Times New Roman"/>
          <w:b/>
          <w:color w:val="000000" w:themeColor="text1"/>
          <w:sz w:val="24"/>
        </w:rPr>
      </w:pPr>
      <w:r w:rsidRPr="00C96817">
        <w:rPr>
          <w:rFonts w:cs="Times New Roman"/>
          <w:b/>
          <w:color w:val="000000" w:themeColor="text1"/>
          <w:sz w:val="24"/>
        </w:rPr>
        <w:lastRenderedPageBreak/>
        <w:t xml:space="preserve">2.2. Preparation of </w:t>
      </w:r>
      <w:r w:rsidR="005321C8" w:rsidRPr="00C96817">
        <w:rPr>
          <w:rFonts w:cs="Times New Roman"/>
          <w:b/>
          <w:color w:val="000000" w:themeColor="text1"/>
          <w:sz w:val="24"/>
        </w:rPr>
        <w:t>CBI/WO</w:t>
      </w:r>
      <w:r w:rsidR="005321C8" w:rsidRPr="00C96817">
        <w:rPr>
          <w:rFonts w:cs="Times New Roman"/>
          <w:b/>
          <w:color w:val="000000" w:themeColor="text1"/>
          <w:sz w:val="24"/>
          <w:vertAlign w:val="subscript"/>
        </w:rPr>
        <w:t>3</w:t>
      </w:r>
      <w:r w:rsidRPr="00C96817">
        <w:rPr>
          <w:rFonts w:cs="Times New Roman"/>
          <w:b/>
          <w:color w:val="000000" w:themeColor="text1"/>
          <w:sz w:val="24"/>
        </w:rPr>
        <w:t xml:space="preserve"> heterojunction and </w:t>
      </w:r>
      <w:r w:rsidR="005321C8" w:rsidRPr="00C96817">
        <w:rPr>
          <w:rFonts w:cs="Times New Roman"/>
          <w:b/>
          <w:color w:val="000000" w:themeColor="text1"/>
          <w:sz w:val="24"/>
        </w:rPr>
        <w:t>CBI/WO</w:t>
      </w:r>
      <w:r w:rsidR="005321C8" w:rsidRPr="00C96817">
        <w:rPr>
          <w:rFonts w:cs="Times New Roman"/>
          <w:b/>
          <w:color w:val="000000" w:themeColor="text1"/>
          <w:sz w:val="24"/>
          <w:vertAlign w:val="subscript"/>
        </w:rPr>
        <w:t>3</w:t>
      </w:r>
      <w:r w:rsidR="005321C8" w:rsidRPr="00C96817">
        <w:rPr>
          <w:rFonts w:cs="Times New Roman"/>
          <w:b/>
          <w:color w:val="000000" w:themeColor="text1"/>
          <w:sz w:val="24"/>
        </w:rPr>
        <w:t xml:space="preserve">-mix </w:t>
      </w:r>
      <w:r w:rsidR="005321C8" w:rsidRPr="00C96817">
        <w:rPr>
          <w:rFonts w:cs="Times New Roman" w:hint="eastAsia"/>
          <w:b/>
          <w:color w:val="000000" w:themeColor="text1"/>
          <w:sz w:val="24"/>
        </w:rPr>
        <w:t>photocatalysts</w:t>
      </w:r>
    </w:p>
    <w:p w14:paraId="62F498A8" w14:textId="2907893C" w:rsidR="00AD21DC" w:rsidRPr="00C96817" w:rsidRDefault="00AD21DC" w:rsidP="00203701">
      <w:pPr>
        <w:spacing w:line="360" w:lineRule="auto"/>
        <w:rPr>
          <w:rFonts w:eastAsia="等线" w:cs="Times New Roman"/>
          <w:color w:val="000000" w:themeColor="text1"/>
          <w:sz w:val="24"/>
        </w:rPr>
      </w:pPr>
      <w:r w:rsidRPr="00C96817">
        <w:rPr>
          <w:rFonts w:eastAsia="等线" w:cs="Times New Roman"/>
          <w:color w:val="000000" w:themeColor="text1"/>
          <w:sz w:val="24"/>
        </w:rPr>
        <w:t>The Cs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Bi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9</w:t>
      </w:r>
      <w:r w:rsidRPr="00C96817">
        <w:rPr>
          <w:rFonts w:eastAsia="等线" w:cs="Times New Roman"/>
          <w:color w:val="000000" w:themeColor="text1"/>
          <w:sz w:val="24"/>
        </w:rPr>
        <w:t>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(CBI/WO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) heterojunction photocatalyst was prepared by a hot injection method, in which Cs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Bi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9</w:t>
      </w:r>
      <w:r w:rsidRPr="00C96817">
        <w:rPr>
          <w:rFonts w:eastAsia="等线" w:cs="Times New Roman"/>
          <w:color w:val="000000" w:themeColor="text1"/>
          <w:sz w:val="24"/>
        </w:rPr>
        <w:t xml:space="preserve"> were grown in-situ onto the 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substrate. Firstly, 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was ultrasonically dispersed and then dissolved in 1-octadecene (15 mL) along </w:t>
      </w:r>
      <w:r w:rsidR="008822DF" w:rsidRPr="00C96817">
        <w:rPr>
          <w:rFonts w:eastAsia="等线" w:cs="Times New Roman"/>
          <w:color w:val="000000" w:themeColor="text1"/>
          <w:sz w:val="24"/>
        </w:rPr>
        <w:t>with BiI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(0.2 g), oleic acid (1.5 mL), and oleylamine (1.5 mL). Subsequently, the Cs precursor solution was rapidly injected into the above solution under vacuum at a high temperature of 180 °C. After reacting for ~ 4</w:t>
      </w:r>
      <w:r w:rsidR="00203701">
        <w:rPr>
          <w:rFonts w:eastAsia="等线" w:cs="Times New Roman"/>
          <w:color w:val="000000" w:themeColor="text1"/>
          <w:sz w:val="24"/>
        </w:rPr>
        <w:t>‒</w:t>
      </w:r>
      <w:r w:rsidRPr="00C96817">
        <w:rPr>
          <w:rFonts w:eastAsia="等线" w:cs="Times New Roman"/>
          <w:color w:val="000000" w:themeColor="text1"/>
          <w:sz w:val="24"/>
        </w:rPr>
        <w:t>6 minutes, the reaction solution was rapidly cooled, washed, and dried to obtain the desired 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heterojunction product, which is a light brown powder (Fig</w:t>
      </w:r>
      <w:r w:rsidR="00203701">
        <w:rPr>
          <w:rFonts w:eastAsia="等线" w:cs="Times New Roman"/>
          <w:color w:val="000000" w:themeColor="text1"/>
          <w:sz w:val="24"/>
        </w:rPr>
        <w:t>.</w:t>
      </w:r>
      <w:r w:rsidRPr="00C96817">
        <w:rPr>
          <w:rFonts w:eastAsia="等线" w:cs="Times New Roman"/>
          <w:color w:val="000000" w:themeColor="text1"/>
          <w:sz w:val="24"/>
        </w:rPr>
        <w:t xml:space="preserve"> S1).</w:t>
      </w:r>
    </w:p>
    <w:p w14:paraId="5C9140BE" w14:textId="74F1F74B" w:rsidR="00AD21DC" w:rsidRPr="00C96817" w:rsidRDefault="00AD21DC" w:rsidP="00DC4D58">
      <w:pPr>
        <w:spacing w:line="360" w:lineRule="auto"/>
        <w:ind w:firstLine="480"/>
        <w:rPr>
          <w:rFonts w:eastAsia="等线" w:cs="Times New Roman"/>
          <w:color w:val="000000" w:themeColor="text1"/>
          <w:sz w:val="24"/>
        </w:rPr>
      </w:pPr>
      <w:r w:rsidRPr="00C96817">
        <w:rPr>
          <w:rFonts w:eastAsia="等线" w:cs="Times New Roman"/>
          <w:color w:val="000000" w:themeColor="text1"/>
          <w:sz w:val="24"/>
        </w:rPr>
        <w:t>A series of 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heterojunctions with different CBI: 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 w:rsidDel="000619A1">
        <w:rPr>
          <w:rFonts w:eastAsia="等线" w:cs="Times New Roman"/>
          <w:color w:val="000000" w:themeColor="text1"/>
          <w:sz w:val="24"/>
        </w:rPr>
        <w:t xml:space="preserve"> </w:t>
      </w:r>
      <w:r w:rsidRPr="00C96817">
        <w:rPr>
          <w:rFonts w:eastAsia="等线" w:cs="Times New Roman"/>
          <w:color w:val="000000" w:themeColor="text1"/>
          <w:sz w:val="24"/>
        </w:rPr>
        <w:t>mass ratios were prepared by adjusting the mass ratio of Cs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Bi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9</w:t>
      </w:r>
      <w:r w:rsidRPr="00C96817">
        <w:rPr>
          <w:rFonts w:eastAsia="等线" w:cs="Times New Roman"/>
          <w:color w:val="000000" w:themeColor="text1"/>
          <w:sz w:val="24"/>
        </w:rPr>
        <w:t xml:space="preserve"> to 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. Specifically, the mass amount of CBI was set at 500 mg, and the mass amounts of 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were 25, 40, 50, 75, and 100 mg for the preparation of the samples of 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-5%, 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-8%, 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-10%, 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-15%, and </w:t>
      </w:r>
      <w:bookmarkStart w:id="5" w:name="_Hlk185615721"/>
      <w:r w:rsidRPr="00C96817">
        <w:rPr>
          <w:rFonts w:eastAsia="等线" w:cs="Times New Roman"/>
          <w:color w:val="000000" w:themeColor="text1"/>
          <w:sz w:val="24"/>
        </w:rPr>
        <w:t>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-20%</w:t>
      </w:r>
      <w:bookmarkEnd w:id="5"/>
      <w:r w:rsidRPr="00C96817">
        <w:rPr>
          <w:rFonts w:eastAsia="等线" w:cs="Times New Roman"/>
          <w:color w:val="000000" w:themeColor="text1"/>
          <w:sz w:val="24"/>
        </w:rPr>
        <w:t>, respectively.</w:t>
      </w:r>
    </w:p>
    <w:p w14:paraId="4B6D9F73" w14:textId="77777777" w:rsidR="00AD21DC" w:rsidRPr="00C96817" w:rsidRDefault="00AD21DC" w:rsidP="00DC4D58">
      <w:pPr>
        <w:spacing w:line="360" w:lineRule="auto"/>
        <w:ind w:firstLine="480"/>
        <w:rPr>
          <w:rFonts w:eastAsia="等线" w:cs="Times New Roman"/>
          <w:color w:val="000000" w:themeColor="text1"/>
          <w:sz w:val="24"/>
        </w:rPr>
      </w:pPr>
      <w:r w:rsidRPr="00C96817">
        <w:rPr>
          <w:rFonts w:eastAsia="等线" w:cs="Times New Roman"/>
          <w:color w:val="000000" w:themeColor="text1"/>
          <w:sz w:val="24"/>
        </w:rPr>
        <w:t>Additionally, a 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mixture (CBI/WO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-mix) was prepared through the physical mixing of Cs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Bi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9</w:t>
      </w:r>
      <w:r w:rsidRPr="00C96817">
        <w:rPr>
          <w:rFonts w:eastAsia="等线" w:cs="Times New Roman"/>
          <w:color w:val="000000" w:themeColor="text1"/>
          <w:sz w:val="24"/>
        </w:rPr>
        <w:t xml:space="preserve"> and 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in an aqueous solution assisted by ultrasonication using 75 mg of WO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 xml:space="preserve"> and 500 mg of Cs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3</w:t>
      </w:r>
      <w:r w:rsidRPr="00C96817">
        <w:rPr>
          <w:rFonts w:eastAsia="等线" w:cs="Times New Roman"/>
          <w:color w:val="000000" w:themeColor="text1"/>
          <w:sz w:val="24"/>
        </w:rPr>
        <w:t>Bi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2</w:t>
      </w:r>
      <w:r w:rsidRPr="00C96817">
        <w:rPr>
          <w:rFonts w:eastAsia="等线" w:cs="Times New Roman"/>
          <w:color w:val="000000" w:themeColor="text1"/>
          <w:sz w:val="24"/>
        </w:rPr>
        <w:t>I</w:t>
      </w:r>
      <w:r w:rsidRPr="00C96817">
        <w:rPr>
          <w:rFonts w:eastAsia="等线" w:cs="Times New Roman"/>
          <w:color w:val="000000" w:themeColor="text1"/>
          <w:sz w:val="24"/>
          <w:vertAlign w:val="subscript"/>
        </w:rPr>
        <w:t>9</w:t>
      </w:r>
      <w:r w:rsidRPr="00C96817">
        <w:rPr>
          <w:rFonts w:eastAsia="等线" w:cs="Times New Roman"/>
          <w:color w:val="000000" w:themeColor="text1"/>
          <w:sz w:val="24"/>
        </w:rPr>
        <w:t>.</w:t>
      </w:r>
    </w:p>
    <w:bookmarkEnd w:id="3"/>
    <w:p w14:paraId="478AE43B" w14:textId="77777777" w:rsidR="00AD21DC" w:rsidRPr="00C96817" w:rsidRDefault="00AD21DC" w:rsidP="00DC4D58">
      <w:pPr>
        <w:spacing w:line="360" w:lineRule="auto"/>
        <w:rPr>
          <w:rFonts w:cs="Times New Roman"/>
          <w:b/>
          <w:color w:val="000000" w:themeColor="text1"/>
          <w:sz w:val="24"/>
        </w:rPr>
      </w:pPr>
      <w:r w:rsidRPr="00C96817">
        <w:rPr>
          <w:rFonts w:cs="Times New Roman"/>
          <w:b/>
          <w:color w:val="000000" w:themeColor="text1"/>
          <w:sz w:val="24"/>
        </w:rPr>
        <w:t xml:space="preserve">2.3. </w:t>
      </w:r>
      <w:bookmarkStart w:id="6" w:name="OLE_LINK17"/>
      <w:r w:rsidRPr="00C96817">
        <w:rPr>
          <w:rFonts w:cs="Times New Roman"/>
          <w:b/>
          <w:color w:val="000000" w:themeColor="text1"/>
          <w:sz w:val="24"/>
        </w:rPr>
        <w:t>Photocatalytic CO</w:t>
      </w:r>
      <w:r w:rsidRPr="00C96817">
        <w:rPr>
          <w:rFonts w:cs="Times New Roman"/>
          <w:b/>
          <w:color w:val="000000" w:themeColor="text1"/>
          <w:sz w:val="24"/>
          <w:vertAlign w:val="superscript"/>
        </w:rPr>
        <w:softHyphen/>
      </w:r>
      <w:r w:rsidRPr="00C96817">
        <w:rPr>
          <w:rFonts w:cs="Times New Roman"/>
          <w:b/>
          <w:color w:val="000000" w:themeColor="text1"/>
          <w:sz w:val="24"/>
          <w:vertAlign w:val="subscript"/>
        </w:rPr>
        <w:t>2</w:t>
      </w:r>
      <w:r w:rsidRPr="00C96817">
        <w:rPr>
          <w:rFonts w:cs="Times New Roman"/>
          <w:b/>
          <w:color w:val="000000" w:themeColor="text1"/>
          <w:sz w:val="24"/>
        </w:rPr>
        <w:t xml:space="preserve"> reduction experiment and product analysis</w:t>
      </w:r>
      <w:bookmarkEnd w:id="6"/>
    </w:p>
    <w:p w14:paraId="36628307" w14:textId="1BDA8A54" w:rsidR="00AD21DC" w:rsidRPr="00C96817" w:rsidRDefault="00AD21DC" w:rsidP="00203701">
      <w:pPr>
        <w:spacing w:line="360" w:lineRule="auto"/>
        <w:rPr>
          <w:rFonts w:cs="Times New Roman"/>
          <w:color w:val="000000" w:themeColor="text1"/>
          <w:sz w:val="24"/>
        </w:rPr>
      </w:pPr>
      <w:bookmarkStart w:id="7" w:name="OLE_LINK39"/>
      <w:r w:rsidRPr="00C96817">
        <w:rPr>
          <w:rFonts w:cs="Times New Roman"/>
          <w:color w:val="000000" w:themeColor="text1"/>
          <w:sz w:val="24"/>
        </w:rPr>
        <w:t>To prepared a sample for the photocatalytic CO</w:t>
      </w:r>
      <w:r w:rsidRPr="00C96817">
        <w:rPr>
          <w:rFonts w:cs="Times New Roman"/>
          <w:color w:val="000000" w:themeColor="text1"/>
          <w:sz w:val="24"/>
          <w:vertAlign w:val="subscript"/>
        </w:rPr>
        <w:t>2</w:t>
      </w:r>
      <w:r w:rsidRPr="00C96817">
        <w:rPr>
          <w:rFonts w:cs="Times New Roman"/>
          <w:color w:val="000000" w:themeColor="text1"/>
          <w:sz w:val="24"/>
        </w:rPr>
        <w:t xml:space="preserve"> reduction </w:t>
      </w:r>
      <w:r w:rsidRPr="00C96817">
        <w:rPr>
          <w:rFonts w:cs="Times New Roman"/>
          <w:bCs/>
          <w:color w:val="000000" w:themeColor="text1"/>
          <w:sz w:val="24"/>
        </w:rPr>
        <w:t>experiment</w:t>
      </w:r>
      <w:r w:rsidRPr="00C96817">
        <w:rPr>
          <w:rFonts w:cs="Times New Roman"/>
          <w:color w:val="000000" w:themeColor="text1"/>
          <w:sz w:val="24"/>
        </w:rPr>
        <w:t>, 2</w:t>
      </w:r>
      <w:r w:rsidR="00203701">
        <w:rPr>
          <w:rFonts w:cs="Times New Roman"/>
          <w:color w:val="000000" w:themeColor="text1"/>
          <w:sz w:val="24"/>
        </w:rPr>
        <w:t xml:space="preserve">cm </w:t>
      </w:r>
      <w:r w:rsidRPr="00C96817">
        <w:rPr>
          <w:rFonts w:cs="Times New Roman"/>
          <w:color w:val="000000" w:themeColor="text1"/>
          <w:sz w:val="24"/>
        </w:rPr>
        <w:t>×2 cm FTO glass was first cleaned and dried for use. Then, the prepared photocatalyst (3 mg) was dispersed in ethyl acetate (0.5 mL) under ultrasonication to prepared a suspension, which was then spin coated onto the pre-treated FTO sheet and dried for the photocatalytic CO</w:t>
      </w:r>
      <w:r w:rsidRPr="00C96817">
        <w:rPr>
          <w:rFonts w:cs="Times New Roman"/>
          <w:color w:val="000000" w:themeColor="text1"/>
          <w:sz w:val="24"/>
          <w:vertAlign w:val="subscript"/>
        </w:rPr>
        <w:t>2</w:t>
      </w:r>
      <w:r w:rsidRPr="00C96817">
        <w:rPr>
          <w:rFonts w:cs="Times New Roman"/>
          <w:color w:val="000000" w:themeColor="text1"/>
          <w:sz w:val="24"/>
        </w:rPr>
        <w:t xml:space="preserve"> </w:t>
      </w:r>
      <w:r w:rsidRPr="00C96817">
        <w:rPr>
          <w:rFonts w:cs="Times New Roman"/>
          <w:color w:val="000000" w:themeColor="text1"/>
          <w:sz w:val="24"/>
        </w:rPr>
        <w:lastRenderedPageBreak/>
        <w:t xml:space="preserve">reduction </w:t>
      </w:r>
      <w:r w:rsidRPr="00C96817">
        <w:rPr>
          <w:rFonts w:cs="Times New Roman"/>
          <w:bCs/>
          <w:color w:val="000000" w:themeColor="text1"/>
          <w:sz w:val="24"/>
        </w:rPr>
        <w:t>experiment</w:t>
      </w:r>
      <w:r w:rsidRPr="00C96817">
        <w:rPr>
          <w:rFonts w:cs="Times New Roman"/>
          <w:color w:val="000000" w:themeColor="text1"/>
          <w:sz w:val="24"/>
        </w:rPr>
        <w:t xml:space="preserve">. </w:t>
      </w:r>
    </w:p>
    <w:p w14:paraId="7C4963FA" w14:textId="30C4218A" w:rsidR="00AD21DC" w:rsidRPr="00C96817" w:rsidRDefault="00AD21DC" w:rsidP="00DC4D58">
      <w:pPr>
        <w:spacing w:line="360" w:lineRule="auto"/>
        <w:ind w:firstLine="480"/>
        <w:rPr>
          <w:rFonts w:cs="Times New Roman"/>
          <w:color w:val="000000" w:themeColor="text1"/>
          <w:sz w:val="24"/>
        </w:rPr>
      </w:pPr>
      <w:r w:rsidRPr="00C96817">
        <w:rPr>
          <w:rFonts w:cs="Times New Roman"/>
          <w:color w:val="000000" w:themeColor="text1"/>
          <w:sz w:val="24"/>
        </w:rPr>
        <w:t>Photocatalytic CO</w:t>
      </w:r>
      <w:r w:rsidRPr="00C96817">
        <w:rPr>
          <w:rFonts w:cs="Times New Roman"/>
          <w:color w:val="000000" w:themeColor="text1"/>
          <w:sz w:val="24"/>
          <w:vertAlign w:val="subscript"/>
        </w:rPr>
        <w:t>2</w:t>
      </w:r>
      <w:r w:rsidRPr="00C96817">
        <w:rPr>
          <w:rFonts w:cs="Times New Roman"/>
          <w:color w:val="000000" w:themeColor="text1"/>
          <w:sz w:val="24"/>
        </w:rPr>
        <w:t xml:space="preserve"> reduction performance was evaluated using a 320 mL glass-enclosed gas cycle quartz reactor with a height of 70 mm and a diameter of 50 mm. The prepared photocatalyst sheets were loaded at the bottom of the quartz reactor. The reactor was then evacuated upon sealing with a quartz glass lid and </w:t>
      </w:r>
      <w:r w:rsidR="00751F28" w:rsidRPr="00C96817">
        <w:rPr>
          <w:rFonts w:cs="Times New Roman" w:hint="eastAsia"/>
          <w:color w:val="000000" w:themeColor="text1"/>
          <w:sz w:val="24"/>
        </w:rPr>
        <w:t>the</w:t>
      </w:r>
      <w:r w:rsidRPr="00C96817">
        <w:rPr>
          <w:rFonts w:cs="Times New Roman"/>
          <w:color w:val="000000" w:themeColor="text1"/>
          <w:sz w:val="24"/>
        </w:rPr>
        <w:t xml:space="preserve"> pressure </w:t>
      </w:r>
      <w:r w:rsidR="00751F28" w:rsidRPr="00C96817">
        <w:rPr>
          <w:rFonts w:cs="Times New Roman" w:hint="eastAsia"/>
          <w:color w:val="000000" w:themeColor="text1"/>
          <w:sz w:val="24"/>
        </w:rPr>
        <w:t>was</w:t>
      </w:r>
      <w:r w:rsidRPr="00C96817">
        <w:rPr>
          <w:rFonts w:cs="Times New Roman"/>
          <w:color w:val="000000" w:themeColor="text1"/>
          <w:sz w:val="24"/>
        </w:rPr>
        <w:t xml:space="preserve"> raised to 1.5 kPa. Then, the reactor was filled with CO</w:t>
      </w:r>
      <w:r w:rsidRPr="00C96817">
        <w:rPr>
          <w:rFonts w:cs="Times New Roman"/>
          <w:color w:val="000000" w:themeColor="text1"/>
          <w:sz w:val="24"/>
          <w:vertAlign w:val="subscript"/>
        </w:rPr>
        <w:t>2</w:t>
      </w:r>
      <w:r w:rsidRPr="00C96817">
        <w:rPr>
          <w:rFonts w:cs="Times New Roman"/>
          <w:color w:val="000000" w:themeColor="text1"/>
          <w:sz w:val="24"/>
        </w:rPr>
        <w:t xml:space="preserve"> and water vapor by purging CO</w:t>
      </w:r>
      <w:r w:rsidRPr="00C96817">
        <w:rPr>
          <w:rFonts w:cs="Times New Roman"/>
          <w:color w:val="000000" w:themeColor="text1"/>
          <w:sz w:val="24"/>
          <w:vertAlign w:val="subscript"/>
        </w:rPr>
        <w:t>2</w:t>
      </w:r>
      <w:r w:rsidRPr="00C96817">
        <w:rPr>
          <w:rFonts w:cs="Times New Roman"/>
          <w:color w:val="000000" w:themeColor="text1"/>
          <w:sz w:val="24"/>
        </w:rPr>
        <w:t xml:space="preserve"> (99.99%) through a cylinder containing ultrapure water until the pressure in the reactor reached approximately 80 kPa. A Xenon lamp equipped with a 420 nm cutoff filter (Porfilet model PLS-SXE300+) was used as the light source. The temperature of the reaction system was kept at room temperature via circulating water. Every one hour, 1 mL of the gas product was extracted from the photoreactor with a sampler and analyzed using a gas chromatograph (GC9790II, Fuli, Zhejiang; injector 120 °C, column flow 20 mL min</w:t>
      </w:r>
      <w:r w:rsidRPr="00C96817">
        <w:rPr>
          <w:rFonts w:cs="Times New Roman"/>
          <w:color w:val="000000" w:themeColor="text1"/>
          <w:sz w:val="24"/>
          <w:vertAlign w:val="superscript"/>
        </w:rPr>
        <w:t>-1</w:t>
      </w:r>
      <w:r w:rsidRPr="00C96817">
        <w:rPr>
          <w:rFonts w:cs="Times New Roman"/>
          <w:color w:val="000000" w:themeColor="text1"/>
          <w:sz w:val="24"/>
        </w:rPr>
        <w:t>, detector 150 °C, reformer 360 °C) using Argon as the carrier gas.</w:t>
      </w:r>
      <w:r w:rsidR="005D10E8" w:rsidRPr="00C96817">
        <w:rPr>
          <w:rFonts w:cs="Times New Roman" w:hint="eastAsia"/>
          <w:color w:val="000000" w:themeColor="text1"/>
          <w:sz w:val="24"/>
        </w:rPr>
        <w:t xml:space="preserve"> </w:t>
      </w:r>
      <w:r w:rsidR="005D10E8" w:rsidRPr="00C96817">
        <w:rPr>
          <w:rFonts w:cs="Times New Roman"/>
          <w:color w:val="000000" w:themeColor="text1"/>
          <w:sz w:val="24"/>
        </w:rPr>
        <w:t>We employed gas chromatography equipped with a flame ionization detector (FID) to detect carbon monoxide (CO) and methane (CH</w:t>
      </w:r>
      <w:r w:rsidR="005D10E8" w:rsidRPr="00C96817">
        <w:rPr>
          <w:rFonts w:cs="Times New Roman" w:hint="eastAsia"/>
          <w:color w:val="000000" w:themeColor="text1"/>
          <w:sz w:val="24"/>
          <w:vertAlign w:val="subscript"/>
        </w:rPr>
        <w:t>4</w:t>
      </w:r>
      <w:r w:rsidR="005D10E8" w:rsidRPr="00C96817">
        <w:rPr>
          <w:rFonts w:cs="Times New Roman"/>
          <w:color w:val="000000" w:themeColor="text1"/>
          <w:sz w:val="24"/>
        </w:rPr>
        <w:t>), while a thermal conductivity detector (TCD) was utilized to measure oxygen (O</w:t>
      </w:r>
      <w:r w:rsidR="005D10E8" w:rsidRPr="00C96817">
        <w:rPr>
          <w:rFonts w:cs="Times New Roman" w:hint="eastAsia"/>
          <w:color w:val="000000" w:themeColor="text1"/>
          <w:sz w:val="24"/>
          <w:vertAlign w:val="subscript"/>
        </w:rPr>
        <w:t>2</w:t>
      </w:r>
      <w:r w:rsidR="005D10E8" w:rsidRPr="00C96817">
        <w:rPr>
          <w:rFonts w:cs="Times New Roman"/>
          <w:color w:val="000000" w:themeColor="text1"/>
          <w:sz w:val="24"/>
        </w:rPr>
        <w:t>)</w:t>
      </w:r>
      <w:r w:rsidR="005D10E8" w:rsidRPr="00C96817">
        <w:rPr>
          <w:rFonts w:cs="Times New Roman" w:hint="eastAsia"/>
          <w:color w:val="000000" w:themeColor="text1"/>
          <w:sz w:val="24"/>
        </w:rPr>
        <w:t>.</w:t>
      </w:r>
    </w:p>
    <w:p w14:paraId="293665B2" w14:textId="425CFCBD" w:rsidR="007A23AD" w:rsidRPr="00C96817" w:rsidRDefault="007A23AD" w:rsidP="007A23AD">
      <w:pPr>
        <w:spacing w:line="360" w:lineRule="auto"/>
        <w:rPr>
          <w:rFonts w:cs="Times New Roman"/>
          <w:b/>
          <w:color w:val="000000" w:themeColor="text1"/>
          <w:sz w:val="24"/>
        </w:rPr>
      </w:pPr>
      <w:r w:rsidRPr="00C96817">
        <w:rPr>
          <w:rFonts w:cs="Times New Roman"/>
          <w:b/>
          <w:color w:val="000000" w:themeColor="text1"/>
          <w:sz w:val="24"/>
        </w:rPr>
        <w:t>2.</w:t>
      </w:r>
      <w:r w:rsidRPr="00C96817">
        <w:rPr>
          <w:rFonts w:cs="Times New Roman" w:hint="eastAsia"/>
          <w:b/>
          <w:color w:val="000000" w:themeColor="text1"/>
          <w:sz w:val="24"/>
        </w:rPr>
        <w:t>4</w:t>
      </w:r>
      <w:r w:rsidRPr="00C96817">
        <w:rPr>
          <w:rFonts w:cs="Times New Roman"/>
          <w:b/>
          <w:color w:val="000000" w:themeColor="text1"/>
          <w:sz w:val="24"/>
        </w:rPr>
        <w:t xml:space="preserve">. Catalyst recycling </w:t>
      </w:r>
      <w:r w:rsidRPr="00C96817">
        <w:rPr>
          <w:rFonts w:cs="Times New Roman" w:hint="eastAsia"/>
          <w:b/>
          <w:color w:val="000000" w:themeColor="text1"/>
          <w:sz w:val="24"/>
        </w:rPr>
        <w:t>test</w:t>
      </w:r>
    </w:p>
    <w:p w14:paraId="23B1501C" w14:textId="4DB76BB0" w:rsidR="007A23AD" w:rsidRPr="00C96817" w:rsidRDefault="000557CF" w:rsidP="00203701">
      <w:pPr>
        <w:spacing w:line="360" w:lineRule="auto"/>
        <w:rPr>
          <w:rFonts w:cs="Times New Roman"/>
          <w:color w:val="000000" w:themeColor="text1"/>
          <w:sz w:val="24"/>
        </w:rPr>
      </w:pPr>
      <w:bookmarkStart w:id="8" w:name="_Hlk186463130"/>
      <w:r w:rsidRPr="00C96817">
        <w:rPr>
          <w:rFonts w:cs="Times New Roman"/>
          <w:color w:val="000000" w:themeColor="text1"/>
          <w:sz w:val="24"/>
        </w:rPr>
        <w:t>In the catalyst cycling study, after completing one reaction cycle, pure nitrogen (</w:t>
      </w:r>
      <w:r w:rsidRPr="00C96817">
        <w:rPr>
          <w:rFonts w:cs="Times New Roman" w:hint="eastAsia"/>
          <w:color w:val="000000" w:themeColor="text1"/>
          <w:sz w:val="24"/>
        </w:rPr>
        <w:t>N</w:t>
      </w:r>
      <w:r w:rsidRPr="00C96817">
        <w:rPr>
          <w:rFonts w:cs="Times New Roman" w:hint="eastAsia"/>
          <w:color w:val="000000" w:themeColor="text1"/>
          <w:sz w:val="24"/>
          <w:vertAlign w:val="subscript"/>
        </w:rPr>
        <w:t>2</w:t>
      </w:r>
      <w:r w:rsidRPr="00C96817">
        <w:rPr>
          <w:rFonts w:cs="Times New Roman"/>
          <w:color w:val="000000" w:themeColor="text1"/>
          <w:sz w:val="24"/>
        </w:rPr>
        <w:t>) was introduced into the reactor to purge the catalyst and remove the reaction products. Subsequently, CO</w:t>
      </w:r>
      <w:r w:rsidRPr="00C96817">
        <w:rPr>
          <w:rFonts w:cs="Times New Roman" w:hint="eastAsia"/>
          <w:color w:val="000000" w:themeColor="text1"/>
          <w:sz w:val="24"/>
          <w:vertAlign w:val="subscript"/>
        </w:rPr>
        <w:t>2</w:t>
      </w:r>
      <w:r w:rsidRPr="00C96817">
        <w:rPr>
          <w:rFonts w:cs="Times New Roman"/>
          <w:color w:val="000000" w:themeColor="text1"/>
          <w:sz w:val="24"/>
        </w:rPr>
        <w:t xml:space="preserve"> gas was injected into the reactor </w:t>
      </w:r>
      <w:r w:rsidR="004025CA" w:rsidRPr="00C96817">
        <w:rPr>
          <w:rFonts w:cs="Times New Roman" w:hint="eastAsia"/>
          <w:color w:val="000000" w:themeColor="text1"/>
          <w:sz w:val="24"/>
        </w:rPr>
        <w:t xml:space="preserve">and the </w:t>
      </w:r>
      <w:r w:rsidRPr="00C96817">
        <w:rPr>
          <w:rFonts w:cs="Times New Roman"/>
          <w:color w:val="000000" w:themeColor="text1"/>
          <w:sz w:val="24"/>
        </w:rPr>
        <w:t>photocatalytic reaction</w:t>
      </w:r>
      <w:r w:rsidR="004025CA" w:rsidRPr="00C96817">
        <w:rPr>
          <w:rFonts w:cs="Times New Roman" w:hint="eastAsia"/>
          <w:color w:val="000000" w:themeColor="text1"/>
          <w:sz w:val="24"/>
        </w:rPr>
        <w:t xml:space="preserve"> was initiated</w:t>
      </w:r>
      <w:r w:rsidRPr="00C96817">
        <w:rPr>
          <w:rFonts w:cs="Times New Roman"/>
          <w:color w:val="000000" w:themeColor="text1"/>
          <w:sz w:val="24"/>
        </w:rPr>
        <w:t xml:space="preserve"> once again</w:t>
      </w:r>
      <w:r w:rsidR="00461761" w:rsidRPr="00C96817">
        <w:rPr>
          <w:rFonts w:cs="Times New Roman"/>
          <w:color w:val="000000" w:themeColor="text1"/>
          <w:sz w:val="24"/>
        </w:rPr>
        <w:t>.</w:t>
      </w:r>
    </w:p>
    <w:bookmarkEnd w:id="7"/>
    <w:bookmarkEnd w:id="8"/>
    <w:p w14:paraId="212A9BBE" w14:textId="337A15BF" w:rsidR="000E25D0" w:rsidRPr="00C96817" w:rsidRDefault="007A23AD" w:rsidP="00711254">
      <w:pPr>
        <w:widowControl/>
        <w:spacing w:line="360" w:lineRule="auto"/>
        <w:rPr>
          <w:rFonts w:eastAsia="等线" w:cs="Times New Roman"/>
          <w:b/>
          <w:color w:val="000000" w:themeColor="text1"/>
          <w:kern w:val="0"/>
          <w:sz w:val="24"/>
          <w:szCs w:val="22"/>
          <w:lang w:bidi="ar"/>
        </w:rPr>
      </w:pPr>
      <w:r w:rsidRPr="00C96817">
        <w:rPr>
          <w:rFonts w:eastAsia="等线" w:cs="Times New Roman" w:hint="eastAsia"/>
          <w:b/>
          <w:color w:val="000000" w:themeColor="text1"/>
          <w:kern w:val="0"/>
          <w:sz w:val="24"/>
          <w:szCs w:val="22"/>
          <w:lang w:bidi="ar"/>
        </w:rPr>
        <w:t>3</w:t>
      </w:r>
      <w:r w:rsidR="000E25D0" w:rsidRPr="00C96817">
        <w:rPr>
          <w:rFonts w:eastAsia="等线" w:cs="Times New Roman"/>
          <w:b/>
          <w:color w:val="000000" w:themeColor="text1"/>
          <w:kern w:val="0"/>
          <w:sz w:val="24"/>
          <w:szCs w:val="22"/>
          <w:lang w:bidi="ar"/>
        </w:rPr>
        <w:t>.</w:t>
      </w:r>
      <w:r w:rsidRPr="00C96817">
        <w:rPr>
          <w:rFonts w:eastAsia="等线" w:cs="Times New Roman" w:hint="eastAsia"/>
          <w:b/>
          <w:color w:val="000000" w:themeColor="text1"/>
          <w:kern w:val="0"/>
          <w:sz w:val="24"/>
          <w:szCs w:val="22"/>
          <w:lang w:bidi="ar"/>
        </w:rPr>
        <w:t>1</w:t>
      </w:r>
      <w:r w:rsidR="000E25D0" w:rsidRPr="00C96817">
        <w:rPr>
          <w:rFonts w:eastAsia="等线" w:cs="Times New Roman"/>
          <w:b/>
          <w:color w:val="000000" w:themeColor="text1"/>
          <w:kern w:val="0"/>
          <w:sz w:val="24"/>
          <w:szCs w:val="22"/>
          <w:lang w:bidi="ar"/>
        </w:rPr>
        <w:t>. Catalyst characterization</w:t>
      </w:r>
    </w:p>
    <w:p w14:paraId="27B4FE89" w14:textId="77777777" w:rsidR="008822DF" w:rsidRPr="00C96817" w:rsidRDefault="0029617B" w:rsidP="00D07C42">
      <w:pPr>
        <w:widowControl/>
        <w:spacing w:line="360" w:lineRule="auto"/>
        <w:ind w:firstLineChars="200" w:firstLine="480"/>
        <w:rPr>
          <w:rFonts w:eastAsia="等线" w:cs="Times New Roman"/>
          <w:bCs/>
          <w:color w:val="000000" w:themeColor="text1"/>
          <w:kern w:val="0"/>
          <w:sz w:val="24"/>
          <w:lang w:bidi="ar"/>
        </w:rPr>
      </w:pP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lastRenderedPageBreak/>
        <w:t>The scanning electron microscopy (SEM) and transmission electron microscopic (</w:t>
      </w:r>
      <w:r w:rsidR="00CB7727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HR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TEM) were used to study the morphology and composition of the samples. The SEM images were obtained on a Japanese electronics JSM-7800F, and the acceleration voltage is 15</w:t>
      </w:r>
      <w:r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 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kV. The TEM images were gained on a Japanese electronics JEM-2800, for which the samples were prepared by dispersing the powdered samples in ethanol by sonication for 10 min and then lay on a copper grid (microgate, 230 mesh), and the acceleration voltage is </w:t>
      </w:r>
      <w:r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200 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kV.</w:t>
      </w:r>
      <w:r w:rsidR="000E25D0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The X-ray diffractometer (XRD), X-ray photoelectron spectroscopy (XPS), and Fourier-transform infrared (FTIR) were used to study the crystal structure and chemical states of the samples, as well as the bonding mode between different components.</w:t>
      </w:r>
    </w:p>
    <w:p w14:paraId="693113FC" w14:textId="336723EA" w:rsidR="00A209DC" w:rsidRPr="00C96817" w:rsidRDefault="000E25D0" w:rsidP="00D07C42">
      <w:pPr>
        <w:widowControl/>
        <w:spacing w:line="360" w:lineRule="auto"/>
        <w:ind w:firstLineChars="200" w:firstLine="480"/>
        <w:rPr>
          <w:rFonts w:eastAsia="等线" w:cs="Times New Roman"/>
          <w:bCs/>
          <w:color w:val="000000" w:themeColor="text1"/>
          <w:kern w:val="0"/>
          <w:sz w:val="24"/>
          <w:lang w:bidi="ar"/>
        </w:rPr>
        <w:sectPr w:rsidR="00A209DC" w:rsidRPr="00C96817" w:rsidSect="00F31BC2">
          <w:headerReference w:type="default" r:id="rId9"/>
          <w:footerReference w:type="default" r:id="rId10"/>
          <w:pgSz w:w="12240" w:h="15840"/>
          <w:pgMar w:top="1440" w:right="1800" w:bottom="1440" w:left="1800" w:header="720" w:footer="720" w:gutter="0"/>
          <w:cols w:space="425"/>
          <w:docGrid w:type="lines" w:linePitch="381"/>
        </w:sectPr>
      </w:pP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The XRD measurements were performed on a Rigaku Ultima IV diffractometer using Cu-Kα radiation at </w:t>
      </w:r>
      <w:r w:rsidR="00DC5CCE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36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kV, a scanning rate of </w:t>
      </w:r>
      <w:r w:rsidR="00DC5CCE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8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°/min, with a 2</w:t>
      </w:r>
      <w:r w:rsidRPr="00203701">
        <w:rPr>
          <w:rFonts w:eastAsia="等线" w:cs="Times New Roman"/>
          <w:bCs/>
          <w:i/>
          <w:iCs/>
          <w:color w:val="000000" w:themeColor="text1"/>
          <w:kern w:val="0"/>
          <w:sz w:val="24"/>
          <w:lang w:bidi="ar"/>
        </w:rPr>
        <w:t>θ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angle ranging from 5° to 90°, the glass slide flattening powder preparation samples. The XPS measurements were performed on a </w:t>
      </w:r>
      <w:r w:rsidR="00DC5CCE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Thermo Scientific ESCALAB 250Xi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with a monochromatized Al-Kα X-ray source, voltage was </w:t>
      </w:r>
      <w:r w:rsidR="00DC5CCE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16 kV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and the energy resolution of the spectrometer was set at 0.5 eV, and the samples were prepared by pressing aluminum foil and powder. The FTIR curvilinear were measured using a </w:t>
      </w:r>
      <w:r w:rsidR="00DC5CCE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Thermo Nicolet 380 FTIR spectrometer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in the wavenumber range from 400 cm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vertAlign w:val="superscript"/>
          <w:lang w:bidi="ar"/>
        </w:rPr>
        <w:t>-1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to 4000 cm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vertAlign w:val="superscript"/>
          <w:lang w:bidi="ar"/>
        </w:rPr>
        <w:t>-1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.</w:t>
      </w:r>
      <w:r w:rsidR="006908EB" w:rsidRPr="00C96817">
        <w:rPr>
          <w:color w:val="000000" w:themeColor="text1"/>
        </w:rPr>
        <w:t xml:space="preserve"> </w:t>
      </w:r>
      <w:r w:rsidR="006908E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The optical and photoelectric properties of the samples were characterized using surface photovoltage (SPV) measurements, electrochemical impedance spectroscopy (EIS), </w:t>
      </w:r>
      <w:r w:rsidR="004F664F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Mott-Schottky</w:t>
      </w:r>
      <w:r w:rsidR="004F664F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 (M-S) test, </w:t>
      </w:r>
      <w:r w:rsidR="006908E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photocurrent response (</w:t>
      </w:r>
      <w:r w:rsidR="006908EB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i</w:t>
      </w:r>
      <w:r w:rsidR="00786F1C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-</w:t>
      </w:r>
      <w:r w:rsidR="006908EB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t</w:t>
      </w:r>
      <w:r w:rsidR="006908E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) analysis, UV-Vis diffuse reflection spectroscopy (UV-Vis D</w:t>
      </w:r>
      <w:r w:rsidR="006908EB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RS</w:t>
      </w:r>
      <w:r w:rsidR="006908E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), and transient fluorescence spectroscopy (TRPL)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. </w:t>
      </w:r>
      <w:r w:rsidR="00C505CB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The </w:t>
      </w:r>
      <w:r w:rsidR="00C505C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SPV</w:t>
      </w:r>
      <w:r w:rsidR="00C505CB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 </w:t>
      </w:r>
      <w:r w:rsidR="00C505C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spectra were measured using a self-made </w:t>
      </w:r>
      <w:r w:rsidR="005D5114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measurement</w:t>
      </w:r>
      <w:r w:rsidR="00C505C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system equipped with a 500-W Xe lamp (CHF-XM500, Perfect Light), </w:t>
      </w:r>
      <w:r w:rsidR="00C505C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lastRenderedPageBreak/>
        <w:t>grating monochromator (Omni-λ3007, Zolix), lock-in amplifer (SR830-DSP) with an optical chopper (SR540), and photovoltaic cell</w:t>
      </w:r>
      <w:r w:rsidR="00C505CB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.</w:t>
      </w:r>
      <w:r w:rsidR="004F664F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 </w:t>
      </w:r>
      <w:r w:rsidR="004F664F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The EIS, M-S and i-t </w:t>
      </w:r>
      <w:r w:rsidR="004F664F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test </w:t>
      </w:r>
      <w:r w:rsidR="004F664F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were performed on CHI760E electrochemical workstation and the applied voltage was an open circuit potential (OCP). The standard electrolytic cell used for the test is 50 mL and adopts a three-electrode system, in which the working electrode is ITO electrode, the relative electrode is 1×1 cm platinum foil and the reference electrode is saturated calomel electrode. In the EIS test, 6 µ</w:t>
      </w:r>
      <w:r w:rsidR="004F664F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L</w:t>
      </w:r>
      <w:r w:rsidR="004F664F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of electrolyte </w:t>
      </w:r>
      <w:r w:rsidR="004F664F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was</w:t>
      </w:r>
      <w:r w:rsidR="004F664F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added to the surface of a glassy carbon electrode approximately 3 mm in diameter. The electrolyte consists of 5 mM solutions of potassium ferricyanide and potassium ferricyanide, as well as KCl solution, with frequencies ranging from 0.01 to 105 Hz.</w:t>
      </w:r>
      <w:r w:rsidR="004F664F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 </w:t>
      </w:r>
      <w:r w:rsidR="004F664F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In the i-t test, the electrolyte was 0.1M PBS buffer solution with pH=7. In the M-S test, the electrolyte used is 0.1 M sodium sulfate solution.</w:t>
      </w:r>
      <w:r w:rsidR="004F664F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 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The UV-Vis spectra were obtained using a </w:t>
      </w:r>
      <w:r w:rsidR="006908E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PERKIN-ELMER Lambda 950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with a diffuse reflectance accessory in the region of 200</w:t>
      </w:r>
      <w:r w:rsidR="00203701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‒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800 nm. The </w:t>
      </w:r>
      <w:r w:rsidR="004F664F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TRPL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measurements were performed on </w:t>
      </w:r>
      <w:r w:rsidR="006908E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Edinburgh FLS1000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with an excitation energy of </w:t>
      </w:r>
      <w:r w:rsidR="006908EB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235</w:t>
      </w:r>
      <w:r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nm. </w:t>
      </w:r>
      <w:bookmarkStart w:id="9" w:name="OLE_LINK2"/>
      <w:r w:rsidR="004732FC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The Zeta potential </w:t>
      </w:r>
      <w:r w:rsidR="004732FC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were</w:t>
      </w:r>
      <w:r w:rsidR="004732FC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used to confirm the surface state of the material, using the Austrian Anton Paar Litesizer 500 test</w:t>
      </w:r>
      <w:r w:rsidR="004732FC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,</w:t>
      </w:r>
      <w:r w:rsidR="004732FC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with 1</w:t>
      </w:r>
      <w:r w:rsidR="004732FC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 </w:t>
      </w:r>
      <w:r w:rsidR="004732FC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g</w:t>
      </w:r>
      <w:r w:rsidR="008822DF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</w:t>
      </w:r>
      <w:r w:rsidR="004732FC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L</w:t>
      </w:r>
      <w:r w:rsidR="00203701">
        <w:rPr>
          <w:rFonts w:eastAsia="等线" w:cs="Times New Roman"/>
          <w:bCs/>
          <w:color w:val="000000" w:themeColor="text1"/>
          <w:kern w:val="0"/>
          <w:sz w:val="24"/>
          <w:vertAlign w:val="superscript"/>
          <w:lang w:bidi="ar"/>
        </w:rPr>
        <w:t>‒</w:t>
      </w:r>
      <w:r w:rsidR="008822DF" w:rsidRPr="00C96817">
        <w:rPr>
          <w:rFonts w:eastAsia="等线" w:cs="Times New Roman"/>
          <w:bCs/>
          <w:color w:val="000000" w:themeColor="text1"/>
          <w:kern w:val="0"/>
          <w:sz w:val="24"/>
          <w:vertAlign w:val="superscript"/>
          <w:lang w:bidi="ar"/>
        </w:rPr>
        <w:t>1</w:t>
      </w:r>
      <w:r w:rsidR="004732FC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 xml:space="preserve"> uniform suspension configured with water as dispersant.</w:t>
      </w:r>
      <w:r w:rsidR="004732FC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 </w:t>
      </w:r>
      <w:r w:rsidR="00CB7727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The f</w:t>
      </w:r>
      <w:r w:rsidR="00CB7727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ree radicals were detected using electron spin resonance (ESR) and tested at Germany Bruker (E580-10/12).</w:t>
      </w:r>
      <w:bookmarkEnd w:id="9"/>
      <w:r w:rsidR="00CB7727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 xml:space="preserve"> P</w:t>
      </w:r>
      <w:r w:rsidR="00C505C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hotocatalytic isotope labeling was carried out using an Agilent 7890A-5975C gas chromatograph</w:t>
      </w:r>
      <w:r w:rsidR="00786F1C" w:rsidRPr="00C96817">
        <w:rPr>
          <w:rFonts w:eastAsia="等线" w:cs="Times New Roman" w:hint="eastAsia"/>
          <w:bCs/>
          <w:color w:val="000000" w:themeColor="text1"/>
          <w:kern w:val="0"/>
          <w:sz w:val="24"/>
          <w:lang w:bidi="ar"/>
        </w:rPr>
        <w:t>-</w:t>
      </w:r>
      <w:r w:rsidR="00C505CB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t>mass spectrometer.</w:t>
      </w:r>
      <w:r w:rsidR="00A87CB0" w:rsidRPr="00C96817">
        <w:rPr>
          <w:rFonts w:eastAsia="等线" w:cs="Times New Roman"/>
          <w:bCs/>
          <w:color w:val="000000" w:themeColor="text1"/>
          <w:kern w:val="0"/>
          <w:sz w:val="24"/>
          <w:lang w:bidi="ar"/>
        </w:rPr>
        <w:br w:type="page"/>
      </w:r>
    </w:p>
    <w:p w14:paraId="32CDD098" w14:textId="77777777" w:rsidR="008C6B92" w:rsidRPr="00C96817" w:rsidRDefault="008C6B92" w:rsidP="008C6B92">
      <w:pPr>
        <w:spacing w:line="480" w:lineRule="auto"/>
        <w:jc w:val="center"/>
        <w:rPr>
          <w:color w:val="000000" w:themeColor="text1"/>
          <w:sz w:val="24"/>
        </w:rPr>
      </w:pPr>
      <w:r w:rsidRPr="00C96817">
        <w:rPr>
          <w:rFonts w:hint="eastAsia"/>
          <w:noProof/>
          <w:color w:val="000000" w:themeColor="text1"/>
          <w:sz w:val="24"/>
        </w:rPr>
        <w:lastRenderedPageBreak/>
        <w:drawing>
          <wp:inline distT="0" distB="0" distL="114300" distR="114300" wp14:anchorId="447F7B9B" wp14:editId="60AE5938">
            <wp:extent cx="3600000" cy="1977778"/>
            <wp:effectExtent l="0" t="0" r="635" b="3810"/>
            <wp:docPr id="821028512" name="图片 821028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028512" name="图片 82102851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977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81FFA" w14:textId="52138F73" w:rsidR="008C6B92" w:rsidRPr="00C96817" w:rsidRDefault="008C6B92" w:rsidP="008C6B92">
      <w:pPr>
        <w:spacing w:line="480" w:lineRule="auto"/>
        <w:jc w:val="center"/>
        <w:rPr>
          <w:color w:val="000000" w:themeColor="text1"/>
          <w:sz w:val="21"/>
          <w:szCs w:val="21"/>
        </w:rPr>
      </w:pPr>
      <w:r w:rsidRPr="00C96817">
        <w:rPr>
          <w:b/>
          <w:bCs/>
          <w:color w:val="000000" w:themeColor="text1"/>
          <w:sz w:val="21"/>
          <w:szCs w:val="21"/>
        </w:rPr>
        <w:t>Fig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ure</w:t>
      </w:r>
      <w:r w:rsidRPr="00C96817">
        <w:rPr>
          <w:b/>
          <w:bCs/>
          <w:color w:val="000000" w:themeColor="text1"/>
          <w:sz w:val="21"/>
          <w:szCs w:val="21"/>
        </w:rPr>
        <w:t xml:space="preserve"> S1.</w:t>
      </w:r>
      <w:r w:rsidRPr="00C96817">
        <w:rPr>
          <w:color w:val="000000" w:themeColor="text1"/>
          <w:sz w:val="21"/>
          <w:szCs w:val="21"/>
        </w:rPr>
        <w:t xml:space="preserve"> </w:t>
      </w:r>
      <w:bookmarkStart w:id="10" w:name="_Hlk180608850"/>
      <w:r w:rsidRPr="00C96817">
        <w:rPr>
          <w:color w:val="000000" w:themeColor="text1"/>
          <w:sz w:val="21"/>
          <w:szCs w:val="21"/>
        </w:rPr>
        <w:t xml:space="preserve">The </w:t>
      </w:r>
      <w:r w:rsidR="000E493C" w:rsidRPr="00C96817">
        <w:rPr>
          <w:color w:val="000000" w:themeColor="text1"/>
          <w:sz w:val="21"/>
          <w:szCs w:val="21"/>
        </w:rPr>
        <w:t>digital photographs of</w:t>
      </w:r>
      <w:r w:rsidRPr="00C96817">
        <w:rPr>
          <w:color w:val="000000" w:themeColor="text1"/>
          <w:sz w:val="21"/>
          <w:szCs w:val="21"/>
        </w:rPr>
        <w:t xml:space="preserve"> the sample</w:t>
      </w:r>
      <w:r w:rsidR="00A97528" w:rsidRPr="00C96817">
        <w:rPr>
          <w:rFonts w:hint="eastAsia"/>
          <w:color w:val="000000" w:themeColor="text1"/>
          <w:sz w:val="21"/>
          <w:szCs w:val="21"/>
        </w:rPr>
        <w:t>s</w:t>
      </w:r>
      <w:r w:rsidR="009636ED" w:rsidRPr="00C96817">
        <w:rPr>
          <w:rFonts w:hint="eastAsia"/>
          <w:color w:val="000000" w:themeColor="text1"/>
          <w:sz w:val="21"/>
          <w:szCs w:val="21"/>
        </w:rPr>
        <w:t>.</w:t>
      </w:r>
    </w:p>
    <w:bookmarkEnd w:id="10"/>
    <w:p w14:paraId="6010208B" w14:textId="77777777" w:rsidR="00FC1775" w:rsidRPr="00C96817" w:rsidRDefault="00FC1775" w:rsidP="00A209DC">
      <w:pPr>
        <w:rPr>
          <w:rFonts w:eastAsia="等线" w:cs="Times New Roman"/>
          <w:color w:val="000000" w:themeColor="text1"/>
          <w:sz w:val="24"/>
          <w:lang w:bidi="ar"/>
        </w:rPr>
        <w:sectPr w:rsidR="00FC1775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</w:p>
    <w:p w14:paraId="65BD688C" w14:textId="77777777" w:rsidR="00FC1775" w:rsidRPr="00C96817" w:rsidRDefault="00FC1775" w:rsidP="00DC4D58">
      <w:pPr>
        <w:jc w:val="center"/>
        <w:rPr>
          <w:rFonts w:eastAsia="等线" w:cs="Times New Roman"/>
          <w:color w:val="000000" w:themeColor="text1"/>
          <w:sz w:val="24"/>
          <w:lang w:bidi="ar"/>
        </w:rPr>
      </w:pPr>
      <w:r w:rsidRPr="00C96817">
        <w:rPr>
          <w:rFonts w:eastAsia="等线" w:cs="Times New Roman"/>
          <w:noProof/>
          <w:color w:val="000000" w:themeColor="text1"/>
          <w:sz w:val="24"/>
          <w:lang w:bidi="ar"/>
        </w:rPr>
        <w:lastRenderedPageBreak/>
        <w:drawing>
          <wp:inline distT="0" distB="0" distL="0" distR="0" wp14:anchorId="50F170F1" wp14:editId="1466F25A">
            <wp:extent cx="3600000" cy="2755410"/>
            <wp:effectExtent l="0" t="0" r="635" b="6985"/>
            <wp:docPr id="1344842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84278" name="图片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5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0C1A4" w14:textId="3742CAA2" w:rsidR="00FC1775" w:rsidRPr="00C96817" w:rsidRDefault="00FC1775" w:rsidP="00FC1775">
      <w:pPr>
        <w:spacing w:line="480" w:lineRule="auto"/>
        <w:jc w:val="center"/>
        <w:rPr>
          <w:color w:val="000000" w:themeColor="text1"/>
          <w:sz w:val="21"/>
          <w:szCs w:val="21"/>
        </w:rPr>
      </w:pPr>
      <w:r w:rsidRPr="00C96817">
        <w:rPr>
          <w:b/>
          <w:bCs/>
          <w:color w:val="000000" w:themeColor="text1"/>
          <w:sz w:val="21"/>
          <w:szCs w:val="21"/>
        </w:rPr>
        <w:t>Fig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ure</w:t>
      </w:r>
      <w:r w:rsidRPr="00C96817">
        <w:rPr>
          <w:b/>
          <w:bCs/>
          <w:color w:val="000000" w:themeColor="text1"/>
          <w:sz w:val="21"/>
          <w:szCs w:val="21"/>
        </w:rPr>
        <w:t xml:space="preserve"> S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2</w:t>
      </w:r>
      <w:r w:rsidRPr="00C96817">
        <w:rPr>
          <w:b/>
          <w:bCs/>
          <w:color w:val="000000" w:themeColor="text1"/>
          <w:sz w:val="21"/>
          <w:szCs w:val="21"/>
        </w:rPr>
        <w:t>.</w:t>
      </w:r>
      <w:r w:rsidRPr="00C96817">
        <w:rPr>
          <w:color w:val="000000" w:themeColor="text1"/>
          <w:sz w:val="21"/>
          <w:szCs w:val="21"/>
        </w:rPr>
        <w:t xml:space="preserve"> Zeta potentials of</w:t>
      </w:r>
      <w:r w:rsidR="00267BE8" w:rsidRPr="00C96817">
        <w:rPr>
          <w:rFonts w:hint="eastAsia"/>
          <w:color w:val="000000" w:themeColor="text1"/>
          <w:sz w:val="21"/>
          <w:szCs w:val="21"/>
        </w:rPr>
        <w:t xml:space="preserve"> pristine</w:t>
      </w:r>
      <w:r w:rsidRPr="00C96817">
        <w:rPr>
          <w:color w:val="000000" w:themeColor="text1"/>
          <w:sz w:val="21"/>
          <w:szCs w:val="21"/>
        </w:rPr>
        <w:t xml:space="preserve"> Cs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Bi</w:t>
      </w:r>
      <w:r w:rsidRPr="00C96817">
        <w:rPr>
          <w:color w:val="000000" w:themeColor="text1"/>
          <w:sz w:val="21"/>
          <w:szCs w:val="21"/>
          <w:vertAlign w:val="subscript"/>
        </w:rPr>
        <w:t>2</w:t>
      </w:r>
      <w:r w:rsidRPr="00C96817">
        <w:rPr>
          <w:color w:val="000000" w:themeColor="text1"/>
          <w:sz w:val="21"/>
          <w:szCs w:val="21"/>
        </w:rPr>
        <w:t>I</w:t>
      </w:r>
      <w:r w:rsidRPr="00C96817">
        <w:rPr>
          <w:color w:val="000000" w:themeColor="text1"/>
          <w:sz w:val="21"/>
          <w:szCs w:val="21"/>
          <w:vertAlign w:val="subscript"/>
        </w:rPr>
        <w:t>9</w:t>
      </w:r>
      <w:r w:rsidRPr="00C96817">
        <w:rPr>
          <w:color w:val="000000" w:themeColor="text1"/>
          <w:sz w:val="21"/>
          <w:szCs w:val="21"/>
        </w:rPr>
        <w:t xml:space="preserve"> and </w:t>
      </w:r>
      <w:r w:rsidRPr="00C96817">
        <w:rPr>
          <w:rFonts w:hint="eastAsia"/>
          <w:color w:val="000000" w:themeColor="text1"/>
          <w:sz w:val="21"/>
          <w:szCs w:val="21"/>
        </w:rPr>
        <w:t>W</w:t>
      </w:r>
      <w:r w:rsidRPr="00C96817">
        <w:rPr>
          <w:color w:val="000000" w:themeColor="text1"/>
          <w:sz w:val="21"/>
          <w:szCs w:val="21"/>
        </w:rPr>
        <w:t>O</w:t>
      </w:r>
      <w:r w:rsidRPr="00C96817">
        <w:rPr>
          <w:rFonts w:hint="eastAsia"/>
          <w:color w:val="000000" w:themeColor="text1"/>
          <w:sz w:val="21"/>
          <w:szCs w:val="21"/>
          <w:vertAlign w:val="subscript"/>
        </w:rPr>
        <w:t>3</w:t>
      </w:r>
      <w:r w:rsidR="009636ED" w:rsidRPr="00C96817">
        <w:rPr>
          <w:rFonts w:hint="eastAsia"/>
          <w:color w:val="000000" w:themeColor="text1"/>
          <w:sz w:val="21"/>
          <w:szCs w:val="21"/>
        </w:rPr>
        <w:t>.</w:t>
      </w:r>
    </w:p>
    <w:p w14:paraId="0E5C28DF" w14:textId="77777777" w:rsidR="001B0F9B" w:rsidRPr="00C96817" w:rsidRDefault="001B0F9B" w:rsidP="00A209DC">
      <w:pPr>
        <w:rPr>
          <w:rFonts w:eastAsia="等线" w:cs="Times New Roman"/>
          <w:color w:val="000000" w:themeColor="text1"/>
          <w:sz w:val="24"/>
          <w:lang w:bidi="ar"/>
        </w:rPr>
        <w:sectPr w:rsidR="001B0F9B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</w:p>
    <w:p w14:paraId="00989A21" w14:textId="77777777" w:rsidR="001B0F9B" w:rsidRPr="00C96817" w:rsidRDefault="001B0F9B" w:rsidP="001B0F9B">
      <w:pPr>
        <w:widowControl/>
        <w:spacing w:line="360" w:lineRule="auto"/>
        <w:jc w:val="center"/>
        <w:rPr>
          <w:rFonts w:cs="Times New Roman"/>
          <w:color w:val="000000" w:themeColor="text1"/>
        </w:rPr>
      </w:pPr>
      <w:r w:rsidRPr="00C96817">
        <w:rPr>
          <w:rFonts w:eastAsia="等线" w:cs="Times New Roman"/>
          <w:noProof/>
          <w:color w:val="000000" w:themeColor="text1"/>
          <w:kern w:val="0"/>
          <w:sz w:val="24"/>
          <w:szCs w:val="22"/>
        </w:rPr>
        <w:lastRenderedPageBreak/>
        <w:drawing>
          <wp:inline distT="0" distB="0" distL="114300" distR="114300" wp14:anchorId="157A4E10" wp14:editId="68470F84">
            <wp:extent cx="5040000" cy="2818420"/>
            <wp:effectExtent l="0" t="0" r="8255" b="127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8" b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81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5D906B" w14:textId="65E77699" w:rsidR="001B0F9B" w:rsidRPr="00C96817" w:rsidRDefault="001B0F9B" w:rsidP="00C42123">
      <w:pPr>
        <w:widowControl/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</w:pPr>
      <w:bookmarkStart w:id="11" w:name="_Hlk102590681"/>
      <w:r w:rsidRPr="00C96817">
        <w:rPr>
          <w:rFonts w:eastAsia="等线" w:cs="Times New Roman"/>
          <w:b/>
          <w:bCs/>
          <w:color w:val="000000" w:themeColor="text1"/>
          <w:kern w:val="0"/>
          <w:sz w:val="21"/>
          <w:szCs w:val="21"/>
          <w:lang w:bidi="ar"/>
        </w:rPr>
        <w:t xml:space="preserve">Figure </w:t>
      </w:r>
      <w:r w:rsidRPr="00C96817">
        <w:rPr>
          <w:rFonts w:eastAsia="等线" w:cs="Times New Roman" w:hint="eastAsia"/>
          <w:b/>
          <w:bCs/>
          <w:color w:val="000000" w:themeColor="text1"/>
          <w:kern w:val="0"/>
          <w:sz w:val="21"/>
          <w:szCs w:val="21"/>
          <w:lang w:bidi="ar"/>
        </w:rPr>
        <w:t>S</w:t>
      </w:r>
      <w:r w:rsidR="00FC1775" w:rsidRPr="00C96817">
        <w:rPr>
          <w:rFonts w:eastAsia="等线" w:cs="Times New Roman" w:hint="eastAsia"/>
          <w:b/>
          <w:bCs/>
          <w:color w:val="000000" w:themeColor="text1"/>
          <w:kern w:val="0"/>
          <w:sz w:val="21"/>
          <w:szCs w:val="21"/>
          <w:lang w:bidi="ar"/>
        </w:rPr>
        <w:t>3</w:t>
      </w:r>
      <w:r w:rsidRPr="00C96817">
        <w:rPr>
          <w:rFonts w:eastAsia="等线" w:cs="Times New Roman"/>
          <w:b/>
          <w:bCs/>
          <w:color w:val="000000" w:themeColor="text1"/>
          <w:kern w:val="0"/>
          <w:sz w:val="21"/>
          <w:szCs w:val="21"/>
          <w:lang w:bidi="ar"/>
        </w:rPr>
        <w:t xml:space="preserve">. </w:t>
      </w:r>
      <w:bookmarkEnd w:id="11"/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>The high-resolution XPS</w:t>
      </w:r>
      <w:r w:rsidR="00A97528"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 xml:space="preserve">. 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 xml:space="preserve">(a) </w:t>
      </w:r>
      <w:r w:rsidR="00A97528"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 xml:space="preserve">The full 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>spectra of WO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vertAlign w:val="subscript"/>
          <w:lang w:bidi="ar"/>
        </w:rPr>
        <w:t>3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>, Cs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vertAlign w:val="subscript"/>
          <w:lang w:bidi="ar"/>
        </w:rPr>
        <w:t>3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>Bi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vertAlign w:val="subscript"/>
          <w:lang w:bidi="ar"/>
        </w:rPr>
        <w:t>2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>I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vertAlign w:val="subscript"/>
          <w:lang w:bidi="ar"/>
        </w:rPr>
        <w:t>9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>, and CBI/WO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vertAlign w:val="subscript"/>
          <w:lang w:bidi="ar"/>
        </w:rPr>
        <w:t>3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>-15%. (b) Cs 3</w:t>
      </w:r>
      <w:r w:rsidRPr="00C96817">
        <w:rPr>
          <w:rFonts w:eastAsia="等线" w:cs="Times New Roman"/>
          <w:i/>
          <w:iCs/>
          <w:color w:val="000000" w:themeColor="text1"/>
          <w:kern w:val="0"/>
          <w:sz w:val="21"/>
          <w:szCs w:val="21"/>
          <w:lang w:bidi="ar"/>
        </w:rPr>
        <w:t>d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 xml:space="preserve"> spectra, (c) Bi 4</w:t>
      </w:r>
      <w:r w:rsidRPr="00C96817">
        <w:rPr>
          <w:rFonts w:eastAsia="等线" w:cs="Times New Roman"/>
          <w:i/>
          <w:iCs/>
          <w:color w:val="000000" w:themeColor="text1"/>
          <w:kern w:val="0"/>
          <w:sz w:val="21"/>
          <w:szCs w:val="21"/>
          <w:lang w:bidi="ar"/>
        </w:rPr>
        <w:t>f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 xml:space="preserve"> spectra, (d) I 3</w:t>
      </w:r>
      <w:r w:rsidRPr="00C96817">
        <w:rPr>
          <w:rFonts w:eastAsia="等线" w:cs="Times New Roman"/>
          <w:i/>
          <w:iCs/>
          <w:color w:val="000000" w:themeColor="text1"/>
          <w:kern w:val="0"/>
          <w:sz w:val="21"/>
          <w:szCs w:val="21"/>
          <w:lang w:bidi="ar"/>
        </w:rPr>
        <w:t>d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 xml:space="preserve"> spectra, (e) W 4</w:t>
      </w:r>
      <w:r w:rsidRPr="00C96817">
        <w:rPr>
          <w:rFonts w:eastAsia="等线" w:cs="Times New Roman"/>
          <w:i/>
          <w:iCs/>
          <w:color w:val="000000" w:themeColor="text1"/>
          <w:kern w:val="0"/>
          <w:sz w:val="21"/>
          <w:szCs w:val="21"/>
          <w:lang w:bidi="ar"/>
        </w:rPr>
        <w:t>f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 xml:space="preserve"> spectra, (f) O 1</w:t>
      </w:r>
      <w:r w:rsidRPr="00C96817">
        <w:rPr>
          <w:rFonts w:eastAsia="等线" w:cs="Times New Roman"/>
          <w:i/>
          <w:iCs/>
          <w:color w:val="000000" w:themeColor="text1"/>
          <w:kern w:val="0"/>
          <w:sz w:val="21"/>
          <w:szCs w:val="21"/>
          <w:lang w:bidi="ar"/>
        </w:rPr>
        <w:t>s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 xml:space="preserve"> spectra of CBI/WO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vertAlign w:val="subscript"/>
          <w:lang w:bidi="ar"/>
        </w:rPr>
        <w:t>3</w:t>
      </w: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t>-15%</w:t>
      </w:r>
      <w:r w:rsidR="009636ED" w:rsidRPr="00C96817">
        <w:rPr>
          <w:rFonts w:eastAsia="等线" w:cs="Times New Roman" w:hint="eastAsia"/>
          <w:color w:val="000000" w:themeColor="text1"/>
          <w:kern w:val="0"/>
          <w:sz w:val="21"/>
          <w:szCs w:val="21"/>
          <w:lang w:bidi="ar"/>
        </w:rPr>
        <w:t>.</w:t>
      </w:r>
    </w:p>
    <w:p w14:paraId="1FB222D4" w14:textId="77777777" w:rsidR="001B3CF6" w:rsidRPr="00C96817" w:rsidRDefault="001B3CF6" w:rsidP="00A209DC">
      <w:pPr>
        <w:rPr>
          <w:rFonts w:eastAsia="等线" w:cs="Times New Roman"/>
          <w:color w:val="000000" w:themeColor="text1"/>
          <w:sz w:val="24"/>
          <w:lang w:bidi="ar"/>
        </w:rPr>
        <w:sectPr w:rsidR="001B3CF6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</w:p>
    <w:p w14:paraId="7BB34A9B" w14:textId="77777777" w:rsidR="00704560" w:rsidRPr="00C96817" w:rsidRDefault="005C2E53" w:rsidP="00F91521">
      <w:pPr>
        <w:spacing w:line="480" w:lineRule="auto"/>
        <w:jc w:val="center"/>
        <w:rPr>
          <w:color w:val="000000" w:themeColor="text1"/>
          <w:sz w:val="24"/>
        </w:rPr>
      </w:pPr>
      <w:r w:rsidRPr="00C96817">
        <w:rPr>
          <w:rFonts w:hint="eastAsia"/>
          <w:noProof/>
          <w:color w:val="000000" w:themeColor="text1"/>
          <w:sz w:val="24"/>
        </w:rPr>
        <w:lastRenderedPageBreak/>
        <w:drawing>
          <wp:inline distT="0" distB="0" distL="114300" distR="114300" wp14:anchorId="035EB262" wp14:editId="48C2F78F">
            <wp:extent cx="3600000" cy="2696730"/>
            <wp:effectExtent l="0" t="0" r="6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93" b="-2364"/>
                    <a:stretch/>
                  </pic:blipFill>
                  <pic:spPr bwMode="auto">
                    <a:xfrm>
                      <a:off x="0" y="0"/>
                      <a:ext cx="3600000" cy="2696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4844B9" w14:textId="5C203495" w:rsidR="00DE24B4" w:rsidRPr="00C96817" w:rsidRDefault="005C2E53" w:rsidP="00947E42">
      <w:pPr>
        <w:spacing w:line="480" w:lineRule="auto"/>
        <w:jc w:val="center"/>
        <w:rPr>
          <w:color w:val="000000" w:themeColor="text1"/>
          <w:sz w:val="21"/>
          <w:szCs w:val="21"/>
        </w:rPr>
        <w:sectPr w:rsidR="00DE24B4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  <w:r w:rsidRPr="00C96817">
        <w:rPr>
          <w:b/>
          <w:bCs/>
          <w:color w:val="000000" w:themeColor="text1"/>
          <w:sz w:val="21"/>
          <w:szCs w:val="21"/>
        </w:rPr>
        <w:t>Fig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ure</w:t>
      </w:r>
      <w:r w:rsidRPr="00C96817">
        <w:rPr>
          <w:b/>
          <w:bCs/>
          <w:color w:val="000000" w:themeColor="text1"/>
          <w:sz w:val="21"/>
          <w:szCs w:val="21"/>
        </w:rPr>
        <w:t xml:space="preserve"> S</w:t>
      </w:r>
      <w:r w:rsidR="001B0F9B" w:rsidRPr="00C96817">
        <w:rPr>
          <w:rFonts w:hint="eastAsia"/>
          <w:b/>
          <w:bCs/>
          <w:color w:val="000000" w:themeColor="text1"/>
          <w:sz w:val="21"/>
          <w:szCs w:val="21"/>
        </w:rPr>
        <w:t>4</w:t>
      </w:r>
      <w:r w:rsidRPr="00C96817">
        <w:rPr>
          <w:b/>
          <w:bCs/>
          <w:color w:val="000000" w:themeColor="text1"/>
          <w:sz w:val="21"/>
          <w:szCs w:val="21"/>
        </w:rPr>
        <w:t>.</w:t>
      </w:r>
      <w:r w:rsidRPr="00C96817">
        <w:rPr>
          <w:color w:val="000000" w:themeColor="text1"/>
          <w:sz w:val="21"/>
          <w:szCs w:val="21"/>
        </w:rPr>
        <w:t xml:space="preserve"> </w:t>
      </w:r>
      <w:r w:rsidR="00F91521" w:rsidRPr="00C96817">
        <w:rPr>
          <w:color w:val="000000" w:themeColor="text1"/>
          <w:sz w:val="21"/>
          <w:szCs w:val="21"/>
        </w:rPr>
        <w:t xml:space="preserve">FTIR </w:t>
      </w:r>
      <w:r w:rsidR="008822DF" w:rsidRPr="00C96817">
        <w:rPr>
          <w:rFonts w:hint="eastAsia"/>
          <w:color w:val="000000" w:themeColor="text1"/>
          <w:sz w:val="21"/>
          <w:szCs w:val="21"/>
        </w:rPr>
        <w:t>spectra</w:t>
      </w:r>
      <w:r w:rsidR="008822DF" w:rsidRPr="00C96817">
        <w:rPr>
          <w:color w:val="000000" w:themeColor="text1"/>
          <w:sz w:val="21"/>
          <w:szCs w:val="21"/>
        </w:rPr>
        <w:t xml:space="preserve"> </w:t>
      </w:r>
      <w:r w:rsidR="00F91521" w:rsidRPr="00C96817">
        <w:rPr>
          <w:color w:val="000000" w:themeColor="text1"/>
          <w:sz w:val="21"/>
          <w:szCs w:val="21"/>
        </w:rPr>
        <w:t>of WO</w:t>
      </w:r>
      <w:r w:rsidR="00F91521" w:rsidRPr="00C96817">
        <w:rPr>
          <w:color w:val="000000" w:themeColor="text1"/>
          <w:sz w:val="21"/>
          <w:szCs w:val="21"/>
          <w:vertAlign w:val="subscript"/>
        </w:rPr>
        <w:t>3</w:t>
      </w:r>
      <w:r w:rsidR="00F91521" w:rsidRPr="00C96817">
        <w:rPr>
          <w:color w:val="000000" w:themeColor="text1"/>
          <w:sz w:val="21"/>
          <w:szCs w:val="21"/>
        </w:rPr>
        <w:t>, Cs</w:t>
      </w:r>
      <w:r w:rsidR="00F91521" w:rsidRPr="00C96817">
        <w:rPr>
          <w:color w:val="000000" w:themeColor="text1"/>
          <w:sz w:val="21"/>
          <w:szCs w:val="21"/>
          <w:vertAlign w:val="subscript"/>
        </w:rPr>
        <w:t>3</w:t>
      </w:r>
      <w:r w:rsidR="00F91521" w:rsidRPr="00C96817">
        <w:rPr>
          <w:color w:val="000000" w:themeColor="text1"/>
          <w:sz w:val="21"/>
          <w:szCs w:val="21"/>
        </w:rPr>
        <w:t>Bi</w:t>
      </w:r>
      <w:r w:rsidR="00F91521" w:rsidRPr="00C96817">
        <w:rPr>
          <w:color w:val="000000" w:themeColor="text1"/>
          <w:sz w:val="21"/>
          <w:szCs w:val="21"/>
          <w:vertAlign w:val="subscript"/>
        </w:rPr>
        <w:t>2</w:t>
      </w:r>
      <w:r w:rsidR="00F91521" w:rsidRPr="00C96817">
        <w:rPr>
          <w:color w:val="000000" w:themeColor="text1"/>
          <w:sz w:val="21"/>
          <w:szCs w:val="21"/>
        </w:rPr>
        <w:t>I</w:t>
      </w:r>
      <w:r w:rsidR="00F91521" w:rsidRPr="00C96817">
        <w:rPr>
          <w:color w:val="000000" w:themeColor="text1"/>
          <w:sz w:val="21"/>
          <w:szCs w:val="21"/>
          <w:vertAlign w:val="subscript"/>
        </w:rPr>
        <w:t>9</w:t>
      </w:r>
      <w:r w:rsidR="00F91521" w:rsidRPr="00C96817">
        <w:rPr>
          <w:color w:val="000000" w:themeColor="text1"/>
          <w:sz w:val="21"/>
          <w:szCs w:val="21"/>
        </w:rPr>
        <w:t>, and CBI/WO</w:t>
      </w:r>
      <w:r w:rsidR="00F91521" w:rsidRPr="00C96817">
        <w:rPr>
          <w:color w:val="000000" w:themeColor="text1"/>
          <w:sz w:val="21"/>
          <w:szCs w:val="21"/>
          <w:vertAlign w:val="subscript"/>
        </w:rPr>
        <w:t>3</w:t>
      </w:r>
      <w:r w:rsidR="00F91521" w:rsidRPr="00C96817">
        <w:rPr>
          <w:color w:val="000000" w:themeColor="text1"/>
          <w:sz w:val="21"/>
          <w:szCs w:val="21"/>
        </w:rPr>
        <w:t>-15%</w:t>
      </w:r>
      <w:r w:rsidR="009636ED" w:rsidRPr="00C96817">
        <w:rPr>
          <w:rFonts w:hint="eastAsia"/>
          <w:color w:val="000000" w:themeColor="text1"/>
          <w:sz w:val="21"/>
          <w:szCs w:val="21"/>
        </w:rPr>
        <w:t>.</w:t>
      </w:r>
    </w:p>
    <w:p w14:paraId="4E8C56E4" w14:textId="77777777" w:rsidR="00DE24B4" w:rsidRPr="00C96817" w:rsidRDefault="00DE24B4" w:rsidP="00DE24B4">
      <w:pPr>
        <w:spacing w:line="480" w:lineRule="auto"/>
        <w:jc w:val="center"/>
        <w:rPr>
          <w:color w:val="000000" w:themeColor="text1"/>
          <w:sz w:val="24"/>
        </w:rPr>
      </w:pPr>
      <w:r w:rsidRPr="00C96817">
        <w:rPr>
          <w:noProof/>
          <w:color w:val="000000" w:themeColor="text1"/>
          <w:sz w:val="24"/>
        </w:rPr>
        <w:lastRenderedPageBreak/>
        <w:drawing>
          <wp:inline distT="0" distB="0" distL="114300" distR="114300" wp14:anchorId="6AE1A4DD" wp14:editId="79FE09E1">
            <wp:extent cx="5039999" cy="2289624"/>
            <wp:effectExtent l="0" t="0" r="825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9" cy="228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E5938" w14:textId="1770E77A" w:rsidR="00DE24B4" w:rsidRPr="00C96817" w:rsidRDefault="00DE24B4" w:rsidP="00DE24B4">
      <w:pPr>
        <w:spacing w:line="276" w:lineRule="auto"/>
        <w:rPr>
          <w:color w:val="000000" w:themeColor="text1"/>
          <w:sz w:val="24"/>
        </w:rPr>
      </w:pPr>
      <w:bookmarkStart w:id="12" w:name="OLE_LINK15"/>
      <w:r w:rsidRPr="00C96817">
        <w:rPr>
          <w:b/>
          <w:bCs/>
          <w:color w:val="000000" w:themeColor="text1"/>
          <w:sz w:val="21"/>
          <w:szCs w:val="21"/>
        </w:rPr>
        <w:t>Fig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ure</w:t>
      </w:r>
      <w:r w:rsidRPr="00C96817">
        <w:rPr>
          <w:b/>
          <w:bCs/>
          <w:color w:val="000000" w:themeColor="text1"/>
          <w:sz w:val="21"/>
          <w:szCs w:val="21"/>
        </w:rPr>
        <w:t xml:space="preserve"> S</w:t>
      </w:r>
      <w:r w:rsidR="00C42123" w:rsidRPr="00C96817">
        <w:rPr>
          <w:rFonts w:hint="eastAsia"/>
          <w:b/>
          <w:bCs/>
          <w:color w:val="000000" w:themeColor="text1"/>
          <w:sz w:val="21"/>
          <w:szCs w:val="21"/>
        </w:rPr>
        <w:t>5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.</w:t>
      </w:r>
      <w:r w:rsidRPr="00C96817">
        <w:rPr>
          <w:color w:val="000000" w:themeColor="text1"/>
          <w:sz w:val="21"/>
          <w:szCs w:val="21"/>
        </w:rPr>
        <w:t xml:space="preserve"> </w:t>
      </w:r>
      <w:r w:rsidRPr="00C96817">
        <w:rPr>
          <w:rFonts w:hint="eastAsia"/>
          <w:color w:val="000000" w:themeColor="text1"/>
          <w:sz w:val="21"/>
          <w:szCs w:val="21"/>
        </w:rPr>
        <w:t>(a) XRD</w:t>
      </w:r>
      <w:r w:rsidRPr="00C96817">
        <w:rPr>
          <w:color w:val="000000" w:themeColor="text1"/>
          <w:sz w:val="21"/>
          <w:szCs w:val="21"/>
        </w:rPr>
        <w:t xml:space="preserve"> </w:t>
      </w:r>
      <w:r w:rsidR="008822DF" w:rsidRPr="00C96817">
        <w:rPr>
          <w:color w:val="000000" w:themeColor="text1"/>
          <w:sz w:val="21"/>
          <w:szCs w:val="21"/>
        </w:rPr>
        <w:t>pattern</w:t>
      </w:r>
      <w:r w:rsidRPr="00C96817">
        <w:rPr>
          <w:color w:val="000000" w:themeColor="text1"/>
          <w:sz w:val="21"/>
          <w:szCs w:val="21"/>
        </w:rPr>
        <w:t xml:space="preserve"> before and after the reaction of </w:t>
      </w:r>
      <w:r w:rsidRPr="00C96817">
        <w:rPr>
          <w:rFonts w:hint="eastAsia"/>
          <w:color w:val="000000" w:themeColor="text1"/>
          <w:sz w:val="21"/>
          <w:szCs w:val="21"/>
        </w:rPr>
        <w:t>CBI/WO</w:t>
      </w:r>
      <w:r w:rsidRPr="00C96817">
        <w:rPr>
          <w:rFonts w:hint="eastAsia"/>
          <w:color w:val="000000" w:themeColor="text1"/>
          <w:sz w:val="21"/>
          <w:szCs w:val="21"/>
          <w:vertAlign w:val="subscript"/>
        </w:rPr>
        <w:t>3</w:t>
      </w:r>
      <w:r w:rsidRPr="00C96817">
        <w:rPr>
          <w:rFonts w:hint="eastAsia"/>
          <w:color w:val="000000" w:themeColor="text1"/>
          <w:sz w:val="21"/>
          <w:szCs w:val="21"/>
        </w:rPr>
        <w:t xml:space="preserve">-15%, (b) </w:t>
      </w:r>
      <w:bookmarkStart w:id="13" w:name="_Hlk176176076"/>
      <w:r w:rsidRPr="00C96817">
        <w:rPr>
          <w:color w:val="000000" w:themeColor="text1"/>
          <w:sz w:val="21"/>
          <w:szCs w:val="21"/>
        </w:rPr>
        <w:t>FTIR</w:t>
      </w:r>
      <w:bookmarkEnd w:id="13"/>
      <w:r w:rsidRPr="00C96817">
        <w:rPr>
          <w:color w:val="000000" w:themeColor="text1"/>
          <w:sz w:val="21"/>
          <w:szCs w:val="21"/>
        </w:rPr>
        <w:t xml:space="preserve"> </w:t>
      </w:r>
      <w:r w:rsidR="008822DF" w:rsidRPr="00C96817">
        <w:rPr>
          <w:color w:val="000000" w:themeColor="text1"/>
          <w:sz w:val="21"/>
          <w:szCs w:val="21"/>
        </w:rPr>
        <w:t>spectra</w:t>
      </w:r>
      <w:r w:rsidRPr="00C96817">
        <w:rPr>
          <w:color w:val="000000" w:themeColor="text1"/>
          <w:sz w:val="21"/>
          <w:szCs w:val="21"/>
        </w:rPr>
        <w:t xml:space="preserve"> before and after the reaction </w:t>
      </w:r>
      <w:r w:rsidRPr="00C96817">
        <w:rPr>
          <w:rFonts w:hint="eastAsia"/>
          <w:color w:val="000000" w:themeColor="text1"/>
          <w:sz w:val="21"/>
          <w:szCs w:val="21"/>
        </w:rPr>
        <w:t>of</w:t>
      </w:r>
      <w:r w:rsidRPr="00C96817">
        <w:rPr>
          <w:color w:val="000000" w:themeColor="text1"/>
          <w:sz w:val="24"/>
        </w:rPr>
        <w:t xml:space="preserve"> </w:t>
      </w:r>
      <w:r w:rsidRPr="00C96817">
        <w:rPr>
          <w:rFonts w:hint="eastAsia"/>
          <w:color w:val="000000" w:themeColor="text1"/>
          <w:sz w:val="21"/>
          <w:szCs w:val="21"/>
        </w:rPr>
        <w:t>CBI/WO</w:t>
      </w:r>
      <w:r w:rsidRPr="00C96817">
        <w:rPr>
          <w:rFonts w:hint="eastAsia"/>
          <w:color w:val="000000" w:themeColor="text1"/>
          <w:sz w:val="21"/>
          <w:szCs w:val="21"/>
          <w:vertAlign w:val="subscript"/>
        </w:rPr>
        <w:t>3</w:t>
      </w:r>
      <w:r w:rsidRPr="00C96817">
        <w:rPr>
          <w:rFonts w:hint="eastAsia"/>
          <w:color w:val="000000" w:themeColor="text1"/>
          <w:sz w:val="21"/>
          <w:szCs w:val="21"/>
        </w:rPr>
        <w:t>-15%</w:t>
      </w:r>
      <w:bookmarkEnd w:id="12"/>
      <w:r w:rsidRPr="00C96817">
        <w:rPr>
          <w:rFonts w:hint="eastAsia"/>
          <w:color w:val="000000" w:themeColor="text1"/>
          <w:sz w:val="21"/>
          <w:szCs w:val="21"/>
        </w:rPr>
        <w:t>.</w:t>
      </w:r>
    </w:p>
    <w:p w14:paraId="0AFE854B" w14:textId="77777777" w:rsidR="00C42123" w:rsidRPr="00C96817" w:rsidRDefault="00C42123" w:rsidP="00947E42">
      <w:pPr>
        <w:spacing w:line="480" w:lineRule="auto"/>
        <w:jc w:val="center"/>
        <w:rPr>
          <w:color w:val="000000" w:themeColor="text1"/>
          <w:sz w:val="21"/>
          <w:szCs w:val="21"/>
        </w:rPr>
        <w:sectPr w:rsidR="00C42123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</w:p>
    <w:p w14:paraId="5338C98B" w14:textId="77777777" w:rsidR="00C42123" w:rsidRPr="00C96817" w:rsidRDefault="00C42123" w:rsidP="00C42123">
      <w:pPr>
        <w:spacing w:line="360" w:lineRule="auto"/>
        <w:jc w:val="center"/>
        <w:rPr>
          <w:rFonts w:eastAsia="华文宋体" w:cs="Times New Roman"/>
          <w:color w:val="000000" w:themeColor="text1"/>
          <w:sz w:val="24"/>
          <w:lang w:bidi="ar"/>
        </w:rPr>
      </w:pPr>
      <w:r w:rsidRPr="00C96817">
        <w:rPr>
          <w:rFonts w:eastAsia="华文宋体" w:cs="Times New Roman"/>
          <w:noProof/>
          <w:color w:val="000000" w:themeColor="text1"/>
          <w:sz w:val="24"/>
        </w:rPr>
        <w:lastRenderedPageBreak/>
        <w:drawing>
          <wp:inline distT="0" distB="0" distL="0" distR="0" wp14:anchorId="333B63DC" wp14:editId="0D1C6B6E">
            <wp:extent cx="2880000" cy="2513233"/>
            <wp:effectExtent l="0" t="0" r="0" b="1905"/>
            <wp:docPr id="801686879" name="图片 801686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686879" name="图片 801686879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46" r="6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51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E0CB38" w14:textId="0BADF79D" w:rsidR="00DE24B4" w:rsidRPr="00C96817" w:rsidRDefault="00C42123" w:rsidP="00C42123">
      <w:pPr>
        <w:spacing w:line="480" w:lineRule="auto"/>
        <w:jc w:val="center"/>
        <w:rPr>
          <w:color w:val="000000" w:themeColor="text1"/>
          <w:sz w:val="21"/>
          <w:szCs w:val="21"/>
        </w:rPr>
        <w:sectPr w:rsidR="00DE24B4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  <w:r w:rsidRPr="00C96817">
        <w:rPr>
          <w:b/>
          <w:bCs/>
          <w:color w:val="000000" w:themeColor="text1"/>
          <w:sz w:val="21"/>
          <w:szCs w:val="21"/>
        </w:rPr>
        <w:t>Fig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ure</w:t>
      </w:r>
      <w:r w:rsidRPr="00C96817">
        <w:rPr>
          <w:b/>
          <w:bCs/>
          <w:color w:val="000000" w:themeColor="text1"/>
          <w:sz w:val="21"/>
          <w:szCs w:val="21"/>
        </w:rPr>
        <w:t xml:space="preserve"> S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6</w:t>
      </w:r>
      <w:r w:rsidRPr="00C96817">
        <w:rPr>
          <w:b/>
          <w:bCs/>
          <w:color w:val="000000" w:themeColor="text1"/>
          <w:sz w:val="21"/>
          <w:szCs w:val="21"/>
        </w:rPr>
        <w:t>.</w:t>
      </w:r>
      <w:r w:rsidRPr="00C96817">
        <w:rPr>
          <w:color w:val="000000" w:themeColor="text1"/>
          <w:sz w:val="21"/>
          <w:szCs w:val="21"/>
        </w:rPr>
        <w:t xml:space="preserve"> UV-vis DRS </w:t>
      </w:r>
      <w:r w:rsidRPr="00C96817">
        <w:rPr>
          <w:rFonts w:hint="eastAsia"/>
          <w:color w:val="000000" w:themeColor="text1"/>
          <w:sz w:val="21"/>
          <w:szCs w:val="21"/>
        </w:rPr>
        <w:t xml:space="preserve">of </w:t>
      </w:r>
      <w:r w:rsidRPr="00C96817">
        <w:rPr>
          <w:color w:val="000000" w:themeColor="text1"/>
          <w:sz w:val="21"/>
          <w:szCs w:val="21"/>
        </w:rPr>
        <w:t>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, Cs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Bi</w:t>
      </w:r>
      <w:r w:rsidRPr="00C96817">
        <w:rPr>
          <w:color w:val="000000" w:themeColor="text1"/>
          <w:sz w:val="21"/>
          <w:szCs w:val="21"/>
          <w:vertAlign w:val="subscript"/>
        </w:rPr>
        <w:t>2</w:t>
      </w:r>
      <w:r w:rsidRPr="00C96817">
        <w:rPr>
          <w:color w:val="000000" w:themeColor="text1"/>
          <w:sz w:val="21"/>
          <w:szCs w:val="21"/>
        </w:rPr>
        <w:t>I</w:t>
      </w:r>
      <w:r w:rsidRPr="00C96817">
        <w:rPr>
          <w:color w:val="000000" w:themeColor="text1"/>
          <w:sz w:val="21"/>
          <w:szCs w:val="21"/>
          <w:vertAlign w:val="subscript"/>
        </w:rPr>
        <w:t>9</w:t>
      </w:r>
      <w:r w:rsidRPr="00C96817">
        <w:rPr>
          <w:color w:val="000000" w:themeColor="text1"/>
          <w:sz w:val="21"/>
          <w:szCs w:val="21"/>
        </w:rPr>
        <w:t>, and CBI/WO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-15%</w:t>
      </w:r>
      <w:r w:rsidRPr="00C96817">
        <w:rPr>
          <w:rFonts w:hint="eastAsia"/>
          <w:color w:val="000000" w:themeColor="text1"/>
          <w:sz w:val="21"/>
          <w:szCs w:val="21"/>
        </w:rPr>
        <w:t>.</w:t>
      </w:r>
    </w:p>
    <w:p w14:paraId="02BAC55F" w14:textId="77777777" w:rsidR="00D80EF1" w:rsidRPr="00C96817" w:rsidRDefault="00D80EF1" w:rsidP="00D80EF1">
      <w:pPr>
        <w:spacing w:line="360" w:lineRule="auto"/>
        <w:jc w:val="center"/>
        <w:rPr>
          <w:rFonts w:eastAsia="华文宋体" w:cs="Times New Roman"/>
          <w:color w:val="000000" w:themeColor="text1"/>
          <w:sz w:val="24"/>
          <w:lang w:bidi="ar"/>
        </w:rPr>
      </w:pPr>
      <w:r w:rsidRPr="00C96817">
        <w:rPr>
          <w:rFonts w:eastAsia="华文宋体" w:cs="Times New Roman"/>
          <w:noProof/>
          <w:color w:val="000000" w:themeColor="text1"/>
          <w:sz w:val="24"/>
        </w:rPr>
        <w:lastRenderedPageBreak/>
        <w:drawing>
          <wp:inline distT="0" distB="0" distL="0" distR="0" wp14:anchorId="77153560" wp14:editId="7EA3F9FB">
            <wp:extent cx="5040000" cy="2929963"/>
            <wp:effectExtent l="0" t="0" r="8255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7" b="1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929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60071" w14:textId="559DE376" w:rsidR="00DE24B4" w:rsidRPr="00C96817" w:rsidRDefault="00D80EF1" w:rsidP="008822DF">
      <w:pPr>
        <w:rPr>
          <w:color w:val="000000" w:themeColor="text1"/>
          <w:sz w:val="21"/>
          <w:szCs w:val="21"/>
        </w:rPr>
        <w:sectPr w:rsidR="00DE24B4" w:rsidRPr="00C96817" w:rsidSect="00940855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  <w:bookmarkStart w:id="14" w:name="_Hlk180942609"/>
      <w:bookmarkStart w:id="15" w:name="_Hlk102679369"/>
      <w:r w:rsidRPr="00C96817">
        <w:rPr>
          <w:b/>
          <w:bCs/>
          <w:color w:val="000000" w:themeColor="text1"/>
          <w:sz w:val="21"/>
          <w:szCs w:val="21"/>
        </w:rPr>
        <w:t>Fig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ure</w:t>
      </w:r>
      <w:r w:rsidRPr="00C96817">
        <w:rPr>
          <w:b/>
          <w:bCs/>
          <w:color w:val="000000" w:themeColor="text1"/>
          <w:sz w:val="21"/>
          <w:szCs w:val="21"/>
        </w:rPr>
        <w:t xml:space="preserve"> S</w:t>
      </w:r>
      <w:r w:rsidR="00C42123" w:rsidRPr="00C96817">
        <w:rPr>
          <w:rFonts w:hint="eastAsia"/>
          <w:b/>
          <w:bCs/>
          <w:color w:val="000000" w:themeColor="text1"/>
          <w:sz w:val="21"/>
          <w:szCs w:val="21"/>
        </w:rPr>
        <w:t>7</w:t>
      </w:r>
      <w:r w:rsidRPr="00C96817">
        <w:rPr>
          <w:b/>
          <w:bCs/>
          <w:color w:val="000000" w:themeColor="text1"/>
          <w:sz w:val="21"/>
          <w:szCs w:val="21"/>
        </w:rPr>
        <w:t>.</w:t>
      </w:r>
      <w:r w:rsidRPr="00C96817">
        <w:rPr>
          <w:color w:val="000000" w:themeColor="text1"/>
          <w:sz w:val="21"/>
          <w:szCs w:val="21"/>
        </w:rPr>
        <w:t xml:space="preserve"> (a and d) </w:t>
      </w:r>
      <w:bookmarkEnd w:id="14"/>
      <w:r w:rsidR="004B0A84" w:rsidRPr="00C96817">
        <w:rPr>
          <w:color w:val="000000" w:themeColor="text1"/>
          <w:sz w:val="21"/>
          <w:szCs w:val="21"/>
        </w:rPr>
        <w:t xml:space="preserve">Tauc plots of </w:t>
      </w:r>
      <w:r w:rsidR="00BB1A46" w:rsidRPr="00C96817">
        <w:rPr>
          <w:color w:val="000000" w:themeColor="text1"/>
          <w:sz w:val="21"/>
          <w:szCs w:val="21"/>
        </w:rPr>
        <w:t>Cs</w:t>
      </w:r>
      <w:r w:rsidR="00BB1A46" w:rsidRPr="00C96817">
        <w:rPr>
          <w:color w:val="000000" w:themeColor="text1"/>
          <w:sz w:val="21"/>
          <w:szCs w:val="21"/>
          <w:vertAlign w:val="subscript"/>
        </w:rPr>
        <w:t>3</w:t>
      </w:r>
      <w:r w:rsidR="00BB1A46" w:rsidRPr="00C96817">
        <w:rPr>
          <w:color w:val="000000" w:themeColor="text1"/>
          <w:sz w:val="21"/>
          <w:szCs w:val="21"/>
        </w:rPr>
        <w:t>Bi</w:t>
      </w:r>
      <w:r w:rsidR="00BB1A46" w:rsidRPr="00C96817">
        <w:rPr>
          <w:color w:val="000000" w:themeColor="text1"/>
          <w:sz w:val="21"/>
          <w:szCs w:val="21"/>
          <w:vertAlign w:val="subscript"/>
        </w:rPr>
        <w:t>2</w:t>
      </w:r>
      <w:r w:rsidR="00BB1A46" w:rsidRPr="00C96817">
        <w:rPr>
          <w:color w:val="000000" w:themeColor="text1"/>
          <w:sz w:val="21"/>
          <w:szCs w:val="21"/>
        </w:rPr>
        <w:t>I</w:t>
      </w:r>
      <w:r w:rsidR="00BB1A46" w:rsidRPr="00C96817">
        <w:rPr>
          <w:color w:val="000000" w:themeColor="text1"/>
          <w:sz w:val="21"/>
          <w:szCs w:val="21"/>
          <w:vertAlign w:val="subscript"/>
        </w:rPr>
        <w:t>9</w:t>
      </w:r>
      <w:r w:rsidR="00BB1A46" w:rsidRPr="00C96817">
        <w:rPr>
          <w:rFonts w:hint="eastAsia"/>
          <w:color w:val="000000" w:themeColor="text1"/>
          <w:sz w:val="21"/>
          <w:szCs w:val="21"/>
        </w:rPr>
        <w:t xml:space="preserve"> </w:t>
      </w:r>
      <w:r w:rsidR="004B0A84" w:rsidRPr="00C96817">
        <w:rPr>
          <w:color w:val="000000" w:themeColor="text1"/>
          <w:sz w:val="21"/>
          <w:szCs w:val="21"/>
        </w:rPr>
        <w:t xml:space="preserve">and </w:t>
      </w:r>
      <w:r w:rsidR="00BB1A46" w:rsidRPr="00C96817">
        <w:rPr>
          <w:color w:val="000000" w:themeColor="text1"/>
          <w:sz w:val="21"/>
          <w:szCs w:val="21"/>
        </w:rPr>
        <w:t>WO</w:t>
      </w:r>
      <w:r w:rsidR="00BB1A46"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, (b and e) the flat band potential</w:t>
      </w:r>
      <w:r w:rsidR="004B0A84" w:rsidRPr="00C96817">
        <w:rPr>
          <w:color w:val="000000" w:themeColor="text1"/>
          <w:sz w:val="21"/>
          <w:szCs w:val="21"/>
        </w:rPr>
        <w:t>s</w:t>
      </w:r>
      <w:r w:rsidR="00E25D0F" w:rsidRPr="00C96817">
        <w:rPr>
          <w:rFonts w:hint="eastAsia"/>
          <w:color w:val="000000" w:themeColor="text1"/>
          <w:sz w:val="21"/>
          <w:szCs w:val="21"/>
        </w:rPr>
        <w:t xml:space="preserve"> (E</w:t>
      </w:r>
      <w:r w:rsidR="00E25D0F" w:rsidRPr="00C96817">
        <w:rPr>
          <w:rFonts w:hint="eastAsia"/>
          <w:color w:val="000000" w:themeColor="text1"/>
          <w:sz w:val="21"/>
          <w:szCs w:val="21"/>
          <w:vertAlign w:val="subscript"/>
        </w:rPr>
        <w:t>fb</w:t>
      </w:r>
      <w:r w:rsidR="00E25D0F" w:rsidRPr="00C96817">
        <w:rPr>
          <w:rFonts w:hint="eastAsia"/>
          <w:color w:val="000000" w:themeColor="text1"/>
          <w:sz w:val="21"/>
          <w:szCs w:val="21"/>
        </w:rPr>
        <w:t>)</w:t>
      </w:r>
      <w:r w:rsidRPr="00C96817">
        <w:rPr>
          <w:color w:val="000000" w:themeColor="text1"/>
          <w:sz w:val="21"/>
          <w:szCs w:val="21"/>
        </w:rPr>
        <w:t xml:space="preserve"> </w:t>
      </w:r>
      <w:r w:rsidR="004B0A84" w:rsidRPr="00C96817">
        <w:rPr>
          <w:color w:val="000000" w:themeColor="text1"/>
          <w:sz w:val="21"/>
          <w:szCs w:val="21"/>
        </w:rPr>
        <w:t xml:space="preserve">of </w:t>
      </w:r>
      <w:r w:rsidR="00BB1A46" w:rsidRPr="00C96817">
        <w:rPr>
          <w:color w:val="000000" w:themeColor="text1"/>
          <w:sz w:val="21"/>
          <w:szCs w:val="21"/>
        </w:rPr>
        <w:t>Cs</w:t>
      </w:r>
      <w:r w:rsidR="00BB1A46" w:rsidRPr="00C96817">
        <w:rPr>
          <w:color w:val="000000" w:themeColor="text1"/>
          <w:sz w:val="21"/>
          <w:szCs w:val="21"/>
          <w:vertAlign w:val="subscript"/>
        </w:rPr>
        <w:t>3</w:t>
      </w:r>
      <w:r w:rsidR="00BB1A46" w:rsidRPr="00C96817">
        <w:rPr>
          <w:color w:val="000000" w:themeColor="text1"/>
          <w:sz w:val="21"/>
          <w:szCs w:val="21"/>
        </w:rPr>
        <w:t>Bi</w:t>
      </w:r>
      <w:r w:rsidR="00BB1A46" w:rsidRPr="00C96817">
        <w:rPr>
          <w:color w:val="000000" w:themeColor="text1"/>
          <w:sz w:val="21"/>
          <w:szCs w:val="21"/>
          <w:vertAlign w:val="subscript"/>
        </w:rPr>
        <w:t>2</w:t>
      </w:r>
      <w:r w:rsidR="00BB1A46" w:rsidRPr="00C96817">
        <w:rPr>
          <w:color w:val="000000" w:themeColor="text1"/>
          <w:sz w:val="21"/>
          <w:szCs w:val="21"/>
        </w:rPr>
        <w:t>I</w:t>
      </w:r>
      <w:r w:rsidR="00BB1A46" w:rsidRPr="00C96817">
        <w:rPr>
          <w:color w:val="000000" w:themeColor="text1"/>
          <w:sz w:val="21"/>
          <w:szCs w:val="21"/>
          <w:vertAlign w:val="subscript"/>
        </w:rPr>
        <w:t>9</w:t>
      </w:r>
      <w:r w:rsidR="00BB1A46" w:rsidRPr="00C96817">
        <w:rPr>
          <w:rFonts w:hint="eastAsia"/>
          <w:color w:val="000000" w:themeColor="text1"/>
          <w:sz w:val="21"/>
          <w:szCs w:val="21"/>
        </w:rPr>
        <w:t xml:space="preserve"> </w:t>
      </w:r>
      <w:r w:rsidR="00BB1A46" w:rsidRPr="00C96817">
        <w:rPr>
          <w:color w:val="000000" w:themeColor="text1"/>
          <w:sz w:val="21"/>
          <w:szCs w:val="21"/>
        </w:rPr>
        <w:t>and WO</w:t>
      </w:r>
      <w:r w:rsidR="00BB1A46" w:rsidRPr="00C96817">
        <w:rPr>
          <w:color w:val="000000" w:themeColor="text1"/>
          <w:sz w:val="21"/>
          <w:szCs w:val="21"/>
          <w:vertAlign w:val="subscript"/>
        </w:rPr>
        <w:t>3</w:t>
      </w:r>
      <w:r w:rsidR="004B0A84" w:rsidRPr="00C96817">
        <w:rPr>
          <w:color w:val="000000" w:themeColor="text1"/>
          <w:sz w:val="21"/>
          <w:szCs w:val="21"/>
          <w:vertAlign w:val="subscript"/>
        </w:rPr>
        <w:t xml:space="preserve"> </w:t>
      </w:r>
      <w:r w:rsidRPr="00C96817">
        <w:rPr>
          <w:color w:val="000000" w:themeColor="text1"/>
          <w:sz w:val="21"/>
          <w:szCs w:val="21"/>
        </w:rPr>
        <w:t>obtained by Mott-Schottky, (c and f) the VB</w:t>
      </w:r>
      <w:r w:rsidR="004B0A84" w:rsidRPr="00C96817">
        <w:rPr>
          <w:color w:val="000000" w:themeColor="text1"/>
          <w:sz w:val="21"/>
          <w:szCs w:val="21"/>
        </w:rPr>
        <w:t xml:space="preserve"> positions</w:t>
      </w:r>
      <w:r w:rsidR="00E25D0F" w:rsidRPr="00C96817">
        <w:rPr>
          <w:rFonts w:hint="eastAsia"/>
          <w:color w:val="000000" w:themeColor="text1"/>
          <w:sz w:val="21"/>
          <w:szCs w:val="21"/>
        </w:rPr>
        <w:t xml:space="preserve"> (E</w:t>
      </w:r>
      <w:r w:rsidR="00E25D0F" w:rsidRPr="00C96817">
        <w:rPr>
          <w:rFonts w:hint="eastAsia"/>
          <w:color w:val="000000" w:themeColor="text1"/>
          <w:sz w:val="21"/>
          <w:szCs w:val="21"/>
          <w:vertAlign w:val="subscript"/>
        </w:rPr>
        <w:t>VB</w:t>
      </w:r>
      <w:r w:rsidR="00E25D0F" w:rsidRPr="00C96817">
        <w:rPr>
          <w:rFonts w:hint="eastAsia"/>
          <w:color w:val="000000" w:themeColor="text1"/>
          <w:sz w:val="21"/>
          <w:szCs w:val="21"/>
        </w:rPr>
        <w:t>)</w:t>
      </w:r>
      <w:r w:rsidR="004B0A84" w:rsidRPr="00C96817">
        <w:rPr>
          <w:color w:val="000000" w:themeColor="text1"/>
          <w:sz w:val="21"/>
          <w:szCs w:val="21"/>
        </w:rPr>
        <w:t xml:space="preserve"> of </w:t>
      </w:r>
      <w:r w:rsidR="00BB1A46" w:rsidRPr="00C96817">
        <w:rPr>
          <w:color w:val="000000" w:themeColor="text1"/>
          <w:sz w:val="21"/>
          <w:szCs w:val="21"/>
        </w:rPr>
        <w:t>Cs</w:t>
      </w:r>
      <w:r w:rsidR="00BB1A46" w:rsidRPr="00C96817">
        <w:rPr>
          <w:color w:val="000000" w:themeColor="text1"/>
          <w:sz w:val="21"/>
          <w:szCs w:val="21"/>
          <w:vertAlign w:val="subscript"/>
        </w:rPr>
        <w:t>3</w:t>
      </w:r>
      <w:r w:rsidR="00BB1A46" w:rsidRPr="00C96817">
        <w:rPr>
          <w:color w:val="000000" w:themeColor="text1"/>
          <w:sz w:val="21"/>
          <w:szCs w:val="21"/>
        </w:rPr>
        <w:t>Bi</w:t>
      </w:r>
      <w:r w:rsidR="00BB1A46" w:rsidRPr="00C96817">
        <w:rPr>
          <w:color w:val="000000" w:themeColor="text1"/>
          <w:sz w:val="21"/>
          <w:szCs w:val="21"/>
          <w:vertAlign w:val="subscript"/>
        </w:rPr>
        <w:t>2</w:t>
      </w:r>
      <w:r w:rsidR="00BB1A46" w:rsidRPr="00C96817">
        <w:rPr>
          <w:color w:val="000000" w:themeColor="text1"/>
          <w:sz w:val="21"/>
          <w:szCs w:val="21"/>
        </w:rPr>
        <w:t>I</w:t>
      </w:r>
      <w:r w:rsidR="00BB1A46" w:rsidRPr="00C96817">
        <w:rPr>
          <w:color w:val="000000" w:themeColor="text1"/>
          <w:sz w:val="21"/>
          <w:szCs w:val="21"/>
          <w:vertAlign w:val="subscript"/>
        </w:rPr>
        <w:t>9</w:t>
      </w:r>
      <w:r w:rsidR="00BB1A46" w:rsidRPr="00C96817">
        <w:rPr>
          <w:rFonts w:hint="eastAsia"/>
          <w:color w:val="000000" w:themeColor="text1"/>
          <w:sz w:val="21"/>
          <w:szCs w:val="21"/>
        </w:rPr>
        <w:t xml:space="preserve"> </w:t>
      </w:r>
      <w:r w:rsidR="00BB1A46" w:rsidRPr="00C96817">
        <w:rPr>
          <w:color w:val="000000" w:themeColor="text1"/>
          <w:sz w:val="21"/>
          <w:szCs w:val="21"/>
        </w:rPr>
        <w:t>and WO</w:t>
      </w:r>
      <w:r w:rsidR="00BB1A46"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 xml:space="preserve"> obtained by </w:t>
      </w:r>
      <w:r w:rsidR="00344A46" w:rsidRPr="00C96817">
        <w:rPr>
          <w:rFonts w:hint="eastAsia"/>
          <w:color w:val="000000" w:themeColor="text1"/>
          <w:sz w:val="21"/>
          <w:szCs w:val="21"/>
        </w:rPr>
        <w:t>VB-</w:t>
      </w:r>
      <w:r w:rsidRPr="00C96817">
        <w:rPr>
          <w:color w:val="000000" w:themeColor="text1"/>
          <w:sz w:val="21"/>
          <w:szCs w:val="21"/>
        </w:rPr>
        <w:t>XPS</w:t>
      </w:r>
      <w:r w:rsidR="009636ED" w:rsidRPr="00C96817">
        <w:rPr>
          <w:rFonts w:hint="eastAsia"/>
          <w:color w:val="000000" w:themeColor="text1"/>
          <w:sz w:val="21"/>
          <w:szCs w:val="21"/>
        </w:rPr>
        <w:t>.</w:t>
      </w:r>
    </w:p>
    <w:p w14:paraId="7FABCE5B" w14:textId="77777777" w:rsidR="00DE24B4" w:rsidRPr="00C96817" w:rsidRDefault="00DE24B4" w:rsidP="00DE24B4">
      <w:pPr>
        <w:spacing w:line="480" w:lineRule="auto"/>
        <w:jc w:val="center"/>
        <w:rPr>
          <w:color w:val="000000" w:themeColor="text1"/>
          <w:sz w:val="21"/>
          <w:szCs w:val="21"/>
        </w:rPr>
      </w:pPr>
      <w:r w:rsidRPr="00C96817">
        <w:rPr>
          <w:noProof/>
          <w:color w:val="000000" w:themeColor="text1"/>
          <w:sz w:val="21"/>
          <w:szCs w:val="21"/>
        </w:rPr>
        <w:lastRenderedPageBreak/>
        <w:drawing>
          <wp:inline distT="0" distB="0" distL="0" distR="0" wp14:anchorId="2F35CDFC" wp14:editId="3E953F23">
            <wp:extent cx="2880000" cy="1926390"/>
            <wp:effectExtent l="0" t="0" r="0" b="0"/>
            <wp:docPr id="25411320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113207" name="图片 2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" b="11756"/>
                    <a:stretch/>
                  </pic:blipFill>
                  <pic:spPr bwMode="auto">
                    <a:xfrm>
                      <a:off x="0" y="0"/>
                      <a:ext cx="2880000" cy="1926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187B0E" w14:textId="78D1F0E1" w:rsidR="00DE24B4" w:rsidRPr="00C96817" w:rsidRDefault="00DE24B4" w:rsidP="00C42123">
      <w:pPr>
        <w:spacing w:line="480" w:lineRule="auto"/>
        <w:jc w:val="center"/>
        <w:rPr>
          <w:color w:val="000000" w:themeColor="text1"/>
          <w:sz w:val="21"/>
          <w:szCs w:val="21"/>
        </w:rPr>
        <w:sectPr w:rsidR="00DE24B4" w:rsidRPr="00C96817" w:rsidSect="00DE24B4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  <w:r w:rsidRPr="00C96817">
        <w:rPr>
          <w:b/>
          <w:bCs/>
          <w:color w:val="000000" w:themeColor="text1"/>
          <w:sz w:val="21"/>
          <w:szCs w:val="21"/>
        </w:rPr>
        <w:t>Fig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ure</w:t>
      </w:r>
      <w:r w:rsidRPr="00C96817">
        <w:rPr>
          <w:b/>
          <w:bCs/>
          <w:color w:val="000000" w:themeColor="text1"/>
          <w:sz w:val="21"/>
          <w:szCs w:val="21"/>
        </w:rPr>
        <w:t xml:space="preserve"> S</w:t>
      </w:r>
      <w:r w:rsidR="00C42123" w:rsidRPr="00C96817">
        <w:rPr>
          <w:rFonts w:hint="eastAsia"/>
          <w:b/>
          <w:bCs/>
          <w:color w:val="000000" w:themeColor="text1"/>
          <w:sz w:val="21"/>
          <w:szCs w:val="21"/>
        </w:rPr>
        <w:t>8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.</w:t>
      </w:r>
      <w:r w:rsidRPr="00C96817">
        <w:rPr>
          <w:color w:val="000000" w:themeColor="text1"/>
          <w:sz w:val="21"/>
          <w:szCs w:val="21"/>
        </w:rPr>
        <w:t xml:space="preserve"> Schematic diagram </w:t>
      </w:r>
      <w:r w:rsidR="004B0A84" w:rsidRPr="00C96817">
        <w:rPr>
          <w:color w:val="000000" w:themeColor="text1"/>
          <w:sz w:val="21"/>
          <w:szCs w:val="21"/>
        </w:rPr>
        <w:t>depicting th</w:t>
      </w:r>
      <w:r w:rsidR="004B0A84" w:rsidRPr="00C96817">
        <w:rPr>
          <w:rFonts w:hint="eastAsia"/>
          <w:color w:val="000000" w:themeColor="text1"/>
          <w:sz w:val="21"/>
          <w:szCs w:val="21"/>
        </w:rPr>
        <w:t>e</w:t>
      </w:r>
      <w:r w:rsidR="004B0A84" w:rsidRPr="00C96817">
        <w:rPr>
          <w:color w:val="000000" w:themeColor="text1"/>
          <w:sz w:val="21"/>
          <w:szCs w:val="21"/>
        </w:rPr>
        <w:t xml:space="preserve"> </w:t>
      </w:r>
      <w:r w:rsidRPr="00C96817">
        <w:rPr>
          <w:color w:val="000000" w:themeColor="text1"/>
          <w:sz w:val="21"/>
          <w:szCs w:val="21"/>
        </w:rPr>
        <w:t xml:space="preserve">band </w:t>
      </w:r>
      <w:r w:rsidR="00B47937" w:rsidRPr="00C96817">
        <w:rPr>
          <w:color w:val="000000" w:themeColor="text1"/>
          <w:sz w:val="21"/>
          <w:szCs w:val="21"/>
        </w:rPr>
        <w:t>positions</w:t>
      </w:r>
      <w:r w:rsidRPr="00C96817">
        <w:rPr>
          <w:color w:val="000000" w:themeColor="text1"/>
          <w:sz w:val="21"/>
          <w:szCs w:val="21"/>
        </w:rPr>
        <w:t xml:space="preserve"> of</w:t>
      </w:r>
      <w:r w:rsidR="00B47937" w:rsidRPr="00C96817">
        <w:rPr>
          <w:color w:val="000000" w:themeColor="text1"/>
          <w:sz w:val="21"/>
          <w:szCs w:val="21"/>
        </w:rPr>
        <w:t xml:space="preserve"> the Cs</w:t>
      </w:r>
      <w:r w:rsidR="00B47937" w:rsidRPr="00C96817">
        <w:rPr>
          <w:color w:val="000000" w:themeColor="text1"/>
          <w:sz w:val="21"/>
          <w:szCs w:val="21"/>
          <w:vertAlign w:val="subscript"/>
        </w:rPr>
        <w:t>3</w:t>
      </w:r>
      <w:r w:rsidR="00B47937" w:rsidRPr="00C96817">
        <w:rPr>
          <w:color w:val="000000" w:themeColor="text1"/>
          <w:sz w:val="21"/>
          <w:szCs w:val="21"/>
        </w:rPr>
        <w:t>Bi</w:t>
      </w:r>
      <w:r w:rsidR="00B47937" w:rsidRPr="00C96817">
        <w:rPr>
          <w:color w:val="000000" w:themeColor="text1"/>
          <w:sz w:val="21"/>
          <w:szCs w:val="21"/>
          <w:vertAlign w:val="subscript"/>
        </w:rPr>
        <w:t>2</w:t>
      </w:r>
      <w:r w:rsidR="00B47937" w:rsidRPr="00C96817">
        <w:rPr>
          <w:color w:val="000000" w:themeColor="text1"/>
          <w:sz w:val="21"/>
          <w:szCs w:val="21"/>
        </w:rPr>
        <w:t>I</w:t>
      </w:r>
      <w:r w:rsidR="00B47937" w:rsidRPr="00C96817">
        <w:rPr>
          <w:color w:val="000000" w:themeColor="text1"/>
          <w:sz w:val="21"/>
          <w:szCs w:val="21"/>
          <w:vertAlign w:val="subscript"/>
        </w:rPr>
        <w:t>9</w:t>
      </w:r>
      <w:r w:rsidR="00B47937" w:rsidRPr="00C96817">
        <w:rPr>
          <w:color w:val="000000" w:themeColor="text1"/>
          <w:sz w:val="21"/>
          <w:szCs w:val="21"/>
        </w:rPr>
        <w:t>/WO</w:t>
      </w:r>
      <w:r w:rsidR="00B47937"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 xml:space="preserve"> heterojunction</w:t>
      </w:r>
      <w:r w:rsidRPr="00C96817">
        <w:rPr>
          <w:rFonts w:hint="eastAsia"/>
          <w:color w:val="000000" w:themeColor="text1"/>
          <w:sz w:val="21"/>
          <w:szCs w:val="21"/>
        </w:rPr>
        <w:t>.</w:t>
      </w:r>
    </w:p>
    <w:bookmarkEnd w:id="15"/>
    <w:p w14:paraId="2AE620D8" w14:textId="77777777" w:rsidR="00741825" w:rsidRPr="00C96817" w:rsidRDefault="00741825" w:rsidP="00741825">
      <w:pPr>
        <w:spacing w:line="360" w:lineRule="auto"/>
        <w:jc w:val="center"/>
        <w:rPr>
          <w:rFonts w:eastAsia="华文宋体" w:cs="Times New Roman"/>
          <w:color w:val="000000" w:themeColor="text1"/>
          <w:sz w:val="24"/>
          <w:lang w:bidi="ar"/>
        </w:rPr>
      </w:pPr>
      <w:r w:rsidRPr="00C96817">
        <w:rPr>
          <w:rFonts w:eastAsia="华文宋体" w:cs="Times New Roman"/>
          <w:noProof/>
          <w:color w:val="000000" w:themeColor="text1"/>
          <w:sz w:val="24"/>
        </w:rPr>
        <w:lastRenderedPageBreak/>
        <w:drawing>
          <wp:inline distT="0" distB="0" distL="0" distR="0" wp14:anchorId="22AF9CB2" wp14:editId="1A55D2F8">
            <wp:extent cx="5039998" cy="2242945"/>
            <wp:effectExtent l="0" t="0" r="8255" b="5080"/>
            <wp:docPr id="1101606516" name="图片 1101606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606516" name="图片 1101606516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8" cy="2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96AE2" w14:textId="6E97E832" w:rsidR="004E4746" w:rsidRPr="00C96817" w:rsidRDefault="00741825" w:rsidP="00B47937">
      <w:pPr>
        <w:rPr>
          <w:color w:val="000000" w:themeColor="text1"/>
          <w:sz w:val="21"/>
          <w:szCs w:val="21"/>
        </w:rPr>
        <w:sectPr w:rsidR="004E4746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  <w:r w:rsidRPr="00C96817">
        <w:rPr>
          <w:b/>
          <w:bCs/>
          <w:color w:val="000000" w:themeColor="text1"/>
          <w:sz w:val="21"/>
          <w:szCs w:val="21"/>
        </w:rPr>
        <w:t>Fig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ure</w:t>
      </w:r>
      <w:r w:rsidRPr="00C96817">
        <w:rPr>
          <w:b/>
          <w:bCs/>
          <w:color w:val="000000" w:themeColor="text1"/>
          <w:sz w:val="21"/>
          <w:szCs w:val="21"/>
        </w:rPr>
        <w:t xml:space="preserve"> S</w:t>
      </w:r>
      <w:r w:rsidR="00C42123" w:rsidRPr="00C96817">
        <w:rPr>
          <w:rFonts w:hint="eastAsia"/>
          <w:b/>
          <w:bCs/>
          <w:color w:val="000000" w:themeColor="text1"/>
          <w:sz w:val="21"/>
          <w:szCs w:val="21"/>
        </w:rPr>
        <w:t>9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.</w:t>
      </w:r>
      <w:r w:rsidRPr="00C96817">
        <w:rPr>
          <w:color w:val="000000" w:themeColor="text1"/>
          <w:sz w:val="21"/>
          <w:szCs w:val="21"/>
        </w:rPr>
        <w:t xml:space="preserve"> DMPO ESR spin-trapping for </w:t>
      </w:r>
      <w:r w:rsidR="004B0A84" w:rsidRPr="00C96817">
        <w:rPr>
          <w:color w:val="000000" w:themeColor="text1"/>
          <w:sz w:val="21"/>
          <w:szCs w:val="21"/>
        </w:rPr>
        <w:t xml:space="preserve">(a) </w:t>
      </w:r>
      <w:r w:rsidRPr="00C96817">
        <w:rPr>
          <w:color w:val="000000" w:themeColor="text1"/>
          <w:sz w:val="21"/>
          <w:szCs w:val="21"/>
        </w:rPr>
        <w:t>·O</w:t>
      </w:r>
      <w:r w:rsidRPr="00C96817">
        <w:rPr>
          <w:color w:val="000000" w:themeColor="text1"/>
          <w:sz w:val="21"/>
          <w:szCs w:val="21"/>
          <w:vertAlign w:val="subscript"/>
        </w:rPr>
        <w:t>2</w:t>
      </w:r>
      <w:r w:rsidRPr="00C96817">
        <w:rPr>
          <w:color w:val="000000" w:themeColor="text1"/>
          <w:sz w:val="21"/>
          <w:szCs w:val="21"/>
          <w:vertAlign w:val="superscript"/>
        </w:rPr>
        <w:t>-</w:t>
      </w:r>
      <w:r w:rsidRPr="00C96817">
        <w:rPr>
          <w:color w:val="000000" w:themeColor="text1"/>
          <w:sz w:val="21"/>
          <w:szCs w:val="21"/>
        </w:rPr>
        <w:t xml:space="preserve"> and</w:t>
      </w:r>
      <w:r w:rsidR="004B0A84" w:rsidRPr="00C96817">
        <w:rPr>
          <w:color w:val="000000" w:themeColor="text1"/>
          <w:sz w:val="21"/>
          <w:szCs w:val="21"/>
        </w:rPr>
        <w:t xml:space="preserve"> (b)</w:t>
      </w:r>
      <w:r w:rsidRPr="00C96817">
        <w:rPr>
          <w:color w:val="000000" w:themeColor="text1"/>
          <w:sz w:val="21"/>
          <w:szCs w:val="21"/>
        </w:rPr>
        <w:t xml:space="preserve"> ·OH of the 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, Cs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Bi</w:t>
      </w:r>
      <w:r w:rsidRPr="00C96817">
        <w:rPr>
          <w:color w:val="000000" w:themeColor="text1"/>
          <w:sz w:val="21"/>
          <w:szCs w:val="21"/>
          <w:vertAlign w:val="subscript"/>
        </w:rPr>
        <w:t>2</w:t>
      </w:r>
      <w:r w:rsidRPr="00C96817">
        <w:rPr>
          <w:color w:val="000000" w:themeColor="text1"/>
          <w:sz w:val="21"/>
          <w:szCs w:val="21"/>
        </w:rPr>
        <w:t>I</w:t>
      </w:r>
      <w:r w:rsidRPr="00C96817">
        <w:rPr>
          <w:color w:val="000000" w:themeColor="text1"/>
          <w:sz w:val="21"/>
          <w:szCs w:val="21"/>
          <w:vertAlign w:val="subscript"/>
        </w:rPr>
        <w:t>9</w:t>
      </w:r>
      <w:r w:rsidRPr="00C96817">
        <w:rPr>
          <w:color w:val="000000" w:themeColor="text1"/>
          <w:sz w:val="21"/>
          <w:szCs w:val="21"/>
        </w:rPr>
        <w:t>, and CBI/WO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 xml:space="preserve">-15% heterojunctions under </w:t>
      </w:r>
      <w:r w:rsidRPr="00C96817">
        <w:rPr>
          <w:rFonts w:hint="eastAsia"/>
          <w:color w:val="000000" w:themeColor="text1"/>
          <w:sz w:val="21"/>
          <w:szCs w:val="21"/>
        </w:rPr>
        <w:t>dark.</w:t>
      </w:r>
    </w:p>
    <w:p w14:paraId="592E2708" w14:textId="43D8581C" w:rsidR="00C86E26" w:rsidRPr="00C96817" w:rsidRDefault="00C86E26" w:rsidP="00632DBA">
      <w:pPr>
        <w:adjustRightInd w:val="0"/>
        <w:snapToGrid w:val="0"/>
        <w:spacing w:line="360" w:lineRule="auto"/>
        <w:jc w:val="center"/>
        <w:rPr>
          <w:color w:val="000000" w:themeColor="text1"/>
          <w:sz w:val="21"/>
          <w:szCs w:val="21"/>
        </w:rPr>
      </w:pPr>
      <w:bookmarkStart w:id="16" w:name="_Hlk102678079"/>
      <w:bookmarkEnd w:id="16"/>
      <w:r w:rsidRPr="00C96817">
        <w:rPr>
          <w:b/>
          <w:bCs/>
          <w:color w:val="000000" w:themeColor="text1"/>
          <w:sz w:val="21"/>
          <w:szCs w:val="21"/>
        </w:rPr>
        <w:lastRenderedPageBreak/>
        <w:t xml:space="preserve">Table </w:t>
      </w:r>
      <w:r w:rsidR="00B47937" w:rsidRPr="00C96817">
        <w:rPr>
          <w:b/>
          <w:bCs/>
          <w:color w:val="000000" w:themeColor="text1"/>
          <w:sz w:val="21"/>
          <w:szCs w:val="21"/>
        </w:rPr>
        <w:t>S1.</w:t>
      </w:r>
      <w:r w:rsidRPr="00C96817">
        <w:rPr>
          <w:b/>
          <w:bCs/>
          <w:color w:val="000000" w:themeColor="text1"/>
          <w:sz w:val="21"/>
          <w:szCs w:val="21"/>
        </w:rPr>
        <w:t xml:space="preserve"> </w:t>
      </w:r>
      <w:r w:rsidR="004B0A84" w:rsidRPr="00C96817">
        <w:rPr>
          <w:color w:val="000000" w:themeColor="text1"/>
          <w:sz w:val="21"/>
          <w:szCs w:val="21"/>
        </w:rPr>
        <w:t>T</w:t>
      </w:r>
      <w:r w:rsidR="007A7CBC" w:rsidRPr="00C96817">
        <w:rPr>
          <w:color w:val="000000" w:themeColor="text1"/>
          <w:sz w:val="21"/>
          <w:szCs w:val="21"/>
        </w:rPr>
        <w:t>he production rate and selectivity of CO</w:t>
      </w:r>
      <w:r w:rsidR="007A7CBC" w:rsidRPr="00C96817">
        <w:rPr>
          <w:color w:val="000000" w:themeColor="text1"/>
          <w:sz w:val="21"/>
          <w:szCs w:val="21"/>
          <w:vertAlign w:val="subscript"/>
        </w:rPr>
        <w:t>2</w:t>
      </w:r>
      <w:r w:rsidR="007A7CBC" w:rsidRPr="00C96817">
        <w:rPr>
          <w:color w:val="000000" w:themeColor="text1"/>
          <w:sz w:val="21"/>
          <w:szCs w:val="21"/>
        </w:rPr>
        <w:t xml:space="preserve"> reduction to CO </w:t>
      </w:r>
      <w:r w:rsidR="004B0A84" w:rsidRPr="00C96817">
        <w:rPr>
          <w:color w:val="000000" w:themeColor="text1"/>
          <w:sz w:val="21"/>
          <w:szCs w:val="21"/>
        </w:rPr>
        <w:t>using</w:t>
      </w:r>
      <w:r w:rsidR="007A7CBC" w:rsidRPr="00C96817">
        <w:rPr>
          <w:color w:val="000000" w:themeColor="text1"/>
          <w:sz w:val="21"/>
          <w:szCs w:val="21"/>
        </w:rPr>
        <w:t xml:space="preserve"> different photocataly</w:t>
      </w:r>
      <w:r w:rsidR="004B0A84" w:rsidRPr="00C96817">
        <w:rPr>
          <w:color w:val="000000" w:themeColor="text1"/>
          <w:sz w:val="21"/>
          <w:szCs w:val="21"/>
        </w:rPr>
        <w:t>sts</w:t>
      </w:r>
      <w:r w:rsidR="007A7CBC" w:rsidRPr="00C96817">
        <w:rPr>
          <w:rFonts w:hint="eastAsia"/>
          <w:color w:val="000000" w:themeColor="text1"/>
          <w:sz w:val="21"/>
          <w:szCs w:val="21"/>
        </w:rPr>
        <w:t>.</w:t>
      </w:r>
    </w:p>
    <w:tbl>
      <w:tblPr>
        <w:tblW w:w="11273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2268"/>
        <w:gridCol w:w="2410"/>
        <w:gridCol w:w="1276"/>
        <w:gridCol w:w="1275"/>
        <w:gridCol w:w="1276"/>
        <w:gridCol w:w="925"/>
      </w:tblGrid>
      <w:tr w:rsidR="00C96817" w:rsidRPr="00C96817" w14:paraId="265902BA" w14:textId="77777777" w:rsidTr="00E25D0F">
        <w:trPr>
          <w:trHeight w:val="842"/>
          <w:jc w:val="center"/>
        </w:trPr>
        <w:tc>
          <w:tcPr>
            <w:tcW w:w="1843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A9C4C33" w14:textId="2AB54C75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Sample</w:t>
            </w:r>
          </w:p>
        </w:tc>
        <w:tc>
          <w:tcPr>
            <w:tcW w:w="4678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3B3C40FE" w14:textId="7C87B8B4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  <w:t>Reaction medium</w:t>
            </w: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1"/>
                <w:szCs w:val="21"/>
                <w:lang w:val="en"/>
              </w:rPr>
              <w:t xml:space="preserve"> and 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L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ight source</w:t>
            </w:r>
          </w:p>
        </w:tc>
        <w:tc>
          <w:tcPr>
            <w:tcW w:w="1276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531565E" w14:textId="2D866443" w:rsidR="004B0A84" w:rsidRPr="00C96817" w:rsidRDefault="004B0A84" w:rsidP="005F7504">
            <w:pPr>
              <w:widowControl/>
              <w:spacing w:beforeLines="50" w:before="156" w:line="12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CO</w:t>
            </w:r>
          </w:p>
          <w:p w14:paraId="10CB2E4A" w14:textId="25F823CF" w:rsidR="004B0A84" w:rsidRPr="00C96817" w:rsidRDefault="004B0A84" w:rsidP="005F7504">
            <w:pPr>
              <w:widowControl/>
              <w:spacing w:beforeLines="50" w:before="156" w:line="12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>(μmol</w:t>
            </w:r>
            <w:r w:rsidR="00E25D0F" w:rsidRPr="00C96817">
              <w:rPr>
                <w:rFonts w:eastAsia="宋体" w:cs="Times New Roman" w:hint="eastAsia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 xml:space="preserve"> </w:t>
            </w:r>
            <w:r w:rsidRPr="00C96817">
              <w:rPr>
                <w:rFonts w:eastAsia="宋体" w:cs="Times New Roman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>g</w:t>
            </w:r>
            <w:r w:rsidR="00E25D0F" w:rsidRPr="00C96817">
              <w:rPr>
                <w:rFonts w:eastAsia="宋体" w:cs="Times New Roman" w:hint="eastAsia"/>
                <w:snapToGrid w:val="0"/>
                <w:color w:val="000000" w:themeColor="text1"/>
                <w:kern w:val="44"/>
                <w:sz w:val="21"/>
                <w:szCs w:val="21"/>
                <w:vertAlign w:val="superscript"/>
                <w:lang w:val="en"/>
              </w:rPr>
              <w:t>-1</w:t>
            </w:r>
            <w:r w:rsidRPr="00C96817">
              <w:rPr>
                <w:rFonts w:eastAsia="宋体" w:cs="Times New Roman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>·h</w:t>
            </w:r>
            <w:r w:rsidR="00E25D0F" w:rsidRPr="00C96817">
              <w:rPr>
                <w:rFonts w:eastAsia="宋体" w:cs="Times New Roman" w:hint="eastAsia"/>
                <w:snapToGrid w:val="0"/>
                <w:color w:val="000000" w:themeColor="text1"/>
                <w:kern w:val="44"/>
                <w:sz w:val="21"/>
                <w:szCs w:val="21"/>
                <w:vertAlign w:val="superscript"/>
                <w:lang w:val="en"/>
              </w:rPr>
              <w:t>-1</w:t>
            </w:r>
            <w:r w:rsidRPr="00C96817">
              <w:rPr>
                <w:rFonts w:eastAsia="宋体" w:cs="Times New Roman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>)</w:t>
            </w:r>
          </w:p>
        </w:tc>
        <w:tc>
          <w:tcPr>
            <w:tcW w:w="1275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DBB9410" w14:textId="77777777" w:rsidR="004B0A84" w:rsidRPr="00C96817" w:rsidRDefault="004B0A84" w:rsidP="005F7504">
            <w:pPr>
              <w:widowControl/>
              <w:spacing w:beforeLines="50" w:before="156" w:line="12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CH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4</w:t>
            </w:r>
          </w:p>
          <w:p w14:paraId="002C1916" w14:textId="2983DD25" w:rsidR="004B0A84" w:rsidRPr="00C96817" w:rsidRDefault="004B0A84" w:rsidP="005F7504">
            <w:pPr>
              <w:widowControl/>
              <w:spacing w:beforeLines="50" w:before="156" w:line="12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>(μmol</w:t>
            </w:r>
            <w:r w:rsidR="00E25D0F" w:rsidRPr="00C96817">
              <w:rPr>
                <w:rFonts w:eastAsia="宋体" w:cs="Times New Roman" w:hint="eastAsia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 xml:space="preserve"> </w:t>
            </w:r>
            <w:r w:rsidRPr="00C96817">
              <w:rPr>
                <w:rFonts w:eastAsia="宋体" w:cs="Times New Roman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>g</w:t>
            </w:r>
            <w:r w:rsidR="00E25D0F" w:rsidRPr="00C96817">
              <w:rPr>
                <w:rFonts w:eastAsia="宋体" w:cs="Times New Roman" w:hint="eastAsia"/>
                <w:snapToGrid w:val="0"/>
                <w:color w:val="000000" w:themeColor="text1"/>
                <w:kern w:val="44"/>
                <w:sz w:val="21"/>
                <w:szCs w:val="21"/>
                <w:vertAlign w:val="superscript"/>
                <w:lang w:val="en"/>
              </w:rPr>
              <w:t>-1</w:t>
            </w:r>
            <w:r w:rsidRPr="00C96817">
              <w:rPr>
                <w:rFonts w:eastAsia="宋体" w:cs="Times New Roman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>·h</w:t>
            </w:r>
            <w:r w:rsidR="00E25D0F" w:rsidRPr="00C96817">
              <w:rPr>
                <w:rFonts w:eastAsia="宋体" w:cs="Times New Roman" w:hint="eastAsia"/>
                <w:snapToGrid w:val="0"/>
                <w:color w:val="000000" w:themeColor="text1"/>
                <w:kern w:val="44"/>
                <w:sz w:val="21"/>
                <w:szCs w:val="21"/>
                <w:vertAlign w:val="superscript"/>
                <w:lang w:val="en"/>
              </w:rPr>
              <w:t>-1</w:t>
            </w:r>
            <w:r w:rsidRPr="00C96817">
              <w:rPr>
                <w:rFonts w:eastAsia="宋体" w:cs="Times New Roman"/>
                <w:snapToGrid w:val="0"/>
                <w:color w:val="000000" w:themeColor="text1"/>
                <w:kern w:val="44"/>
                <w:sz w:val="21"/>
                <w:szCs w:val="21"/>
                <w:lang w:val="en"/>
              </w:rPr>
              <w:t>)</w:t>
            </w:r>
          </w:p>
        </w:tc>
        <w:tc>
          <w:tcPr>
            <w:tcW w:w="1276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14:paraId="479D48C9" w14:textId="037BD2A1" w:rsidR="004B0A84" w:rsidRPr="00C96817" w:rsidRDefault="004B0A84" w:rsidP="00C41E8D">
            <w:pPr>
              <w:widowControl/>
              <w:spacing w:beforeLines="50" w:before="156" w:line="26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Selectivity of CO (%)</w:t>
            </w:r>
          </w:p>
        </w:tc>
        <w:tc>
          <w:tcPr>
            <w:tcW w:w="925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14:paraId="36CB0A5A" w14:textId="28D32774" w:rsidR="004B0A84" w:rsidRPr="00C96817" w:rsidRDefault="004B0A84" w:rsidP="005F7504">
            <w:pPr>
              <w:widowControl/>
              <w:spacing w:beforeLines="50" w:before="156" w:line="12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Ref.</w:t>
            </w:r>
          </w:p>
        </w:tc>
      </w:tr>
      <w:tr w:rsidR="00C96817" w:rsidRPr="00C96817" w14:paraId="70E33813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CFAF8B0" w14:textId="66EC8D25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sz w:val="21"/>
                <w:lang w:val="en"/>
              </w:rPr>
              <w:t>CBI-WO</w:t>
            </w:r>
            <w:r w:rsidRPr="00C96817">
              <w:rPr>
                <w:rFonts w:cs="Times New Roman" w:hint="eastAsia"/>
                <w:color w:val="000000" w:themeColor="text1"/>
                <w:sz w:val="21"/>
                <w:vertAlign w:val="subscript"/>
                <w:lang w:val="en"/>
              </w:rPr>
              <w:t>3</w:t>
            </w:r>
            <w:r w:rsidRPr="00C96817">
              <w:rPr>
                <w:rFonts w:cs="Times New Roman" w:hint="eastAsia"/>
                <w:color w:val="000000" w:themeColor="text1"/>
                <w:sz w:val="21"/>
                <w:lang w:val="en"/>
              </w:rPr>
              <w:t>-15%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323536D" w14:textId="4967AD22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1D444E1F" w14:textId="62283D26" w:rsidR="004B0A84" w:rsidRPr="00C96817" w:rsidRDefault="00C86DCE" w:rsidP="00C86DCE">
            <w:pPr>
              <w:widowControl/>
              <w:spacing w:beforeLines="50" w:before="156" w:line="160" w:lineRule="exact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 xml:space="preserve">300 W </w:t>
            </w:r>
            <w:r w:rsidR="004B0A84"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Xe-lamp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6075C6B6" w14:textId="59AE0096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sz w:val="21"/>
                <w:lang w:val="en"/>
              </w:rPr>
              <w:t>16.5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15530F3" w14:textId="03895BA6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0.2</w:t>
            </w:r>
          </w:p>
        </w:tc>
        <w:tc>
          <w:tcPr>
            <w:tcW w:w="1276" w:type="dxa"/>
            <w:vAlign w:val="center"/>
          </w:tcPr>
          <w:p w14:paraId="68DE0502" w14:textId="4491C45B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98.7</w:t>
            </w:r>
          </w:p>
        </w:tc>
        <w:tc>
          <w:tcPr>
            <w:tcW w:w="925" w:type="dxa"/>
            <w:vAlign w:val="center"/>
          </w:tcPr>
          <w:p w14:paraId="2A288E2E" w14:textId="1D5BD0BC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  <w:t>This work</w:t>
            </w:r>
          </w:p>
        </w:tc>
      </w:tr>
      <w:tr w:rsidR="00C96817" w:rsidRPr="00C96817" w14:paraId="085D4B32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127212E1" w14:textId="40E70A51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sz w:val="21"/>
                <w:lang w:val="en"/>
              </w:rPr>
              <w:t>T-CN-TC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3D4B06BF" w14:textId="3B030393" w:rsidR="004B0A84" w:rsidRPr="00C96817" w:rsidRDefault="004B0A84" w:rsidP="00C41E8D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NaHCO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3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SO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024EB265" w14:textId="4E02BED2" w:rsidR="004B0A84" w:rsidRPr="00C96817" w:rsidRDefault="004B0A84" w:rsidP="00010AD3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3</w:t>
            </w: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>5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0 W Xe</w:t>
            </w: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>-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01E7A7A" w14:textId="481A9C0E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sz w:val="21"/>
                <w:lang w:val="en"/>
              </w:rPr>
              <w:t>4.3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C4D4D20" w14:textId="69191D63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1.2</w:t>
            </w:r>
          </w:p>
        </w:tc>
        <w:tc>
          <w:tcPr>
            <w:tcW w:w="1276" w:type="dxa"/>
            <w:vAlign w:val="center"/>
          </w:tcPr>
          <w:p w14:paraId="61F714A6" w14:textId="6F542EC7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78.5</w:t>
            </w:r>
          </w:p>
        </w:tc>
        <w:tc>
          <w:tcPr>
            <w:tcW w:w="925" w:type="dxa"/>
            <w:vAlign w:val="center"/>
          </w:tcPr>
          <w:p w14:paraId="7B22FD53" w14:textId="1C565900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[</w:t>
            </w:r>
            <w:r w:rsidR="00CB44D6"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3</w:t>
            </w: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596F7053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3FCA6E3D" w14:textId="0958B35B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sz w:val="21"/>
                <w:lang w:val="en"/>
              </w:rPr>
              <w:t>Cs</w:t>
            </w:r>
            <w:r w:rsidRPr="00C96817">
              <w:rPr>
                <w:rFonts w:cs="Times New Roman"/>
                <w:color w:val="000000" w:themeColor="text1"/>
                <w:sz w:val="21"/>
                <w:vertAlign w:val="subscript"/>
                <w:lang w:val="en"/>
              </w:rPr>
              <w:t>3</w:t>
            </w:r>
            <w:r w:rsidRPr="00C96817">
              <w:rPr>
                <w:rFonts w:cs="Times New Roman"/>
                <w:color w:val="000000" w:themeColor="text1"/>
                <w:sz w:val="21"/>
                <w:lang w:val="en"/>
              </w:rPr>
              <w:t>Bi</w:t>
            </w:r>
            <w:r w:rsidRPr="00C96817">
              <w:rPr>
                <w:rFonts w:cs="Times New Roman"/>
                <w:color w:val="000000" w:themeColor="text1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/>
                <w:color w:val="000000" w:themeColor="text1"/>
                <w:sz w:val="21"/>
                <w:lang w:val="en"/>
              </w:rPr>
              <w:t>I</w:t>
            </w:r>
            <w:r w:rsidRPr="00C96817">
              <w:rPr>
                <w:rFonts w:cs="Times New Roman"/>
                <w:color w:val="000000" w:themeColor="text1"/>
                <w:sz w:val="21"/>
                <w:vertAlign w:val="subscript"/>
                <w:lang w:val="en"/>
              </w:rPr>
              <w:t>9</w:t>
            </w:r>
            <w:r w:rsidRPr="00C96817">
              <w:rPr>
                <w:rFonts w:cs="Times New Roman"/>
                <w:color w:val="000000" w:themeColor="text1"/>
                <w:sz w:val="21"/>
                <w:lang w:val="en"/>
              </w:rPr>
              <w:t>/BiVO</w:t>
            </w:r>
            <w:r w:rsidRPr="00C96817">
              <w:rPr>
                <w:rFonts w:cs="Times New Roman"/>
                <w:color w:val="000000" w:themeColor="text1"/>
                <w:sz w:val="21"/>
                <w:vertAlign w:val="subscript"/>
                <w:lang w:val="en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3F3FDBD" w14:textId="5B37C315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25A24DC" w14:textId="4D6D0DC9" w:rsidR="004B0A84" w:rsidRPr="00C96817" w:rsidRDefault="00C86DCE" w:rsidP="005F7504">
            <w:pPr>
              <w:widowControl/>
              <w:spacing w:beforeLines="50" w:before="156" w:line="160" w:lineRule="exact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 xml:space="preserve">300 W 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Xe-lamp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951B9F5" w14:textId="53B91D4D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sz w:val="21"/>
                <w:lang w:val="en"/>
              </w:rPr>
              <w:t>17.5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F57E0AB" w14:textId="18D8E440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  <w:t>2.3</w:t>
            </w:r>
          </w:p>
        </w:tc>
        <w:tc>
          <w:tcPr>
            <w:tcW w:w="1276" w:type="dxa"/>
            <w:vAlign w:val="center"/>
          </w:tcPr>
          <w:p w14:paraId="573328EA" w14:textId="4368718C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88.4</w:t>
            </w:r>
          </w:p>
        </w:tc>
        <w:tc>
          <w:tcPr>
            <w:tcW w:w="925" w:type="dxa"/>
            <w:vAlign w:val="center"/>
          </w:tcPr>
          <w:p w14:paraId="5952D2D7" w14:textId="39616FE3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[</w:t>
            </w:r>
            <w:r w:rsidR="00CB44D6"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4</w:t>
            </w: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5C852B26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3350169" w14:textId="2DBFA584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sz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Cs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AgBiBr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6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/Bi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383EA24" w14:textId="2C3D7233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Methanol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46191A3" w14:textId="025FE06E" w:rsidR="004B0A84" w:rsidRPr="00C96817" w:rsidRDefault="004B0A84" w:rsidP="00C86DCE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300 W Xe</w:t>
            </w: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>-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52DCCE4" w14:textId="3DF57F0E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sz w:val="21"/>
                <w:lang w:val="en"/>
              </w:rPr>
            </w:pPr>
            <w:r w:rsidRPr="00C96817">
              <w:rPr>
                <w:rFonts w:cs="Times New Roman"/>
                <w:snapToGrid w:val="0"/>
                <w:color w:val="000000" w:themeColor="text1"/>
                <w:kern w:val="44"/>
                <w:sz w:val="21"/>
                <w:lang w:val="en"/>
              </w:rPr>
              <w:t>0.</w:t>
            </w:r>
            <w:r w:rsidRPr="00C96817">
              <w:rPr>
                <w:rFonts w:cs="Times New Roman" w:hint="eastAsia"/>
                <w:snapToGrid w:val="0"/>
                <w:color w:val="000000" w:themeColor="text1"/>
                <w:kern w:val="44"/>
                <w:sz w:val="21"/>
                <w:lang w:val="en"/>
              </w:rPr>
              <w:t>7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091A2158" w14:textId="66C14895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/>
                <w:snapToGrid w:val="0"/>
                <w:color w:val="000000" w:themeColor="text1"/>
                <w:kern w:val="44"/>
                <w:sz w:val="20"/>
                <w:szCs w:val="20"/>
                <w:lang w:val="en"/>
              </w:rPr>
              <w:t>1.</w:t>
            </w:r>
            <w:r w:rsidRPr="00C96817">
              <w:rPr>
                <w:rFonts w:cs="Times New Roman" w:hint="eastAsia"/>
                <w:snapToGrid w:val="0"/>
                <w:color w:val="000000" w:themeColor="text1"/>
                <w:kern w:val="44"/>
                <w:sz w:val="20"/>
                <w:szCs w:val="20"/>
                <w:lang w:val="en"/>
              </w:rPr>
              <w:t>5</w:t>
            </w:r>
          </w:p>
        </w:tc>
        <w:tc>
          <w:tcPr>
            <w:tcW w:w="1276" w:type="dxa"/>
            <w:vAlign w:val="center"/>
          </w:tcPr>
          <w:p w14:paraId="2FBE1592" w14:textId="548E85E1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31.0</w:t>
            </w:r>
          </w:p>
        </w:tc>
        <w:tc>
          <w:tcPr>
            <w:tcW w:w="925" w:type="dxa"/>
            <w:vAlign w:val="center"/>
          </w:tcPr>
          <w:p w14:paraId="4A7DF0A1" w14:textId="3D3B925F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[</w:t>
            </w:r>
            <w:r w:rsidR="00CB44D6" w:rsidRPr="00C96817">
              <w:rPr>
                <w:rFonts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5</w:t>
            </w:r>
            <w:r w:rsidRPr="00C96817">
              <w:rPr>
                <w:rFonts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3B53A8EC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7BD548C3" w14:textId="4E8D58B7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Cs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3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Bi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2</w:t>
            </w:r>
            <w:r w:rsidR="00AC7222"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Cl</w:t>
            </w:r>
            <w:r w:rsidR="00AC7222"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9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05559A0" w14:textId="743B9F3A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A7CEA55" w14:textId="79E72E7A" w:rsidR="004B0A84" w:rsidRPr="00C96817" w:rsidRDefault="00AC7222" w:rsidP="00FF0C63">
            <w:pPr>
              <w:widowControl/>
              <w:spacing w:beforeLines="50" w:before="156" w:line="16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300 W Xe</w:t>
            </w: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>-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1EC0AC26" w14:textId="153AC83C" w:rsidR="004B0A84" w:rsidRPr="00C96817" w:rsidRDefault="00AC7222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1"/>
                <w:szCs w:val="21"/>
                <w:lang w:val="en"/>
              </w:rPr>
              <w:t>21.01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60990073" w14:textId="21EC67E1" w:rsidR="004B0A84" w:rsidRPr="00C96817" w:rsidRDefault="00AC7222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0.36</w:t>
            </w:r>
          </w:p>
        </w:tc>
        <w:tc>
          <w:tcPr>
            <w:tcW w:w="1276" w:type="dxa"/>
            <w:vAlign w:val="center"/>
          </w:tcPr>
          <w:p w14:paraId="17450529" w14:textId="65D996DF" w:rsidR="004B0A84" w:rsidRPr="00C96817" w:rsidRDefault="00AC7222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98.3</w:t>
            </w:r>
          </w:p>
        </w:tc>
        <w:tc>
          <w:tcPr>
            <w:tcW w:w="925" w:type="dxa"/>
            <w:vAlign w:val="center"/>
          </w:tcPr>
          <w:p w14:paraId="68B32307" w14:textId="7482FCD9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[</w:t>
            </w:r>
            <w:r w:rsidR="00CB44D6" w:rsidRPr="00C96817">
              <w:rPr>
                <w:rFonts w:eastAsia="宋体"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6</w:t>
            </w:r>
            <w:r w:rsidRPr="00C96817">
              <w:rPr>
                <w:rFonts w:eastAsia="宋体"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7C535EBD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1384365C" w14:textId="1A8002AA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ReSe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2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/C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3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N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2262BFB" w14:textId="11E415B2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3DEBC888" w14:textId="4A9F73D4" w:rsidR="004B0A84" w:rsidRPr="00C96817" w:rsidRDefault="00C86DCE" w:rsidP="005F7504">
            <w:pPr>
              <w:widowControl/>
              <w:spacing w:beforeLines="50" w:before="156" w:line="16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 xml:space="preserve">300 W 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Xe-lamp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D429E9A" w14:textId="293A9F2A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1"/>
                <w:szCs w:val="21"/>
                <w:lang w:val="en"/>
              </w:rPr>
              <w:t>19.6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0FCB5A9B" w14:textId="3407CD28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0.4</w:t>
            </w:r>
          </w:p>
        </w:tc>
        <w:tc>
          <w:tcPr>
            <w:tcW w:w="1276" w:type="dxa"/>
            <w:vAlign w:val="center"/>
          </w:tcPr>
          <w:p w14:paraId="32CB68D7" w14:textId="5FB35B02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98.0</w:t>
            </w:r>
          </w:p>
        </w:tc>
        <w:tc>
          <w:tcPr>
            <w:tcW w:w="925" w:type="dxa"/>
            <w:vAlign w:val="center"/>
          </w:tcPr>
          <w:p w14:paraId="075FABED" w14:textId="66EBDB87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[</w:t>
            </w:r>
            <w:r w:rsidR="00CB44D6"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7</w:t>
            </w: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4F6D9F32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56668FB" w14:textId="6C13AC1F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Bi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3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O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4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Cl/20%g-C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3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N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64D62372" w14:textId="5FEA5FD1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CD53ED2" w14:textId="31FDC67A" w:rsidR="004B0A84" w:rsidRPr="00C96817" w:rsidRDefault="00C86DCE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 xml:space="preserve">300 W 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Xe-lamp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132394CF" w14:textId="77B5BCED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1"/>
                <w:szCs w:val="21"/>
                <w:lang w:val="en"/>
              </w:rPr>
              <w:t>6.5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71087FD" w14:textId="13AA85C6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1.9</w:t>
            </w:r>
          </w:p>
        </w:tc>
        <w:tc>
          <w:tcPr>
            <w:tcW w:w="1276" w:type="dxa"/>
            <w:vAlign w:val="center"/>
          </w:tcPr>
          <w:p w14:paraId="4D17D2AD" w14:textId="3153C19B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77.6</w:t>
            </w:r>
          </w:p>
        </w:tc>
        <w:tc>
          <w:tcPr>
            <w:tcW w:w="925" w:type="dxa"/>
            <w:vAlign w:val="center"/>
          </w:tcPr>
          <w:p w14:paraId="303DD6FE" w14:textId="3758E0A0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[</w:t>
            </w:r>
            <w:r w:rsidR="00CB44D6"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8</w:t>
            </w: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2B4D9644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3B812199" w14:textId="012B780C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Co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3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O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4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/CNS-10%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63F2BBA7" w14:textId="631CCBD9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Acetonitrile + H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2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CDA1C76" w14:textId="3CA979BE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 xml:space="preserve">300W 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Xe-lamp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28BB0B3" w14:textId="57F9DF19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1"/>
                <w:szCs w:val="21"/>
                <w:lang w:val="en"/>
              </w:rPr>
              <w:t>13.3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040688F0" w14:textId="1EA7DB92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3.1</w:t>
            </w:r>
          </w:p>
        </w:tc>
        <w:tc>
          <w:tcPr>
            <w:tcW w:w="1276" w:type="dxa"/>
            <w:vAlign w:val="center"/>
          </w:tcPr>
          <w:p w14:paraId="07086E79" w14:textId="5F030138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80.9</w:t>
            </w:r>
          </w:p>
        </w:tc>
        <w:tc>
          <w:tcPr>
            <w:tcW w:w="925" w:type="dxa"/>
            <w:vAlign w:val="center"/>
          </w:tcPr>
          <w:p w14:paraId="09C024B9" w14:textId="4F3B0246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[</w:t>
            </w:r>
            <w:r w:rsidR="00CB44D6"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9</w:t>
            </w: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3701BB73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A8A6600" w14:textId="56A4EEE0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Cs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AgBiBr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6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@g-C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3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N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4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-10%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0A77E9CA" w14:textId="7ABB0C7B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Ethyl acetate +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M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ethanol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73B310D6" w14:textId="158A331C" w:rsidR="004B0A84" w:rsidRPr="00C96817" w:rsidRDefault="00C86DCE" w:rsidP="00C86DCE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 xml:space="preserve">300 W 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Xe-lamp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535F5F9" w14:textId="2862D738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1.8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22A065C" w14:textId="72E74BEB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  <w:t>0.2</w:t>
            </w:r>
          </w:p>
        </w:tc>
        <w:tc>
          <w:tcPr>
            <w:tcW w:w="1276" w:type="dxa"/>
            <w:vAlign w:val="center"/>
          </w:tcPr>
          <w:p w14:paraId="5A476D0C" w14:textId="4D253B5A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noProof/>
                <w:color w:val="000000" w:themeColor="text1"/>
                <w:kern w:val="24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noProof/>
                <w:color w:val="000000" w:themeColor="text1"/>
                <w:kern w:val="24"/>
                <w:sz w:val="20"/>
                <w:szCs w:val="20"/>
                <w:lang w:val="en"/>
              </w:rPr>
              <w:t>90.0</w:t>
            </w:r>
          </w:p>
        </w:tc>
        <w:tc>
          <w:tcPr>
            <w:tcW w:w="925" w:type="dxa"/>
            <w:vAlign w:val="center"/>
          </w:tcPr>
          <w:p w14:paraId="4142B40A" w14:textId="2BE305E8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/>
                <w:noProof/>
                <w:color w:val="000000" w:themeColor="text1"/>
                <w:kern w:val="24"/>
                <w:sz w:val="20"/>
                <w:szCs w:val="20"/>
                <w:lang w:val="en"/>
              </w:rPr>
              <w:t>[</w:t>
            </w:r>
            <w:r w:rsidRPr="00C96817">
              <w:rPr>
                <w:rFonts w:cs="Times New Roman" w:hint="eastAsia"/>
                <w:noProof/>
                <w:color w:val="000000" w:themeColor="text1"/>
                <w:kern w:val="24"/>
                <w:sz w:val="20"/>
                <w:szCs w:val="20"/>
                <w:lang w:val="en"/>
              </w:rPr>
              <w:t>1</w:t>
            </w:r>
            <w:r w:rsidR="00CB44D6" w:rsidRPr="00C96817">
              <w:rPr>
                <w:rFonts w:cs="Times New Roman" w:hint="eastAsia"/>
                <w:noProof/>
                <w:color w:val="000000" w:themeColor="text1"/>
                <w:kern w:val="24"/>
                <w:sz w:val="20"/>
                <w:szCs w:val="20"/>
                <w:lang w:val="en"/>
              </w:rPr>
              <w:t>0</w:t>
            </w:r>
            <w:r w:rsidRPr="00C96817">
              <w:rPr>
                <w:rFonts w:cs="Times New Roman"/>
                <w:noProof/>
                <w:color w:val="000000" w:themeColor="text1"/>
                <w:kern w:val="24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56C8F3B4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881001F" w14:textId="51F59BBF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Cs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3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Bi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2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(Cl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0.5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Br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0.5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)</w:t>
            </w: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9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67EE7AD4" w14:textId="0E62491D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CA4F685" w14:textId="70646E7E" w:rsidR="004B0A84" w:rsidRPr="00C96817" w:rsidRDefault="004B0A84" w:rsidP="00FF0C63">
            <w:pPr>
              <w:widowControl/>
              <w:spacing w:beforeLines="50" w:before="156" w:line="160" w:lineRule="exact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300 W Xe-lamp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59D94E4" w14:textId="43D64C6A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  <w:t>16.0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1965D28F" w14:textId="77777777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  <w:t>0</w:t>
            </w:r>
          </w:p>
        </w:tc>
        <w:tc>
          <w:tcPr>
            <w:tcW w:w="1276" w:type="dxa"/>
            <w:vAlign w:val="center"/>
          </w:tcPr>
          <w:p w14:paraId="0CDD5619" w14:textId="2C7FC9C8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100</w:t>
            </w:r>
          </w:p>
        </w:tc>
        <w:tc>
          <w:tcPr>
            <w:tcW w:w="925" w:type="dxa"/>
            <w:vAlign w:val="center"/>
          </w:tcPr>
          <w:p w14:paraId="724B88B8" w14:textId="5466509A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[</w:t>
            </w:r>
            <w:r w:rsidRPr="00C96817">
              <w:rPr>
                <w:rFonts w:eastAsia="宋体"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1</w:t>
            </w:r>
            <w:r w:rsidR="00CB44D6" w:rsidRPr="00C96817">
              <w:rPr>
                <w:rFonts w:eastAsia="宋体"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1</w:t>
            </w:r>
            <w:r w:rsidRPr="00C96817">
              <w:rPr>
                <w:rFonts w:eastAsia="宋体"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000CA8BF" w14:textId="77777777" w:rsidTr="00E25D0F">
        <w:trPr>
          <w:trHeight w:val="785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763A19C7" w14:textId="41CD4909" w:rsidR="004B0A84" w:rsidRPr="00C96817" w:rsidRDefault="00AC7222" w:rsidP="005F7504">
            <w:pPr>
              <w:widowControl/>
              <w:spacing w:beforeLines="50" w:before="156" w:line="12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highlight w:val="yellow"/>
                <w:vertAlign w:val="subscript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  <w:t>Cs3Bi2I9/Bi2WO6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DFBDBE2" w14:textId="0FED8FF2" w:rsidR="004B0A84" w:rsidRPr="00C96817" w:rsidRDefault="00AC7222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highlight w:val="yellow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8A4F589" w14:textId="45F974CE" w:rsidR="004B0A84" w:rsidRPr="00C96817" w:rsidRDefault="00AC7222" w:rsidP="005F7504">
            <w:pPr>
              <w:widowControl/>
              <w:spacing w:beforeLines="50" w:before="156" w:line="160" w:lineRule="exact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highlight w:val="yellow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300 W Xe-lamp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191E0031" w14:textId="61FC1061" w:rsidR="004B0A84" w:rsidRPr="00C96817" w:rsidRDefault="00AC7222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1"/>
                <w:szCs w:val="21"/>
                <w:lang w:val="en"/>
              </w:rPr>
              <w:t>7.33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EFA0715" w14:textId="7B537919" w:rsidR="004B0A84" w:rsidRPr="00C96817" w:rsidRDefault="00AC7222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0</w:t>
            </w:r>
          </w:p>
        </w:tc>
        <w:tc>
          <w:tcPr>
            <w:tcW w:w="1276" w:type="dxa"/>
            <w:vAlign w:val="center"/>
          </w:tcPr>
          <w:p w14:paraId="0FA9DFF8" w14:textId="2116945D" w:rsidR="004B0A84" w:rsidRPr="00C96817" w:rsidRDefault="00AC7222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100</w:t>
            </w:r>
          </w:p>
        </w:tc>
        <w:tc>
          <w:tcPr>
            <w:tcW w:w="925" w:type="dxa"/>
            <w:vAlign w:val="center"/>
          </w:tcPr>
          <w:p w14:paraId="48EE7BB5" w14:textId="4A68F294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[1</w:t>
            </w:r>
            <w:r w:rsidR="00CB44D6"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2</w:t>
            </w: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49499879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00B260A3" w14:textId="1F9B7203" w:rsidR="004B0A84" w:rsidRPr="00C96817" w:rsidRDefault="004B0A84" w:rsidP="005F7504">
            <w:pPr>
              <w:widowControl/>
              <w:spacing w:beforeLines="50" w:before="156" w:line="12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7.4-BiO/g-C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3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lang w:val="en"/>
              </w:rPr>
              <w:t>N</w:t>
            </w:r>
            <w:r w:rsidRPr="00C96817">
              <w:rPr>
                <w:rFonts w:eastAsia="宋体" w:cs="Times New Roman" w:hint="eastAsia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631F800" w14:textId="18728394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70CCA43E" w14:textId="1009E69C" w:rsidR="004B0A84" w:rsidRPr="00C96817" w:rsidRDefault="004B0A84" w:rsidP="005F7504">
            <w:pPr>
              <w:widowControl/>
              <w:spacing w:beforeLines="50" w:before="156" w:line="160" w:lineRule="exact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  <w:t>300 W Xe 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3C78E44" w14:textId="6E6C6F63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1"/>
                <w:szCs w:val="21"/>
                <w:lang w:val="en"/>
              </w:rPr>
              <w:t>3.4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9A99334" w14:textId="6366A5E5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0.5</w:t>
            </w:r>
          </w:p>
        </w:tc>
        <w:tc>
          <w:tcPr>
            <w:tcW w:w="1276" w:type="dxa"/>
            <w:vAlign w:val="center"/>
          </w:tcPr>
          <w:p w14:paraId="78FBAF30" w14:textId="0F5B89A3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86.6</w:t>
            </w:r>
          </w:p>
        </w:tc>
        <w:tc>
          <w:tcPr>
            <w:tcW w:w="925" w:type="dxa"/>
            <w:vAlign w:val="center"/>
          </w:tcPr>
          <w:p w14:paraId="59811D30" w14:textId="1F70538D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[1</w:t>
            </w:r>
            <w:r w:rsidR="00CB44D6"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3</w:t>
            </w:r>
            <w:r w:rsidRPr="00C96817">
              <w:rPr>
                <w:rFonts w:eastAsia="宋体"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146E31C2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76B3239" w14:textId="490BDAA3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Cs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3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Bi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I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9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 xml:space="preserve"> NCs/CeO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6728D7F" w14:textId="6B8DE302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24"/>
                <w:sz w:val="21"/>
                <w:szCs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03AB2459" w14:textId="20A55389" w:rsidR="004B0A84" w:rsidRPr="00C96817" w:rsidRDefault="004B0A84" w:rsidP="005F7504">
            <w:pPr>
              <w:widowControl/>
              <w:spacing w:beforeLines="50" w:before="156" w:line="160" w:lineRule="exact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300 W Xe</w:t>
            </w: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>-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64FF017E" w14:textId="6E6F318C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0"/>
                <w:sz w:val="21"/>
                <w:szCs w:val="21"/>
                <w:lang w:val="en"/>
              </w:rPr>
              <w:t>15.3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5E93BD5" w14:textId="77777777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  <w:t>4.80</w:t>
            </w:r>
          </w:p>
        </w:tc>
        <w:tc>
          <w:tcPr>
            <w:tcW w:w="1276" w:type="dxa"/>
            <w:vAlign w:val="center"/>
          </w:tcPr>
          <w:p w14:paraId="4EBA89ED" w14:textId="4323B888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76.1</w:t>
            </w:r>
          </w:p>
        </w:tc>
        <w:tc>
          <w:tcPr>
            <w:tcW w:w="925" w:type="dxa"/>
            <w:vAlign w:val="center"/>
          </w:tcPr>
          <w:p w14:paraId="7FA913EC" w14:textId="081F3426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eastAsia="宋体"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[</w:t>
            </w:r>
            <w:r w:rsidRPr="00C96817">
              <w:rPr>
                <w:rFonts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1</w:t>
            </w:r>
            <w:r w:rsidR="00CB44D6" w:rsidRPr="00C96817">
              <w:rPr>
                <w:rFonts w:cs="Times New Roman" w:hint="eastAsia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4</w:t>
            </w:r>
            <w:r w:rsidRPr="00C96817">
              <w:rPr>
                <w:rFonts w:cs="Times New Roman"/>
                <w:noProof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C96817" w:rsidRPr="00C96817" w14:paraId="14E6F32B" w14:textId="77777777" w:rsidTr="00E25D0F">
        <w:trPr>
          <w:trHeight w:val="398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680A16A" w14:textId="226EB109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10TC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1FBD35FA" w14:textId="59959889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18C3ABAD" w14:textId="23EA89D9" w:rsidR="004B0A84" w:rsidRPr="00C96817" w:rsidRDefault="00C86DCE" w:rsidP="005F7504">
            <w:pPr>
              <w:widowControl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 xml:space="preserve">300 W </w:t>
            </w: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>Xe-lamp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313D13C1" w14:textId="2D146DDC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snapToGrid w:val="0"/>
                <w:color w:val="000000" w:themeColor="text1"/>
                <w:kern w:val="44"/>
                <w:sz w:val="21"/>
                <w:lang w:val="en"/>
              </w:rPr>
            </w:pPr>
            <w:r w:rsidRPr="00C96817">
              <w:rPr>
                <w:rFonts w:cs="Times New Roman" w:hint="eastAsia"/>
                <w:snapToGrid w:val="0"/>
                <w:color w:val="000000" w:themeColor="text1"/>
                <w:kern w:val="44"/>
                <w:sz w:val="21"/>
                <w:lang w:val="en"/>
              </w:rPr>
              <w:t>5.1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2BA59D" w14:textId="23DBA0D4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snapToGrid w:val="0"/>
                <w:color w:val="000000" w:themeColor="text1"/>
                <w:kern w:val="44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snapToGrid w:val="0"/>
                <w:color w:val="000000" w:themeColor="text1"/>
                <w:kern w:val="44"/>
                <w:sz w:val="20"/>
                <w:szCs w:val="20"/>
                <w:lang w:val="en"/>
              </w:rPr>
              <w:t>0.05</w:t>
            </w:r>
          </w:p>
        </w:tc>
        <w:tc>
          <w:tcPr>
            <w:tcW w:w="1276" w:type="dxa"/>
            <w:vAlign w:val="center"/>
          </w:tcPr>
          <w:p w14:paraId="6C37E795" w14:textId="1D167594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99.1</w:t>
            </w:r>
          </w:p>
        </w:tc>
        <w:tc>
          <w:tcPr>
            <w:tcW w:w="925" w:type="dxa"/>
            <w:vAlign w:val="center"/>
          </w:tcPr>
          <w:p w14:paraId="187D2AFD" w14:textId="60606F92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[1</w:t>
            </w:r>
            <w:r w:rsidR="00CB44D6"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5</w:t>
            </w:r>
            <w:r w:rsidRPr="00C96817">
              <w:rPr>
                <w:rFonts w:cs="Times New Roman" w:hint="eastAsia"/>
                <w:color w:val="000000" w:themeColor="text1"/>
                <w:kern w:val="0"/>
                <w:sz w:val="20"/>
                <w:szCs w:val="20"/>
                <w:lang w:val="en"/>
              </w:rPr>
              <w:t>]</w:t>
            </w:r>
          </w:p>
        </w:tc>
      </w:tr>
      <w:tr w:rsidR="004B0A84" w:rsidRPr="00C96817" w14:paraId="72470DD8" w14:textId="77777777" w:rsidTr="00E25D0F">
        <w:trPr>
          <w:trHeight w:val="679"/>
          <w:jc w:val="center"/>
        </w:trPr>
        <w:tc>
          <w:tcPr>
            <w:tcW w:w="184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02A9F0F6" w14:textId="5B8D5CC0" w:rsidR="004B0A84" w:rsidRPr="00C96817" w:rsidRDefault="004B0A84" w:rsidP="005F7504">
            <w:pPr>
              <w:widowControl/>
              <w:spacing w:beforeLines="50" w:before="156" w:line="120" w:lineRule="exact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MnO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/100CN</w:t>
            </w:r>
          </w:p>
        </w:tc>
        <w:tc>
          <w:tcPr>
            <w:tcW w:w="226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C8DC0C4" w14:textId="5B09A05A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CO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 xml:space="preserve"> + H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vertAlign w:val="subscript"/>
                <w:lang w:val="en"/>
              </w:rPr>
              <w:t>2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O</w:t>
            </w:r>
          </w:p>
        </w:tc>
        <w:tc>
          <w:tcPr>
            <w:tcW w:w="2410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43621B94" w14:textId="473A5064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  <w:t xml:space="preserve">300 W 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Xe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1"/>
                <w:lang w:val="en"/>
              </w:rPr>
              <w:t>-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lang w:val="en"/>
              </w:rPr>
              <w:t>lamp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2778ABFB" w14:textId="4536EE8F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0"/>
                <w:sz w:val="21"/>
                <w:lang w:val="en"/>
              </w:rPr>
              <w:t>3.4</w:t>
            </w:r>
          </w:p>
        </w:tc>
        <w:tc>
          <w:tcPr>
            <w:tcW w:w="127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5B6A7235" w14:textId="2531F937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0"/>
                <w:szCs w:val="20"/>
                <w:lang w:val="en"/>
              </w:rPr>
              <w:t>0</w:t>
            </w:r>
          </w:p>
        </w:tc>
        <w:tc>
          <w:tcPr>
            <w:tcW w:w="1276" w:type="dxa"/>
            <w:vAlign w:val="center"/>
          </w:tcPr>
          <w:p w14:paraId="2D1E8467" w14:textId="511B73B0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0"/>
                <w:szCs w:val="20"/>
                <w:lang w:val="en"/>
              </w:rPr>
              <w:t>100</w:t>
            </w:r>
          </w:p>
        </w:tc>
        <w:tc>
          <w:tcPr>
            <w:tcW w:w="925" w:type="dxa"/>
            <w:vAlign w:val="center"/>
          </w:tcPr>
          <w:p w14:paraId="1DAC33AC" w14:textId="4E6B32E4" w:rsidR="004B0A84" w:rsidRPr="00C96817" w:rsidRDefault="004B0A84" w:rsidP="005F7504">
            <w:pPr>
              <w:widowControl/>
              <w:spacing w:beforeLines="50" w:before="156"/>
              <w:jc w:val="center"/>
              <w:textAlignment w:val="bottom"/>
              <w:rPr>
                <w:rFonts w:cs="Times New Roman"/>
                <w:color w:val="000000" w:themeColor="text1"/>
                <w:kern w:val="24"/>
                <w:sz w:val="20"/>
                <w:szCs w:val="20"/>
                <w:lang w:val="en"/>
              </w:rPr>
            </w:pPr>
            <w:r w:rsidRPr="00C96817">
              <w:rPr>
                <w:rFonts w:cs="Times New Roman" w:hint="eastAsia"/>
                <w:color w:val="000000" w:themeColor="text1"/>
                <w:kern w:val="24"/>
                <w:sz w:val="20"/>
                <w:szCs w:val="20"/>
                <w:lang w:val="en"/>
              </w:rPr>
              <w:t>[1</w:t>
            </w:r>
            <w:r w:rsidR="00CB44D6" w:rsidRPr="00C96817">
              <w:rPr>
                <w:rFonts w:cs="Times New Roman" w:hint="eastAsia"/>
                <w:color w:val="000000" w:themeColor="text1"/>
                <w:kern w:val="24"/>
                <w:sz w:val="20"/>
                <w:szCs w:val="20"/>
                <w:lang w:val="en"/>
              </w:rPr>
              <w:t>6</w:t>
            </w:r>
            <w:r w:rsidRPr="00C96817">
              <w:rPr>
                <w:rFonts w:cs="Times New Roman" w:hint="eastAsia"/>
                <w:color w:val="000000" w:themeColor="text1"/>
                <w:kern w:val="24"/>
                <w:sz w:val="20"/>
                <w:szCs w:val="20"/>
                <w:lang w:val="en"/>
              </w:rPr>
              <w:t>]</w:t>
            </w:r>
          </w:p>
        </w:tc>
      </w:tr>
    </w:tbl>
    <w:p w14:paraId="1A1D2481" w14:textId="77777777" w:rsidR="009B24E5" w:rsidRPr="00C96817" w:rsidRDefault="009B24E5" w:rsidP="00B55FC3">
      <w:pPr>
        <w:spacing w:line="276" w:lineRule="auto"/>
        <w:rPr>
          <w:color w:val="000000" w:themeColor="text1"/>
          <w:sz w:val="24"/>
        </w:rPr>
        <w:sectPr w:rsidR="009B24E5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</w:p>
    <w:p w14:paraId="7DAAF1C8" w14:textId="11DB7A8B" w:rsidR="005B1AC6" w:rsidRPr="00C96817" w:rsidRDefault="005B1AC6" w:rsidP="005B1AC6">
      <w:pPr>
        <w:adjustRightInd w:val="0"/>
        <w:snapToGrid w:val="0"/>
        <w:spacing w:line="360" w:lineRule="auto"/>
        <w:rPr>
          <w:b/>
          <w:bCs/>
          <w:color w:val="000000" w:themeColor="text1"/>
          <w:sz w:val="21"/>
          <w:szCs w:val="21"/>
        </w:rPr>
      </w:pPr>
      <w:r w:rsidRPr="00C96817">
        <w:rPr>
          <w:b/>
          <w:bCs/>
          <w:color w:val="000000" w:themeColor="text1"/>
          <w:sz w:val="21"/>
          <w:szCs w:val="21"/>
        </w:rPr>
        <w:lastRenderedPageBreak/>
        <w:t>Table S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2</w:t>
      </w:r>
      <w:r w:rsidRPr="00C96817">
        <w:rPr>
          <w:b/>
          <w:bCs/>
          <w:color w:val="000000" w:themeColor="text1"/>
          <w:sz w:val="21"/>
          <w:szCs w:val="21"/>
        </w:rPr>
        <w:t xml:space="preserve">. </w:t>
      </w:r>
      <w:r w:rsidRPr="00C96817">
        <w:rPr>
          <w:color w:val="000000" w:themeColor="text1"/>
          <w:sz w:val="21"/>
          <w:szCs w:val="21"/>
        </w:rPr>
        <w:t>Photocatalytic CO</w:t>
      </w:r>
      <w:r w:rsidRPr="00C96817">
        <w:rPr>
          <w:color w:val="000000" w:themeColor="text1"/>
          <w:sz w:val="21"/>
          <w:szCs w:val="21"/>
          <w:vertAlign w:val="subscript"/>
        </w:rPr>
        <w:t>2</w:t>
      </w:r>
      <w:r w:rsidRPr="00C96817">
        <w:rPr>
          <w:color w:val="000000" w:themeColor="text1"/>
          <w:sz w:val="21"/>
          <w:szCs w:val="21"/>
        </w:rPr>
        <w:t xml:space="preserve">-to-CO yield, </w:t>
      </w:r>
      <w:bookmarkStart w:id="17" w:name="_Hlk186402563"/>
      <w:r w:rsidRPr="00C96817">
        <w:rPr>
          <w:color w:val="000000" w:themeColor="text1"/>
          <w:sz w:val="21"/>
          <w:szCs w:val="21"/>
        </w:rPr>
        <w:t xml:space="preserve">average </w:t>
      </w:r>
      <w:r w:rsidR="009006FB" w:rsidRPr="00C96817">
        <w:rPr>
          <w:rFonts w:hint="eastAsia"/>
          <w:color w:val="000000" w:themeColor="text1"/>
          <w:sz w:val="21"/>
          <w:szCs w:val="21"/>
        </w:rPr>
        <w:t>yield</w:t>
      </w:r>
      <w:r w:rsidRPr="00C96817">
        <w:rPr>
          <w:color w:val="000000" w:themeColor="text1"/>
          <w:sz w:val="21"/>
          <w:szCs w:val="21"/>
        </w:rPr>
        <w:t xml:space="preserve"> and</w:t>
      </w:r>
      <w:bookmarkEnd w:id="17"/>
      <w:r w:rsidRPr="00C96817">
        <w:rPr>
          <w:color w:val="000000" w:themeColor="text1"/>
          <w:sz w:val="21"/>
          <w:szCs w:val="21"/>
        </w:rPr>
        <w:t xml:space="preserve"> error values of 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, Cs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Bi</w:t>
      </w:r>
      <w:r w:rsidRPr="00C96817">
        <w:rPr>
          <w:color w:val="000000" w:themeColor="text1"/>
          <w:sz w:val="21"/>
          <w:szCs w:val="21"/>
          <w:vertAlign w:val="subscript"/>
        </w:rPr>
        <w:t>2</w:t>
      </w:r>
      <w:r w:rsidRPr="00C96817">
        <w:rPr>
          <w:color w:val="000000" w:themeColor="text1"/>
          <w:sz w:val="21"/>
          <w:szCs w:val="21"/>
        </w:rPr>
        <w:t>I</w:t>
      </w:r>
      <w:r w:rsidRPr="00C96817">
        <w:rPr>
          <w:color w:val="000000" w:themeColor="text1"/>
          <w:sz w:val="21"/>
          <w:szCs w:val="21"/>
          <w:vertAlign w:val="subscript"/>
        </w:rPr>
        <w:t>9</w:t>
      </w:r>
      <w:r w:rsidRPr="00C96817">
        <w:rPr>
          <w:color w:val="000000" w:themeColor="text1"/>
          <w:sz w:val="21"/>
          <w:szCs w:val="21"/>
        </w:rPr>
        <w:t>, CBI/WO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-5%, CBI/WO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-8%, CBI/WO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-10%, CBI/WO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-15%, and CBI/WO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-20% in 6 hours of reaction.</w:t>
      </w:r>
      <w:r w:rsidRPr="00C96817">
        <w:rPr>
          <w:color w:val="000000" w:themeColor="text1"/>
        </w:rPr>
        <w:t xml:space="preserve"> </w:t>
      </w:r>
      <w:bookmarkStart w:id="18" w:name="_Hlk186460580"/>
      <w:r w:rsidRPr="00C96817">
        <w:rPr>
          <w:color w:val="000000" w:themeColor="text1"/>
          <w:sz w:val="21"/>
          <w:szCs w:val="21"/>
        </w:rPr>
        <w:t xml:space="preserve">The average value is defined as the average of three </w:t>
      </w:r>
      <w:r w:rsidRPr="00C96817">
        <w:rPr>
          <w:rFonts w:hint="eastAsia"/>
          <w:color w:val="000000" w:themeColor="text1"/>
          <w:sz w:val="21"/>
          <w:szCs w:val="21"/>
        </w:rPr>
        <w:t xml:space="preserve">independent </w:t>
      </w:r>
      <w:r w:rsidRPr="00C96817">
        <w:rPr>
          <w:color w:val="000000" w:themeColor="text1"/>
          <w:sz w:val="21"/>
          <w:szCs w:val="21"/>
        </w:rPr>
        <w:t xml:space="preserve">tests, and the error value is defined as the maximum value minus the minimum value among three </w:t>
      </w:r>
      <w:r w:rsidRPr="00C96817">
        <w:rPr>
          <w:rFonts w:hint="eastAsia"/>
          <w:color w:val="000000" w:themeColor="text1"/>
          <w:sz w:val="21"/>
          <w:szCs w:val="21"/>
        </w:rPr>
        <w:t xml:space="preserve">independent </w:t>
      </w:r>
      <w:r w:rsidRPr="00C96817">
        <w:rPr>
          <w:color w:val="000000" w:themeColor="text1"/>
          <w:sz w:val="21"/>
          <w:szCs w:val="21"/>
        </w:rPr>
        <w:t>tests.</w:t>
      </w:r>
      <w:bookmarkEnd w:id="18"/>
    </w:p>
    <w:tbl>
      <w:tblPr>
        <w:tblStyle w:val="aa"/>
        <w:tblW w:w="9148" w:type="dxa"/>
        <w:jc w:val="center"/>
        <w:tblLayout w:type="fixed"/>
        <w:tblLook w:val="04A0" w:firstRow="1" w:lastRow="0" w:firstColumn="1" w:lastColumn="0" w:noHBand="0" w:noVBand="1"/>
      </w:tblPr>
      <w:tblGrid>
        <w:gridCol w:w="1808"/>
        <w:gridCol w:w="957"/>
        <w:gridCol w:w="1276"/>
        <w:gridCol w:w="1276"/>
        <w:gridCol w:w="1277"/>
        <w:gridCol w:w="1277"/>
        <w:gridCol w:w="1277"/>
      </w:tblGrid>
      <w:tr w:rsidR="00C96817" w:rsidRPr="00C96817" w14:paraId="1C4A5DFC" w14:textId="77777777" w:rsidTr="004F133E">
        <w:trPr>
          <w:trHeight w:val="765"/>
          <w:jc w:val="center"/>
        </w:trPr>
        <w:tc>
          <w:tcPr>
            <w:tcW w:w="180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20A712E" w14:textId="4E594931" w:rsidR="00F26661" w:rsidRPr="00C96817" w:rsidRDefault="009006FB" w:rsidP="00F26661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bookmarkStart w:id="19" w:name="_Hlk186462384"/>
            <w:r w:rsidRPr="00C96817">
              <w:rPr>
                <w:rStyle w:val="a7"/>
                <w:rFonts w:cs="Times New Roman" w:hint="eastAsia"/>
                <w:color w:val="000000" w:themeColor="text1"/>
                <w:sz w:val="21"/>
                <w:szCs w:val="21"/>
                <w:u w:val="none"/>
              </w:rPr>
              <w:t>Samples</w:t>
            </w:r>
          </w:p>
        </w:tc>
        <w:tc>
          <w:tcPr>
            <w:tcW w:w="95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5A4BE5E" w14:textId="77777777" w:rsidR="00F26661" w:rsidRPr="00C96817" w:rsidRDefault="00F26661" w:rsidP="00F26661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Time (h)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7AB7937" w14:textId="77777777" w:rsidR="00F26661" w:rsidRPr="00215030" w:rsidRDefault="00F26661" w:rsidP="00F26661">
            <w:pPr>
              <w:spacing w:line="288" w:lineRule="auto"/>
              <w:jc w:val="center"/>
              <w:rPr>
                <w:rStyle w:val="a7"/>
                <w:color w:val="000000" w:themeColor="text1"/>
                <w:sz w:val="21"/>
                <w:szCs w:val="21"/>
                <w:u w:val="none"/>
              </w:rPr>
            </w:pP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1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  <w:vertAlign w:val="superscript"/>
              </w:rPr>
              <w:t>st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 xml:space="preserve"> test</w:t>
            </w:r>
          </w:p>
          <w:p w14:paraId="1C27C8A9" w14:textId="78560061" w:rsidR="00F26661" w:rsidRPr="00215030" w:rsidRDefault="00F26661" w:rsidP="00F26661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CO (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</w:rPr>
              <w:t>μmol g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  <w:vertAlign w:val="superscript"/>
              </w:rPr>
              <w:t>-1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</w:rPr>
              <w:t>·h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  <w:vertAlign w:val="superscript"/>
              </w:rPr>
              <w:t>-1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1E0FDE9" w14:textId="77777777" w:rsidR="00F26661" w:rsidRPr="00215030" w:rsidRDefault="00F26661" w:rsidP="00F26661">
            <w:pPr>
              <w:spacing w:line="288" w:lineRule="auto"/>
              <w:jc w:val="center"/>
              <w:rPr>
                <w:rStyle w:val="a7"/>
                <w:color w:val="000000" w:themeColor="text1"/>
                <w:sz w:val="21"/>
                <w:szCs w:val="21"/>
                <w:u w:val="none"/>
              </w:rPr>
            </w:pP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2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  <w:vertAlign w:val="superscript"/>
              </w:rPr>
              <w:t>nd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 xml:space="preserve"> test</w:t>
            </w:r>
          </w:p>
          <w:p w14:paraId="3D49AAD3" w14:textId="2F798A0B" w:rsidR="00F26661" w:rsidRPr="00215030" w:rsidRDefault="00F26661" w:rsidP="00F26661">
            <w:pPr>
              <w:spacing w:line="288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CO (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</w:rPr>
              <w:t>μmol g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  <w:vertAlign w:val="superscript"/>
              </w:rPr>
              <w:t>-1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</w:rPr>
              <w:t>·h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  <w:vertAlign w:val="superscript"/>
              </w:rPr>
              <w:t>-1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)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CDCBFF5" w14:textId="77777777" w:rsidR="00F26661" w:rsidRPr="00215030" w:rsidRDefault="00F26661" w:rsidP="00F26661">
            <w:pPr>
              <w:spacing w:line="288" w:lineRule="auto"/>
              <w:jc w:val="center"/>
              <w:rPr>
                <w:rStyle w:val="a7"/>
                <w:color w:val="000000" w:themeColor="text1"/>
                <w:sz w:val="21"/>
                <w:szCs w:val="21"/>
                <w:u w:val="none"/>
              </w:rPr>
            </w:pP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3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  <w:vertAlign w:val="superscript"/>
              </w:rPr>
              <w:t>rd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 xml:space="preserve"> test</w:t>
            </w:r>
          </w:p>
          <w:p w14:paraId="4E2B39AB" w14:textId="0BBCC76A" w:rsidR="00F26661" w:rsidRPr="00215030" w:rsidRDefault="00F26661" w:rsidP="00F26661">
            <w:pPr>
              <w:spacing w:line="288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CO (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</w:rPr>
              <w:t>μmol g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  <w:vertAlign w:val="superscript"/>
              </w:rPr>
              <w:t>-1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</w:rPr>
              <w:t>·h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  <w:vertAlign w:val="superscript"/>
              </w:rPr>
              <w:t>-1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)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244DCE64" w14:textId="77777777" w:rsidR="009006FB" w:rsidRPr="00215030" w:rsidRDefault="00F26661" w:rsidP="00F26661">
            <w:pPr>
              <w:spacing w:line="288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215030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 xml:space="preserve">Average </w:t>
            </w:r>
            <w:r w:rsidR="009006FB" w:rsidRPr="00215030">
              <w:rPr>
                <w:rStyle w:val="a7"/>
                <w:rFonts w:cs="Times New Roman" w:hint="eastAsia"/>
                <w:color w:val="000000" w:themeColor="text1"/>
                <w:sz w:val="21"/>
                <w:szCs w:val="21"/>
                <w:u w:val="none"/>
              </w:rPr>
              <w:t>Yield</w:t>
            </w:r>
            <w:r w:rsidR="009006FB" w:rsidRPr="00215030">
              <w:rPr>
                <w:rFonts w:hint="eastAsia"/>
                <w:color w:val="000000" w:themeColor="text1"/>
                <w:sz w:val="21"/>
                <w:szCs w:val="21"/>
              </w:rPr>
              <w:t xml:space="preserve"> </w:t>
            </w:r>
          </w:p>
          <w:p w14:paraId="6B5026DE" w14:textId="35807493" w:rsidR="00F26661" w:rsidRPr="00215030" w:rsidRDefault="009006FB" w:rsidP="00F26661">
            <w:pPr>
              <w:spacing w:line="288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CO (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</w:rPr>
              <w:t>μmol g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  <w:vertAlign w:val="superscript"/>
              </w:rPr>
              <w:t>-1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</w:rPr>
              <w:t>·h</w:t>
            </w:r>
            <w:r w:rsidRPr="00215030">
              <w:rPr>
                <w:rStyle w:val="a7"/>
                <w:color w:val="000000" w:themeColor="text1"/>
                <w:sz w:val="21"/>
                <w:szCs w:val="21"/>
                <w:u w:val="none"/>
                <w:vertAlign w:val="superscript"/>
              </w:rPr>
              <w:t>-1</w:t>
            </w:r>
            <w:r w:rsidRPr="00215030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)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7CEFF301" w14:textId="77777777" w:rsidR="00F26661" w:rsidRPr="00C96817" w:rsidRDefault="00F26661" w:rsidP="00F26661">
            <w:pPr>
              <w:spacing w:line="288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 xml:space="preserve">Error Value </w:t>
            </w:r>
          </w:p>
        </w:tc>
      </w:tr>
      <w:tr w:rsidR="00C96817" w:rsidRPr="00C96817" w14:paraId="42B758C6" w14:textId="77777777" w:rsidTr="004F133E">
        <w:trPr>
          <w:jc w:val="center"/>
        </w:trPr>
        <w:tc>
          <w:tcPr>
            <w:tcW w:w="180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04405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bookmarkStart w:id="20" w:name="_Hlk186452408"/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WO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  <w:vertAlign w:val="subscript"/>
              </w:rPr>
              <w:t>3</w:t>
            </w:r>
          </w:p>
        </w:tc>
        <w:tc>
          <w:tcPr>
            <w:tcW w:w="95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7A24775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02E74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702C5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620EB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DBB87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3441286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</w:tr>
      <w:tr w:rsidR="00C96817" w:rsidRPr="00C96817" w14:paraId="32A3A406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0ED5729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A738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94E1BD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48EEA3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59BCE58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3EBF1F5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1897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</w:tr>
      <w:tr w:rsidR="00C96817" w:rsidRPr="00C96817" w14:paraId="2146725B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4AD8557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2B30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7AB11B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8D3BB8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3DCEE5C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455260D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A8FA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</w:tr>
      <w:tr w:rsidR="00C96817" w:rsidRPr="00C96817" w14:paraId="4CEB7C94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269DE1B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9802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5E61B0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7A6D01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458A4E0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65DF976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FAA0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</w:tr>
      <w:tr w:rsidR="00C96817" w:rsidRPr="00C96817" w14:paraId="34330C56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01171B0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4862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74C53C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635C53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27DCA2D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5660826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770E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</w:tr>
      <w:tr w:rsidR="00C96817" w:rsidRPr="00C96817" w14:paraId="6AB03BA1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256CFE7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B9A3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807E82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262E90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079293E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1D41B18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47E5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0.00</w:t>
            </w:r>
          </w:p>
        </w:tc>
      </w:tr>
      <w:tr w:rsidR="00C96817" w:rsidRPr="00C96817" w14:paraId="36392E88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05EC6FE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Cs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  <w:vertAlign w:val="subscript"/>
              </w:rPr>
              <w:t>3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Bi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  <w:vertAlign w:val="subscript"/>
              </w:rPr>
              <w:t>2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I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  <w:vertAlign w:val="subscript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E81C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16AA3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5.32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8C7C1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6.4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8120C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5.98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D2278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5.9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39F0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1.08</w:t>
            </w:r>
          </w:p>
        </w:tc>
      </w:tr>
      <w:tr w:rsidR="00C96817" w:rsidRPr="00C96817" w14:paraId="3B21F12B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4ABAE07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1EC8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1BD2D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13.8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73FC7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11.25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AA095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12.45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356F2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12.5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F6F50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2.55</w:t>
            </w:r>
          </w:p>
        </w:tc>
      </w:tr>
      <w:tr w:rsidR="00C96817" w:rsidRPr="00C96817" w14:paraId="28DD4D65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202DD53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A5E1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D8D63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16.4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9F2D3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14.8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95542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17.8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CAC54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16.33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FEC52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.00</w:t>
            </w:r>
          </w:p>
        </w:tc>
      </w:tr>
      <w:tr w:rsidR="00C96817" w:rsidRPr="00C96817" w14:paraId="33120964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4CEEDD5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DBDD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5921F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16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.00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7915C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18.9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44D58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17.6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C1316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17.5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920D3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2.9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</w:tr>
      <w:tr w:rsidR="00C96817" w:rsidRPr="00C96817" w14:paraId="7C04ADDF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55FF185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4D73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D0E8C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19.6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7F73B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18.1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87D1E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16.3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8D811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9EED5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3.3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</w:tr>
      <w:tr w:rsidR="00C96817" w:rsidRPr="00C96817" w14:paraId="2CA5D9B0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5A8F40D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7699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5BD9B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.00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BC435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17.6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6FE56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18.9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C06BE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18.1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F7207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1.3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</w:tr>
      <w:tr w:rsidR="00C96817" w:rsidRPr="00C96817" w14:paraId="7FB597A1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719D07F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bookmarkStart w:id="21" w:name="OLE_LINK14"/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CBI/WO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  <w:vertAlign w:val="subscript"/>
              </w:rPr>
              <w:t>3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-5%</w:t>
            </w:r>
            <w:bookmarkEnd w:id="21"/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725B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7F6E2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B15AE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2.75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F94B7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2.08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D14EF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2.79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CEB2F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1.47</w:t>
            </w:r>
          </w:p>
        </w:tc>
      </w:tr>
      <w:tr w:rsidR="00C96817" w:rsidRPr="00C96817" w14:paraId="38746D97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7487082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FB19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5C61A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10.35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1AB98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9.15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4D426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10.8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F9E7C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10.1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3E70A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1.65</w:t>
            </w:r>
          </w:p>
        </w:tc>
      </w:tr>
      <w:tr w:rsidR="00C96817" w:rsidRPr="00C96817" w14:paraId="6B5F0864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659D192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B3BE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59FA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20.35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A8CE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18.8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9B6AF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21.85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62FCF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20.33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8F5FE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3.05</w:t>
            </w:r>
          </w:p>
        </w:tc>
      </w:tr>
      <w:tr w:rsidR="00C96817" w:rsidRPr="00C96817" w14:paraId="15D787A4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37D1DE9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5F14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16B64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24.01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5C323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26.27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00239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25.02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61C14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25.1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418D5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2.26</w:t>
            </w:r>
          </w:p>
        </w:tc>
      </w:tr>
      <w:tr w:rsidR="00C96817" w:rsidRPr="00C96817" w14:paraId="1DB6A027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087B53E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F918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8EA72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36.18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AE9B1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35.38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80B61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33.94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D6909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35.1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48FA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2.24</w:t>
            </w:r>
          </w:p>
        </w:tc>
      </w:tr>
      <w:tr w:rsidR="00C96817" w:rsidRPr="00C96817" w14:paraId="11A698D9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022AC66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9DC7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5ACD6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43.05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866D3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41.83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18A27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39.13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1C52C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41.3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A100C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3.92</w:t>
            </w:r>
          </w:p>
        </w:tc>
      </w:tr>
      <w:tr w:rsidR="00C96817" w:rsidRPr="00C96817" w14:paraId="5F974F31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3F42812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CBI/WO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  <w:vertAlign w:val="subscript"/>
              </w:rPr>
              <w:t>3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-8%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21B4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BD1F4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6.04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66A2E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5.58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84D1F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6.59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7793E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6.07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70B33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1.01</w:t>
            </w:r>
          </w:p>
        </w:tc>
      </w:tr>
      <w:tr w:rsidR="00C96817" w:rsidRPr="00C96817" w14:paraId="562DF4B6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4AC5F65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79AB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7C3D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17.6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30C2A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16.75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A87FA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15.65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36BEC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16.6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40C0B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1.95</w:t>
            </w:r>
          </w:p>
        </w:tc>
      </w:tr>
      <w:tr w:rsidR="00C96817" w:rsidRPr="00C96817" w14:paraId="58C579B8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3C11C7D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CD8F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8BCB8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23.78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0CC1E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24.62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89BE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22.1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01ED7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23.5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FF7F5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2.52</w:t>
            </w:r>
          </w:p>
        </w:tc>
      </w:tr>
      <w:tr w:rsidR="00C96817" w:rsidRPr="00C96817" w14:paraId="32DB6A28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2ADB7E1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82273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26DBB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31.44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C7F5E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29.53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31E43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32.83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0C82B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31.2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FEBE6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3.3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</w:tr>
      <w:tr w:rsidR="00C96817" w:rsidRPr="00C96817" w14:paraId="2B0F8E5B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26845A3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6007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BD0A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38.29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11970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41.15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DCA08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40.71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06DD2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40.05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5E8B3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2.86</w:t>
            </w:r>
          </w:p>
        </w:tc>
      </w:tr>
      <w:tr w:rsidR="00C96817" w:rsidRPr="00C96817" w14:paraId="461A5F57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0ED4F69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4441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B5D6C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54.39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FDDD7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56.1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2544F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58.11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4914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56.2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D7065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3.72</w:t>
            </w:r>
          </w:p>
        </w:tc>
      </w:tr>
      <w:tr w:rsidR="00C96817" w:rsidRPr="00C96817" w14:paraId="0A71D817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7CC8677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CBI/WO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  <w:vertAlign w:val="subscript"/>
              </w:rPr>
              <w:t>3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-10%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7334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B6F0D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12.5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2AEA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13.47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33971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14.08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7ECF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13.35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8AFF5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1.58</w:t>
            </w:r>
          </w:p>
        </w:tc>
      </w:tr>
      <w:tr w:rsidR="00C96817" w:rsidRPr="00C96817" w14:paraId="38B6AE93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4C7BA20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3BEC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BBE3F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25.11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26441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24.08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0FF94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26.01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DA21F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25.0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558AB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1.93</w:t>
            </w:r>
          </w:p>
        </w:tc>
      </w:tr>
      <w:tr w:rsidR="00C96817" w:rsidRPr="00C96817" w14:paraId="0E9BB512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5354040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C984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DBAE8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41.67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C3EBE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40.8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DDBD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39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28196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40.49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6465A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2.67</w:t>
            </w:r>
          </w:p>
        </w:tc>
      </w:tr>
      <w:tr w:rsidR="00C96817" w:rsidRPr="00C96817" w14:paraId="1398E230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067E366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8DB9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0DEE9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51.18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87584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52.95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13B9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50.09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68978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51.4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8A02C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2.86</w:t>
            </w:r>
          </w:p>
        </w:tc>
      </w:tr>
      <w:tr w:rsidR="00C96817" w:rsidRPr="00C96817" w14:paraId="3879EDD5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6B29FBC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C6E1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09153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67.05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7EDDA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65.63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0A3C3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64.15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B5D19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65.61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35869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2.9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</w:tr>
      <w:tr w:rsidR="00C96817" w:rsidRPr="00C96817" w14:paraId="59529C4D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38A5D23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EF0B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E5305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74.85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7C324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76.55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A0A76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73.18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41FDD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74.86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B3230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3.37</w:t>
            </w:r>
          </w:p>
        </w:tc>
      </w:tr>
      <w:tr w:rsidR="00C96817" w:rsidRPr="00C96817" w14:paraId="38775A73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514325F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CBI/WO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  <w:vertAlign w:val="subscript"/>
              </w:rPr>
              <w:t>3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-15%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549F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C2F6D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12.12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83C6A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10.32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69ECB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11.26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ABB4E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11.2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46C16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</w:tr>
      <w:tr w:rsidR="00C96817" w:rsidRPr="00C96817" w14:paraId="085C3322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55D5BE2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D9A5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7CFB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29.1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F8182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28.09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C2D83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30.21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ECDC1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29.1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C3533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2.12</w:t>
            </w:r>
          </w:p>
        </w:tc>
      </w:tr>
      <w:tr w:rsidR="00C96817" w:rsidRPr="00C96817" w14:paraId="4E0241D0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5422642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862D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A3A61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47.67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26D89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51.51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4F900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49.02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54B2C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49.4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5C825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3.84</w:t>
            </w:r>
          </w:p>
        </w:tc>
      </w:tr>
      <w:tr w:rsidR="00C96817" w:rsidRPr="00C96817" w14:paraId="5D70C6FC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47A3B77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1D6B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58560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63.68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8E8B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62.01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357C3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60.01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B36D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61.9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A4201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3.67</w:t>
            </w:r>
          </w:p>
        </w:tc>
      </w:tr>
      <w:tr w:rsidR="00C96817" w:rsidRPr="00C96817" w14:paraId="2FB7A188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4A8E923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BBAD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CB8A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76.77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94CEF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75.82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D57E1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78.21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537C2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76.9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CE62F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2.39</w:t>
            </w:r>
          </w:p>
        </w:tc>
      </w:tr>
      <w:tr w:rsidR="00C96817" w:rsidRPr="00C96817" w14:paraId="484BB5E6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32BCA54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DDB4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72130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95.89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4FC98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100.1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F33AC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98.01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22AC0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98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.00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2D4F6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4.21</w:t>
            </w:r>
          </w:p>
        </w:tc>
      </w:tr>
      <w:tr w:rsidR="00C96817" w:rsidRPr="00C96817" w14:paraId="56DF35C5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1B8E1B1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CBI/WO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  <w:vertAlign w:val="subscript"/>
              </w:rPr>
              <w:t>3</w:t>
            </w: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-20%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1EF5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388A7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10.21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25D71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11.6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B98CF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12.19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6179A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11.33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84F60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1.98</w:t>
            </w:r>
          </w:p>
        </w:tc>
      </w:tr>
      <w:tr w:rsidR="00C96817" w:rsidRPr="00C96817" w14:paraId="077C2B4D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4C1EAE7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8EF2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9B09F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26.08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DA83C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27.71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FD44F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28.81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4BF7B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27.5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6A4F9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2.73</w:t>
            </w:r>
          </w:p>
        </w:tc>
      </w:tr>
      <w:tr w:rsidR="00C96817" w:rsidRPr="00C96817" w14:paraId="4EF6F7D7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4195DB7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19B2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79299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36.91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3D4F3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38.7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149DCA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39.76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F619A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38.4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443D7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2.85</w:t>
            </w:r>
          </w:p>
        </w:tc>
      </w:tr>
      <w:tr w:rsidR="00C96817" w:rsidRPr="00C96817" w14:paraId="4C1CB4EE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738EC56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6DEA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085A00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55.82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7187B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57.25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706FE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59.13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153B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57.4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74B3A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3.31</w:t>
            </w:r>
          </w:p>
        </w:tc>
      </w:tr>
      <w:tr w:rsidR="00C96817" w:rsidRPr="00C96817" w14:paraId="336EFB05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0455EF3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617B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89D846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63.21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3ABFD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65.78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DE366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67.81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90592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65.6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B7A62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4.6</w:t>
            </w:r>
            <w:r w:rsidRPr="00C96817">
              <w:rPr>
                <w:rFonts w:eastAsia="等线" w:cs="Times New Roman" w:hint="eastAsia"/>
                <w:color w:val="000000" w:themeColor="text1"/>
                <w:sz w:val="21"/>
                <w:szCs w:val="21"/>
              </w:rPr>
              <w:t>0</w:t>
            </w:r>
          </w:p>
        </w:tc>
      </w:tr>
      <w:tr w:rsidR="00977160" w:rsidRPr="00C96817" w14:paraId="24939469" w14:textId="77777777" w:rsidTr="004F133E">
        <w:trPr>
          <w:jc w:val="center"/>
        </w:trPr>
        <w:tc>
          <w:tcPr>
            <w:tcW w:w="180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3A0AD2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61FB62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99C52E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78.8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D256C77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79.88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FBEF76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83.02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C272DD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80.57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617A7F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</w:pPr>
            <w:r w:rsidRPr="00C96817">
              <w:rPr>
                <w:rStyle w:val="a7"/>
                <w:rFonts w:cs="Times New Roman"/>
                <w:color w:val="000000" w:themeColor="text1"/>
                <w:sz w:val="21"/>
                <w:szCs w:val="21"/>
                <w:u w:val="none"/>
              </w:rPr>
              <w:t>4.22</w:t>
            </w:r>
          </w:p>
        </w:tc>
      </w:tr>
      <w:bookmarkEnd w:id="19"/>
      <w:bookmarkEnd w:id="20"/>
    </w:tbl>
    <w:p w14:paraId="4CB14647" w14:textId="77777777" w:rsidR="005B1AC6" w:rsidRPr="00C96817" w:rsidRDefault="005B1AC6" w:rsidP="005B1AC6">
      <w:pPr>
        <w:widowControl/>
        <w:jc w:val="left"/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sectPr w:rsidR="005B1AC6" w:rsidRPr="00C96817" w:rsidSect="005B1AC6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</w:p>
    <w:p w14:paraId="47E1EC3B" w14:textId="12EEFD38" w:rsidR="005B1AC6" w:rsidRPr="00C96817" w:rsidRDefault="005B1AC6" w:rsidP="005B1AC6">
      <w:pPr>
        <w:adjustRightInd w:val="0"/>
        <w:snapToGrid w:val="0"/>
        <w:spacing w:line="360" w:lineRule="auto"/>
        <w:jc w:val="center"/>
        <w:rPr>
          <w:color w:val="000000" w:themeColor="text1"/>
          <w:sz w:val="21"/>
          <w:szCs w:val="21"/>
        </w:rPr>
      </w:pPr>
      <w:bookmarkStart w:id="22" w:name="_Hlk186402066"/>
      <w:r w:rsidRPr="00C96817">
        <w:rPr>
          <w:b/>
          <w:bCs/>
          <w:color w:val="000000" w:themeColor="text1"/>
          <w:sz w:val="21"/>
          <w:szCs w:val="21"/>
        </w:rPr>
        <w:lastRenderedPageBreak/>
        <w:t xml:space="preserve">Table </w:t>
      </w:r>
      <w:r w:rsidRPr="00C96817">
        <w:rPr>
          <w:rFonts w:hint="eastAsia"/>
          <w:b/>
          <w:bCs/>
          <w:color w:val="000000" w:themeColor="text1"/>
          <w:sz w:val="21"/>
          <w:szCs w:val="21"/>
        </w:rPr>
        <w:t>S3</w:t>
      </w:r>
      <w:r w:rsidRPr="00C96817">
        <w:rPr>
          <w:color w:val="000000" w:themeColor="text1"/>
          <w:sz w:val="21"/>
          <w:szCs w:val="21"/>
        </w:rPr>
        <w:t>.</w:t>
      </w:r>
      <w:r w:rsidRPr="00C96817">
        <w:rPr>
          <w:rFonts w:hint="eastAsia"/>
          <w:color w:val="000000" w:themeColor="text1"/>
          <w:sz w:val="21"/>
          <w:szCs w:val="21"/>
        </w:rPr>
        <w:t xml:space="preserve"> </w:t>
      </w:r>
      <w:r w:rsidRPr="00C96817">
        <w:rPr>
          <w:color w:val="000000" w:themeColor="text1"/>
          <w:sz w:val="21"/>
          <w:szCs w:val="21"/>
        </w:rPr>
        <w:t>The</w:t>
      </w:r>
      <w:r w:rsidRPr="00C96817">
        <w:rPr>
          <w:rFonts w:hint="eastAsia"/>
          <w:color w:val="000000" w:themeColor="text1"/>
          <w:sz w:val="21"/>
          <w:szCs w:val="21"/>
        </w:rPr>
        <w:t xml:space="preserve"> yield of O</w:t>
      </w:r>
      <w:r w:rsidRPr="00C96817">
        <w:rPr>
          <w:rFonts w:hint="eastAsia"/>
          <w:color w:val="000000" w:themeColor="text1"/>
          <w:sz w:val="21"/>
          <w:szCs w:val="21"/>
          <w:vertAlign w:val="subscript"/>
        </w:rPr>
        <w:t>2</w:t>
      </w:r>
      <w:r w:rsidRPr="00C96817">
        <w:rPr>
          <w:rFonts w:hint="eastAsia"/>
          <w:color w:val="000000" w:themeColor="text1"/>
          <w:sz w:val="21"/>
          <w:szCs w:val="21"/>
        </w:rPr>
        <w:t xml:space="preserve"> over CBI/WO</w:t>
      </w:r>
      <w:r w:rsidRPr="00C96817">
        <w:rPr>
          <w:rFonts w:hint="eastAsia"/>
          <w:color w:val="000000" w:themeColor="text1"/>
          <w:sz w:val="21"/>
          <w:szCs w:val="21"/>
          <w:vertAlign w:val="subscript"/>
        </w:rPr>
        <w:t>3</w:t>
      </w:r>
      <w:r w:rsidRPr="00C96817">
        <w:rPr>
          <w:rFonts w:hint="eastAsia"/>
          <w:color w:val="000000" w:themeColor="text1"/>
          <w:sz w:val="21"/>
          <w:szCs w:val="21"/>
        </w:rPr>
        <w:t>-15% (</w:t>
      </w:r>
      <w:bookmarkStart w:id="23" w:name="OLE_LINK32"/>
      <w:r w:rsidRPr="00C96817">
        <w:rPr>
          <w:color w:val="000000" w:themeColor="text1"/>
          <w:sz w:val="21"/>
          <w:szCs w:val="21"/>
        </w:rPr>
        <w:t>µ</w:t>
      </w:r>
      <w:r w:rsidRPr="00C96817">
        <w:rPr>
          <w:rFonts w:hint="eastAsia"/>
          <w:color w:val="000000" w:themeColor="text1"/>
          <w:sz w:val="21"/>
          <w:szCs w:val="21"/>
        </w:rPr>
        <w:t>mol g</w:t>
      </w:r>
      <w:r w:rsidRPr="00C96817">
        <w:rPr>
          <w:rFonts w:hint="eastAsia"/>
          <w:color w:val="000000" w:themeColor="text1"/>
          <w:sz w:val="21"/>
          <w:szCs w:val="21"/>
          <w:vertAlign w:val="superscript"/>
        </w:rPr>
        <w:t>-1</w:t>
      </w:r>
      <w:bookmarkEnd w:id="23"/>
      <w:r w:rsidRPr="00C96817">
        <w:rPr>
          <w:rFonts w:hint="eastAsia"/>
          <w:color w:val="000000" w:themeColor="text1"/>
          <w:sz w:val="21"/>
          <w:szCs w:val="21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622"/>
        <w:gridCol w:w="851"/>
        <w:gridCol w:w="851"/>
        <w:gridCol w:w="851"/>
        <w:gridCol w:w="851"/>
        <w:gridCol w:w="851"/>
        <w:gridCol w:w="1069"/>
      </w:tblGrid>
      <w:tr w:rsidR="00C96817" w:rsidRPr="00C96817" w14:paraId="0E29D3B1" w14:textId="77777777" w:rsidTr="004F133E">
        <w:trPr>
          <w:jc w:val="center"/>
        </w:trPr>
        <w:tc>
          <w:tcPr>
            <w:tcW w:w="162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130767D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1"/>
                <w:szCs w:val="21"/>
                <w:u w:val="none"/>
              </w:rPr>
              <w:t>Time (h)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7B3E783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2695E763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2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5FDA96E8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5FDC293B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4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1C26AC4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5</w:t>
            </w:r>
          </w:p>
        </w:tc>
        <w:tc>
          <w:tcPr>
            <w:tcW w:w="106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12ACE71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6</w:t>
            </w:r>
          </w:p>
        </w:tc>
      </w:tr>
      <w:tr w:rsidR="00977160" w:rsidRPr="00C96817" w14:paraId="08504427" w14:textId="77777777" w:rsidTr="004F133E">
        <w:trPr>
          <w:jc w:val="center"/>
        </w:trPr>
        <w:tc>
          <w:tcPr>
            <w:tcW w:w="16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5AAF694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O</w:t>
            </w: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  <w:vertAlign w:val="subscript"/>
              </w:rPr>
              <w:t>2</w:t>
            </w: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 xml:space="preserve"> (</w:t>
            </w:r>
            <w:r w:rsidRPr="00C96817">
              <w:rPr>
                <w:rStyle w:val="a7"/>
                <w:color w:val="000000" w:themeColor="text1"/>
                <w:sz w:val="24"/>
                <w:u w:val="none"/>
              </w:rPr>
              <w:t>µ</w:t>
            </w: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mol g</w:t>
            </w: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  <w:vertAlign w:val="superscript"/>
              </w:rPr>
              <w:t>-1</w:t>
            </w: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AC27E55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5.40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2755261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14.50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9E6225C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24.80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CC11C6F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40.10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76C8F49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38.45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AC1CFDE" w14:textId="77777777" w:rsidR="005B1AC6" w:rsidRPr="00C96817" w:rsidRDefault="005B1AC6" w:rsidP="004F133E">
            <w:pPr>
              <w:spacing w:line="288" w:lineRule="auto"/>
              <w:jc w:val="center"/>
              <w:rPr>
                <w:rStyle w:val="a7"/>
                <w:color w:val="000000" w:themeColor="text1"/>
                <w:sz w:val="24"/>
                <w:u w:val="none"/>
              </w:rPr>
            </w:pPr>
            <w:r w:rsidRPr="00C96817">
              <w:rPr>
                <w:rStyle w:val="a7"/>
                <w:rFonts w:hint="eastAsia"/>
                <w:color w:val="000000" w:themeColor="text1"/>
                <w:sz w:val="24"/>
                <w:u w:val="none"/>
              </w:rPr>
              <w:t>48.99</w:t>
            </w:r>
          </w:p>
        </w:tc>
      </w:tr>
      <w:bookmarkEnd w:id="22"/>
    </w:tbl>
    <w:p w14:paraId="0A53511B" w14:textId="77777777" w:rsidR="005B1AC6" w:rsidRPr="00C96817" w:rsidRDefault="005B1AC6" w:rsidP="005B1AC6">
      <w:pPr>
        <w:spacing w:line="288" w:lineRule="auto"/>
        <w:rPr>
          <w:rStyle w:val="a7"/>
          <w:color w:val="000000" w:themeColor="text1"/>
          <w:sz w:val="24"/>
        </w:rPr>
        <w:sectPr w:rsidR="005B1AC6" w:rsidRPr="00C96817" w:rsidSect="005B1AC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5D21C54" w14:textId="7C9EB67F" w:rsidR="00B47937" w:rsidRPr="00C96817" w:rsidRDefault="00B47937" w:rsidP="00632DBA">
      <w:pPr>
        <w:adjustRightInd w:val="0"/>
        <w:snapToGrid w:val="0"/>
        <w:spacing w:line="360" w:lineRule="auto"/>
        <w:jc w:val="center"/>
        <w:rPr>
          <w:rFonts w:cs="Times New Roman"/>
          <w:color w:val="000000" w:themeColor="text1"/>
          <w:sz w:val="21"/>
          <w:szCs w:val="21"/>
        </w:rPr>
      </w:pPr>
      <w:r w:rsidRPr="00C96817">
        <w:rPr>
          <w:rFonts w:cs="Times New Roman"/>
          <w:b/>
          <w:bCs/>
          <w:color w:val="000000" w:themeColor="text1"/>
          <w:sz w:val="21"/>
          <w:szCs w:val="21"/>
        </w:rPr>
        <w:lastRenderedPageBreak/>
        <w:t>Table S</w:t>
      </w:r>
      <w:r w:rsidR="005B1AC6" w:rsidRPr="00C96817">
        <w:rPr>
          <w:rFonts w:cs="Times New Roman" w:hint="eastAsia"/>
          <w:b/>
          <w:bCs/>
          <w:color w:val="000000" w:themeColor="text1"/>
          <w:sz w:val="21"/>
          <w:szCs w:val="21"/>
        </w:rPr>
        <w:t>4</w:t>
      </w:r>
      <w:r w:rsidRPr="00C96817">
        <w:rPr>
          <w:rFonts w:cs="Times New Roman"/>
          <w:b/>
          <w:bCs/>
          <w:color w:val="000000" w:themeColor="text1"/>
          <w:sz w:val="21"/>
          <w:szCs w:val="21"/>
        </w:rPr>
        <w:t>.</w:t>
      </w:r>
      <w:r w:rsidRPr="00C96817">
        <w:rPr>
          <w:rFonts w:cs="Times New Roman"/>
          <w:color w:val="000000" w:themeColor="text1"/>
          <w:sz w:val="21"/>
          <w:szCs w:val="21"/>
        </w:rPr>
        <w:t xml:space="preserve"> The fitted results of Nyquist plots for CBI/WO</w:t>
      </w:r>
      <w:r w:rsidRPr="00C96817">
        <w:rPr>
          <w:rFonts w:cs="Times New Roman"/>
          <w:color w:val="000000" w:themeColor="text1"/>
          <w:sz w:val="21"/>
          <w:szCs w:val="21"/>
          <w:vertAlign w:val="subscript"/>
        </w:rPr>
        <w:t>3</w:t>
      </w:r>
      <w:r w:rsidRPr="00C96817">
        <w:rPr>
          <w:rFonts w:cs="Times New Roman"/>
          <w:color w:val="000000" w:themeColor="text1"/>
          <w:sz w:val="21"/>
          <w:szCs w:val="21"/>
        </w:rPr>
        <w:t>-15%, Cs</w:t>
      </w:r>
      <w:r w:rsidRPr="00C96817">
        <w:rPr>
          <w:rFonts w:cs="Times New Roman"/>
          <w:color w:val="000000" w:themeColor="text1"/>
          <w:sz w:val="21"/>
          <w:szCs w:val="21"/>
          <w:vertAlign w:val="subscript"/>
        </w:rPr>
        <w:t>3</w:t>
      </w:r>
      <w:r w:rsidRPr="00C96817">
        <w:rPr>
          <w:rFonts w:cs="Times New Roman"/>
          <w:color w:val="000000" w:themeColor="text1"/>
          <w:sz w:val="21"/>
          <w:szCs w:val="21"/>
        </w:rPr>
        <w:t>Bi</w:t>
      </w:r>
      <w:r w:rsidRPr="00C96817">
        <w:rPr>
          <w:rFonts w:cs="Times New Roman"/>
          <w:color w:val="000000" w:themeColor="text1"/>
          <w:sz w:val="21"/>
          <w:szCs w:val="21"/>
          <w:vertAlign w:val="subscript"/>
        </w:rPr>
        <w:t>2</w:t>
      </w:r>
      <w:r w:rsidRPr="00C96817">
        <w:rPr>
          <w:rFonts w:cs="Times New Roman"/>
          <w:color w:val="000000" w:themeColor="text1"/>
          <w:sz w:val="21"/>
          <w:szCs w:val="21"/>
        </w:rPr>
        <w:t>I</w:t>
      </w:r>
      <w:r w:rsidRPr="00C96817">
        <w:rPr>
          <w:rFonts w:cs="Times New Roman"/>
          <w:color w:val="000000" w:themeColor="text1"/>
          <w:sz w:val="21"/>
          <w:szCs w:val="21"/>
          <w:vertAlign w:val="subscript"/>
        </w:rPr>
        <w:t>9</w:t>
      </w:r>
      <w:r w:rsidRPr="00C96817">
        <w:rPr>
          <w:rFonts w:cs="Times New Roman"/>
          <w:color w:val="000000" w:themeColor="text1"/>
          <w:sz w:val="21"/>
          <w:szCs w:val="21"/>
        </w:rPr>
        <w:t xml:space="preserve"> and WO</w:t>
      </w:r>
      <w:r w:rsidRPr="00C96817">
        <w:rPr>
          <w:rFonts w:cs="Times New Roman"/>
          <w:color w:val="000000" w:themeColor="text1"/>
          <w:sz w:val="21"/>
          <w:szCs w:val="21"/>
          <w:vertAlign w:val="subscript"/>
        </w:rPr>
        <w:t>3</w:t>
      </w:r>
      <w:r w:rsidRPr="00C96817">
        <w:rPr>
          <w:rFonts w:cs="Times New Roman"/>
          <w:color w:val="000000" w:themeColor="text1"/>
          <w:sz w:val="21"/>
          <w:szCs w:val="21"/>
        </w:rPr>
        <w:t>.</w:t>
      </w:r>
    </w:p>
    <w:tbl>
      <w:tblPr>
        <w:tblStyle w:val="aa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3"/>
        <w:gridCol w:w="1647"/>
        <w:gridCol w:w="1813"/>
        <w:gridCol w:w="1762"/>
        <w:gridCol w:w="1715"/>
      </w:tblGrid>
      <w:tr w:rsidR="00C96817" w:rsidRPr="00C96817" w14:paraId="6232A799" w14:textId="77777777" w:rsidTr="00FB1EF0">
        <w:trPr>
          <w:jc w:val="center"/>
        </w:trPr>
        <w:tc>
          <w:tcPr>
            <w:tcW w:w="1703" w:type="dxa"/>
            <w:tcBorders>
              <w:bottom w:val="single" w:sz="4" w:space="0" w:color="auto"/>
            </w:tcBorders>
            <w:vAlign w:val="center"/>
          </w:tcPr>
          <w:p w14:paraId="689578D6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Sample</w:t>
            </w: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14:paraId="49499E08" w14:textId="31D8B02A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R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bscript"/>
              </w:rPr>
              <w:t>s</w:t>
            </w:r>
            <w:r w:rsidR="00FD7200" w:rsidRPr="00C96817">
              <w:rPr>
                <w:rFonts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(Ω)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vAlign w:val="center"/>
          </w:tcPr>
          <w:p w14:paraId="28406F27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Zw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vAlign w:val="center"/>
          </w:tcPr>
          <w:p w14:paraId="4AF4E144" w14:textId="58EA5C02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R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bscript"/>
              </w:rPr>
              <w:t>ct</w:t>
            </w:r>
            <w:r w:rsidR="00FD7200" w:rsidRPr="00C96817">
              <w:rPr>
                <w:rFonts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(Ω)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14:paraId="2F72CD17" w14:textId="01BA08A5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C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bscript"/>
              </w:rPr>
              <w:t>dl</w:t>
            </w:r>
            <w:r w:rsidR="00FD7200" w:rsidRPr="00C96817">
              <w:rPr>
                <w:rFonts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(F)</w:t>
            </w:r>
          </w:p>
        </w:tc>
      </w:tr>
      <w:tr w:rsidR="00C96817" w:rsidRPr="00C96817" w14:paraId="64F66D31" w14:textId="77777777" w:rsidTr="00FB1EF0">
        <w:trPr>
          <w:jc w:val="center"/>
        </w:trPr>
        <w:tc>
          <w:tcPr>
            <w:tcW w:w="1703" w:type="dxa"/>
            <w:tcBorders>
              <w:top w:val="single" w:sz="4" w:space="0" w:color="auto"/>
            </w:tcBorders>
            <w:vAlign w:val="center"/>
          </w:tcPr>
          <w:p w14:paraId="4C5473EB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bookmarkStart w:id="24" w:name="_Hlk176039148"/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CBI/WO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-15%</w:t>
            </w:r>
            <w:bookmarkEnd w:id="24"/>
          </w:p>
        </w:tc>
        <w:tc>
          <w:tcPr>
            <w:tcW w:w="1647" w:type="dxa"/>
            <w:tcBorders>
              <w:top w:val="single" w:sz="4" w:space="0" w:color="auto"/>
            </w:tcBorders>
          </w:tcPr>
          <w:p w14:paraId="5EEFE851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0.10</w:t>
            </w:r>
          </w:p>
        </w:tc>
        <w:tc>
          <w:tcPr>
            <w:tcW w:w="1813" w:type="dxa"/>
            <w:tcBorders>
              <w:top w:val="single" w:sz="4" w:space="0" w:color="auto"/>
            </w:tcBorders>
            <w:vAlign w:val="center"/>
          </w:tcPr>
          <w:p w14:paraId="34B0657C" w14:textId="41F68895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1.77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</w:rPr>
              <w:t>×</w:t>
            </w:r>
            <w:r w:rsidR="003C2987" w:rsidRPr="00C96817">
              <w:rPr>
                <w:rFonts w:cs="Times New Roman" w:hint="eastAsia"/>
                <w:color w:val="000000" w:themeColor="text1"/>
                <w:sz w:val="21"/>
                <w:szCs w:val="21"/>
              </w:rPr>
              <w:t>10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perscript"/>
              </w:rPr>
              <w:t>-4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vAlign w:val="center"/>
          </w:tcPr>
          <w:p w14:paraId="6E321BC3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3.673</w:t>
            </w:r>
          </w:p>
        </w:tc>
        <w:tc>
          <w:tcPr>
            <w:tcW w:w="1715" w:type="dxa"/>
            <w:tcBorders>
              <w:top w:val="single" w:sz="4" w:space="0" w:color="auto"/>
            </w:tcBorders>
            <w:vAlign w:val="center"/>
          </w:tcPr>
          <w:p w14:paraId="13600041" w14:textId="27F77EAE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eastAsia="等线" w:cs="Times New Roman" w:hint="eastAsia"/>
                <w:color w:val="000000" w:themeColor="text1"/>
                <w:sz w:val="22"/>
                <w:szCs w:val="22"/>
              </w:rPr>
              <w:t>1.80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</w:rPr>
              <w:t>×</w:t>
            </w:r>
            <w:r w:rsidR="003C2987" w:rsidRPr="00C96817">
              <w:rPr>
                <w:rFonts w:cs="Times New Roman" w:hint="eastAsia"/>
                <w:color w:val="000000" w:themeColor="text1"/>
                <w:sz w:val="21"/>
                <w:szCs w:val="21"/>
              </w:rPr>
              <w:t>10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  <w:vertAlign w:val="superscript"/>
              </w:rPr>
              <w:t>-</w:t>
            </w:r>
            <w:r w:rsidR="003C2987" w:rsidRPr="00C96817">
              <w:rPr>
                <w:rFonts w:cs="Times New Roman" w:hint="eastAsia"/>
                <w:color w:val="000000" w:themeColor="text1"/>
                <w:sz w:val="21"/>
                <w:szCs w:val="21"/>
                <w:vertAlign w:val="superscript"/>
              </w:rPr>
              <w:t>5</w:t>
            </w:r>
          </w:p>
        </w:tc>
      </w:tr>
      <w:tr w:rsidR="00C96817" w:rsidRPr="00C96817" w14:paraId="58859B54" w14:textId="77777777" w:rsidTr="00FB1EF0">
        <w:trPr>
          <w:jc w:val="center"/>
        </w:trPr>
        <w:tc>
          <w:tcPr>
            <w:tcW w:w="1703" w:type="dxa"/>
            <w:vAlign w:val="center"/>
          </w:tcPr>
          <w:p w14:paraId="5CC7D7C0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bookmarkStart w:id="25" w:name="_Hlk176039160"/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Cs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Bi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bscript"/>
              </w:rPr>
              <w:t>2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I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bscript"/>
              </w:rPr>
              <w:t>9</w:t>
            </w:r>
            <w:bookmarkEnd w:id="25"/>
          </w:p>
        </w:tc>
        <w:tc>
          <w:tcPr>
            <w:tcW w:w="1647" w:type="dxa"/>
            <w:vAlign w:val="center"/>
          </w:tcPr>
          <w:p w14:paraId="79ACD09D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0.15</w:t>
            </w:r>
          </w:p>
        </w:tc>
        <w:tc>
          <w:tcPr>
            <w:tcW w:w="1813" w:type="dxa"/>
            <w:vAlign w:val="center"/>
          </w:tcPr>
          <w:p w14:paraId="75CC1E81" w14:textId="47A549DE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2.03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</w:rPr>
              <w:t>×</w:t>
            </w:r>
            <w:r w:rsidR="003C2987" w:rsidRPr="00C96817">
              <w:rPr>
                <w:rFonts w:cs="Times New Roman" w:hint="eastAsia"/>
                <w:color w:val="000000" w:themeColor="text1"/>
                <w:sz w:val="21"/>
                <w:szCs w:val="21"/>
              </w:rPr>
              <w:t>10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  <w:vertAlign w:val="superscript"/>
              </w:rPr>
              <w:t>-4</w:t>
            </w:r>
          </w:p>
        </w:tc>
        <w:tc>
          <w:tcPr>
            <w:tcW w:w="1762" w:type="dxa"/>
            <w:vAlign w:val="center"/>
          </w:tcPr>
          <w:p w14:paraId="32BB244A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7.148</w:t>
            </w:r>
          </w:p>
        </w:tc>
        <w:tc>
          <w:tcPr>
            <w:tcW w:w="1715" w:type="dxa"/>
            <w:vAlign w:val="center"/>
          </w:tcPr>
          <w:p w14:paraId="506BF43D" w14:textId="0337106D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eastAsia="等线" w:cs="Times New Roman" w:hint="eastAsia"/>
                <w:color w:val="000000" w:themeColor="text1"/>
                <w:sz w:val="22"/>
                <w:szCs w:val="22"/>
              </w:rPr>
              <w:t>5.59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</w:rPr>
              <w:t>×</w:t>
            </w:r>
            <w:r w:rsidR="003C2987" w:rsidRPr="00C96817">
              <w:rPr>
                <w:rFonts w:cs="Times New Roman" w:hint="eastAsia"/>
                <w:color w:val="000000" w:themeColor="text1"/>
                <w:sz w:val="21"/>
                <w:szCs w:val="21"/>
              </w:rPr>
              <w:t>10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  <w:vertAlign w:val="superscript"/>
              </w:rPr>
              <w:t>-</w:t>
            </w:r>
            <w:r w:rsidR="003C2987" w:rsidRPr="00C96817">
              <w:rPr>
                <w:rFonts w:cs="Times New Roman" w:hint="eastAsia"/>
                <w:color w:val="000000" w:themeColor="text1"/>
                <w:sz w:val="21"/>
                <w:szCs w:val="21"/>
                <w:vertAlign w:val="superscript"/>
              </w:rPr>
              <w:t>6</w:t>
            </w:r>
          </w:p>
        </w:tc>
      </w:tr>
      <w:tr w:rsidR="00C96817" w:rsidRPr="00C96817" w14:paraId="44490C80" w14:textId="77777777" w:rsidTr="00FB1EF0">
        <w:trPr>
          <w:jc w:val="center"/>
        </w:trPr>
        <w:tc>
          <w:tcPr>
            <w:tcW w:w="1703" w:type="dxa"/>
            <w:vAlign w:val="center"/>
          </w:tcPr>
          <w:p w14:paraId="18A4D72F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WO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1647" w:type="dxa"/>
            <w:vAlign w:val="center"/>
          </w:tcPr>
          <w:p w14:paraId="06DFEE9C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0.11</w:t>
            </w:r>
          </w:p>
        </w:tc>
        <w:tc>
          <w:tcPr>
            <w:tcW w:w="1813" w:type="dxa"/>
            <w:vAlign w:val="center"/>
          </w:tcPr>
          <w:p w14:paraId="57D1838E" w14:textId="119E087B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2.66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</w:rPr>
              <w:t>×</w:t>
            </w:r>
            <w:r w:rsidR="003C2987" w:rsidRPr="00C96817">
              <w:rPr>
                <w:rFonts w:cs="Times New Roman" w:hint="eastAsia"/>
                <w:color w:val="000000" w:themeColor="text1"/>
                <w:sz w:val="21"/>
                <w:szCs w:val="21"/>
              </w:rPr>
              <w:t>10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  <w:vertAlign w:val="superscript"/>
              </w:rPr>
              <w:t>-4</w:t>
            </w:r>
          </w:p>
        </w:tc>
        <w:tc>
          <w:tcPr>
            <w:tcW w:w="1762" w:type="dxa"/>
            <w:vAlign w:val="center"/>
          </w:tcPr>
          <w:p w14:paraId="1BB0B0DC" w14:textId="77777777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eastAsia="等线" w:cs="Times New Roman"/>
                <w:color w:val="000000" w:themeColor="text1"/>
                <w:sz w:val="21"/>
                <w:szCs w:val="21"/>
              </w:rPr>
              <w:t>10.72</w:t>
            </w:r>
          </w:p>
        </w:tc>
        <w:tc>
          <w:tcPr>
            <w:tcW w:w="1715" w:type="dxa"/>
            <w:vAlign w:val="center"/>
          </w:tcPr>
          <w:p w14:paraId="647DAC54" w14:textId="2D2CB6B5" w:rsidR="00B47937" w:rsidRPr="00C96817" w:rsidRDefault="00B47937" w:rsidP="00FB1EF0">
            <w:pPr>
              <w:spacing w:line="360" w:lineRule="auto"/>
              <w:jc w:val="center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C96817">
              <w:rPr>
                <w:rFonts w:eastAsia="等线" w:cs="Times New Roman" w:hint="eastAsia"/>
                <w:color w:val="000000" w:themeColor="text1"/>
                <w:sz w:val="22"/>
                <w:szCs w:val="22"/>
              </w:rPr>
              <w:t>1.10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</w:rPr>
              <w:t>×</w:t>
            </w:r>
            <w:r w:rsidR="003C2987" w:rsidRPr="00C96817">
              <w:rPr>
                <w:rFonts w:cs="Times New Roman" w:hint="eastAsia"/>
                <w:color w:val="000000" w:themeColor="text1"/>
                <w:sz w:val="21"/>
                <w:szCs w:val="21"/>
              </w:rPr>
              <w:t>10</w:t>
            </w:r>
            <w:r w:rsidR="003C2987" w:rsidRPr="00C96817">
              <w:rPr>
                <w:rFonts w:cs="Times New Roman"/>
                <w:color w:val="000000" w:themeColor="text1"/>
                <w:sz w:val="21"/>
                <w:szCs w:val="21"/>
                <w:vertAlign w:val="superscript"/>
              </w:rPr>
              <w:t>-</w:t>
            </w:r>
            <w:r w:rsidR="003C2987" w:rsidRPr="00C96817">
              <w:rPr>
                <w:rFonts w:cs="Times New Roman" w:hint="eastAsia"/>
                <w:color w:val="000000" w:themeColor="text1"/>
                <w:sz w:val="21"/>
                <w:szCs w:val="21"/>
                <w:vertAlign w:val="superscript"/>
              </w:rPr>
              <w:t>5</w:t>
            </w:r>
          </w:p>
        </w:tc>
      </w:tr>
    </w:tbl>
    <w:p w14:paraId="41715940" w14:textId="77777777" w:rsidR="00B47937" w:rsidRPr="00C96817" w:rsidRDefault="00B47937" w:rsidP="00B47937">
      <w:pPr>
        <w:widowControl/>
        <w:jc w:val="left"/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sectPr w:rsidR="00B47937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  <w:r w:rsidRPr="00C96817"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br w:type="page"/>
      </w:r>
    </w:p>
    <w:p w14:paraId="3479C26B" w14:textId="07CD736D" w:rsidR="00B47937" w:rsidRPr="00C96817" w:rsidRDefault="00B47937" w:rsidP="00632DBA">
      <w:pPr>
        <w:adjustRightInd w:val="0"/>
        <w:snapToGrid w:val="0"/>
        <w:spacing w:line="360" w:lineRule="auto"/>
        <w:jc w:val="center"/>
        <w:rPr>
          <w:b/>
          <w:bCs/>
          <w:color w:val="000000" w:themeColor="text1"/>
          <w:sz w:val="21"/>
          <w:szCs w:val="21"/>
        </w:rPr>
      </w:pPr>
      <w:r w:rsidRPr="00C96817">
        <w:rPr>
          <w:b/>
          <w:bCs/>
          <w:color w:val="000000" w:themeColor="text1"/>
          <w:sz w:val="21"/>
          <w:szCs w:val="21"/>
        </w:rPr>
        <w:lastRenderedPageBreak/>
        <w:t>Table S</w:t>
      </w:r>
      <w:r w:rsidR="005B1AC6" w:rsidRPr="00C96817">
        <w:rPr>
          <w:rFonts w:hint="eastAsia"/>
          <w:b/>
          <w:bCs/>
          <w:color w:val="000000" w:themeColor="text1"/>
          <w:sz w:val="21"/>
          <w:szCs w:val="21"/>
        </w:rPr>
        <w:t>5</w:t>
      </w:r>
      <w:r w:rsidRPr="00C96817">
        <w:rPr>
          <w:b/>
          <w:bCs/>
          <w:color w:val="000000" w:themeColor="text1"/>
          <w:sz w:val="21"/>
          <w:szCs w:val="21"/>
        </w:rPr>
        <w:t xml:space="preserve">. </w:t>
      </w:r>
      <w:r w:rsidRPr="00C96817">
        <w:rPr>
          <w:color w:val="000000" w:themeColor="text1"/>
          <w:sz w:val="21"/>
          <w:szCs w:val="21"/>
        </w:rPr>
        <w:t>The PL lifetime parameters for CBI/WO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-15%, Cs</w:t>
      </w:r>
      <w:r w:rsidRPr="00C96817">
        <w:rPr>
          <w:color w:val="000000" w:themeColor="text1"/>
          <w:sz w:val="21"/>
          <w:szCs w:val="21"/>
          <w:vertAlign w:val="subscript"/>
        </w:rPr>
        <w:t>3</w:t>
      </w:r>
      <w:r w:rsidRPr="00C96817">
        <w:rPr>
          <w:color w:val="000000" w:themeColor="text1"/>
          <w:sz w:val="21"/>
          <w:szCs w:val="21"/>
        </w:rPr>
        <w:t>Bi</w:t>
      </w:r>
      <w:r w:rsidRPr="00C96817">
        <w:rPr>
          <w:color w:val="000000" w:themeColor="text1"/>
          <w:sz w:val="21"/>
          <w:szCs w:val="21"/>
          <w:vertAlign w:val="subscript"/>
        </w:rPr>
        <w:t>2</w:t>
      </w:r>
      <w:r w:rsidRPr="00C96817">
        <w:rPr>
          <w:color w:val="000000" w:themeColor="text1"/>
          <w:sz w:val="21"/>
          <w:szCs w:val="21"/>
        </w:rPr>
        <w:t>I</w:t>
      </w:r>
      <w:r w:rsidRPr="00C96817">
        <w:rPr>
          <w:color w:val="000000" w:themeColor="text1"/>
          <w:sz w:val="21"/>
          <w:szCs w:val="21"/>
          <w:vertAlign w:val="subscript"/>
        </w:rPr>
        <w:t>9</w:t>
      </w:r>
      <w:r w:rsidRPr="00C96817">
        <w:rPr>
          <w:color w:val="000000" w:themeColor="text1"/>
          <w:sz w:val="21"/>
          <w:szCs w:val="21"/>
        </w:rPr>
        <w:t xml:space="preserve"> and </w:t>
      </w:r>
      <w:r w:rsidRPr="00C96817">
        <w:rPr>
          <w:rFonts w:cs="Times New Roman"/>
          <w:color w:val="000000" w:themeColor="text1"/>
          <w:sz w:val="21"/>
          <w:szCs w:val="21"/>
        </w:rPr>
        <w:t>WO</w:t>
      </w:r>
      <w:r w:rsidRPr="00C96817">
        <w:rPr>
          <w:rFonts w:cs="Times New Roman"/>
          <w:color w:val="000000" w:themeColor="text1"/>
          <w:sz w:val="21"/>
          <w:szCs w:val="21"/>
          <w:vertAlign w:val="subscript"/>
        </w:rPr>
        <w:t>3</w:t>
      </w:r>
      <w:r w:rsidRPr="00C96817">
        <w:rPr>
          <w:rFonts w:cs="Times New Roman" w:hint="eastAsia"/>
          <w:color w:val="000000" w:themeColor="text1"/>
          <w:sz w:val="21"/>
          <w:szCs w:val="21"/>
        </w:rPr>
        <w:t>.</w:t>
      </w:r>
    </w:p>
    <w:tbl>
      <w:tblPr>
        <w:tblW w:w="864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992"/>
        <w:gridCol w:w="1276"/>
        <w:gridCol w:w="1275"/>
        <w:gridCol w:w="1276"/>
        <w:gridCol w:w="1418"/>
        <w:gridCol w:w="992"/>
      </w:tblGrid>
      <w:tr w:rsidR="00C96817" w:rsidRPr="00C96817" w14:paraId="2AFAC4DF" w14:textId="77777777" w:rsidTr="00FB1EF0">
        <w:trPr>
          <w:trHeight w:val="397"/>
          <w:jc w:val="center"/>
        </w:trPr>
        <w:tc>
          <w:tcPr>
            <w:tcW w:w="1418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14:paraId="3E24585D" w14:textId="77777777" w:rsidR="00B47937" w:rsidRPr="00C96817" w:rsidRDefault="00B47937" w:rsidP="00FB1EF0">
            <w:pPr>
              <w:widowControl/>
              <w:spacing w:beforeLines="50" w:before="156" w:afterLines="50" w:after="156"/>
              <w:ind w:firstLine="320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24"/>
                <w:sz w:val="21"/>
                <w:szCs w:val="21"/>
                <w:lang w:val="en"/>
              </w:rPr>
              <w:t>Samples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</w:tcPr>
          <w:p w14:paraId="135ECB4B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i/>
                <w:color w:val="000000" w:themeColor="text1"/>
                <w:kern w:val="24"/>
                <w:sz w:val="21"/>
                <w:szCs w:val="21"/>
                <w:lang w:val="en"/>
              </w:rPr>
              <w:t>A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1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</w:tcPr>
          <w:p w14:paraId="36A9B81D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i/>
                <w:color w:val="000000" w:themeColor="text1"/>
                <w:kern w:val="24"/>
                <w:sz w:val="21"/>
                <w:szCs w:val="21"/>
                <w:lang w:val="el-GR"/>
              </w:rPr>
              <w:t>τ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1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</w:tcPr>
          <w:p w14:paraId="28090F65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i/>
                <w:color w:val="000000" w:themeColor="text1"/>
                <w:kern w:val="24"/>
                <w:sz w:val="21"/>
                <w:szCs w:val="21"/>
                <w:lang w:val="en"/>
              </w:rPr>
              <w:t>A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2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</w:tcPr>
          <w:p w14:paraId="7EA06DE1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i/>
                <w:color w:val="000000" w:themeColor="text1"/>
                <w:kern w:val="24"/>
                <w:sz w:val="21"/>
                <w:szCs w:val="21"/>
                <w:lang w:val="el-GR"/>
              </w:rPr>
              <w:t>τ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szCs w:val="21"/>
                <w:vertAlign w:val="subscript"/>
                <w:lang w:val="en"/>
              </w:rPr>
              <w:t>2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</w:tcPr>
          <w:p w14:paraId="6BA448EC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i/>
                <w:color w:val="000000" w:themeColor="text1"/>
                <w:kern w:val="24"/>
                <w:sz w:val="21"/>
                <w:szCs w:val="21"/>
                <w:lang w:val="el-GR"/>
              </w:rPr>
              <w:t>τ</w:t>
            </w:r>
            <w:r w:rsidRPr="00C96817">
              <w:rPr>
                <w:rFonts w:cs="Times New Roman"/>
                <w:color w:val="000000" w:themeColor="text1"/>
                <w:kern w:val="24"/>
                <w:position w:val="-4"/>
                <w:sz w:val="21"/>
                <w:szCs w:val="21"/>
                <w:vertAlign w:val="subscript"/>
                <w:lang w:val="en"/>
              </w:rPr>
              <w:t>av</w:t>
            </w:r>
            <w:r w:rsidRPr="00C96817">
              <w:rPr>
                <w:rFonts w:cs="Times New Roman" w:hint="eastAsia"/>
                <w:color w:val="000000" w:themeColor="text1"/>
                <w:kern w:val="24"/>
                <w:position w:val="-4"/>
                <w:sz w:val="21"/>
                <w:szCs w:val="21"/>
                <w:lang w:val="en"/>
              </w:rPr>
              <w:t xml:space="preserve"> 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szCs w:val="21"/>
                <w:lang w:val="en"/>
              </w:rPr>
              <w:t>(ns)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88E6D10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rFonts w:cs="Times New Roman"/>
                <w:iCs/>
                <w:color w:val="000000" w:themeColor="text1"/>
                <w:kern w:val="24"/>
                <w:sz w:val="21"/>
                <w:szCs w:val="21"/>
                <w:lang w:val="el-GR"/>
              </w:rPr>
            </w:pPr>
            <w:r w:rsidRPr="00C96817">
              <w:rPr>
                <w:rFonts w:cs="Times New Roman" w:hint="eastAsia"/>
                <w:iCs/>
                <w:color w:val="000000" w:themeColor="text1"/>
                <w:kern w:val="24"/>
                <w:sz w:val="21"/>
                <w:szCs w:val="21"/>
                <w:lang w:val="el-GR"/>
              </w:rPr>
              <w:t>R</w:t>
            </w:r>
            <w:r w:rsidRPr="00C96817">
              <w:rPr>
                <w:rFonts w:cs="Times New Roman" w:hint="eastAsia"/>
                <w:iCs/>
                <w:color w:val="000000" w:themeColor="text1"/>
                <w:kern w:val="24"/>
                <w:sz w:val="21"/>
                <w:szCs w:val="21"/>
                <w:vertAlign w:val="superscript"/>
                <w:lang w:val="el-GR"/>
              </w:rPr>
              <w:t>2</w:t>
            </w:r>
          </w:p>
        </w:tc>
      </w:tr>
      <w:tr w:rsidR="00C96817" w:rsidRPr="00C96817" w14:paraId="56E30D19" w14:textId="77777777" w:rsidTr="00FB1EF0">
        <w:trPr>
          <w:trHeight w:val="397"/>
          <w:jc w:val="center"/>
        </w:trPr>
        <w:tc>
          <w:tcPr>
            <w:tcW w:w="141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715F727B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CBI/WO</w:t>
            </w:r>
            <w:r w:rsidRPr="00C96817">
              <w:rPr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C96817">
              <w:rPr>
                <w:color w:val="000000" w:themeColor="text1"/>
                <w:sz w:val="21"/>
                <w:szCs w:val="21"/>
              </w:rPr>
              <w:t>-15%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75B7BFDB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3.08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25483969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0.37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5ECF2691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0.47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4C077612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63.44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554971DF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rFonts w:hint="eastAsia"/>
                <w:color w:val="000000" w:themeColor="text1"/>
                <w:sz w:val="21"/>
                <w:szCs w:val="21"/>
              </w:rPr>
              <w:t>61.12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14:paraId="7DA24FF9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rFonts w:hint="eastAsia"/>
                <w:color w:val="000000" w:themeColor="text1"/>
                <w:sz w:val="21"/>
                <w:szCs w:val="21"/>
              </w:rPr>
              <w:t>87.1</w:t>
            </w:r>
          </w:p>
        </w:tc>
      </w:tr>
      <w:tr w:rsidR="00C96817" w:rsidRPr="00C96817" w14:paraId="2A114888" w14:textId="77777777" w:rsidTr="00FB1EF0">
        <w:trPr>
          <w:trHeight w:val="397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5F7A6BD8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kern w:val="24"/>
                <w:sz w:val="21"/>
                <w:szCs w:val="21"/>
                <w:lang w:val="en"/>
              </w:rPr>
              <w:t>Cs</w:t>
            </w:r>
            <w:r w:rsidRPr="00C96817">
              <w:rPr>
                <w:rFonts w:cs="Times New Roman"/>
                <w:color w:val="000000" w:themeColor="text1"/>
                <w:kern w:val="24"/>
                <w:position w:val="-4"/>
                <w:sz w:val="21"/>
                <w:szCs w:val="21"/>
                <w:vertAlign w:val="subscript"/>
                <w:lang w:val="en"/>
              </w:rPr>
              <w:t>3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szCs w:val="21"/>
                <w:lang w:val="en"/>
              </w:rPr>
              <w:t>Bi</w:t>
            </w:r>
            <w:r w:rsidRPr="00C96817">
              <w:rPr>
                <w:rFonts w:cs="Times New Roman"/>
                <w:color w:val="000000" w:themeColor="text1"/>
                <w:kern w:val="24"/>
                <w:position w:val="-4"/>
                <w:sz w:val="21"/>
                <w:szCs w:val="21"/>
                <w:vertAlign w:val="subscript"/>
                <w:lang w:val="en"/>
              </w:rPr>
              <w:t>2</w:t>
            </w:r>
            <w:r w:rsidRPr="00C96817">
              <w:rPr>
                <w:rFonts w:cs="Times New Roman"/>
                <w:color w:val="000000" w:themeColor="text1"/>
                <w:kern w:val="24"/>
                <w:sz w:val="21"/>
                <w:szCs w:val="21"/>
                <w:lang w:val="en"/>
              </w:rPr>
              <w:t>I</w:t>
            </w:r>
            <w:r w:rsidRPr="00C96817">
              <w:rPr>
                <w:rFonts w:cs="Times New Roman"/>
                <w:color w:val="000000" w:themeColor="text1"/>
                <w:kern w:val="24"/>
                <w:position w:val="-4"/>
                <w:sz w:val="21"/>
                <w:szCs w:val="21"/>
                <w:vertAlign w:val="subscript"/>
                <w:lang w:val="en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76882FA8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3.75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61993957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0.44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4E399B71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0.33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130D19EA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67.02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78A7F401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rFonts w:hint="eastAsia"/>
                <w:color w:val="000000" w:themeColor="text1"/>
                <w:sz w:val="21"/>
                <w:szCs w:val="21"/>
              </w:rPr>
              <w:t>62.40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E48CDF0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rFonts w:hint="eastAsia"/>
                <w:color w:val="000000" w:themeColor="text1"/>
                <w:sz w:val="21"/>
                <w:szCs w:val="21"/>
              </w:rPr>
              <w:t>87.0</w:t>
            </w:r>
          </w:p>
        </w:tc>
      </w:tr>
      <w:tr w:rsidR="00B47937" w:rsidRPr="00C96817" w14:paraId="6FF389C6" w14:textId="77777777" w:rsidTr="00FB1EF0">
        <w:trPr>
          <w:trHeight w:val="397"/>
          <w:jc w:val="center"/>
        </w:trPr>
        <w:tc>
          <w:tcPr>
            <w:tcW w:w="1418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741842CC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rFonts w:cs="Times New Roman"/>
                <w:color w:val="000000" w:themeColor="text1"/>
                <w:kern w:val="0"/>
                <w:sz w:val="21"/>
                <w:szCs w:val="21"/>
                <w:lang w:val="en"/>
              </w:rPr>
            </w:pPr>
            <w:r w:rsidRPr="00C96817">
              <w:rPr>
                <w:rFonts w:cs="Times New Roman"/>
                <w:color w:val="000000" w:themeColor="text1"/>
                <w:sz w:val="21"/>
                <w:szCs w:val="21"/>
              </w:rPr>
              <w:t>WO</w:t>
            </w:r>
            <w:r w:rsidRPr="00C96817">
              <w:rPr>
                <w:rFonts w:cs="Times New Roman"/>
                <w:color w:val="000000" w:themeColor="text1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61C7918E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9.83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4027E1C2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0.38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550C9BE7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0.76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5FC5D13F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color w:val="000000" w:themeColor="text1"/>
                <w:sz w:val="21"/>
                <w:szCs w:val="21"/>
              </w:rPr>
              <w:t>71.36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14:paraId="42F9400B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rFonts w:hint="eastAsia"/>
                <w:color w:val="000000" w:themeColor="text1"/>
                <w:sz w:val="21"/>
                <w:szCs w:val="21"/>
              </w:rPr>
              <w:t>66.79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</w:tcPr>
          <w:p w14:paraId="6F1ABDE2" w14:textId="77777777" w:rsidR="00B47937" w:rsidRPr="00C96817" w:rsidRDefault="00B47937" w:rsidP="00FB1EF0">
            <w:pPr>
              <w:widowControl/>
              <w:spacing w:beforeLines="50" w:before="156" w:afterLines="50" w:after="156"/>
              <w:jc w:val="center"/>
              <w:textAlignment w:val="bottom"/>
              <w:rPr>
                <w:color w:val="000000" w:themeColor="text1"/>
                <w:sz w:val="21"/>
                <w:szCs w:val="21"/>
              </w:rPr>
            </w:pPr>
            <w:r w:rsidRPr="00C96817">
              <w:rPr>
                <w:rFonts w:hint="eastAsia"/>
                <w:color w:val="000000" w:themeColor="text1"/>
                <w:sz w:val="21"/>
                <w:szCs w:val="21"/>
              </w:rPr>
              <w:t>91.2</w:t>
            </w:r>
          </w:p>
        </w:tc>
      </w:tr>
    </w:tbl>
    <w:p w14:paraId="3339EA6C" w14:textId="77777777" w:rsidR="00B56E36" w:rsidRPr="00C96817" w:rsidRDefault="00B56E36" w:rsidP="00B47937">
      <w:pPr>
        <w:widowControl/>
        <w:jc w:val="left"/>
        <w:rPr>
          <w:rFonts w:eastAsia="等线" w:cs="Times New Roman"/>
          <w:color w:val="000000" w:themeColor="text1"/>
          <w:kern w:val="0"/>
          <w:sz w:val="21"/>
          <w:szCs w:val="21"/>
          <w:lang w:bidi="ar"/>
        </w:rPr>
        <w:sectPr w:rsidR="00B56E36" w:rsidRPr="00C96817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</w:p>
    <w:p w14:paraId="6B0E35E3" w14:textId="2E224412" w:rsidR="009B24E5" w:rsidRPr="00C96817" w:rsidRDefault="009B24E5" w:rsidP="00D90F87">
      <w:pPr>
        <w:widowControl/>
        <w:spacing w:line="360" w:lineRule="auto"/>
        <w:rPr>
          <w:rFonts w:cs="Times New Roman"/>
          <w:b/>
          <w:bCs/>
          <w:color w:val="000000" w:themeColor="text1"/>
          <w:kern w:val="0"/>
          <w:sz w:val="24"/>
          <w:szCs w:val="22"/>
        </w:rPr>
      </w:pPr>
      <w:r w:rsidRPr="00C96817">
        <w:rPr>
          <w:rFonts w:cs="Times New Roman"/>
          <w:b/>
          <w:bCs/>
          <w:color w:val="000000" w:themeColor="text1"/>
          <w:kern w:val="0"/>
          <w:sz w:val="24"/>
          <w:szCs w:val="22"/>
        </w:rPr>
        <w:lastRenderedPageBreak/>
        <w:t>References</w:t>
      </w:r>
    </w:p>
    <w:p w14:paraId="2F0F2EF8" w14:textId="7CE1E489" w:rsidR="00E46751" w:rsidRPr="00C96817" w:rsidRDefault="009B24E5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fldChar w:fldCharType="begin"/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instrText xml:space="preserve"> ADDIN EN.REFLIST </w:instrText>
      </w:r>
      <w:r w:rsidR="00CB6FFB">
        <w:rPr>
          <w:rFonts w:ascii="Times New Roman" w:hAnsi="Times New Roman" w:cs="Times New Roman"/>
          <w:color w:val="000000" w:themeColor="text1"/>
          <w:sz w:val="21"/>
          <w:szCs w:val="21"/>
        </w:rPr>
        <w:fldChar w:fldCharType="separate"/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fldChar w:fldCharType="end"/>
      </w:r>
      <w:r w:rsidR="00E4675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Zhang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L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J</w:t>
      </w:r>
      <w:r w:rsidR="00E4675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Li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S</w:t>
      </w:r>
      <w:r w:rsidR="00E4675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Liu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B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K</w:t>
      </w:r>
      <w:r w:rsidR="00E4675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="00E4675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</w:t>
      </w:r>
      <w:r w:rsidR="000A7F33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Highly eficient CdS/WO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potocatalysts: Z-sheme potocatalytic mchanism for teir ehanced potocatalytic H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eolution under vsible lght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ACS Catalysis</w:t>
      </w:r>
      <w:r w:rsidR="000A7F33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</w:t>
      </w:r>
      <w:r w:rsidR="00E4675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0A7F33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2014</w:t>
      </w:r>
      <w:r w:rsidR="000A7F33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E4675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4</w:t>
      </w:r>
      <w:r w:rsidR="00560187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="000A7F33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E4675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3724-3729</w:t>
      </w:r>
    </w:p>
    <w:p w14:paraId="467284CE" w14:textId="23D87DF5" w:rsidR="00CB44D6" w:rsidRPr="00C96817" w:rsidRDefault="00E46751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Sarkar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A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Acharyya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P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Sasmal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Synthesis of ultrathin few-layer 2D nanoplates of halide perovskite Cs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Bi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9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and single-nanoplate super-resolved fluorescence microscopy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Inorganic Chemistry</w:t>
      </w:r>
      <w:r w:rsidR="000A7F33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0A7F33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201</w:t>
      </w:r>
      <w:r w:rsidR="000A7F33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8, 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57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15558-15565</w:t>
      </w:r>
    </w:p>
    <w:p w14:paraId="71246855" w14:textId="75C31B69" w:rsidR="002F3A2A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bookmarkStart w:id="26" w:name="_Hlk183043524"/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He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F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Zhu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B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Cheng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B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2D/2D/0D TiO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/C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N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/Ti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C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MXene composite S-scheme photocatalyst with enhanced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reduction activity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Applied Catalysis B-Environmental</w:t>
      </w:r>
      <w:r w:rsidR="000A7F33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0A7F33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0A7F33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20, 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272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="000A7F33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CB44D6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119006</w:t>
      </w:r>
    </w:p>
    <w:p w14:paraId="08EC9DF9" w14:textId="1D950E1D" w:rsidR="00D14186" w:rsidRPr="00C96817" w:rsidRDefault="002178AB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Jiang </w:t>
      </w:r>
      <w:r w:rsidR="002F3A2A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L, Du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H</w:t>
      </w:r>
      <w:r w:rsidR="002F3A2A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Li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L</w:t>
      </w:r>
      <w:r w:rsidR="002F3A2A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</w:t>
      </w:r>
      <w:r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="002F3A2A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Sequential gowth of Cs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Bi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9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/BiVO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drect Z-sheme hterojunction for vsible-lght-diven potocatalytic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rduction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Transactions of Tianjin University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23,</w:t>
      </w:r>
      <w:r w:rsidR="002F3A2A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29</w:t>
      </w:r>
      <w:r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="002F3A2A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462-472</w:t>
      </w:r>
    </w:p>
    <w:p w14:paraId="46A7FBBE" w14:textId="7DD4DD6C" w:rsidR="00D14186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Sena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M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S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Cui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J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Baghdadi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Y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Lead-free halide perovskite Cs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AgBiBr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6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/Bismuthene composites for improved CH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production in photocatalytic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reduction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ACS Applied Energy Materials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23,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6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10193-10204</w:t>
      </w:r>
    </w:p>
    <w:p w14:paraId="37436279" w14:textId="4464E6EF" w:rsidR="00AC7222" w:rsidRPr="00C96817" w:rsidRDefault="00AC7222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Sheng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J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P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He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Y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Li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J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Y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Identification of halogen-associated active sites on bismuth-based perovskite quantum dots for efficient and selective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-to-CO photoreduction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ACS Nano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20, 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14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13103</w:t>
      </w:r>
      <w:r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-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13114</w:t>
      </w:r>
    </w:p>
    <w:p w14:paraId="5AEABDCD" w14:textId="41E2F9D8" w:rsidR="002F3A2A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Tang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W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Meng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J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Ding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T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Efficient interfacial charge transfer enables nearly 100% selectivity for solar-light-driven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conversion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ACS Catalysis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24,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14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7506-7513</w:t>
      </w:r>
    </w:p>
    <w:p w14:paraId="7A804F2A" w14:textId="39BBD40F" w:rsidR="002F3A2A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Xu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Y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Jin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X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Ge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T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Realizing efficient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photoreduction in Bi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Cl: Constructing van der waals heterostructure with g-C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N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Chemical Engineering Journal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21,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409</w:t>
      </w:r>
      <w:r w:rsidR="002178AB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51472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128178</w:t>
      </w:r>
    </w:p>
    <w:p w14:paraId="5AE47336" w14:textId="662C6299" w:rsidR="00251472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Ma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H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Li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X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Fan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S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In situ formation of interfacial defects between Co-based spinel/carbon nitride hybrids for efficient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photoreduction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ACS Applied Energy Materials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20,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3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5083-5094</w:t>
      </w:r>
    </w:p>
    <w:p w14:paraId="161114E4" w14:textId="2EE39149" w:rsidR="00B43DA5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Wang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Y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Huang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H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Zhang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Z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Lead-free perovskite Cs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AgBiBr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6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@g-C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N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Z-scheme system for improving CH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production in photocatalytic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reduction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Applied Catalysis B-Environmental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21,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282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="00B43DA5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B43DA5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119570</w:t>
      </w:r>
    </w:p>
    <w:p w14:paraId="714BB081" w14:textId="2080FEF9" w:rsidR="00B43DA5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Wu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D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Zhao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X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Huang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Y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J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 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Synthesis and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p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hotoreduction of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l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ead-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f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ree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c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esium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b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ismuth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h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alide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p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erovskite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n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anocrystals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Journal of Physical Chemistry C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21,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125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18328-18333</w:t>
      </w:r>
    </w:p>
    <w:p w14:paraId="42BFA20F" w14:textId="1FA32CB5" w:rsidR="00997D85" w:rsidRPr="00C96817" w:rsidRDefault="00AC7222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Liu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Z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Liu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R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Mu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Y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F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="00997D85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In situ construction of lead-free perovskite direct Z-scheme heterojunction Cs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Bi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9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/Bi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WO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6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for efficient photocatalysis of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reduction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Solar Rrl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21,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5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="00997D85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2000691</w:t>
      </w:r>
    </w:p>
    <w:p w14:paraId="564179EB" w14:textId="5DA8DD2B" w:rsidR="009952F2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Wang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J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C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Yao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H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C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Fan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Z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Y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Indirect Z-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s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cheme BiOI/g-C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N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p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hotocatalysts with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nhanced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p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hotoreduction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a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ctivity under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v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isible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l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ight </w:t>
      </w:r>
      <w:r w:rsidR="00212B20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rradiation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ACS Applied Materials &amp; Interfaces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16,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8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3765-3775</w:t>
      </w:r>
    </w:p>
    <w:p w14:paraId="1C63FA07" w14:textId="4A12D6B6" w:rsidR="009952F2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Feng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Y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X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Dong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G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X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Su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K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Self-template-oriented synthesis of lead-free perovskite Cs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Bi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9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nanosheets for boosting photocatalysis of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reduction over Z-scheme heterojunction Cs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Bi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9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/CeO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Journal of Energy Chemistry</w:t>
      </w:r>
      <w:r w:rsidR="00D64B8F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22,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69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348-355</w:t>
      </w:r>
    </w:p>
    <w:p w14:paraId="01B85123" w14:textId="1A7888FC" w:rsidR="00985886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Yang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Tan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Q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Li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Q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2D/2D Ti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C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MXene/g-C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N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nanosheets heterojunction for high efficient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reduction photocatalyst: Dual effects of urea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2178AB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Applied Catalysis B-Environmental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20,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268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:</w:t>
      </w:r>
      <w:r w:rsidR="00985886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="00985886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118738</w:t>
      </w:r>
    </w:p>
    <w:p w14:paraId="30168285" w14:textId="6002FF59" w:rsidR="002F3A2A" w:rsidRPr="00C96817" w:rsidRDefault="002F3A2A" w:rsidP="00212B20">
      <w:pPr>
        <w:pStyle w:val="af2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Wang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M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Shen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M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, Zhang</w:t>
      </w:r>
      <w:r w:rsidR="009142F4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et al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2D-2D MnO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/g-C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3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N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4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heterojunction photocatalyst: In-situ synthesis and enhanced CO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  <w:vertAlign w:val="subscript"/>
        </w:rPr>
        <w:t>2</w:t>
      </w:r>
      <w:r w:rsidR="00212B20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reduction activity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.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Carbon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, </w:t>
      </w:r>
      <w:r w:rsidR="005F5AD1"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20</w:t>
      </w:r>
      <w:r w:rsidR="005F5AD1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17,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120</w:t>
      </w:r>
      <w:r w:rsidR="009142F4" w:rsidRPr="00C96817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: </w:t>
      </w:r>
      <w:r w:rsidRPr="00C96817">
        <w:rPr>
          <w:rFonts w:ascii="Times New Roman" w:hAnsi="Times New Roman" w:cs="Times New Roman"/>
          <w:color w:val="000000" w:themeColor="text1"/>
          <w:sz w:val="21"/>
          <w:szCs w:val="21"/>
        </w:rPr>
        <w:t>23-31</w:t>
      </w:r>
      <w:bookmarkEnd w:id="26"/>
    </w:p>
    <w:sectPr w:rsidR="002F3A2A" w:rsidRPr="00C96817">
      <w:pgSz w:w="12240" w:h="15840"/>
      <w:pgMar w:top="1440" w:right="1800" w:bottom="1440" w:left="1800" w:header="720" w:footer="72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2B7CD" w14:textId="77777777" w:rsidR="00CB6FFB" w:rsidRDefault="00CB6FFB" w:rsidP="00825390">
      <w:r>
        <w:separator/>
      </w:r>
    </w:p>
  </w:endnote>
  <w:endnote w:type="continuationSeparator" w:id="0">
    <w:p w14:paraId="6816E3D0" w14:textId="77777777" w:rsidR="00CB6FFB" w:rsidRDefault="00CB6FFB" w:rsidP="00825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6448161"/>
      <w:docPartObj>
        <w:docPartGallery w:val="Page Numbers (Bottom of Page)"/>
        <w:docPartUnique/>
      </w:docPartObj>
    </w:sdtPr>
    <w:sdtEndPr>
      <w:rPr>
        <w:sz w:val="21"/>
        <w:szCs w:val="21"/>
      </w:rPr>
    </w:sdtEndPr>
    <w:sdtContent>
      <w:p w14:paraId="2B351192" w14:textId="1AE0520E" w:rsidR="001C1774" w:rsidRPr="001C1774" w:rsidRDefault="001C1774" w:rsidP="001C1774">
        <w:pPr>
          <w:pStyle w:val="a3"/>
          <w:jc w:val="center"/>
          <w:rPr>
            <w:sz w:val="21"/>
            <w:szCs w:val="21"/>
          </w:rPr>
        </w:pPr>
        <w:r w:rsidRPr="001C1774">
          <w:rPr>
            <w:rFonts w:hint="eastAsia"/>
            <w:sz w:val="21"/>
            <w:szCs w:val="21"/>
          </w:rPr>
          <w:t>S</w:t>
        </w:r>
        <w:r w:rsidRPr="001C1774">
          <w:rPr>
            <w:sz w:val="21"/>
            <w:szCs w:val="21"/>
          </w:rPr>
          <w:fldChar w:fldCharType="begin"/>
        </w:r>
        <w:r w:rsidRPr="001C1774">
          <w:rPr>
            <w:sz w:val="21"/>
            <w:szCs w:val="21"/>
          </w:rPr>
          <w:instrText>PAGE   \* MERGEFORMAT</w:instrText>
        </w:r>
        <w:r w:rsidRPr="001C1774">
          <w:rPr>
            <w:sz w:val="21"/>
            <w:szCs w:val="21"/>
          </w:rPr>
          <w:fldChar w:fldCharType="separate"/>
        </w:r>
        <w:r w:rsidR="00DB1F3F" w:rsidRPr="00DB1F3F">
          <w:rPr>
            <w:noProof/>
            <w:sz w:val="21"/>
            <w:szCs w:val="21"/>
            <w:lang w:val="zh-CN"/>
          </w:rPr>
          <w:t>10</w:t>
        </w:r>
        <w:r w:rsidRPr="001C1774">
          <w:rPr>
            <w:sz w:val="21"/>
            <w:szCs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66DE8" w14:textId="77777777" w:rsidR="00CB6FFB" w:rsidRDefault="00CB6FFB" w:rsidP="00825390">
      <w:r>
        <w:separator/>
      </w:r>
    </w:p>
  </w:footnote>
  <w:footnote w:type="continuationSeparator" w:id="0">
    <w:p w14:paraId="241BFBC4" w14:textId="77777777" w:rsidR="00CB6FFB" w:rsidRDefault="00CB6FFB" w:rsidP="00825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EA26C" w14:textId="16ADD7DD" w:rsidR="001C1774" w:rsidRDefault="00AA7A31" w:rsidP="00235416">
    <w:pPr>
      <w:pStyle w:val="a5"/>
      <w:pBdr>
        <w:bottom w:val="none" w:sz="0" w:space="0" w:color="auto"/>
      </w:pBdr>
      <w:jc w:val="both"/>
    </w:pPr>
    <w:r>
      <w:rPr>
        <w:rFonts w:hint="eastAsia"/>
      </w:rPr>
      <w:t>Supporting</w:t>
    </w:r>
    <w:r>
      <w:t xml:space="preserve"> Information</w:t>
    </w:r>
    <w:r w:rsidR="00235416"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E38D6CE"/>
    <w:multiLevelType w:val="singleLevel"/>
    <w:tmpl w:val="CE38D6CE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646BC"/>
    <w:multiLevelType w:val="multilevel"/>
    <w:tmpl w:val="B68A818C"/>
    <w:lvl w:ilvl="0">
      <w:start w:val="1"/>
      <w:numFmt w:val="decimal"/>
      <w:lvlText w:val="%1."/>
      <w:lvlJc w:val="left"/>
      <w:pPr>
        <w:ind w:left="420" w:hanging="420"/>
      </w:pPr>
      <w:rPr>
        <w:rFonts w:ascii="宋体" w:eastAsia="宋体" w:hAnsi="宋体" w:hint="eastAsia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6B364E4"/>
    <w:multiLevelType w:val="multilevel"/>
    <w:tmpl w:val="36B364E4"/>
    <w:lvl w:ilvl="0">
      <w:start w:val="1"/>
      <w:numFmt w:val="decimal"/>
      <w:pStyle w:val="2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 w15:restartNumberingAfterBreak="0">
    <w:nsid w:val="494C2B4F"/>
    <w:multiLevelType w:val="singleLevel"/>
    <w:tmpl w:val="494C2B4F"/>
    <w:lvl w:ilvl="0">
      <w:start w:val="5"/>
      <w:numFmt w:val="upperLetter"/>
      <w:suff w:val="nothing"/>
      <w:lvlText w:val="%1-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embedSystemFonts/>
  <w:bordersDoNotSurroundHeader/>
  <w:bordersDoNotSurroundFooter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Q2tzS0NDK2MDM2NzVX0lEKTi0uzszPAykwrgUAXUACliwAAAA="/>
    <w:docVar w:name="commondata" w:val="eyJoZGlkIjoiZmIwNjg4NDU0NjIwYmVhYTI1ZjcwNDIwMWM0Njk1Zjc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hem Engineer J&lt;/Style&gt;&lt;LeftDelim&gt;{&lt;/LeftDelim&gt;&lt;RightDelim&gt;}&lt;/RightDelim&gt;&lt;FontName&gt;Times New Roman&lt;/FontName&gt;&lt;FontSize&gt;14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tfp0ft57x9ewqesfwsxv0zfprtdv229f5w5&quot;&gt;我的EndNote库&lt;record-ids&gt;&lt;item&gt;14&lt;/item&gt;&lt;item&gt;18&lt;/item&gt;&lt;/record-ids&gt;&lt;/item&gt;&lt;/Libraries&gt;"/>
  </w:docVars>
  <w:rsids>
    <w:rsidRoot w:val="7A423D86"/>
    <w:rsid w:val="000025B3"/>
    <w:rsid w:val="00010AD3"/>
    <w:rsid w:val="000217F0"/>
    <w:rsid w:val="0002375A"/>
    <w:rsid w:val="000272A3"/>
    <w:rsid w:val="0003183C"/>
    <w:rsid w:val="00040A65"/>
    <w:rsid w:val="00047C11"/>
    <w:rsid w:val="00051200"/>
    <w:rsid w:val="000557CF"/>
    <w:rsid w:val="00063387"/>
    <w:rsid w:val="0006689A"/>
    <w:rsid w:val="00066EFE"/>
    <w:rsid w:val="000748AE"/>
    <w:rsid w:val="00097B03"/>
    <w:rsid w:val="000A7F33"/>
    <w:rsid w:val="000B14A9"/>
    <w:rsid w:val="000B7DBA"/>
    <w:rsid w:val="000E094C"/>
    <w:rsid w:val="000E25D0"/>
    <w:rsid w:val="000E3118"/>
    <w:rsid w:val="000E493C"/>
    <w:rsid w:val="000F3C73"/>
    <w:rsid w:val="001045DA"/>
    <w:rsid w:val="00117395"/>
    <w:rsid w:val="00120DE1"/>
    <w:rsid w:val="00121103"/>
    <w:rsid w:val="001259D3"/>
    <w:rsid w:val="00145AEF"/>
    <w:rsid w:val="00154BB9"/>
    <w:rsid w:val="001609C2"/>
    <w:rsid w:val="001631CB"/>
    <w:rsid w:val="0019164D"/>
    <w:rsid w:val="001B0F9B"/>
    <w:rsid w:val="001B3CF6"/>
    <w:rsid w:val="001B447B"/>
    <w:rsid w:val="001B52F2"/>
    <w:rsid w:val="001C1774"/>
    <w:rsid w:val="001D07FF"/>
    <w:rsid w:val="001D0F36"/>
    <w:rsid w:val="0020008B"/>
    <w:rsid w:val="00203701"/>
    <w:rsid w:val="00207FF3"/>
    <w:rsid w:val="00212B20"/>
    <w:rsid w:val="00215030"/>
    <w:rsid w:val="002178AB"/>
    <w:rsid w:val="00235416"/>
    <w:rsid w:val="00246C2E"/>
    <w:rsid w:val="002476B5"/>
    <w:rsid w:val="00247CF4"/>
    <w:rsid w:val="00247D4E"/>
    <w:rsid w:val="00251472"/>
    <w:rsid w:val="002549F2"/>
    <w:rsid w:val="00264F85"/>
    <w:rsid w:val="00267BE8"/>
    <w:rsid w:val="00272C5B"/>
    <w:rsid w:val="002853DE"/>
    <w:rsid w:val="00285682"/>
    <w:rsid w:val="0029617B"/>
    <w:rsid w:val="002A46F2"/>
    <w:rsid w:val="002D0196"/>
    <w:rsid w:val="002D0DFA"/>
    <w:rsid w:val="002E65C2"/>
    <w:rsid w:val="002E7E53"/>
    <w:rsid w:val="002F3A2A"/>
    <w:rsid w:val="00300E7D"/>
    <w:rsid w:val="003167A0"/>
    <w:rsid w:val="0032636F"/>
    <w:rsid w:val="00332D0B"/>
    <w:rsid w:val="00341B66"/>
    <w:rsid w:val="00342C2F"/>
    <w:rsid w:val="00344A46"/>
    <w:rsid w:val="0034666F"/>
    <w:rsid w:val="00346953"/>
    <w:rsid w:val="0036182A"/>
    <w:rsid w:val="0036432F"/>
    <w:rsid w:val="00373383"/>
    <w:rsid w:val="003760B5"/>
    <w:rsid w:val="00376CD1"/>
    <w:rsid w:val="00380CF9"/>
    <w:rsid w:val="00385001"/>
    <w:rsid w:val="003911BC"/>
    <w:rsid w:val="00397409"/>
    <w:rsid w:val="003A3906"/>
    <w:rsid w:val="003B0239"/>
    <w:rsid w:val="003C1F2C"/>
    <w:rsid w:val="003C2987"/>
    <w:rsid w:val="003C5E4C"/>
    <w:rsid w:val="003D39F8"/>
    <w:rsid w:val="003D63DD"/>
    <w:rsid w:val="003E6D44"/>
    <w:rsid w:val="003F1A62"/>
    <w:rsid w:val="00400D64"/>
    <w:rsid w:val="0040189D"/>
    <w:rsid w:val="004025CA"/>
    <w:rsid w:val="00407699"/>
    <w:rsid w:val="004175EC"/>
    <w:rsid w:val="004202BA"/>
    <w:rsid w:val="0042040D"/>
    <w:rsid w:val="004258FD"/>
    <w:rsid w:val="00427ADE"/>
    <w:rsid w:val="004307A1"/>
    <w:rsid w:val="00430872"/>
    <w:rsid w:val="00445572"/>
    <w:rsid w:val="0046130D"/>
    <w:rsid w:val="00461761"/>
    <w:rsid w:val="00465E0A"/>
    <w:rsid w:val="004732FC"/>
    <w:rsid w:val="00475752"/>
    <w:rsid w:val="004838B3"/>
    <w:rsid w:val="00486810"/>
    <w:rsid w:val="00490AD1"/>
    <w:rsid w:val="004933A8"/>
    <w:rsid w:val="004B0A84"/>
    <w:rsid w:val="004C00F8"/>
    <w:rsid w:val="004C0A68"/>
    <w:rsid w:val="004D34D1"/>
    <w:rsid w:val="004D52A7"/>
    <w:rsid w:val="004E4746"/>
    <w:rsid w:val="004F664F"/>
    <w:rsid w:val="00510CD6"/>
    <w:rsid w:val="00513EDB"/>
    <w:rsid w:val="005177DA"/>
    <w:rsid w:val="00520BB0"/>
    <w:rsid w:val="00522B1B"/>
    <w:rsid w:val="005231DF"/>
    <w:rsid w:val="00523DDE"/>
    <w:rsid w:val="0052657A"/>
    <w:rsid w:val="00531820"/>
    <w:rsid w:val="005321C8"/>
    <w:rsid w:val="00532A2A"/>
    <w:rsid w:val="005355B8"/>
    <w:rsid w:val="0053681A"/>
    <w:rsid w:val="00536A86"/>
    <w:rsid w:val="00547D71"/>
    <w:rsid w:val="0055027C"/>
    <w:rsid w:val="005549CF"/>
    <w:rsid w:val="00560187"/>
    <w:rsid w:val="00576672"/>
    <w:rsid w:val="005916E6"/>
    <w:rsid w:val="005972C5"/>
    <w:rsid w:val="005A6B48"/>
    <w:rsid w:val="005A7EC5"/>
    <w:rsid w:val="005B1AC6"/>
    <w:rsid w:val="005B556D"/>
    <w:rsid w:val="005B6BC3"/>
    <w:rsid w:val="005B7363"/>
    <w:rsid w:val="005C0E64"/>
    <w:rsid w:val="005C2E53"/>
    <w:rsid w:val="005C458C"/>
    <w:rsid w:val="005C5E19"/>
    <w:rsid w:val="005D10E8"/>
    <w:rsid w:val="005D5114"/>
    <w:rsid w:val="005F5AD1"/>
    <w:rsid w:val="005F7504"/>
    <w:rsid w:val="00600068"/>
    <w:rsid w:val="0062301C"/>
    <w:rsid w:val="00632DBA"/>
    <w:rsid w:val="00633D8B"/>
    <w:rsid w:val="0064511D"/>
    <w:rsid w:val="00654FF3"/>
    <w:rsid w:val="00657418"/>
    <w:rsid w:val="0067235D"/>
    <w:rsid w:val="00680EE8"/>
    <w:rsid w:val="00687D74"/>
    <w:rsid w:val="006908EB"/>
    <w:rsid w:val="00691DBF"/>
    <w:rsid w:val="00693127"/>
    <w:rsid w:val="006B3974"/>
    <w:rsid w:val="006B79F7"/>
    <w:rsid w:val="006D157C"/>
    <w:rsid w:val="006D3822"/>
    <w:rsid w:val="006D7C1A"/>
    <w:rsid w:val="006F54A6"/>
    <w:rsid w:val="00704560"/>
    <w:rsid w:val="00711254"/>
    <w:rsid w:val="00714FF3"/>
    <w:rsid w:val="00720821"/>
    <w:rsid w:val="00726B75"/>
    <w:rsid w:val="007408F1"/>
    <w:rsid w:val="00741825"/>
    <w:rsid w:val="007438A5"/>
    <w:rsid w:val="007446BE"/>
    <w:rsid w:val="00750A35"/>
    <w:rsid w:val="00751F28"/>
    <w:rsid w:val="00760AC5"/>
    <w:rsid w:val="0076272A"/>
    <w:rsid w:val="00770E87"/>
    <w:rsid w:val="007718AE"/>
    <w:rsid w:val="007736BA"/>
    <w:rsid w:val="0078320D"/>
    <w:rsid w:val="00786F1C"/>
    <w:rsid w:val="0079507D"/>
    <w:rsid w:val="007A23AD"/>
    <w:rsid w:val="007A3633"/>
    <w:rsid w:val="007A7CBC"/>
    <w:rsid w:val="007B290A"/>
    <w:rsid w:val="007D0C3E"/>
    <w:rsid w:val="00822E06"/>
    <w:rsid w:val="00822F65"/>
    <w:rsid w:val="00825390"/>
    <w:rsid w:val="00830E35"/>
    <w:rsid w:val="0083256B"/>
    <w:rsid w:val="00835326"/>
    <w:rsid w:val="00876ED5"/>
    <w:rsid w:val="008822DF"/>
    <w:rsid w:val="00883C16"/>
    <w:rsid w:val="0088447C"/>
    <w:rsid w:val="00892EE6"/>
    <w:rsid w:val="008978F8"/>
    <w:rsid w:val="008A1B84"/>
    <w:rsid w:val="008B11AA"/>
    <w:rsid w:val="008B4E40"/>
    <w:rsid w:val="008C2E59"/>
    <w:rsid w:val="008C6B92"/>
    <w:rsid w:val="008E603F"/>
    <w:rsid w:val="008E7DD8"/>
    <w:rsid w:val="008E7E5E"/>
    <w:rsid w:val="008F56DA"/>
    <w:rsid w:val="008F68E7"/>
    <w:rsid w:val="009006FB"/>
    <w:rsid w:val="00911155"/>
    <w:rsid w:val="009142F4"/>
    <w:rsid w:val="00917337"/>
    <w:rsid w:val="009229A3"/>
    <w:rsid w:val="0093680C"/>
    <w:rsid w:val="00940855"/>
    <w:rsid w:val="00947E42"/>
    <w:rsid w:val="009636ED"/>
    <w:rsid w:val="00967BD0"/>
    <w:rsid w:val="00977160"/>
    <w:rsid w:val="00985886"/>
    <w:rsid w:val="0099021D"/>
    <w:rsid w:val="00991B35"/>
    <w:rsid w:val="009952F2"/>
    <w:rsid w:val="00995498"/>
    <w:rsid w:val="00997D85"/>
    <w:rsid w:val="009A1865"/>
    <w:rsid w:val="009A6A69"/>
    <w:rsid w:val="009B011C"/>
    <w:rsid w:val="009B24E5"/>
    <w:rsid w:val="009B7CAB"/>
    <w:rsid w:val="009C1928"/>
    <w:rsid w:val="009E0D4D"/>
    <w:rsid w:val="009E64BD"/>
    <w:rsid w:val="00A10ECB"/>
    <w:rsid w:val="00A209DC"/>
    <w:rsid w:val="00A35704"/>
    <w:rsid w:val="00A36E0C"/>
    <w:rsid w:val="00A37CC0"/>
    <w:rsid w:val="00A43F2A"/>
    <w:rsid w:val="00A46A19"/>
    <w:rsid w:val="00A5405F"/>
    <w:rsid w:val="00A72095"/>
    <w:rsid w:val="00A72FDE"/>
    <w:rsid w:val="00A77A45"/>
    <w:rsid w:val="00A8472B"/>
    <w:rsid w:val="00A87CB0"/>
    <w:rsid w:val="00A918AC"/>
    <w:rsid w:val="00A91BB6"/>
    <w:rsid w:val="00A97528"/>
    <w:rsid w:val="00AA28CC"/>
    <w:rsid w:val="00AA2CA7"/>
    <w:rsid w:val="00AA7A31"/>
    <w:rsid w:val="00AB061A"/>
    <w:rsid w:val="00AC04FE"/>
    <w:rsid w:val="00AC1ACB"/>
    <w:rsid w:val="00AC1F3C"/>
    <w:rsid w:val="00AC7222"/>
    <w:rsid w:val="00AD212F"/>
    <w:rsid w:val="00AD21DC"/>
    <w:rsid w:val="00AD2C2C"/>
    <w:rsid w:val="00AE283A"/>
    <w:rsid w:val="00AF41EF"/>
    <w:rsid w:val="00AF629B"/>
    <w:rsid w:val="00B1025E"/>
    <w:rsid w:val="00B10828"/>
    <w:rsid w:val="00B12D68"/>
    <w:rsid w:val="00B14513"/>
    <w:rsid w:val="00B14EAB"/>
    <w:rsid w:val="00B14F98"/>
    <w:rsid w:val="00B35149"/>
    <w:rsid w:val="00B42971"/>
    <w:rsid w:val="00B43DA5"/>
    <w:rsid w:val="00B4731E"/>
    <w:rsid w:val="00B47937"/>
    <w:rsid w:val="00B50A06"/>
    <w:rsid w:val="00B54AA3"/>
    <w:rsid w:val="00B55FC3"/>
    <w:rsid w:val="00B56E36"/>
    <w:rsid w:val="00B57D24"/>
    <w:rsid w:val="00B6635F"/>
    <w:rsid w:val="00B90290"/>
    <w:rsid w:val="00B91F02"/>
    <w:rsid w:val="00B9644F"/>
    <w:rsid w:val="00B9672A"/>
    <w:rsid w:val="00BB1A46"/>
    <w:rsid w:val="00BB2CEE"/>
    <w:rsid w:val="00BC20C3"/>
    <w:rsid w:val="00BC49F4"/>
    <w:rsid w:val="00BD0253"/>
    <w:rsid w:val="00BD0C1D"/>
    <w:rsid w:val="00BE4138"/>
    <w:rsid w:val="00BF54D7"/>
    <w:rsid w:val="00C225CE"/>
    <w:rsid w:val="00C31AA6"/>
    <w:rsid w:val="00C3354B"/>
    <w:rsid w:val="00C41E8D"/>
    <w:rsid w:val="00C42123"/>
    <w:rsid w:val="00C42406"/>
    <w:rsid w:val="00C463B5"/>
    <w:rsid w:val="00C505CB"/>
    <w:rsid w:val="00C56F07"/>
    <w:rsid w:val="00C6574E"/>
    <w:rsid w:val="00C65FE5"/>
    <w:rsid w:val="00C73515"/>
    <w:rsid w:val="00C751C0"/>
    <w:rsid w:val="00C81FB3"/>
    <w:rsid w:val="00C83A04"/>
    <w:rsid w:val="00C84918"/>
    <w:rsid w:val="00C86DCE"/>
    <w:rsid w:val="00C86E26"/>
    <w:rsid w:val="00C96817"/>
    <w:rsid w:val="00CA0AA5"/>
    <w:rsid w:val="00CB0779"/>
    <w:rsid w:val="00CB34AD"/>
    <w:rsid w:val="00CB44D6"/>
    <w:rsid w:val="00CB6FFB"/>
    <w:rsid w:val="00CB7727"/>
    <w:rsid w:val="00CC1C1D"/>
    <w:rsid w:val="00CD6BED"/>
    <w:rsid w:val="00CE1692"/>
    <w:rsid w:val="00CE5A05"/>
    <w:rsid w:val="00CF6429"/>
    <w:rsid w:val="00D00D76"/>
    <w:rsid w:val="00D05C56"/>
    <w:rsid w:val="00D06DA4"/>
    <w:rsid w:val="00D07C42"/>
    <w:rsid w:val="00D14186"/>
    <w:rsid w:val="00D14AEE"/>
    <w:rsid w:val="00D17906"/>
    <w:rsid w:val="00D349C8"/>
    <w:rsid w:val="00D43DF9"/>
    <w:rsid w:val="00D46D55"/>
    <w:rsid w:val="00D5713A"/>
    <w:rsid w:val="00D63FEA"/>
    <w:rsid w:val="00D64B8F"/>
    <w:rsid w:val="00D80EF1"/>
    <w:rsid w:val="00D85195"/>
    <w:rsid w:val="00D87F13"/>
    <w:rsid w:val="00D90F87"/>
    <w:rsid w:val="00D95CAB"/>
    <w:rsid w:val="00D96E45"/>
    <w:rsid w:val="00DB1E38"/>
    <w:rsid w:val="00DB1F3F"/>
    <w:rsid w:val="00DB6DF1"/>
    <w:rsid w:val="00DC1903"/>
    <w:rsid w:val="00DC4D58"/>
    <w:rsid w:val="00DC5CCE"/>
    <w:rsid w:val="00DD0B41"/>
    <w:rsid w:val="00DD65F0"/>
    <w:rsid w:val="00DE24B4"/>
    <w:rsid w:val="00E11BA8"/>
    <w:rsid w:val="00E1486F"/>
    <w:rsid w:val="00E16871"/>
    <w:rsid w:val="00E23225"/>
    <w:rsid w:val="00E2414F"/>
    <w:rsid w:val="00E25D0F"/>
    <w:rsid w:val="00E30E0D"/>
    <w:rsid w:val="00E31D3B"/>
    <w:rsid w:val="00E46751"/>
    <w:rsid w:val="00E56448"/>
    <w:rsid w:val="00E62D71"/>
    <w:rsid w:val="00E639AC"/>
    <w:rsid w:val="00E739D3"/>
    <w:rsid w:val="00E93B08"/>
    <w:rsid w:val="00EA4A5F"/>
    <w:rsid w:val="00EB1E2D"/>
    <w:rsid w:val="00EB38B9"/>
    <w:rsid w:val="00ED5AB5"/>
    <w:rsid w:val="00ED6E3C"/>
    <w:rsid w:val="00F02891"/>
    <w:rsid w:val="00F02BC5"/>
    <w:rsid w:val="00F073F4"/>
    <w:rsid w:val="00F26661"/>
    <w:rsid w:val="00F31BC2"/>
    <w:rsid w:val="00F36F9E"/>
    <w:rsid w:val="00F45645"/>
    <w:rsid w:val="00F4604D"/>
    <w:rsid w:val="00F50EAA"/>
    <w:rsid w:val="00F56485"/>
    <w:rsid w:val="00F73E3D"/>
    <w:rsid w:val="00F91521"/>
    <w:rsid w:val="00F91CD4"/>
    <w:rsid w:val="00F96BE2"/>
    <w:rsid w:val="00FB21DF"/>
    <w:rsid w:val="00FB2B8A"/>
    <w:rsid w:val="00FC1775"/>
    <w:rsid w:val="00FC298D"/>
    <w:rsid w:val="00FD0DE3"/>
    <w:rsid w:val="00FD1320"/>
    <w:rsid w:val="00FD1956"/>
    <w:rsid w:val="00FD59D4"/>
    <w:rsid w:val="00FD7200"/>
    <w:rsid w:val="00FE007B"/>
    <w:rsid w:val="00FE2FF0"/>
    <w:rsid w:val="00FF06F0"/>
    <w:rsid w:val="00FF0963"/>
    <w:rsid w:val="00FF0C63"/>
    <w:rsid w:val="00FF2944"/>
    <w:rsid w:val="04110E89"/>
    <w:rsid w:val="047C7C04"/>
    <w:rsid w:val="073C31C4"/>
    <w:rsid w:val="07FC36F6"/>
    <w:rsid w:val="07FE66CB"/>
    <w:rsid w:val="0C1A5884"/>
    <w:rsid w:val="118F0991"/>
    <w:rsid w:val="122370C7"/>
    <w:rsid w:val="127B5380"/>
    <w:rsid w:val="13BA5B9C"/>
    <w:rsid w:val="167504A0"/>
    <w:rsid w:val="241C5FAA"/>
    <w:rsid w:val="244607DB"/>
    <w:rsid w:val="255C7FF7"/>
    <w:rsid w:val="29CA7CD1"/>
    <w:rsid w:val="304368CE"/>
    <w:rsid w:val="315E669D"/>
    <w:rsid w:val="34945B3E"/>
    <w:rsid w:val="3579545F"/>
    <w:rsid w:val="36B349A1"/>
    <w:rsid w:val="3D2414A0"/>
    <w:rsid w:val="4550785F"/>
    <w:rsid w:val="4D583754"/>
    <w:rsid w:val="52F52DB8"/>
    <w:rsid w:val="54EF5A93"/>
    <w:rsid w:val="57CB2C1D"/>
    <w:rsid w:val="583F1461"/>
    <w:rsid w:val="5A76750E"/>
    <w:rsid w:val="64BF5B4D"/>
    <w:rsid w:val="6C40605F"/>
    <w:rsid w:val="6C6E3E55"/>
    <w:rsid w:val="6FF55396"/>
    <w:rsid w:val="705B4087"/>
    <w:rsid w:val="720D347E"/>
    <w:rsid w:val="75645D55"/>
    <w:rsid w:val="76AA7BDD"/>
    <w:rsid w:val="78A84CE1"/>
    <w:rsid w:val="7A423D86"/>
    <w:rsid w:val="7B803CF3"/>
    <w:rsid w:val="7D85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3DA87E"/>
  <w15:docId w15:val="{72693543-7F27-4EE5-82F7-3CD4C5F9D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等线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10AD3"/>
    <w:pPr>
      <w:widowControl w:val="0"/>
      <w:jc w:val="both"/>
    </w:pPr>
    <w:rPr>
      <w:rFonts w:ascii="Times New Roman" w:eastAsiaTheme="minorEastAsia" w:hAnsi="Times New Roman" w:cstheme="minorBidi"/>
      <w:kern w:val="2"/>
      <w:sz w:val="28"/>
      <w:szCs w:val="24"/>
    </w:rPr>
  </w:style>
  <w:style w:type="paragraph" w:styleId="2">
    <w:name w:val="heading 2"/>
    <w:basedOn w:val="a"/>
    <w:next w:val="a"/>
    <w:semiHidden/>
    <w:unhideWhenUsed/>
    <w:qFormat/>
    <w:pPr>
      <w:keepNext/>
      <w:keepLines/>
      <w:numPr>
        <w:numId w:val="1"/>
      </w:numPr>
      <w:spacing w:line="360" w:lineRule="auto"/>
      <w:ind w:left="0" w:firstLine="0"/>
      <w:outlineLvl w:val="1"/>
    </w:pPr>
    <w:rPr>
      <w:rFonts w:eastAsia="宋体"/>
      <w:b/>
      <w:sz w:val="24"/>
    </w:rPr>
  </w:style>
  <w:style w:type="paragraph" w:styleId="3">
    <w:name w:val="heading 3"/>
    <w:basedOn w:val="a"/>
    <w:next w:val="a"/>
    <w:link w:val="30"/>
    <w:semiHidden/>
    <w:unhideWhenUsed/>
    <w:qFormat/>
    <w:pPr>
      <w:widowControl/>
      <w:spacing w:beforeAutospacing="1" w:afterAutospacing="1"/>
      <w:jc w:val="left"/>
      <w:outlineLvl w:val="2"/>
    </w:pPr>
    <w:rPr>
      <w:rFonts w:eastAsia="宋体" w:cs="Times New Roman"/>
      <w:bCs/>
      <w:kern w:val="0"/>
      <w:sz w:val="24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30">
    <w:name w:val="标题 3 字符"/>
    <w:basedOn w:val="a0"/>
    <w:link w:val="3"/>
    <w:qFormat/>
    <w:rPr>
      <w:rFonts w:ascii="Times New Roman" w:eastAsia="宋体" w:hAnsi="Times New Roman" w:cs="宋体" w:hint="default"/>
      <w:bCs/>
      <w:kern w:val="0"/>
      <w:sz w:val="24"/>
      <w:szCs w:val="27"/>
    </w:rPr>
  </w:style>
  <w:style w:type="character" w:customStyle="1" w:styleId="a6">
    <w:name w:val="页眉 字符"/>
    <w:basedOn w:val="a0"/>
    <w:link w:val="a5"/>
    <w:qFormat/>
    <w:rPr>
      <w:rFonts w:eastAsiaTheme="minorEastAsia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eastAsiaTheme="minorEastAsia" w:cstheme="minorBidi"/>
      <w:kern w:val="2"/>
      <w:sz w:val="18"/>
      <w:szCs w:val="18"/>
    </w:rPr>
  </w:style>
  <w:style w:type="character" w:styleId="a7">
    <w:name w:val="Hyperlink"/>
    <w:basedOn w:val="a0"/>
    <w:uiPriority w:val="99"/>
    <w:qFormat/>
    <w:rsid w:val="00E56448"/>
    <w:rPr>
      <w:color w:val="0563C1" w:themeColor="hyperlink"/>
      <w:u w:val="single"/>
    </w:rPr>
  </w:style>
  <w:style w:type="paragraph" w:styleId="a8">
    <w:name w:val="Balloon Text"/>
    <w:basedOn w:val="a"/>
    <w:link w:val="a9"/>
    <w:rsid w:val="00A87CB0"/>
    <w:rPr>
      <w:sz w:val="18"/>
      <w:szCs w:val="18"/>
    </w:rPr>
  </w:style>
  <w:style w:type="character" w:customStyle="1" w:styleId="a9">
    <w:name w:val="批注框文本 字符"/>
    <w:basedOn w:val="a0"/>
    <w:link w:val="a8"/>
    <w:rsid w:val="00A87CB0"/>
    <w:rPr>
      <w:rFonts w:ascii="Times New Roman" w:eastAsiaTheme="minorEastAsia" w:hAnsi="Times New Roman" w:cstheme="minorBidi"/>
      <w:kern w:val="2"/>
      <w:sz w:val="18"/>
      <w:szCs w:val="18"/>
    </w:rPr>
  </w:style>
  <w:style w:type="table" w:styleId="aa">
    <w:name w:val="Table Grid"/>
    <w:basedOn w:val="a1"/>
    <w:uiPriority w:val="39"/>
    <w:qFormat/>
    <w:rsid w:val="00E31D3B"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6F54A6"/>
    <w:rPr>
      <w:rFonts w:ascii="Times New Roman" w:eastAsiaTheme="minorEastAsia" w:hAnsi="Times New Roman" w:cstheme="minorBidi"/>
      <w:kern w:val="2"/>
      <w:sz w:val="28"/>
      <w:szCs w:val="24"/>
    </w:rPr>
  </w:style>
  <w:style w:type="character" w:styleId="ac">
    <w:name w:val="annotation reference"/>
    <w:basedOn w:val="a0"/>
    <w:uiPriority w:val="99"/>
    <w:semiHidden/>
    <w:unhideWhenUsed/>
    <w:qFormat/>
    <w:rsid w:val="0036432F"/>
    <w:rPr>
      <w:sz w:val="21"/>
      <w:szCs w:val="21"/>
    </w:rPr>
  </w:style>
  <w:style w:type="paragraph" w:styleId="ad">
    <w:name w:val="annotation text"/>
    <w:basedOn w:val="a"/>
    <w:link w:val="ae"/>
    <w:uiPriority w:val="99"/>
    <w:unhideWhenUsed/>
    <w:qFormat/>
    <w:rsid w:val="0036432F"/>
    <w:pPr>
      <w:jc w:val="left"/>
    </w:pPr>
  </w:style>
  <w:style w:type="character" w:customStyle="1" w:styleId="ae">
    <w:name w:val="批注文字 字符"/>
    <w:basedOn w:val="a0"/>
    <w:link w:val="ad"/>
    <w:uiPriority w:val="99"/>
    <w:qFormat/>
    <w:rsid w:val="0036432F"/>
    <w:rPr>
      <w:rFonts w:ascii="Times New Roman" w:eastAsiaTheme="minorEastAsia" w:hAnsi="Times New Roman" w:cstheme="minorBidi"/>
      <w:kern w:val="2"/>
      <w:sz w:val="28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36432F"/>
    <w:rPr>
      <w:b/>
      <w:bCs/>
    </w:rPr>
  </w:style>
  <w:style w:type="character" w:customStyle="1" w:styleId="af0">
    <w:name w:val="批注主题 字符"/>
    <w:basedOn w:val="ae"/>
    <w:link w:val="af"/>
    <w:semiHidden/>
    <w:rsid w:val="0036432F"/>
    <w:rPr>
      <w:rFonts w:ascii="Times New Roman" w:eastAsiaTheme="minorEastAsia" w:hAnsi="Times New Roman" w:cstheme="minorBidi"/>
      <w:b/>
      <w:bCs/>
      <w:kern w:val="2"/>
      <w:sz w:val="28"/>
      <w:szCs w:val="24"/>
    </w:rPr>
  </w:style>
  <w:style w:type="paragraph" w:customStyle="1" w:styleId="EndNoteBibliography">
    <w:name w:val="EndNote Bibliography"/>
    <w:basedOn w:val="a"/>
    <w:link w:val="EndNoteBibliography0"/>
    <w:qFormat/>
    <w:rsid w:val="009B24E5"/>
    <w:pPr>
      <w:jc w:val="center"/>
    </w:pPr>
    <w:rPr>
      <w:rFonts w:cs="Times New Roman"/>
      <w:noProof/>
    </w:rPr>
  </w:style>
  <w:style w:type="character" w:customStyle="1" w:styleId="EndNoteBibliography0">
    <w:name w:val="EndNote Bibliography 字符"/>
    <w:basedOn w:val="a0"/>
    <w:link w:val="EndNoteBibliography"/>
    <w:rsid w:val="009B24E5"/>
    <w:rPr>
      <w:rFonts w:ascii="Times New Roman" w:eastAsiaTheme="minorEastAsia" w:hAnsi="Times New Roman" w:cs="Times New Roman"/>
      <w:noProof/>
      <w:kern w:val="2"/>
      <w:sz w:val="28"/>
      <w:szCs w:val="24"/>
    </w:rPr>
  </w:style>
  <w:style w:type="paragraph" w:customStyle="1" w:styleId="EndNoteBibliographyTitle">
    <w:name w:val="EndNote Bibliography Title"/>
    <w:basedOn w:val="a"/>
    <w:link w:val="EndNoteBibliographyTitle0"/>
    <w:rsid w:val="002F3A2A"/>
    <w:pPr>
      <w:jc w:val="center"/>
    </w:pPr>
    <w:rPr>
      <w:rFonts w:cs="Times New Roman"/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2F3A2A"/>
    <w:rPr>
      <w:rFonts w:ascii="Times New Roman" w:eastAsiaTheme="minorEastAsia" w:hAnsi="Times New Roman" w:cs="Times New Roman"/>
      <w:noProof/>
      <w:kern w:val="2"/>
      <w:sz w:val="28"/>
      <w:szCs w:val="24"/>
    </w:rPr>
  </w:style>
  <w:style w:type="character" w:styleId="af1">
    <w:name w:val="Unresolved Mention"/>
    <w:basedOn w:val="a0"/>
    <w:uiPriority w:val="99"/>
    <w:semiHidden/>
    <w:unhideWhenUsed/>
    <w:rsid w:val="002F3A2A"/>
    <w:rPr>
      <w:color w:val="605E5C"/>
      <w:shd w:val="clear" w:color="auto" w:fill="E1DFDD"/>
    </w:rPr>
  </w:style>
  <w:style w:type="paragraph" w:styleId="af2">
    <w:name w:val="Normal (Web)"/>
    <w:basedOn w:val="a"/>
    <w:uiPriority w:val="99"/>
    <w:semiHidden/>
    <w:unhideWhenUsed/>
    <w:rsid w:val="00212B2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f3">
    <w:name w:val="line number"/>
    <w:basedOn w:val="a0"/>
    <w:semiHidden/>
    <w:unhideWhenUsed/>
    <w:rsid w:val="00FF0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5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tiff"/><Relationship Id="rId18" Type="http://schemas.openxmlformats.org/officeDocument/2006/relationships/image" Target="media/image8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tiff"/><Relationship Id="rId17" Type="http://schemas.openxmlformats.org/officeDocument/2006/relationships/image" Target="media/image7.tiff"/><Relationship Id="rId2" Type="http://schemas.openxmlformats.org/officeDocument/2006/relationships/customXml" Target="../customXml/item2.xml"/><Relationship Id="rId16" Type="http://schemas.openxmlformats.org/officeDocument/2006/relationships/image" Target="media/image6.tif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tiff"/><Relationship Id="rId5" Type="http://schemas.openxmlformats.org/officeDocument/2006/relationships/settings" Target="settings.xml"/><Relationship Id="rId15" Type="http://schemas.openxmlformats.org/officeDocument/2006/relationships/image" Target="media/image5.tiff"/><Relationship Id="rId10" Type="http://schemas.openxmlformats.org/officeDocument/2006/relationships/footer" Target="footer1.xml"/><Relationship Id="rId19" Type="http://schemas.openxmlformats.org/officeDocument/2006/relationships/image" Target="media/image9.tiff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A387E54A-01C6-45C6-9009-407929AAC8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2468</Words>
  <Characters>14072</Characters>
  <Application>Microsoft Office Word</Application>
  <DocSecurity>0</DocSecurity>
  <Lines>117</Lines>
  <Paragraphs>33</Paragraphs>
  <ScaleCrop>false</ScaleCrop>
  <Company/>
  <LinksUpToDate>false</LinksUpToDate>
  <CharactersWithSpaces>16507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Missdy</dc:creator>
  <cp:lastModifiedBy>Xiaoyan</cp:lastModifiedBy>
  <cp:revision>3</cp:revision>
  <dcterms:created xsi:type="dcterms:W3CDTF">2025-01-13T00:59:00Z</dcterms:created>
  <dcterms:modified xsi:type="dcterms:W3CDTF">2025-03-04T07:24:00Z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880131EDC9BC42C1A75EE7A173B6BA12</vt:lpwstr>
  </property>
</Properties>
</file>