
<file path=[Content_Types].xml><?xml version="1.0" encoding="utf-8"?>
<Types xmlns="http://schemas.openxmlformats.org/package/2006/content-types">
  <Default Extension="tiff" ContentType="image/tif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87BCC4">
      <w:pPr>
        <w:jc w:val="both"/>
        <w:rPr>
          <w:rFonts w:ascii="Times New Roman" w:hAnsi="Times New Roman" w:cs="Times New Roman"/>
          <w:b/>
          <w:sz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</w:rPr>
        <w:t>Supplementary Materials</w:t>
      </w:r>
    </w:p>
    <w:p w14:paraId="7E8D37BC">
      <w:pPr>
        <w:spacing w:before="80" w:line="480" w:lineRule="auto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Mapping paddy rice in Northeast China with a knowledge-based algorithm and time series optical, microwave, and thermal imagery</w:t>
      </w:r>
    </w:p>
    <w:p w14:paraId="6554E5DF">
      <w:pPr>
        <w:pStyle w:val="2"/>
        <w:spacing w:before="80" w:after="0" w:line="480" w:lineRule="auto"/>
        <w:jc w:val="center"/>
        <w:rPr>
          <w:rFonts w:hint="eastAsia" w:ascii="Times New Roman" w:hAnsi="Times New Roman" w:cs="Times New Roman" w:eastAsiaTheme="minorEastAsia"/>
          <w:b w:val="0"/>
          <w:bCs w:val="0"/>
          <w:sz w:val="24"/>
          <w:szCs w:val="24"/>
        </w:rPr>
      </w:pPr>
      <w:r>
        <w:rPr>
          <w:rFonts w:ascii="Times New Roman" w:hAnsi="Times New Roman" w:cs="Times New Roman" w:eastAsiaTheme="minorEastAsia"/>
          <w:b w:val="0"/>
          <w:bCs w:val="0"/>
          <w:sz w:val="24"/>
          <w:szCs w:val="24"/>
        </w:rPr>
        <w:t>Chenchen ZHANG, Xiangming XIAO</w:t>
      </w:r>
      <w:r>
        <w:rPr>
          <w:rFonts w:ascii="Times New Roman" w:hAnsi="Times New Roman" w:cs="Times New Roman" w:eastAsiaTheme="minorEastAsia"/>
          <w:b w:val="0"/>
          <w:bCs w:val="0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 w:eastAsiaTheme="minorEastAsia"/>
          <w:b w:val="0"/>
          <w:bCs w:val="0"/>
          <w:sz w:val="24"/>
          <w:szCs w:val="24"/>
        </w:rPr>
        <w:t>, et al.</w:t>
      </w:r>
    </w:p>
    <w:p w14:paraId="0D059985">
      <w:pPr>
        <w:pStyle w:val="2"/>
        <w:spacing w:before="80" w:after="0" w:line="480" w:lineRule="auto"/>
        <w:jc w:val="center"/>
        <w:rPr>
          <w:rFonts w:ascii="Times New Roman" w:hAnsi="Times New Roman" w:cs="Times New Roman" w:eastAsiaTheme="minorEastAsia"/>
          <w:b w:val="0"/>
          <w:bCs w:val="0"/>
          <w:sz w:val="24"/>
          <w:szCs w:val="24"/>
        </w:rPr>
      </w:pPr>
    </w:p>
    <w:p w14:paraId="5950EBDA">
      <w:pPr>
        <w:pStyle w:val="2"/>
        <w:spacing w:before="80" w:after="0" w:line="480" w:lineRule="auto"/>
        <w:jc w:val="center"/>
        <w:rPr>
          <w:rFonts w:ascii="Times New Roman" w:hAnsi="Times New Roman" w:cs="Times New Roman"/>
          <w:b w:val="0"/>
          <w:kern w:val="2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b w:val="0"/>
          <w:sz w:val="24"/>
          <w:szCs w:val="24"/>
        </w:rPr>
        <w:t>Corresponding author at: School of Biological Sciences, University of Oklahoma, 101 David L. Boren Blvd., Norman, OK 73019, USA.</w:t>
      </w:r>
    </w:p>
    <w:p w14:paraId="0A2C76E0">
      <w:pPr>
        <w:spacing w:before="80" w:line="480" w:lineRule="auto"/>
        <w:rPr>
          <w:rFonts w:ascii="Verdana" w:hAnsi="Verdana"/>
          <w:color w:val="0070C0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E-mail address: </w:t>
      </w:r>
      <w:r>
        <w:fldChar w:fldCharType="begin"/>
      </w:r>
      <w:r>
        <w:instrText xml:space="preserve"> HYPERLINK "mailto:xiangming.xiao@ou.edu" </w:instrText>
      </w:r>
      <w:r>
        <w:fldChar w:fldCharType="separate"/>
      </w:r>
      <w:r>
        <w:rPr>
          <w:rStyle w:val="5"/>
          <w:rFonts w:ascii="Times New Roman" w:hAnsi="Times New Roman" w:cs="Times New Roman"/>
          <w:sz w:val="24"/>
          <w:szCs w:val="24"/>
        </w:rPr>
        <w:t>xiangming.xiao@ou.edu</w:t>
      </w:r>
      <w:r>
        <w:rPr>
          <w:rStyle w:val="5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(X. Xiao).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3864770">
      <w:pPr>
        <w:rPr>
          <w:rFonts w:ascii="Verdana" w:hAnsi="Verdana"/>
          <w:color w:val="0070C0"/>
          <w:sz w:val="20"/>
          <w:szCs w:val="20"/>
          <w:highlight w:val="yellow"/>
          <w:shd w:val="clear" w:color="auto" w:fill="FFFFFF"/>
        </w:rPr>
      </w:pPr>
      <w:r>
        <w:rPr>
          <w:rFonts w:ascii="Verdana" w:hAnsi="Verdana"/>
          <w:color w:val="0070C0"/>
          <w:sz w:val="20"/>
          <w:szCs w:val="20"/>
          <w:shd w:val="clear" w:color="auto" w:fill="FFFFFF"/>
        </w:rPr>
        <w:drawing>
          <wp:inline distT="0" distB="0" distL="0" distR="0">
            <wp:extent cx="5943600" cy="514667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14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71E2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Fig. S1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 Multi-year vegetation index and backscatter coefficient time series for paddy rice and natural wetlands. (a-b) Vegetation index time series from Sentinel-2/Landsat for (a) paddy rice and (b) natural wetland. (c-d) Backscatter coefficient time series from Sentinel-1 for (c) paddy rice and (d) natural wetland.</w:t>
      </w:r>
    </w:p>
    <w:p w14:paraId="5CC9405E"/>
    <w:sectPr>
      <w:type w:val="continuous"/>
      <w:pgSz w:w="12240" w:h="15840"/>
      <w:pgMar w:top="1440" w:right="1152" w:bottom="1440" w:left="1152" w:header="0" w:footer="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AA6"/>
    <w:rsid w:val="000B3B49"/>
    <w:rsid w:val="00185A24"/>
    <w:rsid w:val="003D772E"/>
    <w:rsid w:val="003F354A"/>
    <w:rsid w:val="00412DD9"/>
    <w:rsid w:val="005F193A"/>
    <w:rsid w:val="006A44E6"/>
    <w:rsid w:val="008D0AA6"/>
    <w:rsid w:val="008E4A66"/>
    <w:rsid w:val="008F5839"/>
    <w:rsid w:val="00972B51"/>
    <w:rsid w:val="009E09CB"/>
    <w:rsid w:val="00A40F13"/>
    <w:rsid w:val="00F7271B"/>
    <w:rsid w:val="7B7C0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9"/>
    <w:pPr>
      <w:keepNext/>
      <w:keepLines/>
      <w:widowControl w:val="0"/>
      <w:spacing w:before="340" w:after="330" w:line="576" w:lineRule="auto"/>
      <w:jc w:val="both"/>
      <w:outlineLvl w:val="0"/>
    </w:pPr>
    <w:rPr>
      <w:rFonts w:eastAsia="Times New Roman"/>
      <w:b/>
      <w:bCs/>
      <w:kern w:val="44"/>
      <w:sz w:val="44"/>
      <w:szCs w:val="44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4"/>
    <w:semiHidden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6">
    <w:name w:val="Heading 1 Char"/>
    <w:basedOn w:val="4"/>
    <w:link w:val="2"/>
    <w:uiPriority w:val="9"/>
    <w:rPr>
      <w:rFonts w:eastAsia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tiff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96</Words>
  <Characters>593</Characters>
  <Lines>5</Lines>
  <Paragraphs>1</Paragraphs>
  <TotalTime>5</TotalTime>
  <ScaleCrop>false</ScaleCrop>
  <LinksUpToDate>false</LinksUpToDate>
  <CharactersWithSpaces>683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2024-06-03T19:30:00Z</dcterms:created>
  <dc:creator>Zhang, Chenchen</dc:creator>
  <cp:lastModifiedBy>刘辉</cp:lastModifiedBy>
  <dcterms:modified xsi:type="dcterms:W3CDTF">2025-03-07T02:06:33Z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493826b80e199bd4feb3e7695258121dd3675a5ff548542956bfaff22189671b</vt:lpwstr>
  </property>
  <property fmtid="{D5CDD505-2E9C-101B-9397-08002B2CF9AE}" pid="3" name="KSOProductBuildVer">
    <vt:lpwstr>2052-12.1.0.20305</vt:lpwstr>
  </property>
  <property fmtid="{D5CDD505-2E9C-101B-9397-08002B2CF9AE}" pid="4" name="ICV">
    <vt:lpwstr>C47478412E0A413FAD53C5D923B36E6D_13</vt:lpwstr>
  </property>
</Properties>
</file>