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EDE7B" w14:textId="257980FC" w:rsidR="00B06864" w:rsidRPr="00E8309D" w:rsidRDefault="001E16CA" w:rsidP="00497E29">
      <w:pPr>
        <w:widowControl/>
        <w:spacing w:after="160" w:line="480" w:lineRule="auto"/>
        <w:jc w:val="center"/>
        <w:rPr>
          <w:rFonts w:ascii="Times New Roman" w:eastAsia="DengXian" w:hAnsi="Times New Roman" w:cs="Times New Roman"/>
          <w:bCs/>
          <w:kern w:val="0"/>
          <w:sz w:val="24"/>
          <w:szCs w:val="24"/>
        </w:rPr>
      </w:pPr>
      <w:r w:rsidRPr="00E8309D">
        <w:rPr>
          <w:rFonts w:ascii="Times New Roman" w:eastAsia="DengXian" w:hAnsi="Times New Roman" w:cs="Times New Roman"/>
          <w:bCs/>
          <w:kern w:val="0"/>
          <w:sz w:val="24"/>
          <w:szCs w:val="24"/>
        </w:rPr>
        <w:t>Supplementary materials</w:t>
      </w:r>
      <w:r w:rsidR="00743D55" w:rsidRPr="00E8309D">
        <w:rPr>
          <w:rFonts w:ascii="Times New Roman" w:eastAsia="DengXian" w:hAnsi="Times New Roman" w:cs="Times New Roman"/>
          <w:bCs/>
          <w:kern w:val="0"/>
          <w:sz w:val="24"/>
          <w:szCs w:val="24"/>
        </w:rPr>
        <w:t xml:space="preserve"> for</w:t>
      </w:r>
    </w:p>
    <w:p w14:paraId="25392032" w14:textId="3EA78E9F" w:rsidR="00B05023" w:rsidRPr="00E8309D" w:rsidRDefault="00875A7A" w:rsidP="00497E29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="00B05023" w:rsidRPr="00E8309D">
        <w:rPr>
          <w:rFonts w:ascii="Times New Roman" w:hAnsi="Times New Roman" w:cs="Times New Roman"/>
          <w:b/>
          <w:bCs/>
          <w:sz w:val="24"/>
          <w:szCs w:val="24"/>
        </w:rPr>
        <w:t>urther geochronological constraint</w:t>
      </w:r>
      <w:r w:rsidR="001A0AEB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B05023" w:rsidRPr="00E8309D">
        <w:rPr>
          <w:rFonts w:ascii="Times New Roman" w:hAnsi="Times New Roman" w:cs="Times New Roman"/>
          <w:b/>
          <w:bCs/>
          <w:sz w:val="24"/>
          <w:szCs w:val="24"/>
        </w:rPr>
        <w:t xml:space="preserve"> for the Xiuyan impact crater in Northeast China</w:t>
      </w:r>
    </w:p>
    <w:p w14:paraId="3BCD33EC" w14:textId="77777777" w:rsidR="00820DD0" w:rsidRDefault="00B05023" w:rsidP="00497E2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309D">
        <w:rPr>
          <w:rFonts w:ascii="Times New Roman" w:hAnsi="Times New Roman" w:cs="Times New Roman"/>
          <w:sz w:val="24"/>
          <w:szCs w:val="24"/>
        </w:rPr>
        <w:t>Zeyang Zhu</w:t>
      </w:r>
      <w:r w:rsidRPr="00E8309D">
        <w:rPr>
          <w:rFonts w:ascii="Times New Roman" w:hAnsi="Times New Roman" w:cs="Times New Roman"/>
          <w:sz w:val="24"/>
          <w:szCs w:val="24"/>
          <w:vertAlign w:val="superscript"/>
        </w:rPr>
        <w:t>1, 2</w:t>
      </w:r>
      <w:r w:rsidRPr="00E8309D">
        <w:rPr>
          <w:rFonts w:ascii="Times New Roman" w:hAnsi="Times New Roman" w:cs="Times New Roman"/>
          <w:sz w:val="24"/>
          <w:szCs w:val="24"/>
        </w:rPr>
        <w:t>, Chang Huang</w:t>
      </w:r>
      <w:r w:rsidRPr="00E8309D">
        <w:rPr>
          <w:rFonts w:ascii="Times New Roman" w:hAnsi="Times New Roman" w:cs="Times New Roman"/>
          <w:sz w:val="24"/>
          <w:szCs w:val="24"/>
          <w:vertAlign w:val="superscript"/>
        </w:rPr>
        <w:t>3, *</w:t>
      </w:r>
      <w:r w:rsidRPr="00E8309D">
        <w:rPr>
          <w:rFonts w:ascii="Times New Roman" w:hAnsi="Times New Roman" w:cs="Times New Roman"/>
          <w:sz w:val="24"/>
          <w:szCs w:val="24"/>
        </w:rPr>
        <w:t>, Jing Wu</w:t>
      </w:r>
      <w:r w:rsidRPr="00E8309D">
        <w:rPr>
          <w:rFonts w:ascii="Times New Roman" w:hAnsi="Times New Roman" w:cs="Times New Roman"/>
          <w:sz w:val="24"/>
          <w:szCs w:val="24"/>
          <w:vertAlign w:val="superscript"/>
        </w:rPr>
        <w:t>1, 2</w:t>
      </w:r>
      <w:r w:rsidRPr="00E8309D">
        <w:rPr>
          <w:rFonts w:ascii="Times New Roman" w:hAnsi="Times New Roman" w:cs="Times New Roman"/>
          <w:sz w:val="24"/>
          <w:szCs w:val="24"/>
        </w:rPr>
        <w:t xml:space="preserve">, </w:t>
      </w:r>
      <w:r w:rsidR="008378D4">
        <w:rPr>
          <w:rFonts w:ascii="Times New Roman" w:hAnsi="Times New Roman" w:cs="Times New Roman"/>
          <w:sz w:val="24"/>
          <w:szCs w:val="24"/>
        </w:rPr>
        <w:t>Yawei Li</w:t>
      </w:r>
      <w:r w:rsidR="005B33BC" w:rsidRPr="005B33BC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8378D4">
        <w:rPr>
          <w:rFonts w:ascii="Times New Roman" w:hAnsi="Times New Roman" w:cs="Times New Roman"/>
          <w:sz w:val="24"/>
          <w:szCs w:val="24"/>
        </w:rPr>
        <w:t xml:space="preserve">, </w:t>
      </w:r>
      <w:r w:rsidRPr="00E8309D">
        <w:rPr>
          <w:rFonts w:ascii="Times New Roman" w:hAnsi="Times New Roman" w:cs="Times New Roman"/>
          <w:sz w:val="24"/>
          <w:szCs w:val="24"/>
        </w:rPr>
        <w:t>Zhihao Sun</w:t>
      </w:r>
      <w:r w:rsidRPr="00E8309D">
        <w:rPr>
          <w:rFonts w:ascii="Times New Roman" w:hAnsi="Times New Roman" w:cs="Times New Roman"/>
          <w:sz w:val="24"/>
          <w:szCs w:val="24"/>
          <w:vertAlign w:val="superscript"/>
        </w:rPr>
        <w:t>1, 2</w:t>
      </w:r>
      <w:r w:rsidRPr="00E8309D">
        <w:rPr>
          <w:rFonts w:ascii="Times New Roman" w:hAnsi="Times New Roman" w:cs="Times New Roman"/>
          <w:sz w:val="24"/>
          <w:szCs w:val="24"/>
        </w:rPr>
        <w:t>, Bin Zhang</w:t>
      </w:r>
      <w:r w:rsidRPr="00E8309D">
        <w:rPr>
          <w:rFonts w:ascii="Times New Roman" w:hAnsi="Times New Roman" w:cs="Times New Roman"/>
          <w:sz w:val="24"/>
          <w:szCs w:val="24"/>
          <w:vertAlign w:val="superscript"/>
        </w:rPr>
        <w:t>1, 2</w:t>
      </w:r>
      <w:r w:rsidRPr="00E8309D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B94E499" w14:textId="778B7324" w:rsidR="00B05023" w:rsidRPr="00E8309D" w:rsidRDefault="00B05023" w:rsidP="00497E2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309D">
        <w:rPr>
          <w:rFonts w:ascii="Times New Roman" w:hAnsi="Times New Roman" w:cs="Times New Roman"/>
          <w:sz w:val="24"/>
          <w:szCs w:val="24"/>
        </w:rPr>
        <w:t>Sheng</w:t>
      </w:r>
      <w:r w:rsidR="00EA5D06">
        <w:rPr>
          <w:rFonts w:ascii="Times New Roman" w:hAnsi="Times New Roman" w:cs="Times New Roman"/>
          <w:sz w:val="24"/>
          <w:szCs w:val="24"/>
        </w:rPr>
        <w:t>-</w:t>
      </w:r>
      <w:r w:rsidR="00EA5D06">
        <w:rPr>
          <w:rFonts w:ascii="Times New Roman" w:hAnsi="Times New Roman" w:cs="Times New Roman" w:hint="eastAsia"/>
          <w:sz w:val="24"/>
          <w:szCs w:val="24"/>
        </w:rPr>
        <w:t>H</w:t>
      </w:r>
      <w:r w:rsidRPr="00E8309D">
        <w:rPr>
          <w:rFonts w:ascii="Times New Roman" w:hAnsi="Times New Roman" w:cs="Times New Roman"/>
          <w:sz w:val="24"/>
          <w:szCs w:val="24"/>
        </w:rPr>
        <w:t>ua Li</w:t>
      </w:r>
      <w:r w:rsidRPr="00E8309D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E8309D">
        <w:rPr>
          <w:rFonts w:ascii="Times New Roman" w:hAnsi="Times New Roman" w:cs="Times New Roman"/>
          <w:sz w:val="24"/>
          <w:szCs w:val="24"/>
        </w:rPr>
        <w:t>, Jiaqi Liu</w:t>
      </w:r>
      <w:r w:rsidRPr="00E8309D">
        <w:rPr>
          <w:rFonts w:ascii="Times New Roman" w:hAnsi="Times New Roman" w:cs="Times New Roman"/>
          <w:sz w:val="24"/>
          <w:szCs w:val="24"/>
          <w:vertAlign w:val="superscript"/>
        </w:rPr>
        <w:t>1, 2</w:t>
      </w:r>
    </w:p>
    <w:p w14:paraId="3A129188" w14:textId="77777777" w:rsidR="00B05023" w:rsidRPr="00E8309D" w:rsidRDefault="00B05023" w:rsidP="00497E2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309D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8309D">
        <w:rPr>
          <w:rFonts w:ascii="Times New Roman" w:hAnsi="Times New Roman" w:cs="Times New Roman"/>
          <w:sz w:val="24"/>
          <w:szCs w:val="24"/>
        </w:rPr>
        <w:t xml:space="preserve"> Key Laboratory of Cenozoic Geology Environment, Institute of Geology and Geophysics, Chinese Academy of Sciences, Beijing 100029, China</w:t>
      </w:r>
    </w:p>
    <w:p w14:paraId="7565E0F9" w14:textId="77777777" w:rsidR="00B05023" w:rsidRPr="00E8309D" w:rsidRDefault="00B05023" w:rsidP="00497E2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309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E8309D">
        <w:rPr>
          <w:rFonts w:ascii="Times New Roman" w:hAnsi="Times New Roman" w:cs="Times New Roman"/>
          <w:sz w:val="24"/>
          <w:szCs w:val="24"/>
        </w:rPr>
        <w:t xml:space="preserve"> Institution of Earth Science, Chinese Academy of Sciences, Beijing 100029, China</w:t>
      </w:r>
    </w:p>
    <w:p w14:paraId="6074B71A" w14:textId="77777777" w:rsidR="00B05023" w:rsidRDefault="00B05023" w:rsidP="00497E2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309D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E8309D">
        <w:rPr>
          <w:rFonts w:ascii="Times New Roman" w:hAnsi="Times New Roman" w:cs="Times New Roman"/>
          <w:sz w:val="24"/>
          <w:szCs w:val="24"/>
        </w:rPr>
        <w:t xml:space="preserve"> Department of Earth Sciences, The University of Hong Kong, Hong Kong, China</w:t>
      </w:r>
    </w:p>
    <w:p w14:paraId="29AE9F45" w14:textId="49AA9D7C" w:rsidR="005B33BC" w:rsidRPr="00E8309D" w:rsidRDefault="005B33BC" w:rsidP="00497E2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33BC">
        <w:rPr>
          <w:rFonts w:ascii="Times New Roman" w:hAnsi="Times New Roman" w:cs="Times New Roman" w:hint="eastAsia"/>
          <w:sz w:val="24"/>
          <w:szCs w:val="24"/>
          <w:vertAlign w:val="super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33BC">
        <w:rPr>
          <w:rFonts w:ascii="Times New Roman" w:hAnsi="Times New Roman" w:cs="Times New Roman"/>
          <w:sz w:val="24"/>
          <w:szCs w:val="24"/>
        </w:rPr>
        <w:t>College of Tourism and Planning, Pingdingshan University, Pingdingshan, 467400, China</w:t>
      </w:r>
    </w:p>
    <w:p w14:paraId="3183B811" w14:textId="77777777" w:rsidR="00B05023" w:rsidRPr="00E8309D" w:rsidRDefault="00B05023" w:rsidP="00497E29">
      <w:pPr>
        <w:widowControl/>
        <w:spacing w:after="160" w:line="480" w:lineRule="auto"/>
        <w:jc w:val="center"/>
        <w:rPr>
          <w:rFonts w:ascii="Times New Roman" w:eastAsia="DengXian" w:hAnsi="Times New Roman" w:cs="Times New Roman"/>
          <w:b/>
          <w:kern w:val="0"/>
          <w:sz w:val="24"/>
          <w:szCs w:val="24"/>
        </w:rPr>
      </w:pPr>
    </w:p>
    <w:p w14:paraId="60D4FA9C" w14:textId="409B03C6" w:rsidR="003020F5" w:rsidRPr="00E8309D" w:rsidRDefault="003020F5" w:rsidP="00497E29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E8309D">
        <w:rPr>
          <w:rFonts w:ascii="Times New Roman" w:hAnsi="Times New Roman" w:cs="Times New Roman"/>
          <w:b/>
          <w:sz w:val="24"/>
          <w:szCs w:val="24"/>
        </w:rPr>
        <w:t xml:space="preserve">Contents of this </w:t>
      </w:r>
      <w:r w:rsidR="00EA5FBE">
        <w:rPr>
          <w:rFonts w:ascii="Times New Roman" w:hAnsi="Times New Roman" w:cs="Times New Roman"/>
          <w:b/>
          <w:sz w:val="24"/>
          <w:szCs w:val="24"/>
        </w:rPr>
        <w:t>file</w:t>
      </w:r>
    </w:p>
    <w:p w14:paraId="21DAED53" w14:textId="7053F421" w:rsidR="003020F5" w:rsidRPr="00E8309D" w:rsidRDefault="003020F5" w:rsidP="00497E29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E8309D">
        <w:rPr>
          <w:rFonts w:ascii="Times New Roman" w:hAnsi="Times New Roman" w:cs="Times New Roman"/>
          <w:sz w:val="24"/>
          <w:szCs w:val="24"/>
        </w:rPr>
        <w:t>Fig</w:t>
      </w:r>
      <w:r w:rsidR="008A681C">
        <w:rPr>
          <w:rFonts w:ascii="Times New Roman" w:hAnsi="Times New Roman" w:cs="Times New Roman"/>
          <w:sz w:val="24"/>
          <w:szCs w:val="24"/>
        </w:rPr>
        <w:t>.</w:t>
      </w:r>
      <w:r w:rsidRPr="00E8309D">
        <w:rPr>
          <w:rFonts w:ascii="Times New Roman" w:hAnsi="Times New Roman" w:cs="Times New Roman"/>
          <w:sz w:val="24"/>
          <w:szCs w:val="24"/>
        </w:rPr>
        <w:t xml:space="preserve"> S1 to S</w:t>
      </w:r>
      <w:r w:rsidR="001B408F">
        <w:rPr>
          <w:rFonts w:ascii="Times New Roman" w:hAnsi="Times New Roman" w:cs="Times New Roman"/>
          <w:sz w:val="24"/>
          <w:szCs w:val="24"/>
        </w:rPr>
        <w:t>4</w:t>
      </w:r>
    </w:p>
    <w:p w14:paraId="2B8521B1" w14:textId="77777777" w:rsidR="00524977" w:rsidRDefault="00524977" w:rsidP="0066281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9808533" w14:textId="1412AD0A" w:rsidR="003020F5" w:rsidRPr="00E8309D" w:rsidRDefault="003020F5" w:rsidP="00662812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E8309D">
        <w:rPr>
          <w:rFonts w:ascii="Times New Roman" w:hAnsi="Times New Roman" w:cs="Times New Roman"/>
          <w:b/>
          <w:sz w:val="24"/>
          <w:szCs w:val="24"/>
        </w:rPr>
        <w:t>Introduction</w:t>
      </w:r>
    </w:p>
    <w:p w14:paraId="43392B15" w14:textId="1D647906" w:rsidR="00B06864" w:rsidRDefault="003020F5" w:rsidP="00662812">
      <w:pPr>
        <w:widowControl/>
        <w:spacing w:after="160" w:line="480" w:lineRule="auto"/>
        <w:rPr>
          <w:rFonts w:ascii="Times New Roman" w:eastAsia="DengXian" w:hAnsi="Times New Roman" w:cs="Times New Roman"/>
          <w:b/>
          <w:kern w:val="0"/>
          <w:sz w:val="24"/>
          <w:szCs w:val="24"/>
        </w:rPr>
      </w:pPr>
      <w:r w:rsidRPr="00E8309D">
        <w:rPr>
          <w:rFonts w:ascii="Times New Roman" w:hAnsi="Times New Roman" w:cs="Times New Roman"/>
          <w:sz w:val="24"/>
          <w:szCs w:val="24"/>
        </w:rPr>
        <w:t xml:space="preserve">This supporting document contains </w:t>
      </w:r>
      <w:r w:rsidR="00820DD0">
        <w:rPr>
          <w:rFonts w:ascii="Times New Roman" w:hAnsi="Times New Roman" w:cs="Times New Roman" w:hint="eastAsia"/>
          <w:sz w:val="24"/>
          <w:szCs w:val="24"/>
        </w:rPr>
        <w:t>s</w:t>
      </w:r>
      <w:r w:rsidR="00820DD0" w:rsidRPr="00820DD0">
        <w:rPr>
          <w:rFonts w:ascii="Times New Roman" w:hAnsi="Times New Roman" w:cs="Times New Roman"/>
          <w:sz w:val="24"/>
          <w:szCs w:val="24"/>
        </w:rPr>
        <w:t>upplementary</w:t>
      </w:r>
      <w:r w:rsidRPr="00E8309D">
        <w:rPr>
          <w:rFonts w:ascii="Times New Roman" w:hAnsi="Times New Roman" w:cs="Times New Roman"/>
          <w:sz w:val="24"/>
          <w:szCs w:val="24"/>
        </w:rPr>
        <w:t xml:space="preserve"> materials about</w:t>
      </w:r>
      <w:r w:rsidR="00567A14">
        <w:rPr>
          <w:rFonts w:ascii="Times New Roman" w:hAnsi="Times New Roman" w:cs="Times New Roman"/>
          <w:sz w:val="24"/>
          <w:szCs w:val="24"/>
        </w:rPr>
        <w:t xml:space="preserve"> the </w:t>
      </w:r>
      <w:r w:rsidR="003C1BE0">
        <w:rPr>
          <w:rFonts w:ascii="Times New Roman" w:hAnsi="Times New Roman" w:cs="Times New Roman"/>
          <w:sz w:val="24"/>
          <w:szCs w:val="24"/>
        </w:rPr>
        <w:t>characteristics</w:t>
      </w:r>
      <w:r w:rsidR="00D6012B">
        <w:rPr>
          <w:rFonts w:ascii="Times New Roman" w:hAnsi="Times New Roman" w:cs="Times New Roman"/>
          <w:sz w:val="24"/>
          <w:szCs w:val="24"/>
        </w:rPr>
        <w:t xml:space="preserve"> of</w:t>
      </w:r>
      <w:r w:rsidRPr="00E8309D">
        <w:rPr>
          <w:rFonts w:ascii="Times New Roman" w:hAnsi="Times New Roman" w:cs="Times New Roman"/>
          <w:sz w:val="24"/>
          <w:szCs w:val="24"/>
        </w:rPr>
        <w:t xml:space="preserve"> </w:t>
      </w:r>
      <w:r w:rsidR="00567A14">
        <w:rPr>
          <w:rFonts w:ascii="Times New Roman" w:hAnsi="Times New Roman" w:cs="Times New Roman"/>
          <w:sz w:val="24"/>
          <w:szCs w:val="24"/>
        </w:rPr>
        <w:t>luminescence dating.</w:t>
      </w:r>
      <w:r w:rsidR="00B06864" w:rsidRPr="00E8309D">
        <w:rPr>
          <w:rFonts w:ascii="Times New Roman" w:eastAsia="DengXian" w:hAnsi="Times New Roman" w:cs="Times New Roman"/>
          <w:b/>
          <w:kern w:val="0"/>
          <w:sz w:val="24"/>
          <w:szCs w:val="24"/>
        </w:rPr>
        <w:br w:type="page"/>
      </w:r>
    </w:p>
    <w:p w14:paraId="03E85C5C" w14:textId="4072A8D4" w:rsidR="00E5542D" w:rsidRPr="00E8309D" w:rsidRDefault="00E5542D" w:rsidP="00E5542D">
      <w:pPr>
        <w:widowControl/>
        <w:spacing w:after="160" w:line="480" w:lineRule="auto"/>
        <w:jc w:val="center"/>
        <w:rPr>
          <w:rFonts w:ascii="Times New Roman" w:eastAsia="DengXian" w:hAnsi="Times New Roman" w:cs="Times New Roman"/>
          <w:b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09C3AFDA" wp14:editId="333DE1B6">
            <wp:extent cx="3241675" cy="3099435"/>
            <wp:effectExtent l="0" t="0" r="0" b="5715"/>
            <wp:docPr id="1576462730" name="Picture 1" descr="A group of graphs showing the number of numb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462730" name="Picture 1" descr="A group of graphs showing the number of number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675" cy="309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464AD" w14:textId="2909FE57" w:rsidR="0070574F" w:rsidRDefault="00E5542D" w:rsidP="00662812">
      <w:pPr>
        <w:widowControl/>
        <w:spacing w:after="160" w:line="480" w:lineRule="auto"/>
        <w:rPr>
          <w:rFonts w:ascii="Times New Roman" w:hAnsi="Times New Roman" w:cs="Times New Roman"/>
          <w:sz w:val="24"/>
          <w:szCs w:val="24"/>
        </w:rPr>
      </w:pPr>
      <w:r w:rsidRPr="00A71ED7">
        <w:rPr>
          <w:rFonts w:ascii="Times New Roman" w:hAnsi="Times New Roman" w:cs="Times New Roman" w:hint="eastAsia"/>
          <w:b/>
          <w:bCs/>
          <w:sz w:val="24"/>
          <w:szCs w:val="24"/>
        </w:rPr>
        <w:lastRenderedPageBreak/>
        <w:t>Fig</w:t>
      </w:r>
      <w:r w:rsidR="005F493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71ED7">
        <w:rPr>
          <w:rFonts w:ascii="Times New Roman" w:hAnsi="Times New Roman" w:cs="Times New Roman"/>
          <w:b/>
          <w:bCs/>
          <w:sz w:val="24"/>
          <w:szCs w:val="24"/>
        </w:rPr>
        <w:t xml:space="preserve"> S1</w:t>
      </w:r>
      <w:r>
        <w:rPr>
          <w:rFonts w:ascii="Times New Roman" w:hAnsi="Times New Roman" w:cs="Times New Roman"/>
          <w:sz w:val="24"/>
          <w:szCs w:val="24"/>
        </w:rPr>
        <w:t xml:space="preserve"> Fading rate measurements of the IRSL and MET-pIRIR signals of sample A24. The t</w:t>
      </w:r>
      <w:r w:rsidRPr="00A14C57">
        <w:rPr>
          <w:rFonts w:ascii="Times New Roman" w:hAnsi="Times New Roman" w:cs="Times New Roman"/>
          <w:sz w:val="24"/>
          <w:szCs w:val="24"/>
          <w:vertAlign w:val="subscript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 is 1.96 h.</w:t>
      </w:r>
      <w:r w:rsidR="0070574F">
        <w:rPr>
          <w:rFonts w:ascii="Times New Roman" w:hAnsi="Times New Roman" w:cs="Times New Roman"/>
          <w:sz w:val="24"/>
          <w:szCs w:val="24"/>
        </w:rPr>
        <w:br w:type="page"/>
      </w:r>
    </w:p>
    <w:p w14:paraId="73D40025" w14:textId="13A7C428" w:rsidR="00E316FD" w:rsidRDefault="00B4676B" w:rsidP="005F4939">
      <w:pPr>
        <w:widowControl/>
        <w:spacing w:line="480" w:lineRule="auto"/>
        <w:rPr>
          <w:rFonts w:ascii="Times New Roman" w:hAnsi="Times New Roman" w:cs="Times New Roman"/>
          <w:color w:val="2E2E2E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BD61C1C" wp14:editId="3AF38D79">
            <wp:extent cx="5731510" cy="7028180"/>
            <wp:effectExtent l="0" t="0" r="2540" b="1270"/>
            <wp:docPr id="1910102409" name="Picture 2" descr="A collection of graphs and diagram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102409" name="Picture 2" descr="A collection of graphs and diagram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02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16FD" w:rsidRPr="004A3BEA">
        <w:rPr>
          <w:rFonts w:ascii="Times New Roman" w:eastAsia="DengXian" w:hAnsi="Times New Roman" w:cs="Times New Roman" w:hint="eastAsia"/>
          <w:b/>
          <w:kern w:val="0"/>
          <w:sz w:val="24"/>
          <w:szCs w:val="24"/>
        </w:rPr>
        <w:t>Fig</w:t>
      </w:r>
      <w:r w:rsidR="005F4939">
        <w:rPr>
          <w:rFonts w:ascii="Times New Roman" w:eastAsia="DengXian" w:hAnsi="Times New Roman" w:cs="Times New Roman"/>
          <w:b/>
          <w:kern w:val="0"/>
          <w:sz w:val="24"/>
          <w:szCs w:val="24"/>
        </w:rPr>
        <w:t>.</w:t>
      </w:r>
      <w:r w:rsidR="00E316FD" w:rsidRPr="004A3BEA">
        <w:rPr>
          <w:rFonts w:ascii="Times New Roman" w:eastAsia="DengXian" w:hAnsi="Times New Roman" w:cs="Times New Roman" w:hint="eastAsia"/>
          <w:b/>
          <w:kern w:val="0"/>
          <w:sz w:val="24"/>
          <w:szCs w:val="24"/>
        </w:rPr>
        <w:t xml:space="preserve"> S</w:t>
      </w:r>
      <w:r w:rsidR="00F72789">
        <w:rPr>
          <w:rFonts w:ascii="Times New Roman" w:eastAsia="DengXian" w:hAnsi="Times New Roman" w:cs="Times New Roman"/>
          <w:b/>
          <w:kern w:val="0"/>
          <w:sz w:val="24"/>
          <w:szCs w:val="24"/>
        </w:rPr>
        <w:t>2</w:t>
      </w:r>
      <w:r w:rsidR="00E316FD" w:rsidRPr="004A3BEA">
        <w:rPr>
          <w:rFonts w:ascii="Times New Roman" w:eastAsia="DengXian" w:hAnsi="Times New Roman" w:cs="Times New Roman"/>
          <w:kern w:val="0"/>
          <w:sz w:val="24"/>
          <w:szCs w:val="24"/>
          <w:lang w:val="en-AU"/>
        </w:rPr>
        <w:t xml:space="preserve"> </w:t>
      </w:r>
      <w:r w:rsidR="00E316FD">
        <w:rPr>
          <w:rFonts w:ascii="Times New Roman" w:hAnsi="Times New Roman" w:cs="Times New Roman"/>
          <w:sz w:val="24"/>
          <w:szCs w:val="24"/>
        </w:rPr>
        <w:t xml:space="preserve">The distribution of </w:t>
      </w:r>
      <w:r w:rsidR="00E316FD" w:rsidRPr="006C72BD">
        <w:rPr>
          <w:rFonts w:ascii="Times New Roman" w:hAnsi="Times New Roman" w:cs="Times New Roman"/>
          <w:sz w:val="24"/>
          <w:szCs w:val="24"/>
        </w:rPr>
        <w:t>pIRIR</w:t>
      </w:r>
      <w:r w:rsidR="00E316FD" w:rsidRPr="0045582E">
        <w:rPr>
          <w:rFonts w:ascii="Times New Roman" w:hAnsi="Times New Roman" w:cs="Times New Roman"/>
          <w:sz w:val="24"/>
          <w:szCs w:val="24"/>
          <w:vertAlign w:val="subscript"/>
        </w:rPr>
        <w:t xml:space="preserve">300 </w:t>
      </w:r>
      <w:r w:rsidR="00E316FD" w:rsidRPr="006C72BD">
        <w:rPr>
          <w:rFonts w:ascii="Times New Roman" w:hAnsi="Times New Roman" w:cs="Times New Roman"/>
          <w:sz w:val="24"/>
          <w:szCs w:val="24"/>
        </w:rPr>
        <w:t>D</w:t>
      </w:r>
      <w:r w:rsidR="00E316FD" w:rsidRPr="006C72BD">
        <w:rPr>
          <w:rFonts w:ascii="Times New Roman" w:hAnsi="Times New Roman" w:cs="Times New Roman"/>
          <w:sz w:val="24"/>
          <w:szCs w:val="24"/>
          <w:vertAlign w:val="subscript"/>
        </w:rPr>
        <w:t>e</w:t>
      </w:r>
      <w:r w:rsidR="00E316FD" w:rsidRPr="006C72BD">
        <w:rPr>
          <w:rFonts w:ascii="Times New Roman" w:hAnsi="Times New Roman" w:cs="Times New Roman"/>
          <w:sz w:val="24"/>
          <w:szCs w:val="24"/>
        </w:rPr>
        <w:t xml:space="preserve"> </w:t>
      </w:r>
      <w:r w:rsidR="00E316FD">
        <w:rPr>
          <w:rFonts w:ascii="Times New Roman" w:hAnsi="Times New Roman" w:cs="Times New Roman"/>
          <w:sz w:val="24"/>
          <w:szCs w:val="24"/>
        </w:rPr>
        <w:t xml:space="preserve">values for 20 saturated samples. </w:t>
      </w:r>
      <w:r w:rsidR="00E316FD" w:rsidRPr="004A3BEA">
        <w:rPr>
          <w:rFonts w:ascii="Times New Roman" w:hAnsi="Times New Roman" w:cs="Times New Roman"/>
          <w:color w:val="2E2E2E"/>
          <w:sz w:val="24"/>
          <w:szCs w:val="24"/>
        </w:rPr>
        <w:t>n represents the number of aliquots</w:t>
      </w:r>
      <w:r w:rsidR="00E316FD">
        <w:rPr>
          <w:rFonts w:ascii="Times New Roman" w:hAnsi="Times New Roman" w:cs="Times New Roman"/>
          <w:color w:val="2E2E2E"/>
          <w:sz w:val="24"/>
          <w:szCs w:val="24"/>
        </w:rPr>
        <w:t xml:space="preserve"> for the SGC D</w:t>
      </w:r>
      <w:r w:rsidR="00E316FD" w:rsidRPr="00C72C7A">
        <w:rPr>
          <w:rFonts w:ascii="Times New Roman" w:hAnsi="Times New Roman" w:cs="Times New Roman"/>
          <w:color w:val="2E2E2E"/>
          <w:sz w:val="24"/>
          <w:szCs w:val="24"/>
          <w:vertAlign w:val="subscript"/>
        </w:rPr>
        <w:t>e</w:t>
      </w:r>
      <w:r w:rsidR="00E316FD">
        <w:rPr>
          <w:rFonts w:ascii="Times New Roman" w:hAnsi="Times New Roman" w:cs="Times New Roman"/>
          <w:color w:val="2E2E2E"/>
          <w:sz w:val="24"/>
          <w:szCs w:val="24"/>
        </w:rPr>
        <w:t xml:space="preserve"> calculation</w:t>
      </w:r>
      <w:r w:rsidR="00E316FD" w:rsidRPr="004A3BEA">
        <w:rPr>
          <w:rFonts w:ascii="Times New Roman" w:hAnsi="Times New Roman" w:cs="Times New Roman"/>
          <w:color w:val="2E2E2E"/>
          <w:sz w:val="24"/>
          <w:szCs w:val="24"/>
        </w:rPr>
        <w:t>.</w:t>
      </w:r>
      <w:r w:rsidR="00E316FD">
        <w:rPr>
          <w:rFonts w:ascii="Times New Roman" w:hAnsi="Times New Roman" w:cs="Times New Roman"/>
          <w:color w:val="2E2E2E"/>
          <w:sz w:val="24"/>
          <w:szCs w:val="24"/>
        </w:rPr>
        <w:br w:type="page"/>
      </w:r>
    </w:p>
    <w:p w14:paraId="6EFAAFB4" w14:textId="6F388E3D" w:rsidR="0044267F" w:rsidRDefault="00B4676B" w:rsidP="00B4676B">
      <w:pPr>
        <w:widowControl/>
        <w:spacing w:after="16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550301E" wp14:editId="7F1DF2AB">
            <wp:extent cx="5731510" cy="7572375"/>
            <wp:effectExtent l="0" t="0" r="2540" b="9525"/>
            <wp:docPr id="1048742444" name="Picture 3" descr="A group of black and white squar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742444" name="Picture 3" descr="A group of black and white square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BEA">
        <w:rPr>
          <w:rFonts w:ascii="Times New Roman" w:eastAsia="DengXian" w:hAnsi="Times New Roman" w:cs="Times New Roman"/>
          <w:b/>
          <w:kern w:val="0"/>
          <w:sz w:val="24"/>
          <w:szCs w:val="24"/>
        </w:rPr>
        <w:t>Fig</w:t>
      </w:r>
      <w:r w:rsidR="005F4939">
        <w:rPr>
          <w:rFonts w:ascii="Times New Roman" w:eastAsia="DengXian" w:hAnsi="Times New Roman" w:cs="Times New Roman" w:hint="eastAsia"/>
          <w:b/>
          <w:kern w:val="0"/>
          <w:sz w:val="24"/>
          <w:szCs w:val="24"/>
        </w:rPr>
        <w:t>.</w:t>
      </w:r>
      <w:r w:rsidRPr="004A3BEA">
        <w:rPr>
          <w:rFonts w:ascii="Times New Roman" w:eastAsia="DengXian" w:hAnsi="Times New Roman" w:cs="Times New Roman"/>
          <w:b/>
          <w:kern w:val="0"/>
          <w:sz w:val="24"/>
          <w:szCs w:val="24"/>
        </w:rPr>
        <w:t xml:space="preserve"> S</w:t>
      </w:r>
      <w:r>
        <w:rPr>
          <w:rFonts w:ascii="Times New Roman" w:eastAsia="DengXian" w:hAnsi="Times New Roman" w:cs="Times New Roman"/>
          <w:b/>
          <w:kern w:val="0"/>
          <w:sz w:val="24"/>
          <w:szCs w:val="24"/>
        </w:rPr>
        <w:t>3</w:t>
      </w:r>
      <w:r w:rsidRPr="004A3BEA">
        <w:rPr>
          <w:rFonts w:ascii="Times New Roman" w:eastAsia="DengXian" w:hAnsi="Times New Roman" w:cs="Times New Roman"/>
          <w:kern w:val="0"/>
          <w:sz w:val="24"/>
          <w:szCs w:val="24"/>
          <w:lang w:val="en-AU"/>
        </w:rPr>
        <w:t xml:space="preserve"> </w:t>
      </w:r>
      <w:r w:rsidRPr="00A14C57">
        <w:rPr>
          <w:rFonts w:ascii="Times New Roman" w:hAnsi="Times New Roman" w:cs="Times New Roman"/>
          <w:sz w:val="24"/>
          <w:szCs w:val="24"/>
        </w:rPr>
        <w:t>D</w:t>
      </w:r>
      <w:r w:rsidRPr="00A14C57">
        <w:rPr>
          <w:rFonts w:ascii="Times New Roman" w:hAnsi="Times New Roman" w:cs="Times New Roman"/>
          <w:sz w:val="24"/>
          <w:szCs w:val="24"/>
          <w:vertAlign w:val="subscript"/>
        </w:rPr>
        <w:t>e</w:t>
      </w:r>
      <w:r w:rsidRPr="00A14C57">
        <w:rPr>
          <w:rFonts w:ascii="Times New Roman" w:hAnsi="Times New Roman" w:cs="Times New Roman"/>
          <w:sz w:val="24"/>
          <w:szCs w:val="24"/>
        </w:rPr>
        <w:t xml:space="preserve"> values against with different IR stimulation temperatures with the MET-pIRIR protocol for </w:t>
      </w:r>
      <w:r>
        <w:rPr>
          <w:rFonts w:ascii="Times New Roman" w:hAnsi="Times New Roman" w:cs="Times New Roman"/>
          <w:sz w:val="24"/>
          <w:szCs w:val="24"/>
        </w:rPr>
        <w:t>ten</w:t>
      </w:r>
      <w:r w:rsidRPr="00A14C57">
        <w:rPr>
          <w:rFonts w:ascii="Times New Roman" w:hAnsi="Times New Roman" w:cs="Times New Roman"/>
          <w:sz w:val="24"/>
          <w:szCs w:val="24"/>
        </w:rPr>
        <w:t xml:space="preserve"> </w:t>
      </w:r>
      <w:r w:rsidRPr="002F3D50">
        <w:rPr>
          <w:rFonts w:ascii="Times New Roman" w:hAnsi="Times New Roman" w:cs="Times New Roman"/>
          <w:sz w:val="24"/>
          <w:szCs w:val="24"/>
        </w:rPr>
        <w:t>saturated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4C57">
        <w:rPr>
          <w:rFonts w:ascii="Times New Roman" w:hAnsi="Times New Roman" w:cs="Times New Roman"/>
          <w:sz w:val="24"/>
          <w:szCs w:val="24"/>
        </w:rPr>
        <w:t>samples.</w:t>
      </w:r>
      <w:r w:rsidR="0044267F">
        <w:rPr>
          <w:rFonts w:ascii="Times New Roman" w:hAnsi="Times New Roman" w:cs="Times New Roman"/>
          <w:sz w:val="24"/>
          <w:szCs w:val="24"/>
        </w:rPr>
        <w:br w:type="page"/>
      </w:r>
    </w:p>
    <w:p w14:paraId="60443547" w14:textId="4C3E47DF" w:rsidR="00097DD2" w:rsidRDefault="00B4676B" w:rsidP="00662812">
      <w:pPr>
        <w:widowControl/>
        <w:spacing w:after="16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857C2D7" wp14:editId="26BEC1CF">
            <wp:extent cx="5731510" cy="7592060"/>
            <wp:effectExtent l="0" t="0" r="2540" b="8890"/>
            <wp:docPr id="1095881304" name="Picture 4" descr="A group of black and white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881304" name="Picture 4" descr="A group of black and white squar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59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2F303" w14:textId="56D71A2E" w:rsidR="00D14A02" w:rsidRDefault="00B06DD6" w:rsidP="00662812">
      <w:pPr>
        <w:widowControl/>
        <w:spacing w:after="160" w:line="480" w:lineRule="auto"/>
        <w:rPr>
          <w:rFonts w:ascii="Times New Roman" w:hAnsi="Times New Roman" w:cs="Times New Roman"/>
          <w:sz w:val="24"/>
          <w:szCs w:val="24"/>
        </w:rPr>
      </w:pPr>
      <w:r w:rsidRPr="004A3BEA">
        <w:rPr>
          <w:rFonts w:ascii="Times New Roman" w:eastAsia="DengXian" w:hAnsi="Times New Roman" w:cs="Times New Roman"/>
          <w:b/>
          <w:kern w:val="0"/>
          <w:sz w:val="24"/>
          <w:szCs w:val="24"/>
        </w:rPr>
        <w:t>Fig</w:t>
      </w:r>
      <w:r w:rsidR="005F4939">
        <w:rPr>
          <w:rFonts w:ascii="Times New Roman" w:eastAsia="DengXian" w:hAnsi="Times New Roman" w:cs="Times New Roman"/>
          <w:b/>
          <w:kern w:val="0"/>
          <w:sz w:val="24"/>
          <w:szCs w:val="24"/>
        </w:rPr>
        <w:t>.</w:t>
      </w:r>
      <w:r w:rsidRPr="004A3BEA">
        <w:rPr>
          <w:rFonts w:ascii="Times New Roman" w:eastAsia="DengXian" w:hAnsi="Times New Roman" w:cs="Times New Roman"/>
          <w:b/>
          <w:kern w:val="0"/>
          <w:sz w:val="24"/>
          <w:szCs w:val="24"/>
        </w:rPr>
        <w:t xml:space="preserve"> S</w:t>
      </w:r>
      <w:r w:rsidR="00F72789">
        <w:rPr>
          <w:rFonts w:ascii="Times New Roman" w:eastAsia="DengXian" w:hAnsi="Times New Roman" w:cs="Times New Roman"/>
          <w:b/>
          <w:kern w:val="0"/>
          <w:sz w:val="24"/>
          <w:szCs w:val="24"/>
        </w:rPr>
        <w:t>4</w:t>
      </w:r>
      <w:r w:rsidRPr="004A3BEA">
        <w:rPr>
          <w:rFonts w:ascii="Times New Roman" w:eastAsia="DengXian" w:hAnsi="Times New Roman" w:cs="Times New Roman"/>
          <w:kern w:val="0"/>
          <w:sz w:val="24"/>
          <w:szCs w:val="24"/>
          <w:lang w:val="en-AU"/>
        </w:rPr>
        <w:t xml:space="preserve"> </w:t>
      </w:r>
      <w:r w:rsidRPr="00A14C57">
        <w:rPr>
          <w:rFonts w:ascii="Times New Roman" w:hAnsi="Times New Roman" w:cs="Times New Roman"/>
          <w:sz w:val="24"/>
          <w:szCs w:val="24"/>
        </w:rPr>
        <w:t>D</w:t>
      </w:r>
      <w:r w:rsidRPr="00A14C57">
        <w:rPr>
          <w:rFonts w:ascii="Times New Roman" w:hAnsi="Times New Roman" w:cs="Times New Roman"/>
          <w:sz w:val="24"/>
          <w:szCs w:val="24"/>
          <w:vertAlign w:val="subscript"/>
        </w:rPr>
        <w:t>e</w:t>
      </w:r>
      <w:r w:rsidRPr="00A14C57">
        <w:rPr>
          <w:rFonts w:ascii="Times New Roman" w:hAnsi="Times New Roman" w:cs="Times New Roman"/>
          <w:sz w:val="24"/>
          <w:szCs w:val="24"/>
        </w:rPr>
        <w:t xml:space="preserve"> values against with different IR stimulation temperatures with the MET-pIRIR protocol for </w:t>
      </w:r>
      <w:r>
        <w:rPr>
          <w:rFonts w:ascii="Times New Roman" w:hAnsi="Times New Roman" w:cs="Times New Roman"/>
          <w:sz w:val="24"/>
          <w:szCs w:val="24"/>
        </w:rPr>
        <w:t>ten</w:t>
      </w:r>
      <w:r w:rsidRPr="00A14C57">
        <w:rPr>
          <w:rFonts w:ascii="Times New Roman" w:hAnsi="Times New Roman" w:cs="Times New Roman"/>
          <w:sz w:val="24"/>
          <w:szCs w:val="24"/>
        </w:rPr>
        <w:t xml:space="preserve"> </w:t>
      </w:r>
      <w:r w:rsidRPr="002F3D50">
        <w:rPr>
          <w:rFonts w:ascii="Times New Roman" w:hAnsi="Times New Roman" w:cs="Times New Roman"/>
          <w:sz w:val="24"/>
          <w:szCs w:val="24"/>
        </w:rPr>
        <w:t>saturated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4C57">
        <w:rPr>
          <w:rFonts w:ascii="Times New Roman" w:hAnsi="Times New Roman" w:cs="Times New Roman"/>
          <w:sz w:val="24"/>
          <w:szCs w:val="24"/>
        </w:rPr>
        <w:t>samples.</w:t>
      </w:r>
    </w:p>
    <w:sectPr w:rsidR="00D14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A7DE0" w14:textId="77777777" w:rsidR="00237450" w:rsidRDefault="00237450" w:rsidP="003138B6">
      <w:r>
        <w:separator/>
      </w:r>
    </w:p>
  </w:endnote>
  <w:endnote w:type="continuationSeparator" w:id="0">
    <w:p w14:paraId="410A73FC" w14:textId="77777777" w:rsidR="00237450" w:rsidRDefault="00237450" w:rsidP="003138B6">
      <w:r>
        <w:continuationSeparator/>
      </w:r>
    </w:p>
  </w:endnote>
  <w:endnote w:type="continuationNotice" w:id="1">
    <w:p w14:paraId="140205FC" w14:textId="77777777" w:rsidR="00237450" w:rsidRDefault="002374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LT Std">
    <w:altName w:val="SimSun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51FCB" w14:textId="77777777" w:rsidR="00237450" w:rsidRDefault="00237450" w:rsidP="003138B6">
      <w:r>
        <w:separator/>
      </w:r>
    </w:p>
  </w:footnote>
  <w:footnote w:type="continuationSeparator" w:id="0">
    <w:p w14:paraId="1B6B3DE2" w14:textId="77777777" w:rsidR="00237450" w:rsidRDefault="00237450" w:rsidP="003138B6">
      <w:r>
        <w:continuationSeparator/>
      </w:r>
    </w:p>
  </w:footnote>
  <w:footnote w:type="continuationNotice" w:id="1">
    <w:p w14:paraId="1E396A20" w14:textId="77777777" w:rsidR="00237450" w:rsidRDefault="0023745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007E4F"/>
    <w:multiLevelType w:val="multilevel"/>
    <w:tmpl w:val="FBD6CF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3965AD"/>
    <w:multiLevelType w:val="hybridMultilevel"/>
    <w:tmpl w:val="61FEA9B0"/>
    <w:lvl w:ilvl="0" w:tplc="387418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C090019" w:tentative="1">
      <w:start w:val="1"/>
      <w:numFmt w:val="lowerLetter"/>
      <w:lvlText w:val="%2."/>
      <w:lvlJc w:val="left"/>
      <w:pPr>
        <w:ind w:left="1440" w:hanging="360"/>
      </w:pPr>
    </w:lvl>
    <w:lvl w:ilvl="2" w:tplc="3C09001B" w:tentative="1">
      <w:start w:val="1"/>
      <w:numFmt w:val="lowerRoman"/>
      <w:lvlText w:val="%3."/>
      <w:lvlJc w:val="right"/>
      <w:pPr>
        <w:ind w:left="2160" w:hanging="180"/>
      </w:pPr>
    </w:lvl>
    <w:lvl w:ilvl="3" w:tplc="3C09000F" w:tentative="1">
      <w:start w:val="1"/>
      <w:numFmt w:val="decimal"/>
      <w:lvlText w:val="%4."/>
      <w:lvlJc w:val="left"/>
      <w:pPr>
        <w:ind w:left="2880" w:hanging="360"/>
      </w:pPr>
    </w:lvl>
    <w:lvl w:ilvl="4" w:tplc="3C090019" w:tentative="1">
      <w:start w:val="1"/>
      <w:numFmt w:val="lowerLetter"/>
      <w:lvlText w:val="%5."/>
      <w:lvlJc w:val="left"/>
      <w:pPr>
        <w:ind w:left="3600" w:hanging="360"/>
      </w:pPr>
    </w:lvl>
    <w:lvl w:ilvl="5" w:tplc="3C09001B" w:tentative="1">
      <w:start w:val="1"/>
      <w:numFmt w:val="lowerRoman"/>
      <w:lvlText w:val="%6."/>
      <w:lvlJc w:val="right"/>
      <w:pPr>
        <w:ind w:left="4320" w:hanging="180"/>
      </w:pPr>
    </w:lvl>
    <w:lvl w:ilvl="6" w:tplc="3C09000F" w:tentative="1">
      <w:start w:val="1"/>
      <w:numFmt w:val="decimal"/>
      <w:lvlText w:val="%7."/>
      <w:lvlJc w:val="left"/>
      <w:pPr>
        <w:ind w:left="5040" w:hanging="360"/>
      </w:pPr>
    </w:lvl>
    <w:lvl w:ilvl="7" w:tplc="3C090019" w:tentative="1">
      <w:start w:val="1"/>
      <w:numFmt w:val="lowerLetter"/>
      <w:lvlText w:val="%8."/>
      <w:lvlJc w:val="left"/>
      <w:pPr>
        <w:ind w:left="5760" w:hanging="360"/>
      </w:pPr>
    </w:lvl>
    <w:lvl w:ilvl="8" w:tplc="3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970985"/>
    <w:multiLevelType w:val="hybridMultilevel"/>
    <w:tmpl w:val="2AC89564"/>
    <w:lvl w:ilvl="0" w:tplc="272E5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C090019" w:tentative="1">
      <w:start w:val="1"/>
      <w:numFmt w:val="lowerLetter"/>
      <w:lvlText w:val="%2."/>
      <w:lvlJc w:val="left"/>
      <w:pPr>
        <w:ind w:left="1440" w:hanging="360"/>
      </w:pPr>
    </w:lvl>
    <w:lvl w:ilvl="2" w:tplc="3C09001B" w:tentative="1">
      <w:start w:val="1"/>
      <w:numFmt w:val="lowerRoman"/>
      <w:lvlText w:val="%3."/>
      <w:lvlJc w:val="right"/>
      <w:pPr>
        <w:ind w:left="2160" w:hanging="180"/>
      </w:pPr>
    </w:lvl>
    <w:lvl w:ilvl="3" w:tplc="3C09000F" w:tentative="1">
      <w:start w:val="1"/>
      <w:numFmt w:val="decimal"/>
      <w:lvlText w:val="%4."/>
      <w:lvlJc w:val="left"/>
      <w:pPr>
        <w:ind w:left="2880" w:hanging="360"/>
      </w:pPr>
    </w:lvl>
    <w:lvl w:ilvl="4" w:tplc="3C090019" w:tentative="1">
      <w:start w:val="1"/>
      <w:numFmt w:val="lowerLetter"/>
      <w:lvlText w:val="%5."/>
      <w:lvlJc w:val="left"/>
      <w:pPr>
        <w:ind w:left="3600" w:hanging="360"/>
      </w:pPr>
    </w:lvl>
    <w:lvl w:ilvl="5" w:tplc="3C09001B" w:tentative="1">
      <w:start w:val="1"/>
      <w:numFmt w:val="lowerRoman"/>
      <w:lvlText w:val="%6."/>
      <w:lvlJc w:val="right"/>
      <w:pPr>
        <w:ind w:left="4320" w:hanging="180"/>
      </w:pPr>
    </w:lvl>
    <w:lvl w:ilvl="6" w:tplc="3C09000F" w:tentative="1">
      <w:start w:val="1"/>
      <w:numFmt w:val="decimal"/>
      <w:lvlText w:val="%7."/>
      <w:lvlJc w:val="left"/>
      <w:pPr>
        <w:ind w:left="5040" w:hanging="360"/>
      </w:pPr>
    </w:lvl>
    <w:lvl w:ilvl="7" w:tplc="3C090019" w:tentative="1">
      <w:start w:val="1"/>
      <w:numFmt w:val="lowerLetter"/>
      <w:lvlText w:val="%8."/>
      <w:lvlJc w:val="left"/>
      <w:pPr>
        <w:ind w:left="5760" w:hanging="360"/>
      </w:pPr>
    </w:lvl>
    <w:lvl w:ilvl="8" w:tplc="3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963915">
    <w:abstractNumId w:val="0"/>
  </w:num>
  <w:num w:numId="2" w16cid:durableId="1635796993">
    <w:abstractNumId w:val="2"/>
  </w:num>
  <w:num w:numId="3" w16cid:durableId="19210628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AYCMwsLC0tzQ2MzY2MDcyUdpeDU4uLM/DyQAkOTWgDZrcGiLQAAAA=="/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Earth Planet Sci Letters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2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9xtzevzpot5vxke2pravt9fgdvsaes2wpf2d&quot;&gt;PhD-HKU&lt;record-ids&gt;&lt;item&gt;293&lt;/item&gt;&lt;item&gt;451&lt;/item&gt;&lt;item&gt;548&lt;/item&gt;&lt;item&gt;1613&lt;/item&gt;&lt;item&gt;1620&lt;/item&gt;&lt;item&gt;1730&lt;/item&gt;&lt;item&gt;1947&lt;/item&gt;&lt;item&gt;2311&lt;/item&gt;&lt;item&gt;2424&lt;/item&gt;&lt;item&gt;2425&lt;/item&gt;&lt;item&gt;2426&lt;/item&gt;&lt;item&gt;2427&lt;/item&gt;&lt;item&gt;2508&lt;/item&gt;&lt;/record-ids&gt;&lt;/item&gt;&lt;/Libraries&gt;"/>
  </w:docVars>
  <w:rsids>
    <w:rsidRoot w:val="003622C7"/>
    <w:rsid w:val="00010C2A"/>
    <w:rsid w:val="00013B3A"/>
    <w:rsid w:val="00016C1A"/>
    <w:rsid w:val="00021B41"/>
    <w:rsid w:val="00022DD1"/>
    <w:rsid w:val="00030832"/>
    <w:rsid w:val="00031FD5"/>
    <w:rsid w:val="00033AB2"/>
    <w:rsid w:val="00034E1A"/>
    <w:rsid w:val="000421BF"/>
    <w:rsid w:val="000423C0"/>
    <w:rsid w:val="000448BA"/>
    <w:rsid w:val="00050286"/>
    <w:rsid w:val="00052EC7"/>
    <w:rsid w:val="00053158"/>
    <w:rsid w:val="000553F3"/>
    <w:rsid w:val="000573DE"/>
    <w:rsid w:val="00060A86"/>
    <w:rsid w:val="00061C0A"/>
    <w:rsid w:val="00064C61"/>
    <w:rsid w:val="000659CE"/>
    <w:rsid w:val="00072981"/>
    <w:rsid w:val="00072AC4"/>
    <w:rsid w:val="00074A5F"/>
    <w:rsid w:val="00074FFC"/>
    <w:rsid w:val="000755B8"/>
    <w:rsid w:val="00076DF9"/>
    <w:rsid w:val="00077672"/>
    <w:rsid w:val="000808A3"/>
    <w:rsid w:val="00080A90"/>
    <w:rsid w:val="0008623F"/>
    <w:rsid w:val="00086E60"/>
    <w:rsid w:val="000937AB"/>
    <w:rsid w:val="00097DD2"/>
    <w:rsid w:val="000A019E"/>
    <w:rsid w:val="000A62F3"/>
    <w:rsid w:val="000B0110"/>
    <w:rsid w:val="000B5739"/>
    <w:rsid w:val="000C07B3"/>
    <w:rsid w:val="000C1CA1"/>
    <w:rsid w:val="000C2936"/>
    <w:rsid w:val="000C2997"/>
    <w:rsid w:val="000C499D"/>
    <w:rsid w:val="000C4A9B"/>
    <w:rsid w:val="000C6161"/>
    <w:rsid w:val="000D11CC"/>
    <w:rsid w:val="000D1F2C"/>
    <w:rsid w:val="000E00C6"/>
    <w:rsid w:val="000E6CBD"/>
    <w:rsid w:val="000E78EA"/>
    <w:rsid w:val="000E7B10"/>
    <w:rsid w:val="000F3D49"/>
    <w:rsid w:val="000F5EB1"/>
    <w:rsid w:val="00106CFC"/>
    <w:rsid w:val="00117FEE"/>
    <w:rsid w:val="00122298"/>
    <w:rsid w:val="00122AF0"/>
    <w:rsid w:val="0012326B"/>
    <w:rsid w:val="00130156"/>
    <w:rsid w:val="0013450C"/>
    <w:rsid w:val="00135EAE"/>
    <w:rsid w:val="00140584"/>
    <w:rsid w:val="00143566"/>
    <w:rsid w:val="00147F24"/>
    <w:rsid w:val="001567AF"/>
    <w:rsid w:val="0016257C"/>
    <w:rsid w:val="0016310F"/>
    <w:rsid w:val="001710E4"/>
    <w:rsid w:val="0018002B"/>
    <w:rsid w:val="00183021"/>
    <w:rsid w:val="00187C56"/>
    <w:rsid w:val="00191A7E"/>
    <w:rsid w:val="001966A8"/>
    <w:rsid w:val="001A0AEB"/>
    <w:rsid w:val="001A39CC"/>
    <w:rsid w:val="001A609E"/>
    <w:rsid w:val="001A6852"/>
    <w:rsid w:val="001A7E14"/>
    <w:rsid w:val="001B408F"/>
    <w:rsid w:val="001B7D16"/>
    <w:rsid w:val="001C1E61"/>
    <w:rsid w:val="001C4CBF"/>
    <w:rsid w:val="001D238D"/>
    <w:rsid w:val="001D325F"/>
    <w:rsid w:val="001E16CA"/>
    <w:rsid w:val="001E1723"/>
    <w:rsid w:val="001E77F8"/>
    <w:rsid w:val="001F3460"/>
    <w:rsid w:val="001F5695"/>
    <w:rsid w:val="001F5D9A"/>
    <w:rsid w:val="001F6A92"/>
    <w:rsid w:val="002015ED"/>
    <w:rsid w:val="0020278C"/>
    <w:rsid w:val="00207174"/>
    <w:rsid w:val="00207940"/>
    <w:rsid w:val="00212A00"/>
    <w:rsid w:val="002162BF"/>
    <w:rsid w:val="00220035"/>
    <w:rsid w:val="00225C01"/>
    <w:rsid w:val="00226701"/>
    <w:rsid w:val="002267FF"/>
    <w:rsid w:val="002277D4"/>
    <w:rsid w:val="00230F83"/>
    <w:rsid w:val="002328CB"/>
    <w:rsid w:val="00232F87"/>
    <w:rsid w:val="002350F8"/>
    <w:rsid w:val="00235314"/>
    <w:rsid w:val="00237450"/>
    <w:rsid w:val="002462DE"/>
    <w:rsid w:val="002465BD"/>
    <w:rsid w:val="0025119F"/>
    <w:rsid w:val="00252C8F"/>
    <w:rsid w:val="00253B35"/>
    <w:rsid w:val="0025607C"/>
    <w:rsid w:val="00260A46"/>
    <w:rsid w:val="00261753"/>
    <w:rsid w:val="00261B1D"/>
    <w:rsid w:val="00263623"/>
    <w:rsid w:val="00266ED3"/>
    <w:rsid w:val="00267D36"/>
    <w:rsid w:val="00272DAC"/>
    <w:rsid w:val="00273A0F"/>
    <w:rsid w:val="00274149"/>
    <w:rsid w:val="002763B7"/>
    <w:rsid w:val="00284298"/>
    <w:rsid w:val="002952AA"/>
    <w:rsid w:val="00296C27"/>
    <w:rsid w:val="00296D86"/>
    <w:rsid w:val="002B5186"/>
    <w:rsid w:val="002B7502"/>
    <w:rsid w:val="002D0F07"/>
    <w:rsid w:val="002D14C6"/>
    <w:rsid w:val="002D1543"/>
    <w:rsid w:val="002D3B7E"/>
    <w:rsid w:val="002D565A"/>
    <w:rsid w:val="002D68AE"/>
    <w:rsid w:val="002E6E80"/>
    <w:rsid w:val="002F313B"/>
    <w:rsid w:val="003020F5"/>
    <w:rsid w:val="00303FC1"/>
    <w:rsid w:val="00313187"/>
    <w:rsid w:val="003138B6"/>
    <w:rsid w:val="0033247C"/>
    <w:rsid w:val="00340ED1"/>
    <w:rsid w:val="003415E3"/>
    <w:rsid w:val="00346E44"/>
    <w:rsid w:val="00350ADB"/>
    <w:rsid w:val="003513E4"/>
    <w:rsid w:val="00354E45"/>
    <w:rsid w:val="003622C7"/>
    <w:rsid w:val="00364015"/>
    <w:rsid w:val="003662B9"/>
    <w:rsid w:val="003675E0"/>
    <w:rsid w:val="00371777"/>
    <w:rsid w:val="0037251E"/>
    <w:rsid w:val="00373184"/>
    <w:rsid w:val="0037499A"/>
    <w:rsid w:val="00377443"/>
    <w:rsid w:val="003776B7"/>
    <w:rsid w:val="00381FE3"/>
    <w:rsid w:val="00386458"/>
    <w:rsid w:val="00392752"/>
    <w:rsid w:val="00394EC6"/>
    <w:rsid w:val="003B0CE5"/>
    <w:rsid w:val="003B4677"/>
    <w:rsid w:val="003B6079"/>
    <w:rsid w:val="003B6399"/>
    <w:rsid w:val="003C1BE0"/>
    <w:rsid w:val="003C2FA8"/>
    <w:rsid w:val="003C45FF"/>
    <w:rsid w:val="003C752B"/>
    <w:rsid w:val="003D14EF"/>
    <w:rsid w:val="003D1E1E"/>
    <w:rsid w:val="003D3260"/>
    <w:rsid w:val="003D734B"/>
    <w:rsid w:val="003E118D"/>
    <w:rsid w:val="003E1415"/>
    <w:rsid w:val="003E181E"/>
    <w:rsid w:val="003E365D"/>
    <w:rsid w:val="003E7802"/>
    <w:rsid w:val="003F3146"/>
    <w:rsid w:val="003F60E7"/>
    <w:rsid w:val="003F7DEF"/>
    <w:rsid w:val="00400729"/>
    <w:rsid w:val="00415622"/>
    <w:rsid w:val="004225F7"/>
    <w:rsid w:val="00425BC3"/>
    <w:rsid w:val="00426DDB"/>
    <w:rsid w:val="004360EC"/>
    <w:rsid w:val="00441C6F"/>
    <w:rsid w:val="0044267F"/>
    <w:rsid w:val="004467DF"/>
    <w:rsid w:val="0045048D"/>
    <w:rsid w:val="0046383A"/>
    <w:rsid w:val="00465C3A"/>
    <w:rsid w:val="00466B68"/>
    <w:rsid w:val="00467B82"/>
    <w:rsid w:val="00472854"/>
    <w:rsid w:val="004732C0"/>
    <w:rsid w:val="00476DCB"/>
    <w:rsid w:val="00477552"/>
    <w:rsid w:val="004823EE"/>
    <w:rsid w:val="00485EA5"/>
    <w:rsid w:val="00493C6E"/>
    <w:rsid w:val="00497E29"/>
    <w:rsid w:val="004A0C6F"/>
    <w:rsid w:val="004A3BEA"/>
    <w:rsid w:val="004A41DC"/>
    <w:rsid w:val="004A6F60"/>
    <w:rsid w:val="004A700A"/>
    <w:rsid w:val="004A7023"/>
    <w:rsid w:val="004A7F63"/>
    <w:rsid w:val="004B3AA1"/>
    <w:rsid w:val="004B69EA"/>
    <w:rsid w:val="004C1798"/>
    <w:rsid w:val="004C42E6"/>
    <w:rsid w:val="004C5722"/>
    <w:rsid w:val="004D0F66"/>
    <w:rsid w:val="004D26A8"/>
    <w:rsid w:val="004D4524"/>
    <w:rsid w:val="004D6396"/>
    <w:rsid w:val="004E2DF8"/>
    <w:rsid w:val="004E3045"/>
    <w:rsid w:val="004E7B92"/>
    <w:rsid w:val="00501C5C"/>
    <w:rsid w:val="00503782"/>
    <w:rsid w:val="0050474E"/>
    <w:rsid w:val="00504FA4"/>
    <w:rsid w:val="00506119"/>
    <w:rsid w:val="00506C90"/>
    <w:rsid w:val="005104E3"/>
    <w:rsid w:val="00510BAE"/>
    <w:rsid w:val="0052480A"/>
    <w:rsid w:val="00524977"/>
    <w:rsid w:val="00530056"/>
    <w:rsid w:val="00532874"/>
    <w:rsid w:val="0053514C"/>
    <w:rsid w:val="005352F5"/>
    <w:rsid w:val="00536A38"/>
    <w:rsid w:val="00545665"/>
    <w:rsid w:val="00546B33"/>
    <w:rsid w:val="005507A9"/>
    <w:rsid w:val="005548AF"/>
    <w:rsid w:val="0055555D"/>
    <w:rsid w:val="0055599F"/>
    <w:rsid w:val="00555FD9"/>
    <w:rsid w:val="00557179"/>
    <w:rsid w:val="00562742"/>
    <w:rsid w:val="00563FB7"/>
    <w:rsid w:val="00566F1E"/>
    <w:rsid w:val="00567A14"/>
    <w:rsid w:val="00572A1E"/>
    <w:rsid w:val="005B33BC"/>
    <w:rsid w:val="005B4E5C"/>
    <w:rsid w:val="005C2229"/>
    <w:rsid w:val="005C3589"/>
    <w:rsid w:val="005C7D61"/>
    <w:rsid w:val="005D6F90"/>
    <w:rsid w:val="005E308C"/>
    <w:rsid w:val="005E4F48"/>
    <w:rsid w:val="005E6E55"/>
    <w:rsid w:val="005F16CE"/>
    <w:rsid w:val="005F4939"/>
    <w:rsid w:val="00602D2C"/>
    <w:rsid w:val="00605073"/>
    <w:rsid w:val="00606CF4"/>
    <w:rsid w:val="00607541"/>
    <w:rsid w:val="00612587"/>
    <w:rsid w:val="006149EA"/>
    <w:rsid w:val="00614E90"/>
    <w:rsid w:val="006269C1"/>
    <w:rsid w:val="00627402"/>
    <w:rsid w:val="006365E5"/>
    <w:rsid w:val="00637C25"/>
    <w:rsid w:val="006422AD"/>
    <w:rsid w:val="0064358C"/>
    <w:rsid w:val="006442F0"/>
    <w:rsid w:val="006446A7"/>
    <w:rsid w:val="006504BD"/>
    <w:rsid w:val="00651FB0"/>
    <w:rsid w:val="00652F07"/>
    <w:rsid w:val="006549F2"/>
    <w:rsid w:val="00662812"/>
    <w:rsid w:val="0066641C"/>
    <w:rsid w:val="00667A76"/>
    <w:rsid w:val="0067097C"/>
    <w:rsid w:val="00684F01"/>
    <w:rsid w:val="00687C2D"/>
    <w:rsid w:val="006974DF"/>
    <w:rsid w:val="006A04DD"/>
    <w:rsid w:val="006A558A"/>
    <w:rsid w:val="006A61D0"/>
    <w:rsid w:val="006A7951"/>
    <w:rsid w:val="006B2877"/>
    <w:rsid w:val="006C0D60"/>
    <w:rsid w:val="006C0EFA"/>
    <w:rsid w:val="006C113A"/>
    <w:rsid w:val="006C121E"/>
    <w:rsid w:val="006C4D8B"/>
    <w:rsid w:val="006C7995"/>
    <w:rsid w:val="006C7CB0"/>
    <w:rsid w:val="006D1699"/>
    <w:rsid w:val="006E0511"/>
    <w:rsid w:val="006F2DA9"/>
    <w:rsid w:val="006F5613"/>
    <w:rsid w:val="00700FDD"/>
    <w:rsid w:val="0070574F"/>
    <w:rsid w:val="00711543"/>
    <w:rsid w:val="007116A3"/>
    <w:rsid w:val="007119C0"/>
    <w:rsid w:val="00712D20"/>
    <w:rsid w:val="0071502C"/>
    <w:rsid w:val="00715293"/>
    <w:rsid w:val="00716DDA"/>
    <w:rsid w:val="007206A7"/>
    <w:rsid w:val="00721A12"/>
    <w:rsid w:val="0073288A"/>
    <w:rsid w:val="007354C6"/>
    <w:rsid w:val="00735CC3"/>
    <w:rsid w:val="00737704"/>
    <w:rsid w:val="00743D55"/>
    <w:rsid w:val="007526E7"/>
    <w:rsid w:val="00754240"/>
    <w:rsid w:val="00755BE9"/>
    <w:rsid w:val="00755EA9"/>
    <w:rsid w:val="007575A5"/>
    <w:rsid w:val="007619C8"/>
    <w:rsid w:val="00766A06"/>
    <w:rsid w:val="00767988"/>
    <w:rsid w:val="007742B5"/>
    <w:rsid w:val="007759C8"/>
    <w:rsid w:val="00776C8E"/>
    <w:rsid w:val="007812FC"/>
    <w:rsid w:val="00782F28"/>
    <w:rsid w:val="00784F04"/>
    <w:rsid w:val="007859A0"/>
    <w:rsid w:val="00785DE2"/>
    <w:rsid w:val="00790ABC"/>
    <w:rsid w:val="00793CAA"/>
    <w:rsid w:val="007A34DE"/>
    <w:rsid w:val="007A4D1A"/>
    <w:rsid w:val="007C08B7"/>
    <w:rsid w:val="007C0BF8"/>
    <w:rsid w:val="007C1108"/>
    <w:rsid w:val="007C24B0"/>
    <w:rsid w:val="007C40D4"/>
    <w:rsid w:val="007D0028"/>
    <w:rsid w:val="007D0140"/>
    <w:rsid w:val="007D0CAB"/>
    <w:rsid w:val="007D1F6A"/>
    <w:rsid w:val="007D2602"/>
    <w:rsid w:val="007D6F7C"/>
    <w:rsid w:val="007E3361"/>
    <w:rsid w:val="007E368D"/>
    <w:rsid w:val="007E7316"/>
    <w:rsid w:val="007F3098"/>
    <w:rsid w:val="007F44BE"/>
    <w:rsid w:val="0080798B"/>
    <w:rsid w:val="008118A8"/>
    <w:rsid w:val="00813F9B"/>
    <w:rsid w:val="00816964"/>
    <w:rsid w:val="008174DD"/>
    <w:rsid w:val="00820DD0"/>
    <w:rsid w:val="008212AF"/>
    <w:rsid w:val="008233BD"/>
    <w:rsid w:val="0082430B"/>
    <w:rsid w:val="008244F9"/>
    <w:rsid w:val="00830645"/>
    <w:rsid w:val="00832DFC"/>
    <w:rsid w:val="00833BA3"/>
    <w:rsid w:val="008362E4"/>
    <w:rsid w:val="008378D4"/>
    <w:rsid w:val="00844ACA"/>
    <w:rsid w:val="008467AC"/>
    <w:rsid w:val="00853E81"/>
    <w:rsid w:val="00856D40"/>
    <w:rsid w:val="008574F5"/>
    <w:rsid w:val="00863DC3"/>
    <w:rsid w:val="0086400E"/>
    <w:rsid w:val="00865ECE"/>
    <w:rsid w:val="00872B14"/>
    <w:rsid w:val="00872CF7"/>
    <w:rsid w:val="00873B65"/>
    <w:rsid w:val="008754C3"/>
    <w:rsid w:val="00875A7A"/>
    <w:rsid w:val="008770CD"/>
    <w:rsid w:val="0088012D"/>
    <w:rsid w:val="00885514"/>
    <w:rsid w:val="00886EAA"/>
    <w:rsid w:val="00886F35"/>
    <w:rsid w:val="00887EA6"/>
    <w:rsid w:val="008915C3"/>
    <w:rsid w:val="00893FEB"/>
    <w:rsid w:val="00897728"/>
    <w:rsid w:val="008A001C"/>
    <w:rsid w:val="008A3FA4"/>
    <w:rsid w:val="008A5694"/>
    <w:rsid w:val="008A6158"/>
    <w:rsid w:val="008A681C"/>
    <w:rsid w:val="008A7F03"/>
    <w:rsid w:val="008B6F62"/>
    <w:rsid w:val="008C2BEF"/>
    <w:rsid w:val="008C7A86"/>
    <w:rsid w:val="008D0192"/>
    <w:rsid w:val="008D04A9"/>
    <w:rsid w:val="008D3B00"/>
    <w:rsid w:val="008D644A"/>
    <w:rsid w:val="008E2B9D"/>
    <w:rsid w:val="008E435E"/>
    <w:rsid w:val="008E565B"/>
    <w:rsid w:val="00914FB3"/>
    <w:rsid w:val="0092145D"/>
    <w:rsid w:val="00922B3F"/>
    <w:rsid w:val="00922D7F"/>
    <w:rsid w:val="00923BE9"/>
    <w:rsid w:val="00925A73"/>
    <w:rsid w:val="00936BBE"/>
    <w:rsid w:val="00941A96"/>
    <w:rsid w:val="009435B6"/>
    <w:rsid w:val="00945779"/>
    <w:rsid w:val="009505C3"/>
    <w:rsid w:val="009515CB"/>
    <w:rsid w:val="00965557"/>
    <w:rsid w:val="00971908"/>
    <w:rsid w:val="00973570"/>
    <w:rsid w:val="00983833"/>
    <w:rsid w:val="009A5A98"/>
    <w:rsid w:val="009A7C4C"/>
    <w:rsid w:val="009B1285"/>
    <w:rsid w:val="009B610C"/>
    <w:rsid w:val="009C036D"/>
    <w:rsid w:val="009C53FE"/>
    <w:rsid w:val="009C6D1D"/>
    <w:rsid w:val="009C6F1A"/>
    <w:rsid w:val="009C7363"/>
    <w:rsid w:val="009C759C"/>
    <w:rsid w:val="009D0249"/>
    <w:rsid w:val="009D083D"/>
    <w:rsid w:val="009D4558"/>
    <w:rsid w:val="009D61FB"/>
    <w:rsid w:val="009D7183"/>
    <w:rsid w:val="009D7D91"/>
    <w:rsid w:val="009E12D5"/>
    <w:rsid w:val="009E1C20"/>
    <w:rsid w:val="009E23C2"/>
    <w:rsid w:val="009E621D"/>
    <w:rsid w:val="009E68D4"/>
    <w:rsid w:val="009E6917"/>
    <w:rsid w:val="009F146D"/>
    <w:rsid w:val="009F535A"/>
    <w:rsid w:val="009F5820"/>
    <w:rsid w:val="009F7F4B"/>
    <w:rsid w:val="00A02017"/>
    <w:rsid w:val="00A02A9F"/>
    <w:rsid w:val="00A0601A"/>
    <w:rsid w:val="00A06088"/>
    <w:rsid w:val="00A11E22"/>
    <w:rsid w:val="00A125A3"/>
    <w:rsid w:val="00A178C7"/>
    <w:rsid w:val="00A206B6"/>
    <w:rsid w:val="00A318B6"/>
    <w:rsid w:val="00A45DC6"/>
    <w:rsid w:val="00A45FE5"/>
    <w:rsid w:val="00A475A8"/>
    <w:rsid w:val="00A4770B"/>
    <w:rsid w:val="00A575F1"/>
    <w:rsid w:val="00A64716"/>
    <w:rsid w:val="00A660BB"/>
    <w:rsid w:val="00A6685C"/>
    <w:rsid w:val="00A67DC8"/>
    <w:rsid w:val="00A70E30"/>
    <w:rsid w:val="00A71098"/>
    <w:rsid w:val="00A71ED7"/>
    <w:rsid w:val="00A7271B"/>
    <w:rsid w:val="00A761A0"/>
    <w:rsid w:val="00A861BF"/>
    <w:rsid w:val="00AA54C5"/>
    <w:rsid w:val="00AC12B6"/>
    <w:rsid w:val="00AC767E"/>
    <w:rsid w:val="00AE0895"/>
    <w:rsid w:val="00AE3FC8"/>
    <w:rsid w:val="00AF0122"/>
    <w:rsid w:val="00AF1AFC"/>
    <w:rsid w:val="00AF2AEB"/>
    <w:rsid w:val="00AF6125"/>
    <w:rsid w:val="00AF75A2"/>
    <w:rsid w:val="00B026D3"/>
    <w:rsid w:val="00B05023"/>
    <w:rsid w:val="00B06864"/>
    <w:rsid w:val="00B06DD6"/>
    <w:rsid w:val="00B07485"/>
    <w:rsid w:val="00B12F7A"/>
    <w:rsid w:val="00B240B3"/>
    <w:rsid w:val="00B34560"/>
    <w:rsid w:val="00B36189"/>
    <w:rsid w:val="00B43AE0"/>
    <w:rsid w:val="00B4676B"/>
    <w:rsid w:val="00B470D1"/>
    <w:rsid w:val="00B50A88"/>
    <w:rsid w:val="00B62A7B"/>
    <w:rsid w:val="00B63889"/>
    <w:rsid w:val="00B7167E"/>
    <w:rsid w:val="00B8306D"/>
    <w:rsid w:val="00B85434"/>
    <w:rsid w:val="00B855A2"/>
    <w:rsid w:val="00B91FFD"/>
    <w:rsid w:val="00B94CED"/>
    <w:rsid w:val="00B97717"/>
    <w:rsid w:val="00BA1A10"/>
    <w:rsid w:val="00BA20F3"/>
    <w:rsid w:val="00BA51E9"/>
    <w:rsid w:val="00BC4137"/>
    <w:rsid w:val="00BC6688"/>
    <w:rsid w:val="00BE4460"/>
    <w:rsid w:val="00BF2E34"/>
    <w:rsid w:val="00BF3D59"/>
    <w:rsid w:val="00BF590F"/>
    <w:rsid w:val="00C01B76"/>
    <w:rsid w:val="00C02EFC"/>
    <w:rsid w:val="00C031E4"/>
    <w:rsid w:val="00C17261"/>
    <w:rsid w:val="00C17743"/>
    <w:rsid w:val="00C22FB1"/>
    <w:rsid w:val="00C30165"/>
    <w:rsid w:val="00C307CB"/>
    <w:rsid w:val="00C30926"/>
    <w:rsid w:val="00C30968"/>
    <w:rsid w:val="00C3464E"/>
    <w:rsid w:val="00C35947"/>
    <w:rsid w:val="00C415B7"/>
    <w:rsid w:val="00C42CE4"/>
    <w:rsid w:val="00C447E3"/>
    <w:rsid w:val="00C5012F"/>
    <w:rsid w:val="00C53A04"/>
    <w:rsid w:val="00C560D2"/>
    <w:rsid w:val="00C57A49"/>
    <w:rsid w:val="00C60E3A"/>
    <w:rsid w:val="00C62931"/>
    <w:rsid w:val="00C72C7A"/>
    <w:rsid w:val="00C748B1"/>
    <w:rsid w:val="00C76014"/>
    <w:rsid w:val="00C76A65"/>
    <w:rsid w:val="00C77E09"/>
    <w:rsid w:val="00C97E3B"/>
    <w:rsid w:val="00CA0286"/>
    <w:rsid w:val="00CA1621"/>
    <w:rsid w:val="00CA4119"/>
    <w:rsid w:val="00CB2FC1"/>
    <w:rsid w:val="00CB513A"/>
    <w:rsid w:val="00CC754D"/>
    <w:rsid w:val="00CC78F1"/>
    <w:rsid w:val="00CD02F5"/>
    <w:rsid w:val="00CD0898"/>
    <w:rsid w:val="00CD6107"/>
    <w:rsid w:val="00CD6CF8"/>
    <w:rsid w:val="00CE1C73"/>
    <w:rsid w:val="00CF3B72"/>
    <w:rsid w:val="00D01054"/>
    <w:rsid w:val="00D013B3"/>
    <w:rsid w:val="00D026E6"/>
    <w:rsid w:val="00D02E7F"/>
    <w:rsid w:val="00D07756"/>
    <w:rsid w:val="00D11EDC"/>
    <w:rsid w:val="00D14A02"/>
    <w:rsid w:val="00D17CC0"/>
    <w:rsid w:val="00D21CBE"/>
    <w:rsid w:val="00D24515"/>
    <w:rsid w:val="00D249F3"/>
    <w:rsid w:val="00D30F67"/>
    <w:rsid w:val="00D31701"/>
    <w:rsid w:val="00D332EA"/>
    <w:rsid w:val="00D36AFB"/>
    <w:rsid w:val="00D430FF"/>
    <w:rsid w:val="00D45AFE"/>
    <w:rsid w:val="00D46AC2"/>
    <w:rsid w:val="00D4769F"/>
    <w:rsid w:val="00D508C3"/>
    <w:rsid w:val="00D514EB"/>
    <w:rsid w:val="00D6012B"/>
    <w:rsid w:val="00D66B6C"/>
    <w:rsid w:val="00D67887"/>
    <w:rsid w:val="00D74D85"/>
    <w:rsid w:val="00D8084E"/>
    <w:rsid w:val="00D846FE"/>
    <w:rsid w:val="00D84DA5"/>
    <w:rsid w:val="00D87344"/>
    <w:rsid w:val="00D90AF5"/>
    <w:rsid w:val="00D90EE6"/>
    <w:rsid w:val="00D92AB5"/>
    <w:rsid w:val="00D92E73"/>
    <w:rsid w:val="00D94A39"/>
    <w:rsid w:val="00DA1B3A"/>
    <w:rsid w:val="00DA43ED"/>
    <w:rsid w:val="00DA4760"/>
    <w:rsid w:val="00DB1B7D"/>
    <w:rsid w:val="00DB1D09"/>
    <w:rsid w:val="00DC1B0C"/>
    <w:rsid w:val="00DC2EA6"/>
    <w:rsid w:val="00DC47FF"/>
    <w:rsid w:val="00DC6789"/>
    <w:rsid w:val="00DC702E"/>
    <w:rsid w:val="00DC7E9E"/>
    <w:rsid w:val="00DD43A8"/>
    <w:rsid w:val="00DD64F9"/>
    <w:rsid w:val="00DE5E70"/>
    <w:rsid w:val="00DF3182"/>
    <w:rsid w:val="00DF6ACA"/>
    <w:rsid w:val="00E04436"/>
    <w:rsid w:val="00E05895"/>
    <w:rsid w:val="00E05ED9"/>
    <w:rsid w:val="00E11AB4"/>
    <w:rsid w:val="00E156CE"/>
    <w:rsid w:val="00E1617E"/>
    <w:rsid w:val="00E1641D"/>
    <w:rsid w:val="00E245C5"/>
    <w:rsid w:val="00E2555B"/>
    <w:rsid w:val="00E26F46"/>
    <w:rsid w:val="00E27513"/>
    <w:rsid w:val="00E303AA"/>
    <w:rsid w:val="00E316FD"/>
    <w:rsid w:val="00E33AB4"/>
    <w:rsid w:val="00E36AA2"/>
    <w:rsid w:val="00E377E4"/>
    <w:rsid w:val="00E46874"/>
    <w:rsid w:val="00E478BC"/>
    <w:rsid w:val="00E53BEA"/>
    <w:rsid w:val="00E5512F"/>
    <w:rsid w:val="00E5542D"/>
    <w:rsid w:val="00E56F6D"/>
    <w:rsid w:val="00E638BE"/>
    <w:rsid w:val="00E74151"/>
    <w:rsid w:val="00E76B82"/>
    <w:rsid w:val="00E8263F"/>
    <w:rsid w:val="00E8309D"/>
    <w:rsid w:val="00E836F4"/>
    <w:rsid w:val="00E84B43"/>
    <w:rsid w:val="00E86B29"/>
    <w:rsid w:val="00E9611F"/>
    <w:rsid w:val="00E97FB3"/>
    <w:rsid w:val="00EA33E1"/>
    <w:rsid w:val="00EA3C7C"/>
    <w:rsid w:val="00EA440E"/>
    <w:rsid w:val="00EA4B6B"/>
    <w:rsid w:val="00EA5D06"/>
    <w:rsid w:val="00EA5FBE"/>
    <w:rsid w:val="00EA7D6F"/>
    <w:rsid w:val="00EB0521"/>
    <w:rsid w:val="00EB1D15"/>
    <w:rsid w:val="00EB4D32"/>
    <w:rsid w:val="00EB630B"/>
    <w:rsid w:val="00EC16C0"/>
    <w:rsid w:val="00EC1B55"/>
    <w:rsid w:val="00EC204B"/>
    <w:rsid w:val="00EC5BF6"/>
    <w:rsid w:val="00ED107E"/>
    <w:rsid w:val="00ED2DDF"/>
    <w:rsid w:val="00ED47EA"/>
    <w:rsid w:val="00ED678C"/>
    <w:rsid w:val="00EE7079"/>
    <w:rsid w:val="00EF0E43"/>
    <w:rsid w:val="00F013A1"/>
    <w:rsid w:val="00F105C8"/>
    <w:rsid w:val="00F23513"/>
    <w:rsid w:val="00F23808"/>
    <w:rsid w:val="00F34A65"/>
    <w:rsid w:val="00F35021"/>
    <w:rsid w:val="00F5314A"/>
    <w:rsid w:val="00F57949"/>
    <w:rsid w:val="00F6102F"/>
    <w:rsid w:val="00F620A8"/>
    <w:rsid w:val="00F6409A"/>
    <w:rsid w:val="00F65BC5"/>
    <w:rsid w:val="00F70E8E"/>
    <w:rsid w:val="00F72447"/>
    <w:rsid w:val="00F72789"/>
    <w:rsid w:val="00F76DC7"/>
    <w:rsid w:val="00F84C1B"/>
    <w:rsid w:val="00F85087"/>
    <w:rsid w:val="00F97073"/>
    <w:rsid w:val="00FA41CA"/>
    <w:rsid w:val="00FA59E0"/>
    <w:rsid w:val="00FB1977"/>
    <w:rsid w:val="00FB1980"/>
    <w:rsid w:val="00FB43AD"/>
    <w:rsid w:val="00FB7A6E"/>
    <w:rsid w:val="00FC447E"/>
    <w:rsid w:val="00FC6112"/>
    <w:rsid w:val="00FD62C8"/>
    <w:rsid w:val="00FD6935"/>
    <w:rsid w:val="00FD6D64"/>
    <w:rsid w:val="00FD7BDF"/>
    <w:rsid w:val="00FE0854"/>
    <w:rsid w:val="00FF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FC9589"/>
  <w15:chartTrackingRefBased/>
  <w15:docId w15:val="{7D529C48-9946-4F98-BD07-ED83FCA45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HK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6CA"/>
    <w:pPr>
      <w:widowControl w:val="0"/>
      <w:spacing w:after="0" w:line="240" w:lineRule="auto"/>
      <w:jc w:val="both"/>
    </w:pPr>
    <w:rPr>
      <w:kern w:val="2"/>
      <w:sz w:val="2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1777"/>
    <w:pPr>
      <w:ind w:left="720"/>
      <w:contextualSpacing/>
    </w:pPr>
  </w:style>
  <w:style w:type="paragraph" w:customStyle="1" w:styleId="Default">
    <w:name w:val="Default"/>
    <w:link w:val="Default0"/>
    <w:rsid w:val="00572A1E"/>
    <w:pPr>
      <w:widowControl w:val="0"/>
      <w:autoSpaceDE w:val="0"/>
      <w:autoSpaceDN w:val="0"/>
      <w:adjustRightInd w:val="0"/>
      <w:spacing w:after="0" w:line="240" w:lineRule="auto"/>
    </w:pPr>
    <w:rPr>
      <w:rFonts w:ascii="Times LT Std" w:eastAsia="Times LT Std" w:cs="Times LT Std"/>
      <w:color w:val="000000"/>
      <w:sz w:val="24"/>
      <w:szCs w:val="24"/>
      <w:lang w:val="en-US"/>
    </w:rPr>
  </w:style>
  <w:style w:type="paragraph" w:customStyle="1" w:styleId="EndNoteBibliographyTitle">
    <w:name w:val="EndNote Bibliography Title"/>
    <w:basedOn w:val="Normal"/>
    <w:link w:val="EndNoteBibliographyTitle0"/>
    <w:rsid w:val="00536A38"/>
    <w:pPr>
      <w:jc w:val="center"/>
    </w:pPr>
    <w:rPr>
      <w:rFonts w:ascii="Times New Roman" w:hAnsi="Times New Roman" w:cs="Times New Roman"/>
      <w:noProof/>
      <w:sz w:val="24"/>
    </w:rPr>
  </w:style>
  <w:style w:type="character" w:customStyle="1" w:styleId="Default0">
    <w:name w:val="Default 字符"/>
    <w:basedOn w:val="DefaultParagraphFont"/>
    <w:link w:val="Default"/>
    <w:rsid w:val="00536A38"/>
    <w:rPr>
      <w:rFonts w:ascii="Times LT Std" w:eastAsia="Times LT Std" w:cs="Times LT Std"/>
      <w:color w:val="000000"/>
      <w:sz w:val="24"/>
      <w:szCs w:val="24"/>
      <w:lang w:val="en-US"/>
    </w:rPr>
  </w:style>
  <w:style w:type="character" w:customStyle="1" w:styleId="EndNoteBibliographyTitle0">
    <w:name w:val="EndNote Bibliography Title 字符"/>
    <w:basedOn w:val="Default0"/>
    <w:link w:val="EndNoteBibliographyTitle"/>
    <w:rsid w:val="00536A38"/>
    <w:rPr>
      <w:rFonts w:ascii="Times New Roman" w:eastAsia="Times LT Std" w:hAnsi="Times New Roman" w:cs="Times New Roman"/>
      <w:noProof/>
      <w:color w:val="000000"/>
      <w:kern w:val="2"/>
      <w:sz w:val="24"/>
      <w:szCs w:val="24"/>
      <w:lang w:val="en-US"/>
    </w:rPr>
  </w:style>
  <w:style w:type="paragraph" w:customStyle="1" w:styleId="EndNoteBibliography">
    <w:name w:val="EndNote Bibliography"/>
    <w:basedOn w:val="Normal"/>
    <w:link w:val="EndNoteBibliography0"/>
    <w:rsid w:val="00536A38"/>
    <w:pPr>
      <w:spacing w:line="480" w:lineRule="auto"/>
    </w:pPr>
    <w:rPr>
      <w:rFonts w:ascii="Times New Roman" w:hAnsi="Times New Roman" w:cs="Times New Roman"/>
      <w:noProof/>
      <w:sz w:val="24"/>
    </w:rPr>
  </w:style>
  <w:style w:type="character" w:customStyle="1" w:styleId="EndNoteBibliography0">
    <w:name w:val="EndNote Bibliography 字符"/>
    <w:basedOn w:val="Default0"/>
    <w:link w:val="EndNoteBibliography"/>
    <w:rsid w:val="00536A38"/>
    <w:rPr>
      <w:rFonts w:ascii="Times New Roman" w:eastAsia="Times LT Std" w:hAnsi="Times New Roman" w:cs="Times New Roman"/>
      <w:noProof/>
      <w:color w:val="000000"/>
      <w:kern w:val="2"/>
      <w:sz w:val="24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EB1D1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3138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38B6"/>
    <w:rPr>
      <w:kern w:val="2"/>
      <w:sz w:val="21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138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38B6"/>
    <w:rPr>
      <w:kern w:val="2"/>
      <w:sz w:val="21"/>
      <w:lang w:val="en-US"/>
    </w:rPr>
  </w:style>
  <w:style w:type="table" w:styleId="TableGrid">
    <w:name w:val="Table Grid"/>
    <w:basedOn w:val="TableNormal"/>
    <w:uiPriority w:val="39"/>
    <w:rsid w:val="009E6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D01054"/>
    <w:pPr>
      <w:spacing w:after="0" w:line="240" w:lineRule="auto"/>
    </w:pPr>
    <w:rPr>
      <w:kern w:val="2"/>
      <w:sz w:val="21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8D64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644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D644A"/>
    <w:rPr>
      <w:kern w:val="2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64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644A"/>
    <w:rPr>
      <w:b/>
      <w:bCs/>
      <w:kern w:val="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916E0-E852-4CB1-AD9E-512E68C8C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3059</TotalTime>
  <Pages>5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chang92@connect.hku.hk</dc:creator>
  <cp:keywords/>
  <dc:description/>
  <cp:lastModifiedBy>chang92@connect.hku.hk</cp:lastModifiedBy>
  <cp:revision>194</cp:revision>
  <dcterms:created xsi:type="dcterms:W3CDTF">2023-07-13T17:28:00Z</dcterms:created>
  <dcterms:modified xsi:type="dcterms:W3CDTF">2024-01-06T14:47:00Z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b3d70ba6989d54cbdc42b51687226423946f498a99c1422c004865185e9a3362</vt:lpwstr>
  </property>
</Properties>
</file>