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742" w:rsidRPr="00C732A8" w:rsidRDefault="00E62742" w:rsidP="00E62742">
      <w:pPr>
        <w:rPr>
          <w:lang w:val="el-GR"/>
        </w:rPr>
      </w:pPr>
    </w:p>
    <w:p w:rsidR="00E62742" w:rsidRDefault="002C3488" w:rsidP="00E62742">
      <w:r w:rsidRPr="002C3488">
        <w:t>Electronic Supplementary Material 1</w:t>
      </w:r>
    </w:p>
    <w:p w:rsidR="00E62742" w:rsidRDefault="00E62742" w:rsidP="00E62742">
      <w:r>
        <w:t xml:space="preserve">Article Title: Evaluating the Role of LLMs in Lesson Planning: Insights from a Narrative Review  </w:t>
      </w:r>
    </w:p>
    <w:p w:rsidR="00E62742" w:rsidRDefault="00E62742" w:rsidP="00E62742">
      <w:r>
        <w:t xml:space="preserve">Journal: </w:t>
      </w:r>
      <w:r w:rsidR="008321F8">
        <w:t>Frontiers of Digital Education</w:t>
      </w:r>
    </w:p>
    <w:p w:rsidR="00E62742" w:rsidRDefault="00E62742" w:rsidP="00E62742">
      <w:r>
        <w:t xml:space="preserve">Authors:  </w:t>
      </w:r>
      <w:proofErr w:type="spellStart"/>
      <w:r w:rsidR="008321F8">
        <w:rPr>
          <w:color w:val="000000"/>
        </w:rPr>
        <w:t>Vassilis</w:t>
      </w:r>
      <w:proofErr w:type="spellEnd"/>
      <w:r w:rsidR="008321F8">
        <w:rPr>
          <w:color w:val="000000"/>
        </w:rPr>
        <w:t xml:space="preserve"> A. </w:t>
      </w:r>
      <w:proofErr w:type="spellStart"/>
      <w:r w:rsidR="008321F8">
        <w:rPr>
          <w:color w:val="000000"/>
        </w:rPr>
        <w:t>Failadis</w:t>
      </w:r>
      <w:proofErr w:type="spellEnd"/>
      <w:r w:rsidR="008321F8">
        <w:rPr>
          <w:color w:val="000000"/>
        </w:rPr>
        <w:t xml:space="preserve">, </w:t>
      </w:r>
      <w:proofErr w:type="spellStart"/>
      <w:r w:rsidR="008321F8">
        <w:rPr>
          <w:color w:val="000000"/>
        </w:rPr>
        <w:t>Spiros</w:t>
      </w:r>
      <w:proofErr w:type="spellEnd"/>
      <w:r w:rsidR="008321F8">
        <w:rPr>
          <w:color w:val="000000"/>
        </w:rPr>
        <w:t xml:space="preserve"> V. </w:t>
      </w:r>
      <w:proofErr w:type="spellStart"/>
      <w:r w:rsidR="008321F8">
        <w:rPr>
          <w:color w:val="000000"/>
        </w:rPr>
        <w:t>Georgakopoulos</w:t>
      </w:r>
      <w:proofErr w:type="spellEnd"/>
      <w:r w:rsidR="008321F8">
        <w:rPr>
          <w:color w:val="000000"/>
        </w:rPr>
        <w:t xml:space="preserve">, Sotiris K. </w:t>
      </w:r>
      <w:proofErr w:type="spellStart"/>
      <w:r w:rsidR="008321F8">
        <w:rPr>
          <w:color w:val="000000"/>
        </w:rPr>
        <w:t>Tasoulis</w:t>
      </w:r>
      <w:proofErr w:type="spellEnd"/>
      <w:r w:rsidR="008321F8">
        <w:rPr>
          <w:color w:val="000000"/>
        </w:rPr>
        <w:t xml:space="preserve">, </w:t>
      </w:r>
      <w:proofErr w:type="spellStart"/>
      <w:r w:rsidR="008321F8">
        <w:rPr>
          <w:color w:val="000000"/>
        </w:rPr>
        <w:t>Vassilis</w:t>
      </w:r>
      <w:proofErr w:type="spellEnd"/>
      <w:r w:rsidR="008321F8">
        <w:rPr>
          <w:color w:val="000000"/>
        </w:rPr>
        <w:t xml:space="preserve"> P. </w:t>
      </w:r>
      <w:proofErr w:type="spellStart"/>
      <w:r w:rsidR="008321F8">
        <w:rPr>
          <w:color w:val="000000"/>
        </w:rPr>
        <w:t>Plagianakos</w:t>
      </w:r>
      <w:proofErr w:type="spellEnd"/>
    </w:p>
    <w:p w:rsidR="00E62742" w:rsidRDefault="00E62742" w:rsidP="00E62742">
      <w:r>
        <w:t>Affiliations:</w:t>
      </w:r>
      <w:r w:rsidR="008321F8">
        <w:t xml:space="preserve"> </w:t>
      </w:r>
      <w:r w:rsidR="008321F8">
        <w:rPr>
          <w:color w:val="000000"/>
        </w:rPr>
        <w:t>University of Thessaly, Greece</w:t>
      </w:r>
      <w:r>
        <w:t xml:space="preserve">  </w:t>
      </w:r>
    </w:p>
    <w:p w:rsidR="00E62742" w:rsidRDefault="00E62742" w:rsidP="00E62742">
      <w:r>
        <w:t xml:space="preserve">Corresponding Author:  </w:t>
      </w:r>
      <w:proofErr w:type="spellStart"/>
      <w:r w:rsidR="008321F8">
        <w:rPr>
          <w:color w:val="000000"/>
        </w:rPr>
        <w:t>Vassilis</w:t>
      </w:r>
      <w:proofErr w:type="spellEnd"/>
      <w:r w:rsidR="008321F8">
        <w:rPr>
          <w:color w:val="000000"/>
        </w:rPr>
        <w:t xml:space="preserve"> A. </w:t>
      </w:r>
      <w:proofErr w:type="spellStart"/>
      <w:r w:rsidR="008321F8">
        <w:rPr>
          <w:color w:val="000000"/>
        </w:rPr>
        <w:t>Failadis</w:t>
      </w:r>
      <w:proofErr w:type="spellEnd"/>
      <w:r w:rsidR="008321F8">
        <w:rPr>
          <w:color w:val="000000"/>
        </w:rPr>
        <w:t xml:space="preserve"> (vfayladis@uth.gr)</w:t>
      </w:r>
      <w:r>
        <w:t xml:space="preserve"> </w:t>
      </w:r>
    </w:p>
    <w:p w:rsidR="00E62742" w:rsidRDefault="00E62742" w:rsidP="00E62742"/>
    <w:p w:rsidR="00E62742" w:rsidRDefault="00E62742" w:rsidP="00E62742">
      <w:r>
        <w:t xml:space="preserve">Caption: </w:t>
      </w:r>
      <w:r w:rsidR="00E4429A">
        <w:t xml:space="preserve">Full review table presenting the main research question, thematic categories, and key findings from the </w:t>
      </w:r>
      <w:r w:rsidR="0016376E" w:rsidRPr="0016376E">
        <w:t>53</w:t>
      </w:r>
      <w:r w:rsidR="00E4429A">
        <w:t xml:space="preserve"> studies included in the narrative </w:t>
      </w:r>
      <w:r w:rsidR="00E4429A" w:rsidRPr="00E4429A">
        <w:t xml:space="preserve">   </w:t>
      </w:r>
      <w:r w:rsidR="00E4429A">
        <w:t xml:space="preserve">review. The table is provided as </w:t>
      </w:r>
      <w:r w:rsidR="00172C16" w:rsidRPr="00172C16">
        <w:rPr>
          <w:rStyle w:val="af1"/>
          <w:b w:val="0"/>
        </w:rPr>
        <w:t>Electronic Supplementary Material</w:t>
      </w:r>
      <w:r w:rsidR="00172C16">
        <w:t xml:space="preserve"> </w:t>
      </w:r>
      <w:r w:rsidR="00E4429A">
        <w:t>due to its length and level of detail.</w:t>
      </w:r>
    </w:p>
    <w:p w:rsidR="006F60B5" w:rsidRPr="006F60B5" w:rsidRDefault="00C732A8" w:rsidP="00E62742">
      <w:r>
        <w:t>Note: The country reported for each study corresponds to the first author’s institutional affiliation and was used for the geographical distribution presented in Figure 2(b).</w:t>
      </w:r>
      <w:r w:rsidR="006F60B5" w:rsidRPr="006F60B5">
        <w:t xml:space="preserve"> </w:t>
      </w:r>
      <w:r w:rsidR="006F60B5">
        <w:t xml:space="preserve">The normalized publication year </w:t>
      </w:r>
      <w:r w:rsidR="006024F9">
        <w:t>refers</w:t>
      </w:r>
      <w:r w:rsidR="006F60B5">
        <w:t xml:space="preserve"> to the final bibliographic publication year used consistently across the review.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0"/>
        <w:gridCol w:w="1430"/>
        <w:gridCol w:w="1315"/>
        <w:gridCol w:w="2078"/>
        <w:gridCol w:w="2268"/>
        <w:gridCol w:w="2412"/>
        <w:gridCol w:w="2268"/>
        <w:gridCol w:w="2315"/>
      </w:tblGrid>
      <w:tr w:rsidR="008C3B87" w:rsidRPr="00CF0AF2" w:rsidTr="008C3B87">
        <w:tc>
          <w:tcPr>
            <w:tcW w:w="181" w:type="pct"/>
          </w:tcPr>
          <w:p w:rsidR="008C3B87" w:rsidRPr="00CF0AF2" w:rsidRDefault="008C3B87" w:rsidP="00CF0AF2">
            <w:pPr>
              <w:spacing w:after="0" w:line="240" w:lineRule="auto"/>
            </w:pPr>
            <w:r w:rsidRPr="00CF0AF2">
              <w:t>No.</w:t>
            </w:r>
          </w:p>
        </w:tc>
        <w:tc>
          <w:tcPr>
            <w:tcW w:w="489" w:type="pct"/>
          </w:tcPr>
          <w:p w:rsidR="008C3B87" w:rsidRDefault="008C3B87" w:rsidP="00CF0AF2">
            <w:pPr>
              <w:spacing w:after="0" w:line="240" w:lineRule="auto"/>
            </w:pPr>
            <w:r w:rsidRPr="00CF0AF2">
              <w:t xml:space="preserve">Author – </w:t>
            </w:r>
            <w:r>
              <w:t xml:space="preserve">Source </w:t>
            </w:r>
          </w:p>
          <w:p w:rsidR="008C3B87" w:rsidRPr="00CF0AF2" w:rsidRDefault="008C3B87" w:rsidP="00CF0AF2">
            <w:pPr>
              <w:spacing w:after="0" w:line="240" w:lineRule="auto"/>
            </w:pPr>
            <w:r w:rsidRPr="00CF0AF2">
              <w:t>Year</w:t>
            </w:r>
          </w:p>
        </w:tc>
        <w:tc>
          <w:tcPr>
            <w:tcW w:w="450" w:type="pct"/>
          </w:tcPr>
          <w:p w:rsidR="008C3B87" w:rsidRDefault="008C3B87" w:rsidP="00CF0AF2">
            <w:pPr>
              <w:spacing w:after="0" w:line="240" w:lineRule="auto"/>
            </w:pPr>
            <w:r>
              <w:t>Normalized publication year</w:t>
            </w:r>
          </w:p>
        </w:tc>
        <w:tc>
          <w:tcPr>
            <w:tcW w:w="711" w:type="pct"/>
          </w:tcPr>
          <w:p w:rsidR="008C3B87" w:rsidRPr="00CF0AF2" w:rsidRDefault="008C3B87" w:rsidP="00CF0AF2">
            <w:pPr>
              <w:spacing w:after="0" w:line="240" w:lineRule="auto"/>
            </w:pPr>
            <w:r>
              <w:t>Main contribution related to the research question</w:t>
            </w:r>
          </w:p>
        </w:tc>
        <w:tc>
          <w:tcPr>
            <w:tcW w:w="776" w:type="pct"/>
          </w:tcPr>
          <w:p w:rsidR="008C3B87" w:rsidRPr="00CF0AF2" w:rsidRDefault="008C3B87" w:rsidP="00CF0AF2">
            <w:pPr>
              <w:spacing w:after="0" w:line="240" w:lineRule="auto"/>
            </w:pPr>
            <w:r w:rsidRPr="00CF0AF2">
              <w:t>1. Quality and pedagogical value</w:t>
            </w:r>
          </w:p>
        </w:tc>
        <w:tc>
          <w:tcPr>
            <w:tcW w:w="825" w:type="pct"/>
          </w:tcPr>
          <w:p w:rsidR="008C3B87" w:rsidRPr="00CF0AF2" w:rsidRDefault="008C3B87" w:rsidP="00CF0AF2">
            <w:pPr>
              <w:spacing w:after="0" w:line="240" w:lineRule="auto"/>
            </w:pPr>
            <w:r w:rsidRPr="00CF0AF2">
              <w:t>2. Challenges and limitations</w:t>
            </w:r>
          </w:p>
        </w:tc>
        <w:tc>
          <w:tcPr>
            <w:tcW w:w="776" w:type="pct"/>
          </w:tcPr>
          <w:p w:rsidR="008C3B87" w:rsidRPr="00CF0AF2" w:rsidRDefault="008C3B87" w:rsidP="00CF0AF2">
            <w:pPr>
              <w:spacing w:after="0" w:line="240" w:lineRule="auto"/>
            </w:pPr>
            <w:r w:rsidRPr="00CF0AF2">
              <w:t>3. Teachers’ attitudes</w:t>
            </w:r>
          </w:p>
        </w:tc>
        <w:tc>
          <w:tcPr>
            <w:tcW w:w="792" w:type="pct"/>
          </w:tcPr>
          <w:p w:rsidR="008C3B87" w:rsidRPr="00CF0AF2" w:rsidRDefault="008C3B87" w:rsidP="00CF0AF2">
            <w:pPr>
              <w:spacing w:after="0" w:line="240" w:lineRule="auto"/>
            </w:pPr>
            <w:r w:rsidRPr="00CF0AF2">
              <w:t>4. Improvements and future directions</w:t>
            </w:r>
          </w:p>
        </w:tc>
      </w:tr>
      <w:tr w:rsidR="008C3B87" w:rsidRPr="00CF0AF2" w:rsidTr="008C3B87">
        <w:tc>
          <w:tcPr>
            <w:tcW w:w="181" w:type="pct"/>
          </w:tcPr>
          <w:p w:rsidR="008C3B87" w:rsidRPr="00CF0AF2" w:rsidRDefault="008C3B87" w:rsidP="00CF0AF2">
            <w:pPr>
              <w:spacing w:after="0" w:line="240" w:lineRule="auto"/>
            </w:pPr>
            <w:r w:rsidRPr="00CF0AF2">
              <w:t>1</w:t>
            </w:r>
          </w:p>
        </w:tc>
        <w:tc>
          <w:tcPr>
            <w:tcW w:w="489" w:type="pct"/>
          </w:tcPr>
          <w:p w:rsidR="008C3B87" w:rsidRDefault="008C3B87" w:rsidP="00CF0AF2">
            <w:pPr>
              <w:spacing w:after="0" w:line="240" w:lineRule="auto"/>
            </w:pPr>
            <w:proofErr w:type="spellStart"/>
            <w:r w:rsidRPr="00CF0AF2">
              <w:t>Baumanns</w:t>
            </w:r>
            <w:proofErr w:type="spellEnd"/>
            <w:r w:rsidRPr="00CF0AF2">
              <w:t xml:space="preserve"> &amp; Pohl, 2024</w:t>
            </w:r>
          </w:p>
          <w:p w:rsidR="008C3B87" w:rsidRPr="00CF0AF2" w:rsidRDefault="008C3B87" w:rsidP="00CF0AF2">
            <w:pPr>
              <w:spacing w:after="0" w:line="240" w:lineRule="auto"/>
            </w:pPr>
            <w:r>
              <w:t>(Germany)</w:t>
            </w:r>
          </w:p>
        </w:tc>
        <w:tc>
          <w:tcPr>
            <w:tcW w:w="450" w:type="pct"/>
          </w:tcPr>
          <w:p w:rsidR="008C3B87" w:rsidRPr="00A2742F" w:rsidRDefault="00A2742F" w:rsidP="00CF0AF2">
            <w:pPr>
              <w:spacing w:after="0" w:line="240" w:lineRule="auto"/>
              <w:rPr>
                <w:lang w:val="el-GR"/>
              </w:rPr>
            </w:pPr>
            <w:r>
              <w:rPr>
                <w:lang w:val="el-GR"/>
              </w:rPr>
              <w:t>2024</w:t>
            </w:r>
          </w:p>
        </w:tc>
        <w:tc>
          <w:tcPr>
            <w:tcW w:w="711" w:type="pct"/>
          </w:tcPr>
          <w:p w:rsidR="008C3B87" w:rsidRPr="00CF0AF2" w:rsidRDefault="008C3B87" w:rsidP="00CF0AF2">
            <w:pPr>
              <w:spacing w:after="0" w:line="240" w:lineRule="auto"/>
            </w:pPr>
            <w:proofErr w:type="spellStart"/>
            <w:r w:rsidRPr="00CF0AF2">
              <w:t>ChatGPT</w:t>
            </w:r>
            <w:proofErr w:type="spellEnd"/>
            <w:r w:rsidRPr="00CF0AF2">
              <w:t xml:space="preserve"> supported pre-service teachers in developing mathematical tasks as part of lesson planning. It facilitated idea generation, dialogue, and basic pedagogical thinking. However, it did not provide full lesson plans and showed limitations in pedagogical depth </w:t>
            </w:r>
            <w:r w:rsidRPr="00CF0AF2">
              <w:lastRenderedPageBreak/>
              <w:t>and instructional coherence. Its effectiveness depends on training and critical use.</w:t>
            </w:r>
          </w:p>
        </w:tc>
        <w:tc>
          <w:tcPr>
            <w:tcW w:w="776" w:type="pct"/>
          </w:tcPr>
          <w:p w:rsidR="008C3B87" w:rsidRPr="00CF0AF2" w:rsidRDefault="008C3B87" w:rsidP="00CF0AF2">
            <w:pPr>
              <w:spacing w:after="0" w:line="240" w:lineRule="auto"/>
            </w:pPr>
            <w:r w:rsidRPr="00CF0AF2">
              <w:lastRenderedPageBreak/>
              <w:t>ChatGPT contributed to the structure and formulation of tasks, offering initial support for lesson planning. However, it lacked pedagogical alignment and failed to provide deeper instructional coherence. It was more useful for brainstorming than producing high-quality educational content.</w:t>
            </w:r>
          </w:p>
        </w:tc>
        <w:tc>
          <w:tcPr>
            <w:tcW w:w="825" w:type="pct"/>
          </w:tcPr>
          <w:p w:rsidR="008C3B87" w:rsidRPr="00CF0AF2" w:rsidRDefault="008C3B87" w:rsidP="00CF0AF2">
            <w:pPr>
              <w:spacing w:after="0" w:line="240" w:lineRule="auto"/>
            </w:pPr>
            <w:r w:rsidRPr="00CF0AF2">
              <w:t>ChatGPT often failed to give pedagogically meaningful answers and sometimes changed task intent when simplifying language. Lack of training and poor prompts led to underuse of its potential. These issues limit its reliability as a lesson planning tool.</w:t>
            </w:r>
          </w:p>
        </w:tc>
        <w:tc>
          <w:tcPr>
            <w:tcW w:w="776" w:type="pct"/>
          </w:tcPr>
          <w:p w:rsidR="008C3B87" w:rsidRPr="00CF0AF2" w:rsidRDefault="008C3B87" w:rsidP="00CF0AF2">
            <w:pPr>
              <w:spacing w:after="0" w:line="240" w:lineRule="auto"/>
            </w:pPr>
            <w:r w:rsidRPr="00CF0AF2">
              <w:t>Participants showed openness to ChatGPT, engaging in dialogic exchanges. While they valued its support in task development, hesitation and lack of deep engagement suggest limited trust in its pedagogical reliability.</w:t>
            </w:r>
          </w:p>
        </w:tc>
        <w:tc>
          <w:tcPr>
            <w:tcW w:w="792" w:type="pct"/>
          </w:tcPr>
          <w:p w:rsidR="008C3B87" w:rsidRPr="00CF0AF2" w:rsidRDefault="008C3B87" w:rsidP="00CF0AF2">
            <w:pPr>
              <w:spacing w:after="0" w:line="240" w:lineRule="auto"/>
            </w:pPr>
            <w:r w:rsidRPr="00CF0AF2">
              <w:t>The study recommends teacher training in prompt design and better instructional guidance. ChatGPT’s transformation into a valuable planning tool depends on users’ ability to shape it into a meaningful pedagogical instrument. Further research with larger samples is needed.</w:t>
            </w:r>
          </w:p>
        </w:tc>
      </w:tr>
      <w:tr w:rsidR="008C3B87" w:rsidTr="008C3B87">
        <w:tc>
          <w:tcPr>
            <w:tcW w:w="181" w:type="pct"/>
          </w:tcPr>
          <w:p w:rsidR="008C3B87" w:rsidRDefault="008C3B87">
            <w:r>
              <w:lastRenderedPageBreak/>
              <w:t>2</w:t>
            </w:r>
          </w:p>
        </w:tc>
        <w:tc>
          <w:tcPr>
            <w:tcW w:w="489" w:type="pct"/>
          </w:tcPr>
          <w:p w:rsidR="008C3B87" w:rsidRDefault="008C3B87" w:rsidP="00C732A8">
            <w:proofErr w:type="spellStart"/>
            <w:r>
              <w:t>Baytak</w:t>
            </w:r>
            <w:proofErr w:type="spellEnd"/>
            <w:r>
              <w:t>, 2024</w:t>
            </w:r>
            <w:r>
              <w:rPr>
                <w:lang w:val="el-GR"/>
              </w:rPr>
              <w:t xml:space="preserve"> </w:t>
            </w:r>
            <w:r>
              <w:t>(</w:t>
            </w:r>
            <w:r w:rsidR="00C732A8">
              <w:t>UK</w:t>
            </w:r>
            <w:r>
              <w:t>)</w:t>
            </w:r>
          </w:p>
        </w:tc>
        <w:tc>
          <w:tcPr>
            <w:tcW w:w="450" w:type="pct"/>
          </w:tcPr>
          <w:p w:rsidR="008C3B87" w:rsidRPr="00A2742F" w:rsidRDefault="00A2742F">
            <w:pPr>
              <w:rPr>
                <w:lang w:val="el-GR"/>
              </w:rPr>
            </w:pPr>
            <w:r>
              <w:rPr>
                <w:lang w:val="el-GR"/>
              </w:rPr>
              <w:t>2024</w:t>
            </w:r>
          </w:p>
        </w:tc>
        <w:tc>
          <w:tcPr>
            <w:tcW w:w="711" w:type="pct"/>
          </w:tcPr>
          <w:p w:rsidR="008C3B87" w:rsidRDefault="008C3B87">
            <w:r>
              <w:t>The study shows that ChatGPT and Gemini can generate lesson plans with similar structure and elements to human-designed ones. However, the outputs vary in consistency and alignment with pedagogical models. Despite partially constructivist approaches, the plans often lack deep technology integration and up-to-date instructional strategies.</w:t>
            </w:r>
          </w:p>
        </w:tc>
        <w:tc>
          <w:tcPr>
            <w:tcW w:w="776" w:type="pct"/>
          </w:tcPr>
          <w:p w:rsidR="008C3B87" w:rsidRDefault="008C3B87">
            <w:r>
              <w:t>The AI-generated lesson plans had recognizable structure and alignment with some learning theories (e.g., constructivism). Activities like group work and brainstorming were common, yet the depth of instructional design was limited. Plans lacked robust technology integration and tended to offer superficial or traditional assessment types.</w:t>
            </w:r>
          </w:p>
        </w:tc>
        <w:tc>
          <w:tcPr>
            <w:tcW w:w="825" w:type="pct"/>
          </w:tcPr>
          <w:p w:rsidR="008C3B87" w:rsidRDefault="008C3B87">
            <w:r>
              <w:t>Key limitations include inconsistent format and pedagogical alignment across outputs, even for identical prompts. Assessments were often generic and lacked differentiated strategies. Technology integration was minimal, despite the AI tools themselves being technology-based. The outputs also reflected behaviorist tendencies and occasionally outdated methods.</w:t>
            </w:r>
          </w:p>
        </w:tc>
        <w:tc>
          <w:tcPr>
            <w:tcW w:w="776" w:type="pct"/>
          </w:tcPr>
          <w:p w:rsidR="008C3B87" w:rsidRDefault="008C3B87">
            <w:r>
              <w:t>While not directly surveyed, the study recommends teacher training in chatbot literacy and prompt engineering, implying that effective use depends heavily on user expertise and awareness of AI limitations. It also stresses the importance of teacher input to guide educational alignment.</w:t>
            </w:r>
          </w:p>
        </w:tc>
        <w:tc>
          <w:tcPr>
            <w:tcW w:w="792" w:type="pct"/>
          </w:tcPr>
          <w:p w:rsidR="008C3B87" w:rsidRDefault="008C3B87">
            <w:r>
              <w:t>The authors recommend training teachers in crafting detailed prompts (e.g., including learning theories, student levels, and instructional strategies). They advocate for integrating chatbots into LMS platforms and for research on reducing AI bias. More structured support for prompt design and ethical use is also suggested.</w:t>
            </w:r>
          </w:p>
        </w:tc>
      </w:tr>
      <w:tr w:rsidR="008C3B87" w:rsidTr="008C3B87">
        <w:tc>
          <w:tcPr>
            <w:tcW w:w="181" w:type="pct"/>
          </w:tcPr>
          <w:p w:rsidR="008C3B87" w:rsidRDefault="008C3B87">
            <w:r>
              <w:t>3</w:t>
            </w:r>
          </w:p>
        </w:tc>
        <w:tc>
          <w:tcPr>
            <w:tcW w:w="489" w:type="pct"/>
          </w:tcPr>
          <w:p w:rsidR="008C3B87" w:rsidRDefault="008C3B87">
            <w:r>
              <w:t xml:space="preserve">van den Berg &amp; du </w:t>
            </w:r>
            <w:proofErr w:type="spellStart"/>
            <w:r>
              <w:t>Plessis</w:t>
            </w:r>
            <w:proofErr w:type="spellEnd"/>
            <w:r>
              <w:t>, 2023</w:t>
            </w:r>
            <w:r w:rsidRPr="002F7CD2">
              <w:t xml:space="preserve"> </w:t>
            </w:r>
            <w:r>
              <w:t>(South Africa)</w:t>
            </w:r>
          </w:p>
        </w:tc>
        <w:tc>
          <w:tcPr>
            <w:tcW w:w="450" w:type="pct"/>
          </w:tcPr>
          <w:p w:rsidR="008C3B87" w:rsidRPr="00A2742F" w:rsidRDefault="00A2742F">
            <w:pPr>
              <w:rPr>
                <w:lang w:val="el-GR"/>
              </w:rPr>
            </w:pPr>
            <w:r>
              <w:rPr>
                <w:lang w:val="el-GR"/>
              </w:rPr>
              <w:t>2023</w:t>
            </w:r>
          </w:p>
        </w:tc>
        <w:tc>
          <w:tcPr>
            <w:tcW w:w="711" w:type="pct"/>
          </w:tcPr>
          <w:p w:rsidR="008C3B87" w:rsidRDefault="008C3B87">
            <w:r>
              <w:t xml:space="preserve">LLMs can generate structured lesson plans, but they require teacher intervention for pedagogical depth, adaptability, and </w:t>
            </w:r>
            <w:r>
              <w:lastRenderedPageBreak/>
              <w:t>contextual relevance. AI-generated lesson plans provide accessibility and efficiency but must be refined before classroom use.</w:t>
            </w:r>
          </w:p>
        </w:tc>
        <w:tc>
          <w:tcPr>
            <w:tcW w:w="776" w:type="pct"/>
          </w:tcPr>
          <w:p w:rsidR="008C3B87" w:rsidRDefault="008C3B87">
            <w:r>
              <w:lastRenderedPageBreak/>
              <w:t xml:space="preserve">AI-generated lesson plans follow a structured format but lack adaptability and depth in instructional strategies. Teachers must review and </w:t>
            </w:r>
            <w:r>
              <w:lastRenderedPageBreak/>
              <w:t>modify them to align with student needs and curriculum requirements.</w:t>
            </w:r>
          </w:p>
        </w:tc>
        <w:tc>
          <w:tcPr>
            <w:tcW w:w="825" w:type="pct"/>
          </w:tcPr>
          <w:p w:rsidR="008C3B87" w:rsidRDefault="008C3B87">
            <w:r>
              <w:lastRenderedPageBreak/>
              <w:t xml:space="preserve">LLMs struggle with contextual adaptation, potential biases, and a lack of differentiation strategies. AI-generated lesson plans require validation for </w:t>
            </w:r>
            <w:r>
              <w:lastRenderedPageBreak/>
              <w:t>accuracy and alignment with pedagogical best practices.</w:t>
            </w:r>
          </w:p>
        </w:tc>
        <w:tc>
          <w:tcPr>
            <w:tcW w:w="776" w:type="pct"/>
          </w:tcPr>
          <w:p w:rsidR="008C3B87" w:rsidRDefault="008C3B87">
            <w:r>
              <w:lastRenderedPageBreak/>
              <w:t xml:space="preserve">Teachers see AI-generated lesson plans as helpful for structuring lessons but express concerns over pedagogical quality and </w:t>
            </w:r>
            <w:r>
              <w:lastRenderedPageBreak/>
              <w:t>adaptability. AI should be a support tool, not a replacement for human lesson planning.</w:t>
            </w:r>
          </w:p>
        </w:tc>
        <w:tc>
          <w:tcPr>
            <w:tcW w:w="792" w:type="pct"/>
          </w:tcPr>
          <w:p w:rsidR="008C3B87" w:rsidRDefault="008C3B87">
            <w:r>
              <w:lastRenderedPageBreak/>
              <w:t xml:space="preserve">Future AI developments should focus on enhancing contextual adaptation, teacher-driven refinements, and curriculum alignment. </w:t>
            </w:r>
            <w:r>
              <w:lastRenderedPageBreak/>
              <w:t>Further research is needed on optimizing AI prompt strategies and its role in differentiated instruction.</w:t>
            </w:r>
          </w:p>
        </w:tc>
      </w:tr>
      <w:tr w:rsidR="008C3B87" w:rsidTr="008C3B87">
        <w:tc>
          <w:tcPr>
            <w:tcW w:w="181" w:type="pct"/>
          </w:tcPr>
          <w:p w:rsidR="008C3B87" w:rsidRDefault="008C3B87">
            <w:r>
              <w:lastRenderedPageBreak/>
              <w:t>4</w:t>
            </w:r>
          </w:p>
        </w:tc>
        <w:tc>
          <w:tcPr>
            <w:tcW w:w="489" w:type="pct"/>
          </w:tcPr>
          <w:p w:rsidR="008C3B87" w:rsidRDefault="008C3B87">
            <w:proofErr w:type="spellStart"/>
            <w:r>
              <w:t>Tapan</w:t>
            </w:r>
            <w:proofErr w:type="spellEnd"/>
            <w:r>
              <w:t xml:space="preserve"> </w:t>
            </w:r>
            <w:proofErr w:type="spellStart"/>
            <w:r>
              <w:t>Broutin</w:t>
            </w:r>
            <w:proofErr w:type="spellEnd"/>
            <w:r>
              <w:t>, 2024</w:t>
            </w:r>
            <w:r>
              <w:rPr>
                <w:lang w:val="el-GR"/>
              </w:rPr>
              <w:t xml:space="preserve"> </w:t>
            </w:r>
            <w:r>
              <w:t>(Turkey)</w:t>
            </w:r>
          </w:p>
        </w:tc>
        <w:tc>
          <w:tcPr>
            <w:tcW w:w="450" w:type="pct"/>
          </w:tcPr>
          <w:p w:rsidR="008C3B87" w:rsidRPr="00A2742F" w:rsidRDefault="00A2742F">
            <w:pPr>
              <w:rPr>
                <w:lang w:val="el-GR"/>
              </w:rPr>
            </w:pPr>
            <w:r>
              <w:rPr>
                <w:lang w:val="el-GR"/>
              </w:rPr>
              <w:t>2024</w:t>
            </w:r>
          </w:p>
        </w:tc>
        <w:tc>
          <w:tcPr>
            <w:tcW w:w="711" w:type="pct"/>
          </w:tcPr>
          <w:p w:rsidR="008C3B87" w:rsidRDefault="008C3B87">
            <w:proofErr w:type="spellStart"/>
            <w:r>
              <w:t>ChatGPT</w:t>
            </w:r>
            <w:proofErr w:type="spellEnd"/>
            <w:r>
              <w:t xml:space="preserve"> assists in lesson planning but cannot independently create fully effective lesson plans. Teacher candidates found its outputs useful but required extensive modifications to align them with pedagogical standards. AI-generated plans lacked contextual adaptability, requiring human oversight and refinement.</w:t>
            </w:r>
          </w:p>
        </w:tc>
        <w:tc>
          <w:tcPr>
            <w:tcW w:w="776" w:type="pct"/>
          </w:tcPr>
          <w:p w:rsidR="008C3B87" w:rsidRDefault="008C3B87">
            <w:r>
              <w:t>Teacher candidates did not use ChatGPT-generated lesson plans without modification. While the plans provided a structured framework, they lacked pedagogical depth and required adjustments in lesson structure, classroom management, and instructional strategies.</w:t>
            </w:r>
          </w:p>
        </w:tc>
        <w:tc>
          <w:tcPr>
            <w:tcW w:w="825" w:type="pct"/>
          </w:tcPr>
          <w:p w:rsidR="008C3B87" w:rsidRDefault="008C3B87">
            <w:r>
              <w:t>AI-generated lesson plans were rigid in structure, lacked adaptability to diverse classroom settings, and required significant modifications. ChatGPT’s responses were not always accurate or relevant, necessitating teacher intervention.</w:t>
            </w:r>
          </w:p>
        </w:tc>
        <w:tc>
          <w:tcPr>
            <w:tcW w:w="776" w:type="pct"/>
          </w:tcPr>
          <w:p w:rsidR="008C3B87" w:rsidRDefault="008C3B87">
            <w:r>
              <w:t>Teacher candidates did not fully trust ChatGPT-generated lesson plans, as none used them without modification. They viewed AI as a helpful starting point but not a complete solution, requiring extensive human adaptation.</w:t>
            </w:r>
          </w:p>
        </w:tc>
        <w:tc>
          <w:tcPr>
            <w:tcW w:w="792" w:type="pct"/>
          </w:tcPr>
          <w:p w:rsidR="008C3B87" w:rsidRDefault="008C3B87">
            <w:r>
              <w:t>Future research should compare AI-generated and human-created lesson plans. Teacher training in AI and prompt engineering is essential to enhance the quality of AI-assisted lesson planning. Improving ChatGPT’s pedagogical adaptability and alignment with teaching methodologies is a key area for development.</w:t>
            </w:r>
          </w:p>
        </w:tc>
      </w:tr>
      <w:tr w:rsidR="008C3B87" w:rsidTr="008C3B87">
        <w:tc>
          <w:tcPr>
            <w:tcW w:w="181" w:type="pct"/>
          </w:tcPr>
          <w:p w:rsidR="008C3B87" w:rsidRDefault="008C3B87">
            <w:r>
              <w:t>5</w:t>
            </w:r>
          </w:p>
        </w:tc>
        <w:tc>
          <w:tcPr>
            <w:tcW w:w="489" w:type="pct"/>
          </w:tcPr>
          <w:p w:rsidR="008C3B87" w:rsidRPr="00E0315D" w:rsidRDefault="008C3B87">
            <w:pPr>
              <w:rPr>
                <w:lang w:val="el-GR"/>
              </w:rPr>
            </w:pPr>
            <w:proofErr w:type="spellStart"/>
            <w:r>
              <w:t>Buchholtz</w:t>
            </w:r>
            <w:proofErr w:type="spellEnd"/>
            <w:r>
              <w:t xml:space="preserve"> &amp; </w:t>
            </w:r>
            <w:proofErr w:type="spellStart"/>
            <w:r>
              <w:t>Huget</w:t>
            </w:r>
            <w:proofErr w:type="spellEnd"/>
            <w:r>
              <w:t xml:space="preserve">, 2024 </w:t>
            </w:r>
            <w:r>
              <w:rPr>
                <w:lang w:val="el-GR"/>
              </w:rPr>
              <w:t>(</w:t>
            </w:r>
            <w:r>
              <w:t>Germany</w:t>
            </w:r>
            <w:r>
              <w:rPr>
                <w:lang w:val="el-GR"/>
              </w:rPr>
              <w:t>)</w:t>
            </w:r>
          </w:p>
        </w:tc>
        <w:tc>
          <w:tcPr>
            <w:tcW w:w="450" w:type="pct"/>
          </w:tcPr>
          <w:p w:rsidR="008C3B87" w:rsidRPr="00A2742F" w:rsidRDefault="00A2742F">
            <w:pPr>
              <w:rPr>
                <w:lang w:val="el-GR"/>
              </w:rPr>
            </w:pPr>
            <w:r>
              <w:rPr>
                <w:lang w:val="el-GR"/>
              </w:rPr>
              <w:t>2024</w:t>
            </w:r>
          </w:p>
        </w:tc>
        <w:tc>
          <w:tcPr>
            <w:tcW w:w="711" w:type="pct"/>
          </w:tcPr>
          <w:p w:rsidR="008C3B87" w:rsidRDefault="008C3B87">
            <w:proofErr w:type="spellStart"/>
            <w:r>
              <w:t>ChatGPT</w:t>
            </w:r>
            <w:proofErr w:type="spellEnd"/>
            <w:r>
              <w:t xml:space="preserve"> served as a dialogic tool that helped pre-service teachers reflect on their lesson </w:t>
            </w:r>
            <w:r>
              <w:lastRenderedPageBreak/>
              <w:t>planning. It supported the articulation of goals and reasoning, but did not generate full lesson plans. Its effectiveness depends on critical human engagement and structured use within teacher education.</w:t>
            </w:r>
          </w:p>
        </w:tc>
        <w:tc>
          <w:tcPr>
            <w:tcW w:w="776" w:type="pct"/>
          </w:tcPr>
          <w:p w:rsidR="008C3B87" w:rsidRDefault="008C3B87">
            <w:r>
              <w:lastRenderedPageBreak/>
              <w:t xml:space="preserve">ChatGPT supported structured reflection, helping users clarify pedagogical goals and planning </w:t>
            </w:r>
            <w:r>
              <w:lastRenderedPageBreak/>
              <w:t>decisions. However, its responses lacked depth and could not independently ensure instructional coherence or quality.</w:t>
            </w:r>
          </w:p>
        </w:tc>
        <w:tc>
          <w:tcPr>
            <w:tcW w:w="825" w:type="pct"/>
          </w:tcPr>
          <w:p w:rsidR="008C3B87" w:rsidRDefault="008C3B87">
            <w:r>
              <w:lastRenderedPageBreak/>
              <w:t xml:space="preserve">The tool tended to provide overly affirming and shallow responses. It lacked critical feedback and </w:t>
            </w:r>
            <w:r>
              <w:lastRenderedPageBreak/>
              <w:t>did not question participants’ reasoning, limiting its value for developing high-level instructional decisions.</w:t>
            </w:r>
          </w:p>
        </w:tc>
        <w:tc>
          <w:tcPr>
            <w:tcW w:w="776" w:type="pct"/>
          </w:tcPr>
          <w:p w:rsidR="008C3B87" w:rsidRDefault="008C3B87">
            <w:r>
              <w:lastRenderedPageBreak/>
              <w:t xml:space="preserve">Participants were open to using ChatGPT and appreciated its support, but the lack </w:t>
            </w:r>
            <w:r>
              <w:lastRenderedPageBreak/>
              <w:t>of critical challenge and pedagogical depth led to cautious trust. The study implies a need for more intentional and reflective use.</w:t>
            </w:r>
          </w:p>
        </w:tc>
        <w:tc>
          <w:tcPr>
            <w:tcW w:w="792" w:type="pct"/>
          </w:tcPr>
          <w:p w:rsidR="008C3B87" w:rsidRDefault="008C3B87">
            <w:r>
              <w:lastRenderedPageBreak/>
              <w:t xml:space="preserve">The authors recommend embedding ChatGPT into guided reflection activities and </w:t>
            </w:r>
            <w:r>
              <w:lastRenderedPageBreak/>
              <w:t>providing training in critical engagement. Future research should explore structured integration into teacher education to enhance planning competencies.</w:t>
            </w:r>
          </w:p>
        </w:tc>
      </w:tr>
      <w:tr w:rsidR="008C3B87" w:rsidTr="008C3B87">
        <w:tc>
          <w:tcPr>
            <w:tcW w:w="181" w:type="pct"/>
          </w:tcPr>
          <w:p w:rsidR="008C3B87" w:rsidRDefault="008C3B87">
            <w:r>
              <w:lastRenderedPageBreak/>
              <w:t>6</w:t>
            </w:r>
          </w:p>
        </w:tc>
        <w:tc>
          <w:tcPr>
            <w:tcW w:w="489" w:type="pct"/>
          </w:tcPr>
          <w:p w:rsidR="008C3B87" w:rsidRDefault="008C3B87">
            <w:proofErr w:type="spellStart"/>
            <w:r>
              <w:t>Cai</w:t>
            </w:r>
            <w:proofErr w:type="spellEnd"/>
            <w:r>
              <w:t>, 202</w:t>
            </w:r>
            <w:r>
              <w:rPr>
                <w:lang w:val="el-GR"/>
              </w:rPr>
              <w:t xml:space="preserve">4 </w:t>
            </w:r>
            <w:r>
              <w:t>(Canada)</w:t>
            </w:r>
          </w:p>
        </w:tc>
        <w:tc>
          <w:tcPr>
            <w:tcW w:w="450" w:type="pct"/>
          </w:tcPr>
          <w:p w:rsidR="008C3B87" w:rsidRPr="00A2742F" w:rsidRDefault="00A2742F">
            <w:pPr>
              <w:rPr>
                <w:lang w:val="el-GR"/>
              </w:rPr>
            </w:pPr>
            <w:r>
              <w:rPr>
                <w:lang w:val="el-GR"/>
              </w:rPr>
              <w:t>2024</w:t>
            </w:r>
          </w:p>
        </w:tc>
        <w:tc>
          <w:tcPr>
            <w:tcW w:w="711" w:type="pct"/>
          </w:tcPr>
          <w:p w:rsidR="008C3B87" w:rsidRDefault="008C3B87">
            <w:r>
              <w:t>The study investigates how teaching graduate students with practicum experience perceive and use AI chatbots like ChatGPT for lesson planning. It explores their effectiveness in supporting pedagogical design, content generation, and curriculum alignment.</w:t>
            </w:r>
          </w:p>
        </w:tc>
        <w:tc>
          <w:tcPr>
            <w:tcW w:w="776" w:type="pct"/>
          </w:tcPr>
          <w:p w:rsidR="008C3B87" w:rsidRDefault="008C3B87">
            <w:r>
              <w:t>Participants stated that AI tools provided structured ideas and supported curriculum alignment. However, the outputs lacked depth, contextualization, and did not fully address classroom diversity or differentiated instruction.</w:t>
            </w:r>
          </w:p>
        </w:tc>
        <w:tc>
          <w:tcPr>
            <w:tcW w:w="825" w:type="pct"/>
          </w:tcPr>
          <w:p w:rsidR="008C3B87" w:rsidRDefault="008C3B87">
            <w:r>
              <w:t>Reported limitations included shallow or generic content, difficulty in adapting to specific learning contexts, and insufficient attention to pedagogical strategy. Over-reliance and lack of human insight were seen as risks.</w:t>
            </w:r>
          </w:p>
        </w:tc>
        <w:tc>
          <w:tcPr>
            <w:tcW w:w="776" w:type="pct"/>
          </w:tcPr>
          <w:p w:rsidR="008C3B87" w:rsidRDefault="008C3B87">
            <w:r>
              <w:t>Participants expressed cautious optimism. They found AI helpful for inspiration and efficiency, but emphasized that human judgment remains essential to ensure appropriateness, accuracy, and student-centeredness.</w:t>
            </w:r>
          </w:p>
        </w:tc>
        <w:tc>
          <w:tcPr>
            <w:tcW w:w="792" w:type="pct"/>
          </w:tcPr>
          <w:p w:rsidR="008C3B87" w:rsidRDefault="008C3B87">
            <w:r>
              <w:t>The study calls for AI literacy training, including prompt engineering and ethical considerations. It recommends integrating AI tools into teacher education and fostering critical evaluation skills among future educators.</w:t>
            </w:r>
          </w:p>
        </w:tc>
      </w:tr>
      <w:tr w:rsidR="008C3B87" w:rsidTr="008C3B87">
        <w:tc>
          <w:tcPr>
            <w:tcW w:w="181" w:type="pct"/>
          </w:tcPr>
          <w:p w:rsidR="008C3B87" w:rsidRDefault="008C3B87">
            <w:r>
              <w:t>7</w:t>
            </w:r>
          </w:p>
        </w:tc>
        <w:tc>
          <w:tcPr>
            <w:tcW w:w="489" w:type="pct"/>
          </w:tcPr>
          <w:p w:rsidR="008C3B87" w:rsidRDefault="008C3B87">
            <w:r>
              <w:t xml:space="preserve">Cameron &amp; </w:t>
            </w:r>
            <w:proofErr w:type="spellStart"/>
            <w:r>
              <w:t>Mesiti</w:t>
            </w:r>
            <w:proofErr w:type="spellEnd"/>
            <w:r>
              <w:t>, 2024</w:t>
            </w:r>
            <w:r>
              <w:rPr>
                <w:lang w:val="el-GR"/>
              </w:rPr>
              <w:t xml:space="preserve"> </w:t>
            </w:r>
            <w:r>
              <w:t>(Australia)</w:t>
            </w:r>
          </w:p>
        </w:tc>
        <w:tc>
          <w:tcPr>
            <w:tcW w:w="450" w:type="pct"/>
          </w:tcPr>
          <w:p w:rsidR="008C3B87" w:rsidRPr="00A2742F" w:rsidRDefault="00A2742F">
            <w:pPr>
              <w:rPr>
                <w:lang w:val="el-GR"/>
              </w:rPr>
            </w:pPr>
            <w:r>
              <w:rPr>
                <w:lang w:val="el-GR"/>
              </w:rPr>
              <w:t>2024</w:t>
            </w:r>
          </w:p>
        </w:tc>
        <w:tc>
          <w:tcPr>
            <w:tcW w:w="711" w:type="pct"/>
          </w:tcPr>
          <w:p w:rsidR="008C3B87" w:rsidRDefault="008C3B87">
            <w:r>
              <w:t xml:space="preserve">The article analyzes the pedagogical practices </w:t>
            </w:r>
            <w:r>
              <w:lastRenderedPageBreak/>
              <w:t>embedded in AI-generated lesson plans, emphasizing the reliance on structured formats, direct instruction, and worked examples. It raises questions about their alignment with best teaching practices.</w:t>
            </w:r>
          </w:p>
        </w:tc>
        <w:tc>
          <w:tcPr>
            <w:tcW w:w="776" w:type="pct"/>
          </w:tcPr>
          <w:p w:rsidR="008C3B87" w:rsidRDefault="008C3B87">
            <w:r>
              <w:lastRenderedPageBreak/>
              <w:t xml:space="preserve">AI-generated lesson plans follow a structured format, but they rely on </w:t>
            </w:r>
            <w:r>
              <w:lastRenderedPageBreak/>
              <w:t>direct instruction and worked examples while lacking elements such as reasoning, inquiry-based learning, and student reflection.</w:t>
            </w:r>
          </w:p>
        </w:tc>
        <w:tc>
          <w:tcPr>
            <w:tcW w:w="825" w:type="pct"/>
          </w:tcPr>
          <w:p w:rsidR="008C3B87" w:rsidRDefault="008C3B87">
            <w:r>
              <w:lastRenderedPageBreak/>
              <w:t xml:space="preserve">ChatGPT-generated lesson plans follow a default structure, favor procedural fluency </w:t>
            </w:r>
            <w:r>
              <w:lastRenderedPageBreak/>
              <w:t>over conceptual understanding, and lack differentiation and adaptability. Teacher intervention is required to enhance their instructional effectiveness.</w:t>
            </w:r>
          </w:p>
        </w:tc>
        <w:tc>
          <w:tcPr>
            <w:tcW w:w="776" w:type="pct"/>
          </w:tcPr>
          <w:p w:rsidR="008C3B87" w:rsidRDefault="008C3B87">
            <w:r>
              <w:lastRenderedPageBreak/>
              <w:t xml:space="preserve">The article does not report teachers’ perspectives directly. Instead, the authors </w:t>
            </w:r>
            <w:r>
              <w:lastRenderedPageBreak/>
              <w:t>offer their own analysis of AI-generated lesson plans, noting that while they provide structured content, they lack crucial pedagogical elements such as explicit teaching strategies and knowledge of classroom dynamics. This highlights the gap between what the AI produces and what experienced teachers typically consider when planning instruction.</w:t>
            </w:r>
          </w:p>
        </w:tc>
        <w:tc>
          <w:tcPr>
            <w:tcW w:w="792" w:type="pct"/>
          </w:tcPr>
          <w:p w:rsidR="008C3B87" w:rsidRDefault="008C3B87">
            <w:r>
              <w:lastRenderedPageBreak/>
              <w:t xml:space="preserve">Future AI models should integrate a broader range of pedagogical </w:t>
            </w:r>
            <w:r>
              <w:lastRenderedPageBreak/>
              <w:t>approaches, allowing for conceptual understanding and differentiation. Teachers must refine prompts and adapt AI-generated lesson plans to meet classroom needs. Research should explore optimizing AI lesson planning through teacher feedback and real-world testing.</w:t>
            </w:r>
          </w:p>
        </w:tc>
      </w:tr>
      <w:tr w:rsidR="008C3B87" w:rsidTr="008C3B87">
        <w:tc>
          <w:tcPr>
            <w:tcW w:w="181" w:type="pct"/>
          </w:tcPr>
          <w:p w:rsidR="008C3B87" w:rsidRDefault="008C3B87">
            <w:r>
              <w:lastRenderedPageBreak/>
              <w:t>8</w:t>
            </w:r>
          </w:p>
        </w:tc>
        <w:tc>
          <w:tcPr>
            <w:tcW w:w="489" w:type="pct"/>
          </w:tcPr>
          <w:p w:rsidR="008C3B87" w:rsidRDefault="008C3B87">
            <w:proofErr w:type="spellStart"/>
            <w:r>
              <w:t>Yılmaz</w:t>
            </w:r>
            <w:proofErr w:type="spellEnd"/>
            <w:r>
              <w:t xml:space="preserve"> Can &amp; </w:t>
            </w:r>
            <w:proofErr w:type="spellStart"/>
            <w:r>
              <w:t>Durmuş</w:t>
            </w:r>
            <w:proofErr w:type="spellEnd"/>
            <w:r>
              <w:t>, 2024</w:t>
            </w:r>
            <w:r>
              <w:rPr>
                <w:lang w:val="el-GR"/>
              </w:rPr>
              <w:t xml:space="preserve"> </w:t>
            </w:r>
            <w:r>
              <w:t>(Turkey)</w:t>
            </w:r>
          </w:p>
        </w:tc>
        <w:tc>
          <w:tcPr>
            <w:tcW w:w="450" w:type="pct"/>
          </w:tcPr>
          <w:p w:rsidR="008C3B87" w:rsidRPr="00A2742F" w:rsidRDefault="00A2742F">
            <w:pPr>
              <w:rPr>
                <w:lang w:val="el-GR"/>
              </w:rPr>
            </w:pPr>
            <w:r>
              <w:rPr>
                <w:lang w:val="el-GR"/>
              </w:rPr>
              <w:t>2024</w:t>
            </w:r>
          </w:p>
        </w:tc>
        <w:tc>
          <w:tcPr>
            <w:tcW w:w="711" w:type="pct"/>
          </w:tcPr>
          <w:p w:rsidR="008C3B87" w:rsidRDefault="008C3B87">
            <w:r>
              <w:t xml:space="preserve">AI-generated lesson plans were creative but often lacked depth and precise alignment with student needs, requiring teacher intervention and adjustments before classroom use. While AI can streamline lesson planning, it cannot fully replace human pedagogical </w:t>
            </w:r>
            <w:r>
              <w:lastRenderedPageBreak/>
              <w:t>expertise.</w:t>
            </w:r>
          </w:p>
        </w:tc>
        <w:tc>
          <w:tcPr>
            <w:tcW w:w="776" w:type="pct"/>
          </w:tcPr>
          <w:p w:rsidR="008C3B87" w:rsidRDefault="008C3B87">
            <w:r>
              <w:lastRenderedPageBreak/>
              <w:t xml:space="preserve">ChatGPT-produced lesson plans were innovative and incorporated diverse instructional strategies. However, they lacked coherence, structure, and appropriate pacing, making them less pedagogically sound than traditional lesson plans. Educators needed to modify AI-generated plans </w:t>
            </w:r>
            <w:r>
              <w:lastRenderedPageBreak/>
              <w:t>before implementation.</w:t>
            </w:r>
          </w:p>
        </w:tc>
        <w:tc>
          <w:tcPr>
            <w:tcW w:w="825" w:type="pct"/>
          </w:tcPr>
          <w:p w:rsidR="008C3B87" w:rsidRDefault="008C3B87">
            <w:r>
              <w:lastRenderedPageBreak/>
              <w:t xml:space="preserve">AI-generated plans often failed to account for classroom dynamics, making them rigid and less adaptable. Teachers noted time misallocation, as AI misjudged how long activities should last. Additionally, over-reliance on AI might limit educators' professional growth and decision-making </w:t>
            </w:r>
            <w:r>
              <w:lastRenderedPageBreak/>
              <w:t>skills.</w:t>
            </w:r>
          </w:p>
        </w:tc>
        <w:tc>
          <w:tcPr>
            <w:tcW w:w="776" w:type="pct"/>
          </w:tcPr>
          <w:p w:rsidR="008C3B87" w:rsidRDefault="008C3B87">
            <w:r>
              <w:lastRenderedPageBreak/>
              <w:t xml:space="preserve">Pre-service teachers had mixed perceptions: some valued AI’s efficiency and idea generation, while others found it limiting and less interactive. Many teachers felt more like presenters than facilitators, highlighting concerns about reduced classroom flexibility. Most agreed that AI should be used as a </w:t>
            </w:r>
            <w:r>
              <w:lastRenderedPageBreak/>
              <w:t>complementary tool rather than a standalone solution.</w:t>
            </w:r>
          </w:p>
        </w:tc>
        <w:tc>
          <w:tcPr>
            <w:tcW w:w="792" w:type="pct"/>
          </w:tcPr>
          <w:p w:rsidR="008C3B87" w:rsidRDefault="008C3B87">
            <w:r>
              <w:lastRenderedPageBreak/>
              <w:t>Teachers recommended better curriculum alignment, real-time adaptability, and teacher training on AI integration. The most promising approach is a hybrid model where educators use AI-generated content as a base but refine it to fit pedagogical needs.</w:t>
            </w:r>
          </w:p>
        </w:tc>
      </w:tr>
      <w:tr w:rsidR="008C3B87" w:rsidTr="008C3B87">
        <w:tc>
          <w:tcPr>
            <w:tcW w:w="181" w:type="pct"/>
          </w:tcPr>
          <w:p w:rsidR="008C3B87" w:rsidRDefault="008C3B87">
            <w:r>
              <w:lastRenderedPageBreak/>
              <w:t>9</w:t>
            </w:r>
          </w:p>
        </w:tc>
        <w:tc>
          <w:tcPr>
            <w:tcW w:w="489" w:type="pct"/>
          </w:tcPr>
          <w:p w:rsidR="008C3B87" w:rsidRDefault="008C3B87">
            <w:r>
              <w:t xml:space="preserve">Clark &amp; van </w:t>
            </w:r>
            <w:proofErr w:type="spellStart"/>
            <w:r>
              <w:t>Kessel</w:t>
            </w:r>
            <w:proofErr w:type="spellEnd"/>
            <w:r>
              <w:t>, 2024</w:t>
            </w:r>
            <w:r>
              <w:rPr>
                <w:lang w:val="el-GR"/>
              </w:rPr>
              <w:t xml:space="preserve"> </w:t>
            </w:r>
            <w:r>
              <w:t>(USA)</w:t>
            </w:r>
          </w:p>
        </w:tc>
        <w:tc>
          <w:tcPr>
            <w:tcW w:w="450" w:type="pct"/>
          </w:tcPr>
          <w:p w:rsidR="008C3B87" w:rsidRPr="00A2742F" w:rsidRDefault="00A2742F">
            <w:pPr>
              <w:rPr>
                <w:lang w:val="el-GR"/>
              </w:rPr>
            </w:pPr>
            <w:r>
              <w:rPr>
                <w:lang w:val="el-GR"/>
              </w:rPr>
              <w:t>2024</w:t>
            </w:r>
          </w:p>
        </w:tc>
        <w:tc>
          <w:tcPr>
            <w:tcW w:w="711" w:type="pct"/>
          </w:tcPr>
          <w:p w:rsidR="008C3B87" w:rsidRDefault="008C3B87">
            <w:r>
              <w:t>LLMs can generate structured lesson plans, but their effectiveness depends on teacher oversight. AI-generated lesson plans improve efficiency but require adaptation to fit curriculum standards and ensure pedagogical depth.</w:t>
            </w:r>
          </w:p>
        </w:tc>
        <w:tc>
          <w:tcPr>
            <w:tcW w:w="776" w:type="pct"/>
          </w:tcPr>
          <w:p w:rsidR="008C3B87" w:rsidRDefault="008C3B87">
            <w:r>
              <w:t>AI-generated lesson plans provide structured content but often lack depth, pedagogical variety, and contextual sensitivity. Teachers must evaluate and refine them to ensure educational rigor and historical accuracy.</w:t>
            </w:r>
          </w:p>
        </w:tc>
        <w:tc>
          <w:tcPr>
            <w:tcW w:w="825" w:type="pct"/>
          </w:tcPr>
          <w:p w:rsidR="008C3B87" w:rsidRDefault="008C3B87">
            <w:r>
              <w:t>Over-reliance on AI may reduce teacher engagement in lesson planning. AI-generated content can reinforce dominant narratives and lacks established evaluation standards, requiring teacher modification.</w:t>
            </w:r>
          </w:p>
        </w:tc>
        <w:tc>
          <w:tcPr>
            <w:tcW w:w="776" w:type="pct"/>
          </w:tcPr>
          <w:p w:rsidR="008C3B87" w:rsidRDefault="008C3B87">
            <w:r>
              <w:t>The article does not focus directly on teacher perceptions or attitudes, so this theme is not addressed in the study.</w:t>
            </w:r>
          </w:p>
        </w:tc>
        <w:tc>
          <w:tcPr>
            <w:tcW w:w="792" w:type="pct"/>
          </w:tcPr>
          <w:p w:rsidR="008C3B87" w:rsidRDefault="008C3B87">
            <w:r>
              <w:t>Future AI developments should focus on teacher training, ethical AI literacy, and refining AI-generated lesson plans to align with diverse educational needs and best practices.</w:t>
            </w:r>
          </w:p>
        </w:tc>
      </w:tr>
      <w:tr w:rsidR="008C3B87" w:rsidTr="008C3B87">
        <w:tc>
          <w:tcPr>
            <w:tcW w:w="181" w:type="pct"/>
          </w:tcPr>
          <w:p w:rsidR="008C3B87" w:rsidRDefault="008C3B87">
            <w:r>
              <w:t>10</w:t>
            </w:r>
          </w:p>
        </w:tc>
        <w:tc>
          <w:tcPr>
            <w:tcW w:w="489" w:type="pct"/>
          </w:tcPr>
          <w:p w:rsidR="008C3B87" w:rsidRDefault="008C3B87">
            <w:r>
              <w:t xml:space="preserve">Corp &amp; </w:t>
            </w:r>
            <w:proofErr w:type="spellStart"/>
            <w:r>
              <w:t>Revelle</w:t>
            </w:r>
            <w:proofErr w:type="spellEnd"/>
            <w:r>
              <w:t>, 2023</w:t>
            </w:r>
            <w:r>
              <w:rPr>
                <w:lang w:val="el-GR"/>
              </w:rPr>
              <w:t xml:space="preserve"> </w:t>
            </w:r>
            <w:r>
              <w:t>(USA)</w:t>
            </w:r>
          </w:p>
        </w:tc>
        <w:tc>
          <w:tcPr>
            <w:tcW w:w="450" w:type="pct"/>
          </w:tcPr>
          <w:p w:rsidR="008C3B87" w:rsidRPr="00A2742F" w:rsidRDefault="00A2742F">
            <w:pPr>
              <w:rPr>
                <w:lang w:val="el-GR"/>
              </w:rPr>
            </w:pPr>
            <w:r>
              <w:rPr>
                <w:lang w:val="el-GR"/>
              </w:rPr>
              <w:t>2023</w:t>
            </w:r>
          </w:p>
        </w:tc>
        <w:tc>
          <w:tcPr>
            <w:tcW w:w="711" w:type="pct"/>
          </w:tcPr>
          <w:p w:rsidR="008C3B87" w:rsidRDefault="008C3B87">
            <w:proofErr w:type="spellStart"/>
            <w:r>
              <w:t>ChatGPT</w:t>
            </w:r>
            <w:proofErr w:type="spellEnd"/>
            <w:r>
              <w:t xml:space="preserve"> can assist in lesson planning by generating initial ideas and structure, but its outputs often lack pedagogical depth and require teacher revision and oversight.</w:t>
            </w:r>
          </w:p>
        </w:tc>
        <w:tc>
          <w:tcPr>
            <w:tcW w:w="776" w:type="pct"/>
          </w:tcPr>
          <w:p w:rsidR="008C3B87" w:rsidRDefault="008C3B87">
            <w:r>
              <w:t>AI-generated plans were useful starting points but lacked detail, alignment with standards, and clear instructional goals. They required significant teacher revision to be pedagogically effective.</w:t>
            </w:r>
          </w:p>
        </w:tc>
        <w:tc>
          <w:tcPr>
            <w:tcW w:w="825" w:type="pct"/>
          </w:tcPr>
          <w:p w:rsidR="008C3B87" w:rsidRDefault="008C3B87">
            <w:r>
              <w:t>Challenges included vague content, missing pedagogical elements, and students’ initial over-reliance on the AI. The plans were not accurate or complete without human intervention.</w:t>
            </w:r>
          </w:p>
        </w:tc>
        <w:tc>
          <w:tcPr>
            <w:tcW w:w="776" w:type="pct"/>
          </w:tcPr>
          <w:p w:rsidR="008C3B87" w:rsidRDefault="008C3B87">
            <w:r>
              <w:t>Student teachers initially trusted ChatGPT, but after critical engagement, they viewed it more cautiously—as a supportive tool rather than a full solution.</w:t>
            </w:r>
          </w:p>
        </w:tc>
        <w:tc>
          <w:tcPr>
            <w:tcW w:w="792" w:type="pct"/>
          </w:tcPr>
          <w:p w:rsidR="008C3B87" w:rsidRDefault="008C3B87">
            <w:r>
              <w:t>The authors recommend teacher training on how to critically use and revise AI-generated plans. LLMs should be framed as tools to enhance reflection and planning skills, not replace them.</w:t>
            </w:r>
          </w:p>
        </w:tc>
      </w:tr>
      <w:tr w:rsidR="008C3B87" w:rsidTr="008C3B87">
        <w:tc>
          <w:tcPr>
            <w:tcW w:w="181" w:type="pct"/>
          </w:tcPr>
          <w:p w:rsidR="008C3B87" w:rsidRDefault="008C3B87">
            <w:r>
              <w:t>11</w:t>
            </w:r>
          </w:p>
        </w:tc>
        <w:tc>
          <w:tcPr>
            <w:tcW w:w="489" w:type="pct"/>
          </w:tcPr>
          <w:p w:rsidR="008C3B87" w:rsidRDefault="008C3B87">
            <w:proofErr w:type="spellStart"/>
            <w:r>
              <w:t>Demir</w:t>
            </w:r>
            <w:proofErr w:type="spellEnd"/>
            <w:r>
              <w:t xml:space="preserve"> &amp; </w:t>
            </w:r>
            <w:proofErr w:type="spellStart"/>
            <w:r>
              <w:t>Ev</w:t>
            </w:r>
            <w:proofErr w:type="spellEnd"/>
            <w:r>
              <w:t xml:space="preserve"> </w:t>
            </w:r>
            <w:proofErr w:type="spellStart"/>
            <w:r>
              <w:t>Çimen</w:t>
            </w:r>
            <w:proofErr w:type="spellEnd"/>
            <w:r>
              <w:t>, 2024</w:t>
            </w:r>
            <w:r>
              <w:rPr>
                <w:lang w:val="el-GR"/>
              </w:rPr>
              <w:t xml:space="preserve"> </w:t>
            </w:r>
            <w:r>
              <w:t>(Turkey)</w:t>
            </w:r>
          </w:p>
        </w:tc>
        <w:tc>
          <w:tcPr>
            <w:tcW w:w="450" w:type="pct"/>
          </w:tcPr>
          <w:p w:rsidR="008C3B87" w:rsidRPr="00A2742F" w:rsidRDefault="00A2742F">
            <w:pPr>
              <w:rPr>
                <w:lang w:val="el-GR"/>
              </w:rPr>
            </w:pPr>
            <w:r>
              <w:rPr>
                <w:lang w:val="el-GR"/>
              </w:rPr>
              <w:t>2024</w:t>
            </w:r>
          </w:p>
        </w:tc>
        <w:tc>
          <w:tcPr>
            <w:tcW w:w="711" w:type="pct"/>
          </w:tcPr>
          <w:p w:rsidR="008C3B87" w:rsidRDefault="008C3B87">
            <w:proofErr w:type="spellStart"/>
            <w:r>
              <w:t>ChatGPT</w:t>
            </w:r>
            <w:proofErr w:type="spellEnd"/>
            <w:r>
              <w:t xml:space="preserve"> generates structured lesson plans, but their effectiveness depends on prompt specificity and </w:t>
            </w:r>
            <w:r>
              <w:lastRenderedPageBreak/>
              <w:t>teacher modifications. While AI can assist in lesson planning, human oversight is necessary for pedagogical appropriateness.</w:t>
            </w:r>
          </w:p>
        </w:tc>
        <w:tc>
          <w:tcPr>
            <w:tcW w:w="776" w:type="pct"/>
          </w:tcPr>
          <w:p w:rsidR="008C3B87" w:rsidRDefault="008C3B87">
            <w:r>
              <w:lastRenderedPageBreak/>
              <w:t xml:space="preserve">AI-generated lesson plans follow a structured format but require adaptation in terms of time management, activity </w:t>
            </w:r>
            <w:r>
              <w:lastRenderedPageBreak/>
              <w:t>design, and pedagogical strategies. They provide a foundation but lack contextual flexibility.</w:t>
            </w:r>
          </w:p>
        </w:tc>
        <w:tc>
          <w:tcPr>
            <w:tcW w:w="825" w:type="pct"/>
          </w:tcPr>
          <w:p w:rsidR="008C3B87" w:rsidRDefault="008C3B87">
            <w:r>
              <w:lastRenderedPageBreak/>
              <w:t xml:space="preserve">Challenges include reliance on prompt quality, generic content output, and difficulty integrating specific teaching </w:t>
            </w:r>
            <w:r>
              <w:lastRenderedPageBreak/>
              <w:t>methods. Teachers must refine AI-generated content to align with curriculum needs.</w:t>
            </w:r>
          </w:p>
        </w:tc>
        <w:tc>
          <w:tcPr>
            <w:tcW w:w="776" w:type="pct"/>
          </w:tcPr>
          <w:p w:rsidR="008C3B87" w:rsidRDefault="008C3B87">
            <w:r>
              <w:lastRenderedPageBreak/>
              <w:t xml:space="preserve">Pre-service teachers found ChatGPT useful but requiring significant modifications. They valued its efficiency </w:t>
            </w:r>
            <w:r>
              <w:lastRenderedPageBreak/>
              <w:t>but noted that AI-generated lesson plans should not replace teacher expertise.</w:t>
            </w:r>
          </w:p>
        </w:tc>
        <w:tc>
          <w:tcPr>
            <w:tcW w:w="792" w:type="pct"/>
          </w:tcPr>
          <w:p w:rsidR="008C3B87" w:rsidRDefault="008C3B87">
            <w:r>
              <w:lastRenderedPageBreak/>
              <w:t>Future improvements should focus on AI training for teachers, enhancing prompt engineering skills, and refining AI-</w:t>
            </w:r>
            <w:r>
              <w:lastRenderedPageBreak/>
              <w:t>generated lesson plans for better educational alignment. Further research is needed to optimize AI’s role in instructional design.</w:t>
            </w:r>
          </w:p>
        </w:tc>
      </w:tr>
      <w:tr w:rsidR="008C3B87" w:rsidTr="008C3B87">
        <w:tc>
          <w:tcPr>
            <w:tcW w:w="181" w:type="pct"/>
          </w:tcPr>
          <w:p w:rsidR="008C3B87" w:rsidRDefault="008C3B87">
            <w:r>
              <w:lastRenderedPageBreak/>
              <w:t>12</w:t>
            </w:r>
          </w:p>
        </w:tc>
        <w:tc>
          <w:tcPr>
            <w:tcW w:w="489" w:type="pct"/>
          </w:tcPr>
          <w:p w:rsidR="008C3B87" w:rsidRDefault="008C3B87">
            <w:proofErr w:type="spellStart"/>
            <w:r>
              <w:t>Demir</w:t>
            </w:r>
            <w:proofErr w:type="spellEnd"/>
            <w:r>
              <w:t xml:space="preserve"> &amp; </w:t>
            </w:r>
            <w:proofErr w:type="spellStart"/>
            <w:r>
              <w:t>Karadavut</w:t>
            </w:r>
            <w:proofErr w:type="spellEnd"/>
            <w:r>
              <w:t>, 2023</w:t>
            </w:r>
            <w:r>
              <w:rPr>
                <w:lang w:val="el-GR"/>
              </w:rPr>
              <w:t xml:space="preserve"> </w:t>
            </w:r>
            <w:r>
              <w:t>(Turkey)</w:t>
            </w:r>
          </w:p>
        </w:tc>
        <w:tc>
          <w:tcPr>
            <w:tcW w:w="450" w:type="pct"/>
          </w:tcPr>
          <w:p w:rsidR="008C3B87" w:rsidRPr="00A2742F" w:rsidRDefault="00A2742F">
            <w:pPr>
              <w:rPr>
                <w:lang w:val="el-GR"/>
              </w:rPr>
            </w:pPr>
            <w:r>
              <w:rPr>
                <w:lang w:val="el-GR"/>
              </w:rPr>
              <w:t>2023</w:t>
            </w:r>
          </w:p>
        </w:tc>
        <w:tc>
          <w:tcPr>
            <w:tcW w:w="711" w:type="pct"/>
          </w:tcPr>
          <w:p w:rsidR="008C3B87" w:rsidRDefault="008C3B87">
            <w:r>
              <w:t>Bing Chat (GPT-4) can generate structured lesson plans aligned with CLT and CEFR frameworks, demonstrating its potential for instructional design. However, limitations such as the lack of explicit grammar instruction, inconsistent error correction, and insufficient attention to affective factors suggest that AI-generated lesson plans require human oversight to ensure full pedagogical effectiveness.</w:t>
            </w:r>
          </w:p>
        </w:tc>
        <w:tc>
          <w:tcPr>
            <w:tcW w:w="776" w:type="pct"/>
          </w:tcPr>
          <w:p w:rsidR="008C3B87" w:rsidRDefault="008C3B87">
            <w:r>
              <w:t>Bing Chat-generated lesson plans were structured and aligned with CLT and CEFR frameworks. However, they lacked explicit grammar instruction, systematic error correction, and affective considerations, requiring human intervention for full pedagogical effectiveness.</w:t>
            </w:r>
          </w:p>
        </w:tc>
        <w:tc>
          <w:tcPr>
            <w:tcW w:w="825" w:type="pct"/>
          </w:tcPr>
          <w:p w:rsidR="008C3B87" w:rsidRDefault="008C3B87">
            <w:r>
              <w:t>Challenges include missing grammar instruction, inconsistent feedback, lack of student engagement strategies, and excessive lesson durations. AI-generated plans require adaptation before being practical for classroom use.</w:t>
            </w:r>
          </w:p>
        </w:tc>
        <w:tc>
          <w:tcPr>
            <w:tcW w:w="776" w:type="pct"/>
          </w:tcPr>
          <w:p w:rsidR="008C3B87" w:rsidRDefault="008C3B87">
            <w:r>
              <w:t>The study does not provide direct insights into teacher perceptions, but the identified limitations suggest that educators would need to modify AI-generated plans, which could influence acceptance and integration into teaching practices.</w:t>
            </w:r>
          </w:p>
        </w:tc>
        <w:tc>
          <w:tcPr>
            <w:tcW w:w="792" w:type="pct"/>
          </w:tcPr>
          <w:p w:rsidR="008C3B87" w:rsidRDefault="008C3B87">
            <w:r>
              <w:t>Improvements should focus on better grammar integration, enhanced feedback mechanisms, and ensuring that AI-generated plans consider affective factors. More precise prompting and human oversight are necessary for effective implementation in education.</w:t>
            </w:r>
          </w:p>
        </w:tc>
      </w:tr>
      <w:tr w:rsidR="008C3B87" w:rsidTr="008C3B87">
        <w:tc>
          <w:tcPr>
            <w:tcW w:w="181" w:type="pct"/>
          </w:tcPr>
          <w:p w:rsidR="008C3B87" w:rsidRDefault="008C3B87">
            <w:r>
              <w:lastRenderedPageBreak/>
              <w:t>13</w:t>
            </w:r>
          </w:p>
        </w:tc>
        <w:tc>
          <w:tcPr>
            <w:tcW w:w="489" w:type="pct"/>
          </w:tcPr>
          <w:p w:rsidR="008C3B87" w:rsidRPr="00176F9D" w:rsidRDefault="008C3B87" w:rsidP="00C732A8">
            <w:r>
              <w:t xml:space="preserve">Diliberti et al., 2024 </w:t>
            </w:r>
            <w:r>
              <w:rPr>
                <w:lang w:val="el-GR"/>
              </w:rPr>
              <w:t>(</w:t>
            </w:r>
            <w:r w:rsidR="00C732A8">
              <w:t>USA</w:t>
            </w:r>
            <w:r>
              <w:rPr>
                <w:lang w:val="el-GR"/>
              </w:rPr>
              <w:t>)</w:t>
            </w:r>
          </w:p>
        </w:tc>
        <w:tc>
          <w:tcPr>
            <w:tcW w:w="450" w:type="pct"/>
          </w:tcPr>
          <w:p w:rsidR="008C3B87" w:rsidRPr="00A2742F" w:rsidRDefault="00A2742F">
            <w:pPr>
              <w:rPr>
                <w:lang w:val="el-GR"/>
              </w:rPr>
            </w:pPr>
            <w:r>
              <w:rPr>
                <w:lang w:val="el-GR"/>
              </w:rPr>
              <w:t>2024</w:t>
            </w:r>
          </w:p>
        </w:tc>
        <w:tc>
          <w:tcPr>
            <w:tcW w:w="711" w:type="pct"/>
          </w:tcPr>
          <w:p w:rsidR="008C3B87" w:rsidRDefault="008C3B87">
            <w:r>
              <w:t>AI-generated lesson plans using Retrieval-Augmented Generation (RAG) were comparable or superior to human-created lesson plans in technical quality. They scored 75-80%, outperforming previous studies where human lesson plans did not exceed 50%. However, teacher oversight is necessary to refine inaccuracies and enhance pedagogical depth. A hybrid approach combining AI with teacher expertise is recommended.</w:t>
            </w:r>
          </w:p>
        </w:tc>
        <w:tc>
          <w:tcPr>
            <w:tcW w:w="776" w:type="pct"/>
          </w:tcPr>
          <w:p w:rsidR="008C3B87" w:rsidRDefault="008C3B87">
            <w:r>
              <w:t>AI-generated lesson plans were structured, aligned with the curriculum, and well-organized, making lesson planning more efficient. However, some lacked contextual depth and required teacher adjustments. While AI reduced workload, human oversight remained essential to refine and personalize the lesson plans.</w:t>
            </w:r>
          </w:p>
        </w:tc>
        <w:tc>
          <w:tcPr>
            <w:tcW w:w="825" w:type="pct"/>
          </w:tcPr>
          <w:p w:rsidR="008C3B87" w:rsidRDefault="008C3B87">
            <w:r>
              <w:t>A major issue was inaccuracy, where AI-generated lesson plans contained incorrect or irrelevant content when limited source information was available. Additionally, AI plans were not always fully adaptable to classroom needs, requiring manual corrections. Over-reliance on AI could also reduce teacher engagement in instructional design.</w:t>
            </w:r>
          </w:p>
        </w:tc>
        <w:tc>
          <w:tcPr>
            <w:tcW w:w="776" w:type="pct"/>
          </w:tcPr>
          <w:p w:rsidR="008C3B87" w:rsidRDefault="008C3B87">
            <w:r>
              <w:t>Teachers had mixed perceptions of AI-generated lesson plans. Many valued the structured format, curriculum alignment, and reduced workload, but some raised concerns about accuracy issues and the risk of over-reliance on AI. Most teachers saw AI as a useful support tool when combined with teacher modifications.</w:t>
            </w:r>
          </w:p>
        </w:tc>
        <w:tc>
          <w:tcPr>
            <w:tcW w:w="792" w:type="pct"/>
          </w:tcPr>
          <w:p w:rsidR="008C3B87" w:rsidRDefault="008C3B87">
            <w:r>
              <w:t>AI-generated lesson plans need better accuracy, adaptability, and teacher control over customization. Training teachers on AI tools would help ensure proper use. Future models should allow more teacher input during generation. A hybrid approach, where teachers refine AI-generated plans, is considered the best way to integrate AI into lesson planning.</w:t>
            </w:r>
          </w:p>
        </w:tc>
      </w:tr>
      <w:tr w:rsidR="008C3B87" w:rsidTr="008C3B87">
        <w:tc>
          <w:tcPr>
            <w:tcW w:w="181" w:type="pct"/>
          </w:tcPr>
          <w:p w:rsidR="008C3B87" w:rsidRDefault="008C3B87">
            <w:r>
              <w:t>14</w:t>
            </w:r>
          </w:p>
        </w:tc>
        <w:tc>
          <w:tcPr>
            <w:tcW w:w="489" w:type="pct"/>
          </w:tcPr>
          <w:p w:rsidR="008C3B87" w:rsidRPr="00C00CF5" w:rsidRDefault="008C3B87" w:rsidP="00A2742F">
            <w:pPr>
              <w:rPr>
                <w:lang w:val="el-GR"/>
              </w:rPr>
            </w:pPr>
            <w:proofErr w:type="spellStart"/>
            <w:r>
              <w:t>Dornburg</w:t>
            </w:r>
            <w:proofErr w:type="spellEnd"/>
            <w:r>
              <w:t xml:space="preserve"> &amp; </w:t>
            </w:r>
            <w:proofErr w:type="spellStart"/>
            <w:r>
              <w:t>Davin</w:t>
            </w:r>
            <w:proofErr w:type="spellEnd"/>
            <w:r>
              <w:t>,</w:t>
            </w:r>
            <w:r>
              <w:rPr>
                <w:lang w:val="el-GR"/>
              </w:rPr>
              <w:t xml:space="preserve"> </w:t>
            </w:r>
            <w:r>
              <w:t>202</w:t>
            </w:r>
            <w:r w:rsidR="00A2742F">
              <w:rPr>
                <w:lang w:val="el-GR"/>
              </w:rPr>
              <w:t>4</w:t>
            </w:r>
            <w:r>
              <w:rPr>
                <w:lang w:val="el-GR"/>
              </w:rPr>
              <w:t xml:space="preserve"> </w:t>
            </w:r>
            <w:r>
              <w:t>(USA)</w:t>
            </w:r>
          </w:p>
        </w:tc>
        <w:tc>
          <w:tcPr>
            <w:tcW w:w="450" w:type="pct"/>
          </w:tcPr>
          <w:p w:rsidR="008C3B87" w:rsidRPr="00A2742F" w:rsidRDefault="00A2742F">
            <w:pPr>
              <w:rPr>
                <w:lang w:val="el-GR"/>
              </w:rPr>
            </w:pPr>
            <w:r>
              <w:rPr>
                <w:lang w:val="el-GR"/>
              </w:rPr>
              <w:t>2025</w:t>
            </w:r>
          </w:p>
        </w:tc>
        <w:tc>
          <w:tcPr>
            <w:tcW w:w="711" w:type="pct"/>
          </w:tcPr>
          <w:p w:rsidR="008C3B87" w:rsidRDefault="008C3B87">
            <w:proofErr w:type="spellStart"/>
            <w:r>
              <w:t>ChatGPT</w:t>
            </w:r>
            <w:proofErr w:type="spellEnd"/>
            <w:r>
              <w:t xml:space="preserve"> was able to produce generally high-quality lesson plans for foreign language instruction using zero-shot prompts. </w:t>
            </w:r>
            <w:r>
              <w:lastRenderedPageBreak/>
              <w:t>However, the increased specificity of prompts did not consistently improve lesson quality. Outputs varied widely, and some plans reflected outdated pedagogical models, indicating limitations in reliability and modern instructional alignment.</w:t>
            </w:r>
          </w:p>
        </w:tc>
        <w:tc>
          <w:tcPr>
            <w:tcW w:w="776" w:type="pct"/>
          </w:tcPr>
          <w:p w:rsidR="008C3B87" w:rsidRDefault="008C3B87">
            <w:r>
              <w:lastRenderedPageBreak/>
              <w:t xml:space="preserve">The lesson plans generated were often well-structured, but the quality did not always improve with greater prompt specificity. High variability was </w:t>
            </w:r>
            <w:r>
              <w:lastRenderedPageBreak/>
              <w:t>observed even when the same prompt was used multiple times, raising concerns about consistency. Some plans followed outdated approaches (e.g., scripted dialogues), undermining pedagogical value.</w:t>
            </w:r>
          </w:p>
        </w:tc>
        <w:tc>
          <w:tcPr>
            <w:tcW w:w="825" w:type="pct"/>
          </w:tcPr>
          <w:p w:rsidR="008C3B87" w:rsidRDefault="008C3B87">
            <w:r>
              <w:lastRenderedPageBreak/>
              <w:t xml:space="preserve">The study identified significant variability in outputs with identical prompts, revealing a lack of consistency. ChatGPT frequently generated lesson plans based on </w:t>
            </w:r>
            <w:r>
              <w:lastRenderedPageBreak/>
              <w:t>outdated practices and struggled to align content with modern pedagogical standards. Even with clear templates, results remained inconsistent, and standardization was difficult to achieve.</w:t>
            </w:r>
          </w:p>
        </w:tc>
        <w:tc>
          <w:tcPr>
            <w:tcW w:w="776" w:type="pct"/>
          </w:tcPr>
          <w:p w:rsidR="008C3B87" w:rsidRDefault="008C3B87">
            <w:r>
              <w:lastRenderedPageBreak/>
              <w:t>The article does not focus directly on teacher perceptions or attitudes, so this theme is not addressed in the study.</w:t>
            </w:r>
          </w:p>
        </w:tc>
        <w:tc>
          <w:tcPr>
            <w:tcW w:w="792" w:type="pct"/>
          </w:tcPr>
          <w:p w:rsidR="008C3B87" w:rsidRDefault="008C3B87">
            <w:r>
              <w:t xml:space="preserve">The authors emphasize the importance of training teachers in prompt engineering and critical evaluation of AI outputs. Providing scoring </w:t>
            </w:r>
            <w:r>
              <w:lastRenderedPageBreak/>
              <w:t>rubrics as part of the prompt improved lesson plan quality. They recommend enhancing teacher AI literacy to identify historical biases and revise outputs accordingly. Further research is needed to mitigate biases in LLM training data.</w:t>
            </w:r>
          </w:p>
        </w:tc>
      </w:tr>
      <w:tr w:rsidR="008C3B87" w:rsidTr="008C3B87">
        <w:tc>
          <w:tcPr>
            <w:tcW w:w="181" w:type="pct"/>
          </w:tcPr>
          <w:p w:rsidR="008C3B87" w:rsidRDefault="008C3B87">
            <w:r>
              <w:lastRenderedPageBreak/>
              <w:t>15</w:t>
            </w:r>
          </w:p>
        </w:tc>
        <w:tc>
          <w:tcPr>
            <w:tcW w:w="489" w:type="pct"/>
          </w:tcPr>
          <w:p w:rsidR="008C3B87" w:rsidRDefault="008C3B87">
            <w:r>
              <w:t>Fan et al., 2024</w:t>
            </w:r>
            <w:r>
              <w:rPr>
                <w:lang w:val="el-GR"/>
              </w:rPr>
              <w:t xml:space="preserve"> </w:t>
            </w:r>
            <w:r>
              <w:t>(China)</w:t>
            </w:r>
          </w:p>
        </w:tc>
        <w:tc>
          <w:tcPr>
            <w:tcW w:w="450" w:type="pct"/>
          </w:tcPr>
          <w:p w:rsidR="008C3B87" w:rsidRPr="00A2742F" w:rsidRDefault="00A2742F">
            <w:pPr>
              <w:rPr>
                <w:lang w:val="el-GR"/>
              </w:rPr>
            </w:pPr>
            <w:r>
              <w:rPr>
                <w:lang w:val="el-GR"/>
              </w:rPr>
              <w:t>2024</w:t>
            </w:r>
          </w:p>
        </w:tc>
        <w:tc>
          <w:tcPr>
            <w:tcW w:w="711" w:type="pct"/>
          </w:tcPr>
          <w:p w:rsidR="008C3B87" w:rsidRDefault="008C3B87">
            <w:r>
              <w:t>LLMs can generate structured lesson plans, improving organization and efficiency, but they lack adaptability and pedagogical depth, requiring teacher intervention and refinement. A hybrid approach that combines AI-generated content with human expertise is recommended.</w:t>
            </w:r>
          </w:p>
        </w:tc>
        <w:tc>
          <w:tcPr>
            <w:tcW w:w="776" w:type="pct"/>
          </w:tcPr>
          <w:p w:rsidR="008C3B87" w:rsidRDefault="008C3B87">
            <w:r>
              <w:t>AI-generated lesson plans are well-structured and aligned with instructional frameworks, but they often lack depth and require modifications. Teachers found that AI-assisted plans saved time, but the content needed further refinement to meet curriculum standards.</w:t>
            </w:r>
          </w:p>
        </w:tc>
        <w:tc>
          <w:tcPr>
            <w:tcW w:w="825" w:type="pct"/>
          </w:tcPr>
          <w:p w:rsidR="008C3B87" w:rsidRDefault="008C3B87">
            <w:r>
              <w:t>AI-generated lesson plans are not always contextually appropriate, requiring teacher adjustments to ensure accuracy and alignment with student needs. Educators also noted the risk of over-reliance on AI, which could reduce engagement in lesson design.</w:t>
            </w:r>
          </w:p>
        </w:tc>
        <w:tc>
          <w:tcPr>
            <w:tcW w:w="776" w:type="pct"/>
          </w:tcPr>
          <w:p w:rsidR="008C3B87" w:rsidRDefault="008C3B87">
            <w:r>
              <w:t>Teachers had mixed views: some valued AI’s efficiency, while others found the content too generic and needing refinement. Concerns included reliability, adaptability, and the potential loss of teacher involvement in lesson planning.</w:t>
            </w:r>
          </w:p>
        </w:tc>
        <w:tc>
          <w:tcPr>
            <w:tcW w:w="792" w:type="pct"/>
          </w:tcPr>
          <w:p w:rsidR="008C3B87" w:rsidRDefault="008C3B87">
            <w:r>
              <w:t>Teachers suggested better AI alignment with curriculum standards, increased adaptability, and greater flexibility for refining AI-generated plans. Teacher training on AI tools was recommended, with a hybrid approach seen as the most effective way to integrate AI into lesson planning.</w:t>
            </w:r>
          </w:p>
        </w:tc>
      </w:tr>
      <w:tr w:rsidR="008C3B87" w:rsidTr="008C3B87">
        <w:tc>
          <w:tcPr>
            <w:tcW w:w="181" w:type="pct"/>
          </w:tcPr>
          <w:p w:rsidR="008C3B87" w:rsidRDefault="008C3B87">
            <w:r>
              <w:lastRenderedPageBreak/>
              <w:t>16</w:t>
            </w:r>
          </w:p>
        </w:tc>
        <w:tc>
          <w:tcPr>
            <w:tcW w:w="489" w:type="pct"/>
          </w:tcPr>
          <w:p w:rsidR="008C3B87" w:rsidRPr="00A2742F" w:rsidRDefault="008C3B87">
            <w:pPr>
              <w:rPr>
                <w:lang w:val="el-GR"/>
              </w:rPr>
            </w:pPr>
            <w:proofErr w:type="spellStart"/>
            <w:r>
              <w:t>Gayatri</w:t>
            </w:r>
            <w:proofErr w:type="spellEnd"/>
            <w:r>
              <w:t xml:space="preserve"> &amp; Paul,</w:t>
            </w:r>
            <w:r>
              <w:rPr>
                <w:lang w:val="el-GR"/>
              </w:rPr>
              <w:t xml:space="preserve"> </w:t>
            </w:r>
            <w:r>
              <w:t>2022</w:t>
            </w:r>
            <w:r>
              <w:rPr>
                <w:lang w:val="el-GR"/>
              </w:rPr>
              <w:t xml:space="preserve"> </w:t>
            </w:r>
            <w:r>
              <w:t>(India)</w:t>
            </w:r>
          </w:p>
        </w:tc>
        <w:tc>
          <w:tcPr>
            <w:tcW w:w="450" w:type="pct"/>
          </w:tcPr>
          <w:p w:rsidR="008C3B87" w:rsidRPr="00A2742F" w:rsidRDefault="00A2742F">
            <w:pPr>
              <w:rPr>
                <w:lang w:val="el-GR"/>
              </w:rPr>
            </w:pPr>
            <w:r>
              <w:rPr>
                <w:lang w:val="el-GR"/>
              </w:rPr>
              <w:t>2022</w:t>
            </w:r>
          </w:p>
        </w:tc>
        <w:tc>
          <w:tcPr>
            <w:tcW w:w="711" w:type="pct"/>
          </w:tcPr>
          <w:p w:rsidR="008C3B87" w:rsidRDefault="008C3B87">
            <w:r>
              <w:t>AI-integrated lesson plans were found to be effective in enhancing student engagement and learning, though their success depended on thoughtful design and teacher input.</w:t>
            </w:r>
          </w:p>
        </w:tc>
        <w:tc>
          <w:tcPr>
            <w:tcW w:w="776" w:type="pct"/>
          </w:tcPr>
          <w:p w:rsidR="008C3B87" w:rsidRDefault="008C3B87">
            <w:r>
              <w:t>Teachers found the lesson plan well-structured, clear, and pedagogically valuable. It improved student creativity, understanding, and memory. However, the lesson plan was not fully AI-generated</w:t>
            </w:r>
            <w:r w:rsidRPr="00F62EFF">
              <w:t xml:space="preserve"> </w:t>
            </w:r>
            <w:r>
              <w:t>as it was created by researchers using AI tools.</w:t>
            </w:r>
          </w:p>
        </w:tc>
        <w:tc>
          <w:tcPr>
            <w:tcW w:w="825" w:type="pct"/>
          </w:tcPr>
          <w:p w:rsidR="008C3B87" w:rsidRDefault="008C3B87">
            <w:r>
              <w:t>No major challenges were reported, but the study involved pre-designed plans, not autonomous LLM outputs. Broader use may face issues like teacher training and resource availability.</w:t>
            </w:r>
          </w:p>
        </w:tc>
        <w:tc>
          <w:tcPr>
            <w:tcW w:w="776" w:type="pct"/>
          </w:tcPr>
          <w:p w:rsidR="008C3B87" w:rsidRDefault="008C3B87">
            <w:r>
              <w:t>Teachers showed strong enthusiasm for AI integration, noting its effectiveness and relevance. They supported incorporating AI tools into everyday teaching.</w:t>
            </w:r>
          </w:p>
        </w:tc>
        <w:tc>
          <w:tcPr>
            <w:tcW w:w="792" w:type="pct"/>
          </w:tcPr>
          <w:p w:rsidR="008C3B87" w:rsidRDefault="008C3B87">
            <w:r>
              <w:t>The study suggests expanding access to AI tools, integrating them into curricula, and offering teacher training to support broader adoption across diverse school contexts.</w:t>
            </w:r>
          </w:p>
        </w:tc>
      </w:tr>
      <w:tr w:rsidR="008C3B87" w:rsidTr="008C3B87">
        <w:tc>
          <w:tcPr>
            <w:tcW w:w="181" w:type="pct"/>
          </w:tcPr>
          <w:p w:rsidR="008C3B87" w:rsidRDefault="008C3B87">
            <w:r>
              <w:t>17</w:t>
            </w:r>
          </w:p>
        </w:tc>
        <w:tc>
          <w:tcPr>
            <w:tcW w:w="489" w:type="pct"/>
          </w:tcPr>
          <w:p w:rsidR="008C3B87" w:rsidRDefault="008C3B87">
            <w:r>
              <w:t>Goodman et al., 2024 (USA)</w:t>
            </w:r>
          </w:p>
        </w:tc>
        <w:tc>
          <w:tcPr>
            <w:tcW w:w="450" w:type="pct"/>
          </w:tcPr>
          <w:p w:rsidR="008C3B87" w:rsidRPr="00A2742F" w:rsidRDefault="00A2742F">
            <w:pPr>
              <w:rPr>
                <w:lang w:val="el-GR"/>
              </w:rPr>
            </w:pPr>
            <w:r>
              <w:rPr>
                <w:lang w:val="el-GR"/>
              </w:rPr>
              <w:t>2024</w:t>
            </w:r>
          </w:p>
        </w:tc>
        <w:tc>
          <w:tcPr>
            <w:tcW w:w="711" w:type="pct"/>
          </w:tcPr>
          <w:p w:rsidR="008C3B87" w:rsidRDefault="008C3B87">
            <w:proofErr w:type="spellStart"/>
            <w:r>
              <w:t>ChatGPT</w:t>
            </w:r>
            <w:proofErr w:type="spellEnd"/>
            <w:r>
              <w:t xml:space="preserve"> generates structured 5E lesson plans, but they require human oversight to ensure instructional depth and classroom applicability. AI is best used as an assistive tool rather than a standalone lesson planner.</w:t>
            </w:r>
          </w:p>
        </w:tc>
        <w:tc>
          <w:tcPr>
            <w:tcW w:w="776" w:type="pct"/>
          </w:tcPr>
          <w:p w:rsidR="008C3B87" w:rsidRDefault="008C3B87">
            <w:r>
              <w:t>AI-generated lesson plans often lack key details such as materials, structured activity guidance, and clear research directions. While they provide a framework, they require teacher intervention for effective implementation.</w:t>
            </w:r>
          </w:p>
        </w:tc>
        <w:tc>
          <w:tcPr>
            <w:tcW w:w="825" w:type="pct"/>
          </w:tcPr>
          <w:p w:rsidR="008C3B87" w:rsidRDefault="008C3B87">
            <w:r>
              <w:t>Challenges include AI’s failure to consistently generate inquiry-based activities, oversimplified explanations, and inaccurate time estimates. Educators must refine AI-generated plans to fit classroom realities.</w:t>
            </w:r>
          </w:p>
        </w:tc>
        <w:tc>
          <w:tcPr>
            <w:tcW w:w="776" w:type="pct"/>
          </w:tcPr>
          <w:p w:rsidR="008C3B87" w:rsidRDefault="008C3B87">
            <w:r>
              <w:t>Teachers had mixed reactions; while they found AI useful for generating ideas, they were skeptical of its accuracy and completeness. AI is valuable for brainstorming but cannot replace human expertise.</w:t>
            </w:r>
          </w:p>
        </w:tc>
        <w:tc>
          <w:tcPr>
            <w:tcW w:w="792" w:type="pct"/>
          </w:tcPr>
          <w:p w:rsidR="008C3B87" w:rsidRDefault="008C3B87">
            <w:r>
              <w:t>AI should be used as a support tool, with educators trained in effective prompt design. Continuous monitoring and adaptation of AI-generated content are necessary, ensuring human judgment remains central in lesson planning.</w:t>
            </w:r>
          </w:p>
        </w:tc>
      </w:tr>
      <w:tr w:rsidR="008C3B87" w:rsidTr="008C3B87">
        <w:tc>
          <w:tcPr>
            <w:tcW w:w="181" w:type="pct"/>
          </w:tcPr>
          <w:p w:rsidR="008C3B87" w:rsidRDefault="008C3B87">
            <w:r>
              <w:t>18</w:t>
            </w:r>
          </w:p>
        </w:tc>
        <w:tc>
          <w:tcPr>
            <w:tcW w:w="489" w:type="pct"/>
          </w:tcPr>
          <w:p w:rsidR="008C3B87" w:rsidRPr="00A2742F" w:rsidRDefault="008C3B87" w:rsidP="00765CC3">
            <w:pPr>
              <w:rPr>
                <w:lang w:val="el-GR"/>
              </w:rPr>
            </w:pPr>
            <w:r>
              <w:t>Gurl et al., 202</w:t>
            </w:r>
            <w:r w:rsidR="00A2742F">
              <w:rPr>
                <w:lang w:val="el-GR"/>
              </w:rPr>
              <w:t>4</w:t>
            </w:r>
          </w:p>
          <w:p w:rsidR="008C3B87" w:rsidRDefault="008C3B87" w:rsidP="00B16340">
            <w:r>
              <w:t>(</w:t>
            </w:r>
            <w:r w:rsidR="00B16340">
              <w:t>USA</w:t>
            </w:r>
            <w:r>
              <w:t>)</w:t>
            </w:r>
          </w:p>
        </w:tc>
        <w:tc>
          <w:tcPr>
            <w:tcW w:w="450" w:type="pct"/>
          </w:tcPr>
          <w:p w:rsidR="008C3B87" w:rsidRPr="00A2742F" w:rsidRDefault="00A2742F">
            <w:pPr>
              <w:rPr>
                <w:lang w:val="el-GR"/>
              </w:rPr>
            </w:pPr>
            <w:r>
              <w:rPr>
                <w:lang w:val="el-GR"/>
              </w:rPr>
              <w:t>2025</w:t>
            </w:r>
          </w:p>
        </w:tc>
        <w:tc>
          <w:tcPr>
            <w:tcW w:w="711" w:type="pct"/>
          </w:tcPr>
          <w:p w:rsidR="008C3B87" w:rsidRDefault="008C3B87">
            <w:proofErr w:type="spellStart"/>
            <w:r>
              <w:t>ChatGPT</w:t>
            </w:r>
            <w:proofErr w:type="spellEnd"/>
            <w:r>
              <w:t xml:space="preserve"> appears to be capable of assisting PSTs in planning in a limited way, but not as a self-</w:t>
            </w:r>
            <w:r>
              <w:lastRenderedPageBreak/>
              <w:t>standing solution. While it provides structured outlines and objectives for lessons, its plans are teacher-centered and not practical, requiring teacher oversight.</w:t>
            </w:r>
          </w:p>
        </w:tc>
        <w:tc>
          <w:tcPr>
            <w:tcW w:w="776" w:type="pct"/>
          </w:tcPr>
          <w:p w:rsidR="008C3B87" w:rsidRDefault="008C3B87">
            <w:r>
              <w:lastRenderedPageBreak/>
              <w:t xml:space="preserve">AI-generated plans were highly structured but lacked adaptability to student needs. ChatGPT does not </w:t>
            </w:r>
            <w:r>
              <w:lastRenderedPageBreak/>
              <w:t>account for student misconceptions and often fails to differentiate instruction for diverse learning needs, requiring modification by teachers.</w:t>
            </w:r>
          </w:p>
        </w:tc>
        <w:tc>
          <w:tcPr>
            <w:tcW w:w="825" w:type="pct"/>
          </w:tcPr>
          <w:p w:rsidR="008C3B87" w:rsidRDefault="008C3B87">
            <w:r>
              <w:lastRenderedPageBreak/>
              <w:t xml:space="preserve">AI often produces incorrect mathematical output, with PSTs struggling to identify errors. Its lessons were repetitive and </w:t>
            </w:r>
            <w:r>
              <w:lastRenderedPageBreak/>
              <w:t>formulaic, failing to tailor content to student needs. PSTs trusted ChatGPT’s output even when it contained errors, highlighting the need for teacher oversight.</w:t>
            </w:r>
          </w:p>
        </w:tc>
        <w:tc>
          <w:tcPr>
            <w:tcW w:w="776" w:type="pct"/>
          </w:tcPr>
          <w:p w:rsidR="008C3B87" w:rsidRDefault="008C3B87">
            <w:r>
              <w:lastRenderedPageBreak/>
              <w:t xml:space="preserve">PSTs found ChatGPT useful for generating lesson structures, but most modified ChatGPT-generated content rather than </w:t>
            </w:r>
            <w:r>
              <w:lastRenderedPageBreak/>
              <w:t>using it as-is. Many PSTs preferred working with a peer or professor over ChatGPT, as ChatGPT does not brainstorm nor does it ask me any questions, making it less interactive.</w:t>
            </w:r>
          </w:p>
        </w:tc>
        <w:tc>
          <w:tcPr>
            <w:tcW w:w="792" w:type="pct"/>
          </w:tcPr>
          <w:p w:rsidR="008C3B87" w:rsidRDefault="008C3B87">
            <w:r>
              <w:lastRenderedPageBreak/>
              <w:t xml:space="preserve">ChatGPT can be useful, but not as a self-standing solution. Effective use requires teachers to acquire AI-related skills as </w:t>
            </w:r>
            <w:r>
              <w:lastRenderedPageBreak/>
              <w:t>part of their digital teaching skills, ensuring continuous monitoring and adaptation of AI-generated content.</w:t>
            </w:r>
          </w:p>
        </w:tc>
      </w:tr>
      <w:tr w:rsidR="008C3B87" w:rsidTr="008C3B87">
        <w:tc>
          <w:tcPr>
            <w:tcW w:w="181" w:type="pct"/>
          </w:tcPr>
          <w:p w:rsidR="008C3B87" w:rsidRDefault="008C3B87">
            <w:r>
              <w:lastRenderedPageBreak/>
              <w:t>19</w:t>
            </w:r>
          </w:p>
        </w:tc>
        <w:tc>
          <w:tcPr>
            <w:tcW w:w="489" w:type="pct"/>
          </w:tcPr>
          <w:p w:rsidR="008C3B87" w:rsidRDefault="008C3B87">
            <w:r>
              <w:t xml:space="preserve">Lee &amp; </w:t>
            </w:r>
            <w:proofErr w:type="spellStart"/>
            <w:r>
              <w:t>Zhai</w:t>
            </w:r>
            <w:proofErr w:type="spellEnd"/>
            <w:r>
              <w:t>, 2024 (USA)</w:t>
            </w:r>
          </w:p>
        </w:tc>
        <w:tc>
          <w:tcPr>
            <w:tcW w:w="450" w:type="pct"/>
          </w:tcPr>
          <w:p w:rsidR="008C3B87" w:rsidRPr="00A2742F" w:rsidRDefault="00A2742F">
            <w:pPr>
              <w:rPr>
                <w:lang w:val="el-GR"/>
              </w:rPr>
            </w:pPr>
            <w:r>
              <w:rPr>
                <w:lang w:val="el-GR"/>
              </w:rPr>
              <w:t>2024</w:t>
            </w:r>
          </w:p>
        </w:tc>
        <w:tc>
          <w:tcPr>
            <w:tcW w:w="711" w:type="pct"/>
          </w:tcPr>
          <w:p w:rsidR="008C3B87" w:rsidRDefault="008C3B87">
            <w:r>
              <w:t>The study examined how 29 pre-service science teachers used ChatGPT in lesson planning. While it supported content development and strategy design, its potential was not fully realized due to limited training and guidance.</w:t>
            </w:r>
          </w:p>
        </w:tc>
        <w:tc>
          <w:tcPr>
            <w:tcW w:w="776" w:type="pct"/>
          </w:tcPr>
          <w:p w:rsidR="008C3B87" w:rsidRDefault="008C3B87">
            <w:r>
              <w:t>Lesson plans showed strong alignment with curriculum goals and included questioning, concept-building, and scientific inquiry. However, integration of ChatGPT features was often surface-level or inconsistent across planning stages.</w:t>
            </w:r>
          </w:p>
        </w:tc>
        <w:tc>
          <w:tcPr>
            <w:tcW w:w="825" w:type="pct"/>
          </w:tcPr>
          <w:p w:rsidR="008C3B87" w:rsidRDefault="008C3B87">
            <w:r>
              <w:t>Participants faced difficulties in selecting relevant ChatGPT features and lacked clarity on how to apply them. Technical limitations, underuse of functions, and the need for more structured support were key obstacles.</w:t>
            </w:r>
          </w:p>
        </w:tc>
        <w:tc>
          <w:tcPr>
            <w:tcW w:w="776" w:type="pct"/>
          </w:tcPr>
          <w:p w:rsidR="008C3B87" w:rsidRDefault="008C3B87">
            <w:r>
              <w:t>Pre-service teachers viewed ChatGPT positively, recognizing its usefulness in enhancing lesson clarity and personalization. Still, they cautioned against over-reliance and stressed the need for teacher oversight.</w:t>
            </w:r>
          </w:p>
        </w:tc>
        <w:tc>
          <w:tcPr>
            <w:tcW w:w="792" w:type="pct"/>
          </w:tcPr>
          <w:p w:rsidR="008C3B87" w:rsidRDefault="008C3B87">
            <w:r>
              <w:t>The authors advocate for teacher training in AI literacy, integration of AI in teacher education, and research on open-source LLMs. Structured support is needed to guide effective and ethical use of AI in planning.</w:t>
            </w:r>
          </w:p>
        </w:tc>
      </w:tr>
      <w:tr w:rsidR="008C3B87" w:rsidTr="008C3B87">
        <w:tc>
          <w:tcPr>
            <w:tcW w:w="181" w:type="pct"/>
          </w:tcPr>
          <w:p w:rsidR="008C3B87" w:rsidRDefault="008C3B87">
            <w:r>
              <w:t>20</w:t>
            </w:r>
          </w:p>
        </w:tc>
        <w:tc>
          <w:tcPr>
            <w:tcW w:w="489" w:type="pct"/>
          </w:tcPr>
          <w:p w:rsidR="008C3B87" w:rsidRDefault="008C3B87">
            <w:r>
              <w:t>Ivy et al., 2024 (USA)</w:t>
            </w:r>
          </w:p>
        </w:tc>
        <w:tc>
          <w:tcPr>
            <w:tcW w:w="450" w:type="pct"/>
          </w:tcPr>
          <w:p w:rsidR="008C3B87" w:rsidRPr="00A2742F" w:rsidRDefault="00A2742F">
            <w:pPr>
              <w:rPr>
                <w:lang w:val="el-GR"/>
              </w:rPr>
            </w:pPr>
            <w:r>
              <w:rPr>
                <w:lang w:val="el-GR"/>
              </w:rPr>
              <w:t>2024</w:t>
            </w:r>
          </w:p>
        </w:tc>
        <w:tc>
          <w:tcPr>
            <w:tcW w:w="711" w:type="pct"/>
          </w:tcPr>
          <w:p w:rsidR="008C3B87" w:rsidRDefault="008C3B87">
            <w:r>
              <w:t xml:space="preserve">AI tools such as ChatGPT and MagicSchool supported teacher candidates in analyzing objectives and structuring lesson plans. While useful for saving time and prompting </w:t>
            </w:r>
            <w:r>
              <w:lastRenderedPageBreak/>
              <w:t>reflection, their outputs required critical evaluation and pedagogical adjustment. The tools were helpful but not sufficient on their own.</w:t>
            </w:r>
          </w:p>
        </w:tc>
        <w:tc>
          <w:tcPr>
            <w:tcW w:w="776" w:type="pct"/>
          </w:tcPr>
          <w:p w:rsidR="008C3B87" w:rsidRDefault="008C3B87">
            <w:r>
              <w:lastRenderedPageBreak/>
              <w:t xml:space="preserve">AI tools provided structure and helped candidates revise and align lesson objectives. However, the generated content needed further refinement to meet pedagogical standards. Teachers valued the support, </w:t>
            </w:r>
            <w:r>
              <w:lastRenderedPageBreak/>
              <w:t>but instructional quality depended on user judgment.</w:t>
            </w:r>
          </w:p>
        </w:tc>
        <w:tc>
          <w:tcPr>
            <w:tcW w:w="825" w:type="pct"/>
          </w:tcPr>
          <w:p w:rsidR="008C3B87" w:rsidRDefault="008C3B87">
            <w:r>
              <w:lastRenderedPageBreak/>
              <w:t xml:space="preserve">Some AI suggestions were too generic or misaligned with specific classroom contexts. Participants warned against over-reliance and noted that AI often failed to capture instructional complexity. Teacher oversight remained </w:t>
            </w:r>
            <w:r>
              <w:lastRenderedPageBreak/>
              <w:t>necessary.</w:t>
            </w:r>
          </w:p>
        </w:tc>
        <w:tc>
          <w:tcPr>
            <w:tcW w:w="776" w:type="pct"/>
          </w:tcPr>
          <w:p w:rsidR="008C3B87" w:rsidRDefault="008C3B87">
            <w:r>
              <w:lastRenderedPageBreak/>
              <w:t xml:space="preserve">Participants were open to using AI and appreciated its organizational benefits. However, they remained cautious, emphasizing the importance of teacher agency and critical reflection to </w:t>
            </w:r>
            <w:r>
              <w:lastRenderedPageBreak/>
              <w:t>ensure pedagogical appropriateness.</w:t>
            </w:r>
          </w:p>
        </w:tc>
        <w:tc>
          <w:tcPr>
            <w:tcW w:w="792" w:type="pct"/>
          </w:tcPr>
          <w:p w:rsidR="008C3B87" w:rsidRDefault="008C3B87">
            <w:r>
              <w:lastRenderedPageBreak/>
              <w:t xml:space="preserve">The authors recommend embedding AI use within structured reflection and instructional design activities. Ethical issues such as authorship and responsibility must be addressed. Further </w:t>
            </w:r>
            <w:r>
              <w:lastRenderedPageBreak/>
              <w:t>research should develop practical frameworks for AI integration in teacher education.</w:t>
            </w:r>
          </w:p>
        </w:tc>
      </w:tr>
      <w:tr w:rsidR="008C3B87" w:rsidTr="008C3B87">
        <w:tc>
          <w:tcPr>
            <w:tcW w:w="181" w:type="pct"/>
          </w:tcPr>
          <w:p w:rsidR="008C3B87" w:rsidRDefault="008C3B87">
            <w:r>
              <w:lastRenderedPageBreak/>
              <w:t>21</w:t>
            </w:r>
          </w:p>
        </w:tc>
        <w:tc>
          <w:tcPr>
            <w:tcW w:w="489" w:type="pct"/>
          </w:tcPr>
          <w:p w:rsidR="008C3B87" w:rsidRDefault="008C3B87" w:rsidP="00A2742F">
            <w:r>
              <w:t>Kalenda et al., 202</w:t>
            </w:r>
            <w:r w:rsidR="00A2742F">
              <w:rPr>
                <w:lang w:val="el-GR"/>
              </w:rPr>
              <w:t>4</w:t>
            </w:r>
            <w:r>
              <w:t xml:space="preserve"> (USA)</w:t>
            </w:r>
          </w:p>
        </w:tc>
        <w:tc>
          <w:tcPr>
            <w:tcW w:w="450" w:type="pct"/>
          </w:tcPr>
          <w:p w:rsidR="008C3B87" w:rsidRPr="00A2742F" w:rsidRDefault="00A2742F">
            <w:pPr>
              <w:rPr>
                <w:lang w:val="el-GR"/>
              </w:rPr>
            </w:pPr>
            <w:r>
              <w:rPr>
                <w:lang w:val="el-GR"/>
              </w:rPr>
              <w:t>2025</w:t>
            </w:r>
          </w:p>
        </w:tc>
        <w:tc>
          <w:tcPr>
            <w:tcW w:w="711" w:type="pct"/>
          </w:tcPr>
          <w:p w:rsidR="008C3B87" w:rsidRDefault="008C3B87">
            <w:r>
              <w:t>The study found that ChatGPT-generated lesson plans were structurally sound but pedagogically incomplete, requiring human revision to ensure differentiation, instructional clarity, and sufficient detail for classroom implementation. While LLMs can assist in structuring lesson plans, they cannot independently create fully effective ones.</w:t>
            </w:r>
          </w:p>
        </w:tc>
        <w:tc>
          <w:tcPr>
            <w:tcW w:w="776" w:type="pct"/>
          </w:tcPr>
          <w:p w:rsidR="008C3B87" w:rsidRDefault="008C3B87">
            <w:r>
              <w:t>AI-generated lesson plans follow basic structural formats but lack key pedagogical elements, such as differentiation, scaffolding, and step-by-step instructional guidance. They provide a useful starting point for educators but require significant modifications to be classroom-ready.</w:t>
            </w:r>
          </w:p>
        </w:tc>
        <w:tc>
          <w:tcPr>
            <w:tcW w:w="825" w:type="pct"/>
          </w:tcPr>
          <w:p w:rsidR="008C3B87" w:rsidRDefault="008C3B87">
            <w:r>
              <w:t>The main limitations include lack of detailed guidance, insufficient differentiation for diverse learners, and overly simplistic lesson procedures. AI-generated lesson plans require substantial revision before they can be effectively implemented. While ChatGPT can assist in planning, it cannot autonomously create comprehensive and pedagogically sound lesson plans.</w:t>
            </w:r>
          </w:p>
        </w:tc>
        <w:tc>
          <w:tcPr>
            <w:tcW w:w="776" w:type="pct"/>
          </w:tcPr>
          <w:p w:rsidR="008C3B87" w:rsidRDefault="008C3B87">
            <w:r>
              <w:t>Pre-service teachers initially had high expectations for ChatGPT-generated lesson plans, but their perceptions declined after analyzing the AI-generated outputs. While they recognized AI as a useful support tool, they emphasized that human intervention is essential to refine and adapt lesson plans for real classroom use.</w:t>
            </w:r>
          </w:p>
        </w:tc>
        <w:tc>
          <w:tcPr>
            <w:tcW w:w="792" w:type="pct"/>
          </w:tcPr>
          <w:p w:rsidR="008C3B87" w:rsidRDefault="008C3B87">
            <w:r>
              <w:t>Future improvements should focus on enhancing instructional guidance, scaffolding, and differentiation to better accommodate diverse learners. Training educators in AI prompt engineering could improve output quality. AI-generated lesson plans should also allow for iterative refinement to align more effectively with pedagogical best practices.</w:t>
            </w:r>
          </w:p>
        </w:tc>
      </w:tr>
      <w:tr w:rsidR="008C3B87" w:rsidTr="008C3B87">
        <w:tc>
          <w:tcPr>
            <w:tcW w:w="181" w:type="pct"/>
          </w:tcPr>
          <w:p w:rsidR="008C3B87" w:rsidRDefault="008C3B87">
            <w:r>
              <w:t>22</w:t>
            </w:r>
          </w:p>
        </w:tc>
        <w:tc>
          <w:tcPr>
            <w:tcW w:w="489" w:type="pct"/>
          </w:tcPr>
          <w:p w:rsidR="008C3B87" w:rsidRDefault="008C3B87">
            <w:proofErr w:type="spellStart"/>
            <w:r>
              <w:t>Kanvaria</w:t>
            </w:r>
            <w:proofErr w:type="spellEnd"/>
            <w:r>
              <w:t xml:space="preserve"> &amp; </w:t>
            </w:r>
            <w:proofErr w:type="spellStart"/>
            <w:r>
              <w:t>Ritika</w:t>
            </w:r>
            <w:proofErr w:type="spellEnd"/>
            <w:r>
              <w:t>, 2024 (India)</w:t>
            </w:r>
          </w:p>
        </w:tc>
        <w:tc>
          <w:tcPr>
            <w:tcW w:w="450" w:type="pct"/>
          </w:tcPr>
          <w:p w:rsidR="008C3B87" w:rsidRPr="00A2742F" w:rsidRDefault="00A2742F">
            <w:pPr>
              <w:rPr>
                <w:lang w:val="el-GR"/>
              </w:rPr>
            </w:pPr>
            <w:r>
              <w:rPr>
                <w:lang w:val="el-GR"/>
              </w:rPr>
              <w:t>2024</w:t>
            </w:r>
          </w:p>
        </w:tc>
        <w:tc>
          <w:tcPr>
            <w:tcW w:w="711" w:type="pct"/>
          </w:tcPr>
          <w:p w:rsidR="008C3B87" w:rsidRDefault="008C3B87">
            <w:r>
              <w:t xml:space="preserve">The study investigates how AI integration affects pre-service </w:t>
            </w:r>
            <w:r>
              <w:lastRenderedPageBreak/>
              <w:t>teachers’ lesson planning, showing that AI tools support efficiency and personalization, but their pedagogical impact depends on teacher oversight and contextual adaptation.</w:t>
            </w:r>
          </w:p>
        </w:tc>
        <w:tc>
          <w:tcPr>
            <w:tcW w:w="776" w:type="pct"/>
          </w:tcPr>
          <w:p w:rsidR="008C3B87" w:rsidRDefault="008C3B87">
            <w:r>
              <w:lastRenderedPageBreak/>
              <w:t xml:space="preserve">AI-generated lesson plans were found to be usable and aligned with learning goals. </w:t>
            </w:r>
            <w:r>
              <w:lastRenderedPageBreak/>
              <w:t>Teachers acknowledged their support in planning, though concerns remain about their depth and adaptability without further refinement.</w:t>
            </w:r>
          </w:p>
        </w:tc>
        <w:tc>
          <w:tcPr>
            <w:tcW w:w="825" w:type="pct"/>
          </w:tcPr>
          <w:p w:rsidR="008C3B87" w:rsidRDefault="008C3B87">
            <w:r>
              <w:lastRenderedPageBreak/>
              <w:t xml:space="preserve">Key challenges include lack of training, ethical concerns, and the need for continuous human </w:t>
            </w:r>
            <w:r>
              <w:lastRenderedPageBreak/>
              <w:t>review. AI tools are helpful but limited in addressing diverse learning needs and ensuring pedagogical quality on their own.</w:t>
            </w:r>
          </w:p>
        </w:tc>
        <w:tc>
          <w:tcPr>
            <w:tcW w:w="776" w:type="pct"/>
          </w:tcPr>
          <w:p w:rsidR="008C3B87" w:rsidRDefault="008C3B87">
            <w:r>
              <w:lastRenderedPageBreak/>
              <w:t xml:space="preserve">Teachers viewed AI as a helpful starting point, recognizing its benefits in generating </w:t>
            </w:r>
            <w:r>
              <w:lastRenderedPageBreak/>
              <w:t>ideas and saving time. However, they remained cautious and emphasized the importance of teacher judgment and adaptation.</w:t>
            </w:r>
          </w:p>
        </w:tc>
        <w:tc>
          <w:tcPr>
            <w:tcW w:w="792" w:type="pct"/>
          </w:tcPr>
          <w:p w:rsidR="008C3B87" w:rsidRDefault="008C3B87">
            <w:r>
              <w:lastRenderedPageBreak/>
              <w:t xml:space="preserve">The study calls for structured AI training in teacher preparation, attention </w:t>
            </w:r>
            <w:r>
              <w:lastRenderedPageBreak/>
              <w:t>to privacy and ethical design, and better integration strategies to ensure AI tools are used effectively and responsibly in education.</w:t>
            </w:r>
          </w:p>
        </w:tc>
      </w:tr>
      <w:tr w:rsidR="008C3B87" w:rsidTr="008C3B87">
        <w:tc>
          <w:tcPr>
            <w:tcW w:w="181" w:type="pct"/>
          </w:tcPr>
          <w:p w:rsidR="008C3B87" w:rsidRDefault="008C3B87">
            <w:r>
              <w:lastRenderedPageBreak/>
              <w:t>23</w:t>
            </w:r>
          </w:p>
        </w:tc>
        <w:tc>
          <w:tcPr>
            <w:tcW w:w="489" w:type="pct"/>
          </w:tcPr>
          <w:p w:rsidR="008C3B87" w:rsidRDefault="008C3B87">
            <w:proofErr w:type="spellStart"/>
            <w:r>
              <w:t>Karaman</w:t>
            </w:r>
            <w:proofErr w:type="spellEnd"/>
            <w:r>
              <w:t xml:space="preserve"> &amp; </w:t>
            </w:r>
            <w:proofErr w:type="spellStart"/>
            <w:r>
              <w:t>Goksu</w:t>
            </w:r>
            <w:proofErr w:type="spellEnd"/>
            <w:r>
              <w:t>, 2024 (Turkey)</w:t>
            </w:r>
          </w:p>
        </w:tc>
        <w:tc>
          <w:tcPr>
            <w:tcW w:w="450" w:type="pct"/>
          </w:tcPr>
          <w:p w:rsidR="008C3B87" w:rsidRPr="00A2742F" w:rsidRDefault="00A2742F">
            <w:pPr>
              <w:rPr>
                <w:lang w:val="el-GR"/>
              </w:rPr>
            </w:pPr>
            <w:r>
              <w:rPr>
                <w:lang w:val="el-GR"/>
              </w:rPr>
              <w:t>2024</w:t>
            </w:r>
          </w:p>
        </w:tc>
        <w:tc>
          <w:tcPr>
            <w:tcW w:w="711" w:type="pct"/>
          </w:tcPr>
          <w:p w:rsidR="008C3B87" w:rsidRDefault="008C3B87">
            <w:proofErr w:type="spellStart"/>
            <w:r>
              <w:t>ChatGPT</w:t>
            </w:r>
            <w:proofErr w:type="spellEnd"/>
            <w:r>
              <w:t xml:space="preserve">-generated lesson plans improved student achievement in mathematics but were not significantly more effective than teacher-created plans. While AI can streamline lesson planning and introduce structured instruction, human intervention is essential to adapt materials to student needs and ensure pedagogical depth. A hybrid approach combining AI </w:t>
            </w:r>
            <w:r>
              <w:lastRenderedPageBreak/>
              <w:t>assistance with teacher expertise is recommended.</w:t>
            </w:r>
          </w:p>
        </w:tc>
        <w:tc>
          <w:tcPr>
            <w:tcW w:w="776" w:type="pct"/>
          </w:tcPr>
          <w:p w:rsidR="008C3B87" w:rsidRDefault="008C3B87">
            <w:r>
              <w:lastRenderedPageBreak/>
              <w:t>AI-generated lesson plans were structured and well organized, helping teachers with lesson delivery. However, they lacked full contextual adaptability and pedagogical depth, requiring teacher modifications. While AI introduced engaging content, it sometimes oversimplified complex topics, making human oversight necessary to maintain instructional effectiveness.</w:t>
            </w:r>
          </w:p>
        </w:tc>
        <w:tc>
          <w:tcPr>
            <w:tcW w:w="825" w:type="pct"/>
          </w:tcPr>
          <w:p w:rsidR="008C3B87" w:rsidRDefault="008C3B87">
            <w:r>
              <w:t>AI-generated lesson plans struggled with contextual adaptation, requiring manual adjustments to fit different classroom settings. Some plans lacked accuracy and depth, leading to generic instructional content. Additionally, AI did not fully accommodate student diversity, making differentiation difficult. Over-reliance on AI could reduce teacher engagement in lesson planning, highlighting the need for human oversight.</w:t>
            </w:r>
          </w:p>
        </w:tc>
        <w:tc>
          <w:tcPr>
            <w:tcW w:w="776" w:type="pct"/>
          </w:tcPr>
          <w:p w:rsidR="008C3B87" w:rsidRDefault="008C3B87">
            <w:r>
              <w:t>Teachers had mixed opinions on AI-generated lesson plans. Some appreciated their efficiency and structured guidance, while others found them lacking in deep pedagogical reasoning. While AI was seen as a useful support tool, many educators expressed concerns about over-reliance and emphasized the importance of teacher involvement in lesson design.</w:t>
            </w:r>
          </w:p>
        </w:tc>
        <w:tc>
          <w:tcPr>
            <w:tcW w:w="792" w:type="pct"/>
          </w:tcPr>
          <w:p w:rsidR="008C3B87" w:rsidRDefault="008C3B87">
            <w:r>
              <w:t>Teachers recommended better curriculum alignment and adaptability for AI-generated lesson plans. Enhancing AI’s ability to generate pedagogically sound content and incorporating real-time teacher input were suggested improvements. Additionally, teacher training on AI tools was emphasized to ensure proper integration. A hybrid model combining AI with human expertise was seen as the most effective approach.</w:t>
            </w:r>
          </w:p>
        </w:tc>
      </w:tr>
      <w:tr w:rsidR="008C3B87" w:rsidTr="008C3B87">
        <w:tc>
          <w:tcPr>
            <w:tcW w:w="181" w:type="pct"/>
          </w:tcPr>
          <w:p w:rsidR="008C3B87" w:rsidRDefault="008C3B87">
            <w:r>
              <w:lastRenderedPageBreak/>
              <w:t>24</w:t>
            </w:r>
          </w:p>
        </w:tc>
        <w:tc>
          <w:tcPr>
            <w:tcW w:w="489" w:type="pct"/>
          </w:tcPr>
          <w:p w:rsidR="008C3B87" w:rsidRDefault="008C3B87">
            <w:proofErr w:type="spellStart"/>
            <w:r>
              <w:t>Karpouzis</w:t>
            </w:r>
            <w:proofErr w:type="spellEnd"/>
            <w:r>
              <w:t xml:space="preserve"> et al., 2024 (Greece)</w:t>
            </w:r>
          </w:p>
        </w:tc>
        <w:tc>
          <w:tcPr>
            <w:tcW w:w="450" w:type="pct"/>
          </w:tcPr>
          <w:p w:rsidR="008C3B87" w:rsidRPr="00A2742F" w:rsidRDefault="00A2742F">
            <w:pPr>
              <w:rPr>
                <w:lang w:val="el-GR"/>
              </w:rPr>
            </w:pPr>
            <w:r>
              <w:rPr>
                <w:lang w:val="el-GR"/>
              </w:rPr>
              <w:t>2024</w:t>
            </w:r>
          </w:p>
        </w:tc>
        <w:tc>
          <w:tcPr>
            <w:tcW w:w="711" w:type="pct"/>
          </w:tcPr>
          <w:p w:rsidR="008C3B87" w:rsidRDefault="008C3B87">
            <w:proofErr w:type="spellStart"/>
            <w:r>
              <w:t>GenAI</w:t>
            </w:r>
            <w:proofErr w:type="spellEnd"/>
            <w:r>
              <w:t xml:space="preserve"> assists in lesson planning by generating structured and adaptable lesson plans, but human oversight is required for pedagogical accuracy and alignment with student needs.</w:t>
            </w:r>
          </w:p>
        </w:tc>
        <w:tc>
          <w:tcPr>
            <w:tcW w:w="776" w:type="pct"/>
          </w:tcPr>
          <w:p w:rsidR="008C3B87" w:rsidRDefault="008C3B87">
            <w:r>
              <w:t>AI-generated lesson plans provide a structured base but require teacher intervention to ensure pedagogical soundness and relevance. The effectiveness of these plans depends on the clarity and specificity of user prompts.</w:t>
            </w:r>
          </w:p>
        </w:tc>
        <w:tc>
          <w:tcPr>
            <w:tcW w:w="825" w:type="pct"/>
          </w:tcPr>
          <w:p w:rsidR="008C3B87" w:rsidRDefault="008C3B87">
            <w:r>
              <w:t>Challenges include AI’s dependence on well-structured prompts, limited pedagogical reasoning, and the risk of over-reliance by educators. AI-generated content requires adaptation to specific classroom contexts.</w:t>
            </w:r>
          </w:p>
        </w:tc>
        <w:tc>
          <w:tcPr>
            <w:tcW w:w="776" w:type="pct"/>
          </w:tcPr>
          <w:p w:rsidR="008C3B87" w:rsidRDefault="008C3B87">
            <w:r>
              <w:t>Educators find AI-generated lesson plans useful but emphasize the need for refinement. They recognize AI’s efficiency but stress that human expertise is essential to ensure lesson quality and contextual suitability.</w:t>
            </w:r>
          </w:p>
        </w:tc>
        <w:tc>
          <w:tcPr>
            <w:tcW w:w="792" w:type="pct"/>
          </w:tcPr>
          <w:p w:rsidR="008C3B87" w:rsidRDefault="008C3B87">
            <w:r>
              <w:t>Future research should focus on improving AI’s pedagogical adaptability and enhancing prompt engineering training for educators. Continuous evaluation and ethical oversight are necessary for AI’s effective integration in education.</w:t>
            </w:r>
          </w:p>
        </w:tc>
      </w:tr>
      <w:tr w:rsidR="008C3B87" w:rsidTr="008C3B87">
        <w:tc>
          <w:tcPr>
            <w:tcW w:w="181" w:type="pct"/>
          </w:tcPr>
          <w:p w:rsidR="008C3B87" w:rsidRDefault="008C3B87">
            <w:r>
              <w:t>25</w:t>
            </w:r>
          </w:p>
        </w:tc>
        <w:tc>
          <w:tcPr>
            <w:tcW w:w="489" w:type="pct"/>
          </w:tcPr>
          <w:p w:rsidR="008C3B87" w:rsidRDefault="008C3B87">
            <w:r>
              <w:t>Kasneci et al., 2023 (Germany)</w:t>
            </w:r>
          </w:p>
        </w:tc>
        <w:tc>
          <w:tcPr>
            <w:tcW w:w="450" w:type="pct"/>
          </w:tcPr>
          <w:p w:rsidR="008C3B87" w:rsidRPr="00A2742F" w:rsidRDefault="00A2742F">
            <w:pPr>
              <w:rPr>
                <w:lang w:val="el-GR"/>
              </w:rPr>
            </w:pPr>
            <w:r>
              <w:rPr>
                <w:lang w:val="el-GR"/>
              </w:rPr>
              <w:t>2023</w:t>
            </w:r>
          </w:p>
        </w:tc>
        <w:tc>
          <w:tcPr>
            <w:tcW w:w="711" w:type="pct"/>
          </w:tcPr>
          <w:p w:rsidR="008C3B87" w:rsidRDefault="008C3B87">
            <w:r>
              <w:t>LLMs can support the creation of lesson plans by generating structured content and activity suggestions, but their outputs must be critically reviewed and adapted by educators.</w:t>
            </w:r>
          </w:p>
        </w:tc>
        <w:tc>
          <w:tcPr>
            <w:tcW w:w="776" w:type="pct"/>
          </w:tcPr>
          <w:p w:rsidR="008C3B87" w:rsidRDefault="008C3B87">
            <w:r>
              <w:t>LLMs can produce structured lesson plan components (e.g., prompts, activities), but lack pedagogical depth and require human refinement.</w:t>
            </w:r>
          </w:p>
        </w:tc>
        <w:tc>
          <w:tcPr>
            <w:tcW w:w="825" w:type="pct"/>
          </w:tcPr>
          <w:p w:rsidR="008C3B87" w:rsidRDefault="008C3B87">
            <w:r>
              <w:t>LLMs may generate biased or generic lesson plans and lack contextual understanding, making human oversight essential.</w:t>
            </w:r>
          </w:p>
        </w:tc>
        <w:tc>
          <w:tcPr>
            <w:tcW w:w="776" w:type="pct"/>
          </w:tcPr>
          <w:p w:rsidR="008C3B87" w:rsidRDefault="008C3B87" w:rsidP="00952A85">
            <w:r>
              <w:t>The article does not include teachers’ views on lesson plans; Perspectives are theoretical and based on prior research on AI in education.</w:t>
            </w:r>
          </w:p>
        </w:tc>
        <w:tc>
          <w:tcPr>
            <w:tcW w:w="792" w:type="pct"/>
          </w:tcPr>
          <w:p w:rsidR="008C3B87" w:rsidRDefault="008C3B87">
            <w:r>
              <w:t>The authors recommend training for teachers, ethical guidelines, and customizable LLM tools to ensure responsible and effective use in lesson planning.</w:t>
            </w:r>
          </w:p>
        </w:tc>
      </w:tr>
      <w:tr w:rsidR="008C3B87" w:rsidTr="008C3B87">
        <w:tc>
          <w:tcPr>
            <w:tcW w:w="181" w:type="pct"/>
          </w:tcPr>
          <w:p w:rsidR="008C3B87" w:rsidRDefault="008C3B87">
            <w:r>
              <w:t>26</w:t>
            </w:r>
          </w:p>
        </w:tc>
        <w:tc>
          <w:tcPr>
            <w:tcW w:w="489" w:type="pct"/>
          </w:tcPr>
          <w:p w:rsidR="008C3B87" w:rsidRDefault="008C3B87">
            <w:r>
              <w:t>Kehoe, 2023 (Ireland)</w:t>
            </w:r>
          </w:p>
        </w:tc>
        <w:tc>
          <w:tcPr>
            <w:tcW w:w="450" w:type="pct"/>
          </w:tcPr>
          <w:p w:rsidR="008C3B87" w:rsidRPr="00A2742F" w:rsidRDefault="00A2742F">
            <w:pPr>
              <w:rPr>
                <w:lang w:val="el-GR"/>
              </w:rPr>
            </w:pPr>
            <w:r>
              <w:rPr>
                <w:lang w:val="el-GR"/>
              </w:rPr>
              <w:t>2023</w:t>
            </w:r>
          </w:p>
        </w:tc>
        <w:tc>
          <w:tcPr>
            <w:tcW w:w="711" w:type="pct"/>
          </w:tcPr>
          <w:p w:rsidR="008C3B87" w:rsidRDefault="008C3B87">
            <w:r>
              <w:t xml:space="preserve">The article examines the potential of generative AI tools, such as ChatGPT, to </w:t>
            </w:r>
            <w:r>
              <w:lastRenderedPageBreak/>
              <w:t>assist in lesson planning within Initial Teacher Education (ITE). It reflects on the quality, challenges, and opportunities of AI-generated lesson plans from the perspective of a teacher educator.</w:t>
            </w:r>
          </w:p>
        </w:tc>
        <w:tc>
          <w:tcPr>
            <w:tcW w:w="776" w:type="pct"/>
          </w:tcPr>
          <w:p w:rsidR="008C3B87" w:rsidRDefault="008C3B87">
            <w:r>
              <w:lastRenderedPageBreak/>
              <w:t xml:space="preserve">AI tools produced structured lesson plans with clear progressions. However, some </w:t>
            </w:r>
            <w:r>
              <w:lastRenderedPageBreak/>
              <w:t>outputs included inaccuracies and lacked contextual awareness, necessitating teacher intervention to ensure appropriateness.</w:t>
            </w:r>
          </w:p>
        </w:tc>
        <w:tc>
          <w:tcPr>
            <w:tcW w:w="825" w:type="pct"/>
          </w:tcPr>
          <w:p w:rsidR="008C3B87" w:rsidRDefault="008C3B87">
            <w:r>
              <w:lastRenderedPageBreak/>
              <w:t xml:space="preserve">Issues identified include the generation of plausible yet misleading content, fake references, and a </w:t>
            </w:r>
            <w:r>
              <w:lastRenderedPageBreak/>
              <w:t>mix of spelling conventions. These limitations highlight the need for critical evaluation by educators.</w:t>
            </w:r>
          </w:p>
        </w:tc>
        <w:tc>
          <w:tcPr>
            <w:tcW w:w="776" w:type="pct"/>
          </w:tcPr>
          <w:p w:rsidR="008C3B87" w:rsidRDefault="008C3B87">
            <w:r>
              <w:lastRenderedPageBreak/>
              <w:t xml:space="preserve">The author, drawing from personal experience, views AI tools as beneficial aids in drafting </w:t>
            </w:r>
            <w:r>
              <w:lastRenderedPageBreak/>
              <w:t>lesson plans but emphasizes that they cannot replace the nuanced judgment of human teachers. Educators must supplement AI-generated content with their own insights.</w:t>
            </w:r>
          </w:p>
        </w:tc>
        <w:tc>
          <w:tcPr>
            <w:tcW w:w="792" w:type="pct"/>
          </w:tcPr>
          <w:p w:rsidR="008C3B87" w:rsidRDefault="008C3B87">
            <w:r>
              <w:lastRenderedPageBreak/>
              <w:t xml:space="preserve">The article suggests incorporating AI literacy into teacher education programs, focusing on critical </w:t>
            </w:r>
            <w:r>
              <w:lastRenderedPageBreak/>
              <w:t>evaluation and ethical use. Training should prepare educators to effectively integrate AI tools into their planning processes.</w:t>
            </w:r>
          </w:p>
        </w:tc>
      </w:tr>
      <w:tr w:rsidR="008C3B87" w:rsidTr="008C3B87">
        <w:tc>
          <w:tcPr>
            <w:tcW w:w="181" w:type="pct"/>
          </w:tcPr>
          <w:p w:rsidR="008C3B87" w:rsidRDefault="008C3B87">
            <w:r>
              <w:lastRenderedPageBreak/>
              <w:t>27</w:t>
            </w:r>
          </w:p>
        </w:tc>
        <w:tc>
          <w:tcPr>
            <w:tcW w:w="489" w:type="pct"/>
          </w:tcPr>
          <w:p w:rsidR="008C3B87" w:rsidRPr="00A2742F" w:rsidRDefault="008C3B87">
            <w:pPr>
              <w:rPr>
                <w:lang w:val="el-GR"/>
              </w:rPr>
            </w:pPr>
            <w:r>
              <w:t>Kim et al., 202</w:t>
            </w:r>
            <w:r w:rsidR="00A2742F">
              <w:rPr>
                <w:lang w:val="el-GR"/>
              </w:rPr>
              <w:t>4</w:t>
            </w:r>
          </w:p>
          <w:p w:rsidR="008C3B87" w:rsidRDefault="008C3B87">
            <w:r>
              <w:t>(USA)</w:t>
            </w:r>
          </w:p>
        </w:tc>
        <w:tc>
          <w:tcPr>
            <w:tcW w:w="450" w:type="pct"/>
          </w:tcPr>
          <w:p w:rsidR="008C3B87" w:rsidRPr="00A2742F" w:rsidRDefault="00A2742F">
            <w:pPr>
              <w:rPr>
                <w:lang w:val="el-GR"/>
              </w:rPr>
            </w:pPr>
            <w:r>
              <w:rPr>
                <w:lang w:val="el-GR"/>
              </w:rPr>
              <w:t>2025</w:t>
            </w:r>
          </w:p>
        </w:tc>
        <w:tc>
          <w:tcPr>
            <w:tcW w:w="711" w:type="pct"/>
          </w:tcPr>
          <w:p w:rsidR="008C3B87" w:rsidRDefault="008C3B87">
            <w:proofErr w:type="spellStart"/>
            <w:r>
              <w:t>ChatGPT</w:t>
            </w:r>
            <w:proofErr w:type="spellEnd"/>
            <w:r>
              <w:t xml:space="preserve"> improves efficiency in lesson planning, helping educators structure lessons and generate content. However, it struggles with classroom management, student independence, and critical thinking. While useful, it requires teacher oversight to ensure instructional quality.</w:t>
            </w:r>
          </w:p>
        </w:tc>
        <w:tc>
          <w:tcPr>
            <w:tcW w:w="776" w:type="pct"/>
          </w:tcPr>
          <w:p w:rsidR="008C3B87" w:rsidRDefault="008C3B87">
            <w:r>
              <w:t>ChatGPT enhances lesson planning by generating questions and structuring activities but lacks adaptability. It does not fully support student engagement and motivation, requiring teachers to modify AI-generated plans to meet learning needs .</w:t>
            </w:r>
          </w:p>
        </w:tc>
        <w:tc>
          <w:tcPr>
            <w:tcW w:w="825" w:type="pct"/>
          </w:tcPr>
          <w:p w:rsidR="008C3B87" w:rsidRDefault="008C3B87">
            <w:r>
              <w:t>ChatGPT is ineffective in classroom management, such as handling disruptive behavior or enforcing rules. Concerns include student over-reliance on AI and accuracy issues, highlighting the need for teachers to verify and adjust its content.</w:t>
            </w:r>
          </w:p>
        </w:tc>
        <w:tc>
          <w:tcPr>
            <w:tcW w:w="776" w:type="pct"/>
          </w:tcPr>
          <w:p w:rsidR="008C3B87" w:rsidRDefault="008C3B87">
            <w:r>
              <w:t>Teachers found ChatGPT useful for generating lesson content but noted its lack of brainstorming and interactivity. They preferred human collaboration and emphasized the need for structured policies to guide AI use in education .</w:t>
            </w:r>
          </w:p>
        </w:tc>
        <w:tc>
          <w:tcPr>
            <w:tcW w:w="792" w:type="pct"/>
          </w:tcPr>
          <w:p w:rsidR="008C3B87" w:rsidRDefault="008C3B87">
            <w:r>
              <w:t>Educators recommend clear policies, training on AI’s limitations, and monitoring student use to prevent over-dependence. AI should be integrated thoughtfully, ensuring it complements rather than replaces teacher expertise.</w:t>
            </w:r>
          </w:p>
        </w:tc>
      </w:tr>
      <w:tr w:rsidR="008C3B87" w:rsidTr="008C3B87">
        <w:tc>
          <w:tcPr>
            <w:tcW w:w="181" w:type="pct"/>
          </w:tcPr>
          <w:p w:rsidR="008C3B87" w:rsidRDefault="008C3B87">
            <w:r>
              <w:t>28</w:t>
            </w:r>
          </w:p>
        </w:tc>
        <w:tc>
          <w:tcPr>
            <w:tcW w:w="489" w:type="pct"/>
          </w:tcPr>
          <w:p w:rsidR="008C3B87" w:rsidRDefault="008C3B87">
            <w:r>
              <w:t>Kloker et al., 202</w:t>
            </w:r>
            <w:r w:rsidR="00A2742F">
              <w:rPr>
                <w:lang w:val="el-GR"/>
              </w:rPr>
              <w:t>4</w:t>
            </w:r>
            <w:r>
              <w:t xml:space="preserve"> (Uganda)</w:t>
            </w:r>
          </w:p>
          <w:p w:rsidR="008C3B87" w:rsidRDefault="008C3B87"/>
        </w:tc>
        <w:tc>
          <w:tcPr>
            <w:tcW w:w="450" w:type="pct"/>
          </w:tcPr>
          <w:p w:rsidR="008C3B87" w:rsidRPr="00A2742F" w:rsidRDefault="00A2742F">
            <w:pPr>
              <w:rPr>
                <w:lang w:val="el-GR"/>
              </w:rPr>
            </w:pPr>
            <w:r>
              <w:rPr>
                <w:lang w:val="el-GR"/>
              </w:rPr>
              <w:t>2025</w:t>
            </w:r>
          </w:p>
        </w:tc>
        <w:tc>
          <w:tcPr>
            <w:tcW w:w="711" w:type="pct"/>
          </w:tcPr>
          <w:p w:rsidR="008C3B87" w:rsidRDefault="008C3B87">
            <w:r>
              <w:t xml:space="preserve">AI-generated lesson plans using Retrieval-Augmented Generation (RAG) </w:t>
            </w:r>
            <w:r>
              <w:lastRenderedPageBreak/>
              <w:t>were comparable or superior to human-created lesson plans in technical quality. They scored 75–80%, outperforming previous studies where human lesson plans did not exceed 50%. However, teacher oversight is necessary to refine inaccuracies and enhance pedagogical depth. A hybrid approach combining AI with teacher expertise is recommended.</w:t>
            </w:r>
          </w:p>
        </w:tc>
        <w:tc>
          <w:tcPr>
            <w:tcW w:w="776" w:type="pct"/>
          </w:tcPr>
          <w:p w:rsidR="008C3B87" w:rsidRDefault="008C3B87">
            <w:r>
              <w:lastRenderedPageBreak/>
              <w:t xml:space="preserve">AI-generated lesson plans were structured, aligned with the curriculum, and well-organized, </w:t>
            </w:r>
            <w:r>
              <w:lastRenderedPageBreak/>
              <w:t>making lesson planning more efficient. However, some lacked contextual depth and required teacher adjustments. While AI reduced workload, human oversight remained essential to refine and personalize the lesson plans.</w:t>
            </w:r>
          </w:p>
        </w:tc>
        <w:tc>
          <w:tcPr>
            <w:tcW w:w="825" w:type="pct"/>
          </w:tcPr>
          <w:p w:rsidR="008C3B87" w:rsidRDefault="008C3B87">
            <w:r>
              <w:lastRenderedPageBreak/>
              <w:t xml:space="preserve">A major issue was inaccuracy, where AI-generated lesson plans contained incorrect or irrelevant content </w:t>
            </w:r>
            <w:r>
              <w:lastRenderedPageBreak/>
              <w:t>when limited source information was available. Additionally, AI plans were not always fully adaptable to classroom needs, requiring manual corrections. Over-reliance on AI could also reduce teacher engagement in instructional design.</w:t>
            </w:r>
          </w:p>
        </w:tc>
        <w:tc>
          <w:tcPr>
            <w:tcW w:w="776" w:type="pct"/>
          </w:tcPr>
          <w:p w:rsidR="008C3B87" w:rsidRDefault="008C3B87">
            <w:r>
              <w:lastRenderedPageBreak/>
              <w:t xml:space="preserve">Teachers had mixed perceptions of AI-generated lesson plans. Many valued the structured </w:t>
            </w:r>
            <w:r>
              <w:lastRenderedPageBreak/>
              <w:t>format, curriculum alignment, and reduced workload, but some raised concerns about accuracy issues and the risk of over-reliance on AI. Most teachers saw AI as a useful support tool when combined with teacher modifications.</w:t>
            </w:r>
          </w:p>
        </w:tc>
        <w:tc>
          <w:tcPr>
            <w:tcW w:w="792" w:type="pct"/>
          </w:tcPr>
          <w:p w:rsidR="008C3B87" w:rsidRDefault="008C3B87">
            <w:r>
              <w:lastRenderedPageBreak/>
              <w:t xml:space="preserve">AI-generated lesson plans need better accuracy, adaptability, and teacher control over customization. </w:t>
            </w:r>
            <w:r>
              <w:lastRenderedPageBreak/>
              <w:t>Training teachers on AI tools would help ensure proper use. Future models should allow more teacher input during generation. A hybrid approach, where teachers refine AI-generated plans, is considered the best way to integrate AI into lesson planning.</w:t>
            </w:r>
          </w:p>
        </w:tc>
      </w:tr>
      <w:tr w:rsidR="008C3B87" w:rsidTr="008C3B87">
        <w:tc>
          <w:tcPr>
            <w:tcW w:w="181" w:type="pct"/>
          </w:tcPr>
          <w:p w:rsidR="008C3B87" w:rsidRDefault="008C3B87">
            <w:r>
              <w:lastRenderedPageBreak/>
              <w:t>29</w:t>
            </w:r>
          </w:p>
        </w:tc>
        <w:tc>
          <w:tcPr>
            <w:tcW w:w="489" w:type="pct"/>
          </w:tcPr>
          <w:p w:rsidR="008C3B87" w:rsidRDefault="008C3B87" w:rsidP="00B92BFF">
            <w:r>
              <w:t>Koenig, 2024 (Sweden)</w:t>
            </w:r>
          </w:p>
        </w:tc>
        <w:tc>
          <w:tcPr>
            <w:tcW w:w="450" w:type="pct"/>
          </w:tcPr>
          <w:p w:rsidR="008C3B87" w:rsidRPr="00A2742F" w:rsidRDefault="00A2742F">
            <w:pPr>
              <w:rPr>
                <w:lang w:val="el-GR"/>
              </w:rPr>
            </w:pPr>
            <w:r>
              <w:rPr>
                <w:lang w:val="el-GR"/>
              </w:rPr>
              <w:t>2024</w:t>
            </w:r>
          </w:p>
        </w:tc>
        <w:tc>
          <w:tcPr>
            <w:tcW w:w="711" w:type="pct"/>
          </w:tcPr>
          <w:p w:rsidR="008C3B87" w:rsidRDefault="008C3B87">
            <w:r>
              <w:t xml:space="preserve">Teachers found fine-tuned AI assistants useful for structuring lesson plans and improving efficiency, but human oversight remained necessary to ensure curriculum alignment and pedagogical </w:t>
            </w:r>
            <w:r>
              <w:lastRenderedPageBreak/>
              <w:t xml:space="preserve">quality. </w:t>
            </w:r>
          </w:p>
        </w:tc>
        <w:tc>
          <w:tcPr>
            <w:tcW w:w="776" w:type="pct"/>
          </w:tcPr>
          <w:p w:rsidR="008C3B87" w:rsidRDefault="008C3B87">
            <w:r>
              <w:lastRenderedPageBreak/>
              <w:t xml:space="preserve">AI-assisted lesson plans improved efficiency but required teacher modifications to align with curriculum objectives and student needs. While fine-tuning enhanced accuracy, contextual relevance and adaptability </w:t>
            </w:r>
            <w:r>
              <w:lastRenderedPageBreak/>
              <w:t xml:space="preserve">remained challenges. </w:t>
            </w:r>
          </w:p>
        </w:tc>
        <w:tc>
          <w:tcPr>
            <w:tcW w:w="825" w:type="pct"/>
          </w:tcPr>
          <w:p w:rsidR="008C3B87" w:rsidRDefault="008C3B87">
            <w:r>
              <w:lastRenderedPageBreak/>
              <w:t xml:space="preserve">AI-generated lesson plans lacked full adaptability to diverse classrooms, requiring manual adjustments. Teachers expressed concerns about over-reliance on AI, particularly among less experienced educators. </w:t>
            </w:r>
          </w:p>
        </w:tc>
        <w:tc>
          <w:tcPr>
            <w:tcW w:w="776" w:type="pct"/>
          </w:tcPr>
          <w:p w:rsidR="008C3B87" w:rsidRDefault="008C3B87">
            <w:r>
              <w:t xml:space="preserve">Educators valued AI for efficiency but stressed that it cannot replace human judgment. Fine-tuned AI reduced inaccuracies, but teachers remained cautious about blindly trusting AI-generated materials. </w:t>
            </w:r>
          </w:p>
        </w:tc>
        <w:tc>
          <w:tcPr>
            <w:tcW w:w="792" w:type="pct"/>
          </w:tcPr>
          <w:p w:rsidR="008C3B87" w:rsidRDefault="008C3B87">
            <w:r>
              <w:t xml:space="preserve">The study recommends structured training, clear </w:t>
            </w:r>
            <w:proofErr w:type="gramStart"/>
            <w:r>
              <w:t>policies,</w:t>
            </w:r>
            <w:proofErr w:type="gramEnd"/>
            <w:r>
              <w:t xml:space="preserve"> and ongoing professional development to help teachers effectively integrate AI while maintaining pedagogical integrity. </w:t>
            </w:r>
          </w:p>
        </w:tc>
      </w:tr>
      <w:tr w:rsidR="008C3B87" w:rsidTr="008C3B87">
        <w:tc>
          <w:tcPr>
            <w:tcW w:w="181" w:type="pct"/>
          </w:tcPr>
          <w:p w:rsidR="008C3B87" w:rsidRDefault="008C3B87">
            <w:r>
              <w:lastRenderedPageBreak/>
              <w:t>30</w:t>
            </w:r>
          </w:p>
        </w:tc>
        <w:tc>
          <w:tcPr>
            <w:tcW w:w="489" w:type="pct"/>
          </w:tcPr>
          <w:p w:rsidR="008C3B87" w:rsidRDefault="008C3B87">
            <w:proofErr w:type="spellStart"/>
            <w:r>
              <w:t>Kohnke</w:t>
            </w:r>
            <w:proofErr w:type="spellEnd"/>
            <w:r>
              <w:t xml:space="preserve"> &amp; </w:t>
            </w:r>
            <w:proofErr w:type="spellStart"/>
            <w:r>
              <w:t>Zou</w:t>
            </w:r>
            <w:proofErr w:type="spellEnd"/>
            <w:r>
              <w:t>, 2025 (Hong Kong)</w:t>
            </w:r>
          </w:p>
        </w:tc>
        <w:tc>
          <w:tcPr>
            <w:tcW w:w="450" w:type="pct"/>
          </w:tcPr>
          <w:p w:rsidR="008C3B87" w:rsidRPr="00A2742F" w:rsidRDefault="00A2742F">
            <w:pPr>
              <w:rPr>
                <w:lang w:val="el-GR"/>
              </w:rPr>
            </w:pPr>
            <w:r>
              <w:rPr>
                <w:lang w:val="el-GR"/>
              </w:rPr>
              <w:t>2025</w:t>
            </w:r>
          </w:p>
        </w:tc>
        <w:tc>
          <w:tcPr>
            <w:tcW w:w="711" w:type="pct"/>
          </w:tcPr>
          <w:p w:rsidR="008C3B87" w:rsidRDefault="008C3B87">
            <w:proofErr w:type="spellStart"/>
            <w:r>
              <w:t>ChatGPT</w:t>
            </w:r>
            <w:proofErr w:type="spellEnd"/>
            <w:r>
              <w:t xml:space="preserve"> enhances efficiency in lesson planning by generating activities and content, but it requires teacher oversight to ensure accuracy and curriculum alignment. Challenges include content reliability, over-reliance on AI, and the need for structured training.</w:t>
            </w:r>
          </w:p>
        </w:tc>
        <w:tc>
          <w:tcPr>
            <w:tcW w:w="776" w:type="pct"/>
          </w:tcPr>
          <w:p w:rsidR="008C3B87" w:rsidRDefault="008C3B87">
            <w:r>
              <w:t>ChatGPT provides a structured framework for lesson planning but often requires human modifications to align with student needs. AI-generated plans may lack adaptability and include inaccuracies, reinforcing the importance of teacher intervention.</w:t>
            </w:r>
          </w:p>
        </w:tc>
        <w:tc>
          <w:tcPr>
            <w:tcW w:w="825" w:type="pct"/>
          </w:tcPr>
          <w:p w:rsidR="008C3B87" w:rsidRDefault="008C3B87">
            <w:r>
              <w:t>Teachers raised concerns about content accuracy and the potential over-reliance on AI.  Aligning AI-generated lesson plans with curriculum standards remains a challenge, necessitating continuous oversight and refinement.</w:t>
            </w:r>
          </w:p>
        </w:tc>
        <w:tc>
          <w:tcPr>
            <w:tcW w:w="776" w:type="pct"/>
          </w:tcPr>
          <w:p w:rsidR="008C3B87" w:rsidRDefault="008C3B87">
            <w:r>
              <w:t>Educators acknowledged ChatGPT’s usefulness for generating ideas and structuring lessons but stressed that it cannot replace human decision-making. They highlighted the need for professional training to optimize AI’s role in lesson planning.</w:t>
            </w:r>
          </w:p>
        </w:tc>
        <w:tc>
          <w:tcPr>
            <w:tcW w:w="792" w:type="pct"/>
          </w:tcPr>
          <w:p w:rsidR="008C3B87" w:rsidRDefault="008C3B87">
            <w:r>
              <w:t>The study emphasized structured teacher training and curriculum adaptations to integrate AI literacy. Balanced AI usage, clear policies, and best practices are essential to ensure AI complements rather than replaces human instructional design.</w:t>
            </w:r>
          </w:p>
        </w:tc>
      </w:tr>
      <w:tr w:rsidR="008C3B87" w:rsidTr="008C3B87">
        <w:tc>
          <w:tcPr>
            <w:tcW w:w="181" w:type="pct"/>
          </w:tcPr>
          <w:p w:rsidR="008C3B87" w:rsidRDefault="008C3B87">
            <w:r>
              <w:t>31</w:t>
            </w:r>
          </w:p>
        </w:tc>
        <w:tc>
          <w:tcPr>
            <w:tcW w:w="489" w:type="pct"/>
          </w:tcPr>
          <w:p w:rsidR="008C3B87" w:rsidRDefault="008C3B87">
            <w:r>
              <w:t>Kussin et al., 2024 (Malaysia)</w:t>
            </w:r>
          </w:p>
        </w:tc>
        <w:tc>
          <w:tcPr>
            <w:tcW w:w="450" w:type="pct"/>
          </w:tcPr>
          <w:p w:rsidR="008C3B87" w:rsidRPr="00A2742F" w:rsidRDefault="00A2742F">
            <w:pPr>
              <w:rPr>
                <w:lang w:val="el-GR"/>
              </w:rPr>
            </w:pPr>
            <w:r>
              <w:rPr>
                <w:lang w:val="el-GR"/>
              </w:rPr>
              <w:t>2024</w:t>
            </w:r>
          </w:p>
        </w:tc>
        <w:tc>
          <w:tcPr>
            <w:tcW w:w="711" w:type="pct"/>
          </w:tcPr>
          <w:p w:rsidR="008C3B87" w:rsidRDefault="008C3B87">
            <w:r>
              <w:t xml:space="preserve">AI enhances efficiency and lesson customization, with tools like ChatGPT and Magic School AI supporting structured lesson planning. However, teacher oversight is essential to ensure accuracy, cultural relevance, and pedagogical effectiveness. </w:t>
            </w:r>
          </w:p>
        </w:tc>
        <w:tc>
          <w:tcPr>
            <w:tcW w:w="776" w:type="pct"/>
          </w:tcPr>
          <w:p w:rsidR="008C3B87" w:rsidRDefault="008C3B87">
            <w:r>
              <w:t xml:space="preserve">AI-generated lesson plans improve efficiency and adaptability but require teacher modifications to align with curriculum goals, student needs, and cultural relevance. </w:t>
            </w:r>
          </w:p>
        </w:tc>
        <w:tc>
          <w:tcPr>
            <w:tcW w:w="825" w:type="pct"/>
          </w:tcPr>
          <w:p w:rsidR="008C3B87" w:rsidRDefault="008C3B87">
            <w:r>
              <w:t xml:space="preserve">AI tools lack contextual awareness and often require teacher intervention to refine content. Concerns include over-reliance on AI and the need for structured training programs to ensure responsible use. </w:t>
            </w:r>
          </w:p>
        </w:tc>
        <w:tc>
          <w:tcPr>
            <w:tcW w:w="776" w:type="pct"/>
          </w:tcPr>
          <w:p w:rsidR="008C3B87" w:rsidRDefault="008C3B87">
            <w:r>
              <w:t xml:space="preserve">TESL trainees view AI positively, recognizing its ability to save time and enhance lesson structure. However, they stress that AI should complement, not replace, human expertise due to concerns about AI dependence. </w:t>
            </w:r>
          </w:p>
        </w:tc>
        <w:tc>
          <w:tcPr>
            <w:tcW w:w="792" w:type="pct"/>
          </w:tcPr>
          <w:p w:rsidR="008C3B87" w:rsidRDefault="008C3B87">
            <w:r>
              <w:t xml:space="preserve">The study calls for structured teacher training, clear policies, and ongoing professional development to ensure effective AI integration in lesson planning while maintaining pedagogical quality. </w:t>
            </w:r>
          </w:p>
        </w:tc>
      </w:tr>
      <w:tr w:rsidR="008C3B87" w:rsidTr="008C3B87">
        <w:tc>
          <w:tcPr>
            <w:tcW w:w="181" w:type="pct"/>
          </w:tcPr>
          <w:p w:rsidR="008C3B87" w:rsidRDefault="008C3B87">
            <w:r>
              <w:t>32</w:t>
            </w:r>
          </w:p>
        </w:tc>
        <w:tc>
          <w:tcPr>
            <w:tcW w:w="489" w:type="pct"/>
          </w:tcPr>
          <w:p w:rsidR="008C3B87" w:rsidRDefault="008C3B87">
            <w:proofErr w:type="spellStart"/>
            <w:r>
              <w:t>Mahtoum</w:t>
            </w:r>
            <w:proofErr w:type="spellEnd"/>
            <w:r>
              <w:t xml:space="preserve"> &amp; </w:t>
            </w:r>
            <w:proofErr w:type="spellStart"/>
            <w:r>
              <w:t>Medjdoub</w:t>
            </w:r>
            <w:proofErr w:type="spellEnd"/>
            <w:r>
              <w:t xml:space="preserve">, </w:t>
            </w:r>
            <w:r>
              <w:lastRenderedPageBreak/>
              <w:t>2024 (Algeria)</w:t>
            </w:r>
          </w:p>
        </w:tc>
        <w:tc>
          <w:tcPr>
            <w:tcW w:w="450" w:type="pct"/>
          </w:tcPr>
          <w:p w:rsidR="008C3B87" w:rsidRPr="00A2742F" w:rsidRDefault="00A2742F">
            <w:pPr>
              <w:rPr>
                <w:lang w:val="el-GR"/>
              </w:rPr>
            </w:pPr>
            <w:r>
              <w:rPr>
                <w:lang w:val="el-GR"/>
              </w:rPr>
              <w:lastRenderedPageBreak/>
              <w:t>2024</w:t>
            </w:r>
          </w:p>
        </w:tc>
        <w:tc>
          <w:tcPr>
            <w:tcW w:w="711" w:type="pct"/>
          </w:tcPr>
          <w:p w:rsidR="008C3B87" w:rsidRDefault="008C3B87">
            <w:r>
              <w:t xml:space="preserve">Teachers perceive </w:t>
            </w:r>
            <w:proofErr w:type="spellStart"/>
            <w:r>
              <w:t>ChatGPT</w:t>
            </w:r>
            <w:proofErr w:type="spellEnd"/>
            <w:r>
              <w:t xml:space="preserve"> as a </w:t>
            </w:r>
            <w:r>
              <w:lastRenderedPageBreak/>
              <w:t xml:space="preserve">helpful tool for lesson planning, saving time and enhancing creativity. However, human intervention is needed to adjust and verify the accuracy of the generated lesson plans. </w:t>
            </w:r>
          </w:p>
        </w:tc>
        <w:tc>
          <w:tcPr>
            <w:tcW w:w="776" w:type="pct"/>
          </w:tcPr>
          <w:p w:rsidR="008C3B87" w:rsidRDefault="008C3B87">
            <w:r>
              <w:lastRenderedPageBreak/>
              <w:t>While ChatGPT produces well-</w:t>
            </w:r>
            <w:r>
              <w:lastRenderedPageBreak/>
              <w:t>structured lesson plans, teachers express concerns about its reliability and pedagogical depth. AI-generated plans require verification and adaptation to meet learning needs.</w:t>
            </w:r>
          </w:p>
        </w:tc>
        <w:tc>
          <w:tcPr>
            <w:tcW w:w="825" w:type="pct"/>
          </w:tcPr>
          <w:p w:rsidR="008C3B87" w:rsidRDefault="008C3B87" w:rsidP="00291878">
            <w:r>
              <w:lastRenderedPageBreak/>
              <w:t xml:space="preserve">Key challenges include accuracy issues, lack of </w:t>
            </w:r>
            <w:r>
              <w:lastRenderedPageBreak/>
              <w:t>deep pedagogical understanding, and over-reliance on AI. Additionally, technical problems such as internet connectivity and login difficulties hinder seamless integration.</w:t>
            </w:r>
          </w:p>
        </w:tc>
        <w:tc>
          <w:tcPr>
            <w:tcW w:w="776" w:type="pct"/>
          </w:tcPr>
          <w:p w:rsidR="008C3B87" w:rsidRDefault="008C3B87">
            <w:r>
              <w:lastRenderedPageBreak/>
              <w:t xml:space="preserve">Teachers have mixed opinions: younger </w:t>
            </w:r>
            <w:r>
              <w:lastRenderedPageBreak/>
              <w:t xml:space="preserve">educators are more open to AI, while experienced teachers prefer traditional methods. Many view ChatGPT as a useful but non-essential tool that should be used cautiously. </w:t>
            </w:r>
          </w:p>
        </w:tc>
        <w:tc>
          <w:tcPr>
            <w:tcW w:w="792" w:type="pct"/>
          </w:tcPr>
          <w:p w:rsidR="008C3B87" w:rsidRDefault="008C3B87">
            <w:r>
              <w:lastRenderedPageBreak/>
              <w:t xml:space="preserve">Teachers suggest enhancing content </w:t>
            </w:r>
            <w:r>
              <w:lastRenderedPageBreak/>
              <w:t xml:space="preserve">accuracy, aligning AI-generated plans with curriculum standards, and integrating ChatGPT with other educational tools. Proper teacher training on AI usage is also recommended. </w:t>
            </w:r>
          </w:p>
        </w:tc>
      </w:tr>
      <w:tr w:rsidR="008C3B87" w:rsidTr="008C3B87">
        <w:tc>
          <w:tcPr>
            <w:tcW w:w="181" w:type="pct"/>
          </w:tcPr>
          <w:p w:rsidR="008C3B87" w:rsidRDefault="008C3B87">
            <w:r>
              <w:lastRenderedPageBreak/>
              <w:t>33</w:t>
            </w:r>
          </w:p>
        </w:tc>
        <w:tc>
          <w:tcPr>
            <w:tcW w:w="489" w:type="pct"/>
          </w:tcPr>
          <w:p w:rsidR="008C3B87" w:rsidRPr="00804725" w:rsidRDefault="008C3B87" w:rsidP="00334017">
            <w:pPr>
              <w:rPr>
                <w:lang w:val="el-GR"/>
              </w:rPr>
            </w:pPr>
            <w:proofErr w:type="spellStart"/>
            <w:r>
              <w:t>Mohammadi</w:t>
            </w:r>
            <w:proofErr w:type="spellEnd"/>
            <w:r>
              <w:t xml:space="preserve"> et al., 2024 </w:t>
            </w:r>
            <w:r>
              <w:rPr>
                <w:lang w:val="el-GR"/>
              </w:rPr>
              <w:t>(</w:t>
            </w:r>
            <w:r w:rsidR="00334017">
              <w:t>Iran</w:t>
            </w:r>
            <w:r>
              <w:rPr>
                <w:lang w:val="el-GR"/>
              </w:rPr>
              <w:t>)</w:t>
            </w:r>
          </w:p>
        </w:tc>
        <w:tc>
          <w:tcPr>
            <w:tcW w:w="450" w:type="pct"/>
          </w:tcPr>
          <w:p w:rsidR="008C3B87" w:rsidRPr="00A2742F" w:rsidRDefault="00A2742F">
            <w:pPr>
              <w:rPr>
                <w:lang w:val="el-GR"/>
              </w:rPr>
            </w:pPr>
            <w:r>
              <w:rPr>
                <w:lang w:val="el-GR"/>
              </w:rPr>
              <w:t>2024</w:t>
            </w:r>
          </w:p>
        </w:tc>
        <w:tc>
          <w:tcPr>
            <w:tcW w:w="711" w:type="pct"/>
          </w:tcPr>
          <w:p w:rsidR="008C3B87" w:rsidRDefault="008C3B87">
            <w:r>
              <w:t>The study explored how EFL teachers perceive the use of the AI tool “To Teach AI” for lesson planning. Teachers reported that the tool improved lesson clarity, helped identify student difficulties, and allowed them to personalise instruction. AI was seen as helpful but not a substitute for pedagogical judgment.</w:t>
            </w:r>
          </w:p>
        </w:tc>
        <w:tc>
          <w:tcPr>
            <w:tcW w:w="776" w:type="pct"/>
          </w:tcPr>
          <w:p w:rsidR="008C3B87" w:rsidRDefault="008C3B87">
            <w:r>
              <w:t>AI-generated plans were structured, aligned with objectives, and allowed task personalisation. Teachers noted improved clarity in aims and the usefulness of suggested activities. However, they stressed the need to revise and adapt content for full pedagogical value.</w:t>
            </w:r>
          </w:p>
        </w:tc>
        <w:tc>
          <w:tcPr>
            <w:tcW w:w="825" w:type="pct"/>
          </w:tcPr>
          <w:p w:rsidR="008C3B87" w:rsidRDefault="008C3B87">
            <w:r>
              <w:t>Participants highlighted limited customisation options and emphasised the importance of maintaining teacher agency. They also noted that proper training and comparative research are needed to assess the tool’s effectiveness against traditional planning.</w:t>
            </w:r>
          </w:p>
        </w:tc>
        <w:tc>
          <w:tcPr>
            <w:tcW w:w="776" w:type="pct"/>
          </w:tcPr>
          <w:p w:rsidR="008C3B87" w:rsidRDefault="008C3B87">
            <w:r>
              <w:t>Teachers had overall positive attitudes, valuing the AI for enhancing effectiveness and personalisation. They recognised benefits like time-saving and differentiated instruction but expressed concern over the depth of pedagogical strategies.</w:t>
            </w:r>
          </w:p>
        </w:tc>
        <w:tc>
          <w:tcPr>
            <w:tcW w:w="792" w:type="pct"/>
          </w:tcPr>
          <w:p w:rsidR="008C3B87" w:rsidRDefault="008C3B87">
            <w:r>
              <w:t>Teachers recommended expanding customisation features and fostering collaboration through shared lesson plans. They also suggested institutional support and training to ensure responsible and effective use of AI in planning.</w:t>
            </w:r>
          </w:p>
        </w:tc>
      </w:tr>
      <w:tr w:rsidR="008C3B87" w:rsidTr="008C3B87">
        <w:tc>
          <w:tcPr>
            <w:tcW w:w="181" w:type="pct"/>
          </w:tcPr>
          <w:p w:rsidR="008C3B87" w:rsidRDefault="008C3B87">
            <w:r>
              <w:t>34</w:t>
            </w:r>
          </w:p>
        </w:tc>
        <w:tc>
          <w:tcPr>
            <w:tcW w:w="489" w:type="pct"/>
          </w:tcPr>
          <w:p w:rsidR="008C3B87" w:rsidRDefault="008C3B87">
            <w:r>
              <w:t>Moundridou et al., 2024 (Greece)</w:t>
            </w:r>
          </w:p>
        </w:tc>
        <w:tc>
          <w:tcPr>
            <w:tcW w:w="450" w:type="pct"/>
          </w:tcPr>
          <w:p w:rsidR="008C3B87" w:rsidRPr="00A2742F" w:rsidRDefault="00A2742F">
            <w:pPr>
              <w:rPr>
                <w:lang w:val="el-GR"/>
              </w:rPr>
            </w:pPr>
            <w:r>
              <w:rPr>
                <w:lang w:val="el-GR"/>
              </w:rPr>
              <w:t>2024</w:t>
            </w:r>
          </w:p>
        </w:tc>
        <w:tc>
          <w:tcPr>
            <w:tcW w:w="711" w:type="pct"/>
          </w:tcPr>
          <w:p w:rsidR="008C3B87" w:rsidRDefault="008C3B87">
            <w:r>
              <w:t xml:space="preserve">Generative AI tools help educators structure lesson </w:t>
            </w:r>
            <w:r>
              <w:lastRenderedPageBreak/>
              <w:t xml:space="preserve">plans, generate instructional activities, and assist with assessments, but lack full adaptability and pedagogical depth. Their effectiveness depends on teacher intervention and </w:t>
            </w:r>
            <w:proofErr w:type="gramStart"/>
            <w:r>
              <w:t>customization, making a hybrid approach</w:t>
            </w:r>
            <w:proofErr w:type="gramEnd"/>
            <w:r>
              <w:t xml:space="preserve"> the most effective integration strategy.</w:t>
            </w:r>
          </w:p>
        </w:tc>
        <w:tc>
          <w:tcPr>
            <w:tcW w:w="776" w:type="pct"/>
          </w:tcPr>
          <w:p w:rsidR="008C3B87" w:rsidRDefault="008C3B87">
            <w:r>
              <w:lastRenderedPageBreak/>
              <w:t xml:space="preserve">AI-generated lesson plans offer structured and organized </w:t>
            </w:r>
            <w:r>
              <w:lastRenderedPageBreak/>
              <w:t>content, supporting lesson flow and instructional clarity. However, they often lack contextual depth and require adjustments to align with curriculum goals and student needs. While AI enhances efficiency and creativity, teacher input is essential for pedagogical coherence.</w:t>
            </w:r>
          </w:p>
        </w:tc>
        <w:tc>
          <w:tcPr>
            <w:tcW w:w="825" w:type="pct"/>
          </w:tcPr>
          <w:p w:rsidR="008C3B87" w:rsidRDefault="008C3B87">
            <w:r>
              <w:lastRenderedPageBreak/>
              <w:t xml:space="preserve">AI-generated lesson plans may not fully adapt to student levels </w:t>
            </w:r>
            <w:r>
              <w:lastRenderedPageBreak/>
              <w:t>or curriculum requirements, requiring manual modifications. Teachers report concerns about accuracy, coherence, and content depth. Over-reliance on AI could also reduce teacher engagement in lesson planning, emphasizing the need for careful oversight and refinement.</w:t>
            </w:r>
          </w:p>
        </w:tc>
        <w:tc>
          <w:tcPr>
            <w:tcW w:w="776" w:type="pct"/>
          </w:tcPr>
          <w:p w:rsidR="008C3B87" w:rsidRDefault="008C3B87">
            <w:r>
              <w:lastRenderedPageBreak/>
              <w:t xml:space="preserve">Teachers have mixed opinions: some value AI’s time-saving </w:t>
            </w:r>
            <w:r>
              <w:lastRenderedPageBreak/>
              <w:t>benefits and structured guidance, while others doubt its adaptability and pedagogical accuracy. Experienced educators express skepticism and prefer traditional lesson planning methods, though many agree that AI can serve as a useful support tool when properly integrated.</w:t>
            </w:r>
          </w:p>
        </w:tc>
        <w:tc>
          <w:tcPr>
            <w:tcW w:w="792" w:type="pct"/>
          </w:tcPr>
          <w:p w:rsidR="008C3B87" w:rsidRDefault="008C3B87">
            <w:r>
              <w:lastRenderedPageBreak/>
              <w:t xml:space="preserve">Teachers recommend better AI alignment with curriculum </w:t>
            </w:r>
            <w:r>
              <w:lastRenderedPageBreak/>
              <w:t>standards, increased adaptability, and more user control over lesson customization. Training programs on AI tools are essential to help educators integrate AI effectively. A hybrid approach blending AI-generated content with human expertise is suggested as the best strategy for improving lesson planning.</w:t>
            </w:r>
          </w:p>
        </w:tc>
      </w:tr>
      <w:tr w:rsidR="008C3B87" w:rsidTr="008C3B87">
        <w:tc>
          <w:tcPr>
            <w:tcW w:w="181" w:type="pct"/>
          </w:tcPr>
          <w:p w:rsidR="008C3B87" w:rsidRDefault="008C3B87">
            <w:r>
              <w:lastRenderedPageBreak/>
              <w:t>35</w:t>
            </w:r>
          </w:p>
        </w:tc>
        <w:tc>
          <w:tcPr>
            <w:tcW w:w="489" w:type="pct"/>
          </w:tcPr>
          <w:p w:rsidR="008C3B87" w:rsidRDefault="008C3B87">
            <w:proofErr w:type="spellStart"/>
            <w:r>
              <w:t>Pişkin</w:t>
            </w:r>
            <w:proofErr w:type="spellEnd"/>
            <w:r>
              <w:t xml:space="preserve"> </w:t>
            </w:r>
            <w:proofErr w:type="spellStart"/>
            <w:r>
              <w:t>Tunç</w:t>
            </w:r>
            <w:proofErr w:type="spellEnd"/>
            <w:r>
              <w:t>, 2024 (Turkey)</w:t>
            </w:r>
          </w:p>
        </w:tc>
        <w:tc>
          <w:tcPr>
            <w:tcW w:w="450" w:type="pct"/>
          </w:tcPr>
          <w:p w:rsidR="008C3B87" w:rsidRPr="00A2742F" w:rsidRDefault="00A2742F">
            <w:pPr>
              <w:rPr>
                <w:lang w:val="el-GR"/>
              </w:rPr>
            </w:pPr>
            <w:r>
              <w:rPr>
                <w:lang w:val="el-GR"/>
              </w:rPr>
              <w:t>2024</w:t>
            </w:r>
          </w:p>
        </w:tc>
        <w:tc>
          <w:tcPr>
            <w:tcW w:w="711" w:type="pct"/>
          </w:tcPr>
          <w:p w:rsidR="008C3B87" w:rsidRDefault="008C3B87">
            <w:proofErr w:type="spellStart"/>
            <w:r>
              <w:t>ChatGPT</w:t>
            </w:r>
            <w:proofErr w:type="spellEnd"/>
            <w:r>
              <w:t xml:space="preserve">-assisted lesson plans provided structure, organization, and efficiency, helping pre-service teachers </w:t>
            </w:r>
            <w:proofErr w:type="gramStart"/>
            <w:r>
              <w:t>develop</w:t>
            </w:r>
            <w:proofErr w:type="gramEnd"/>
            <w:r>
              <w:t xml:space="preserve"> lesson flow, activities, and assessments. However, AI-generated content required teacher modifications to align with curriculum standards and student needs. The </w:t>
            </w:r>
            <w:r>
              <w:lastRenderedPageBreak/>
              <w:t>study recommends a hybrid approach, combining AI-generated content with teacher expertise for optimal instructional design.</w:t>
            </w:r>
          </w:p>
        </w:tc>
        <w:tc>
          <w:tcPr>
            <w:tcW w:w="776" w:type="pct"/>
          </w:tcPr>
          <w:p w:rsidR="008C3B87" w:rsidRDefault="008C3B87">
            <w:r>
              <w:lastRenderedPageBreak/>
              <w:t xml:space="preserve">AI-generated lesson plans offered structured content and diverse instructional strategies, supporting lesson planning efficiency. However, they lacked full pedagogical depth and adaptability, requiring teacher intervention to refine explanations, align with curriculum goals, and ensure student </w:t>
            </w:r>
            <w:r>
              <w:lastRenderedPageBreak/>
              <w:t>comprehension.</w:t>
            </w:r>
          </w:p>
        </w:tc>
        <w:tc>
          <w:tcPr>
            <w:tcW w:w="825" w:type="pct"/>
          </w:tcPr>
          <w:p w:rsidR="008C3B87" w:rsidRDefault="008C3B87">
            <w:r>
              <w:lastRenderedPageBreak/>
              <w:t xml:space="preserve">A major limitation was AI’s lack of adaptability, as ChatGPT-generated plans often failed to align with student needs and curriculum requirements, requiring manual adjustments. Additionally, AI sometimes provided inaccurate or generic content, leading to concerns about over-reliance on AI and reduced teacher engagement in lesson </w:t>
            </w:r>
            <w:r>
              <w:lastRenderedPageBreak/>
              <w:t>planning.</w:t>
            </w:r>
          </w:p>
        </w:tc>
        <w:tc>
          <w:tcPr>
            <w:tcW w:w="776" w:type="pct"/>
          </w:tcPr>
          <w:p w:rsidR="008C3B87" w:rsidRDefault="008C3B87">
            <w:r>
              <w:lastRenderedPageBreak/>
              <w:t xml:space="preserve">Teachers had mixed views: some appreciated AI’s efficiency in structuring lessons and generating activities, while others found it lacking in accuracy and pedagogical depth. Many educators saw ChatGPT as a support tool rather than a replacement, emphasizing that human expertise remains essential in </w:t>
            </w:r>
            <w:r>
              <w:lastRenderedPageBreak/>
              <w:t>lesson planning.</w:t>
            </w:r>
          </w:p>
        </w:tc>
        <w:tc>
          <w:tcPr>
            <w:tcW w:w="792" w:type="pct"/>
          </w:tcPr>
          <w:p w:rsidR="008C3B87" w:rsidRDefault="008C3B87">
            <w:r>
              <w:lastRenderedPageBreak/>
              <w:t xml:space="preserve">Teachers suggested that AI should be better aligned with curriculum standards and allow for more adaptable, context-aware lesson plans. Teacher training on AI tools was recommended to ensure effective use without over-reliance. A hybrid approach, where AI-generated content is refined with teacher expertise, was seen as </w:t>
            </w:r>
            <w:r>
              <w:lastRenderedPageBreak/>
              <w:t>the best way forward.</w:t>
            </w:r>
          </w:p>
        </w:tc>
      </w:tr>
      <w:tr w:rsidR="008C3B87" w:rsidTr="008C3B87">
        <w:tc>
          <w:tcPr>
            <w:tcW w:w="181" w:type="pct"/>
          </w:tcPr>
          <w:p w:rsidR="008C3B87" w:rsidRDefault="008C3B87">
            <w:r>
              <w:lastRenderedPageBreak/>
              <w:t>36</w:t>
            </w:r>
          </w:p>
        </w:tc>
        <w:tc>
          <w:tcPr>
            <w:tcW w:w="489" w:type="pct"/>
          </w:tcPr>
          <w:p w:rsidR="008C3B87" w:rsidRDefault="008C3B87" w:rsidP="00056468">
            <w:r>
              <w:t>Ogun et al., 2024  (Nigeria)</w:t>
            </w:r>
          </w:p>
        </w:tc>
        <w:tc>
          <w:tcPr>
            <w:tcW w:w="450" w:type="pct"/>
          </w:tcPr>
          <w:p w:rsidR="008C3B87" w:rsidRPr="00A2742F" w:rsidRDefault="00A2742F">
            <w:pPr>
              <w:rPr>
                <w:lang w:val="el-GR"/>
              </w:rPr>
            </w:pPr>
            <w:r>
              <w:rPr>
                <w:lang w:val="el-GR"/>
              </w:rPr>
              <w:t>2024</w:t>
            </w:r>
          </w:p>
        </w:tc>
        <w:tc>
          <w:tcPr>
            <w:tcW w:w="711" w:type="pct"/>
          </w:tcPr>
          <w:p w:rsidR="008C3B87" w:rsidRDefault="008C3B87">
            <w:r>
              <w:t>Pre-service teachers were aware of ChatGPT but used it more for content creation than lesson planning. A lack of formal training limited structured AI integration in teaching. While AI has potential, regulation and training are necessary to ensure effective implementation.</w:t>
            </w:r>
          </w:p>
        </w:tc>
        <w:tc>
          <w:tcPr>
            <w:tcW w:w="776" w:type="pct"/>
          </w:tcPr>
          <w:p w:rsidR="008C3B87" w:rsidRDefault="008C3B87">
            <w:r>
              <w:t>ChatGPT was used for content creation and idea generation, but its role in lesson planning was minimal. Pre-service teachers lacked formal training, making AI-generated plans less structured. While useful, AI-required teacher oversight to ensure alignment with student needs.</w:t>
            </w:r>
          </w:p>
        </w:tc>
        <w:tc>
          <w:tcPr>
            <w:tcW w:w="825" w:type="pct"/>
          </w:tcPr>
          <w:p w:rsidR="008C3B87" w:rsidRDefault="008C3B87">
            <w:r>
              <w:t>Teachers lacked training in AI integration, limiting its use in structured lesson planning. Concerns included ChatGPT’s accuracy and its potential threat to skill development. Participants supported regulating AI in schools rather than banning it.</w:t>
            </w:r>
          </w:p>
        </w:tc>
        <w:tc>
          <w:tcPr>
            <w:tcW w:w="776" w:type="pct"/>
          </w:tcPr>
          <w:p w:rsidR="008C3B87" w:rsidRDefault="008C3B87">
            <w:r>
              <w:t>Educators saw potential in AI but emphasized the need for regulation. While they valued AI for content creation, they were concerned about its impact on core skill development. Training and oversight were seen as essential to prevent misuse.</w:t>
            </w:r>
          </w:p>
        </w:tc>
        <w:tc>
          <w:tcPr>
            <w:tcW w:w="792" w:type="pct"/>
          </w:tcPr>
          <w:p w:rsidR="008C3B87" w:rsidRDefault="008C3B87">
            <w:r>
              <w:t>Teachers supported AI integration but stressed the need for structured training. The study recommended that educational institutions train teachers to effectively utilize AI in lesson planning while ensuring proper oversight and guidelines.</w:t>
            </w:r>
          </w:p>
        </w:tc>
      </w:tr>
      <w:tr w:rsidR="008C3B87" w:rsidTr="008C3B87">
        <w:tc>
          <w:tcPr>
            <w:tcW w:w="181" w:type="pct"/>
          </w:tcPr>
          <w:p w:rsidR="008C3B87" w:rsidRDefault="008C3B87">
            <w:r>
              <w:t>37</w:t>
            </w:r>
          </w:p>
        </w:tc>
        <w:tc>
          <w:tcPr>
            <w:tcW w:w="489" w:type="pct"/>
          </w:tcPr>
          <w:p w:rsidR="008C3B87" w:rsidRDefault="008C3B87">
            <w:r>
              <w:t>Pender et al., 2022 (Germany)</w:t>
            </w:r>
          </w:p>
        </w:tc>
        <w:tc>
          <w:tcPr>
            <w:tcW w:w="450" w:type="pct"/>
          </w:tcPr>
          <w:p w:rsidR="008C3B87" w:rsidRPr="00A2742F" w:rsidRDefault="00A2742F">
            <w:pPr>
              <w:rPr>
                <w:lang w:val="el-GR"/>
              </w:rPr>
            </w:pPr>
            <w:r>
              <w:rPr>
                <w:lang w:val="el-GR"/>
              </w:rPr>
              <w:t>2022</w:t>
            </w:r>
          </w:p>
        </w:tc>
        <w:tc>
          <w:tcPr>
            <w:tcW w:w="711" w:type="pct"/>
          </w:tcPr>
          <w:p w:rsidR="008C3B87" w:rsidRDefault="008C3B87">
            <w:r>
              <w:t xml:space="preserve">The study shows that AI-driven lesson planning tools like the CLEVER platform can support educators in </w:t>
            </w:r>
            <w:r>
              <w:lastRenderedPageBreak/>
              <w:t>creating structured lesson plans, but human intervention remains essential to ensure pedagogical appropriateness and adaptability. AI enhances efficiency but cannot fully replace teachers’ reflective and creative role in lesson design.</w:t>
            </w:r>
          </w:p>
        </w:tc>
        <w:tc>
          <w:tcPr>
            <w:tcW w:w="776" w:type="pct"/>
          </w:tcPr>
          <w:p w:rsidR="008C3B87" w:rsidRDefault="008C3B87">
            <w:r>
              <w:lastRenderedPageBreak/>
              <w:t xml:space="preserve">AI-generated lesson plans can improve structure and organization, particularly in competency-based learning. The CLEVER </w:t>
            </w:r>
            <w:r>
              <w:lastRenderedPageBreak/>
              <w:t>platform provides AI-driven recommendations, but teachers must still review, modify, and adapt plans to ensure engagement and relevance. AI enhances efficiency but cannot fully automate pedagogically rich lesson planning.</w:t>
            </w:r>
          </w:p>
        </w:tc>
        <w:tc>
          <w:tcPr>
            <w:tcW w:w="825" w:type="pct"/>
          </w:tcPr>
          <w:p w:rsidR="008C3B87" w:rsidRDefault="008C3B87">
            <w:r>
              <w:lastRenderedPageBreak/>
              <w:t xml:space="preserve">While CLEVER offers structured AI-generated lesson plans, it lacks full adaptability to diverse student needs. AI-generated plans may not always </w:t>
            </w:r>
            <w:r>
              <w:lastRenderedPageBreak/>
              <w:t>align with differentiation requirements, instructional depth, or teaching strategies, requiring substantial human refinement to ensure quality.</w:t>
            </w:r>
          </w:p>
        </w:tc>
        <w:tc>
          <w:tcPr>
            <w:tcW w:w="776" w:type="pct"/>
          </w:tcPr>
          <w:p w:rsidR="008C3B87" w:rsidRDefault="008C3B87">
            <w:r>
              <w:lastRenderedPageBreak/>
              <w:t xml:space="preserve">The study does not include direct teacher statements but acknowledges that CLEVER will be tested in pilot programs with </w:t>
            </w:r>
            <w:r>
              <w:lastRenderedPageBreak/>
              <w:t>educators (p. 1039). Future studies may provide insights into teachers' perceptions. While AI assists in streamlining lesson planning, it is seen as a support tool rather than a replacement for teacher-driven instructional design.</w:t>
            </w:r>
          </w:p>
        </w:tc>
        <w:tc>
          <w:tcPr>
            <w:tcW w:w="792" w:type="pct"/>
          </w:tcPr>
          <w:p w:rsidR="008C3B87" w:rsidRDefault="008C3B87">
            <w:r>
              <w:lastRenderedPageBreak/>
              <w:t xml:space="preserve">AI-generated lesson plans need better adaptability, differentiation, and pedagogical refinement. Future improvements should </w:t>
            </w:r>
            <w:r>
              <w:lastRenderedPageBreak/>
              <w:t>focus on personalized lesson planning, alignment with diverse learning styles, and enhanced teacher control over AI-generated suggestions. The study emphasizes human oversight as crucial in ensuring instructional quality.</w:t>
            </w:r>
          </w:p>
        </w:tc>
      </w:tr>
      <w:tr w:rsidR="008C3B87" w:rsidTr="008C3B87">
        <w:tc>
          <w:tcPr>
            <w:tcW w:w="181" w:type="pct"/>
          </w:tcPr>
          <w:p w:rsidR="008C3B87" w:rsidRDefault="008C3B87">
            <w:r>
              <w:lastRenderedPageBreak/>
              <w:t>38</w:t>
            </w:r>
          </w:p>
        </w:tc>
        <w:tc>
          <w:tcPr>
            <w:tcW w:w="489" w:type="pct"/>
          </w:tcPr>
          <w:p w:rsidR="008C3B87" w:rsidRDefault="008C3B87" w:rsidP="00C33069">
            <w:r>
              <w:t>Phalaguna et al., 2024 (</w:t>
            </w:r>
            <w:r w:rsidR="00C33069">
              <w:t>Indonesia</w:t>
            </w:r>
            <w:r>
              <w:t>)</w:t>
            </w:r>
          </w:p>
        </w:tc>
        <w:tc>
          <w:tcPr>
            <w:tcW w:w="450" w:type="pct"/>
          </w:tcPr>
          <w:p w:rsidR="008C3B87" w:rsidRPr="00A2742F" w:rsidRDefault="00A2742F">
            <w:pPr>
              <w:rPr>
                <w:lang w:val="el-GR"/>
              </w:rPr>
            </w:pPr>
            <w:r>
              <w:rPr>
                <w:lang w:val="el-GR"/>
              </w:rPr>
              <w:t>2024</w:t>
            </w:r>
          </w:p>
        </w:tc>
        <w:tc>
          <w:tcPr>
            <w:tcW w:w="711" w:type="pct"/>
          </w:tcPr>
          <w:p w:rsidR="008C3B87" w:rsidRDefault="008C3B87">
            <w:r>
              <w:t>LLMs can generate structured lesson plans, but their effectiveness depends on teacher intervention. AI-generated lesson plans improve efficiency but require adaptation to fit curriculum standards and student needs.</w:t>
            </w:r>
          </w:p>
        </w:tc>
        <w:tc>
          <w:tcPr>
            <w:tcW w:w="776" w:type="pct"/>
          </w:tcPr>
          <w:p w:rsidR="008C3B87" w:rsidRDefault="008C3B87">
            <w:r>
              <w:t>AI-generated lesson plans follow a structured approach and introduce creative ideas, but they lack differentiation strategies and detailed assessment criteria.</w:t>
            </w:r>
          </w:p>
        </w:tc>
        <w:tc>
          <w:tcPr>
            <w:tcW w:w="825" w:type="pct"/>
          </w:tcPr>
          <w:p w:rsidR="008C3B87" w:rsidRDefault="008C3B87">
            <w:r>
              <w:t>Teachers struggle with adapting AI-generated plans due to the need for precise prompts, the absence of multimedia content, and misalignment with official lesson formats.</w:t>
            </w:r>
          </w:p>
        </w:tc>
        <w:tc>
          <w:tcPr>
            <w:tcW w:w="776" w:type="pct"/>
          </w:tcPr>
          <w:p w:rsidR="008C3B87" w:rsidRDefault="008C3B87">
            <w:r>
              <w:t xml:space="preserve">Teachers appreciate the creativity and efficiency of AI-generated lesson plans but remain concerned about alignment with official standards, differentiation strategies, and assessment criteria. AI is viewed as a valuable supplementary tool, but human intervention is necessary to adapt lesson plans to specific classroom </w:t>
            </w:r>
            <w:r>
              <w:lastRenderedPageBreak/>
              <w:t>needs.</w:t>
            </w:r>
          </w:p>
        </w:tc>
        <w:tc>
          <w:tcPr>
            <w:tcW w:w="792" w:type="pct"/>
          </w:tcPr>
          <w:p w:rsidR="008C3B87" w:rsidRDefault="008C3B87">
            <w:r>
              <w:lastRenderedPageBreak/>
              <w:t>Future AI improvements should focus on enhanced customization, teacher training for prompt optimization, and better compliance with educational standards. Further research is needed to explore AI’s role in special education settings.</w:t>
            </w:r>
          </w:p>
        </w:tc>
      </w:tr>
      <w:tr w:rsidR="008C3B87" w:rsidTr="008C3B87">
        <w:tc>
          <w:tcPr>
            <w:tcW w:w="181" w:type="pct"/>
          </w:tcPr>
          <w:p w:rsidR="008C3B87" w:rsidRDefault="008C3B87">
            <w:r>
              <w:lastRenderedPageBreak/>
              <w:t>39</w:t>
            </w:r>
          </w:p>
        </w:tc>
        <w:tc>
          <w:tcPr>
            <w:tcW w:w="489" w:type="pct"/>
          </w:tcPr>
          <w:p w:rsidR="008C3B87" w:rsidRDefault="008C3B87">
            <w:proofErr w:type="spellStart"/>
            <w:r>
              <w:t>Povey</w:t>
            </w:r>
            <w:proofErr w:type="spellEnd"/>
            <w:r>
              <w:t>, 2025 (South Korea)</w:t>
            </w:r>
          </w:p>
        </w:tc>
        <w:tc>
          <w:tcPr>
            <w:tcW w:w="450" w:type="pct"/>
          </w:tcPr>
          <w:p w:rsidR="008C3B87" w:rsidRPr="00A2742F" w:rsidRDefault="00A2742F">
            <w:pPr>
              <w:rPr>
                <w:lang w:val="el-GR"/>
              </w:rPr>
            </w:pPr>
            <w:r>
              <w:rPr>
                <w:lang w:val="el-GR"/>
              </w:rPr>
              <w:t>2025</w:t>
            </w:r>
          </w:p>
        </w:tc>
        <w:tc>
          <w:tcPr>
            <w:tcW w:w="711" w:type="pct"/>
          </w:tcPr>
          <w:p w:rsidR="008C3B87" w:rsidRDefault="008C3B87">
            <w:r>
              <w:t>AI enhances lesson planning by generating personalized materials and supporting various instructional approaches. However, AI-generated lesson plans require teacher oversight to ensure accuracy, authenticity, and alignment with curriculum objectives.</w:t>
            </w:r>
          </w:p>
        </w:tc>
        <w:tc>
          <w:tcPr>
            <w:tcW w:w="776" w:type="pct"/>
          </w:tcPr>
          <w:p w:rsidR="008C3B87" w:rsidRDefault="008C3B87">
            <w:r>
              <w:t xml:space="preserve">AI-generated lesson plans improve efficiency, providing structured and adaptable content. However, their pedagogical value depends on teacher intervention to refine materials and align them with students' linguistic and cultural </w:t>
            </w:r>
            <w:proofErr w:type="gramStart"/>
            <w:r>
              <w:t>needs .</w:t>
            </w:r>
            <w:proofErr w:type="gramEnd"/>
          </w:p>
        </w:tc>
        <w:tc>
          <w:tcPr>
            <w:tcW w:w="825" w:type="pct"/>
          </w:tcPr>
          <w:p w:rsidR="008C3B87" w:rsidRDefault="008C3B87">
            <w:r>
              <w:t>AI-generated content requires careful adaptation to ensure accuracy and contextual appropriateness. The lack of emotional intelligence and critical thinking in AI makes human oversight essential.</w:t>
            </w:r>
          </w:p>
        </w:tc>
        <w:tc>
          <w:tcPr>
            <w:tcW w:w="776" w:type="pct"/>
          </w:tcPr>
          <w:p w:rsidR="008C3B87" w:rsidRDefault="008C3B87">
            <w:r>
              <w:t xml:space="preserve">Teachers find AI useful for generating structured materials but remain concerned about its authenticity and ability to replace human judgment. They emphasize the need for professional development to </w:t>
            </w:r>
            <w:proofErr w:type="gramStart"/>
            <w:r>
              <w:t>ensure  effective</w:t>
            </w:r>
            <w:proofErr w:type="gramEnd"/>
            <w:r>
              <w:t xml:space="preserve"> AI integration.</w:t>
            </w:r>
          </w:p>
        </w:tc>
        <w:tc>
          <w:tcPr>
            <w:tcW w:w="792" w:type="pct"/>
          </w:tcPr>
          <w:p w:rsidR="008C3B87" w:rsidRDefault="008C3B87">
            <w:r>
              <w:t>The study highlights the need for structured teacher training and AI literacy in curricula. Clear policies and best practices are essential to ensure AI serves as a supportive tool rather than a substitute for human expertise.</w:t>
            </w:r>
          </w:p>
        </w:tc>
      </w:tr>
      <w:tr w:rsidR="008C3B87" w:rsidTr="008C3B87">
        <w:tc>
          <w:tcPr>
            <w:tcW w:w="181" w:type="pct"/>
          </w:tcPr>
          <w:p w:rsidR="008C3B87" w:rsidRDefault="008C3B87">
            <w:r>
              <w:t>40</w:t>
            </w:r>
          </w:p>
        </w:tc>
        <w:tc>
          <w:tcPr>
            <w:tcW w:w="489" w:type="pct"/>
          </w:tcPr>
          <w:p w:rsidR="008C3B87" w:rsidRDefault="008C3B87">
            <w:r>
              <w:t xml:space="preserve">Powell &amp; </w:t>
            </w:r>
            <w:proofErr w:type="spellStart"/>
            <w:r>
              <w:t>Courchesne</w:t>
            </w:r>
            <w:proofErr w:type="spellEnd"/>
            <w:r>
              <w:t>, 2024 (USA)</w:t>
            </w:r>
          </w:p>
        </w:tc>
        <w:tc>
          <w:tcPr>
            <w:tcW w:w="450" w:type="pct"/>
          </w:tcPr>
          <w:p w:rsidR="008C3B87" w:rsidRPr="00A2742F" w:rsidRDefault="00A2742F">
            <w:pPr>
              <w:rPr>
                <w:lang w:val="el-GR"/>
              </w:rPr>
            </w:pPr>
            <w:r>
              <w:rPr>
                <w:lang w:val="el-GR"/>
              </w:rPr>
              <w:t>2024</w:t>
            </w:r>
          </w:p>
        </w:tc>
        <w:tc>
          <w:tcPr>
            <w:tcW w:w="711" w:type="pct"/>
          </w:tcPr>
          <w:p w:rsidR="008C3B87" w:rsidRDefault="008C3B87">
            <w:r>
              <w:t xml:space="preserve">The study evaluates </w:t>
            </w:r>
            <w:proofErr w:type="spellStart"/>
            <w:r>
              <w:t>ChatGPT’s</w:t>
            </w:r>
            <w:proofErr w:type="spellEnd"/>
            <w:r>
              <w:t xml:space="preserve"> ability to produce science lesson plans for first grade based on the 5E model. The AI-generated plan aligned partially with curriculum standards but included inaccuracies and lacked instructional depth. Teacher review was </w:t>
            </w:r>
            <w:r>
              <w:lastRenderedPageBreak/>
              <w:t>deemed essential for classroom use.</w:t>
            </w:r>
          </w:p>
        </w:tc>
        <w:tc>
          <w:tcPr>
            <w:tcW w:w="776" w:type="pct"/>
          </w:tcPr>
          <w:p w:rsidR="008C3B87" w:rsidRDefault="008C3B87">
            <w:r>
              <w:lastRenderedPageBreak/>
              <w:t>The lesson plan followed a structured format and included aligned activities, but missed key elements like vocabulary support and observation strategies. It was considered a helpful draft, requiring revision to meet pedagogical standards.</w:t>
            </w:r>
          </w:p>
        </w:tc>
        <w:tc>
          <w:tcPr>
            <w:tcW w:w="825" w:type="pct"/>
          </w:tcPr>
          <w:p w:rsidR="008C3B87" w:rsidRDefault="008C3B87">
            <w:r>
              <w:t>The AI-generated content included a hallucinated source, vague guidance for teachers, and unrealistic activity suggestions. The lack of context awareness and instructional precision highlighted the need for critical validation by educators.</w:t>
            </w:r>
          </w:p>
        </w:tc>
        <w:tc>
          <w:tcPr>
            <w:tcW w:w="776" w:type="pct"/>
          </w:tcPr>
          <w:p w:rsidR="008C3B87" w:rsidRDefault="008C3B87">
            <w:r>
              <w:t>The educators who reviewed the plan appreciated its format but identified serious weaknesses. They viewed the output as incomplete and emphasized that AI-generated plans must be reviewed, corrected, and adapted by teachers before implementation.</w:t>
            </w:r>
          </w:p>
        </w:tc>
        <w:tc>
          <w:tcPr>
            <w:tcW w:w="792" w:type="pct"/>
          </w:tcPr>
          <w:p w:rsidR="008C3B87" w:rsidRDefault="008C3B87">
            <w:r>
              <w:t>The authors recommend treating AI outputs as starting points and training teachers in prompt design and AI literacy. They suggest integrating AI into teacher education and exploring ways to improve the consistency and reliability of outputs.</w:t>
            </w:r>
          </w:p>
        </w:tc>
      </w:tr>
      <w:tr w:rsidR="008C3B87" w:rsidTr="008C3B87">
        <w:tc>
          <w:tcPr>
            <w:tcW w:w="181" w:type="pct"/>
          </w:tcPr>
          <w:p w:rsidR="008C3B87" w:rsidRDefault="008C3B87">
            <w:r>
              <w:lastRenderedPageBreak/>
              <w:t>41</w:t>
            </w:r>
          </w:p>
        </w:tc>
        <w:tc>
          <w:tcPr>
            <w:tcW w:w="489" w:type="pct"/>
          </w:tcPr>
          <w:p w:rsidR="008C3B87" w:rsidRDefault="008C3B87">
            <w:r>
              <w:t>Sakamoto et al., 2024 (Japan)</w:t>
            </w:r>
          </w:p>
        </w:tc>
        <w:tc>
          <w:tcPr>
            <w:tcW w:w="450" w:type="pct"/>
          </w:tcPr>
          <w:p w:rsidR="008C3B87" w:rsidRPr="00A2742F" w:rsidRDefault="00A2742F">
            <w:pPr>
              <w:rPr>
                <w:lang w:val="el-GR"/>
              </w:rPr>
            </w:pPr>
            <w:r>
              <w:rPr>
                <w:lang w:val="el-GR"/>
              </w:rPr>
              <w:t>2024</w:t>
            </w:r>
          </w:p>
        </w:tc>
        <w:tc>
          <w:tcPr>
            <w:tcW w:w="711" w:type="pct"/>
          </w:tcPr>
          <w:p w:rsidR="008C3B87" w:rsidRDefault="008C3B87">
            <w:r>
              <w:t>AI can assist in lesson planning by generating structured content and ideas, but its outputs often lack pedagogical depth and must be reviewed, adapted, and contextualized by teachers.</w:t>
            </w:r>
          </w:p>
        </w:tc>
        <w:tc>
          <w:tcPr>
            <w:tcW w:w="776" w:type="pct"/>
          </w:tcPr>
          <w:p w:rsidR="008C3B87" w:rsidRDefault="008C3B87">
            <w:r>
              <w:t>AI-generated lesson plans follow common templates and offer structural support, but include vague goals and lack learner-specific details. Their pedagogical value depends on teacher revision.</w:t>
            </w:r>
          </w:p>
        </w:tc>
        <w:tc>
          <w:tcPr>
            <w:tcW w:w="825" w:type="pct"/>
          </w:tcPr>
          <w:p w:rsidR="008C3B87" w:rsidRDefault="008C3B87">
            <w:r>
              <w:t>Lesson plans created by AI are often generic, misaligned with learner needs, and lacking in contextual relevance. They require significant human refinement to be instructionally effective.</w:t>
            </w:r>
          </w:p>
        </w:tc>
        <w:tc>
          <w:tcPr>
            <w:tcW w:w="776" w:type="pct"/>
          </w:tcPr>
          <w:p w:rsidR="008C3B87" w:rsidRDefault="008C3B87">
            <w:r>
              <w:t>Teachers saw AI as a useful brainstorming partner but not as a substitute for their expertise. They appreciated its efficiency but noted the need for critical evaluation and adaptation.</w:t>
            </w:r>
          </w:p>
        </w:tc>
        <w:tc>
          <w:tcPr>
            <w:tcW w:w="792" w:type="pct"/>
          </w:tcPr>
          <w:p w:rsidR="008C3B87" w:rsidRDefault="008C3B87">
            <w:r>
              <w:t>The authors recommend prompt literacy, teacher training, and AI systems that can incorporate learner context. AI should support reflective planning, not replace it.</w:t>
            </w:r>
          </w:p>
        </w:tc>
      </w:tr>
      <w:tr w:rsidR="008C3B87" w:rsidTr="008C3B87">
        <w:tc>
          <w:tcPr>
            <w:tcW w:w="181" w:type="pct"/>
          </w:tcPr>
          <w:p w:rsidR="008C3B87" w:rsidRDefault="008C3B87">
            <w:r>
              <w:t>42</w:t>
            </w:r>
          </w:p>
        </w:tc>
        <w:tc>
          <w:tcPr>
            <w:tcW w:w="489" w:type="pct"/>
          </w:tcPr>
          <w:p w:rsidR="008C3B87" w:rsidRDefault="008C3B87">
            <w:proofErr w:type="spellStart"/>
            <w:r>
              <w:t>Shamsuddin</w:t>
            </w:r>
            <w:proofErr w:type="spellEnd"/>
            <w:r>
              <w:t xml:space="preserve"> &amp; </w:t>
            </w:r>
            <w:proofErr w:type="spellStart"/>
            <w:r>
              <w:t>Mohd</w:t>
            </w:r>
            <w:proofErr w:type="spellEnd"/>
            <w:r>
              <w:t xml:space="preserve"> </w:t>
            </w:r>
            <w:proofErr w:type="spellStart"/>
            <w:r>
              <w:t>Shariff</w:t>
            </w:r>
            <w:proofErr w:type="spellEnd"/>
            <w:r>
              <w:t>, 2024 (Malaysia)</w:t>
            </w:r>
          </w:p>
        </w:tc>
        <w:tc>
          <w:tcPr>
            <w:tcW w:w="450" w:type="pct"/>
          </w:tcPr>
          <w:p w:rsidR="008C3B87" w:rsidRPr="00A2742F" w:rsidRDefault="00A2742F">
            <w:pPr>
              <w:rPr>
                <w:lang w:val="el-GR"/>
              </w:rPr>
            </w:pPr>
            <w:r>
              <w:rPr>
                <w:lang w:val="el-GR"/>
              </w:rPr>
              <w:t>2024</w:t>
            </w:r>
          </w:p>
        </w:tc>
        <w:tc>
          <w:tcPr>
            <w:tcW w:w="711" w:type="pct"/>
          </w:tcPr>
          <w:p w:rsidR="008C3B87" w:rsidRDefault="008C3B87">
            <w:r>
              <w:t>AI-generated lesson plans were seen as useful for saving time and generating ideas, but their effectiveness depends on teachers’ ability to revise and adapt them to local needs.</w:t>
            </w:r>
          </w:p>
        </w:tc>
        <w:tc>
          <w:tcPr>
            <w:tcW w:w="776" w:type="pct"/>
          </w:tcPr>
          <w:p w:rsidR="008C3B87" w:rsidRDefault="008C3B87">
            <w:r>
              <w:t>Teachers found the plans creative and time-efficient, but noted they require adaptation to fit learners’ levels and contexts. AI is helpful, but not pedagogically complete on its own.</w:t>
            </w:r>
          </w:p>
        </w:tc>
        <w:tc>
          <w:tcPr>
            <w:tcW w:w="825" w:type="pct"/>
          </w:tcPr>
          <w:p w:rsidR="008C3B87" w:rsidRDefault="008C3B87">
            <w:r>
              <w:t>Limitations include lack of contextualization, cultural bias, and the need for manual adjustments. Teachers would not use AI-generated plans without modifying them.</w:t>
            </w:r>
          </w:p>
        </w:tc>
        <w:tc>
          <w:tcPr>
            <w:tcW w:w="776" w:type="pct"/>
          </w:tcPr>
          <w:p w:rsidR="008C3B87" w:rsidRDefault="008C3B87">
            <w:r>
              <w:t>Teachers expressed positive attitudes, viewing ChatGPT as a helpful assistant. However, they emphasized that human oversight is essential and AI should not replace teacher expertise.</w:t>
            </w:r>
          </w:p>
        </w:tc>
        <w:tc>
          <w:tcPr>
            <w:tcW w:w="792" w:type="pct"/>
          </w:tcPr>
          <w:p w:rsidR="008C3B87" w:rsidRDefault="008C3B87">
            <w:r>
              <w:t>Suggested improvements include better alignment with local curricula, reduced cultural bias, and teacher training for more effective and critical use of AI tools.</w:t>
            </w:r>
          </w:p>
        </w:tc>
      </w:tr>
      <w:tr w:rsidR="008C3B87" w:rsidTr="008C3B87">
        <w:tc>
          <w:tcPr>
            <w:tcW w:w="181" w:type="pct"/>
          </w:tcPr>
          <w:p w:rsidR="008C3B87" w:rsidRDefault="008C3B87">
            <w:r>
              <w:t>43</w:t>
            </w:r>
          </w:p>
        </w:tc>
        <w:tc>
          <w:tcPr>
            <w:tcW w:w="489" w:type="pct"/>
          </w:tcPr>
          <w:p w:rsidR="008C3B87" w:rsidRDefault="008C3B87">
            <w:r>
              <w:t>Setyaningsih et al., 2024 (Indonesia)</w:t>
            </w:r>
          </w:p>
        </w:tc>
        <w:tc>
          <w:tcPr>
            <w:tcW w:w="450" w:type="pct"/>
          </w:tcPr>
          <w:p w:rsidR="008C3B87" w:rsidRPr="00A2742F" w:rsidRDefault="00A2742F">
            <w:pPr>
              <w:rPr>
                <w:lang w:val="el-GR"/>
              </w:rPr>
            </w:pPr>
            <w:r>
              <w:rPr>
                <w:lang w:val="el-GR"/>
              </w:rPr>
              <w:t>2024</w:t>
            </w:r>
          </w:p>
        </w:tc>
        <w:tc>
          <w:tcPr>
            <w:tcW w:w="711" w:type="pct"/>
          </w:tcPr>
          <w:p w:rsidR="008C3B87" w:rsidRDefault="008C3B87">
            <w:proofErr w:type="spellStart"/>
            <w:r>
              <w:t>MagicSchool</w:t>
            </w:r>
            <w:proofErr w:type="spellEnd"/>
            <w:r>
              <w:t xml:space="preserve"> AI improves efficiency in lesson planning, supports differentiated instruction, and reduces teacher workload, but teacher oversight </w:t>
            </w:r>
            <w:r>
              <w:lastRenderedPageBreak/>
              <w:t xml:space="preserve">and refinement are essential to ensure alignment with curriculum objectives and student </w:t>
            </w:r>
            <w:proofErr w:type="gramStart"/>
            <w:r>
              <w:t>needs .</w:t>
            </w:r>
            <w:proofErr w:type="gramEnd"/>
          </w:p>
        </w:tc>
        <w:tc>
          <w:tcPr>
            <w:tcW w:w="776" w:type="pct"/>
          </w:tcPr>
          <w:p w:rsidR="008C3B87" w:rsidRDefault="008C3B87">
            <w:r>
              <w:lastRenderedPageBreak/>
              <w:t xml:space="preserve">AI assists in generating structured lesson plans and creative teaching ideas, but its content often requires adjustments to meet curriculum goals and classroom </w:t>
            </w:r>
            <w:r>
              <w:lastRenderedPageBreak/>
              <w:t>dynamics. While AI enhances differentiated instruction, its educational value depends on how well teachers refine and adapt it.</w:t>
            </w:r>
          </w:p>
        </w:tc>
        <w:tc>
          <w:tcPr>
            <w:tcW w:w="825" w:type="pct"/>
          </w:tcPr>
          <w:p w:rsidR="008C3B87" w:rsidRDefault="008C3B87">
            <w:r>
              <w:lastRenderedPageBreak/>
              <w:t xml:space="preserve">AI-generated lesson plans are not always immediately usable, requiring teacher modifications to improve accuracy and relevance. Effective prompting skills are needed to optimize AI </w:t>
            </w:r>
            <w:r>
              <w:lastRenderedPageBreak/>
              <w:t>output, and there are concerns about over-reliance on AI, especially among less experienced teachers.</w:t>
            </w:r>
          </w:p>
        </w:tc>
        <w:tc>
          <w:tcPr>
            <w:tcW w:w="776" w:type="pct"/>
          </w:tcPr>
          <w:p w:rsidR="008C3B87" w:rsidRDefault="008C3B87">
            <w:r>
              <w:lastRenderedPageBreak/>
              <w:t>Teachers found AI helpful for lesson planning and generating instructional ideas, but they stressed that it cannot replace human expertise. They valued time-</w:t>
            </w:r>
            <w:r>
              <w:lastRenderedPageBreak/>
              <w:t>saving benefits but emphasized the importance of training and critical evaluation to refine AI-generated content.</w:t>
            </w:r>
          </w:p>
        </w:tc>
        <w:tc>
          <w:tcPr>
            <w:tcW w:w="792" w:type="pct"/>
          </w:tcPr>
          <w:p w:rsidR="008C3B87" w:rsidRDefault="008C3B87">
            <w:r>
              <w:lastRenderedPageBreak/>
              <w:t xml:space="preserve">The study highlights the need for structured training programs, clear </w:t>
            </w:r>
            <w:proofErr w:type="gramStart"/>
            <w:r>
              <w:t>guidelines,</w:t>
            </w:r>
            <w:proofErr w:type="gramEnd"/>
            <w:r>
              <w:t xml:space="preserve"> and ongoing professional development to help teachers effectively use AI. AI should </w:t>
            </w:r>
            <w:r>
              <w:lastRenderedPageBreak/>
              <w:t>serve as a support tool, not a replacement, and its success depends on teacher involvement, policies, and continuous refinement.</w:t>
            </w:r>
          </w:p>
        </w:tc>
      </w:tr>
      <w:tr w:rsidR="008C3B87" w:rsidTr="008C3B87">
        <w:tc>
          <w:tcPr>
            <w:tcW w:w="181" w:type="pct"/>
          </w:tcPr>
          <w:p w:rsidR="008C3B87" w:rsidRDefault="008C3B87">
            <w:r>
              <w:lastRenderedPageBreak/>
              <w:t>44</w:t>
            </w:r>
          </w:p>
        </w:tc>
        <w:tc>
          <w:tcPr>
            <w:tcW w:w="489" w:type="pct"/>
          </w:tcPr>
          <w:p w:rsidR="008C3B87" w:rsidRDefault="008C3B87">
            <w:r>
              <w:t>Sun, 2024 (China)</w:t>
            </w:r>
          </w:p>
        </w:tc>
        <w:tc>
          <w:tcPr>
            <w:tcW w:w="450" w:type="pct"/>
          </w:tcPr>
          <w:p w:rsidR="008C3B87" w:rsidRPr="00A2742F" w:rsidRDefault="00A2742F">
            <w:pPr>
              <w:rPr>
                <w:lang w:val="el-GR"/>
              </w:rPr>
            </w:pPr>
            <w:r>
              <w:rPr>
                <w:lang w:val="el-GR"/>
              </w:rPr>
              <w:t>2024</w:t>
            </w:r>
          </w:p>
        </w:tc>
        <w:tc>
          <w:tcPr>
            <w:tcW w:w="711" w:type="pct"/>
          </w:tcPr>
          <w:p w:rsidR="008C3B87" w:rsidRDefault="008C3B87">
            <w:r>
              <w:t xml:space="preserve">The article acknowledges the usefulness of ChatGPT in creating lesson plans but points out that human-made lesson plans are superior due to their flexibility and adaptability to students' needs. However, </w:t>
            </w:r>
            <w:proofErr w:type="spellStart"/>
            <w:r>
              <w:t>ChatGPT</w:t>
            </w:r>
            <w:proofErr w:type="spellEnd"/>
            <w:r>
              <w:t xml:space="preserve"> can serve as a tool for inspiration and support for new educators, providing innovative ideas and teaching methodologies.</w:t>
            </w:r>
          </w:p>
        </w:tc>
        <w:tc>
          <w:tcPr>
            <w:tcW w:w="776" w:type="pct"/>
          </w:tcPr>
          <w:p w:rsidR="008C3B87" w:rsidRDefault="008C3B87">
            <w:r>
              <w:t>Compared to human-generated lesson plans, ChatGPT’s plans followed a structured format but lacked the flexibility to adjust content based on student feedback.</w:t>
            </w:r>
          </w:p>
        </w:tc>
        <w:tc>
          <w:tcPr>
            <w:tcW w:w="825" w:type="pct"/>
          </w:tcPr>
          <w:p w:rsidR="008C3B87" w:rsidRDefault="008C3B87">
            <w:r>
              <w:t>ChatGPT-generated lesson plans lacked the ability to adjust based on real-time student feedback, making them less adaptable compared to human-created plans.</w:t>
            </w:r>
          </w:p>
        </w:tc>
        <w:tc>
          <w:tcPr>
            <w:tcW w:w="776" w:type="pct"/>
          </w:tcPr>
          <w:p w:rsidR="008C3B87" w:rsidRDefault="008C3B87">
            <w:r>
              <w:t>Student teachers had mixed perceptions of ChatGPT-generated lesson plans. While they appreciated its structured format and innovative teaching strategies, they also recognized its lack of flexibility and real classroom experience.</w:t>
            </w:r>
          </w:p>
        </w:tc>
        <w:tc>
          <w:tcPr>
            <w:tcW w:w="792" w:type="pct"/>
          </w:tcPr>
          <w:p w:rsidR="008C3B87" w:rsidRDefault="008C3B87">
            <w:r>
              <w:t>Further research is warranted to explore the practical implementation of ChatGPT in lesson planning and its impact on educational outcomes.</w:t>
            </w:r>
          </w:p>
        </w:tc>
      </w:tr>
      <w:tr w:rsidR="008C3B87" w:rsidTr="008C3B87">
        <w:tc>
          <w:tcPr>
            <w:tcW w:w="181" w:type="pct"/>
          </w:tcPr>
          <w:p w:rsidR="008C3B87" w:rsidRDefault="008C3B87">
            <w:r>
              <w:t>45</w:t>
            </w:r>
          </w:p>
          <w:p w:rsidR="008C3B87" w:rsidRDefault="008C3B87"/>
          <w:p w:rsidR="008C3B87" w:rsidRPr="006B1329" w:rsidRDefault="008C3B87">
            <w:pPr>
              <w:rPr>
                <w:lang w:val="el-GR"/>
              </w:rPr>
            </w:pPr>
          </w:p>
        </w:tc>
        <w:tc>
          <w:tcPr>
            <w:tcW w:w="489" w:type="pct"/>
          </w:tcPr>
          <w:p w:rsidR="008C3B87" w:rsidRDefault="008C3B87">
            <w:proofErr w:type="spellStart"/>
            <w:r>
              <w:t>Sundin</w:t>
            </w:r>
            <w:proofErr w:type="spellEnd"/>
            <w:r>
              <w:t>, 2024</w:t>
            </w:r>
          </w:p>
          <w:p w:rsidR="008C3B87" w:rsidRDefault="008C3B87">
            <w:r>
              <w:t>(Sweden)</w:t>
            </w:r>
          </w:p>
        </w:tc>
        <w:tc>
          <w:tcPr>
            <w:tcW w:w="450" w:type="pct"/>
          </w:tcPr>
          <w:p w:rsidR="008C3B87" w:rsidRPr="00A2742F" w:rsidRDefault="00A2742F">
            <w:pPr>
              <w:rPr>
                <w:lang w:val="el-GR"/>
              </w:rPr>
            </w:pPr>
            <w:r>
              <w:rPr>
                <w:lang w:val="el-GR"/>
              </w:rPr>
              <w:t>2024</w:t>
            </w:r>
          </w:p>
        </w:tc>
        <w:tc>
          <w:tcPr>
            <w:tcW w:w="711" w:type="pct"/>
          </w:tcPr>
          <w:p w:rsidR="008C3B87" w:rsidRDefault="008C3B87">
            <w:r>
              <w:t xml:space="preserve">LLMs can generate structured lesson plans, but their effectiveness depends on teacher </w:t>
            </w:r>
            <w:r>
              <w:lastRenderedPageBreak/>
              <w:t>oversight. AI-generated lesson plans improve efficiency but require adaptation to fit curriculum standards and ensure pedagogical depth.</w:t>
            </w:r>
          </w:p>
        </w:tc>
        <w:tc>
          <w:tcPr>
            <w:tcW w:w="776" w:type="pct"/>
          </w:tcPr>
          <w:p w:rsidR="008C3B87" w:rsidRDefault="008C3B87">
            <w:r>
              <w:lastRenderedPageBreak/>
              <w:t xml:space="preserve">AI-generated lesson plans provide structured guidance but require teacher intervention to adjust </w:t>
            </w:r>
            <w:r>
              <w:lastRenderedPageBreak/>
              <w:t>time allocations, resource selection, and engagement strategies. They follow conventional lesson planning formats but may lack contextual adaptability.</w:t>
            </w:r>
          </w:p>
        </w:tc>
        <w:tc>
          <w:tcPr>
            <w:tcW w:w="825" w:type="pct"/>
          </w:tcPr>
          <w:p w:rsidR="008C3B87" w:rsidRDefault="008C3B87">
            <w:r>
              <w:lastRenderedPageBreak/>
              <w:t xml:space="preserve">AI-generated lesson plans often miscalculate required lesson time, assume higher student </w:t>
            </w:r>
            <w:r>
              <w:lastRenderedPageBreak/>
              <w:t>engagement than is realistic, and lack sociocultural awareness. Teachers must refine AI-generated content to align with classroom needs.</w:t>
            </w:r>
          </w:p>
        </w:tc>
        <w:tc>
          <w:tcPr>
            <w:tcW w:w="776" w:type="pct"/>
          </w:tcPr>
          <w:p w:rsidR="008C3B87" w:rsidRDefault="008C3B87">
            <w:r>
              <w:lastRenderedPageBreak/>
              <w:t xml:space="preserve">The article does not present data from multiple educators but reflects the author’s own </w:t>
            </w:r>
            <w:r>
              <w:lastRenderedPageBreak/>
              <w:t>perspective as a teacher. He describes AI-generated lesson plans as helpful drafts, while stressing that experienced educators must adapt and refine them. Pedagogical agency remains central to effective use.</w:t>
            </w:r>
          </w:p>
        </w:tc>
        <w:tc>
          <w:tcPr>
            <w:tcW w:w="792" w:type="pct"/>
          </w:tcPr>
          <w:p w:rsidR="008C3B87" w:rsidRDefault="008C3B87">
            <w:r>
              <w:lastRenderedPageBreak/>
              <w:t xml:space="preserve">Future AI improvements should focus on teacher training, optimizing prompt design, and </w:t>
            </w:r>
            <w:r>
              <w:lastRenderedPageBreak/>
              <w:t>refining AI-generated lesson plans for better alignment with classroom realities. Further research is needed to assess AI’s long-term impact on lesson planning.</w:t>
            </w:r>
          </w:p>
          <w:p w:rsidR="008C3B87" w:rsidRDefault="008C3B87"/>
        </w:tc>
      </w:tr>
      <w:tr w:rsidR="008C3B87" w:rsidTr="008C3B87">
        <w:tc>
          <w:tcPr>
            <w:tcW w:w="181" w:type="pct"/>
          </w:tcPr>
          <w:p w:rsidR="008C3B87" w:rsidRPr="006B1329" w:rsidRDefault="008C3B87">
            <w:pPr>
              <w:rPr>
                <w:lang w:val="el-GR"/>
              </w:rPr>
            </w:pPr>
            <w:r>
              <w:rPr>
                <w:lang w:val="el-GR"/>
              </w:rPr>
              <w:lastRenderedPageBreak/>
              <w:t>46</w:t>
            </w:r>
          </w:p>
        </w:tc>
        <w:tc>
          <w:tcPr>
            <w:tcW w:w="489" w:type="pct"/>
          </w:tcPr>
          <w:p w:rsidR="005A14DF" w:rsidRDefault="008C3B87">
            <w:r>
              <w:t>Cooper,</w:t>
            </w:r>
            <w:r w:rsidR="001B3991">
              <w:t xml:space="preserve"> </w:t>
            </w:r>
            <w:r>
              <w:t>202</w:t>
            </w:r>
            <w:r w:rsidR="00A2742F">
              <w:rPr>
                <w:lang w:val="el-GR"/>
              </w:rPr>
              <w:t>4</w:t>
            </w:r>
          </w:p>
          <w:p w:rsidR="008C3B87" w:rsidRPr="005A14DF" w:rsidRDefault="008C3B87">
            <w:pPr>
              <w:rPr>
                <w:lang w:val="el-GR"/>
              </w:rPr>
            </w:pPr>
            <w:r>
              <w:t>(USA)</w:t>
            </w:r>
          </w:p>
          <w:p w:rsidR="008C3B87" w:rsidRDefault="008C3B87"/>
          <w:p w:rsidR="008C3B87" w:rsidRDefault="008C3B87"/>
          <w:p w:rsidR="008C3B87" w:rsidRPr="006B1329" w:rsidRDefault="008C3B87"/>
        </w:tc>
        <w:tc>
          <w:tcPr>
            <w:tcW w:w="450" w:type="pct"/>
          </w:tcPr>
          <w:p w:rsidR="008C3B87" w:rsidRPr="00A2742F" w:rsidRDefault="00A2742F">
            <w:pPr>
              <w:rPr>
                <w:lang w:val="el-GR"/>
              </w:rPr>
            </w:pPr>
            <w:r>
              <w:rPr>
                <w:lang w:val="el-GR"/>
              </w:rPr>
              <w:t>2026</w:t>
            </w:r>
          </w:p>
        </w:tc>
        <w:tc>
          <w:tcPr>
            <w:tcW w:w="711" w:type="pct"/>
          </w:tcPr>
          <w:p w:rsidR="008C3B87" w:rsidRDefault="008C3B87">
            <w:r>
              <w:t>The study compares AI-generated (</w:t>
            </w:r>
            <w:proofErr w:type="spellStart"/>
            <w:r>
              <w:t>ChatGPT</w:t>
            </w:r>
            <w:proofErr w:type="spellEnd"/>
            <w:r>
              <w:t>) and human-created lesson plans using in-service teachers as evaluators. It shows that, although human plans are rated higher in quality, teachers are generally unable to reliably distinguish between AI and human lesson plans.</w:t>
            </w:r>
          </w:p>
        </w:tc>
        <w:tc>
          <w:tcPr>
            <w:tcW w:w="776" w:type="pct"/>
          </w:tcPr>
          <w:p w:rsidR="008C3B87" w:rsidRPr="006B1329" w:rsidRDefault="008C3B87" w:rsidP="006B1329">
            <w:pPr>
              <w:pStyle w:val="Web"/>
              <w:rPr>
                <w:rFonts w:asciiTheme="majorHAnsi" w:hAnsiTheme="majorHAnsi"/>
                <w:sz w:val="22"/>
                <w:szCs w:val="22"/>
                <w:lang w:val="en-US"/>
              </w:rPr>
            </w:pPr>
            <w:r w:rsidRPr="006B1329">
              <w:rPr>
                <w:rFonts w:asciiTheme="majorHAnsi" w:hAnsiTheme="majorHAnsi"/>
                <w:sz w:val="22"/>
                <w:szCs w:val="22"/>
                <w:lang w:val="en-US"/>
              </w:rPr>
              <w:t>AI-generated lesson plans are structurally coherent and comparable to human plans, but are rated lower in quality. They often lack specificity, detailed instructional guidance, and strong alignment with classroom practice.</w:t>
            </w:r>
          </w:p>
          <w:p w:rsidR="008C3B87" w:rsidRPr="006B1329" w:rsidRDefault="008C3B87">
            <w:pPr>
              <w:rPr>
                <w:rFonts w:asciiTheme="majorHAnsi" w:hAnsiTheme="majorHAnsi"/>
              </w:rPr>
            </w:pPr>
          </w:p>
        </w:tc>
        <w:tc>
          <w:tcPr>
            <w:tcW w:w="825" w:type="pct"/>
          </w:tcPr>
          <w:p w:rsidR="008C3B87" w:rsidRDefault="008C3B87">
            <w:r>
              <w:t>AI-generated lesson plans tend to be vague, lack specificity, and show limited classroom realism. Teachers also struggle to reliably distinguish AI from human outputs, highlighting both limitations in evaluation and variability in AI quality.</w:t>
            </w:r>
          </w:p>
        </w:tc>
        <w:tc>
          <w:tcPr>
            <w:tcW w:w="776" w:type="pct"/>
          </w:tcPr>
          <w:p w:rsidR="008C3B87" w:rsidRDefault="008C3B87">
            <w:r>
              <w:t>Teachers show low confidence in identifying AI-generated plans and demonstrate mixed attitudes. Familiarity with AI slightly improves judgment, while expectations about AI influence evaluation.</w:t>
            </w:r>
          </w:p>
        </w:tc>
        <w:tc>
          <w:tcPr>
            <w:tcW w:w="792" w:type="pct"/>
          </w:tcPr>
          <w:p w:rsidR="008C3B87" w:rsidRDefault="008C3B87">
            <w:r>
              <w:t>The study suggests improving AI outputs through better prompt design and increased teacher involvement. It highlights the potential of AI as a support tool in lesson planning and calls for further development of pedagogical relevance and teacher training.</w:t>
            </w:r>
          </w:p>
        </w:tc>
      </w:tr>
      <w:tr w:rsidR="008C3B87" w:rsidTr="008C3B87">
        <w:tc>
          <w:tcPr>
            <w:tcW w:w="181" w:type="pct"/>
          </w:tcPr>
          <w:p w:rsidR="008C3B87" w:rsidRDefault="008C3B87">
            <w:pPr>
              <w:rPr>
                <w:lang w:val="el-GR"/>
              </w:rPr>
            </w:pPr>
            <w:r>
              <w:rPr>
                <w:lang w:val="el-GR"/>
              </w:rPr>
              <w:t>47</w:t>
            </w:r>
          </w:p>
        </w:tc>
        <w:tc>
          <w:tcPr>
            <w:tcW w:w="489" w:type="pct"/>
          </w:tcPr>
          <w:p w:rsidR="008C3B87" w:rsidRDefault="008C3B87">
            <w:pPr>
              <w:rPr>
                <w:lang w:val="el-GR"/>
              </w:rPr>
            </w:pPr>
            <w:r>
              <w:t>Lammert et al., 2024 (USA)</w:t>
            </w:r>
          </w:p>
          <w:p w:rsidR="008C3B87" w:rsidRPr="001939B0" w:rsidRDefault="008C3B87">
            <w:pPr>
              <w:rPr>
                <w:lang w:val="el-GR"/>
              </w:rPr>
            </w:pPr>
          </w:p>
        </w:tc>
        <w:tc>
          <w:tcPr>
            <w:tcW w:w="450" w:type="pct"/>
          </w:tcPr>
          <w:p w:rsidR="008C3B87" w:rsidRPr="00A2742F" w:rsidRDefault="00A2742F">
            <w:pPr>
              <w:rPr>
                <w:lang w:val="el-GR"/>
              </w:rPr>
            </w:pPr>
            <w:r>
              <w:rPr>
                <w:lang w:val="el-GR"/>
              </w:rPr>
              <w:lastRenderedPageBreak/>
              <w:t>2024</w:t>
            </w:r>
          </w:p>
        </w:tc>
        <w:tc>
          <w:tcPr>
            <w:tcW w:w="711" w:type="pct"/>
          </w:tcPr>
          <w:p w:rsidR="008C3B87" w:rsidRDefault="008C3B87">
            <w:r>
              <w:t xml:space="preserve">The study analyzes AI-generated lesson plans using UDL/UDT </w:t>
            </w:r>
            <w:r>
              <w:lastRenderedPageBreak/>
              <w:t>frameworks.</w:t>
            </w:r>
            <w:r>
              <w:br/>
              <w:t>It examines the extent to which AI outputs align with inclusive pedagogical principles.</w:t>
            </w:r>
            <w:r>
              <w:br/>
              <w:t>Findings show that AI-generated plans require significant teacher modification to be usable.</w:t>
            </w:r>
          </w:p>
        </w:tc>
        <w:tc>
          <w:tcPr>
            <w:tcW w:w="776" w:type="pct"/>
          </w:tcPr>
          <w:p w:rsidR="008C3B87" w:rsidRPr="001939B0" w:rsidRDefault="008C3B87" w:rsidP="006B1329">
            <w:pPr>
              <w:pStyle w:val="Web"/>
              <w:rPr>
                <w:rFonts w:asciiTheme="majorHAnsi" w:hAnsiTheme="majorHAnsi"/>
                <w:sz w:val="22"/>
                <w:szCs w:val="22"/>
                <w:lang w:val="en-US"/>
              </w:rPr>
            </w:pPr>
            <w:r w:rsidRPr="001939B0">
              <w:rPr>
                <w:rFonts w:asciiTheme="majorHAnsi" w:hAnsiTheme="majorHAnsi"/>
                <w:sz w:val="22"/>
                <w:szCs w:val="22"/>
                <w:lang w:val="en-US"/>
              </w:rPr>
              <w:lastRenderedPageBreak/>
              <w:t>AI-generated lesson plans include basic structural elements (objectives, activities, assessment).</w:t>
            </w:r>
            <w:r w:rsidRPr="001939B0">
              <w:rPr>
                <w:rFonts w:asciiTheme="majorHAnsi" w:hAnsiTheme="majorHAnsi"/>
                <w:sz w:val="22"/>
                <w:szCs w:val="22"/>
                <w:lang w:val="en-US"/>
              </w:rPr>
              <w:br/>
            </w:r>
            <w:r w:rsidRPr="001939B0">
              <w:rPr>
                <w:rFonts w:asciiTheme="majorHAnsi" w:hAnsiTheme="majorHAnsi"/>
                <w:sz w:val="22"/>
                <w:szCs w:val="22"/>
                <w:lang w:val="en-US"/>
              </w:rPr>
              <w:lastRenderedPageBreak/>
              <w:t>However, they show minimal alignment with UDL/UDT and lack pedagogical depth.</w:t>
            </w:r>
            <w:r w:rsidRPr="001939B0">
              <w:rPr>
                <w:rFonts w:asciiTheme="majorHAnsi" w:hAnsiTheme="majorHAnsi"/>
                <w:sz w:val="22"/>
                <w:szCs w:val="22"/>
                <w:lang w:val="en-US"/>
              </w:rPr>
              <w:br/>
              <w:t>Overall, they function as drafts rather than fully pedagogically sound lesson plans.</w:t>
            </w:r>
          </w:p>
        </w:tc>
        <w:tc>
          <w:tcPr>
            <w:tcW w:w="825" w:type="pct"/>
          </w:tcPr>
          <w:p w:rsidR="008C3B87" w:rsidRDefault="008C3B87">
            <w:r>
              <w:lastRenderedPageBreak/>
              <w:t>The plans are often vague and lack specificity in instructional guidance.</w:t>
            </w:r>
            <w:r>
              <w:br/>
            </w:r>
            <w:r>
              <w:lastRenderedPageBreak/>
              <w:t>They show limited classroom realism and weak support for diverse learners.</w:t>
            </w:r>
            <w:r>
              <w:br/>
              <w:t>Inconsistencies and misalignment with inclusive frameworks reduce their effectiveness.</w:t>
            </w:r>
          </w:p>
        </w:tc>
        <w:tc>
          <w:tcPr>
            <w:tcW w:w="776" w:type="pct"/>
          </w:tcPr>
          <w:p w:rsidR="008C3B87" w:rsidRDefault="008C3B87">
            <w:r>
              <w:lastRenderedPageBreak/>
              <w:t>The study does not directly examine teachers’ perceptions empirically.</w:t>
            </w:r>
            <w:r>
              <w:br/>
            </w:r>
            <w:r>
              <w:lastRenderedPageBreak/>
              <w:t>However, it implies that experienced teachers would identify limitations in pedagogical quality.</w:t>
            </w:r>
            <w:r>
              <w:br/>
              <w:t>AI-generated plans are more likely to be used as starting points rather than final products.</w:t>
            </w:r>
          </w:p>
        </w:tc>
        <w:tc>
          <w:tcPr>
            <w:tcW w:w="792" w:type="pct"/>
          </w:tcPr>
          <w:p w:rsidR="008C3B87" w:rsidRDefault="008C3B87">
            <w:r>
              <w:lastRenderedPageBreak/>
              <w:t>The study highlights the need for better alignment with UDL/UDT principles.</w:t>
            </w:r>
            <w:r>
              <w:br/>
            </w:r>
            <w:r>
              <w:lastRenderedPageBreak/>
              <w:t>It suggests improving outputs through more precise prompt design.</w:t>
            </w:r>
            <w:r>
              <w:br/>
              <w:t>Teacher training and critical use of AI are emphasized for effective integration.</w:t>
            </w:r>
          </w:p>
        </w:tc>
      </w:tr>
      <w:tr w:rsidR="008C3B87" w:rsidTr="008C3B87">
        <w:tc>
          <w:tcPr>
            <w:tcW w:w="181" w:type="pct"/>
          </w:tcPr>
          <w:p w:rsidR="008C3B87" w:rsidRDefault="008C3B87">
            <w:pPr>
              <w:rPr>
                <w:lang w:val="el-GR"/>
              </w:rPr>
            </w:pPr>
            <w:r>
              <w:rPr>
                <w:lang w:val="el-GR"/>
              </w:rPr>
              <w:lastRenderedPageBreak/>
              <w:t>48</w:t>
            </w:r>
          </w:p>
        </w:tc>
        <w:tc>
          <w:tcPr>
            <w:tcW w:w="489" w:type="pct"/>
          </w:tcPr>
          <w:p w:rsidR="008C3B87" w:rsidRPr="00AD56E4" w:rsidRDefault="008C3B87">
            <w:pPr>
              <w:rPr>
                <w:rFonts w:asciiTheme="majorHAnsi" w:hAnsiTheme="majorHAnsi" w:cstheme="minorHAnsi"/>
              </w:rPr>
            </w:pPr>
            <w:proofErr w:type="spellStart"/>
            <w:r w:rsidRPr="00AD56E4">
              <w:rPr>
                <w:rFonts w:asciiTheme="majorHAnsi" w:hAnsiTheme="majorHAnsi" w:cstheme="minorHAnsi"/>
              </w:rPr>
              <w:t>Deguara</w:t>
            </w:r>
            <w:proofErr w:type="spellEnd"/>
            <w:r w:rsidRPr="00AD56E4">
              <w:rPr>
                <w:rFonts w:asciiTheme="majorHAnsi" w:hAnsiTheme="majorHAnsi" w:cstheme="minorHAnsi"/>
              </w:rPr>
              <w:t xml:space="preserve"> et al. 2024, </w:t>
            </w:r>
            <w:r w:rsidRPr="00AD56E4">
              <w:rPr>
                <w:rFonts w:asciiTheme="majorHAnsi" w:hAnsiTheme="majorHAnsi" w:cstheme="minorHAnsi"/>
                <w:lang w:val="el-GR"/>
              </w:rPr>
              <w:t>(</w:t>
            </w:r>
            <w:r w:rsidRPr="00AD56E4">
              <w:rPr>
                <w:rFonts w:asciiTheme="majorHAnsi" w:hAnsiTheme="majorHAnsi" w:cstheme="minorHAnsi"/>
              </w:rPr>
              <w:t>Malta)</w:t>
            </w:r>
          </w:p>
        </w:tc>
        <w:tc>
          <w:tcPr>
            <w:tcW w:w="450" w:type="pct"/>
          </w:tcPr>
          <w:p w:rsidR="008C3B87" w:rsidRPr="00A2742F" w:rsidRDefault="00A2742F">
            <w:pPr>
              <w:rPr>
                <w:rFonts w:asciiTheme="majorHAnsi" w:hAnsiTheme="majorHAnsi" w:cstheme="minorHAnsi"/>
                <w:lang w:val="el-GR"/>
              </w:rPr>
            </w:pPr>
            <w:r>
              <w:rPr>
                <w:rFonts w:asciiTheme="majorHAnsi" w:hAnsiTheme="majorHAnsi" w:cstheme="minorHAnsi"/>
                <w:lang w:val="el-GR"/>
              </w:rPr>
              <w:t>2024</w:t>
            </w:r>
          </w:p>
        </w:tc>
        <w:tc>
          <w:tcPr>
            <w:tcW w:w="711" w:type="pct"/>
          </w:tcPr>
          <w:p w:rsidR="008C3B87" w:rsidRPr="00AD56E4" w:rsidRDefault="008C3B87">
            <w:pPr>
              <w:rPr>
                <w:rFonts w:asciiTheme="majorHAnsi" w:hAnsiTheme="majorHAnsi" w:cstheme="minorHAnsi"/>
              </w:rPr>
            </w:pPr>
            <w:r w:rsidRPr="00AD56E4">
              <w:rPr>
                <w:rFonts w:asciiTheme="majorHAnsi" w:hAnsiTheme="majorHAnsi" w:cstheme="minorHAnsi"/>
              </w:rPr>
              <w:t xml:space="preserve">GPT-4 generated structured vocational lesson plans, but extensive teacher intervention was required. AI supported </w:t>
            </w:r>
            <w:proofErr w:type="spellStart"/>
            <w:r w:rsidRPr="00AD56E4">
              <w:rPr>
                <w:rFonts w:asciiTheme="majorHAnsi" w:hAnsiTheme="majorHAnsi" w:cstheme="minorHAnsi"/>
              </w:rPr>
              <w:t>organisation</w:t>
            </w:r>
            <w:proofErr w:type="spellEnd"/>
            <w:r w:rsidRPr="00AD56E4">
              <w:rPr>
                <w:rFonts w:asciiTheme="majorHAnsi" w:hAnsiTheme="majorHAnsi" w:cstheme="minorHAnsi"/>
              </w:rPr>
              <w:t xml:space="preserve"> and consistency rather than producing classroom-ready lesson plans.</w:t>
            </w:r>
          </w:p>
        </w:tc>
        <w:tc>
          <w:tcPr>
            <w:tcW w:w="776" w:type="pct"/>
          </w:tcPr>
          <w:p w:rsidR="008C3B87" w:rsidRPr="00AD56E4" w:rsidRDefault="008C3B87" w:rsidP="006B1329">
            <w:pPr>
              <w:pStyle w:val="Web"/>
              <w:rPr>
                <w:rFonts w:asciiTheme="majorHAnsi" w:hAnsiTheme="majorHAnsi" w:cstheme="minorHAnsi"/>
                <w:sz w:val="22"/>
                <w:szCs w:val="22"/>
                <w:lang w:val="en-US"/>
              </w:rPr>
            </w:pPr>
            <w:r w:rsidRPr="00AD56E4">
              <w:rPr>
                <w:rFonts w:asciiTheme="majorHAnsi" w:hAnsiTheme="majorHAnsi" w:cstheme="minorHAnsi"/>
                <w:sz w:val="22"/>
                <w:szCs w:val="22"/>
                <w:lang w:val="en-US"/>
              </w:rPr>
              <w:t xml:space="preserve">Lesson plans followed a clear structure and met several LPAP criteria. They were useful for </w:t>
            </w:r>
            <w:proofErr w:type="spellStart"/>
            <w:r w:rsidRPr="00AD56E4">
              <w:rPr>
                <w:rFonts w:asciiTheme="majorHAnsi" w:hAnsiTheme="majorHAnsi" w:cstheme="minorHAnsi"/>
                <w:sz w:val="22"/>
                <w:szCs w:val="22"/>
                <w:lang w:val="en-US"/>
              </w:rPr>
              <w:t>organising</w:t>
            </w:r>
            <w:proofErr w:type="spellEnd"/>
            <w:r w:rsidRPr="00AD56E4">
              <w:rPr>
                <w:rFonts w:asciiTheme="majorHAnsi" w:hAnsiTheme="majorHAnsi" w:cstheme="minorHAnsi"/>
                <w:sz w:val="22"/>
                <w:szCs w:val="22"/>
                <w:lang w:val="en-US"/>
              </w:rPr>
              <w:t xml:space="preserve"> content but lacked sufficient pedagogical completeness for direct implementation.</w:t>
            </w:r>
          </w:p>
        </w:tc>
        <w:tc>
          <w:tcPr>
            <w:tcW w:w="825" w:type="pct"/>
          </w:tcPr>
          <w:p w:rsidR="008C3B87" w:rsidRPr="00AD56E4" w:rsidRDefault="008C3B87">
            <w:pPr>
              <w:rPr>
                <w:rFonts w:asciiTheme="majorHAnsi" w:hAnsiTheme="majorHAnsi" w:cstheme="minorHAnsi"/>
              </w:rPr>
            </w:pPr>
            <w:r w:rsidRPr="00AD56E4">
              <w:rPr>
                <w:rFonts w:asciiTheme="majorHAnsi" w:hAnsiTheme="majorHAnsi" w:cstheme="minorHAnsi"/>
              </w:rPr>
              <w:t>Outputs required substantial revision, depended heavily on detailed prompting, and showed weaknesses in instructional detail, classroom viability, and pedagogical completeness.</w:t>
            </w:r>
          </w:p>
        </w:tc>
        <w:tc>
          <w:tcPr>
            <w:tcW w:w="776" w:type="pct"/>
          </w:tcPr>
          <w:p w:rsidR="008C3B87" w:rsidRPr="00AD56E4" w:rsidRDefault="008C3B87">
            <w:pPr>
              <w:rPr>
                <w:rFonts w:asciiTheme="majorHAnsi" w:hAnsiTheme="majorHAnsi" w:cstheme="minorHAnsi"/>
              </w:rPr>
            </w:pPr>
            <w:r w:rsidRPr="00AD56E4">
              <w:rPr>
                <w:rFonts w:asciiTheme="majorHAnsi" w:hAnsiTheme="majorHAnsi" w:cstheme="minorHAnsi"/>
              </w:rPr>
              <w:t xml:space="preserve">Evaluators viewed AI as a useful planning aid but </w:t>
            </w:r>
            <w:proofErr w:type="spellStart"/>
            <w:r w:rsidRPr="00AD56E4">
              <w:rPr>
                <w:rFonts w:asciiTheme="majorHAnsi" w:hAnsiTheme="majorHAnsi" w:cstheme="minorHAnsi"/>
              </w:rPr>
              <w:t>emphasised</w:t>
            </w:r>
            <w:proofErr w:type="spellEnd"/>
            <w:r w:rsidRPr="00AD56E4">
              <w:rPr>
                <w:rFonts w:asciiTheme="majorHAnsi" w:hAnsiTheme="majorHAnsi" w:cstheme="minorHAnsi"/>
              </w:rPr>
              <w:t xml:space="preserve"> professional </w:t>
            </w:r>
            <w:proofErr w:type="spellStart"/>
            <w:r w:rsidRPr="00AD56E4">
              <w:rPr>
                <w:rFonts w:asciiTheme="majorHAnsi" w:hAnsiTheme="majorHAnsi" w:cstheme="minorHAnsi"/>
              </w:rPr>
              <w:t>judgement</w:t>
            </w:r>
            <w:proofErr w:type="spellEnd"/>
            <w:r w:rsidRPr="00AD56E4">
              <w:rPr>
                <w:rFonts w:asciiTheme="majorHAnsi" w:hAnsiTheme="majorHAnsi" w:cstheme="minorHAnsi"/>
              </w:rPr>
              <w:t>. The generation process stimulated reflection and discussion about lesson quality.</w:t>
            </w:r>
          </w:p>
        </w:tc>
        <w:tc>
          <w:tcPr>
            <w:tcW w:w="792" w:type="pct"/>
          </w:tcPr>
          <w:p w:rsidR="008C3B87" w:rsidRPr="00AD56E4" w:rsidRDefault="008C3B87">
            <w:pPr>
              <w:rPr>
                <w:rFonts w:asciiTheme="majorHAnsi" w:hAnsiTheme="majorHAnsi" w:cstheme="minorHAnsi"/>
              </w:rPr>
            </w:pPr>
            <w:r w:rsidRPr="00AD56E4">
              <w:rPr>
                <w:rFonts w:asciiTheme="majorHAnsi" w:hAnsiTheme="majorHAnsi" w:cstheme="minorHAnsi"/>
              </w:rPr>
              <w:t>Future work should explore iterative prompting, teacher-AI collaboration, and frameworks that improve lesson-plan quality through structured evaluation and refinement.</w:t>
            </w:r>
          </w:p>
        </w:tc>
      </w:tr>
      <w:tr w:rsidR="008C3B87" w:rsidTr="008C3B87">
        <w:tc>
          <w:tcPr>
            <w:tcW w:w="181" w:type="pct"/>
          </w:tcPr>
          <w:p w:rsidR="008C3B87" w:rsidRDefault="008C3B87">
            <w:pPr>
              <w:rPr>
                <w:lang w:val="el-GR"/>
              </w:rPr>
            </w:pPr>
            <w:r>
              <w:rPr>
                <w:lang w:val="el-GR"/>
              </w:rPr>
              <w:t>49</w:t>
            </w:r>
          </w:p>
        </w:tc>
        <w:tc>
          <w:tcPr>
            <w:tcW w:w="489" w:type="pct"/>
          </w:tcPr>
          <w:p w:rsidR="008C3B87" w:rsidRPr="003101A9" w:rsidRDefault="008C3B87">
            <w:pPr>
              <w:rPr>
                <w:rFonts w:asciiTheme="majorHAnsi" w:hAnsiTheme="majorHAnsi" w:cstheme="minorHAnsi"/>
              </w:rPr>
            </w:pPr>
            <w:proofErr w:type="spellStart"/>
            <w:r w:rsidRPr="003101A9">
              <w:rPr>
                <w:rFonts w:asciiTheme="majorHAnsi" w:hAnsiTheme="majorHAnsi"/>
              </w:rPr>
              <w:t>Özdemir</w:t>
            </w:r>
            <w:proofErr w:type="spellEnd"/>
            <w:r w:rsidRPr="003101A9">
              <w:rPr>
                <w:rFonts w:asciiTheme="majorHAnsi" w:hAnsiTheme="majorHAnsi"/>
              </w:rPr>
              <w:t>, 2024 (Turkey)</w:t>
            </w:r>
          </w:p>
        </w:tc>
        <w:tc>
          <w:tcPr>
            <w:tcW w:w="450" w:type="pct"/>
          </w:tcPr>
          <w:p w:rsidR="008C3B87" w:rsidRPr="00A2742F" w:rsidRDefault="00A2742F">
            <w:pPr>
              <w:rPr>
                <w:rFonts w:asciiTheme="majorHAnsi" w:hAnsiTheme="majorHAnsi"/>
                <w:lang w:val="el-GR"/>
              </w:rPr>
            </w:pPr>
            <w:r>
              <w:rPr>
                <w:rFonts w:asciiTheme="majorHAnsi" w:hAnsiTheme="majorHAnsi"/>
                <w:lang w:val="el-GR"/>
              </w:rPr>
              <w:t>2024</w:t>
            </w:r>
          </w:p>
        </w:tc>
        <w:tc>
          <w:tcPr>
            <w:tcW w:w="711" w:type="pct"/>
          </w:tcPr>
          <w:p w:rsidR="008C3B87" w:rsidRPr="003101A9" w:rsidRDefault="008C3B87">
            <w:pPr>
              <w:rPr>
                <w:rFonts w:asciiTheme="majorHAnsi" w:hAnsiTheme="majorHAnsi" w:cstheme="minorHAnsi"/>
              </w:rPr>
            </w:pPr>
            <w:r w:rsidRPr="003101A9">
              <w:rPr>
                <w:rFonts w:asciiTheme="majorHAnsi" w:hAnsiTheme="majorHAnsi"/>
              </w:rPr>
              <w:t xml:space="preserve">The study examined how 24 pre-service Turkish teachers used Microsoft Copilot for reading-lesson planning, showing both practical </w:t>
            </w:r>
            <w:r w:rsidRPr="003101A9">
              <w:rPr>
                <w:rFonts w:asciiTheme="majorHAnsi" w:hAnsiTheme="majorHAnsi"/>
              </w:rPr>
              <w:lastRenderedPageBreak/>
              <w:t>support and clear subject- and language-related limitations.</w:t>
            </w:r>
          </w:p>
        </w:tc>
        <w:tc>
          <w:tcPr>
            <w:tcW w:w="776" w:type="pct"/>
          </w:tcPr>
          <w:p w:rsidR="008C3B87" w:rsidRPr="003101A9" w:rsidRDefault="008C3B87" w:rsidP="006B1329">
            <w:pPr>
              <w:pStyle w:val="Web"/>
              <w:rPr>
                <w:rFonts w:asciiTheme="majorHAnsi" w:hAnsiTheme="majorHAnsi" w:cstheme="minorHAnsi"/>
                <w:sz w:val="22"/>
                <w:szCs w:val="22"/>
                <w:lang w:val="en-US"/>
              </w:rPr>
            </w:pPr>
            <w:r w:rsidRPr="003101A9">
              <w:rPr>
                <w:rFonts w:asciiTheme="majorHAnsi" w:hAnsiTheme="majorHAnsi"/>
                <w:sz w:val="22"/>
                <w:szCs w:val="22"/>
                <w:lang w:val="en-US"/>
              </w:rPr>
              <w:lastRenderedPageBreak/>
              <w:t>Copilot supported lesson stages, activity ideas, source access, images, and general planning. Its value depended on users’ prior knowledge and critical evaluation.</w:t>
            </w:r>
          </w:p>
        </w:tc>
        <w:tc>
          <w:tcPr>
            <w:tcW w:w="825" w:type="pct"/>
          </w:tcPr>
          <w:p w:rsidR="008C3B87" w:rsidRPr="003101A9" w:rsidRDefault="008C3B87">
            <w:pPr>
              <w:rPr>
                <w:rFonts w:asciiTheme="majorHAnsi" w:hAnsiTheme="majorHAnsi" w:cstheme="minorHAnsi"/>
              </w:rPr>
            </w:pPr>
            <w:r w:rsidRPr="003101A9">
              <w:rPr>
                <w:rFonts w:asciiTheme="majorHAnsi" w:hAnsiTheme="majorHAnsi"/>
              </w:rPr>
              <w:t>Problems appeared in text creation, Turkish subject knowledge, question/rubric preparation, content accuracy, adequacy, and the need for detailed prompts.</w:t>
            </w:r>
          </w:p>
        </w:tc>
        <w:tc>
          <w:tcPr>
            <w:tcW w:w="776" w:type="pct"/>
          </w:tcPr>
          <w:p w:rsidR="008C3B87" w:rsidRPr="003101A9" w:rsidRDefault="008C3B87">
            <w:pPr>
              <w:rPr>
                <w:rFonts w:asciiTheme="majorHAnsi" w:hAnsiTheme="majorHAnsi" w:cstheme="minorHAnsi"/>
              </w:rPr>
            </w:pPr>
            <w:r w:rsidRPr="003101A9">
              <w:rPr>
                <w:rFonts w:asciiTheme="majorHAnsi" w:hAnsiTheme="majorHAnsi"/>
              </w:rPr>
              <w:t xml:space="preserve">Pre-service teachers expressed mixed views. Some would continue using Copilot, many would use it only sometimes, and others found it </w:t>
            </w:r>
            <w:r w:rsidRPr="003101A9">
              <w:rPr>
                <w:rFonts w:asciiTheme="majorHAnsi" w:hAnsiTheme="majorHAnsi"/>
              </w:rPr>
              <w:lastRenderedPageBreak/>
              <w:t>impractical.</w:t>
            </w:r>
          </w:p>
        </w:tc>
        <w:tc>
          <w:tcPr>
            <w:tcW w:w="792" w:type="pct"/>
          </w:tcPr>
          <w:p w:rsidR="008C3B87" w:rsidRPr="003101A9" w:rsidRDefault="008C3B87" w:rsidP="003101A9">
            <w:pPr>
              <w:rPr>
                <w:rFonts w:asciiTheme="majorHAnsi" w:hAnsiTheme="majorHAnsi"/>
              </w:rPr>
            </w:pPr>
            <w:r w:rsidRPr="003101A9">
              <w:rPr>
                <w:rFonts w:asciiTheme="majorHAnsi" w:hAnsiTheme="majorHAnsi"/>
              </w:rPr>
              <w:lastRenderedPageBreak/>
              <w:t xml:space="preserve">The study recommends including AI tools in teacher education, supporting AI literacy, and examining Copilot’s competence across languages, </w:t>
            </w:r>
            <w:r w:rsidRPr="003101A9">
              <w:rPr>
                <w:rFonts w:asciiTheme="majorHAnsi" w:hAnsiTheme="majorHAnsi"/>
              </w:rPr>
              <w:lastRenderedPageBreak/>
              <w:t>fields, and comparative AI tools.</w:t>
            </w:r>
          </w:p>
          <w:p w:rsidR="008C3B87" w:rsidRPr="003101A9" w:rsidRDefault="008C3B87">
            <w:pPr>
              <w:rPr>
                <w:rFonts w:asciiTheme="majorHAnsi" w:hAnsiTheme="majorHAnsi" w:cstheme="minorHAnsi"/>
              </w:rPr>
            </w:pPr>
          </w:p>
        </w:tc>
      </w:tr>
      <w:tr w:rsidR="008C3B87" w:rsidTr="008C3B87">
        <w:tc>
          <w:tcPr>
            <w:tcW w:w="181" w:type="pct"/>
          </w:tcPr>
          <w:p w:rsidR="008C3B87" w:rsidRDefault="008C3B87">
            <w:pPr>
              <w:rPr>
                <w:lang w:val="el-GR"/>
              </w:rPr>
            </w:pPr>
            <w:r>
              <w:rPr>
                <w:lang w:val="el-GR"/>
              </w:rPr>
              <w:lastRenderedPageBreak/>
              <w:t>50</w:t>
            </w:r>
          </w:p>
        </w:tc>
        <w:tc>
          <w:tcPr>
            <w:tcW w:w="489" w:type="pct"/>
          </w:tcPr>
          <w:p w:rsidR="008C3B87" w:rsidRPr="005A7190" w:rsidRDefault="008C3B87">
            <w:pPr>
              <w:rPr>
                <w:rFonts w:asciiTheme="majorHAnsi" w:hAnsiTheme="majorHAnsi"/>
                <w:lang w:val="el-GR"/>
              </w:rPr>
            </w:pPr>
            <w:proofErr w:type="spellStart"/>
            <w:r w:rsidRPr="005A7190">
              <w:rPr>
                <w:rFonts w:asciiTheme="majorHAnsi" w:hAnsiTheme="majorHAnsi"/>
              </w:rPr>
              <w:t>Yıldız</w:t>
            </w:r>
            <w:proofErr w:type="spellEnd"/>
            <w:r w:rsidRPr="005A7190">
              <w:rPr>
                <w:rFonts w:asciiTheme="majorHAnsi" w:hAnsiTheme="majorHAnsi"/>
              </w:rPr>
              <w:t>, 2024 (Turkey</w:t>
            </w:r>
            <w:r w:rsidRPr="005A7190">
              <w:rPr>
                <w:rFonts w:asciiTheme="majorHAnsi" w:hAnsiTheme="majorHAnsi"/>
                <w:lang w:val="el-GR"/>
              </w:rPr>
              <w:t>)</w:t>
            </w:r>
          </w:p>
        </w:tc>
        <w:tc>
          <w:tcPr>
            <w:tcW w:w="450" w:type="pct"/>
          </w:tcPr>
          <w:p w:rsidR="008C3B87" w:rsidRPr="00A2742F" w:rsidRDefault="00A2742F" w:rsidP="00FA6BD6">
            <w:pPr>
              <w:rPr>
                <w:rFonts w:asciiTheme="majorHAnsi" w:hAnsiTheme="majorHAnsi"/>
                <w:lang w:val="el-GR"/>
              </w:rPr>
            </w:pPr>
            <w:r>
              <w:rPr>
                <w:rFonts w:asciiTheme="majorHAnsi" w:hAnsiTheme="majorHAnsi"/>
                <w:lang w:val="el-GR"/>
              </w:rPr>
              <w:t>202</w:t>
            </w:r>
            <w:r w:rsidR="00FA6BD6">
              <w:rPr>
                <w:rFonts w:asciiTheme="majorHAnsi" w:hAnsiTheme="majorHAnsi"/>
                <w:lang w:val="el-GR"/>
              </w:rPr>
              <w:t>6</w:t>
            </w:r>
          </w:p>
        </w:tc>
        <w:tc>
          <w:tcPr>
            <w:tcW w:w="711" w:type="pct"/>
          </w:tcPr>
          <w:p w:rsidR="008C3B87" w:rsidRPr="005A7190" w:rsidRDefault="008C3B87">
            <w:pPr>
              <w:rPr>
                <w:rFonts w:asciiTheme="majorHAnsi" w:hAnsiTheme="majorHAnsi"/>
              </w:rPr>
            </w:pPr>
            <w:r w:rsidRPr="005A7190">
              <w:rPr>
                <w:rFonts w:asciiTheme="majorHAnsi" w:hAnsiTheme="majorHAnsi"/>
              </w:rPr>
              <w:t xml:space="preserve">The study explored </w:t>
            </w:r>
            <w:proofErr w:type="spellStart"/>
            <w:r w:rsidRPr="005A7190">
              <w:rPr>
                <w:rFonts w:asciiTheme="majorHAnsi" w:hAnsiTheme="majorHAnsi"/>
              </w:rPr>
              <w:t>ChatGPT</w:t>
            </w:r>
            <w:proofErr w:type="spellEnd"/>
            <w:r w:rsidRPr="005A7190">
              <w:rPr>
                <w:rFonts w:asciiTheme="majorHAnsi" w:hAnsiTheme="majorHAnsi"/>
              </w:rPr>
              <w:t>-aided lesson planning with two pre-service English teachers, focusing on how it supported 21st-century skills during internship-based teaching practice.</w:t>
            </w:r>
          </w:p>
        </w:tc>
        <w:tc>
          <w:tcPr>
            <w:tcW w:w="776" w:type="pct"/>
          </w:tcPr>
          <w:p w:rsidR="008C3B87" w:rsidRPr="005A7190" w:rsidRDefault="008C3B87" w:rsidP="006B1329">
            <w:pPr>
              <w:pStyle w:val="Web"/>
              <w:rPr>
                <w:rFonts w:asciiTheme="majorHAnsi" w:hAnsiTheme="majorHAnsi"/>
                <w:sz w:val="22"/>
                <w:szCs w:val="22"/>
                <w:lang w:val="en-US"/>
              </w:rPr>
            </w:pPr>
            <w:proofErr w:type="spellStart"/>
            <w:r w:rsidRPr="005A7190">
              <w:rPr>
                <w:rFonts w:asciiTheme="majorHAnsi" w:hAnsiTheme="majorHAnsi"/>
                <w:sz w:val="22"/>
                <w:szCs w:val="22"/>
                <w:lang w:val="en-US"/>
              </w:rPr>
              <w:t>ChatGPT</w:t>
            </w:r>
            <w:proofErr w:type="spellEnd"/>
            <w:r w:rsidRPr="005A7190">
              <w:rPr>
                <w:rFonts w:asciiTheme="majorHAnsi" w:hAnsiTheme="majorHAnsi"/>
                <w:sz w:val="22"/>
                <w:szCs w:val="22"/>
                <w:lang w:val="en-US"/>
              </w:rPr>
              <w:t xml:space="preserve"> supported lesson planning by helping generate ideas, refine objectives, improve activities, and connect planning with critical thinking, creativity, communication, and collaboration.</w:t>
            </w:r>
          </w:p>
        </w:tc>
        <w:tc>
          <w:tcPr>
            <w:tcW w:w="825" w:type="pct"/>
          </w:tcPr>
          <w:p w:rsidR="008C3B87" w:rsidRPr="005A7190" w:rsidRDefault="008C3B87">
            <w:pPr>
              <w:rPr>
                <w:rFonts w:asciiTheme="majorHAnsi" w:hAnsiTheme="majorHAnsi"/>
              </w:rPr>
            </w:pPr>
            <w:r w:rsidRPr="005A7190">
              <w:rPr>
                <w:rFonts w:asciiTheme="majorHAnsi" w:hAnsiTheme="majorHAnsi"/>
              </w:rPr>
              <w:t xml:space="preserve">The study involved only two participants and lacked direct classroom observation, limiting </w:t>
            </w:r>
            <w:proofErr w:type="spellStart"/>
            <w:r w:rsidRPr="005A7190">
              <w:rPr>
                <w:rFonts w:asciiTheme="majorHAnsi" w:hAnsiTheme="majorHAnsi"/>
              </w:rPr>
              <w:t>generalizability</w:t>
            </w:r>
            <w:proofErr w:type="spellEnd"/>
            <w:r w:rsidRPr="005A7190">
              <w:rPr>
                <w:rFonts w:asciiTheme="majorHAnsi" w:hAnsiTheme="majorHAnsi"/>
              </w:rPr>
              <w:t xml:space="preserve"> and evidence about actual classroom implementation.</w:t>
            </w:r>
          </w:p>
        </w:tc>
        <w:tc>
          <w:tcPr>
            <w:tcW w:w="776" w:type="pct"/>
          </w:tcPr>
          <w:p w:rsidR="008C3B87" w:rsidRPr="005A7190" w:rsidRDefault="008C3B87">
            <w:pPr>
              <w:rPr>
                <w:rFonts w:asciiTheme="majorHAnsi" w:hAnsiTheme="majorHAnsi"/>
              </w:rPr>
            </w:pPr>
            <w:r w:rsidRPr="005A7190">
              <w:rPr>
                <w:rFonts w:asciiTheme="majorHAnsi" w:hAnsiTheme="majorHAnsi"/>
              </w:rPr>
              <w:t xml:space="preserve">Pre-service teachers perceived </w:t>
            </w:r>
            <w:proofErr w:type="spellStart"/>
            <w:r w:rsidRPr="005A7190">
              <w:rPr>
                <w:rFonts w:asciiTheme="majorHAnsi" w:hAnsiTheme="majorHAnsi"/>
              </w:rPr>
              <w:t>ChatGPT</w:t>
            </w:r>
            <w:proofErr w:type="spellEnd"/>
            <w:r w:rsidRPr="005A7190">
              <w:rPr>
                <w:rFonts w:asciiTheme="majorHAnsi" w:hAnsiTheme="majorHAnsi"/>
              </w:rPr>
              <w:t xml:space="preserve"> positively, reporting support in problem-solving, idea generation, communication, brainstorming, and collaborative lesson preparation.</w:t>
            </w:r>
          </w:p>
        </w:tc>
        <w:tc>
          <w:tcPr>
            <w:tcW w:w="792" w:type="pct"/>
          </w:tcPr>
          <w:p w:rsidR="008C3B87" w:rsidRPr="005A7190" w:rsidRDefault="008C3B87" w:rsidP="003101A9">
            <w:pPr>
              <w:rPr>
                <w:rFonts w:asciiTheme="majorHAnsi" w:hAnsiTheme="majorHAnsi"/>
              </w:rPr>
            </w:pPr>
            <w:r w:rsidRPr="005A7190">
              <w:rPr>
                <w:rFonts w:asciiTheme="majorHAnsi" w:hAnsiTheme="majorHAnsi"/>
              </w:rPr>
              <w:t xml:space="preserve">Future research should examine long-term effects of </w:t>
            </w:r>
            <w:proofErr w:type="spellStart"/>
            <w:r w:rsidRPr="005A7190">
              <w:rPr>
                <w:rFonts w:asciiTheme="majorHAnsi" w:hAnsiTheme="majorHAnsi"/>
              </w:rPr>
              <w:t>ChatGPT</w:t>
            </w:r>
            <w:proofErr w:type="spellEnd"/>
            <w:r w:rsidRPr="005A7190">
              <w:rPr>
                <w:rFonts w:asciiTheme="majorHAnsi" w:hAnsiTheme="majorHAnsi"/>
              </w:rPr>
              <w:t>-aided planning on teacher performance, student engagement, and sustainable AI use in teacher education.</w:t>
            </w:r>
          </w:p>
        </w:tc>
      </w:tr>
      <w:tr w:rsidR="008C3B87" w:rsidRPr="000E2D8E" w:rsidTr="008C3B87">
        <w:tc>
          <w:tcPr>
            <w:tcW w:w="181" w:type="pct"/>
          </w:tcPr>
          <w:p w:rsidR="008C3B87" w:rsidRPr="000E2D8E" w:rsidRDefault="008C3B87">
            <w:pPr>
              <w:rPr>
                <w:rFonts w:asciiTheme="majorHAnsi" w:hAnsiTheme="majorHAnsi"/>
                <w:lang w:val="el-GR"/>
              </w:rPr>
            </w:pPr>
            <w:r w:rsidRPr="000E2D8E">
              <w:rPr>
                <w:rFonts w:asciiTheme="majorHAnsi" w:hAnsiTheme="majorHAnsi"/>
                <w:lang w:val="el-GR"/>
              </w:rPr>
              <w:t>51</w:t>
            </w:r>
          </w:p>
        </w:tc>
        <w:tc>
          <w:tcPr>
            <w:tcW w:w="489" w:type="pct"/>
          </w:tcPr>
          <w:p w:rsidR="008C3B87" w:rsidRPr="000E2D8E" w:rsidRDefault="008C3B87">
            <w:pPr>
              <w:rPr>
                <w:rFonts w:asciiTheme="majorHAnsi" w:hAnsiTheme="majorHAnsi"/>
              </w:rPr>
            </w:pPr>
            <w:proofErr w:type="spellStart"/>
            <w:r w:rsidRPr="000E2D8E">
              <w:rPr>
                <w:rFonts w:asciiTheme="majorHAnsi" w:hAnsiTheme="majorHAnsi"/>
              </w:rPr>
              <w:t>Zheng</w:t>
            </w:r>
            <w:proofErr w:type="spellEnd"/>
            <w:r w:rsidRPr="000E2D8E">
              <w:rPr>
                <w:rFonts w:asciiTheme="majorHAnsi" w:hAnsiTheme="majorHAnsi"/>
              </w:rPr>
              <w:t xml:space="preserve"> et al., 2024 (China)</w:t>
            </w:r>
          </w:p>
        </w:tc>
        <w:tc>
          <w:tcPr>
            <w:tcW w:w="450" w:type="pct"/>
          </w:tcPr>
          <w:p w:rsidR="008C3B87" w:rsidRPr="00A2742F" w:rsidRDefault="00A2742F">
            <w:pPr>
              <w:rPr>
                <w:rFonts w:asciiTheme="majorHAnsi" w:hAnsiTheme="majorHAnsi"/>
                <w:lang w:val="el-GR"/>
              </w:rPr>
            </w:pPr>
            <w:r>
              <w:rPr>
                <w:rFonts w:asciiTheme="majorHAnsi" w:hAnsiTheme="majorHAnsi"/>
                <w:lang w:val="el-GR"/>
              </w:rPr>
              <w:t>2024</w:t>
            </w:r>
          </w:p>
        </w:tc>
        <w:tc>
          <w:tcPr>
            <w:tcW w:w="711" w:type="pct"/>
          </w:tcPr>
          <w:p w:rsidR="008C3B87" w:rsidRPr="000E2D8E" w:rsidRDefault="008C3B87">
            <w:pPr>
              <w:rPr>
                <w:rFonts w:asciiTheme="majorHAnsi" w:hAnsiTheme="majorHAnsi"/>
              </w:rPr>
            </w:pPr>
            <w:r w:rsidRPr="000E2D8E">
              <w:rPr>
                <w:rFonts w:asciiTheme="majorHAnsi" w:hAnsiTheme="majorHAnsi"/>
              </w:rPr>
              <w:t>The study proposed a three-stage LLM framework using RAG, self-critique, and refinement to generate elementary mathematics lesson plans across more than 80 topics.</w:t>
            </w:r>
          </w:p>
        </w:tc>
        <w:tc>
          <w:tcPr>
            <w:tcW w:w="776" w:type="pct"/>
          </w:tcPr>
          <w:p w:rsidR="008C3B87" w:rsidRPr="000E2D8E" w:rsidRDefault="008C3B87" w:rsidP="006B1329">
            <w:pPr>
              <w:pStyle w:val="Web"/>
              <w:rPr>
                <w:rFonts w:asciiTheme="majorHAnsi" w:hAnsiTheme="majorHAnsi"/>
                <w:sz w:val="22"/>
                <w:szCs w:val="22"/>
                <w:lang w:val="en-US"/>
              </w:rPr>
            </w:pPr>
            <w:r w:rsidRPr="000E2D8E">
              <w:rPr>
                <w:rFonts w:asciiTheme="majorHAnsi" w:hAnsiTheme="majorHAnsi"/>
                <w:sz w:val="22"/>
                <w:szCs w:val="22"/>
                <w:lang w:val="en-US"/>
              </w:rPr>
              <w:t>Refined LLM-generated plans achieved high evaluation scores and often outperformed human plans in structure, completeness, and component quality.</w:t>
            </w:r>
          </w:p>
        </w:tc>
        <w:tc>
          <w:tcPr>
            <w:tcW w:w="825" w:type="pct"/>
          </w:tcPr>
          <w:p w:rsidR="008C3B87" w:rsidRPr="000E2D8E" w:rsidRDefault="008C3B87">
            <w:pPr>
              <w:rPr>
                <w:rFonts w:asciiTheme="majorHAnsi" w:hAnsiTheme="majorHAnsi"/>
              </w:rPr>
            </w:pPr>
            <w:r w:rsidRPr="000E2D8E">
              <w:rPr>
                <w:rFonts w:asciiTheme="majorHAnsi" w:hAnsiTheme="majorHAnsi"/>
              </w:rPr>
              <w:t>Human-designed lesson procedures were often more aligned with classroom practice. LLM plans still needed improvement in practical teaching flow and interaction.</w:t>
            </w:r>
          </w:p>
        </w:tc>
        <w:tc>
          <w:tcPr>
            <w:tcW w:w="776" w:type="pct"/>
          </w:tcPr>
          <w:p w:rsidR="008C3B87" w:rsidRPr="000E2D8E" w:rsidRDefault="008C3B87">
            <w:pPr>
              <w:rPr>
                <w:rFonts w:asciiTheme="majorHAnsi" w:hAnsiTheme="majorHAnsi"/>
              </w:rPr>
            </w:pPr>
            <w:r w:rsidRPr="000E2D8E">
              <w:rPr>
                <w:rFonts w:asciiTheme="majorHAnsi" w:hAnsiTheme="majorHAnsi"/>
              </w:rPr>
              <w:t>The study did not examine teachers’ attitudes directly; educators participated mainly as evaluators of lesson-plan quality, relevance, and applicability.</w:t>
            </w:r>
          </w:p>
        </w:tc>
        <w:tc>
          <w:tcPr>
            <w:tcW w:w="792" w:type="pct"/>
          </w:tcPr>
          <w:p w:rsidR="008C3B87" w:rsidRPr="000E2D8E" w:rsidRDefault="008C3B87" w:rsidP="003101A9">
            <w:pPr>
              <w:rPr>
                <w:rFonts w:asciiTheme="majorHAnsi" w:hAnsiTheme="majorHAnsi"/>
              </w:rPr>
            </w:pPr>
            <w:r w:rsidRPr="000E2D8E">
              <w:rPr>
                <w:rFonts w:asciiTheme="majorHAnsi" w:hAnsiTheme="majorHAnsi"/>
              </w:rPr>
              <w:t>Future work should refine the framework across subjects and grade levels and further explore LLM applications in teaching and learning.</w:t>
            </w:r>
          </w:p>
        </w:tc>
      </w:tr>
      <w:tr w:rsidR="008C3B87" w:rsidRPr="004951BF" w:rsidTr="008C3B87">
        <w:tc>
          <w:tcPr>
            <w:tcW w:w="181" w:type="pct"/>
          </w:tcPr>
          <w:p w:rsidR="008C3B87" w:rsidRPr="004951BF" w:rsidRDefault="008C3B87">
            <w:pPr>
              <w:rPr>
                <w:rFonts w:asciiTheme="majorHAnsi" w:hAnsiTheme="majorHAnsi"/>
                <w:lang w:val="el-GR"/>
              </w:rPr>
            </w:pPr>
            <w:r w:rsidRPr="004951BF">
              <w:rPr>
                <w:rFonts w:asciiTheme="majorHAnsi" w:hAnsiTheme="majorHAnsi"/>
                <w:lang w:val="el-GR"/>
              </w:rPr>
              <w:t>52</w:t>
            </w:r>
          </w:p>
        </w:tc>
        <w:tc>
          <w:tcPr>
            <w:tcW w:w="489" w:type="pct"/>
          </w:tcPr>
          <w:p w:rsidR="008C3B87" w:rsidRPr="004951BF" w:rsidRDefault="008C3B87">
            <w:pPr>
              <w:rPr>
                <w:rFonts w:asciiTheme="majorHAnsi" w:hAnsiTheme="majorHAnsi"/>
                <w:b/>
                <w:lang w:val="el-GR"/>
              </w:rPr>
            </w:pPr>
            <w:proofErr w:type="spellStart"/>
            <w:r w:rsidRPr="004951BF">
              <w:rPr>
                <w:rStyle w:val="af1"/>
                <w:rFonts w:asciiTheme="majorHAnsi" w:hAnsiTheme="majorHAnsi"/>
                <w:b w:val="0"/>
              </w:rPr>
              <w:t>Hu</w:t>
            </w:r>
            <w:proofErr w:type="spellEnd"/>
            <w:r w:rsidRPr="004951BF">
              <w:rPr>
                <w:rStyle w:val="af1"/>
                <w:rFonts w:asciiTheme="majorHAnsi" w:hAnsiTheme="majorHAnsi"/>
                <w:b w:val="0"/>
              </w:rPr>
              <w:t xml:space="preserve"> et al., 2024 (China)</w:t>
            </w:r>
          </w:p>
        </w:tc>
        <w:tc>
          <w:tcPr>
            <w:tcW w:w="450" w:type="pct"/>
          </w:tcPr>
          <w:p w:rsidR="008C3B87" w:rsidRPr="00A2742F" w:rsidRDefault="00A2742F">
            <w:pPr>
              <w:rPr>
                <w:rFonts w:asciiTheme="majorHAnsi" w:hAnsiTheme="majorHAnsi"/>
                <w:lang w:val="el-GR"/>
              </w:rPr>
            </w:pPr>
            <w:r>
              <w:rPr>
                <w:rFonts w:asciiTheme="majorHAnsi" w:hAnsiTheme="majorHAnsi"/>
                <w:lang w:val="el-GR"/>
              </w:rPr>
              <w:t>2024</w:t>
            </w:r>
          </w:p>
        </w:tc>
        <w:tc>
          <w:tcPr>
            <w:tcW w:w="711" w:type="pct"/>
          </w:tcPr>
          <w:p w:rsidR="008C3B87" w:rsidRPr="004951BF" w:rsidRDefault="008C3B87">
            <w:pPr>
              <w:rPr>
                <w:rFonts w:asciiTheme="majorHAnsi" w:hAnsiTheme="majorHAnsi"/>
              </w:rPr>
            </w:pPr>
            <w:r w:rsidRPr="004951BF">
              <w:rPr>
                <w:rFonts w:asciiTheme="majorHAnsi" w:hAnsiTheme="majorHAnsi"/>
              </w:rPr>
              <w:t xml:space="preserve">The study evaluated GPT-4-generated high school mathematics teaching plans, using a PCK-based </w:t>
            </w:r>
            <w:r w:rsidRPr="004951BF">
              <w:rPr>
                <w:rFonts w:asciiTheme="majorHAnsi" w:hAnsiTheme="majorHAnsi"/>
              </w:rPr>
              <w:lastRenderedPageBreak/>
              <w:t>framework and mathematical problem chains to assess instructional design quality.</w:t>
            </w:r>
          </w:p>
        </w:tc>
        <w:tc>
          <w:tcPr>
            <w:tcW w:w="776" w:type="pct"/>
          </w:tcPr>
          <w:p w:rsidR="008C3B87" w:rsidRPr="004951BF" w:rsidRDefault="008C3B87" w:rsidP="006B1329">
            <w:pPr>
              <w:pStyle w:val="Web"/>
              <w:rPr>
                <w:rFonts w:asciiTheme="majorHAnsi" w:hAnsiTheme="majorHAnsi"/>
                <w:sz w:val="22"/>
                <w:szCs w:val="22"/>
                <w:lang w:val="en-US"/>
              </w:rPr>
            </w:pPr>
            <w:r w:rsidRPr="004951BF">
              <w:rPr>
                <w:rFonts w:asciiTheme="majorHAnsi" w:hAnsiTheme="majorHAnsi"/>
                <w:sz w:val="22"/>
                <w:szCs w:val="22"/>
                <w:lang w:val="en-US"/>
              </w:rPr>
              <w:lastRenderedPageBreak/>
              <w:t xml:space="preserve">GPT-4 plans performed well in objectives, teaching priorities, problem chains, activities, content explanation, and teaching strategies, especially </w:t>
            </w:r>
            <w:r w:rsidRPr="004951BF">
              <w:rPr>
                <w:rFonts w:asciiTheme="majorHAnsi" w:hAnsiTheme="majorHAnsi"/>
                <w:sz w:val="22"/>
                <w:szCs w:val="22"/>
                <w:lang w:val="en-US"/>
              </w:rPr>
              <w:lastRenderedPageBreak/>
              <w:t>in statistics and functions.</w:t>
            </w:r>
          </w:p>
        </w:tc>
        <w:tc>
          <w:tcPr>
            <w:tcW w:w="825" w:type="pct"/>
          </w:tcPr>
          <w:p w:rsidR="008C3B87" w:rsidRPr="004951BF" w:rsidRDefault="008C3B87">
            <w:pPr>
              <w:rPr>
                <w:rFonts w:asciiTheme="majorHAnsi" w:hAnsiTheme="majorHAnsi"/>
              </w:rPr>
            </w:pPr>
            <w:r w:rsidRPr="004951BF">
              <w:rPr>
                <w:rFonts w:asciiTheme="majorHAnsi" w:hAnsiTheme="majorHAnsi"/>
              </w:rPr>
              <w:lastRenderedPageBreak/>
              <w:t xml:space="preserve">Weaknesses appeared in mathematical culture, interdisciplinary assessment, identifying learning difficulties, differentiated </w:t>
            </w:r>
            <w:r w:rsidRPr="004951BF">
              <w:rPr>
                <w:rFonts w:asciiTheme="majorHAnsi" w:hAnsiTheme="majorHAnsi"/>
              </w:rPr>
              <w:lastRenderedPageBreak/>
              <w:t>activities, and geometry-related instructional design.</w:t>
            </w:r>
          </w:p>
        </w:tc>
        <w:tc>
          <w:tcPr>
            <w:tcW w:w="776" w:type="pct"/>
          </w:tcPr>
          <w:p w:rsidR="008C3B87" w:rsidRPr="004951BF" w:rsidRDefault="008C3B87">
            <w:pPr>
              <w:rPr>
                <w:rFonts w:asciiTheme="majorHAnsi" w:hAnsiTheme="majorHAnsi"/>
              </w:rPr>
            </w:pPr>
            <w:r w:rsidRPr="004951BF">
              <w:rPr>
                <w:rFonts w:asciiTheme="majorHAnsi" w:hAnsiTheme="majorHAnsi"/>
              </w:rPr>
              <w:lastRenderedPageBreak/>
              <w:t xml:space="preserve">The study did not examine teacher attitudes directly; mathematics teachers mainly evaluated the quality and instructional </w:t>
            </w:r>
            <w:r w:rsidRPr="004951BF">
              <w:rPr>
                <w:rFonts w:asciiTheme="majorHAnsi" w:hAnsiTheme="majorHAnsi"/>
              </w:rPr>
              <w:lastRenderedPageBreak/>
              <w:t>design dimensions of GPT-4-generated plans.</w:t>
            </w:r>
          </w:p>
        </w:tc>
        <w:tc>
          <w:tcPr>
            <w:tcW w:w="792" w:type="pct"/>
          </w:tcPr>
          <w:p w:rsidR="008C3B87" w:rsidRPr="004951BF" w:rsidRDefault="008C3B87" w:rsidP="003101A9">
            <w:pPr>
              <w:rPr>
                <w:rFonts w:asciiTheme="majorHAnsi" w:hAnsiTheme="majorHAnsi"/>
              </w:rPr>
            </w:pPr>
            <w:r w:rsidRPr="004951BF">
              <w:rPr>
                <w:rFonts w:asciiTheme="majorHAnsi" w:hAnsiTheme="majorHAnsi"/>
              </w:rPr>
              <w:lastRenderedPageBreak/>
              <w:t xml:space="preserve">The authors recommend teacher training in prompt engineering, regulatory frameworks, and integrating </w:t>
            </w:r>
            <w:r w:rsidRPr="004951BF">
              <w:rPr>
                <w:rFonts w:asciiTheme="majorHAnsi" w:hAnsiTheme="majorHAnsi"/>
              </w:rPr>
              <w:lastRenderedPageBreak/>
              <w:t>knowledge graphs or mathematics-specific LLMs for customized instructional design.</w:t>
            </w:r>
          </w:p>
        </w:tc>
      </w:tr>
      <w:tr w:rsidR="008C3B87" w:rsidRPr="004951BF" w:rsidTr="008C3B87">
        <w:tc>
          <w:tcPr>
            <w:tcW w:w="181" w:type="pct"/>
          </w:tcPr>
          <w:p w:rsidR="008C3B87" w:rsidRPr="004951BF" w:rsidRDefault="008C3B87">
            <w:pPr>
              <w:rPr>
                <w:rFonts w:asciiTheme="majorHAnsi" w:hAnsiTheme="majorHAnsi"/>
                <w:lang w:val="el-GR"/>
              </w:rPr>
            </w:pPr>
            <w:r>
              <w:rPr>
                <w:rFonts w:asciiTheme="majorHAnsi" w:hAnsiTheme="majorHAnsi"/>
                <w:lang w:val="el-GR"/>
              </w:rPr>
              <w:lastRenderedPageBreak/>
              <w:t>53</w:t>
            </w:r>
          </w:p>
        </w:tc>
        <w:tc>
          <w:tcPr>
            <w:tcW w:w="489" w:type="pct"/>
          </w:tcPr>
          <w:p w:rsidR="008C3B87" w:rsidRPr="008C4B54" w:rsidRDefault="008C3B87">
            <w:pPr>
              <w:rPr>
                <w:rStyle w:val="af1"/>
                <w:rFonts w:asciiTheme="majorHAnsi" w:hAnsiTheme="majorHAnsi"/>
                <w:b w:val="0"/>
                <w:bCs w:val="0"/>
              </w:rPr>
            </w:pPr>
            <w:r w:rsidRPr="008C4B54">
              <w:rPr>
                <w:rFonts w:asciiTheme="majorHAnsi" w:hAnsiTheme="majorHAnsi"/>
              </w:rPr>
              <w:t>Clark et al., 2024 (USA)</w:t>
            </w:r>
          </w:p>
        </w:tc>
        <w:tc>
          <w:tcPr>
            <w:tcW w:w="450" w:type="pct"/>
          </w:tcPr>
          <w:p w:rsidR="008C3B87" w:rsidRPr="00A2742F" w:rsidRDefault="00A2742F">
            <w:pPr>
              <w:rPr>
                <w:rFonts w:asciiTheme="majorHAnsi" w:hAnsiTheme="majorHAnsi"/>
                <w:lang w:val="el-GR"/>
              </w:rPr>
            </w:pPr>
            <w:r>
              <w:rPr>
                <w:rFonts w:asciiTheme="majorHAnsi" w:hAnsiTheme="majorHAnsi"/>
                <w:lang w:val="el-GR"/>
              </w:rPr>
              <w:t>2024</w:t>
            </w:r>
          </w:p>
        </w:tc>
        <w:tc>
          <w:tcPr>
            <w:tcW w:w="711" w:type="pct"/>
          </w:tcPr>
          <w:p w:rsidR="008C3B87" w:rsidRPr="008C4B54" w:rsidRDefault="008C3B87">
            <w:pPr>
              <w:rPr>
                <w:rFonts w:asciiTheme="majorHAnsi" w:hAnsiTheme="majorHAnsi"/>
              </w:rPr>
            </w:pPr>
            <w:r w:rsidRPr="008C4B54">
              <w:rPr>
                <w:rFonts w:asciiTheme="majorHAnsi" w:hAnsiTheme="majorHAnsi"/>
              </w:rPr>
              <w:t>The study examined how four chemistry instructors used ChatGPT-4 to support lesson planning, exploring its contribution to instructional design, content development, and teacher reflection.</w:t>
            </w:r>
          </w:p>
        </w:tc>
        <w:tc>
          <w:tcPr>
            <w:tcW w:w="776" w:type="pct"/>
          </w:tcPr>
          <w:p w:rsidR="008C3B87" w:rsidRPr="008C4B54" w:rsidRDefault="008C3B87" w:rsidP="006B1329">
            <w:pPr>
              <w:pStyle w:val="Web"/>
              <w:rPr>
                <w:rFonts w:asciiTheme="majorHAnsi" w:hAnsiTheme="majorHAnsi"/>
                <w:sz w:val="22"/>
                <w:szCs w:val="22"/>
                <w:lang w:val="en-US"/>
              </w:rPr>
            </w:pPr>
            <w:proofErr w:type="spellStart"/>
            <w:r w:rsidRPr="008C4B54">
              <w:rPr>
                <w:rFonts w:asciiTheme="majorHAnsi" w:hAnsiTheme="majorHAnsi"/>
                <w:sz w:val="22"/>
                <w:szCs w:val="22"/>
                <w:lang w:val="en-US"/>
              </w:rPr>
              <w:t>ChatGPT</w:t>
            </w:r>
            <w:proofErr w:type="spellEnd"/>
            <w:r w:rsidRPr="008C4B54">
              <w:rPr>
                <w:rFonts w:asciiTheme="majorHAnsi" w:hAnsiTheme="majorHAnsi"/>
                <w:sz w:val="22"/>
                <w:szCs w:val="22"/>
                <w:lang w:val="en-US"/>
              </w:rPr>
              <w:t xml:space="preserve"> supported lesson planning, instructional strategies, assessment </w:t>
            </w:r>
            <w:proofErr w:type="gramStart"/>
            <w:r w:rsidRPr="008C4B54">
              <w:rPr>
                <w:rFonts w:asciiTheme="majorHAnsi" w:hAnsiTheme="majorHAnsi"/>
                <w:sz w:val="22"/>
                <w:szCs w:val="22"/>
                <w:lang w:val="en-US"/>
              </w:rPr>
              <w:t>design,</w:t>
            </w:r>
            <w:proofErr w:type="gramEnd"/>
            <w:r w:rsidRPr="008C4B54">
              <w:rPr>
                <w:rFonts w:asciiTheme="majorHAnsi" w:hAnsiTheme="majorHAnsi"/>
                <w:sz w:val="22"/>
                <w:szCs w:val="22"/>
                <w:lang w:val="en-US"/>
              </w:rPr>
              <w:t xml:space="preserve"> resource selection, differentiated explanations, and content organization, helping instructors refine and expand existing lessons.</w:t>
            </w:r>
          </w:p>
        </w:tc>
        <w:tc>
          <w:tcPr>
            <w:tcW w:w="825" w:type="pct"/>
          </w:tcPr>
          <w:p w:rsidR="008C3B87" w:rsidRPr="008C4B54" w:rsidRDefault="008C3B87">
            <w:pPr>
              <w:rPr>
                <w:rFonts w:asciiTheme="majorHAnsi" w:hAnsiTheme="majorHAnsi"/>
              </w:rPr>
            </w:pPr>
            <w:r w:rsidRPr="008C4B54">
              <w:rPr>
                <w:rFonts w:asciiTheme="majorHAnsi" w:hAnsiTheme="majorHAnsi"/>
              </w:rPr>
              <w:t>The system struggled to generate useful visual materials and classroom-ready instructional content. Outputs often required refinement and could not replace teacher expertise.</w:t>
            </w:r>
          </w:p>
        </w:tc>
        <w:tc>
          <w:tcPr>
            <w:tcW w:w="776" w:type="pct"/>
          </w:tcPr>
          <w:p w:rsidR="008C3B87" w:rsidRPr="008C4B54" w:rsidRDefault="008C3B87">
            <w:pPr>
              <w:rPr>
                <w:rFonts w:asciiTheme="majorHAnsi" w:hAnsiTheme="majorHAnsi"/>
              </w:rPr>
            </w:pPr>
            <w:r w:rsidRPr="008C4B54">
              <w:rPr>
                <w:rFonts w:asciiTheme="majorHAnsi" w:hAnsiTheme="majorHAnsi"/>
              </w:rPr>
              <w:t xml:space="preserve">Instructors viewed </w:t>
            </w:r>
            <w:proofErr w:type="spellStart"/>
            <w:r w:rsidRPr="008C4B54">
              <w:rPr>
                <w:rFonts w:asciiTheme="majorHAnsi" w:hAnsiTheme="majorHAnsi"/>
              </w:rPr>
              <w:t>ChatGPT</w:t>
            </w:r>
            <w:proofErr w:type="spellEnd"/>
            <w:r w:rsidRPr="008C4B54">
              <w:rPr>
                <w:rFonts w:asciiTheme="majorHAnsi" w:hAnsiTheme="majorHAnsi"/>
              </w:rPr>
              <w:t xml:space="preserve"> positively as a reflective planning partner that stimulated new ideas, enhanced content knowledge, and supported instructional decision-making.</w:t>
            </w:r>
          </w:p>
        </w:tc>
        <w:tc>
          <w:tcPr>
            <w:tcW w:w="792" w:type="pct"/>
          </w:tcPr>
          <w:p w:rsidR="008C3B87" w:rsidRPr="008C4B54" w:rsidRDefault="008C3B87" w:rsidP="003101A9">
            <w:pPr>
              <w:rPr>
                <w:rFonts w:asciiTheme="majorHAnsi" w:hAnsiTheme="majorHAnsi"/>
              </w:rPr>
            </w:pPr>
            <w:r w:rsidRPr="008C4B54">
              <w:rPr>
                <w:rFonts w:asciiTheme="majorHAnsi" w:hAnsiTheme="majorHAnsi"/>
              </w:rPr>
              <w:t xml:space="preserve">Future research should involve more diverse instructors and disciplines, examine prompt-design practices, and further investigate </w:t>
            </w:r>
            <w:proofErr w:type="spellStart"/>
            <w:r w:rsidRPr="008C4B54">
              <w:rPr>
                <w:rFonts w:asciiTheme="majorHAnsi" w:hAnsiTheme="majorHAnsi"/>
              </w:rPr>
              <w:t>ChatGPT’s</w:t>
            </w:r>
            <w:proofErr w:type="spellEnd"/>
            <w:r w:rsidRPr="008C4B54">
              <w:rPr>
                <w:rFonts w:asciiTheme="majorHAnsi" w:hAnsiTheme="majorHAnsi"/>
              </w:rPr>
              <w:t xml:space="preserve"> role in lesson-planning processes.</w:t>
            </w:r>
          </w:p>
        </w:tc>
      </w:tr>
    </w:tbl>
    <w:p w:rsidR="009735B4" w:rsidRPr="004951BF" w:rsidRDefault="009735B4">
      <w:pPr>
        <w:rPr>
          <w:rFonts w:asciiTheme="majorHAnsi" w:hAnsiTheme="majorHAnsi"/>
        </w:rPr>
      </w:pPr>
    </w:p>
    <w:sectPr w:rsidR="009735B4" w:rsidRPr="004951BF" w:rsidSect="00034616">
      <w:pgSz w:w="15840" w:h="12240" w:orient="landscape"/>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A1"/>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nsid w:val="FFFFFF7F"/>
    <w:multiLevelType w:val="singleLevel"/>
    <w:tmpl w:val="38441652"/>
    <w:lvl w:ilvl="0">
      <w:start w:val="1"/>
      <w:numFmt w:val="decimal"/>
      <w:pStyle w:val="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a"/>
      <w:lvlText w:val="%1."/>
      <w:lvlJc w:val="left"/>
      <w:pPr>
        <w:tabs>
          <w:tab w:val="num" w:pos="360"/>
        </w:tabs>
        <w:ind w:left="360" w:hanging="360"/>
      </w:pPr>
    </w:lvl>
  </w:abstractNum>
  <w:abstractNum w:abstractNumId="8">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oNotTrackMov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47730"/>
    <w:rsid w:val="00016D51"/>
    <w:rsid w:val="00025294"/>
    <w:rsid w:val="00032DE2"/>
    <w:rsid w:val="00034616"/>
    <w:rsid w:val="00043452"/>
    <w:rsid w:val="0005101D"/>
    <w:rsid w:val="00056468"/>
    <w:rsid w:val="0006063C"/>
    <w:rsid w:val="0006600F"/>
    <w:rsid w:val="00074561"/>
    <w:rsid w:val="000B1BA3"/>
    <w:rsid w:val="000D4756"/>
    <w:rsid w:val="000E2D8E"/>
    <w:rsid w:val="0015074B"/>
    <w:rsid w:val="0016376E"/>
    <w:rsid w:val="00170FBB"/>
    <w:rsid w:val="00172C16"/>
    <w:rsid w:val="00176F9D"/>
    <w:rsid w:val="00182B0E"/>
    <w:rsid w:val="001939B0"/>
    <w:rsid w:val="00197063"/>
    <w:rsid w:val="001B3991"/>
    <w:rsid w:val="001C6D33"/>
    <w:rsid w:val="001D4589"/>
    <w:rsid w:val="001D55CF"/>
    <w:rsid w:val="002050B1"/>
    <w:rsid w:val="00230F92"/>
    <w:rsid w:val="00291878"/>
    <w:rsid w:val="00293B74"/>
    <w:rsid w:val="0029639D"/>
    <w:rsid w:val="002A3956"/>
    <w:rsid w:val="002C1C11"/>
    <w:rsid w:val="002C3488"/>
    <w:rsid w:val="002D3509"/>
    <w:rsid w:val="002F7CD2"/>
    <w:rsid w:val="003101A9"/>
    <w:rsid w:val="00316D67"/>
    <w:rsid w:val="00326F90"/>
    <w:rsid w:val="00334017"/>
    <w:rsid w:val="00355E39"/>
    <w:rsid w:val="00384686"/>
    <w:rsid w:val="0039093F"/>
    <w:rsid w:val="00391700"/>
    <w:rsid w:val="003D059C"/>
    <w:rsid w:val="003D2C88"/>
    <w:rsid w:val="00427EF6"/>
    <w:rsid w:val="00443049"/>
    <w:rsid w:val="004779A8"/>
    <w:rsid w:val="0048588D"/>
    <w:rsid w:val="004951BF"/>
    <w:rsid w:val="005271CA"/>
    <w:rsid w:val="00535E2C"/>
    <w:rsid w:val="00556431"/>
    <w:rsid w:val="005676E6"/>
    <w:rsid w:val="005862EA"/>
    <w:rsid w:val="00586797"/>
    <w:rsid w:val="00595CD6"/>
    <w:rsid w:val="005A14DF"/>
    <w:rsid w:val="005A1959"/>
    <w:rsid w:val="005A2C01"/>
    <w:rsid w:val="005A7190"/>
    <w:rsid w:val="005E0726"/>
    <w:rsid w:val="005E7D16"/>
    <w:rsid w:val="006024F9"/>
    <w:rsid w:val="00613B58"/>
    <w:rsid w:val="006B1329"/>
    <w:rsid w:val="006C516A"/>
    <w:rsid w:val="006F60B5"/>
    <w:rsid w:val="00701706"/>
    <w:rsid w:val="007461D2"/>
    <w:rsid w:val="00747213"/>
    <w:rsid w:val="00765CC3"/>
    <w:rsid w:val="0076627D"/>
    <w:rsid w:val="007A49E0"/>
    <w:rsid w:val="007A50F9"/>
    <w:rsid w:val="00800B4A"/>
    <w:rsid w:val="00804725"/>
    <w:rsid w:val="008321F8"/>
    <w:rsid w:val="0088428D"/>
    <w:rsid w:val="00893D4E"/>
    <w:rsid w:val="008C3B87"/>
    <w:rsid w:val="008C4B54"/>
    <w:rsid w:val="008D7599"/>
    <w:rsid w:val="008D7847"/>
    <w:rsid w:val="009101FE"/>
    <w:rsid w:val="009201D8"/>
    <w:rsid w:val="00937076"/>
    <w:rsid w:val="00952A85"/>
    <w:rsid w:val="009658F2"/>
    <w:rsid w:val="009735B4"/>
    <w:rsid w:val="0097783E"/>
    <w:rsid w:val="009923AC"/>
    <w:rsid w:val="00993BC2"/>
    <w:rsid w:val="00A2742F"/>
    <w:rsid w:val="00A27B1B"/>
    <w:rsid w:val="00A60767"/>
    <w:rsid w:val="00A66236"/>
    <w:rsid w:val="00A71715"/>
    <w:rsid w:val="00A93ADF"/>
    <w:rsid w:val="00AA1D8D"/>
    <w:rsid w:val="00AB214E"/>
    <w:rsid w:val="00AD56E4"/>
    <w:rsid w:val="00AF35D1"/>
    <w:rsid w:val="00B16340"/>
    <w:rsid w:val="00B437B0"/>
    <w:rsid w:val="00B47730"/>
    <w:rsid w:val="00B607D0"/>
    <w:rsid w:val="00B74C40"/>
    <w:rsid w:val="00B80CC4"/>
    <w:rsid w:val="00B92BFF"/>
    <w:rsid w:val="00BA1446"/>
    <w:rsid w:val="00BD3C1B"/>
    <w:rsid w:val="00BE7576"/>
    <w:rsid w:val="00BF7860"/>
    <w:rsid w:val="00C00CF5"/>
    <w:rsid w:val="00C02DD5"/>
    <w:rsid w:val="00C07CF1"/>
    <w:rsid w:val="00C169FC"/>
    <w:rsid w:val="00C26872"/>
    <w:rsid w:val="00C33069"/>
    <w:rsid w:val="00C47E40"/>
    <w:rsid w:val="00C732A8"/>
    <w:rsid w:val="00C8033E"/>
    <w:rsid w:val="00C858BA"/>
    <w:rsid w:val="00CB0664"/>
    <w:rsid w:val="00CF0AF2"/>
    <w:rsid w:val="00D66E1A"/>
    <w:rsid w:val="00D84B7F"/>
    <w:rsid w:val="00DE1A6A"/>
    <w:rsid w:val="00E0315D"/>
    <w:rsid w:val="00E23DF6"/>
    <w:rsid w:val="00E4429A"/>
    <w:rsid w:val="00E62742"/>
    <w:rsid w:val="00E66BFA"/>
    <w:rsid w:val="00E840F7"/>
    <w:rsid w:val="00E87237"/>
    <w:rsid w:val="00E92D3D"/>
    <w:rsid w:val="00EB6EC5"/>
    <w:rsid w:val="00F11BAF"/>
    <w:rsid w:val="00F17834"/>
    <w:rsid w:val="00F20893"/>
    <w:rsid w:val="00F52B7D"/>
    <w:rsid w:val="00F53BC8"/>
    <w:rsid w:val="00F6093A"/>
    <w:rsid w:val="00F62EFF"/>
    <w:rsid w:val="00F6501E"/>
    <w:rsid w:val="00F956FA"/>
    <w:rsid w:val="00FA2C74"/>
    <w:rsid w:val="00FA6BD6"/>
    <w:rsid w:val="00FC693F"/>
    <w:rsid w:val="00FE23B9"/>
    <w:rsid w:val="00FF5913"/>
    <w:rsid w:val="00FF7675"/>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93F"/>
    <w:pPr>
      <w:spacing w:after="200" w:line="276" w:lineRule="auto"/>
    </w:pPr>
    <w:rPr>
      <w:sz w:val="22"/>
      <w:szCs w:val="22"/>
      <w:lang w:val="en-US" w:eastAsia="en-US"/>
    </w:rPr>
  </w:style>
  <w:style w:type="paragraph" w:styleId="1">
    <w:name w:val="heading 1"/>
    <w:basedOn w:val="a1"/>
    <w:next w:val="a1"/>
    <w:link w:val="1Char"/>
    <w:uiPriority w:val="9"/>
    <w:qFormat/>
    <w:rsid w:val="00FC693F"/>
    <w:pPr>
      <w:keepNext/>
      <w:keepLines/>
      <w:spacing w:before="480" w:after="0"/>
      <w:outlineLvl w:val="0"/>
    </w:pPr>
    <w:rPr>
      <w:rFonts w:ascii="Calibri" w:eastAsia="MS Gothic" w:hAnsi="Calibri"/>
      <w:b/>
      <w:bCs/>
      <w:color w:val="365F91"/>
      <w:sz w:val="28"/>
      <w:szCs w:val="28"/>
    </w:rPr>
  </w:style>
  <w:style w:type="paragraph" w:styleId="21">
    <w:name w:val="heading 2"/>
    <w:basedOn w:val="a1"/>
    <w:next w:val="a1"/>
    <w:link w:val="2Char"/>
    <w:uiPriority w:val="9"/>
    <w:unhideWhenUsed/>
    <w:qFormat/>
    <w:rsid w:val="00FC693F"/>
    <w:pPr>
      <w:keepNext/>
      <w:keepLines/>
      <w:spacing w:before="200" w:after="0"/>
      <w:outlineLvl w:val="1"/>
    </w:pPr>
    <w:rPr>
      <w:rFonts w:ascii="Calibri" w:eastAsia="MS Gothic" w:hAnsi="Calibri"/>
      <w:b/>
      <w:bCs/>
      <w:color w:val="4F81BD"/>
      <w:sz w:val="26"/>
      <w:szCs w:val="26"/>
    </w:rPr>
  </w:style>
  <w:style w:type="paragraph" w:styleId="31">
    <w:name w:val="heading 3"/>
    <w:basedOn w:val="a1"/>
    <w:next w:val="a1"/>
    <w:link w:val="3Char"/>
    <w:uiPriority w:val="9"/>
    <w:unhideWhenUsed/>
    <w:qFormat/>
    <w:rsid w:val="00FC693F"/>
    <w:pPr>
      <w:keepNext/>
      <w:keepLines/>
      <w:spacing w:before="200" w:after="0"/>
      <w:outlineLvl w:val="2"/>
    </w:pPr>
    <w:rPr>
      <w:rFonts w:ascii="Calibri" w:eastAsia="MS Gothic" w:hAnsi="Calibri"/>
      <w:b/>
      <w:bCs/>
      <w:color w:val="4F81BD"/>
    </w:rPr>
  </w:style>
  <w:style w:type="paragraph" w:styleId="4">
    <w:name w:val="heading 4"/>
    <w:basedOn w:val="a1"/>
    <w:next w:val="a1"/>
    <w:link w:val="4Char"/>
    <w:uiPriority w:val="9"/>
    <w:semiHidden/>
    <w:unhideWhenUsed/>
    <w:qFormat/>
    <w:rsid w:val="00FC693F"/>
    <w:pPr>
      <w:keepNext/>
      <w:keepLines/>
      <w:spacing w:before="200" w:after="0"/>
      <w:outlineLvl w:val="3"/>
    </w:pPr>
    <w:rPr>
      <w:rFonts w:ascii="Calibri" w:eastAsia="MS Gothic" w:hAnsi="Calibri"/>
      <w:b/>
      <w:bCs/>
      <w:i/>
      <w:iCs/>
      <w:color w:val="4F81BD"/>
    </w:rPr>
  </w:style>
  <w:style w:type="paragraph" w:styleId="5">
    <w:name w:val="heading 5"/>
    <w:basedOn w:val="a1"/>
    <w:next w:val="a1"/>
    <w:link w:val="5Char"/>
    <w:uiPriority w:val="9"/>
    <w:semiHidden/>
    <w:unhideWhenUsed/>
    <w:qFormat/>
    <w:rsid w:val="00FC693F"/>
    <w:pPr>
      <w:keepNext/>
      <w:keepLines/>
      <w:spacing w:before="200" w:after="0"/>
      <w:outlineLvl w:val="4"/>
    </w:pPr>
    <w:rPr>
      <w:rFonts w:ascii="Calibri" w:eastAsia="MS Gothic" w:hAnsi="Calibri"/>
      <w:color w:val="243F60"/>
    </w:rPr>
  </w:style>
  <w:style w:type="paragraph" w:styleId="6">
    <w:name w:val="heading 6"/>
    <w:basedOn w:val="a1"/>
    <w:next w:val="a1"/>
    <w:link w:val="6Char"/>
    <w:uiPriority w:val="9"/>
    <w:semiHidden/>
    <w:unhideWhenUsed/>
    <w:qFormat/>
    <w:rsid w:val="00FC693F"/>
    <w:pPr>
      <w:keepNext/>
      <w:keepLines/>
      <w:spacing w:before="200" w:after="0"/>
      <w:outlineLvl w:val="5"/>
    </w:pPr>
    <w:rPr>
      <w:rFonts w:ascii="Calibri" w:eastAsia="MS Gothic" w:hAnsi="Calibri"/>
      <w:i/>
      <w:iCs/>
      <w:color w:val="243F60"/>
    </w:rPr>
  </w:style>
  <w:style w:type="paragraph" w:styleId="7">
    <w:name w:val="heading 7"/>
    <w:basedOn w:val="a1"/>
    <w:next w:val="a1"/>
    <w:link w:val="7Char"/>
    <w:uiPriority w:val="9"/>
    <w:semiHidden/>
    <w:unhideWhenUsed/>
    <w:qFormat/>
    <w:rsid w:val="00FC693F"/>
    <w:pPr>
      <w:keepNext/>
      <w:keepLines/>
      <w:spacing w:before="200" w:after="0"/>
      <w:outlineLvl w:val="6"/>
    </w:pPr>
    <w:rPr>
      <w:rFonts w:ascii="Calibri" w:eastAsia="MS Gothic" w:hAnsi="Calibri"/>
      <w:i/>
      <w:iCs/>
      <w:color w:val="404040"/>
    </w:rPr>
  </w:style>
  <w:style w:type="paragraph" w:styleId="8">
    <w:name w:val="heading 8"/>
    <w:basedOn w:val="a1"/>
    <w:next w:val="a1"/>
    <w:link w:val="8Char"/>
    <w:uiPriority w:val="9"/>
    <w:semiHidden/>
    <w:unhideWhenUsed/>
    <w:qFormat/>
    <w:rsid w:val="00FC693F"/>
    <w:pPr>
      <w:keepNext/>
      <w:keepLines/>
      <w:spacing w:before="200" w:after="0"/>
      <w:outlineLvl w:val="7"/>
    </w:pPr>
    <w:rPr>
      <w:rFonts w:ascii="Calibri" w:eastAsia="MS Gothic" w:hAnsi="Calibri"/>
      <w:color w:val="4F81BD"/>
      <w:sz w:val="20"/>
      <w:szCs w:val="20"/>
    </w:rPr>
  </w:style>
  <w:style w:type="paragraph" w:styleId="9">
    <w:name w:val="heading 9"/>
    <w:basedOn w:val="a1"/>
    <w:next w:val="a1"/>
    <w:link w:val="9Char"/>
    <w:uiPriority w:val="9"/>
    <w:semiHidden/>
    <w:unhideWhenUsed/>
    <w:qFormat/>
    <w:rsid w:val="00FC693F"/>
    <w:pPr>
      <w:keepNext/>
      <w:keepLines/>
      <w:spacing w:before="200" w:after="0"/>
      <w:outlineLvl w:val="8"/>
    </w:pPr>
    <w:rPr>
      <w:rFonts w:ascii="Calibri" w:eastAsia="MS Gothic" w:hAnsi="Calibri"/>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iPriority w:val="99"/>
    <w:unhideWhenUsed/>
    <w:rsid w:val="00E618BF"/>
    <w:pPr>
      <w:tabs>
        <w:tab w:val="center" w:pos="4680"/>
        <w:tab w:val="right" w:pos="9360"/>
      </w:tabs>
      <w:spacing w:after="0" w:line="240" w:lineRule="auto"/>
    </w:pPr>
  </w:style>
  <w:style w:type="character" w:customStyle="1" w:styleId="Char">
    <w:name w:val="Κεφαλίδα Char"/>
    <w:basedOn w:val="a2"/>
    <w:link w:val="a5"/>
    <w:uiPriority w:val="99"/>
    <w:rsid w:val="00E618BF"/>
  </w:style>
  <w:style w:type="paragraph" w:styleId="a6">
    <w:name w:val="footer"/>
    <w:basedOn w:val="a1"/>
    <w:link w:val="Char0"/>
    <w:uiPriority w:val="99"/>
    <w:unhideWhenUsed/>
    <w:rsid w:val="00E618BF"/>
    <w:pPr>
      <w:tabs>
        <w:tab w:val="center" w:pos="4680"/>
        <w:tab w:val="right" w:pos="9360"/>
      </w:tabs>
      <w:spacing w:after="0" w:line="240" w:lineRule="auto"/>
    </w:pPr>
  </w:style>
  <w:style w:type="character" w:customStyle="1" w:styleId="Char0">
    <w:name w:val="Υποσέλιδο Char"/>
    <w:basedOn w:val="a2"/>
    <w:link w:val="a6"/>
    <w:uiPriority w:val="99"/>
    <w:rsid w:val="00E618BF"/>
  </w:style>
  <w:style w:type="paragraph" w:styleId="a7">
    <w:name w:val="No Spacing"/>
    <w:uiPriority w:val="1"/>
    <w:qFormat/>
    <w:rsid w:val="00FC693F"/>
    <w:rPr>
      <w:sz w:val="22"/>
      <w:szCs w:val="22"/>
      <w:lang w:val="en-US" w:eastAsia="en-US"/>
    </w:rPr>
  </w:style>
  <w:style w:type="character" w:customStyle="1" w:styleId="1Char">
    <w:name w:val="Επικεφαλίδα 1 Char"/>
    <w:basedOn w:val="a2"/>
    <w:link w:val="1"/>
    <w:uiPriority w:val="9"/>
    <w:rsid w:val="00FC693F"/>
    <w:rPr>
      <w:rFonts w:ascii="Calibri" w:eastAsia="MS Gothic" w:hAnsi="Calibri" w:cs="Times New Roman"/>
      <w:b/>
      <w:bCs/>
      <w:color w:val="365F91"/>
      <w:sz w:val="28"/>
      <w:szCs w:val="28"/>
    </w:rPr>
  </w:style>
  <w:style w:type="character" w:customStyle="1" w:styleId="2Char">
    <w:name w:val="Επικεφαλίδα 2 Char"/>
    <w:basedOn w:val="a2"/>
    <w:link w:val="21"/>
    <w:uiPriority w:val="9"/>
    <w:rsid w:val="00FC693F"/>
    <w:rPr>
      <w:rFonts w:ascii="Calibri" w:eastAsia="MS Gothic" w:hAnsi="Calibri" w:cs="Times New Roman"/>
      <w:b/>
      <w:bCs/>
      <w:color w:val="4F81BD"/>
      <w:sz w:val="26"/>
      <w:szCs w:val="26"/>
    </w:rPr>
  </w:style>
  <w:style w:type="character" w:customStyle="1" w:styleId="3Char">
    <w:name w:val="Επικεφαλίδα 3 Char"/>
    <w:basedOn w:val="a2"/>
    <w:link w:val="31"/>
    <w:uiPriority w:val="9"/>
    <w:rsid w:val="00FC693F"/>
    <w:rPr>
      <w:rFonts w:ascii="Calibri" w:eastAsia="MS Gothic" w:hAnsi="Calibri" w:cs="Times New Roman"/>
      <w:b/>
      <w:bCs/>
      <w:color w:val="4F81BD"/>
    </w:rPr>
  </w:style>
  <w:style w:type="paragraph" w:styleId="a8">
    <w:name w:val="Title"/>
    <w:basedOn w:val="a1"/>
    <w:next w:val="a1"/>
    <w:link w:val="Char1"/>
    <w:uiPriority w:val="10"/>
    <w:qFormat/>
    <w:rsid w:val="00FC693F"/>
    <w:pPr>
      <w:pBdr>
        <w:bottom w:val="single" w:sz="8" w:space="4" w:color="4F81BD"/>
      </w:pBdr>
      <w:spacing w:after="300" w:line="240" w:lineRule="auto"/>
      <w:contextualSpacing/>
    </w:pPr>
    <w:rPr>
      <w:rFonts w:ascii="Calibri" w:eastAsia="MS Gothic" w:hAnsi="Calibri"/>
      <w:color w:val="17365D"/>
      <w:spacing w:val="5"/>
      <w:kern w:val="28"/>
      <w:sz w:val="52"/>
      <w:szCs w:val="52"/>
    </w:rPr>
  </w:style>
  <w:style w:type="character" w:customStyle="1" w:styleId="Char1">
    <w:name w:val="Τίτλος Char"/>
    <w:basedOn w:val="a2"/>
    <w:link w:val="a8"/>
    <w:uiPriority w:val="10"/>
    <w:rsid w:val="00FC693F"/>
    <w:rPr>
      <w:rFonts w:ascii="Calibri" w:eastAsia="MS Gothic" w:hAnsi="Calibri" w:cs="Times New Roman"/>
      <w:color w:val="17365D"/>
      <w:spacing w:val="5"/>
      <w:kern w:val="28"/>
      <w:sz w:val="52"/>
      <w:szCs w:val="52"/>
    </w:rPr>
  </w:style>
  <w:style w:type="paragraph" w:styleId="a9">
    <w:name w:val="Subtitle"/>
    <w:basedOn w:val="a1"/>
    <w:next w:val="a1"/>
    <w:link w:val="Char2"/>
    <w:uiPriority w:val="11"/>
    <w:qFormat/>
    <w:rsid w:val="00FC693F"/>
    <w:pPr>
      <w:numPr>
        <w:ilvl w:val="1"/>
      </w:numPr>
    </w:pPr>
    <w:rPr>
      <w:rFonts w:ascii="Calibri" w:eastAsia="MS Gothic" w:hAnsi="Calibri"/>
      <w:i/>
      <w:iCs/>
      <w:color w:val="4F81BD"/>
      <w:spacing w:val="15"/>
      <w:sz w:val="24"/>
      <w:szCs w:val="24"/>
    </w:rPr>
  </w:style>
  <w:style w:type="character" w:customStyle="1" w:styleId="Char2">
    <w:name w:val="Υπότιτλος Char"/>
    <w:basedOn w:val="a2"/>
    <w:link w:val="a9"/>
    <w:uiPriority w:val="11"/>
    <w:rsid w:val="00FC693F"/>
    <w:rPr>
      <w:rFonts w:ascii="Calibri" w:eastAsia="MS Gothic" w:hAnsi="Calibri" w:cs="Times New Roman"/>
      <w:i/>
      <w:iCs/>
      <w:color w:val="4F81BD"/>
      <w:spacing w:val="15"/>
      <w:sz w:val="24"/>
      <w:szCs w:val="24"/>
    </w:rPr>
  </w:style>
  <w:style w:type="paragraph" w:styleId="aa">
    <w:name w:val="List Paragraph"/>
    <w:basedOn w:val="a1"/>
    <w:uiPriority w:val="34"/>
    <w:qFormat/>
    <w:rsid w:val="00FC693F"/>
    <w:pPr>
      <w:ind w:left="720"/>
      <w:contextualSpacing/>
    </w:pPr>
  </w:style>
  <w:style w:type="paragraph" w:styleId="ab">
    <w:name w:val="Body Text"/>
    <w:basedOn w:val="a1"/>
    <w:link w:val="Char3"/>
    <w:uiPriority w:val="99"/>
    <w:unhideWhenUsed/>
    <w:rsid w:val="00AA1D8D"/>
    <w:pPr>
      <w:spacing w:after="120"/>
    </w:pPr>
  </w:style>
  <w:style w:type="character" w:customStyle="1" w:styleId="Char3">
    <w:name w:val="Σώμα κειμένου Char"/>
    <w:basedOn w:val="a2"/>
    <w:link w:val="ab"/>
    <w:uiPriority w:val="99"/>
    <w:rsid w:val="00AA1D8D"/>
  </w:style>
  <w:style w:type="paragraph" w:styleId="22">
    <w:name w:val="Body Text 2"/>
    <w:basedOn w:val="a1"/>
    <w:link w:val="2Char0"/>
    <w:uiPriority w:val="99"/>
    <w:unhideWhenUsed/>
    <w:rsid w:val="00AA1D8D"/>
    <w:pPr>
      <w:spacing w:after="120" w:line="480" w:lineRule="auto"/>
    </w:pPr>
  </w:style>
  <w:style w:type="character" w:customStyle="1" w:styleId="2Char0">
    <w:name w:val="Σώμα κείμενου 2 Char"/>
    <w:basedOn w:val="a2"/>
    <w:link w:val="22"/>
    <w:uiPriority w:val="99"/>
    <w:rsid w:val="00AA1D8D"/>
  </w:style>
  <w:style w:type="paragraph" w:styleId="32">
    <w:name w:val="Body Text 3"/>
    <w:basedOn w:val="a1"/>
    <w:link w:val="3Char0"/>
    <w:uiPriority w:val="99"/>
    <w:unhideWhenUsed/>
    <w:rsid w:val="00AA1D8D"/>
    <w:pPr>
      <w:spacing w:after="120"/>
    </w:pPr>
    <w:rPr>
      <w:sz w:val="16"/>
      <w:szCs w:val="16"/>
    </w:rPr>
  </w:style>
  <w:style w:type="character" w:customStyle="1" w:styleId="3Char0">
    <w:name w:val="Σώμα κείμενου 3 Char"/>
    <w:basedOn w:val="a2"/>
    <w:link w:val="32"/>
    <w:uiPriority w:val="99"/>
    <w:rsid w:val="00AA1D8D"/>
    <w:rPr>
      <w:sz w:val="16"/>
      <w:szCs w:val="16"/>
    </w:rPr>
  </w:style>
  <w:style w:type="paragraph" w:styleId="ac">
    <w:name w:val="List"/>
    <w:basedOn w:val="a1"/>
    <w:uiPriority w:val="99"/>
    <w:unhideWhenUsed/>
    <w:rsid w:val="00AA1D8D"/>
    <w:pPr>
      <w:ind w:left="360" w:hanging="360"/>
      <w:contextualSpacing/>
    </w:pPr>
  </w:style>
  <w:style w:type="paragraph" w:styleId="23">
    <w:name w:val="List 2"/>
    <w:basedOn w:val="a1"/>
    <w:uiPriority w:val="99"/>
    <w:unhideWhenUsed/>
    <w:rsid w:val="00326F90"/>
    <w:pPr>
      <w:ind w:left="720" w:hanging="360"/>
      <w:contextualSpacing/>
    </w:pPr>
  </w:style>
  <w:style w:type="paragraph" w:styleId="33">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d">
    <w:name w:val="List Continue"/>
    <w:basedOn w:val="a1"/>
    <w:uiPriority w:val="99"/>
    <w:unhideWhenUsed/>
    <w:rsid w:val="0029639D"/>
    <w:pPr>
      <w:spacing w:after="120"/>
      <w:ind w:left="360"/>
      <w:contextualSpacing/>
    </w:pPr>
  </w:style>
  <w:style w:type="paragraph" w:styleId="24">
    <w:name w:val="List Continue 2"/>
    <w:basedOn w:val="a1"/>
    <w:uiPriority w:val="99"/>
    <w:unhideWhenUsed/>
    <w:rsid w:val="0029639D"/>
    <w:pPr>
      <w:spacing w:after="120"/>
      <w:ind w:left="720"/>
      <w:contextualSpacing/>
    </w:pPr>
  </w:style>
  <w:style w:type="paragraph" w:styleId="34">
    <w:name w:val="List Continue 3"/>
    <w:basedOn w:val="a1"/>
    <w:uiPriority w:val="99"/>
    <w:unhideWhenUsed/>
    <w:rsid w:val="0029639D"/>
    <w:pPr>
      <w:spacing w:after="120"/>
      <w:ind w:left="1080"/>
      <w:contextualSpacing/>
    </w:pPr>
  </w:style>
  <w:style w:type="paragraph" w:styleId="ae">
    <w:name w:val="macro"/>
    <w:link w:val="Char4"/>
    <w:uiPriority w:val="99"/>
    <w:unhideWhenUsed/>
    <w:rsid w:val="0029639D"/>
    <w:pPr>
      <w:tabs>
        <w:tab w:val="left" w:pos="576"/>
        <w:tab w:val="left" w:pos="1152"/>
        <w:tab w:val="left" w:pos="1728"/>
        <w:tab w:val="left" w:pos="2304"/>
        <w:tab w:val="left" w:pos="2880"/>
        <w:tab w:val="left" w:pos="3456"/>
        <w:tab w:val="left" w:pos="4032"/>
      </w:tabs>
      <w:spacing w:after="200" w:line="276" w:lineRule="auto"/>
    </w:pPr>
    <w:rPr>
      <w:rFonts w:ascii="Courier" w:hAnsi="Courier"/>
      <w:lang w:val="en-US" w:eastAsia="en-US"/>
    </w:rPr>
  </w:style>
  <w:style w:type="character" w:customStyle="1" w:styleId="Char4">
    <w:name w:val="Κείμενο μακροεντολής Char"/>
    <w:basedOn w:val="a2"/>
    <w:link w:val="ae"/>
    <w:uiPriority w:val="99"/>
    <w:rsid w:val="0029639D"/>
    <w:rPr>
      <w:rFonts w:ascii="Courier" w:hAnsi="Courier"/>
      <w:lang w:val="en-US" w:eastAsia="en-US" w:bidi="ar-SA"/>
    </w:rPr>
  </w:style>
  <w:style w:type="paragraph" w:styleId="af">
    <w:name w:val="Quote"/>
    <w:basedOn w:val="a1"/>
    <w:next w:val="a1"/>
    <w:link w:val="Char5"/>
    <w:uiPriority w:val="29"/>
    <w:qFormat/>
    <w:rsid w:val="00FC693F"/>
    <w:rPr>
      <w:i/>
      <w:iCs/>
      <w:color w:val="000000"/>
    </w:rPr>
  </w:style>
  <w:style w:type="character" w:customStyle="1" w:styleId="Char5">
    <w:name w:val="Απόσπασμα Char"/>
    <w:basedOn w:val="a2"/>
    <w:link w:val="af"/>
    <w:uiPriority w:val="29"/>
    <w:rsid w:val="00FC693F"/>
    <w:rPr>
      <w:i/>
      <w:iCs/>
      <w:color w:val="000000"/>
    </w:rPr>
  </w:style>
  <w:style w:type="character" w:customStyle="1" w:styleId="4Char">
    <w:name w:val="Επικεφαλίδα 4 Char"/>
    <w:basedOn w:val="a2"/>
    <w:link w:val="4"/>
    <w:uiPriority w:val="9"/>
    <w:semiHidden/>
    <w:rsid w:val="00FC693F"/>
    <w:rPr>
      <w:rFonts w:ascii="Calibri" w:eastAsia="MS Gothic" w:hAnsi="Calibri" w:cs="Times New Roman"/>
      <w:b/>
      <w:bCs/>
      <w:i/>
      <w:iCs/>
      <w:color w:val="4F81BD"/>
    </w:rPr>
  </w:style>
  <w:style w:type="character" w:customStyle="1" w:styleId="5Char">
    <w:name w:val="Επικεφαλίδα 5 Char"/>
    <w:basedOn w:val="a2"/>
    <w:link w:val="5"/>
    <w:uiPriority w:val="9"/>
    <w:semiHidden/>
    <w:rsid w:val="00FC693F"/>
    <w:rPr>
      <w:rFonts w:ascii="Calibri" w:eastAsia="MS Gothic" w:hAnsi="Calibri" w:cs="Times New Roman"/>
      <w:color w:val="243F60"/>
    </w:rPr>
  </w:style>
  <w:style w:type="character" w:customStyle="1" w:styleId="6Char">
    <w:name w:val="Επικεφαλίδα 6 Char"/>
    <w:basedOn w:val="a2"/>
    <w:link w:val="6"/>
    <w:uiPriority w:val="9"/>
    <w:semiHidden/>
    <w:rsid w:val="00FC693F"/>
    <w:rPr>
      <w:rFonts w:ascii="Calibri" w:eastAsia="MS Gothic" w:hAnsi="Calibri" w:cs="Times New Roman"/>
      <w:i/>
      <w:iCs/>
      <w:color w:val="243F60"/>
    </w:rPr>
  </w:style>
  <w:style w:type="character" w:customStyle="1" w:styleId="7Char">
    <w:name w:val="Επικεφαλίδα 7 Char"/>
    <w:basedOn w:val="a2"/>
    <w:link w:val="7"/>
    <w:uiPriority w:val="9"/>
    <w:semiHidden/>
    <w:rsid w:val="00FC693F"/>
    <w:rPr>
      <w:rFonts w:ascii="Calibri" w:eastAsia="MS Gothic" w:hAnsi="Calibri" w:cs="Times New Roman"/>
      <w:i/>
      <w:iCs/>
      <w:color w:val="404040"/>
    </w:rPr>
  </w:style>
  <w:style w:type="character" w:customStyle="1" w:styleId="8Char">
    <w:name w:val="Επικεφαλίδα 8 Char"/>
    <w:basedOn w:val="a2"/>
    <w:link w:val="8"/>
    <w:uiPriority w:val="9"/>
    <w:semiHidden/>
    <w:rsid w:val="00FC693F"/>
    <w:rPr>
      <w:rFonts w:ascii="Calibri" w:eastAsia="MS Gothic" w:hAnsi="Calibri" w:cs="Times New Roman"/>
      <w:color w:val="4F81BD"/>
      <w:sz w:val="20"/>
      <w:szCs w:val="20"/>
    </w:rPr>
  </w:style>
  <w:style w:type="character" w:customStyle="1" w:styleId="9Char">
    <w:name w:val="Επικεφαλίδα 9 Char"/>
    <w:basedOn w:val="a2"/>
    <w:link w:val="9"/>
    <w:uiPriority w:val="9"/>
    <w:semiHidden/>
    <w:rsid w:val="00FC693F"/>
    <w:rPr>
      <w:rFonts w:ascii="Calibri" w:eastAsia="MS Gothic" w:hAnsi="Calibri" w:cs="Times New Roman"/>
      <w:i/>
      <w:iCs/>
      <w:color w:val="404040"/>
      <w:sz w:val="20"/>
      <w:szCs w:val="20"/>
    </w:rPr>
  </w:style>
  <w:style w:type="paragraph" w:styleId="af0">
    <w:name w:val="caption"/>
    <w:basedOn w:val="a1"/>
    <w:next w:val="a1"/>
    <w:uiPriority w:val="35"/>
    <w:semiHidden/>
    <w:unhideWhenUsed/>
    <w:qFormat/>
    <w:rsid w:val="00FC693F"/>
    <w:pPr>
      <w:spacing w:line="240" w:lineRule="auto"/>
    </w:pPr>
    <w:rPr>
      <w:b/>
      <w:bCs/>
      <w:color w:val="4F81BD"/>
      <w:sz w:val="18"/>
      <w:szCs w:val="18"/>
    </w:rPr>
  </w:style>
  <w:style w:type="character" w:styleId="af1">
    <w:name w:val="Strong"/>
    <w:basedOn w:val="a2"/>
    <w:uiPriority w:val="22"/>
    <w:qFormat/>
    <w:rsid w:val="00FC693F"/>
    <w:rPr>
      <w:b/>
      <w:bCs/>
    </w:rPr>
  </w:style>
  <w:style w:type="character" w:styleId="af2">
    <w:name w:val="Emphasis"/>
    <w:basedOn w:val="a2"/>
    <w:uiPriority w:val="20"/>
    <w:qFormat/>
    <w:rsid w:val="00FC693F"/>
    <w:rPr>
      <w:i/>
      <w:iCs/>
    </w:rPr>
  </w:style>
  <w:style w:type="paragraph" w:styleId="af3">
    <w:name w:val="Intense Quote"/>
    <w:basedOn w:val="a1"/>
    <w:next w:val="a1"/>
    <w:link w:val="Char6"/>
    <w:uiPriority w:val="30"/>
    <w:qFormat/>
    <w:rsid w:val="00FC693F"/>
    <w:pPr>
      <w:pBdr>
        <w:bottom w:val="single" w:sz="4" w:space="4" w:color="4F81BD"/>
      </w:pBdr>
      <w:spacing w:before="200" w:after="280"/>
      <w:ind w:left="936" w:right="936"/>
    </w:pPr>
    <w:rPr>
      <w:b/>
      <w:bCs/>
      <w:i/>
      <w:iCs/>
      <w:color w:val="4F81BD"/>
    </w:rPr>
  </w:style>
  <w:style w:type="character" w:customStyle="1" w:styleId="Char6">
    <w:name w:val="Έντονο εισαγωγικό Char"/>
    <w:basedOn w:val="a2"/>
    <w:link w:val="af3"/>
    <w:uiPriority w:val="30"/>
    <w:rsid w:val="00FC693F"/>
    <w:rPr>
      <w:b/>
      <w:bCs/>
      <w:i/>
      <w:iCs/>
      <w:color w:val="4F81BD"/>
    </w:rPr>
  </w:style>
  <w:style w:type="character" w:styleId="af4">
    <w:name w:val="Subtle Emphasis"/>
    <w:basedOn w:val="a2"/>
    <w:uiPriority w:val="19"/>
    <w:qFormat/>
    <w:rsid w:val="00FC693F"/>
    <w:rPr>
      <w:i/>
      <w:iCs/>
      <w:color w:val="808080"/>
    </w:rPr>
  </w:style>
  <w:style w:type="character" w:styleId="af5">
    <w:name w:val="Intense Emphasis"/>
    <w:basedOn w:val="a2"/>
    <w:uiPriority w:val="21"/>
    <w:qFormat/>
    <w:rsid w:val="00FC693F"/>
    <w:rPr>
      <w:b/>
      <w:bCs/>
      <w:i/>
      <w:iCs/>
      <w:color w:val="4F81BD"/>
    </w:rPr>
  </w:style>
  <w:style w:type="character" w:styleId="af6">
    <w:name w:val="Subtle Reference"/>
    <w:basedOn w:val="a2"/>
    <w:uiPriority w:val="31"/>
    <w:qFormat/>
    <w:rsid w:val="00FC693F"/>
    <w:rPr>
      <w:smallCaps/>
      <w:color w:val="C0504D"/>
      <w:u w:val="single"/>
    </w:rPr>
  </w:style>
  <w:style w:type="character" w:styleId="af7">
    <w:name w:val="Intense Reference"/>
    <w:basedOn w:val="a2"/>
    <w:uiPriority w:val="32"/>
    <w:qFormat/>
    <w:rsid w:val="00FC693F"/>
    <w:rPr>
      <w:b/>
      <w:bCs/>
      <w:smallCaps/>
      <w:color w:val="C0504D"/>
      <w:spacing w:val="5"/>
      <w:u w:val="single"/>
    </w:rPr>
  </w:style>
  <w:style w:type="character" w:styleId="af8">
    <w:name w:val="Book Title"/>
    <w:basedOn w:val="a2"/>
    <w:uiPriority w:val="33"/>
    <w:qFormat/>
    <w:rsid w:val="00FC693F"/>
    <w:rPr>
      <w:b/>
      <w:bCs/>
      <w:smallCaps/>
      <w:spacing w:val="5"/>
    </w:rPr>
  </w:style>
  <w:style w:type="paragraph" w:styleId="af9">
    <w:name w:val="TOC Heading"/>
    <w:basedOn w:val="1"/>
    <w:next w:val="a1"/>
    <w:uiPriority w:val="39"/>
    <w:semiHidden/>
    <w:unhideWhenUsed/>
    <w:qFormat/>
    <w:rsid w:val="00FC693F"/>
    <w:pPr>
      <w:outlineLvl w:val="9"/>
    </w:pPr>
  </w:style>
  <w:style w:type="table" w:styleId="afa">
    <w:name w:val="Table Grid"/>
    <w:basedOn w:val="a3"/>
    <w:uiPriority w:val="59"/>
    <w:rsid w:val="00FC69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Ανοιχτόχρωμη σκίαση1"/>
    <w:basedOn w:val="a3"/>
    <w:uiPriority w:val="60"/>
    <w:rsid w:val="00FC693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Ανοιχτόχρωμη σκίαση - Έμφαση 11"/>
    <w:basedOn w:val="a3"/>
    <w:uiPriority w:val="60"/>
    <w:rsid w:val="00FC693F"/>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FC693F"/>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FC693F"/>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FC693F"/>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FC693F"/>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6">
    <w:name w:val="Light Shading Accent 6"/>
    <w:basedOn w:val="a3"/>
    <w:uiPriority w:val="60"/>
    <w:rsid w:val="00FC693F"/>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Ανοιχτόχρωμη λίστα1"/>
    <w:basedOn w:val="a3"/>
    <w:uiPriority w:val="61"/>
    <w:rsid w:val="00FC693F"/>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Ανοιχτόχρωμη λίστα - ΄Εμφαση 11"/>
    <w:basedOn w:val="a3"/>
    <w:uiPriority w:val="61"/>
    <w:rsid w:val="00FC693F"/>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20">
    <w:name w:val="Light List Accent 2"/>
    <w:basedOn w:val="a3"/>
    <w:uiPriority w:val="61"/>
    <w:rsid w:val="00CB0664"/>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30">
    <w:name w:val="Light List Accent 3"/>
    <w:basedOn w:val="a3"/>
    <w:uiPriority w:val="61"/>
    <w:rsid w:val="00CB0664"/>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40">
    <w:name w:val="Light List Accent 4"/>
    <w:basedOn w:val="a3"/>
    <w:uiPriority w:val="61"/>
    <w:rsid w:val="00CB0664"/>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50">
    <w:name w:val="Light List Accent 5"/>
    <w:basedOn w:val="a3"/>
    <w:uiPriority w:val="61"/>
    <w:rsid w:val="00CB0664"/>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60">
    <w:name w:val="Light List Accent 6"/>
    <w:basedOn w:val="a3"/>
    <w:uiPriority w:val="61"/>
    <w:rsid w:val="00CB0664"/>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2">
    <w:name w:val="Ανοιχτόχρωμο πλέγμα1"/>
    <w:basedOn w:val="a3"/>
    <w:uiPriority w:val="62"/>
    <w:rsid w:val="00CB0664"/>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Ανοιχτόχρωμο πλέγμα - ΄Εμφαση 11"/>
    <w:basedOn w:val="a3"/>
    <w:uiPriority w:val="62"/>
    <w:rsid w:val="00CB0664"/>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21">
    <w:name w:val="Light Grid Accent 2"/>
    <w:basedOn w:val="a3"/>
    <w:uiPriority w:val="62"/>
    <w:rsid w:val="00CB0664"/>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31">
    <w:name w:val="Light Grid Accent 3"/>
    <w:basedOn w:val="a3"/>
    <w:uiPriority w:val="62"/>
    <w:rsid w:val="00CB0664"/>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41">
    <w:name w:val="Light Grid Accent 4"/>
    <w:basedOn w:val="a3"/>
    <w:uiPriority w:val="62"/>
    <w:rsid w:val="00CB0664"/>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51">
    <w:name w:val="Light Grid Accent 5"/>
    <w:basedOn w:val="a3"/>
    <w:uiPriority w:val="62"/>
    <w:rsid w:val="00CB0664"/>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61">
    <w:name w:val="Light Grid Accent 6"/>
    <w:basedOn w:val="a3"/>
    <w:uiPriority w:val="62"/>
    <w:rsid w:val="00CB0664"/>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0">
    <w:name w:val="Μεσαία σκίαση 11"/>
    <w:basedOn w:val="a3"/>
    <w:uiPriority w:val="63"/>
    <w:rsid w:val="00CB0664"/>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Μεσαία σκίαση 1 - ΄Εμφαση 11"/>
    <w:basedOn w:val="a3"/>
    <w:uiPriority w:val="63"/>
    <w:rsid w:val="00CB0664"/>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2">
    <w:name w:val="Medium Shading 1 Accent 2"/>
    <w:basedOn w:val="a3"/>
    <w:uiPriority w:val="63"/>
    <w:rsid w:val="00CB0664"/>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1-3">
    <w:name w:val="Medium Shading 1 Accent 3"/>
    <w:basedOn w:val="a3"/>
    <w:uiPriority w:val="63"/>
    <w:rsid w:val="00CB0664"/>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1-4">
    <w:name w:val="Medium Shading 1 Accent 4"/>
    <w:basedOn w:val="a3"/>
    <w:uiPriority w:val="63"/>
    <w:rsid w:val="00CB0664"/>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1-5">
    <w:name w:val="Medium Shading 1 Accent 5"/>
    <w:basedOn w:val="a3"/>
    <w:uiPriority w:val="63"/>
    <w:rsid w:val="00CB0664"/>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1-6">
    <w:name w:val="Medium Shading 1 Accent 6"/>
    <w:basedOn w:val="a3"/>
    <w:uiPriority w:val="63"/>
    <w:rsid w:val="00CB0664"/>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0">
    <w:name w:val="Μεσαία σκίαση 21"/>
    <w:basedOn w:val="a3"/>
    <w:uiPriority w:val="64"/>
    <w:rsid w:val="00CB066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Μεσαία σκίαση 2 - ΄Εμφαση 11"/>
    <w:basedOn w:val="a3"/>
    <w:uiPriority w:val="64"/>
    <w:rsid w:val="00CB066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
    <w:name w:val="Μεσαία λίστα 11"/>
    <w:basedOn w:val="a3"/>
    <w:uiPriority w:val="65"/>
    <w:rsid w:val="00CB066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Μεσαία λίστα 1 - ΄Εμφαση 11"/>
    <w:basedOn w:val="a3"/>
    <w:uiPriority w:val="65"/>
    <w:rsid w:val="00CB066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1-20">
    <w:name w:val="Medium List 1 Accent 2"/>
    <w:basedOn w:val="a3"/>
    <w:uiPriority w:val="65"/>
    <w:rsid w:val="00CB0664"/>
    <w:rPr>
      <w:color w:val="00000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1-30">
    <w:name w:val="Medium List 1 Accent 3"/>
    <w:basedOn w:val="a3"/>
    <w:uiPriority w:val="65"/>
    <w:rsid w:val="00CB0664"/>
    <w:rPr>
      <w:color w:val="00000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1-40">
    <w:name w:val="Medium List 1 Accent 4"/>
    <w:basedOn w:val="a3"/>
    <w:uiPriority w:val="65"/>
    <w:rsid w:val="00CB0664"/>
    <w:rPr>
      <w:color w:val="00000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1-50">
    <w:name w:val="Medium List 1 Accent 5"/>
    <w:basedOn w:val="a3"/>
    <w:uiPriority w:val="65"/>
    <w:rsid w:val="00CB0664"/>
    <w:rPr>
      <w:color w:val="00000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1-60">
    <w:name w:val="Medium List 1 Accent 6"/>
    <w:basedOn w:val="a3"/>
    <w:uiPriority w:val="65"/>
    <w:rsid w:val="00CB0664"/>
    <w:rPr>
      <w:color w:val="00000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1">
    <w:name w:val="Μεσαία λίστα 21"/>
    <w:basedOn w:val="a3"/>
    <w:uiPriority w:val="66"/>
    <w:rsid w:val="00CB0664"/>
    <w:rPr>
      <w:rFonts w:ascii="Calibri" w:eastAsia="MS Gothic" w:hAnsi="Calibri"/>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
    <w:name w:val="Medium List 2 Accent 1"/>
    <w:basedOn w:val="a3"/>
    <w:uiPriority w:val="66"/>
    <w:rsid w:val="00CB0664"/>
    <w:rPr>
      <w:rFonts w:ascii="Calibri" w:eastAsia="MS Gothic" w:hAnsi="Calibri"/>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3"/>
    <w:uiPriority w:val="66"/>
    <w:rsid w:val="00CB0664"/>
    <w:rPr>
      <w:rFonts w:ascii="Calibri" w:eastAsia="MS Gothic" w:hAnsi="Calibri"/>
      <w:color w:val="000000"/>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3"/>
    <w:uiPriority w:val="66"/>
    <w:rsid w:val="00CB0664"/>
    <w:rPr>
      <w:rFonts w:ascii="Calibri" w:eastAsia="MS Gothic" w:hAnsi="Calibri"/>
      <w:color w:val="00000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3"/>
    <w:uiPriority w:val="66"/>
    <w:rsid w:val="00CB0664"/>
    <w:rPr>
      <w:rFonts w:ascii="Calibri" w:eastAsia="MS Gothic" w:hAnsi="Calibri"/>
      <w:color w:val="00000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3"/>
    <w:uiPriority w:val="66"/>
    <w:rsid w:val="00CB0664"/>
    <w:rPr>
      <w:rFonts w:ascii="Calibri" w:eastAsia="MS Gothic" w:hAnsi="Calibri"/>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3"/>
    <w:uiPriority w:val="66"/>
    <w:rsid w:val="00CB0664"/>
    <w:rPr>
      <w:rFonts w:ascii="Calibri" w:eastAsia="MS Gothic" w:hAnsi="Calibri"/>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2">
    <w:name w:val="Μεσαίο πλέγμα 11"/>
    <w:basedOn w:val="a3"/>
    <w:uiPriority w:val="67"/>
    <w:rsid w:val="00CB0664"/>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3"/>
    <w:uiPriority w:val="67"/>
    <w:rsid w:val="00CB0664"/>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21">
    <w:name w:val="Medium Grid 1 Accent 2"/>
    <w:basedOn w:val="a3"/>
    <w:uiPriority w:val="67"/>
    <w:rsid w:val="00CB0664"/>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1-31">
    <w:name w:val="Medium Grid 1 Accent 3"/>
    <w:basedOn w:val="a3"/>
    <w:uiPriority w:val="67"/>
    <w:rsid w:val="00CB0664"/>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1-41">
    <w:name w:val="Medium Grid 1 Accent 4"/>
    <w:basedOn w:val="a3"/>
    <w:uiPriority w:val="67"/>
    <w:rsid w:val="00CB0664"/>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1-51">
    <w:name w:val="Medium Grid 1 Accent 5"/>
    <w:basedOn w:val="a3"/>
    <w:uiPriority w:val="67"/>
    <w:rsid w:val="00CB0664"/>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1-61">
    <w:name w:val="Medium Grid 1 Accent 6"/>
    <w:basedOn w:val="a3"/>
    <w:uiPriority w:val="67"/>
    <w:rsid w:val="00CB0664"/>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12">
    <w:name w:val="Μεσαίο πλέγμα 21"/>
    <w:basedOn w:val="a3"/>
    <w:uiPriority w:val="68"/>
    <w:rsid w:val="00CB0664"/>
    <w:rPr>
      <w:rFonts w:ascii="Calibri" w:eastAsia="MS Gothic" w:hAnsi="Calibri"/>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0">
    <w:name w:val="Medium Grid 2 Accent 1"/>
    <w:basedOn w:val="a3"/>
    <w:uiPriority w:val="68"/>
    <w:rsid w:val="00CB0664"/>
    <w:rPr>
      <w:rFonts w:ascii="Calibri" w:eastAsia="MS Gothic" w:hAnsi="Calibri"/>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2-21">
    <w:name w:val="Medium Grid 2 Accent 2"/>
    <w:basedOn w:val="a3"/>
    <w:uiPriority w:val="68"/>
    <w:rsid w:val="00CB0664"/>
    <w:rPr>
      <w:rFonts w:ascii="Calibri" w:eastAsia="MS Gothic" w:hAnsi="Calibri"/>
      <w:color w:val="000000"/>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2-31">
    <w:name w:val="Medium Grid 2 Accent 3"/>
    <w:basedOn w:val="a3"/>
    <w:uiPriority w:val="68"/>
    <w:rsid w:val="00CB0664"/>
    <w:rPr>
      <w:rFonts w:ascii="Calibri" w:eastAsia="MS Gothic" w:hAnsi="Calibri"/>
      <w:color w:val="00000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2-41">
    <w:name w:val="Medium Grid 2 Accent 4"/>
    <w:basedOn w:val="a3"/>
    <w:uiPriority w:val="68"/>
    <w:rsid w:val="00CB0664"/>
    <w:rPr>
      <w:rFonts w:ascii="Calibri" w:eastAsia="MS Gothic" w:hAnsi="Calibri"/>
      <w:color w:val="00000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2-51">
    <w:name w:val="Medium Grid 2 Accent 5"/>
    <w:basedOn w:val="a3"/>
    <w:uiPriority w:val="68"/>
    <w:rsid w:val="00CB0664"/>
    <w:rPr>
      <w:rFonts w:ascii="Calibri" w:eastAsia="MS Gothic" w:hAnsi="Calibri"/>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2-61">
    <w:name w:val="Medium Grid 2 Accent 6"/>
    <w:basedOn w:val="a3"/>
    <w:uiPriority w:val="68"/>
    <w:rsid w:val="00CB0664"/>
    <w:rPr>
      <w:rFonts w:ascii="Calibri" w:eastAsia="MS Gothic" w:hAnsi="Calibri"/>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0">
    <w:name w:val="Μεσαίο πλέγμα 31"/>
    <w:basedOn w:val="a3"/>
    <w:uiPriority w:val="69"/>
    <w:rsid w:val="00CB0664"/>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3"/>
    <w:uiPriority w:val="69"/>
    <w:rsid w:val="00CB0664"/>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3-2">
    <w:name w:val="Medium Grid 3 Accent 2"/>
    <w:basedOn w:val="a3"/>
    <w:uiPriority w:val="69"/>
    <w:rsid w:val="00CB0664"/>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3-3">
    <w:name w:val="Medium Grid 3 Accent 3"/>
    <w:basedOn w:val="a3"/>
    <w:uiPriority w:val="69"/>
    <w:rsid w:val="00CB0664"/>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4">
    <w:name w:val="Medium Grid 3 Accent 4"/>
    <w:basedOn w:val="a3"/>
    <w:uiPriority w:val="69"/>
    <w:rsid w:val="00CB0664"/>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3-5">
    <w:name w:val="Medium Grid 3 Accent 5"/>
    <w:basedOn w:val="a3"/>
    <w:uiPriority w:val="69"/>
    <w:rsid w:val="00CB0664"/>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3-6">
    <w:name w:val="Medium Grid 3 Accent 6"/>
    <w:basedOn w:val="a3"/>
    <w:uiPriority w:val="69"/>
    <w:rsid w:val="00CB0664"/>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3">
    <w:name w:val="Σκουρόχρωμη λίστα1"/>
    <w:basedOn w:val="a3"/>
    <w:uiPriority w:val="70"/>
    <w:rsid w:val="00CB0664"/>
    <w:rPr>
      <w:color w:val="FFFFFF"/>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
    <w:name w:val="Dark List Accent 1"/>
    <w:basedOn w:val="a3"/>
    <w:uiPriority w:val="70"/>
    <w:rsid w:val="00CB0664"/>
    <w:rPr>
      <w:color w:val="FFFFFF"/>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22">
    <w:name w:val="Dark List Accent 2"/>
    <w:basedOn w:val="a3"/>
    <w:uiPriority w:val="70"/>
    <w:rsid w:val="00CB0664"/>
    <w:rPr>
      <w:color w:val="FFFFFF"/>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32">
    <w:name w:val="Dark List Accent 3"/>
    <w:basedOn w:val="a3"/>
    <w:uiPriority w:val="70"/>
    <w:rsid w:val="00CB0664"/>
    <w:rPr>
      <w:color w:val="FFFFFF"/>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42">
    <w:name w:val="Dark List Accent 4"/>
    <w:basedOn w:val="a3"/>
    <w:uiPriority w:val="70"/>
    <w:rsid w:val="00CB0664"/>
    <w:rPr>
      <w:color w:val="FFFFFF"/>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52">
    <w:name w:val="Dark List Accent 5"/>
    <w:basedOn w:val="a3"/>
    <w:uiPriority w:val="70"/>
    <w:rsid w:val="00CB0664"/>
    <w:rPr>
      <w:color w:val="FFFFFF"/>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62">
    <w:name w:val="Dark List Accent 6"/>
    <w:basedOn w:val="a3"/>
    <w:uiPriority w:val="70"/>
    <w:rsid w:val="00CB0664"/>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
    <w:name w:val="Πολύχρωμη σκίαση1"/>
    <w:basedOn w:val="a3"/>
    <w:uiPriority w:val="71"/>
    <w:rsid w:val="00CB0664"/>
    <w:rPr>
      <w:color w:val="000000"/>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0">
    <w:name w:val="Colorful Shading Accent 1"/>
    <w:basedOn w:val="a3"/>
    <w:uiPriority w:val="71"/>
    <w:rsid w:val="00CB0664"/>
    <w:rPr>
      <w:color w:val="000000"/>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23">
    <w:name w:val="Colorful Shading Accent 2"/>
    <w:basedOn w:val="a3"/>
    <w:uiPriority w:val="71"/>
    <w:rsid w:val="00CB0664"/>
    <w:rPr>
      <w:color w:val="000000"/>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33">
    <w:name w:val="Colorful Shading Accent 3"/>
    <w:basedOn w:val="a3"/>
    <w:uiPriority w:val="71"/>
    <w:rsid w:val="00CB0664"/>
    <w:rPr>
      <w:color w:val="000000"/>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43">
    <w:name w:val="Colorful Shading Accent 4"/>
    <w:basedOn w:val="a3"/>
    <w:uiPriority w:val="71"/>
    <w:rsid w:val="00CB0664"/>
    <w:rPr>
      <w:color w:val="000000"/>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53">
    <w:name w:val="Colorful Shading Accent 5"/>
    <w:basedOn w:val="a3"/>
    <w:uiPriority w:val="71"/>
    <w:rsid w:val="00CB0664"/>
    <w:rPr>
      <w:color w:val="000000"/>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63">
    <w:name w:val="Colorful Shading Accent 6"/>
    <w:basedOn w:val="a3"/>
    <w:uiPriority w:val="71"/>
    <w:rsid w:val="00CB0664"/>
    <w:rPr>
      <w:color w:val="000000"/>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5">
    <w:name w:val="Πολύχρωμη λίστα1"/>
    <w:basedOn w:val="a3"/>
    <w:uiPriority w:val="72"/>
    <w:rsid w:val="00CB0664"/>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2">
    <w:name w:val="Colorful List Accent 1"/>
    <w:basedOn w:val="a3"/>
    <w:uiPriority w:val="72"/>
    <w:rsid w:val="00CB0664"/>
    <w:rPr>
      <w:color w:val="000000"/>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24">
    <w:name w:val="Colorful List Accent 2"/>
    <w:basedOn w:val="a3"/>
    <w:uiPriority w:val="72"/>
    <w:rsid w:val="00CB0664"/>
    <w:rPr>
      <w:color w:val="000000"/>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34">
    <w:name w:val="Colorful List Accent 3"/>
    <w:basedOn w:val="a3"/>
    <w:uiPriority w:val="72"/>
    <w:rsid w:val="00CB0664"/>
    <w:rPr>
      <w:color w:val="000000"/>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44">
    <w:name w:val="Colorful List Accent 4"/>
    <w:basedOn w:val="a3"/>
    <w:uiPriority w:val="72"/>
    <w:rsid w:val="00CB0664"/>
    <w:rPr>
      <w:color w:val="000000"/>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54">
    <w:name w:val="Colorful List Accent 5"/>
    <w:basedOn w:val="a3"/>
    <w:uiPriority w:val="72"/>
    <w:rsid w:val="00CB0664"/>
    <w:rPr>
      <w:color w:val="000000"/>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64">
    <w:name w:val="Colorful List Accent 6"/>
    <w:basedOn w:val="a3"/>
    <w:uiPriority w:val="72"/>
    <w:rsid w:val="00CB0664"/>
    <w:rPr>
      <w:color w:val="000000"/>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6">
    <w:name w:val="Πολύχρωμο πλέγμα1"/>
    <w:basedOn w:val="a3"/>
    <w:uiPriority w:val="73"/>
    <w:rsid w:val="00CB0664"/>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3">
    <w:name w:val="Colorful Grid Accent 1"/>
    <w:basedOn w:val="a3"/>
    <w:uiPriority w:val="73"/>
    <w:rsid w:val="00CB0664"/>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5">
    <w:name w:val="Colorful Grid Accent 2"/>
    <w:basedOn w:val="a3"/>
    <w:uiPriority w:val="73"/>
    <w:rsid w:val="00CB0664"/>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35">
    <w:name w:val="Colorful Grid Accent 3"/>
    <w:basedOn w:val="a3"/>
    <w:uiPriority w:val="73"/>
    <w:rsid w:val="00CB0664"/>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45">
    <w:name w:val="Colorful Grid Accent 4"/>
    <w:basedOn w:val="a3"/>
    <w:uiPriority w:val="73"/>
    <w:rsid w:val="00CB0664"/>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55">
    <w:name w:val="Colorful Grid Accent 5"/>
    <w:basedOn w:val="a3"/>
    <w:uiPriority w:val="73"/>
    <w:rsid w:val="00CB0664"/>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65">
    <w:name w:val="Colorful Grid Accent 6"/>
    <w:basedOn w:val="a3"/>
    <w:uiPriority w:val="73"/>
    <w:rsid w:val="00CB0664"/>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paragraph" w:styleId="Web">
    <w:name w:val="Normal (Web)"/>
    <w:basedOn w:val="a1"/>
    <w:uiPriority w:val="99"/>
    <w:semiHidden/>
    <w:unhideWhenUsed/>
    <w:rsid w:val="006B1329"/>
    <w:pPr>
      <w:spacing w:before="100" w:beforeAutospacing="1" w:after="100" w:afterAutospacing="1" w:line="240" w:lineRule="auto"/>
    </w:pPr>
    <w:rPr>
      <w:rFonts w:ascii="Times New Roman" w:eastAsia="Times New Roman" w:hAnsi="Times New Roman"/>
      <w:sz w:val="24"/>
      <w:szCs w:val="24"/>
      <w:lang w:val="el-GR" w:eastAsia="el-GR"/>
    </w:rPr>
  </w:style>
</w:styles>
</file>

<file path=word/webSettings.xml><?xml version="1.0" encoding="utf-8"?>
<w:webSettings xmlns:r="http://schemas.openxmlformats.org/officeDocument/2006/relationships" xmlns:w="http://schemas.openxmlformats.org/wordprocessingml/2006/main">
  <w:divs>
    <w:div w:id="443891510">
      <w:bodyDiv w:val="1"/>
      <w:marLeft w:val="0"/>
      <w:marRight w:val="0"/>
      <w:marTop w:val="0"/>
      <w:marBottom w:val="0"/>
      <w:divBdr>
        <w:top w:val="none" w:sz="0" w:space="0" w:color="auto"/>
        <w:left w:val="none" w:sz="0" w:space="0" w:color="auto"/>
        <w:bottom w:val="none" w:sz="0" w:space="0" w:color="auto"/>
        <w:right w:val="none" w:sz="0" w:space="0" w:color="auto"/>
      </w:divBdr>
    </w:div>
    <w:div w:id="525481204">
      <w:bodyDiv w:val="1"/>
      <w:marLeft w:val="0"/>
      <w:marRight w:val="0"/>
      <w:marTop w:val="0"/>
      <w:marBottom w:val="0"/>
      <w:divBdr>
        <w:top w:val="none" w:sz="0" w:space="0" w:color="auto"/>
        <w:left w:val="none" w:sz="0" w:space="0" w:color="auto"/>
        <w:bottom w:val="none" w:sz="0" w:space="0" w:color="auto"/>
        <w:right w:val="none" w:sz="0" w:space="0" w:color="auto"/>
      </w:divBdr>
    </w:div>
    <w:div w:id="97055037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8C38B-EB5B-4943-ABA6-79B086D9C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28</Pages>
  <Words>10539</Words>
  <Characters>56915</Characters>
  <Application>Microsoft Office Word</Application>
  <DocSecurity>0</DocSecurity>
  <Lines>474</Lines>
  <Paragraphs>134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67320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Vassilis</cp:lastModifiedBy>
  <cp:revision>124</cp:revision>
  <dcterms:created xsi:type="dcterms:W3CDTF">2025-04-22T09:34:00Z</dcterms:created>
  <dcterms:modified xsi:type="dcterms:W3CDTF">2026-09-03T09:30:00Z</dcterms:modified>
</cp:coreProperties>
</file>