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3DFB" w14:textId="0012F94A" w:rsidR="00384EDA" w:rsidRPr="00266487" w:rsidRDefault="00266487" w:rsidP="0002365B">
      <w:pPr>
        <w:jc w:val="center"/>
        <w:rPr>
          <w:rFonts w:ascii="Times New Roman" w:hAnsi="Times New Roman" w:cs="Times New Roman"/>
          <w:sz w:val="36"/>
          <w:szCs w:val="36"/>
        </w:rPr>
      </w:pPr>
      <w:r w:rsidRPr="00266487">
        <w:rPr>
          <w:rFonts w:ascii="Times New Roman" w:hAnsi="Times New Roman" w:cs="Times New Roman" w:hint="eastAsia"/>
          <w:sz w:val="36"/>
          <w:szCs w:val="36"/>
        </w:rPr>
        <w:t>Electronic Supplementary Material</w:t>
      </w:r>
    </w:p>
    <w:p w14:paraId="026C4ED5" w14:textId="77777777" w:rsidR="00266487" w:rsidRPr="00266487" w:rsidRDefault="00266487" w:rsidP="00266487">
      <w:pPr>
        <w:snapToGrid w:val="0"/>
        <w:spacing w:line="480" w:lineRule="auto"/>
        <w:rPr>
          <w:rFonts w:ascii="Times New Roman" w:hAnsi="Times New Roman" w:cs="Times New Roman"/>
          <w:b/>
          <w:sz w:val="32"/>
        </w:rPr>
      </w:pPr>
      <w:r w:rsidRPr="00266487">
        <w:rPr>
          <w:rFonts w:ascii="Times New Roman" w:hAnsi="Times New Roman" w:cs="Times New Roman"/>
          <w:b/>
          <w:sz w:val="32"/>
        </w:rPr>
        <w:t>Synthesis of bimetallic crednerite nanosheet as an efficient heterogeneous catalyst in Fenton-like degradation of bisphenol A</w:t>
      </w:r>
    </w:p>
    <w:p w14:paraId="101901E5" w14:textId="77777777" w:rsidR="00266487" w:rsidRPr="00266487" w:rsidRDefault="00266487" w:rsidP="00266487">
      <w:pPr>
        <w:snapToGrid w:val="0"/>
        <w:spacing w:line="480" w:lineRule="auto"/>
        <w:jc w:val="center"/>
        <w:rPr>
          <w:rFonts w:ascii="Times New Roman" w:hAnsi="Times New Roman"/>
          <w:sz w:val="24"/>
          <w:szCs w:val="36"/>
        </w:rPr>
      </w:pPr>
      <w:bookmarkStart w:id="0" w:name="_Hlk192345739"/>
      <w:proofErr w:type="spellStart"/>
      <w:r w:rsidRPr="00266487">
        <w:rPr>
          <w:rFonts w:ascii="Times New Roman" w:hAnsi="Times New Roman"/>
          <w:sz w:val="24"/>
          <w:szCs w:val="36"/>
        </w:rPr>
        <w:t>Hanxiao</w:t>
      </w:r>
      <w:proofErr w:type="spellEnd"/>
      <w:r w:rsidRPr="00266487">
        <w:rPr>
          <w:rFonts w:ascii="Times New Roman" w:hAnsi="Times New Roman"/>
          <w:sz w:val="24"/>
          <w:szCs w:val="36"/>
        </w:rPr>
        <w:t xml:space="preserve"> Chen</w:t>
      </w:r>
      <w:bookmarkEnd w:id="0"/>
      <w:r w:rsidRPr="00266487">
        <w:rPr>
          <w:rFonts w:ascii="Times New Roman" w:hAnsi="Times New Roman"/>
          <w:sz w:val="24"/>
          <w:szCs w:val="36"/>
        </w:rPr>
        <w:t>, Bin Deng, Heng Lin, Hui Zhang</w:t>
      </w:r>
      <w:r w:rsidRPr="00266487">
        <w:rPr>
          <w:rFonts w:ascii="Times New Roman" w:eastAsia="宋体" w:hAnsi="Times New Roman" w:cs="Times New Roman"/>
          <w:sz w:val="24"/>
          <w:szCs w:val="24"/>
          <w:vertAlign w:val="superscript"/>
        </w:rPr>
        <w:t xml:space="preserve"> </w:t>
      </w:r>
      <w:r w:rsidRPr="00266487">
        <w:rPr>
          <w:rFonts w:ascii="Times New Roman" w:eastAsia="宋体" w:hAnsi="Times New Roman" w:cs="Times New Roman"/>
          <w:b/>
          <w:sz w:val="24"/>
          <w:szCs w:val="24"/>
        </w:rPr>
        <w:t>(</w:t>
      </w:r>
      <w:r w:rsidRPr="00266487">
        <w:rPr>
          <w:rFonts w:ascii="Times New Roman" w:eastAsia="宋体" w:hAnsi="Times New Roman" w:cs="Times New Roman"/>
          <w:b/>
          <w:sz w:val="24"/>
          <w:szCs w:val="24"/>
        </w:rPr>
        <w:sym w:font="Wingdings" w:char="F02A"/>
      </w:r>
      <w:r w:rsidRPr="00266487">
        <w:rPr>
          <w:rFonts w:ascii="Times New Roman" w:eastAsia="宋体" w:hAnsi="Times New Roman" w:cs="Times New Roman"/>
          <w:b/>
          <w:sz w:val="24"/>
          <w:szCs w:val="24"/>
        </w:rPr>
        <w:t>)</w:t>
      </w:r>
    </w:p>
    <w:p w14:paraId="2A6A70BB" w14:textId="77777777" w:rsidR="00266487" w:rsidRPr="00266487" w:rsidRDefault="00266487" w:rsidP="00266487">
      <w:pPr>
        <w:snapToGrid w:val="0"/>
        <w:spacing w:line="480" w:lineRule="auto"/>
        <w:rPr>
          <w:rFonts w:ascii="Times New Roman" w:hAnsi="Times New Roman"/>
          <w:sz w:val="24"/>
          <w:szCs w:val="36"/>
        </w:rPr>
      </w:pPr>
      <w:r w:rsidRPr="00266487">
        <w:rPr>
          <w:rFonts w:ascii="Times New Roman" w:hAnsi="Times New Roman"/>
          <w:sz w:val="24"/>
          <w:szCs w:val="36"/>
        </w:rPr>
        <w:t>Department of Environmental Science and Engineering, School of Resource and Environmental Sciences, Wuhan University, Wuhan 430079, China</w:t>
      </w:r>
    </w:p>
    <w:p w14:paraId="11BB4E24" w14:textId="1FDBB122" w:rsidR="002F121A" w:rsidRPr="00266487" w:rsidRDefault="00266487" w:rsidP="00266487">
      <w:pPr>
        <w:spacing w:line="480" w:lineRule="auto"/>
        <w:rPr>
          <w:rFonts w:ascii="Times New Roman" w:hAnsi="Times New Roman"/>
          <w:sz w:val="24"/>
          <w:szCs w:val="36"/>
        </w:rPr>
      </w:pPr>
      <w:r w:rsidRPr="00266487">
        <w:rPr>
          <w:rFonts w:ascii="Times New Roman" w:hAnsi="Times New Roman"/>
          <w:sz w:val="24"/>
          <w:szCs w:val="36"/>
        </w:rPr>
        <w:t xml:space="preserve">Email: </w:t>
      </w:r>
      <w:hyperlink r:id="rId6" w:history="1">
        <w:r w:rsidRPr="00266487">
          <w:rPr>
            <w:rStyle w:val="af"/>
            <w:rFonts w:ascii="Times New Roman" w:hAnsi="Times New Roman"/>
            <w:sz w:val="24"/>
            <w:szCs w:val="36"/>
          </w:rPr>
          <w:t>eeng@whu.edu.cn</w:t>
        </w:r>
      </w:hyperlink>
    </w:p>
    <w:p w14:paraId="73F7562F" w14:textId="6A7F2A65" w:rsidR="000D7ED3" w:rsidRPr="00266487" w:rsidRDefault="00384EDA" w:rsidP="00266487">
      <w:pPr>
        <w:widowControl/>
        <w:spacing w:line="480" w:lineRule="auto"/>
        <w:rPr>
          <w:rFonts w:ascii="Times New Roman" w:hAnsi="Times New Roman" w:cs="Times New Roman" w:hint="eastAsia"/>
        </w:rPr>
      </w:pPr>
      <w:r w:rsidRPr="00266487">
        <w:rPr>
          <w:rFonts w:ascii="Times New Roman" w:hAnsi="Times New Roman" w:cs="Times New Roman"/>
        </w:rPr>
        <w:br w:type="page"/>
      </w:r>
      <w:r w:rsidR="000D7ED3" w:rsidRPr="00266487">
        <w:rPr>
          <w:rFonts w:ascii="Times New Roman" w:eastAsia="Malgun Gothic" w:hAnsi="Times New Roman" w:cs="Times New Roman"/>
          <w:b/>
          <w:sz w:val="24"/>
        </w:rPr>
        <w:lastRenderedPageBreak/>
        <w:t>Table S1.</w:t>
      </w:r>
      <w:r w:rsidR="00EA7E6C" w:rsidRPr="00266487">
        <w:rPr>
          <w:rFonts w:ascii="Times New Roman" w:eastAsia="Malgun Gothic" w:hAnsi="Times New Roman" w:cs="Times New Roman"/>
          <w:sz w:val="24"/>
        </w:rPr>
        <w:t xml:space="preserve"> Kinetic rate constants of BPA degradation in the </w:t>
      </w:r>
      <w:bookmarkStart w:id="1" w:name="OLE_LINK30"/>
      <w:bookmarkStart w:id="2" w:name="OLE_LINK31"/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bookmarkEnd w:id="1"/>
      <w:bookmarkEnd w:id="2"/>
      <w:r w:rsidR="00EA7E6C" w:rsidRPr="00266487">
        <w:rPr>
          <w:rFonts w:ascii="Times New Roman" w:eastAsia="Malgun Gothic" w:hAnsi="Times New Roman" w:cs="Times New Roman"/>
          <w:sz w:val="24"/>
        </w:rPr>
        <w:t>/PMS system at different conditions.</w:t>
      </w:r>
      <w:r w:rsidR="00ED6895" w:rsidRPr="00266487">
        <w:rPr>
          <w:rFonts w:ascii="Times New Roman" w:eastAsia="Malgun Gothic" w:hAnsi="Times New Roman" w:cs="Times New Roman"/>
          <w:sz w:val="24"/>
        </w:rPr>
        <w:t xml:space="preserve"> </w:t>
      </w:r>
    </w:p>
    <w:tbl>
      <w:tblPr>
        <w:tblW w:w="8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709"/>
        <w:gridCol w:w="1842"/>
        <w:gridCol w:w="983"/>
      </w:tblGrid>
      <w:tr w:rsidR="00384EDA" w:rsidRPr="00266487" w14:paraId="1E3F51AC" w14:textId="77777777" w:rsidTr="00F518C7">
        <w:trPr>
          <w:trHeight w:val="409"/>
          <w:jc w:val="center"/>
        </w:trPr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B2442E" w14:textId="5513A275" w:rsidR="00384EDA" w:rsidRPr="00266487" w:rsidRDefault="00757459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 xml:space="preserve">Catalyst </w:t>
            </w:r>
            <w:r w:rsidR="00384EDA" w:rsidRPr="00266487">
              <w:rPr>
                <w:rFonts w:ascii="Times New Roman" w:hAnsi="Times New Roman" w:cs="Times New Roman"/>
                <w:sz w:val="24"/>
                <w:szCs w:val="32"/>
              </w:rPr>
              <w:t>dosage (g/L)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EE8356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PMS concentration (mM)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314000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pH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711DF6" w14:textId="77777777" w:rsidR="00384EDA" w:rsidRPr="00266487" w:rsidRDefault="00281A41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266487">
              <w:rPr>
                <w:rFonts w:ascii="Times New Roman" w:hAnsi="Times New Roman" w:cs="Times New Roman"/>
                <w:i/>
                <w:sz w:val="24"/>
                <w:szCs w:val="32"/>
              </w:rPr>
              <w:t>k</w:t>
            </w:r>
            <w:r w:rsidRPr="00266487">
              <w:rPr>
                <w:rFonts w:ascii="Times New Roman" w:hAnsi="Times New Roman" w:cs="Times New Roman"/>
                <w:sz w:val="24"/>
                <w:szCs w:val="32"/>
                <w:vertAlign w:val="subscript"/>
              </w:rPr>
              <w:t>obs</w:t>
            </w:r>
            <w:proofErr w:type="spellEnd"/>
            <w:r w:rsidR="00995864" w:rsidRPr="00266487">
              <w:rPr>
                <w:rFonts w:ascii="Times New Roman" w:hAnsi="Times New Roman" w:cs="Times New Roman"/>
                <w:sz w:val="24"/>
                <w:szCs w:val="32"/>
              </w:rPr>
              <w:t xml:space="preserve"> (min</w:t>
            </w:r>
            <w:r w:rsidR="00995864" w:rsidRPr="0026648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−1</w:t>
            </w:r>
            <w:r w:rsidR="00995864" w:rsidRPr="00266487">
              <w:rPr>
                <w:rFonts w:ascii="Times New Roman" w:hAnsi="Times New Roman" w:cs="Times New Roman"/>
                <w:sz w:val="24"/>
                <w:szCs w:val="32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9737AB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i/>
                <w:sz w:val="24"/>
                <w:szCs w:val="32"/>
              </w:rPr>
              <w:t>R</w:t>
            </w:r>
            <w:r w:rsidRPr="00266487">
              <w:rPr>
                <w:rFonts w:ascii="Times New Roman" w:hAnsi="Times New Roman" w:cs="Times New Roman"/>
                <w:sz w:val="24"/>
                <w:szCs w:val="32"/>
                <w:vertAlign w:val="superscript"/>
              </w:rPr>
              <w:t>2</w:t>
            </w:r>
          </w:p>
        </w:tc>
      </w:tr>
      <w:tr w:rsidR="00384EDA" w:rsidRPr="00266487" w14:paraId="0E466BEE" w14:textId="77777777" w:rsidTr="00F518C7">
        <w:trPr>
          <w:trHeight w:val="419"/>
          <w:jc w:val="center"/>
        </w:trPr>
        <w:tc>
          <w:tcPr>
            <w:tcW w:w="24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E2CEFF3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CFE2D86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E25250D" w14:textId="77777777" w:rsidR="00384EDA" w:rsidRPr="00266487" w:rsidRDefault="00384EDA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20B467A" w14:textId="76C2FFF3" w:rsidR="00384EDA" w:rsidRPr="00266487" w:rsidRDefault="0087310C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</w:t>
            </w:r>
            <w:r w:rsidR="00187C46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75</w:t>
            </w:r>
          </w:p>
        </w:tc>
        <w:tc>
          <w:tcPr>
            <w:tcW w:w="9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59B9F99" w14:textId="31E20E74" w:rsidR="00384EDA" w:rsidRPr="00266487" w:rsidRDefault="004B3772" w:rsidP="00D554C6">
            <w:pPr>
              <w:snapToGrid w:val="0"/>
              <w:spacing w:beforeLines="25" w:before="78"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</w:t>
            </w:r>
            <w:r w:rsidR="00187C46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956</w:t>
            </w:r>
          </w:p>
        </w:tc>
      </w:tr>
      <w:tr w:rsidR="00384EDA" w:rsidRPr="00266487" w14:paraId="2D4CCDEE" w14:textId="77777777" w:rsidTr="00F518C7">
        <w:trPr>
          <w:trHeight w:val="423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A7378B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A9E2C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 xml:space="preserve">0.1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2CD30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65DB0" w14:textId="739D5206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</w:t>
            </w:r>
            <w:r w:rsidR="007050EB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20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50C11" w14:textId="7560A9A3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</w:t>
            </w:r>
            <w:r w:rsidR="004C2794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866</w:t>
            </w:r>
          </w:p>
        </w:tc>
      </w:tr>
      <w:tr w:rsidR="00384EDA" w:rsidRPr="00266487" w14:paraId="63EC9331" w14:textId="77777777" w:rsidTr="00F518C7">
        <w:trPr>
          <w:trHeight w:val="412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84F08F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0D9AA1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F1F5EB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7413A2" w14:textId="1858BCFE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</w:t>
            </w:r>
            <w:r w:rsidR="007050EB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56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2210D6" w14:textId="1F57099B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</w:t>
            </w:r>
            <w:r w:rsidR="00541333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931</w:t>
            </w:r>
          </w:p>
        </w:tc>
      </w:tr>
      <w:tr w:rsidR="00384EDA" w:rsidRPr="00266487" w14:paraId="5212D68B" w14:textId="77777777" w:rsidTr="00F518C7">
        <w:trPr>
          <w:trHeight w:val="433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D7BA83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1AE2CC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7B7038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8CF274" w14:textId="6582BF96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</w:t>
            </w:r>
            <w:r w:rsidR="004C2794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71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3E2B60" w14:textId="63FCD9B9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</w:t>
            </w:r>
            <w:r w:rsidR="00541333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9786</w:t>
            </w:r>
          </w:p>
        </w:tc>
      </w:tr>
      <w:tr w:rsidR="00384EDA" w:rsidRPr="00266487" w14:paraId="3DF3AC39" w14:textId="77777777" w:rsidTr="00F518C7">
        <w:trPr>
          <w:trHeight w:val="425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BD7614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67A019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75E02E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2643B6" w14:textId="76396E30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0.02</w:t>
            </w:r>
            <w:r w:rsidR="00CB6EAF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7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0098D2" w14:textId="14451B6E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0.97</w:t>
            </w:r>
            <w:r w:rsidR="0020592C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97</w:t>
            </w:r>
          </w:p>
        </w:tc>
      </w:tr>
      <w:tr w:rsidR="00384EDA" w:rsidRPr="00266487" w14:paraId="68F2AB65" w14:textId="77777777" w:rsidTr="00F518C7">
        <w:trPr>
          <w:trHeight w:val="417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22CAF7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151C6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3B1648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D2C403" w14:textId="5EEB5476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</w:t>
            </w:r>
            <w:r w:rsidR="00403DD4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130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B68AAC" w14:textId="051410C2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0.933</w:t>
            </w:r>
            <w:r w:rsidR="001D4577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0</w:t>
            </w:r>
          </w:p>
        </w:tc>
      </w:tr>
      <w:tr w:rsidR="00384EDA" w:rsidRPr="00266487" w14:paraId="23BCC317" w14:textId="77777777" w:rsidTr="00F518C7">
        <w:trPr>
          <w:trHeight w:val="422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A62366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0.5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A8D480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ED012D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8.0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52EA8C" w14:textId="66D97E15" w:rsidR="00384EDA" w:rsidRPr="00266487" w:rsidRDefault="00011807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</w:t>
            </w:r>
            <w:r w:rsidR="00403DD4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189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FCD679" w14:textId="40C6CE29" w:rsidR="00384EDA" w:rsidRPr="00266487" w:rsidRDefault="006F02A9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</w:t>
            </w:r>
            <w:r w:rsidR="00403DD4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9784</w:t>
            </w:r>
          </w:p>
        </w:tc>
      </w:tr>
      <w:tr w:rsidR="00384EDA" w:rsidRPr="00266487" w14:paraId="35400052" w14:textId="77777777" w:rsidTr="00F518C7">
        <w:trPr>
          <w:trHeight w:val="429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9508BF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7D547D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1F15BA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4.0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916400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0.04</w:t>
            </w:r>
            <w:r w:rsidR="001546FA" w:rsidRPr="00266487">
              <w:rPr>
                <w:rFonts w:ascii="Times New Roman" w:hAnsi="Times New Roman" w:cs="Times New Roman"/>
                <w:sz w:val="24"/>
                <w:szCs w:val="32"/>
              </w:rPr>
              <w:t>2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B62F44" w14:textId="77777777" w:rsidR="00384EDA" w:rsidRPr="00266487" w:rsidRDefault="009E7A17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0.9993</w:t>
            </w:r>
          </w:p>
        </w:tc>
      </w:tr>
      <w:tr w:rsidR="00384EDA" w:rsidRPr="00266487" w14:paraId="15FD6ECA" w14:textId="77777777" w:rsidTr="00F518C7">
        <w:trPr>
          <w:trHeight w:val="421"/>
          <w:jc w:val="center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59219A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6B0CA7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D1384F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6.2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6A2024" w14:textId="77777777" w:rsidR="00384EDA" w:rsidRPr="00266487" w:rsidRDefault="001546F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0.057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5FDF11" w14:textId="77777777" w:rsidR="00384EDA" w:rsidRPr="00266487" w:rsidRDefault="009E7A17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0.9976</w:t>
            </w:r>
          </w:p>
        </w:tc>
      </w:tr>
      <w:tr w:rsidR="00384EDA" w:rsidRPr="00266487" w14:paraId="7B375587" w14:textId="77777777" w:rsidTr="00F518C7">
        <w:trPr>
          <w:trHeight w:val="427"/>
          <w:jc w:val="center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8FE62B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7DCE98" w14:textId="77777777" w:rsidR="00384EDA" w:rsidRPr="00266487" w:rsidRDefault="00384EDA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6B884A" w14:textId="77777777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10.0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586E61" w14:textId="25DFCF44" w:rsidR="00384EDA" w:rsidRPr="00266487" w:rsidRDefault="0087310C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0.0</w:t>
            </w:r>
            <w:r w:rsidR="00605B39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93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8F3D80" w14:textId="161F2B6A" w:rsidR="00384EDA" w:rsidRPr="00266487" w:rsidRDefault="009E7A17" w:rsidP="000830C0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266487">
              <w:rPr>
                <w:rFonts w:ascii="Times New Roman" w:hAnsi="Times New Roman" w:cs="Times New Roman"/>
                <w:sz w:val="24"/>
                <w:szCs w:val="32"/>
              </w:rPr>
              <w:t>0.9</w:t>
            </w:r>
            <w:r w:rsidR="00605B39" w:rsidRPr="00266487">
              <w:rPr>
                <w:rFonts w:ascii="Times New Roman" w:hAnsi="Times New Roman" w:cs="Times New Roman" w:hint="eastAsia"/>
                <w:sz w:val="24"/>
                <w:szCs w:val="32"/>
              </w:rPr>
              <w:t>811</w:t>
            </w:r>
          </w:p>
        </w:tc>
      </w:tr>
    </w:tbl>
    <w:p w14:paraId="52147187" w14:textId="7215B3E6" w:rsidR="00257D96" w:rsidRPr="00266487" w:rsidRDefault="00257D96">
      <w:pPr>
        <w:widowControl/>
        <w:jc w:val="left"/>
        <w:rPr>
          <w:rFonts w:ascii="Times New Roman" w:hAnsi="Times New Roman" w:cs="Times New Roman" w:hint="eastAsia"/>
        </w:rPr>
      </w:pPr>
    </w:p>
    <w:p w14:paraId="7554179D" w14:textId="5D0696FC" w:rsidR="00257D96" w:rsidRPr="00266487" w:rsidRDefault="00266487" w:rsidP="0002365B">
      <w:pPr>
        <w:jc w:val="center"/>
        <w:rPr>
          <w:rFonts w:ascii="Times New Roman" w:hAnsi="Times New Roman" w:cs="Times New Roman"/>
        </w:rPr>
      </w:pPr>
      <w:r w:rsidRPr="00266487">
        <w:rPr>
          <w:rFonts w:ascii="Times New Roman" w:hAnsi="Times New Roman" w:cs="Times New Roman"/>
        </w:rPr>
        <w:pict w14:anchorId="0C68B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05pt;height:235.9pt">
            <v:imagedata r:id="rId7" o:title="Figure S1"/>
          </v:shape>
        </w:pict>
      </w:r>
    </w:p>
    <w:p w14:paraId="734FCD40" w14:textId="5770C7CC" w:rsidR="007E04EB" w:rsidRPr="00266487" w:rsidRDefault="004968A6" w:rsidP="002664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6487">
        <w:rPr>
          <w:rFonts w:ascii="Times New Roman" w:hAnsi="Times New Roman" w:cs="Times New Roman"/>
          <w:b/>
          <w:sz w:val="24"/>
        </w:rPr>
        <w:t>Figure</w:t>
      </w:r>
      <w:r w:rsidR="00483CB1" w:rsidRPr="00266487">
        <w:rPr>
          <w:rFonts w:ascii="Times New Roman" w:hAnsi="Times New Roman" w:cs="Times New Roman"/>
          <w:b/>
          <w:sz w:val="24"/>
        </w:rPr>
        <w:t xml:space="preserve"> </w:t>
      </w:r>
      <w:r w:rsidR="00AB64BB" w:rsidRPr="00266487">
        <w:rPr>
          <w:rFonts w:ascii="Times New Roman" w:hAnsi="Times New Roman" w:cs="Times New Roman"/>
          <w:b/>
          <w:sz w:val="24"/>
        </w:rPr>
        <w:t>S1</w:t>
      </w:r>
      <w:r w:rsidRPr="00266487">
        <w:rPr>
          <w:rFonts w:ascii="Times New Roman" w:hAnsi="Times New Roman" w:cs="Times New Roman"/>
          <w:b/>
          <w:sz w:val="24"/>
        </w:rPr>
        <w:t>.</w:t>
      </w:r>
      <w:r w:rsidR="00483CB1" w:rsidRPr="00266487">
        <w:rPr>
          <w:rFonts w:ascii="Times New Roman" w:hAnsi="Times New Roman" w:cs="Times New Roman"/>
          <w:sz w:val="24"/>
        </w:rPr>
        <w:t xml:space="preserve"> Effect of PMS concentration on the </w:t>
      </w:r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r w:rsidR="00483CB1" w:rsidRPr="00266487">
        <w:rPr>
          <w:rFonts w:ascii="Times New Roman" w:hAnsi="Times New Roman" w:cs="Times New Roman"/>
          <w:sz w:val="24"/>
        </w:rPr>
        <w:t>/PMS system.</w:t>
      </w:r>
      <w:r w:rsidR="00997D7F" w:rsidRPr="00266487">
        <w:rPr>
          <w:rFonts w:ascii="Times New Roman" w:hAnsi="Times New Roman" w:cs="Times New Roman"/>
          <w:sz w:val="24"/>
        </w:rPr>
        <w:t xml:space="preserve"> </w:t>
      </w:r>
      <w:r w:rsidR="00997D7F" w:rsidRPr="00266487">
        <w:rPr>
          <w:rFonts w:ascii="Times New Roman" w:hAnsi="Times New Roman" w:cs="Times New Roman"/>
          <w:sz w:val="24"/>
          <w:szCs w:val="24"/>
        </w:rPr>
        <w:t>Conditions: [BPA] = 0.1 mM</w:t>
      </w:r>
      <w:r w:rsidR="00997D7F" w:rsidRPr="00266487">
        <w:rPr>
          <w:rFonts w:ascii="Times New Roman" w:hAnsi="Times New Roman" w:cs="Times New Roman" w:hint="eastAsia"/>
          <w:sz w:val="24"/>
          <w:szCs w:val="24"/>
        </w:rPr>
        <w:t>,</w:t>
      </w:r>
      <w:r w:rsidR="00997D7F" w:rsidRPr="00266487">
        <w:rPr>
          <w:rFonts w:ascii="Times New Roman" w:hAnsi="Times New Roman" w:cs="Times New Roman"/>
          <w:sz w:val="24"/>
          <w:szCs w:val="24"/>
        </w:rPr>
        <w:t xml:space="preserve"> [</w:t>
      </w:r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r w:rsidR="00997D7F" w:rsidRPr="00266487">
        <w:rPr>
          <w:rFonts w:ascii="Times New Roman" w:hAnsi="Times New Roman" w:cs="Times New Roman"/>
          <w:sz w:val="24"/>
          <w:szCs w:val="24"/>
        </w:rPr>
        <w:t>] = 0.2 g/L, pH 8.0 with BBS.</w:t>
      </w:r>
    </w:p>
    <w:p w14:paraId="58775811" w14:textId="7802CDD1" w:rsidR="00C20835" w:rsidRPr="00266487" w:rsidRDefault="00266487" w:rsidP="0002365B">
      <w:pPr>
        <w:jc w:val="center"/>
        <w:rPr>
          <w:rFonts w:ascii="Times New Roman" w:hAnsi="Times New Roman" w:cs="Times New Roman"/>
        </w:rPr>
      </w:pPr>
      <w:r w:rsidRPr="00266487">
        <w:rPr>
          <w:rFonts w:ascii="Times New Roman" w:hAnsi="Times New Roman" w:cs="Times New Roman"/>
        </w:rPr>
        <w:lastRenderedPageBreak/>
        <w:pict w14:anchorId="1E9EC67C">
          <v:shape id="_x0000_i1026" type="#_x0000_t75" style="width:238.05pt;height:235.9pt">
            <v:imagedata r:id="rId8" o:title="Figure S2"/>
          </v:shape>
        </w:pict>
      </w:r>
    </w:p>
    <w:p w14:paraId="4EED01B5" w14:textId="4F5339D2" w:rsidR="00997D7F" w:rsidRPr="00266487" w:rsidRDefault="00997D7F" w:rsidP="00266487">
      <w:pPr>
        <w:spacing w:line="480" w:lineRule="auto"/>
        <w:rPr>
          <w:rFonts w:ascii="Times New Roman" w:hAnsi="Times New Roman" w:cs="Times New Roman" w:hint="eastAsia"/>
          <w:sz w:val="24"/>
          <w:szCs w:val="24"/>
        </w:rPr>
      </w:pPr>
      <w:r w:rsidRPr="00266487">
        <w:rPr>
          <w:rFonts w:ascii="Times New Roman" w:hAnsi="Times New Roman" w:cs="Times New Roman"/>
          <w:b/>
          <w:sz w:val="24"/>
        </w:rPr>
        <w:t xml:space="preserve">Figure </w:t>
      </w:r>
      <w:r w:rsidR="00AB64BB" w:rsidRPr="00266487">
        <w:rPr>
          <w:rFonts w:ascii="Times New Roman" w:hAnsi="Times New Roman" w:cs="Times New Roman"/>
          <w:b/>
          <w:sz w:val="24"/>
        </w:rPr>
        <w:t>S2</w:t>
      </w:r>
      <w:r w:rsidRPr="00266487">
        <w:rPr>
          <w:rFonts w:ascii="Times New Roman" w:hAnsi="Times New Roman" w:cs="Times New Roman"/>
          <w:b/>
          <w:sz w:val="24"/>
        </w:rPr>
        <w:t>.</w:t>
      </w:r>
      <w:r w:rsidRPr="00266487">
        <w:rPr>
          <w:rFonts w:ascii="Times New Roman" w:hAnsi="Times New Roman" w:cs="Times New Roman"/>
          <w:sz w:val="24"/>
        </w:rPr>
        <w:t xml:space="preserve"> Effect of </w:t>
      </w:r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r w:rsidRPr="00266487">
        <w:rPr>
          <w:rFonts w:ascii="Times New Roman" w:hAnsi="Times New Roman" w:cs="Times New Roman"/>
          <w:sz w:val="24"/>
          <w:szCs w:val="24"/>
        </w:rPr>
        <w:t xml:space="preserve"> dosage</w:t>
      </w:r>
      <w:r w:rsidRPr="00266487">
        <w:rPr>
          <w:rFonts w:ascii="Times New Roman" w:hAnsi="Times New Roman" w:cs="Times New Roman"/>
          <w:sz w:val="24"/>
        </w:rPr>
        <w:t xml:space="preserve"> on the CMNS/PMS system. </w:t>
      </w:r>
      <w:r w:rsidRPr="00266487">
        <w:rPr>
          <w:rFonts w:ascii="Times New Roman" w:hAnsi="Times New Roman" w:cs="Times New Roman"/>
          <w:sz w:val="24"/>
          <w:szCs w:val="24"/>
        </w:rPr>
        <w:t>Conditions: [BPA] = 0.1 mM</w:t>
      </w:r>
      <w:r w:rsidRPr="00266487">
        <w:rPr>
          <w:rFonts w:ascii="Times New Roman" w:hAnsi="Times New Roman" w:cs="Times New Roman" w:hint="eastAsia"/>
          <w:sz w:val="24"/>
          <w:szCs w:val="24"/>
        </w:rPr>
        <w:t>,</w:t>
      </w:r>
      <w:r w:rsidRPr="00266487">
        <w:rPr>
          <w:rFonts w:ascii="Times New Roman" w:hAnsi="Times New Roman" w:cs="Times New Roman"/>
          <w:sz w:val="24"/>
          <w:szCs w:val="24"/>
        </w:rPr>
        <w:t xml:space="preserve"> [PMS] = 0.4 mM, pH 8.0 with BBS. </w:t>
      </w:r>
    </w:p>
    <w:p w14:paraId="75674C40" w14:textId="3771957C" w:rsidR="00F334F0" w:rsidRPr="00266487" w:rsidRDefault="00266487" w:rsidP="0002365B">
      <w:pPr>
        <w:jc w:val="center"/>
        <w:rPr>
          <w:rFonts w:ascii="Times New Roman" w:hAnsi="Times New Roman" w:cs="Times New Roman"/>
        </w:rPr>
      </w:pPr>
      <w:r w:rsidRPr="00266487">
        <w:rPr>
          <w:rFonts w:ascii="Times New Roman" w:hAnsi="Times New Roman" w:cs="Times New Roman"/>
        </w:rPr>
        <w:pict w14:anchorId="2C053268">
          <v:shape id="_x0000_i1027" type="#_x0000_t75" style="width:238.05pt;height:235.9pt">
            <v:imagedata r:id="rId9" o:title="Figure S3"/>
          </v:shape>
        </w:pict>
      </w:r>
    </w:p>
    <w:p w14:paraId="16E528BE" w14:textId="69CDCFD5" w:rsidR="00791D9B" w:rsidRDefault="00791D9B" w:rsidP="00791D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6487">
        <w:rPr>
          <w:rFonts w:ascii="Times New Roman" w:hAnsi="Times New Roman" w:cs="Times New Roman"/>
          <w:b/>
          <w:sz w:val="24"/>
        </w:rPr>
        <w:t xml:space="preserve">Figure </w:t>
      </w:r>
      <w:r w:rsidR="00AB64BB" w:rsidRPr="00266487">
        <w:rPr>
          <w:rFonts w:ascii="Times New Roman" w:hAnsi="Times New Roman" w:cs="Times New Roman"/>
          <w:b/>
          <w:sz w:val="24"/>
        </w:rPr>
        <w:t>S3</w:t>
      </w:r>
      <w:r w:rsidRPr="00266487">
        <w:rPr>
          <w:rFonts w:ascii="Times New Roman" w:hAnsi="Times New Roman" w:cs="Times New Roman"/>
          <w:b/>
          <w:sz w:val="24"/>
        </w:rPr>
        <w:t>.</w:t>
      </w:r>
      <w:r w:rsidRPr="00266487">
        <w:rPr>
          <w:rFonts w:ascii="Times New Roman" w:hAnsi="Times New Roman" w:cs="Times New Roman"/>
          <w:sz w:val="24"/>
        </w:rPr>
        <w:t xml:space="preserve"> Effect of </w:t>
      </w:r>
      <w:r w:rsidRPr="00266487">
        <w:rPr>
          <w:rFonts w:ascii="Times New Roman" w:hAnsi="Times New Roman" w:cs="Times New Roman"/>
          <w:sz w:val="24"/>
          <w:szCs w:val="24"/>
        </w:rPr>
        <w:t>pH</w:t>
      </w:r>
      <w:r w:rsidRPr="00266487">
        <w:rPr>
          <w:rFonts w:ascii="Times New Roman" w:hAnsi="Times New Roman" w:cs="Times New Roman"/>
          <w:sz w:val="24"/>
        </w:rPr>
        <w:t xml:space="preserve"> on the </w:t>
      </w:r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r w:rsidRPr="00266487">
        <w:rPr>
          <w:rFonts w:ascii="Times New Roman" w:hAnsi="Times New Roman" w:cs="Times New Roman"/>
          <w:sz w:val="24"/>
        </w:rPr>
        <w:t xml:space="preserve">/PMS system. </w:t>
      </w:r>
      <w:r w:rsidRPr="00266487">
        <w:rPr>
          <w:rFonts w:ascii="Times New Roman" w:hAnsi="Times New Roman" w:cs="Times New Roman"/>
          <w:sz w:val="24"/>
          <w:szCs w:val="24"/>
        </w:rPr>
        <w:t>Conditions: [BPA] = 0.1 mM</w:t>
      </w:r>
      <w:r w:rsidRPr="00266487">
        <w:rPr>
          <w:rFonts w:ascii="Times New Roman" w:hAnsi="Times New Roman" w:cs="Times New Roman" w:hint="eastAsia"/>
          <w:sz w:val="24"/>
          <w:szCs w:val="24"/>
        </w:rPr>
        <w:t>,</w:t>
      </w:r>
      <w:r w:rsidRPr="00266487">
        <w:rPr>
          <w:rFonts w:ascii="Times New Roman" w:hAnsi="Times New Roman" w:cs="Times New Roman"/>
          <w:sz w:val="24"/>
          <w:szCs w:val="24"/>
        </w:rPr>
        <w:t xml:space="preserve"> [PMS] = 0.4 mM, [</w:t>
      </w:r>
      <w:r w:rsidR="00757459" w:rsidRPr="00266487">
        <w:rPr>
          <w:rFonts w:ascii="Times New Roman" w:hAnsi="Times New Roman" w:cs="Times New Roman"/>
          <w:sz w:val="24"/>
        </w:rPr>
        <w:t>CuMnO</w:t>
      </w:r>
      <w:r w:rsidR="00757459" w:rsidRPr="00266487">
        <w:rPr>
          <w:rFonts w:ascii="Times New Roman" w:hAnsi="Times New Roman" w:cs="Times New Roman"/>
          <w:sz w:val="24"/>
          <w:vertAlign w:val="subscript"/>
        </w:rPr>
        <w:t>2</w:t>
      </w:r>
      <w:r w:rsidRPr="00266487">
        <w:rPr>
          <w:rFonts w:ascii="Times New Roman" w:hAnsi="Times New Roman" w:cs="Times New Roman"/>
          <w:sz w:val="24"/>
          <w:szCs w:val="24"/>
        </w:rPr>
        <w:t>] = 0.2 g/L.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58AD4E" w14:textId="77777777" w:rsidR="0002365B" w:rsidRPr="00483CB1" w:rsidRDefault="0002365B" w:rsidP="003655F4">
      <w:pPr>
        <w:rPr>
          <w:rFonts w:ascii="Times New Roman" w:hAnsi="Times New Roman" w:cs="Times New Roman"/>
        </w:rPr>
      </w:pPr>
    </w:p>
    <w:sectPr w:rsidR="0002365B" w:rsidRPr="00483CB1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AA80E" w14:textId="77777777" w:rsidR="0081459D" w:rsidRDefault="0081459D" w:rsidP="0002365B">
      <w:pPr>
        <w:rPr>
          <w:rFonts w:hint="eastAsia"/>
        </w:rPr>
      </w:pPr>
      <w:r>
        <w:separator/>
      </w:r>
    </w:p>
  </w:endnote>
  <w:endnote w:type="continuationSeparator" w:id="0">
    <w:p w14:paraId="0C6B5663" w14:textId="77777777" w:rsidR="0081459D" w:rsidRDefault="0081459D" w:rsidP="000236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805AD" w14:textId="2C8A0068" w:rsidR="00291CAD" w:rsidRPr="00291CAD" w:rsidRDefault="00291CAD">
    <w:pPr>
      <w:pStyle w:val="a5"/>
      <w:jc w:val="center"/>
      <w:rPr>
        <w:rFonts w:ascii="Times New Roman" w:hAnsi="Times New Roman" w:cs="Times New Roman"/>
        <w:sz w:val="20"/>
      </w:rPr>
    </w:pPr>
    <w:r w:rsidRPr="00291CAD">
      <w:rPr>
        <w:rFonts w:ascii="Times New Roman" w:hAnsi="Times New Roman" w:cs="Times New Roman"/>
        <w:sz w:val="20"/>
      </w:rPr>
      <w:t>S</w:t>
    </w:r>
    <w:sdt>
      <w:sdtPr>
        <w:rPr>
          <w:rFonts w:ascii="Times New Roman" w:hAnsi="Times New Roman" w:cs="Times New Roman"/>
          <w:sz w:val="20"/>
        </w:rPr>
        <w:id w:val="1699045675"/>
        <w:docPartObj>
          <w:docPartGallery w:val="Page Numbers (Bottom of Page)"/>
          <w:docPartUnique/>
        </w:docPartObj>
      </w:sdtPr>
      <w:sdtEndPr/>
      <w:sdtContent>
        <w:r w:rsidRPr="00291CAD">
          <w:rPr>
            <w:rFonts w:ascii="Times New Roman" w:hAnsi="Times New Roman" w:cs="Times New Roman"/>
            <w:sz w:val="20"/>
          </w:rPr>
          <w:fldChar w:fldCharType="begin"/>
        </w:r>
        <w:r w:rsidRPr="00291CAD">
          <w:rPr>
            <w:rFonts w:ascii="Times New Roman" w:hAnsi="Times New Roman" w:cs="Times New Roman"/>
            <w:sz w:val="20"/>
          </w:rPr>
          <w:instrText>PAGE   \* MERGEFORMAT</w:instrText>
        </w:r>
        <w:r w:rsidRPr="00291CAD">
          <w:rPr>
            <w:rFonts w:ascii="Times New Roman" w:hAnsi="Times New Roman" w:cs="Times New Roman"/>
            <w:sz w:val="20"/>
          </w:rPr>
          <w:fldChar w:fldCharType="separate"/>
        </w:r>
        <w:r w:rsidR="00BF6988" w:rsidRPr="00BF6988">
          <w:rPr>
            <w:rFonts w:ascii="Times New Roman" w:hAnsi="Times New Roman" w:cs="Times New Roman"/>
            <w:noProof/>
            <w:sz w:val="20"/>
            <w:lang w:val="zh-CN"/>
          </w:rPr>
          <w:t>5</w:t>
        </w:r>
        <w:r w:rsidRPr="00291CAD">
          <w:rPr>
            <w:rFonts w:ascii="Times New Roman" w:hAnsi="Times New Roman" w:cs="Times New Roman"/>
            <w:sz w:val="20"/>
          </w:rPr>
          <w:fldChar w:fldCharType="end"/>
        </w:r>
      </w:sdtContent>
    </w:sdt>
  </w:p>
  <w:p w14:paraId="590E851A" w14:textId="77777777" w:rsidR="00291CAD" w:rsidRDefault="00291CAD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61B11" w14:textId="77777777" w:rsidR="0081459D" w:rsidRDefault="0081459D" w:rsidP="0002365B">
      <w:pPr>
        <w:rPr>
          <w:rFonts w:hint="eastAsia"/>
        </w:rPr>
      </w:pPr>
      <w:r>
        <w:separator/>
      </w:r>
    </w:p>
  </w:footnote>
  <w:footnote w:type="continuationSeparator" w:id="0">
    <w:p w14:paraId="6F0E9445" w14:textId="77777777" w:rsidR="0081459D" w:rsidRDefault="0081459D" w:rsidP="0002365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630"/>
    <w:rsid w:val="00011807"/>
    <w:rsid w:val="0002365B"/>
    <w:rsid w:val="0006007B"/>
    <w:rsid w:val="000830C0"/>
    <w:rsid w:val="000A7BD5"/>
    <w:rsid w:val="000D7ED3"/>
    <w:rsid w:val="001069B7"/>
    <w:rsid w:val="00123B66"/>
    <w:rsid w:val="001546FA"/>
    <w:rsid w:val="00154E03"/>
    <w:rsid w:val="00170ACB"/>
    <w:rsid w:val="00187C46"/>
    <w:rsid w:val="001A5403"/>
    <w:rsid w:val="001B3BF6"/>
    <w:rsid w:val="001D4577"/>
    <w:rsid w:val="0020592C"/>
    <w:rsid w:val="002114B6"/>
    <w:rsid w:val="00225E04"/>
    <w:rsid w:val="00257D96"/>
    <w:rsid w:val="00266471"/>
    <w:rsid w:val="00266487"/>
    <w:rsid w:val="00281A41"/>
    <w:rsid w:val="00291CAD"/>
    <w:rsid w:val="002B3117"/>
    <w:rsid w:val="002F121A"/>
    <w:rsid w:val="00340630"/>
    <w:rsid w:val="003655F4"/>
    <w:rsid w:val="00384EDA"/>
    <w:rsid w:val="003C218B"/>
    <w:rsid w:val="003C528F"/>
    <w:rsid w:val="003E4774"/>
    <w:rsid w:val="00403DD4"/>
    <w:rsid w:val="0040786C"/>
    <w:rsid w:val="00417E11"/>
    <w:rsid w:val="00431C0E"/>
    <w:rsid w:val="004320C8"/>
    <w:rsid w:val="00435A9A"/>
    <w:rsid w:val="00483CB1"/>
    <w:rsid w:val="004968A6"/>
    <w:rsid w:val="004A66C8"/>
    <w:rsid w:val="004B25B4"/>
    <w:rsid w:val="004B3772"/>
    <w:rsid w:val="004C2794"/>
    <w:rsid w:val="004C75C0"/>
    <w:rsid w:val="004E1B65"/>
    <w:rsid w:val="00541333"/>
    <w:rsid w:val="00546630"/>
    <w:rsid w:val="00566CE9"/>
    <w:rsid w:val="00567A93"/>
    <w:rsid w:val="005A0F61"/>
    <w:rsid w:val="00605B39"/>
    <w:rsid w:val="006169F1"/>
    <w:rsid w:val="0069292E"/>
    <w:rsid w:val="006B50DC"/>
    <w:rsid w:val="006F02A9"/>
    <w:rsid w:val="00701845"/>
    <w:rsid w:val="007050EB"/>
    <w:rsid w:val="00711A7C"/>
    <w:rsid w:val="00757459"/>
    <w:rsid w:val="007611A9"/>
    <w:rsid w:val="00791D9B"/>
    <w:rsid w:val="00794B37"/>
    <w:rsid w:val="007C70A3"/>
    <w:rsid w:val="007E04EB"/>
    <w:rsid w:val="0081459D"/>
    <w:rsid w:val="00834776"/>
    <w:rsid w:val="008727DA"/>
    <w:rsid w:val="0087310C"/>
    <w:rsid w:val="008A5E59"/>
    <w:rsid w:val="00910718"/>
    <w:rsid w:val="00912C4E"/>
    <w:rsid w:val="00995864"/>
    <w:rsid w:val="00997D7F"/>
    <w:rsid w:val="009B7706"/>
    <w:rsid w:val="009D2E97"/>
    <w:rsid w:val="009E0DF3"/>
    <w:rsid w:val="009E7A17"/>
    <w:rsid w:val="00A06216"/>
    <w:rsid w:val="00A66062"/>
    <w:rsid w:val="00AB1A68"/>
    <w:rsid w:val="00AB64BB"/>
    <w:rsid w:val="00AD3C2C"/>
    <w:rsid w:val="00AE1650"/>
    <w:rsid w:val="00BA0944"/>
    <w:rsid w:val="00BC33EB"/>
    <w:rsid w:val="00BD7CCF"/>
    <w:rsid w:val="00BF6988"/>
    <w:rsid w:val="00C20835"/>
    <w:rsid w:val="00C67030"/>
    <w:rsid w:val="00CB6EAF"/>
    <w:rsid w:val="00CF5CA5"/>
    <w:rsid w:val="00D13CE8"/>
    <w:rsid w:val="00D554C6"/>
    <w:rsid w:val="00D92B24"/>
    <w:rsid w:val="00E05A23"/>
    <w:rsid w:val="00E36606"/>
    <w:rsid w:val="00E71A09"/>
    <w:rsid w:val="00E74AE6"/>
    <w:rsid w:val="00EA7E6C"/>
    <w:rsid w:val="00EC35F3"/>
    <w:rsid w:val="00ED6895"/>
    <w:rsid w:val="00F0245F"/>
    <w:rsid w:val="00F04391"/>
    <w:rsid w:val="00F2300A"/>
    <w:rsid w:val="00F334F0"/>
    <w:rsid w:val="00F518C7"/>
    <w:rsid w:val="00F532DF"/>
    <w:rsid w:val="00F672FD"/>
    <w:rsid w:val="00F724CD"/>
    <w:rsid w:val="00FF4BA8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67551E1"/>
  <w14:defaultImageDpi w14:val="330"/>
  <w15:chartTrackingRefBased/>
  <w15:docId w15:val="{44A5AF8F-B313-4200-AE11-32181D1C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36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2365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236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2365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0830C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830C0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711A7C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711A7C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711A7C"/>
  </w:style>
  <w:style w:type="paragraph" w:styleId="ac">
    <w:name w:val="annotation subject"/>
    <w:basedOn w:val="aa"/>
    <w:next w:val="aa"/>
    <w:link w:val="ad"/>
    <w:uiPriority w:val="99"/>
    <w:semiHidden/>
    <w:unhideWhenUsed/>
    <w:rsid w:val="00711A7C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711A7C"/>
    <w:rPr>
      <w:b/>
      <w:bCs/>
    </w:rPr>
  </w:style>
  <w:style w:type="paragraph" w:styleId="ae">
    <w:name w:val="Revision"/>
    <w:hidden/>
    <w:uiPriority w:val="99"/>
    <w:semiHidden/>
    <w:rsid w:val="00266487"/>
  </w:style>
  <w:style w:type="character" w:styleId="af">
    <w:name w:val="Hyperlink"/>
    <w:basedOn w:val="a0"/>
    <w:uiPriority w:val="99"/>
    <w:unhideWhenUsed/>
    <w:rsid w:val="002664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eng@whu.edu.c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</dc:creator>
  <cp:keywords/>
  <dc:description/>
  <cp:lastModifiedBy>tian huang</cp:lastModifiedBy>
  <cp:revision>103</cp:revision>
  <dcterms:created xsi:type="dcterms:W3CDTF">2024-12-26T15:03:00Z</dcterms:created>
  <dcterms:modified xsi:type="dcterms:W3CDTF">2025-03-08T15:15:00Z</dcterms:modified>
</cp:coreProperties>
</file>