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D65596" w14:textId="3C155F76" w:rsidR="003A1DF2" w:rsidRPr="002E28FA" w:rsidRDefault="002E28FA" w:rsidP="002E28FA">
      <w:pPr>
        <w:pStyle w:val="BATitle"/>
        <w:spacing w:before="0" w:after="0" w:line="240" w:lineRule="auto"/>
        <w:rPr>
          <w:rFonts w:hint="eastAsia"/>
          <w:b/>
          <w:bCs/>
          <w:sz w:val="36"/>
          <w:szCs w:val="36"/>
          <w:lang w:eastAsia="zh-CN"/>
        </w:rPr>
      </w:pPr>
      <w:bookmarkStart w:id="0" w:name="_Hlk183508597"/>
      <w:r w:rsidRPr="002E28FA">
        <w:rPr>
          <w:rFonts w:hint="eastAsia"/>
          <w:b/>
          <w:bCs/>
          <w:sz w:val="36"/>
          <w:szCs w:val="36"/>
          <w:lang w:eastAsia="zh-CN"/>
        </w:rPr>
        <w:t xml:space="preserve">Electronic </w:t>
      </w:r>
      <w:r w:rsidR="003A1DF2" w:rsidRPr="002E28FA">
        <w:rPr>
          <w:rFonts w:hint="eastAsia"/>
          <w:b/>
          <w:bCs/>
          <w:sz w:val="36"/>
          <w:szCs w:val="36"/>
        </w:rPr>
        <w:t xml:space="preserve">Supplementary </w:t>
      </w:r>
      <w:r w:rsidRPr="002E28FA">
        <w:rPr>
          <w:rFonts w:hint="eastAsia"/>
          <w:b/>
          <w:bCs/>
          <w:sz w:val="36"/>
          <w:szCs w:val="36"/>
          <w:lang w:eastAsia="zh-CN"/>
        </w:rPr>
        <w:t>Material</w:t>
      </w:r>
    </w:p>
    <w:p w14:paraId="23701E83" w14:textId="77777777" w:rsidR="002537F7" w:rsidRPr="00C64DAC" w:rsidRDefault="002537F7" w:rsidP="002537F7">
      <w:pPr>
        <w:rPr>
          <w:rFonts w:hint="eastAsia"/>
          <w:sz w:val="24"/>
          <w:szCs w:val="24"/>
        </w:rPr>
      </w:pPr>
    </w:p>
    <w:bookmarkEnd w:id="0"/>
    <w:p w14:paraId="45F569C9" w14:textId="77777777" w:rsidR="002E28FA" w:rsidRPr="002E28FA" w:rsidRDefault="002E28FA" w:rsidP="002E28FA">
      <w:pPr>
        <w:spacing w:line="360" w:lineRule="auto"/>
        <w:jc w:val="center"/>
        <w:rPr>
          <w:rFonts w:ascii="Times New Roman" w:eastAsia="宋体" w:hAnsi="Times New Roman" w:cs="Times New Roman"/>
          <w:b/>
          <w:bCs/>
          <w:sz w:val="24"/>
          <w:szCs w:val="24"/>
          <w14:ligatures w14:val="none"/>
        </w:rPr>
      </w:pPr>
      <w:r w:rsidRPr="002E28FA">
        <w:rPr>
          <w:rFonts w:ascii="Times New Roman" w:eastAsia="宋体" w:hAnsi="Times New Roman" w:cs="Times New Roman" w:hint="eastAsia"/>
          <w:b/>
          <w:bCs/>
          <w:sz w:val="24"/>
          <w:szCs w:val="24"/>
          <w14:ligatures w14:val="none"/>
        </w:rPr>
        <w:t>T</w:t>
      </w:r>
      <w:r w:rsidRPr="002E28FA">
        <w:rPr>
          <w:rFonts w:ascii="Times New Roman" w:eastAsia="宋体" w:hAnsi="Times New Roman" w:cs="Times New Roman"/>
          <w:b/>
          <w:bCs/>
          <w:sz w:val="24"/>
          <w:szCs w:val="24"/>
          <w14:ligatures w14:val="none"/>
        </w:rPr>
        <w:t xml:space="preserve">he adaptive </w:t>
      </w:r>
      <w:bookmarkStart w:id="1" w:name="_Hlk207654491"/>
      <w:r w:rsidRPr="002E28FA">
        <w:rPr>
          <w:rFonts w:ascii="Times New Roman" w:eastAsia="宋体" w:hAnsi="Times New Roman" w:cs="Times New Roman"/>
          <w:b/>
          <w:bCs/>
          <w:sz w:val="24"/>
          <w:szCs w:val="24"/>
          <w14:ligatures w14:val="none"/>
        </w:rPr>
        <w:t xml:space="preserve">mechanisms </w:t>
      </w:r>
      <w:bookmarkEnd w:id="1"/>
      <w:r w:rsidRPr="002E28FA">
        <w:rPr>
          <w:rFonts w:ascii="Times New Roman" w:eastAsia="宋体" w:hAnsi="Times New Roman" w:cs="Times New Roman"/>
          <w:b/>
          <w:bCs/>
          <w:sz w:val="24"/>
          <w:szCs w:val="24"/>
          <w14:ligatures w14:val="none"/>
        </w:rPr>
        <w:t xml:space="preserve">of </w:t>
      </w:r>
      <w:r w:rsidRPr="002E28FA">
        <w:rPr>
          <w:rFonts w:ascii="Times New Roman" w:eastAsia="宋体" w:hAnsi="Times New Roman" w:cs="Times New Roman" w:hint="eastAsia"/>
          <w:b/>
          <w:bCs/>
          <w:i/>
          <w:iCs/>
          <w:sz w:val="24"/>
          <w:szCs w:val="24"/>
          <w14:ligatures w14:val="none"/>
        </w:rPr>
        <w:t>B</w:t>
      </w:r>
      <w:r w:rsidRPr="002E28FA">
        <w:rPr>
          <w:rFonts w:ascii="Times New Roman" w:eastAsia="宋体" w:hAnsi="Times New Roman" w:cs="Times New Roman"/>
          <w:b/>
          <w:bCs/>
          <w:i/>
          <w:iCs/>
          <w:sz w:val="24"/>
          <w:szCs w:val="24"/>
          <w14:ligatures w14:val="none"/>
        </w:rPr>
        <w:t xml:space="preserve">acillus </w:t>
      </w:r>
      <w:proofErr w:type="spellStart"/>
      <w:r w:rsidRPr="002E28FA">
        <w:rPr>
          <w:rFonts w:ascii="Times New Roman" w:eastAsia="宋体" w:hAnsi="Times New Roman" w:cs="Times New Roman"/>
          <w:b/>
          <w:bCs/>
          <w:i/>
          <w:iCs/>
          <w:sz w:val="24"/>
          <w:szCs w:val="24"/>
          <w14:ligatures w14:val="none"/>
        </w:rPr>
        <w:t>velezensis</w:t>
      </w:r>
      <w:proofErr w:type="spellEnd"/>
      <w:r w:rsidRPr="002E28FA">
        <w:rPr>
          <w:rFonts w:ascii="Times New Roman" w:eastAsia="宋体" w:hAnsi="Times New Roman" w:cs="Times New Roman"/>
          <w:b/>
          <w:bCs/>
          <w:sz w:val="24"/>
          <w:szCs w:val="24"/>
          <w14:ligatures w14:val="none"/>
        </w:rPr>
        <w:t xml:space="preserve"> </w:t>
      </w:r>
      <w:r w:rsidRPr="002E28FA">
        <w:rPr>
          <w:rFonts w:ascii="Times New Roman" w:eastAsia="宋体" w:hAnsi="Times New Roman" w:cs="Times New Roman" w:hint="eastAsia"/>
          <w:b/>
          <w:bCs/>
          <w:sz w:val="24"/>
          <w:szCs w:val="24"/>
          <w14:ligatures w14:val="none"/>
        </w:rPr>
        <w:t>C</w:t>
      </w:r>
      <w:r w:rsidRPr="002E28FA">
        <w:rPr>
          <w:rFonts w:ascii="Times New Roman" w:eastAsia="宋体" w:hAnsi="Times New Roman" w:cs="Times New Roman"/>
          <w:b/>
          <w:bCs/>
          <w:sz w:val="24"/>
          <w:szCs w:val="24"/>
          <w14:ligatures w14:val="none"/>
        </w:rPr>
        <w:t>5 for survival on polyethylene microplastics</w:t>
      </w:r>
    </w:p>
    <w:p w14:paraId="72E81E9B" w14:textId="77777777" w:rsidR="002E28FA" w:rsidRPr="002E28FA" w:rsidRDefault="002E28FA" w:rsidP="002E28FA">
      <w:pPr>
        <w:spacing w:line="360" w:lineRule="auto"/>
        <w:jc w:val="center"/>
        <w:rPr>
          <w:rFonts w:ascii="Times New Roman" w:eastAsia="宋体" w:hAnsi="Times New Roman" w:cs="Times New Roman"/>
          <w:sz w:val="24"/>
          <w:szCs w:val="24"/>
          <w14:ligatures w14:val="none"/>
        </w:rPr>
      </w:pPr>
    </w:p>
    <w:p w14:paraId="4DEB114D" w14:textId="77777777" w:rsidR="002E28FA" w:rsidRPr="002E28FA" w:rsidRDefault="002E28FA" w:rsidP="002E28FA">
      <w:pPr>
        <w:spacing w:line="360" w:lineRule="auto"/>
        <w:jc w:val="center"/>
        <w:rPr>
          <w:rFonts w:ascii="Times New Roman" w:eastAsia="宋体" w:hAnsi="Times New Roman" w:cs="Times New Roman"/>
          <w:b/>
          <w:bCs/>
          <w:iCs/>
          <w:sz w:val="20"/>
          <w:szCs w:val="20"/>
          <w14:ligatures w14:val="none"/>
        </w:rPr>
      </w:pPr>
      <w:bookmarkStart w:id="2" w:name="_Hlk224071294"/>
      <w:proofErr w:type="spellStart"/>
      <w:r w:rsidRPr="002E28FA">
        <w:rPr>
          <w:rFonts w:ascii="Times New Roman" w:eastAsia="宋体" w:hAnsi="Times New Roman" w:cs="Times New Roman" w:hint="eastAsia"/>
          <w:iCs/>
          <w:sz w:val="20"/>
          <w:szCs w:val="20"/>
          <w14:ligatures w14:val="none"/>
        </w:rPr>
        <w:t>Xianrui</w:t>
      </w:r>
      <w:proofErr w:type="spellEnd"/>
      <w:r w:rsidRPr="002E28FA">
        <w:rPr>
          <w:rFonts w:ascii="Times New Roman" w:eastAsia="宋体" w:hAnsi="Times New Roman" w:cs="Times New Roman" w:hint="eastAsia"/>
          <w:iCs/>
          <w:sz w:val="20"/>
          <w:szCs w:val="20"/>
          <w14:ligatures w14:val="none"/>
        </w:rPr>
        <w:t xml:space="preserve"> Liu</w:t>
      </w:r>
      <w:bookmarkEnd w:id="2"/>
      <w:r w:rsidRPr="002E28FA">
        <w:rPr>
          <w:rFonts w:ascii="Times New Roman" w:eastAsia="宋体" w:hAnsi="Times New Roman" w:cs="Times New Roman" w:hint="eastAsia"/>
          <w:iCs/>
          <w:sz w:val="20"/>
          <w:szCs w:val="20"/>
          <w14:ligatures w14:val="none"/>
        </w:rPr>
        <w:t xml:space="preserve">, </w:t>
      </w:r>
      <w:proofErr w:type="spellStart"/>
      <w:r w:rsidRPr="002E28FA">
        <w:rPr>
          <w:rFonts w:ascii="Times New Roman" w:eastAsia="宋体" w:hAnsi="Times New Roman" w:cs="Times New Roman" w:hint="eastAsia"/>
          <w:iCs/>
          <w:sz w:val="20"/>
          <w:szCs w:val="20"/>
          <w14:ligatures w14:val="none"/>
        </w:rPr>
        <w:t>Shaojie</w:t>
      </w:r>
      <w:proofErr w:type="spellEnd"/>
      <w:r w:rsidRPr="002E28FA">
        <w:rPr>
          <w:rFonts w:ascii="Times New Roman" w:eastAsia="宋体" w:hAnsi="Times New Roman" w:cs="Times New Roman" w:hint="eastAsia"/>
          <w:iCs/>
          <w:sz w:val="20"/>
          <w:szCs w:val="20"/>
          <w14:ligatures w14:val="none"/>
        </w:rPr>
        <w:t xml:space="preserve"> Wang, Yilin Zhao, </w:t>
      </w:r>
      <w:proofErr w:type="spellStart"/>
      <w:r w:rsidRPr="002E28FA">
        <w:rPr>
          <w:rFonts w:ascii="Times New Roman" w:eastAsia="宋体" w:hAnsi="Times New Roman" w:cs="Times New Roman" w:hint="eastAsia"/>
          <w:iCs/>
          <w:sz w:val="20"/>
          <w:szCs w:val="20"/>
          <w14:ligatures w14:val="none"/>
        </w:rPr>
        <w:t>Haijia</w:t>
      </w:r>
      <w:proofErr w:type="spellEnd"/>
      <w:r w:rsidRPr="002E28FA">
        <w:rPr>
          <w:rFonts w:ascii="Times New Roman" w:eastAsia="宋体" w:hAnsi="Times New Roman" w:cs="Times New Roman" w:hint="eastAsia"/>
          <w:iCs/>
          <w:sz w:val="20"/>
          <w:szCs w:val="20"/>
          <w14:ligatures w14:val="none"/>
        </w:rPr>
        <w:t xml:space="preserve"> Su </w:t>
      </w:r>
      <w:r w:rsidRPr="002E28FA">
        <w:rPr>
          <w:rFonts w:ascii="Times New Roman" w:eastAsia="Times New Roman" w:hAnsi="Times New Roman" w:cs="Times New Roman"/>
          <w:b/>
          <w:bCs/>
          <w:sz w:val="20"/>
          <w:szCs w:val="20"/>
          <w14:ligatures w14:val="none"/>
        </w:rPr>
        <w:t>(</w:t>
      </w:r>
      <w:r w:rsidRPr="002E28FA">
        <w:rPr>
          <w:rFonts w:ascii="Times New Roman" w:eastAsia="Times New Roman" w:hAnsi="Times New Roman" w:cs="Times New Roman"/>
          <w:b/>
          <w:bCs/>
          <w:sz w:val="20"/>
          <w:szCs w:val="20"/>
          <w14:ligatures w14:val="none"/>
        </w:rPr>
        <w:sym w:font="Wingdings" w:char="F02A"/>
      </w:r>
      <w:r w:rsidRPr="002E28FA">
        <w:rPr>
          <w:rFonts w:ascii="Times New Roman" w:eastAsia="Times New Roman" w:hAnsi="Times New Roman" w:cs="Times New Roman"/>
          <w:b/>
          <w:bCs/>
          <w:sz w:val="20"/>
          <w:szCs w:val="20"/>
          <w14:ligatures w14:val="none"/>
        </w:rPr>
        <w:t>)</w:t>
      </w:r>
    </w:p>
    <w:p w14:paraId="4E038D84" w14:textId="77777777" w:rsidR="002E28FA" w:rsidRPr="002E28FA" w:rsidRDefault="002E28FA" w:rsidP="002E28FA">
      <w:pPr>
        <w:spacing w:line="360" w:lineRule="auto"/>
        <w:jc w:val="center"/>
        <w:rPr>
          <w:rFonts w:ascii="Times New Roman" w:eastAsia="宋体" w:hAnsi="Times New Roman" w:cs="Times New Roman"/>
          <w:sz w:val="24"/>
          <w:szCs w:val="24"/>
          <w14:ligatures w14:val="none"/>
        </w:rPr>
      </w:pPr>
    </w:p>
    <w:p w14:paraId="7958D2EC" w14:textId="77777777" w:rsidR="002E28FA" w:rsidRPr="002E28FA" w:rsidRDefault="002E28FA" w:rsidP="002E28FA">
      <w:pPr>
        <w:spacing w:line="360" w:lineRule="auto"/>
        <w:rPr>
          <w:rFonts w:ascii="Times New Roman" w:eastAsia="宋体" w:hAnsi="Times New Roman" w:cs="Times New Roman"/>
          <w:sz w:val="20"/>
          <w:szCs w:val="20"/>
          <w14:ligatures w14:val="none"/>
        </w:rPr>
      </w:pPr>
      <w:r w:rsidRPr="002E28FA">
        <w:rPr>
          <w:rFonts w:ascii="Times New Roman" w:eastAsia="宋体" w:hAnsi="Times New Roman" w:cs="Times New Roman"/>
          <w:sz w:val="20"/>
          <w:szCs w:val="20"/>
          <w14:ligatures w14:val="none"/>
        </w:rPr>
        <w:t>State Key Laboratory of Green Biomanufacturing, Beijing Key Laboratory of Green Chemicals Biomanufacturing, National Energy R&amp;D Center for Biorefinery, Beijing Synthetic Bio-manufacturing Technology Innovation Center, Beijing University of Chemical Technology, Beijing</w:t>
      </w:r>
      <w:r w:rsidRPr="002E28FA">
        <w:rPr>
          <w:rFonts w:ascii="Times New Roman" w:eastAsia="宋体" w:hAnsi="Times New Roman" w:cs="Times New Roman" w:hint="eastAsia"/>
          <w:sz w:val="20"/>
          <w:szCs w:val="20"/>
          <w14:ligatures w14:val="none"/>
        </w:rPr>
        <w:t xml:space="preserve"> </w:t>
      </w:r>
      <w:r w:rsidRPr="002E28FA">
        <w:rPr>
          <w:rFonts w:ascii="Times New Roman" w:eastAsia="宋体" w:hAnsi="Times New Roman" w:cs="Times New Roman"/>
          <w:sz w:val="20"/>
          <w:szCs w:val="20"/>
          <w14:ligatures w14:val="none"/>
        </w:rPr>
        <w:t>100029,</w:t>
      </w:r>
      <w:r w:rsidRPr="002E28FA">
        <w:rPr>
          <w:rFonts w:ascii="Times New Roman" w:eastAsia="宋体" w:hAnsi="Times New Roman" w:cs="Times New Roman" w:hint="eastAsia"/>
          <w:sz w:val="20"/>
          <w:szCs w:val="20"/>
          <w14:ligatures w14:val="none"/>
        </w:rPr>
        <w:t xml:space="preserve"> </w:t>
      </w:r>
      <w:r w:rsidRPr="002E28FA">
        <w:rPr>
          <w:rFonts w:ascii="Times New Roman" w:eastAsia="宋体" w:hAnsi="Times New Roman" w:cs="Times New Roman"/>
          <w:sz w:val="20"/>
          <w:szCs w:val="20"/>
          <w14:ligatures w14:val="none"/>
        </w:rPr>
        <w:t>China</w:t>
      </w:r>
    </w:p>
    <w:p w14:paraId="5FA09CFF" w14:textId="77777777" w:rsidR="002E28FA" w:rsidRPr="002E28FA" w:rsidRDefault="002E28FA" w:rsidP="002E28FA">
      <w:pPr>
        <w:spacing w:line="360" w:lineRule="auto"/>
        <w:rPr>
          <w:rFonts w:ascii="Times New Roman" w:eastAsia="宋体" w:hAnsi="Times New Roman" w:cs="Times New Roman"/>
          <w:sz w:val="24"/>
          <w:szCs w:val="24"/>
          <w14:ligatures w14:val="none"/>
        </w:rPr>
      </w:pPr>
    </w:p>
    <w:p w14:paraId="6F14AF92" w14:textId="77777777" w:rsidR="002E28FA" w:rsidRPr="002E28FA" w:rsidRDefault="002E28FA" w:rsidP="002E28FA">
      <w:pPr>
        <w:spacing w:line="360" w:lineRule="auto"/>
        <w:rPr>
          <w:rFonts w:ascii="Times New Roman" w:eastAsia="宋体" w:hAnsi="Times New Roman" w:cs="Times New Roman"/>
          <w:sz w:val="20"/>
          <w:szCs w:val="20"/>
          <w14:ligatures w14:val="none"/>
        </w:rPr>
      </w:pPr>
      <w:r w:rsidRPr="002E28FA">
        <w:rPr>
          <w:rFonts w:ascii="Times New Roman" w:eastAsia="宋体" w:hAnsi="Times New Roman" w:cs="Times New Roman" w:hint="eastAsia"/>
          <w:szCs w:val="24"/>
          <w14:ligatures w14:val="none"/>
        </w:rPr>
        <w:t xml:space="preserve">E-mail: </w:t>
      </w:r>
      <w:hyperlink r:id="rId7" w:history="1">
        <w:r w:rsidRPr="002E28FA">
          <w:rPr>
            <w:rFonts w:ascii="Times New Roman" w:eastAsia="宋体" w:hAnsi="Times New Roman" w:cs="Times New Roman"/>
            <w:color w:val="0000FF"/>
            <w:sz w:val="20"/>
            <w:szCs w:val="20"/>
            <w:u w:val="single"/>
            <w14:ligatures w14:val="none"/>
          </w:rPr>
          <w:t>suhj@mail.buct.edu.cn</w:t>
        </w:r>
      </w:hyperlink>
    </w:p>
    <w:p w14:paraId="4D917F36" w14:textId="77777777" w:rsidR="001B00CF" w:rsidRPr="00C64DAC" w:rsidRDefault="001B00CF" w:rsidP="001B00CF">
      <w:pPr>
        <w:pStyle w:val="AIReceivedDate"/>
        <w:spacing w:after="0" w:line="240" w:lineRule="auto"/>
        <w:rPr>
          <w:szCs w:val="24"/>
          <w:lang w:eastAsia="zh-CN"/>
        </w:rPr>
      </w:pPr>
    </w:p>
    <w:p w14:paraId="55586C0C" w14:textId="1BF32B5E" w:rsidR="00FD5868" w:rsidRPr="00C64DAC" w:rsidRDefault="00727E38" w:rsidP="001B00CF">
      <w:pPr>
        <w:pStyle w:val="VAFigureCaption"/>
        <w:spacing w:after="0" w:line="240" w:lineRule="auto"/>
      </w:pPr>
      <w:r>
        <w:rPr>
          <w:noProof/>
        </w:rPr>
        <w:lastRenderedPageBreak/>
        <w:drawing>
          <wp:inline distT="0" distB="0" distL="0" distR="0" wp14:anchorId="6CD3E582" wp14:editId="35AFFBCF">
            <wp:extent cx="5397500" cy="5562600"/>
            <wp:effectExtent l="0" t="0" r="0" b="0"/>
            <wp:docPr id="23050270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0" cy="556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CB3691" w14:textId="77777777" w:rsidR="000A64DE" w:rsidRPr="00C64DAC" w:rsidRDefault="00332048" w:rsidP="001B00CF">
      <w:pPr>
        <w:pStyle w:val="VAFigureCaption"/>
        <w:spacing w:after="0" w:line="240" w:lineRule="auto"/>
      </w:pPr>
      <w:r w:rsidRPr="00C64DAC">
        <w:rPr>
          <w:rFonts w:hint="eastAsia"/>
          <w:b/>
        </w:rPr>
        <w:t>Fig.</w:t>
      </w:r>
      <w:r w:rsidR="005C2358" w:rsidRPr="00C64DAC">
        <w:rPr>
          <w:rFonts w:hint="eastAsia"/>
          <w:b/>
        </w:rPr>
        <w:t xml:space="preserve"> S1</w:t>
      </w:r>
      <w:r w:rsidR="005C2358" w:rsidRPr="00C64DAC">
        <w:rPr>
          <w:rFonts w:hint="eastAsia"/>
        </w:rPr>
        <w:t xml:space="preserve"> </w:t>
      </w:r>
      <w:r w:rsidR="00003E6F" w:rsidRPr="00C64DAC">
        <w:rPr>
          <w:rFonts w:hint="eastAsia"/>
        </w:rPr>
        <w:t xml:space="preserve">Phylogenetic tree of strain C5 </w:t>
      </w:r>
      <w:bookmarkStart w:id="3" w:name="_Hlk204940968"/>
      <w:r w:rsidR="00003E6F" w:rsidRPr="00C64DAC">
        <w:rPr>
          <w:rFonts w:hint="eastAsia"/>
        </w:rPr>
        <w:t>based on the genome</w:t>
      </w:r>
      <w:bookmarkEnd w:id="3"/>
      <w:r w:rsidR="00003E6F" w:rsidRPr="00C64DAC">
        <w:rPr>
          <w:rFonts w:hint="eastAsia"/>
        </w:rPr>
        <w:t>.</w:t>
      </w:r>
      <w:r w:rsidR="00CE7A85" w:rsidRPr="00C64DAC">
        <w:rPr>
          <w:rFonts w:hint="eastAsia"/>
        </w:rPr>
        <w:t xml:space="preserve"> The genome of strain C5 was classified using the GTDB-Tk v2.1.1 software package with the gtdbtk_r207_v2 reference database and visualized using </w:t>
      </w:r>
      <w:proofErr w:type="spellStart"/>
      <w:r w:rsidR="00CE7A85" w:rsidRPr="00C64DAC">
        <w:rPr>
          <w:rFonts w:hint="eastAsia"/>
        </w:rPr>
        <w:t>iTOL</w:t>
      </w:r>
      <w:proofErr w:type="spellEnd"/>
      <w:r w:rsidR="00CE7A85" w:rsidRPr="00C64DAC">
        <w:rPr>
          <w:rFonts w:hint="eastAsia"/>
        </w:rPr>
        <w:t xml:space="preserve">. Average nucleotide identity was calculated using </w:t>
      </w:r>
      <w:proofErr w:type="spellStart"/>
      <w:r w:rsidR="00CE7A85" w:rsidRPr="00C64DAC">
        <w:rPr>
          <w:rFonts w:hint="eastAsia"/>
        </w:rPr>
        <w:t>FastANI</w:t>
      </w:r>
      <w:proofErr w:type="spellEnd"/>
      <w:r w:rsidR="00801FEF" w:rsidRPr="00C64DAC">
        <w:t xml:space="preserve"> and </w:t>
      </w:r>
      <w:proofErr w:type="spellStart"/>
      <w:r w:rsidR="00801FEF" w:rsidRPr="00C64DAC">
        <w:t>OrthoANIu</w:t>
      </w:r>
      <w:proofErr w:type="spellEnd"/>
      <w:r w:rsidR="00801FEF" w:rsidRPr="00C64DAC">
        <w:t xml:space="preserve"> algorithms</w:t>
      </w:r>
      <w:r w:rsidR="00CE7A85" w:rsidRPr="00C64DAC">
        <w:rPr>
          <w:rFonts w:hint="eastAsia"/>
        </w:rPr>
        <w:t>.</w:t>
      </w:r>
      <w:r w:rsidR="000A64DE" w:rsidRPr="00C64DAC">
        <w:br w:type="page"/>
      </w:r>
    </w:p>
    <w:p w14:paraId="746DFEE9" w14:textId="500CE72D" w:rsidR="000A64DE" w:rsidRPr="00C64DAC" w:rsidRDefault="00727E38" w:rsidP="001B00CF">
      <w:pPr>
        <w:pStyle w:val="VAFigureCaption"/>
        <w:spacing w:after="0" w:line="240" w:lineRule="auto"/>
        <w:rPr>
          <w:lang w:eastAsia="zh-CN"/>
        </w:rPr>
      </w:pPr>
      <w:r w:rsidRPr="00727E38">
        <w:lastRenderedPageBreak/>
        <w:t xml:space="preserve"> </w:t>
      </w:r>
      <w:r>
        <w:rPr>
          <w:noProof/>
        </w:rPr>
        <w:drawing>
          <wp:inline distT="0" distB="0" distL="0" distR="0" wp14:anchorId="61830F63" wp14:editId="32CB20A4">
            <wp:extent cx="4136390" cy="4201795"/>
            <wp:effectExtent l="0" t="0" r="0" b="8255"/>
            <wp:docPr id="181091429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6390" cy="420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3F8E68" w14:textId="1AA439A3" w:rsidR="000A64DE" w:rsidRPr="00C64DAC" w:rsidRDefault="000A64DE" w:rsidP="00C64DAC">
      <w:pPr>
        <w:pStyle w:val="VAFigureCaption"/>
        <w:spacing w:line="240" w:lineRule="auto"/>
        <w:rPr>
          <w:rFonts w:ascii="Times New Roman" w:hAnsi="Times New Roman"/>
        </w:rPr>
      </w:pPr>
      <w:r w:rsidRPr="00C64DAC">
        <w:rPr>
          <w:rFonts w:ascii="Times New Roman" w:hAnsi="Times New Roman"/>
          <w:b/>
        </w:rPr>
        <w:t>Fig. S</w:t>
      </w:r>
      <w:r w:rsidRPr="00C64DAC">
        <w:rPr>
          <w:rFonts w:ascii="Times New Roman" w:hAnsi="Times New Roman"/>
          <w:b/>
          <w:lang w:eastAsia="zh-CN"/>
        </w:rPr>
        <w:t>2</w:t>
      </w:r>
      <w:r w:rsidRPr="00C64DAC">
        <w:rPr>
          <w:rFonts w:ascii="Times New Roman" w:hAnsi="Times New Roman"/>
        </w:rPr>
        <w:t xml:space="preserve"> </w:t>
      </w:r>
      <w:r w:rsidR="00E3685C" w:rsidRPr="00C64DAC">
        <w:rPr>
          <w:rFonts w:ascii="Times New Roman" w:hAnsi="Times New Roman"/>
        </w:rPr>
        <w:t>Degradation of n-</w:t>
      </w:r>
      <w:proofErr w:type="spellStart"/>
      <w:r w:rsidR="00E3685C" w:rsidRPr="00C64DAC">
        <w:rPr>
          <w:rFonts w:ascii="Times New Roman" w:hAnsi="Times New Roman"/>
        </w:rPr>
        <w:t>docosane</w:t>
      </w:r>
      <w:proofErr w:type="spellEnd"/>
      <w:r w:rsidR="00E3685C" w:rsidRPr="00C64DAC">
        <w:rPr>
          <w:rFonts w:ascii="Times New Roman" w:hAnsi="Times New Roman"/>
        </w:rPr>
        <w:t xml:space="preserve"> (C22) by strain C5.</w:t>
      </w:r>
      <w:r w:rsidR="00E3685C" w:rsidRPr="00C64DAC">
        <w:rPr>
          <w:rFonts w:ascii="Times New Roman" w:hAnsi="Times New Roman"/>
          <w:lang w:eastAsia="zh-CN"/>
        </w:rPr>
        <w:t xml:space="preserve"> </w:t>
      </w:r>
      <w:r w:rsidR="00E3685C" w:rsidRPr="00C64DAC">
        <w:rPr>
          <w:rFonts w:ascii="Times New Roman" w:hAnsi="Times New Roman"/>
        </w:rPr>
        <w:t>(a, b) Degradation of C22 by strain C5 after 1 day (a) and 8 days (b) of cultivation with C22 as the sole carbon source.</w:t>
      </w:r>
      <w:r w:rsidR="00E3685C" w:rsidRPr="00C64DAC">
        <w:rPr>
          <w:rFonts w:ascii="Times New Roman" w:hAnsi="Times New Roman"/>
          <w:lang w:eastAsia="zh-CN"/>
        </w:rPr>
        <w:t xml:space="preserve"> </w:t>
      </w:r>
      <w:r w:rsidR="00E3685C" w:rsidRPr="00C64DAC">
        <w:rPr>
          <w:rFonts w:ascii="Times New Roman" w:hAnsi="Times New Roman"/>
        </w:rPr>
        <w:t>(c, d) Degradation of C22 by strain C5 in the presence of 10 g</w:t>
      </w:r>
      <w:r w:rsidR="00E3685C" w:rsidRPr="00C64DAC">
        <w:rPr>
          <w:rFonts w:ascii="Times New Roman" w:hAnsi="Times New Roman"/>
          <w:lang w:eastAsia="zh-CN"/>
        </w:rPr>
        <w:t>`</w:t>
      </w:r>
      <w:r w:rsidR="00E3685C" w:rsidRPr="00C64DAC">
        <w:rPr>
          <w:rFonts w:ascii="Times New Roman" w:hAnsi="Times New Roman"/>
        </w:rPr>
        <w:t>L</w:t>
      </w:r>
      <w:r w:rsidR="00E3685C" w:rsidRPr="00C64DAC">
        <w:rPr>
          <w:rFonts w:ascii="Times New Roman" w:hAnsi="Times New Roman"/>
          <w:vertAlign w:val="superscript"/>
          <w:lang w:eastAsia="zh-CN"/>
        </w:rPr>
        <w:t>-1</w:t>
      </w:r>
      <w:r w:rsidR="00E3685C" w:rsidRPr="00C64DAC">
        <w:rPr>
          <w:rFonts w:ascii="Times New Roman" w:hAnsi="Times New Roman"/>
        </w:rPr>
        <w:t xml:space="preserve"> glucose supplementation, after 1 day (c) and 8 days (d) of incubation.</w:t>
      </w:r>
    </w:p>
    <w:p w14:paraId="5891EE68" w14:textId="6398B53E" w:rsidR="00F64F97" w:rsidRPr="00C64DAC" w:rsidRDefault="00F64F97" w:rsidP="001B00CF">
      <w:pPr>
        <w:pStyle w:val="VAFigureCaption"/>
        <w:spacing w:after="0" w:line="240" w:lineRule="auto"/>
      </w:pPr>
      <w:r w:rsidRPr="00C64DAC">
        <w:br w:type="page"/>
      </w:r>
    </w:p>
    <w:p w14:paraId="37B0E0DE" w14:textId="0401DA9A" w:rsidR="009B66D2" w:rsidRPr="00C64DAC" w:rsidRDefault="001F76F9" w:rsidP="001B00CF">
      <w:pPr>
        <w:pStyle w:val="VAFigureCaption"/>
        <w:spacing w:after="0" w:line="240" w:lineRule="auto"/>
      </w:pPr>
      <w:r w:rsidRPr="001F76F9">
        <w:lastRenderedPageBreak/>
        <w:t xml:space="preserve"> </w:t>
      </w:r>
      <w:r>
        <w:rPr>
          <w:noProof/>
        </w:rPr>
        <w:drawing>
          <wp:inline distT="0" distB="0" distL="0" distR="0" wp14:anchorId="50E40E71" wp14:editId="4FDC36DA">
            <wp:extent cx="5334000" cy="5290185"/>
            <wp:effectExtent l="0" t="0" r="0" b="5715"/>
            <wp:docPr id="835512328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5290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E2789" w14:textId="70B3145A" w:rsidR="003B72BC" w:rsidRPr="00C64DAC" w:rsidRDefault="00332048" w:rsidP="001B00CF">
      <w:pPr>
        <w:pStyle w:val="VAFigureCaption"/>
        <w:spacing w:after="0" w:line="240" w:lineRule="auto"/>
      </w:pPr>
      <w:r w:rsidRPr="00C64DAC">
        <w:rPr>
          <w:rFonts w:hint="eastAsia"/>
          <w:b/>
        </w:rPr>
        <w:t>Fig.</w:t>
      </w:r>
      <w:r w:rsidR="003B72BC" w:rsidRPr="00C64DAC">
        <w:rPr>
          <w:rFonts w:hint="eastAsia"/>
          <w:b/>
        </w:rPr>
        <w:t xml:space="preserve"> S</w:t>
      </w:r>
      <w:r w:rsidR="000A64DE" w:rsidRPr="00C64DAC">
        <w:rPr>
          <w:rFonts w:hint="eastAsia"/>
          <w:b/>
          <w:lang w:eastAsia="zh-CN"/>
        </w:rPr>
        <w:t>3</w:t>
      </w:r>
      <w:r w:rsidR="003B72BC" w:rsidRPr="00C64DAC">
        <w:rPr>
          <w:rFonts w:hint="eastAsia"/>
        </w:rPr>
        <w:t xml:space="preserve"> </w:t>
      </w:r>
      <w:bookmarkStart w:id="4" w:name="_Hlk204940976"/>
      <w:r w:rsidR="000F11E2" w:rsidRPr="00C64DAC">
        <w:rPr>
          <w:rFonts w:hint="eastAsia"/>
        </w:rPr>
        <w:t>RNA-</w:t>
      </w:r>
      <w:r w:rsidR="00284448" w:rsidRPr="00C64DAC">
        <w:rPr>
          <w:rFonts w:hint="eastAsia"/>
          <w:lang w:eastAsia="zh-CN"/>
        </w:rPr>
        <w:t>s</w:t>
      </w:r>
      <w:r w:rsidR="000F11E2" w:rsidRPr="00C64DAC">
        <w:rPr>
          <w:rFonts w:hint="eastAsia"/>
        </w:rPr>
        <w:t>eq correlation check.</w:t>
      </w:r>
      <w:bookmarkEnd w:id="4"/>
    </w:p>
    <w:p w14:paraId="797B21DF" w14:textId="5F47C16A" w:rsidR="006B1899" w:rsidRPr="00C64DAC" w:rsidRDefault="006B1899" w:rsidP="001B00CF">
      <w:pPr>
        <w:pStyle w:val="VAFigureCaption"/>
        <w:spacing w:after="0" w:line="240" w:lineRule="auto"/>
      </w:pPr>
      <w:r w:rsidRPr="00C64DAC">
        <w:br w:type="page"/>
      </w:r>
      <w:r w:rsidR="005146A8" w:rsidRPr="00C64DAC">
        <w:lastRenderedPageBreak/>
        <w:t xml:space="preserve"> </w:t>
      </w:r>
      <w:r w:rsidR="001F76F9" w:rsidRPr="001F76F9">
        <w:t xml:space="preserve"> </w:t>
      </w:r>
      <w:r w:rsidR="001F76F9">
        <w:rPr>
          <w:noProof/>
        </w:rPr>
        <w:drawing>
          <wp:inline distT="0" distB="0" distL="0" distR="0" wp14:anchorId="39096C3C" wp14:editId="7E3EF223">
            <wp:extent cx="3505200" cy="3331210"/>
            <wp:effectExtent l="0" t="0" r="0" b="2540"/>
            <wp:docPr id="1319810640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333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DC450A" w14:textId="0232E1AF" w:rsidR="00623ABE" w:rsidRPr="00C64DAC" w:rsidRDefault="00332048" w:rsidP="001B00CF">
      <w:pPr>
        <w:pStyle w:val="VAFigureCaption"/>
        <w:spacing w:after="0" w:line="240" w:lineRule="auto"/>
        <w:rPr>
          <w:lang w:eastAsia="zh-CN"/>
        </w:rPr>
      </w:pPr>
      <w:r w:rsidRPr="00C64DAC">
        <w:rPr>
          <w:rFonts w:hint="eastAsia"/>
          <w:b/>
        </w:rPr>
        <w:t>Fig.</w:t>
      </w:r>
      <w:r w:rsidR="00623550" w:rsidRPr="00C64DAC">
        <w:rPr>
          <w:rFonts w:hint="eastAsia"/>
          <w:b/>
        </w:rPr>
        <w:t xml:space="preserve"> S</w:t>
      </w:r>
      <w:r w:rsidR="000A64DE" w:rsidRPr="00C64DAC">
        <w:rPr>
          <w:rFonts w:hint="eastAsia"/>
          <w:b/>
          <w:lang w:eastAsia="zh-CN"/>
        </w:rPr>
        <w:t>4</w:t>
      </w:r>
      <w:r w:rsidR="00B2651D" w:rsidRPr="00C64DAC">
        <w:rPr>
          <w:rFonts w:hint="eastAsia"/>
        </w:rPr>
        <w:t xml:space="preserve"> </w:t>
      </w:r>
      <w:bookmarkStart w:id="5" w:name="_Hlk204940987"/>
      <w:r w:rsidR="000F11E2" w:rsidRPr="00C64DAC">
        <w:rPr>
          <w:rFonts w:hint="eastAsia"/>
          <w:lang w:eastAsia="zh-CN"/>
        </w:rPr>
        <w:t>PCA analysis.</w:t>
      </w:r>
      <w:bookmarkEnd w:id="5"/>
      <w:r w:rsidR="00F64F97" w:rsidRPr="00C64DAC">
        <w:rPr>
          <w:rFonts w:hint="eastAsia"/>
        </w:rPr>
        <w:t xml:space="preserve"> </w:t>
      </w:r>
      <w:r w:rsidR="00F64F97" w:rsidRPr="00C64DAC">
        <w:rPr>
          <w:lang w:eastAsia="zh-CN"/>
        </w:rPr>
        <w:t>Note: Samples from the C5 and PE groups were processed in the same batch, while the C22 group was included in a supplementary batch. All three groups were subjected to sequencing and analyzed together.</w:t>
      </w:r>
    </w:p>
    <w:p w14:paraId="570B249C" w14:textId="77777777" w:rsidR="00623ABE" w:rsidRPr="00C64DAC" w:rsidRDefault="00623ABE" w:rsidP="001B00CF">
      <w:pPr>
        <w:pStyle w:val="VAFigureCaption"/>
        <w:spacing w:after="0" w:line="240" w:lineRule="auto"/>
        <w:sectPr w:rsidR="00623ABE" w:rsidRPr="00C64DAC" w:rsidSect="00623ABE">
          <w:footerReference w:type="default" r:id="rId12"/>
          <w:pgSz w:w="12242" w:h="15842" w:code="1"/>
          <w:pgMar w:top="1440" w:right="1440" w:bottom="1440" w:left="1440" w:header="851" w:footer="992" w:gutter="0"/>
          <w:lnNumType w:countBy="1" w:restart="continuous"/>
          <w:cols w:space="425"/>
          <w:docGrid w:type="lines" w:linePitch="312"/>
        </w:sectPr>
      </w:pPr>
    </w:p>
    <w:p w14:paraId="773BADB6" w14:textId="1E599841" w:rsidR="00DE3211" w:rsidRPr="00C64DAC" w:rsidRDefault="00931145" w:rsidP="001B00CF">
      <w:pPr>
        <w:pStyle w:val="VAFigureCaption"/>
        <w:spacing w:after="0" w:line="240" w:lineRule="auto"/>
      </w:pPr>
      <w:r w:rsidRPr="00931145">
        <w:lastRenderedPageBreak/>
        <w:t xml:space="preserve"> </w:t>
      </w:r>
      <w:r w:rsidR="007B44A9" w:rsidRPr="007B44A9">
        <w:t xml:space="preserve"> </w:t>
      </w:r>
      <w:r w:rsidR="007B44A9">
        <w:rPr>
          <w:noProof/>
        </w:rPr>
        <w:drawing>
          <wp:inline distT="0" distB="0" distL="0" distR="0" wp14:anchorId="5EA5DCBF" wp14:editId="63DC1622">
            <wp:extent cx="4876800" cy="7467600"/>
            <wp:effectExtent l="0" t="0" r="0" b="0"/>
            <wp:docPr id="217790933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746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A002C8" w14:textId="2C8236C5" w:rsidR="002746C3" w:rsidRPr="00C64DAC" w:rsidRDefault="00332048" w:rsidP="001B00CF">
      <w:pPr>
        <w:pStyle w:val="VAFigureCaption"/>
        <w:spacing w:after="0" w:line="240" w:lineRule="auto"/>
        <w:rPr>
          <w:lang w:eastAsia="zh-CN"/>
        </w:rPr>
      </w:pPr>
      <w:r w:rsidRPr="00C64DAC">
        <w:rPr>
          <w:rFonts w:hint="eastAsia"/>
          <w:b/>
        </w:rPr>
        <w:t>Fig.</w:t>
      </w:r>
      <w:r w:rsidR="002746C3" w:rsidRPr="00C64DAC">
        <w:rPr>
          <w:rFonts w:hint="eastAsia"/>
          <w:b/>
        </w:rPr>
        <w:t xml:space="preserve"> S</w:t>
      </w:r>
      <w:r w:rsidR="000A64DE" w:rsidRPr="00C64DAC">
        <w:rPr>
          <w:rFonts w:hint="eastAsia"/>
          <w:b/>
          <w:lang w:eastAsia="zh-CN"/>
        </w:rPr>
        <w:t>5</w:t>
      </w:r>
      <w:r w:rsidR="002746C3" w:rsidRPr="00C64DAC">
        <w:rPr>
          <w:rFonts w:hint="eastAsia"/>
        </w:rPr>
        <w:t xml:space="preserve"> </w:t>
      </w:r>
      <w:bookmarkStart w:id="6" w:name="_Hlk204941000"/>
      <w:r w:rsidR="00284448" w:rsidRPr="00C64DAC">
        <w:rPr>
          <w:rFonts w:hint="eastAsia"/>
          <w:lang w:eastAsia="zh-CN"/>
        </w:rPr>
        <w:t>KEGG</w:t>
      </w:r>
      <w:r w:rsidR="00284448" w:rsidRPr="00C64DAC">
        <w:rPr>
          <w:lang w:eastAsia="zh-CN"/>
        </w:rPr>
        <w:t xml:space="preserve"> enrichment of differentially expressed genes in strain </w:t>
      </w:r>
      <w:r w:rsidR="00284448" w:rsidRPr="00C64DAC">
        <w:rPr>
          <w:rFonts w:hint="eastAsia"/>
          <w:lang w:eastAsia="zh-CN"/>
        </w:rPr>
        <w:t>C</w:t>
      </w:r>
      <w:r w:rsidR="00284448" w:rsidRPr="00C64DAC">
        <w:rPr>
          <w:lang w:eastAsia="zh-CN"/>
        </w:rPr>
        <w:t xml:space="preserve">5 </w:t>
      </w:r>
      <w:bookmarkEnd w:id="6"/>
      <w:r w:rsidR="00284448" w:rsidRPr="00C64DAC">
        <w:rPr>
          <w:lang w:eastAsia="zh-CN"/>
        </w:rPr>
        <w:t xml:space="preserve">grown on </w:t>
      </w:r>
      <w:r w:rsidR="00284448" w:rsidRPr="00C64DAC">
        <w:rPr>
          <w:rFonts w:hint="eastAsia"/>
          <w:lang w:eastAsia="zh-CN"/>
        </w:rPr>
        <w:t>PE</w:t>
      </w:r>
      <w:r w:rsidR="00284448" w:rsidRPr="00C64DAC">
        <w:rPr>
          <w:lang w:eastAsia="zh-CN"/>
        </w:rPr>
        <w:t xml:space="preserve"> relative to </w:t>
      </w:r>
      <w:r w:rsidR="00284448" w:rsidRPr="00C64DAC">
        <w:rPr>
          <w:rFonts w:hint="eastAsia"/>
          <w:lang w:eastAsia="zh-CN"/>
        </w:rPr>
        <w:t>MSM</w:t>
      </w:r>
      <w:r w:rsidR="00284448" w:rsidRPr="00C64DAC">
        <w:rPr>
          <w:lang w:eastAsia="zh-CN"/>
        </w:rPr>
        <w:t>.</w:t>
      </w:r>
    </w:p>
    <w:p w14:paraId="3E6E92E6" w14:textId="77777777" w:rsidR="00623ABE" w:rsidRPr="00C64DAC" w:rsidRDefault="00623ABE" w:rsidP="001B00CF">
      <w:pPr>
        <w:pStyle w:val="VAFigureCaption"/>
        <w:spacing w:after="0" w:line="240" w:lineRule="auto"/>
        <w:sectPr w:rsidR="00623ABE" w:rsidRPr="00C64DAC" w:rsidSect="00623ABE">
          <w:footerReference w:type="default" r:id="rId14"/>
          <w:pgSz w:w="12242" w:h="15842" w:code="1"/>
          <w:pgMar w:top="1440" w:right="1440" w:bottom="1440" w:left="1440" w:header="851" w:footer="992" w:gutter="0"/>
          <w:lnNumType w:countBy="1" w:restart="continuous"/>
          <w:cols w:space="425"/>
          <w:docGrid w:type="lines" w:linePitch="312"/>
        </w:sectPr>
      </w:pPr>
    </w:p>
    <w:p w14:paraId="51BA56C7" w14:textId="34CDF8BD" w:rsidR="002746C3" w:rsidRPr="00C64DAC" w:rsidRDefault="007B44A9" w:rsidP="001B00CF">
      <w:pPr>
        <w:pStyle w:val="VAFigureCaption"/>
        <w:spacing w:after="0" w:line="240" w:lineRule="auto"/>
      </w:pPr>
      <w:r w:rsidRPr="007B44A9">
        <w:lastRenderedPageBreak/>
        <w:t xml:space="preserve"> </w:t>
      </w:r>
      <w:r>
        <w:rPr>
          <w:noProof/>
        </w:rPr>
        <w:drawing>
          <wp:inline distT="0" distB="0" distL="0" distR="0" wp14:anchorId="187B2E09" wp14:editId="544B3278">
            <wp:extent cx="5149215" cy="3221990"/>
            <wp:effectExtent l="0" t="0" r="0" b="0"/>
            <wp:docPr id="1881946441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9215" cy="3221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130151" w14:textId="67DE8830" w:rsidR="0030575A" w:rsidRPr="00C64DAC" w:rsidRDefault="00332048" w:rsidP="001B00CF">
      <w:pPr>
        <w:pStyle w:val="VAFigureCaption"/>
        <w:spacing w:after="0" w:line="240" w:lineRule="auto"/>
        <w:rPr>
          <w:lang w:eastAsia="zh-CN"/>
        </w:rPr>
      </w:pPr>
      <w:r w:rsidRPr="00C64DAC">
        <w:rPr>
          <w:rFonts w:hint="eastAsia"/>
          <w:b/>
        </w:rPr>
        <w:t>Fig.</w:t>
      </w:r>
      <w:r w:rsidR="005242A8" w:rsidRPr="00C64DAC">
        <w:rPr>
          <w:rFonts w:hint="eastAsia"/>
          <w:b/>
        </w:rPr>
        <w:t xml:space="preserve"> S</w:t>
      </w:r>
      <w:r w:rsidR="000A64DE" w:rsidRPr="00C64DAC">
        <w:rPr>
          <w:rFonts w:hint="eastAsia"/>
          <w:b/>
          <w:lang w:eastAsia="zh-CN"/>
        </w:rPr>
        <w:t>6</w:t>
      </w:r>
      <w:r w:rsidR="005242A8" w:rsidRPr="00C64DAC">
        <w:rPr>
          <w:rFonts w:hint="eastAsia"/>
        </w:rPr>
        <w:t xml:space="preserve"> </w:t>
      </w:r>
      <w:r w:rsidR="00EC761D" w:rsidRPr="00C64DAC">
        <w:rPr>
          <w:rFonts w:hint="eastAsia"/>
          <w:lang w:eastAsia="zh-CN"/>
        </w:rPr>
        <w:t xml:space="preserve">COG </w:t>
      </w:r>
      <w:r w:rsidR="00514123" w:rsidRPr="00C64DAC">
        <w:rPr>
          <w:lang w:eastAsia="zh-CN"/>
        </w:rPr>
        <w:t>enrichment of differentially expressed genes in str</w:t>
      </w:r>
      <w:r w:rsidR="00EC761D" w:rsidRPr="00C64DAC">
        <w:rPr>
          <w:rFonts w:hint="eastAsia"/>
          <w:lang w:eastAsia="zh-CN"/>
        </w:rPr>
        <w:t xml:space="preserve">ain C5 </w:t>
      </w:r>
      <w:r w:rsidR="00514123" w:rsidRPr="00C64DAC">
        <w:rPr>
          <w:rFonts w:hint="eastAsia"/>
          <w:lang w:eastAsia="zh-CN"/>
        </w:rPr>
        <w:t>g</w:t>
      </w:r>
      <w:r w:rsidR="00EC761D" w:rsidRPr="00C64DAC">
        <w:rPr>
          <w:rFonts w:hint="eastAsia"/>
          <w:lang w:eastAsia="zh-CN"/>
        </w:rPr>
        <w:t xml:space="preserve">rown on PE </w:t>
      </w:r>
      <w:r w:rsidR="00514123" w:rsidRPr="00C64DAC">
        <w:rPr>
          <w:rFonts w:hint="eastAsia"/>
          <w:lang w:eastAsia="zh-CN"/>
        </w:rPr>
        <w:t>r</w:t>
      </w:r>
      <w:r w:rsidR="00EC761D" w:rsidRPr="00C64DAC">
        <w:rPr>
          <w:rFonts w:hint="eastAsia"/>
          <w:lang w:eastAsia="zh-CN"/>
        </w:rPr>
        <w:t>elative to MSM</w:t>
      </w:r>
    </w:p>
    <w:p w14:paraId="379219B7" w14:textId="4221AB44" w:rsidR="00AD0EC7" w:rsidRPr="00C64DAC" w:rsidRDefault="00AD0EC7" w:rsidP="001B00CF">
      <w:pPr>
        <w:rPr>
          <w:rFonts w:hint="eastAsia"/>
        </w:rPr>
      </w:pPr>
    </w:p>
    <w:p w14:paraId="38E997C8" w14:textId="1CF39EB9" w:rsidR="00AD0EC7" w:rsidRPr="00C64DAC" w:rsidRDefault="00AD0EC7" w:rsidP="00AD0EC7">
      <w:pPr>
        <w:pStyle w:val="aa"/>
        <w:keepNext w:val="0"/>
        <w:spacing w:before="120"/>
        <w:jc w:val="left"/>
        <w:rPr>
          <w:sz w:val="24"/>
          <w:szCs w:val="24"/>
        </w:rPr>
      </w:pPr>
      <w:r w:rsidRPr="00C64DAC">
        <w:rPr>
          <w:b/>
          <w:bCs w:val="0"/>
          <w:sz w:val="24"/>
          <w:szCs w:val="24"/>
        </w:rPr>
        <w:t xml:space="preserve">Table </w:t>
      </w:r>
      <w:r w:rsidRPr="00C64DAC">
        <w:rPr>
          <w:rFonts w:hint="eastAsia"/>
          <w:b/>
          <w:bCs w:val="0"/>
          <w:sz w:val="24"/>
          <w:szCs w:val="24"/>
        </w:rPr>
        <w:t>S</w:t>
      </w:r>
      <w:r w:rsidRPr="00C64DAC">
        <w:rPr>
          <w:b/>
          <w:bCs w:val="0"/>
          <w:sz w:val="24"/>
          <w:szCs w:val="24"/>
        </w:rPr>
        <w:t>1</w:t>
      </w:r>
      <w:r w:rsidRPr="00C64DAC">
        <w:rPr>
          <w:sz w:val="24"/>
          <w:szCs w:val="24"/>
        </w:rPr>
        <w:t xml:space="preserve"> </w:t>
      </w:r>
      <w:r w:rsidRPr="00C64DAC">
        <w:rPr>
          <w:i/>
          <w:iCs/>
          <w:sz w:val="24"/>
          <w:szCs w:val="24"/>
        </w:rPr>
        <w:t xml:space="preserve">Bacillus </w:t>
      </w:r>
      <w:proofErr w:type="spellStart"/>
      <w:r w:rsidRPr="00C64DAC">
        <w:rPr>
          <w:i/>
          <w:iCs/>
          <w:sz w:val="24"/>
          <w:szCs w:val="24"/>
        </w:rPr>
        <w:t>velezensis</w:t>
      </w:r>
      <w:proofErr w:type="spellEnd"/>
      <w:r w:rsidRPr="00C64DAC">
        <w:rPr>
          <w:sz w:val="24"/>
          <w:szCs w:val="24"/>
        </w:rPr>
        <w:t xml:space="preserve"> C5 genome characterization (without plasmid)</w:t>
      </w:r>
    </w:p>
    <w:p w14:paraId="006CB30B" w14:textId="77777777" w:rsidR="00BB6A26" w:rsidRPr="00C64DAC" w:rsidRDefault="00BB6A26" w:rsidP="00AD0EC7">
      <w:pPr>
        <w:pStyle w:val="aa"/>
        <w:keepNext w:val="0"/>
        <w:spacing w:before="120"/>
        <w:jc w:val="left"/>
        <w:rPr>
          <w:sz w:val="24"/>
          <w:szCs w:val="24"/>
        </w:rPr>
      </w:pPr>
    </w:p>
    <w:tbl>
      <w:tblPr>
        <w:tblStyle w:val="a3"/>
        <w:tblW w:w="3247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  <w:gridCol w:w="2111"/>
      </w:tblGrid>
      <w:tr w:rsidR="00C64DAC" w:rsidRPr="00C64DAC" w14:paraId="3802B16D" w14:textId="77777777" w:rsidTr="00BB6A26">
        <w:trPr>
          <w:jc w:val="center"/>
        </w:trPr>
        <w:tc>
          <w:tcPr>
            <w:tcW w:w="3264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7470A361" w14:textId="31730E97" w:rsidR="00AD0EC7" w:rsidRPr="00C64DAC" w:rsidRDefault="00AD0EC7" w:rsidP="00BB6A26">
            <w:pPr>
              <w:pStyle w:val="a8"/>
              <w:keepNext w:val="0"/>
              <w:jc w:val="both"/>
              <w:rPr>
                <w:sz w:val="21"/>
                <w:szCs w:val="36"/>
              </w:rPr>
            </w:pPr>
            <w:r w:rsidRPr="00C64DAC">
              <w:rPr>
                <w:rFonts w:hint="eastAsia"/>
                <w:sz w:val="21"/>
                <w:szCs w:val="36"/>
              </w:rPr>
              <w:t>Feature</w:t>
            </w:r>
          </w:p>
        </w:tc>
        <w:tc>
          <w:tcPr>
            <w:tcW w:w="1736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2038A445" w14:textId="49317FB0" w:rsidR="00AD0EC7" w:rsidRPr="00C64DAC" w:rsidRDefault="00AD0EC7" w:rsidP="00BB6A26">
            <w:pPr>
              <w:pStyle w:val="a8"/>
              <w:keepNext w:val="0"/>
              <w:jc w:val="both"/>
              <w:rPr>
                <w:sz w:val="21"/>
                <w:szCs w:val="36"/>
              </w:rPr>
            </w:pPr>
            <w:r w:rsidRPr="00C64DAC">
              <w:rPr>
                <w:rFonts w:hint="eastAsia"/>
                <w:sz w:val="21"/>
                <w:szCs w:val="36"/>
              </w:rPr>
              <w:t>Value</w:t>
            </w:r>
          </w:p>
        </w:tc>
      </w:tr>
      <w:tr w:rsidR="00C64DAC" w:rsidRPr="00C64DAC" w14:paraId="69C6DF69" w14:textId="77777777" w:rsidTr="00BB6A26">
        <w:trPr>
          <w:jc w:val="center"/>
        </w:trPr>
        <w:tc>
          <w:tcPr>
            <w:tcW w:w="3264" w:type="pct"/>
            <w:tcBorders>
              <w:top w:val="single" w:sz="4" w:space="0" w:color="auto"/>
            </w:tcBorders>
            <w:vAlign w:val="center"/>
          </w:tcPr>
          <w:p w14:paraId="5A5D6B94" w14:textId="285EFB1A" w:rsidR="00AD0EC7" w:rsidRPr="00C64DAC" w:rsidRDefault="00AD0EC7" w:rsidP="00BB6A26">
            <w:pPr>
              <w:pStyle w:val="a8"/>
              <w:keepNext w:val="0"/>
              <w:jc w:val="both"/>
              <w:rPr>
                <w:sz w:val="21"/>
                <w:szCs w:val="36"/>
              </w:rPr>
            </w:pPr>
            <w:r w:rsidRPr="00C64DAC">
              <w:rPr>
                <w:rFonts w:hint="eastAsia"/>
                <w:sz w:val="21"/>
                <w:szCs w:val="36"/>
              </w:rPr>
              <w:t>Size/bp</w:t>
            </w:r>
          </w:p>
        </w:tc>
        <w:tc>
          <w:tcPr>
            <w:tcW w:w="1736" w:type="pct"/>
            <w:tcBorders>
              <w:top w:val="single" w:sz="4" w:space="0" w:color="auto"/>
            </w:tcBorders>
            <w:vAlign w:val="center"/>
          </w:tcPr>
          <w:p w14:paraId="4CF4E375" w14:textId="788F9CD4" w:rsidR="00AD0EC7" w:rsidRPr="00C64DAC" w:rsidRDefault="00AD0EC7" w:rsidP="00BB6A26">
            <w:pPr>
              <w:pStyle w:val="a8"/>
              <w:keepNext w:val="0"/>
              <w:jc w:val="both"/>
              <w:rPr>
                <w:sz w:val="21"/>
                <w:szCs w:val="36"/>
              </w:rPr>
            </w:pPr>
            <w:r w:rsidRPr="00C64DAC">
              <w:rPr>
                <w:sz w:val="21"/>
                <w:szCs w:val="36"/>
              </w:rPr>
              <w:t>3929763</w:t>
            </w:r>
          </w:p>
        </w:tc>
      </w:tr>
      <w:tr w:rsidR="00C64DAC" w:rsidRPr="00C64DAC" w14:paraId="0F899ABF" w14:textId="77777777" w:rsidTr="00BB6A26">
        <w:trPr>
          <w:jc w:val="center"/>
        </w:trPr>
        <w:tc>
          <w:tcPr>
            <w:tcW w:w="3264" w:type="pct"/>
            <w:vAlign w:val="center"/>
          </w:tcPr>
          <w:p w14:paraId="0D75AC2B" w14:textId="279CCBFF" w:rsidR="00AD0EC7" w:rsidRPr="00C64DAC" w:rsidRDefault="00AD0EC7" w:rsidP="00BB6A26">
            <w:pPr>
              <w:pStyle w:val="a8"/>
              <w:keepNext w:val="0"/>
              <w:jc w:val="both"/>
              <w:rPr>
                <w:sz w:val="21"/>
                <w:szCs w:val="36"/>
              </w:rPr>
            </w:pPr>
            <w:r w:rsidRPr="00C64DAC">
              <w:rPr>
                <w:rFonts w:hint="eastAsia"/>
                <w:sz w:val="21"/>
                <w:szCs w:val="36"/>
              </w:rPr>
              <w:t>G+C content/%</w:t>
            </w:r>
            <w:r w:rsidRPr="00C64DAC">
              <w:rPr>
                <w:sz w:val="21"/>
                <w:szCs w:val="36"/>
              </w:rPr>
              <w:t xml:space="preserve"> </w:t>
            </w:r>
          </w:p>
        </w:tc>
        <w:tc>
          <w:tcPr>
            <w:tcW w:w="1736" w:type="pct"/>
            <w:vAlign w:val="center"/>
          </w:tcPr>
          <w:p w14:paraId="765AAC1C" w14:textId="77777777" w:rsidR="00AD0EC7" w:rsidRPr="00C64DAC" w:rsidRDefault="00AD0EC7" w:rsidP="00BB6A26">
            <w:pPr>
              <w:pStyle w:val="a8"/>
              <w:keepNext w:val="0"/>
              <w:jc w:val="both"/>
              <w:rPr>
                <w:sz w:val="21"/>
                <w:szCs w:val="36"/>
              </w:rPr>
            </w:pPr>
            <w:r w:rsidRPr="00C64DAC">
              <w:rPr>
                <w:sz w:val="21"/>
                <w:szCs w:val="36"/>
              </w:rPr>
              <w:t>46.50</w:t>
            </w:r>
          </w:p>
        </w:tc>
      </w:tr>
      <w:tr w:rsidR="00C64DAC" w:rsidRPr="00C64DAC" w14:paraId="7B64F83D" w14:textId="77777777" w:rsidTr="00BB6A26">
        <w:trPr>
          <w:jc w:val="center"/>
        </w:trPr>
        <w:tc>
          <w:tcPr>
            <w:tcW w:w="3264" w:type="pct"/>
            <w:vAlign w:val="center"/>
          </w:tcPr>
          <w:p w14:paraId="2D024C82" w14:textId="3C607FD9" w:rsidR="00AD0EC7" w:rsidRPr="00C64DAC" w:rsidRDefault="00AD0EC7" w:rsidP="00BB6A26">
            <w:pPr>
              <w:pStyle w:val="a8"/>
              <w:keepNext w:val="0"/>
              <w:jc w:val="both"/>
              <w:rPr>
                <w:sz w:val="21"/>
                <w:szCs w:val="36"/>
              </w:rPr>
            </w:pPr>
            <w:r w:rsidRPr="00C64DAC">
              <w:rPr>
                <w:rFonts w:hint="eastAsia"/>
                <w:sz w:val="21"/>
                <w:szCs w:val="36"/>
              </w:rPr>
              <w:t>Coding region/</w:t>
            </w:r>
            <w:r w:rsidRPr="00C64DAC">
              <w:rPr>
                <w:sz w:val="21"/>
                <w:szCs w:val="36"/>
              </w:rPr>
              <w:t>%</w:t>
            </w:r>
          </w:p>
        </w:tc>
        <w:tc>
          <w:tcPr>
            <w:tcW w:w="1736" w:type="pct"/>
            <w:vAlign w:val="center"/>
          </w:tcPr>
          <w:p w14:paraId="4C3DD6C4" w14:textId="77777777" w:rsidR="00AD0EC7" w:rsidRPr="00C64DAC" w:rsidRDefault="00AD0EC7" w:rsidP="00BB6A26">
            <w:pPr>
              <w:pStyle w:val="a8"/>
              <w:keepNext w:val="0"/>
              <w:jc w:val="both"/>
              <w:rPr>
                <w:sz w:val="21"/>
                <w:szCs w:val="36"/>
              </w:rPr>
            </w:pPr>
            <w:r w:rsidRPr="00C64DAC">
              <w:rPr>
                <w:sz w:val="21"/>
                <w:szCs w:val="36"/>
              </w:rPr>
              <w:t>88.48</w:t>
            </w:r>
          </w:p>
        </w:tc>
      </w:tr>
      <w:tr w:rsidR="00C64DAC" w:rsidRPr="00C64DAC" w14:paraId="770269DF" w14:textId="77777777" w:rsidTr="00BB6A26">
        <w:trPr>
          <w:jc w:val="center"/>
        </w:trPr>
        <w:tc>
          <w:tcPr>
            <w:tcW w:w="3264" w:type="pct"/>
            <w:vAlign w:val="center"/>
          </w:tcPr>
          <w:p w14:paraId="6B943099" w14:textId="7C0BBA39" w:rsidR="00AD0EC7" w:rsidRPr="00C64DAC" w:rsidRDefault="00AD0EC7" w:rsidP="00BB6A26">
            <w:pPr>
              <w:pStyle w:val="a8"/>
              <w:keepNext w:val="0"/>
              <w:jc w:val="both"/>
              <w:rPr>
                <w:sz w:val="21"/>
                <w:szCs w:val="36"/>
              </w:rPr>
            </w:pPr>
            <w:r w:rsidRPr="00C64DAC">
              <w:rPr>
                <w:rFonts w:hint="eastAsia"/>
                <w:sz w:val="21"/>
                <w:szCs w:val="36"/>
              </w:rPr>
              <w:t>Total genes</w:t>
            </w:r>
          </w:p>
        </w:tc>
        <w:tc>
          <w:tcPr>
            <w:tcW w:w="1736" w:type="pct"/>
            <w:vAlign w:val="center"/>
          </w:tcPr>
          <w:p w14:paraId="2F1941EA" w14:textId="77777777" w:rsidR="00AD0EC7" w:rsidRPr="00C64DAC" w:rsidRDefault="00AD0EC7" w:rsidP="00BB6A26">
            <w:pPr>
              <w:pStyle w:val="a8"/>
              <w:keepNext w:val="0"/>
              <w:jc w:val="both"/>
              <w:rPr>
                <w:sz w:val="21"/>
                <w:szCs w:val="36"/>
              </w:rPr>
            </w:pPr>
            <w:r w:rsidRPr="00C64DAC">
              <w:rPr>
                <w:sz w:val="21"/>
                <w:szCs w:val="36"/>
              </w:rPr>
              <w:t>3949</w:t>
            </w:r>
          </w:p>
        </w:tc>
      </w:tr>
      <w:tr w:rsidR="00C64DAC" w:rsidRPr="00C64DAC" w14:paraId="1FFED97A" w14:textId="77777777" w:rsidTr="00BB6A26">
        <w:trPr>
          <w:jc w:val="center"/>
        </w:trPr>
        <w:tc>
          <w:tcPr>
            <w:tcW w:w="3264" w:type="pct"/>
            <w:vAlign w:val="center"/>
          </w:tcPr>
          <w:p w14:paraId="32A4953C" w14:textId="597A86E3" w:rsidR="00AD0EC7" w:rsidRPr="00C64DAC" w:rsidRDefault="00AD0EC7" w:rsidP="00BB6A26">
            <w:pPr>
              <w:pStyle w:val="a8"/>
              <w:keepNext w:val="0"/>
              <w:jc w:val="both"/>
              <w:rPr>
                <w:sz w:val="21"/>
                <w:szCs w:val="36"/>
              </w:rPr>
            </w:pPr>
            <w:r w:rsidRPr="00C64DAC">
              <w:rPr>
                <w:rFonts w:hint="eastAsia"/>
                <w:sz w:val="21"/>
                <w:szCs w:val="36"/>
              </w:rPr>
              <w:t>RNA genes</w:t>
            </w:r>
          </w:p>
        </w:tc>
        <w:tc>
          <w:tcPr>
            <w:tcW w:w="1736" w:type="pct"/>
            <w:vAlign w:val="center"/>
          </w:tcPr>
          <w:p w14:paraId="6EFDF723" w14:textId="77777777" w:rsidR="00AD0EC7" w:rsidRPr="00C64DAC" w:rsidRDefault="00AD0EC7" w:rsidP="00BB6A26">
            <w:pPr>
              <w:pStyle w:val="a8"/>
              <w:keepNext w:val="0"/>
              <w:jc w:val="both"/>
              <w:rPr>
                <w:sz w:val="21"/>
                <w:szCs w:val="36"/>
              </w:rPr>
            </w:pPr>
            <w:r w:rsidRPr="00C64DAC">
              <w:rPr>
                <w:sz w:val="21"/>
                <w:szCs w:val="36"/>
              </w:rPr>
              <w:t>194</w:t>
            </w:r>
          </w:p>
        </w:tc>
      </w:tr>
      <w:tr w:rsidR="00C64DAC" w:rsidRPr="00C64DAC" w14:paraId="7291E12C" w14:textId="77777777" w:rsidTr="00BB6A26">
        <w:trPr>
          <w:jc w:val="center"/>
        </w:trPr>
        <w:tc>
          <w:tcPr>
            <w:tcW w:w="3264" w:type="pct"/>
            <w:vAlign w:val="center"/>
          </w:tcPr>
          <w:p w14:paraId="0EE9D632" w14:textId="68413112" w:rsidR="00AD0EC7" w:rsidRPr="00C64DAC" w:rsidRDefault="00AD0EC7" w:rsidP="00BB6A26">
            <w:pPr>
              <w:pStyle w:val="a8"/>
              <w:keepNext w:val="0"/>
              <w:jc w:val="both"/>
              <w:rPr>
                <w:sz w:val="21"/>
                <w:szCs w:val="36"/>
              </w:rPr>
            </w:pPr>
            <w:r w:rsidRPr="00C64DAC">
              <w:rPr>
                <w:rFonts w:hint="eastAsia"/>
                <w:sz w:val="21"/>
                <w:szCs w:val="36"/>
              </w:rPr>
              <w:t>Protein-coding genes</w:t>
            </w:r>
          </w:p>
        </w:tc>
        <w:tc>
          <w:tcPr>
            <w:tcW w:w="1736" w:type="pct"/>
            <w:vAlign w:val="center"/>
          </w:tcPr>
          <w:p w14:paraId="3BCAEA78" w14:textId="77777777" w:rsidR="00AD0EC7" w:rsidRPr="00C64DAC" w:rsidRDefault="00AD0EC7" w:rsidP="00BB6A26">
            <w:pPr>
              <w:pStyle w:val="a8"/>
              <w:keepNext w:val="0"/>
              <w:jc w:val="both"/>
              <w:rPr>
                <w:sz w:val="21"/>
                <w:szCs w:val="36"/>
              </w:rPr>
            </w:pPr>
            <w:r w:rsidRPr="00C64DAC">
              <w:rPr>
                <w:sz w:val="21"/>
                <w:szCs w:val="36"/>
              </w:rPr>
              <w:t>3755</w:t>
            </w:r>
          </w:p>
        </w:tc>
      </w:tr>
      <w:tr w:rsidR="00C64DAC" w:rsidRPr="00C64DAC" w14:paraId="7492E320" w14:textId="77777777" w:rsidTr="00BB6A26">
        <w:trPr>
          <w:jc w:val="center"/>
        </w:trPr>
        <w:tc>
          <w:tcPr>
            <w:tcW w:w="3264" w:type="pct"/>
            <w:vAlign w:val="center"/>
          </w:tcPr>
          <w:p w14:paraId="61783E2F" w14:textId="43C0C2DD" w:rsidR="00AD0EC7" w:rsidRPr="00C64DAC" w:rsidRDefault="00AD0EC7" w:rsidP="00BB6A26">
            <w:pPr>
              <w:pStyle w:val="a8"/>
              <w:keepNext w:val="0"/>
              <w:jc w:val="both"/>
              <w:rPr>
                <w:sz w:val="21"/>
                <w:szCs w:val="36"/>
              </w:rPr>
            </w:pPr>
            <w:r w:rsidRPr="00C64DAC">
              <w:rPr>
                <w:rFonts w:hint="eastAsia"/>
                <w:sz w:val="21"/>
                <w:szCs w:val="36"/>
              </w:rPr>
              <w:t>Protein coding genes with enzymes</w:t>
            </w:r>
          </w:p>
        </w:tc>
        <w:tc>
          <w:tcPr>
            <w:tcW w:w="1736" w:type="pct"/>
            <w:vAlign w:val="center"/>
          </w:tcPr>
          <w:p w14:paraId="5CF66BD0" w14:textId="77777777" w:rsidR="00AD0EC7" w:rsidRPr="00C64DAC" w:rsidRDefault="00AD0EC7" w:rsidP="00BB6A26">
            <w:pPr>
              <w:pStyle w:val="a8"/>
              <w:keepNext w:val="0"/>
              <w:jc w:val="both"/>
              <w:rPr>
                <w:sz w:val="21"/>
                <w:szCs w:val="36"/>
              </w:rPr>
            </w:pPr>
            <w:r w:rsidRPr="00C64DAC">
              <w:rPr>
                <w:sz w:val="21"/>
                <w:szCs w:val="36"/>
              </w:rPr>
              <w:t>1170</w:t>
            </w:r>
          </w:p>
        </w:tc>
      </w:tr>
      <w:tr w:rsidR="00C64DAC" w:rsidRPr="00C64DAC" w14:paraId="3C52B609" w14:textId="77777777" w:rsidTr="00BB6A26">
        <w:trPr>
          <w:jc w:val="center"/>
        </w:trPr>
        <w:tc>
          <w:tcPr>
            <w:tcW w:w="3264" w:type="pct"/>
            <w:vAlign w:val="center"/>
          </w:tcPr>
          <w:p w14:paraId="4220374A" w14:textId="1A37B83F" w:rsidR="00AD0EC7" w:rsidRPr="00C64DAC" w:rsidRDefault="00AD0EC7" w:rsidP="00BB6A26">
            <w:pPr>
              <w:pStyle w:val="a8"/>
              <w:keepNext w:val="0"/>
              <w:jc w:val="both"/>
              <w:rPr>
                <w:sz w:val="21"/>
                <w:szCs w:val="36"/>
              </w:rPr>
            </w:pPr>
            <w:r w:rsidRPr="00C64DAC">
              <w:rPr>
                <w:rFonts w:hint="eastAsia"/>
                <w:sz w:val="21"/>
                <w:szCs w:val="36"/>
              </w:rPr>
              <w:t>Genes assigned to COGs</w:t>
            </w:r>
          </w:p>
        </w:tc>
        <w:tc>
          <w:tcPr>
            <w:tcW w:w="1736" w:type="pct"/>
            <w:vAlign w:val="center"/>
          </w:tcPr>
          <w:p w14:paraId="68F5E4AD" w14:textId="77777777" w:rsidR="00AD0EC7" w:rsidRPr="00C64DAC" w:rsidRDefault="00AD0EC7" w:rsidP="00BB6A26">
            <w:pPr>
              <w:pStyle w:val="a8"/>
              <w:keepNext w:val="0"/>
              <w:jc w:val="both"/>
              <w:rPr>
                <w:sz w:val="21"/>
                <w:szCs w:val="36"/>
              </w:rPr>
            </w:pPr>
            <w:r w:rsidRPr="00C64DAC">
              <w:rPr>
                <w:sz w:val="21"/>
                <w:szCs w:val="36"/>
              </w:rPr>
              <w:t>2927</w:t>
            </w:r>
          </w:p>
        </w:tc>
      </w:tr>
      <w:tr w:rsidR="00C64DAC" w:rsidRPr="00C64DAC" w14:paraId="7F821B0B" w14:textId="77777777" w:rsidTr="00BB6A26">
        <w:trPr>
          <w:jc w:val="center"/>
        </w:trPr>
        <w:tc>
          <w:tcPr>
            <w:tcW w:w="3264" w:type="pct"/>
            <w:vAlign w:val="center"/>
          </w:tcPr>
          <w:p w14:paraId="4C1E5468" w14:textId="4A0971E0" w:rsidR="00AD0EC7" w:rsidRPr="00C64DAC" w:rsidRDefault="00AD0EC7" w:rsidP="00BB6A26">
            <w:pPr>
              <w:pStyle w:val="a8"/>
              <w:keepNext w:val="0"/>
              <w:jc w:val="both"/>
              <w:rPr>
                <w:sz w:val="21"/>
                <w:szCs w:val="36"/>
              </w:rPr>
            </w:pPr>
            <w:r w:rsidRPr="00C64DAC">
              <w:rPr>
                <w:rFonts w:hint="eastAsia"/>
                <w:sz w:val="21"/>
                <w:szCs w:val="36"/>
              </w:rPr>
              <w:t>COG clusters</w:t>
            </w:r>
          </w:p>
        </w:tc>
        <w:tc>
          <w:tcPr>
            <w:tcW w:w="1736" w:type="pct"/>
            <w:vAlign w:val="center"/>
          </w:tcPr>
          <w:p w14:paraId="4298EB27" w14:textId="77777777" w:rsidR="00AD0EC7" w:rsidRPr="00C64DAC" w:rsidRDefault="00AD0EC7" w:rsidP="00BB6A26">
            <w:pPr>
              <w:pStyle w:val="a8"/>
              <w:keepNext w:val="0"/>
              <w:jc w:val="both"/>
              <w:rPr>
                <w:sz w:val="21"/>
                <w:szCs w:val="36"/>
              </w:rPr>
            </w:pPr>
            <w:r w:rsidRPr="00C64DAC">
              <w:rPr>
                <w:sz w:val="21"/>
                <w:szCs w:val="36"/>
              </w:rPr>
              <w:t>1668</w:t>
            </w:r>
          </w:p>
        </w:tc>
      </w:tr>
      <w:tr w:rsidR="00C64DAC" w:rsidRPr="00C64DAC" w14:paraId="47991BCF" w14:textId="77777777" w:rsidTr="00BB6A26">
        <w:trPr>
          <w:jc w:val="center"/>
        </w:trPr>
        <w:tc>
          <w:tcPr>
            <w:tcW w:w="3264" w:type="pct"/>
            <w:vAlign w:val="center"/>
          </w:tcPr>
          <w:p w14:paraId="3D547A12" w14:textId="6463B1AB" w:rsidR="00AD0EC7" w:rsidRPr="00C64DAC" w:rsidRDefault="00AD0EC7" w:rsidP="00BB6A26">
            <w:pPr>
              <w:pStyle w:val="a8"/>
              <w:keepNext w:val="0"/>
              <w:jc w:val="both"/>
              <w:rPr>
                <w:sz w:val="21"/>
                <w:szCs w:val="36"/>
              </w:rPr>
            </w:pPr>
            <w:r w:rsidRPr="00C64DAC">
              <w:rPr>
                <w:rFonts w:hint="eastAsia"/>
                <w:sz w:val="21"/>
                <w:szCs w:val="36"/>
              </w:rPr>
              <w:t xml:space="preserve">Genes with signal </w:t>
            </w:r>
            <w:proofErr w:type="spellStart"/>
            <w:r w:rsidRPr="00C64DAC">
              <w:rPr>
                <w:rFonts w:hint="eastAsia"/>
                <w:sz w:val="21"/>
                <w:szCs w:val="36"/>
              </w:rPr>
              <w:t>petides</w:t>
            </w:r>
            <w:proofErr w:type="spellEnd"/>
          </w:p>
        </w:tc>
        <w:tc>
          <w:tcPr>
            <w:tcW w:w="1736" w:type="pct"/>
            <w:vAlign w:val="center"/>
          </w:tcPr>
          <w:p w14:paraId="6CDBCECA" w14:textId="77777777" w:rsidR="00AD0EC7" w:rsidRPr="00C64DAC" w:rsidRDefault="00AD0EC7" w:rsidP="00BB6A26">
            <w:pPr>
              <w:pStyle w:val="a8"/>
              <w:keepNext w:val="0"/>
              <w:jc w:val="both"/>
              <w:rPr>
                <w:sz w:val="21"/>
                <w:szCs w:val="36"/>
              </w:rPr>
            </w:pPr>
            <w:r w:rsidRPr="00C64DAC">
              <w:rPr>
                <w:sz w:val="21"/>
                <w:szCs w:val="36"/>
              </w:rPr>
              <w:t>252</w:t>
            </w:r>
          </w:p>
        </w:tc>
      </w:tr>
      <w:tr w:rsidR="00C64DAC" w:rsidRPr="00C64DAC" w14:paraId="04CBB9EC" w14:textId="77777777" w:rsidTr="00BB6A26">
        <w:trPr>
          <w:jc w:val="center"/>
        </w:trPr>
        <w:tc>
          <w:tcPr>
            <w:tcW w:w="3264" w:type="pct"/>
            <w:tcBorders>
              <w:bottom w:val="single" w:sz="12" w:space="0" w:color="auto"/>
            </w:tcBorders>
            <w:vAlign w:val="center"/>
          </w:tcPr>
          <w:p w14:paraId="57CCBAED" w14:textId="07061C90" w:rsidR="00AD0EC7" w:rsidRPr="00C64DAC" w:rsidRDefault="00AD0EC7" w:rsidP="00BB6A26">
            <w:pPr>
              <w:pStyle w:val="a8"/>
              <w:keepNext w:val="0"/>
              <w:jc w:val="both"/>
              <w:rPr>
                <w:sz w:val="21"/>
                <w:szCs w:val="36"/>
              </w:rPr>
            </w:pPr>
            <w:r w:rsidRPr="00C64DAC">
              <w:rPr>
                <w:rFonts w:hint="eastAsia"/>
                <w:sz w:val="21"/>
                <w:szCs w:val="36"/>
              </w:rPr>
              <w:t>Genes with transmembrane helices</w:t>
            </w:r>
          </w:p>
        </w:tc>
        <w:tc>
          <w:tcPr>
            <w:tcW w:w="1736" w:type="pct"/>
            <w:tcBorders>
              <w:bottom w:val="single" w:sz="12" w:space="0" w:color="auto"/>
            </w:tcBorders>
            <w:vAlign w:val="center"/>
          </w:tcPr>
          <w:p w14:paraId="642BF10F" w14:textId="77777777" w:rsidR="00AD0EC7" w:rsidRPr="00C64DAC" w:rsidRDefault="00AD0EC7" w:rsidP="00BB6A26">
            <w:pPr>
              <w:pStyle w:val="a8"/>
              <w:keepNext w:val="0"/>
              <w:jc w:val="both"/>
              <w:rPr>
                <w:sz w:val="21"/>
                <w:szCs w:val="36"/>
              </w:rPr>
            </w:pPr>
            <w:r w:rsidRPr="00C64DAC">
              <w:rPr>
                <w:sz w:val="21"/>
                <w:szCs w:val="36"/>
              </w:rPr>
              <w:t>1034</w:t>
            </w:r>
          </w:p>
        </w:tc>
      </w:tr>
    </w:tbl>
    <w:p w14:paraId="731A747C" w14:textId="566D2637" w:rsidR="00AD0EC7" w:rsidRPr="00C64DAC" w:rsidRDefault="00AD0EC7" w:rsidP="00AD0EC7">
      <w:pPr>
        <w:rPr>
          <w:rFonts w:hint="eastAsia"/>
        </w:rPr>
      </w:pPr>
      <w:r w:rsidRPr="00C64DAC">
        <w:rPr>
          <w:rFonts w:hint="eastAsia"/>
        </w:rPr>
        <w:br w:type="page"/>
      </w:r>
    </w:p>
    <w:p w14:paraId="345FF495" w14:textId="06E0FBAF" w:rsidR="00AD0EC7" w:rsidRPr="00C64DAC" w:rsidRDefault="00AD0EC7" w:rsidP="00AD0EC7">
      <w:pPr>
        <w:rPr>
          <w:rFonts w:ascii="Times New Roman" w:hAnsi="Times New Roman" w:cs="Times New Roman"/>
          <w:sz w:val="24"/>
          <w:szCs w:val="24"/>
        </w:rPr>
      </w:pPr>
      <w:r w:rsidRPr="00C64DAC">
        <w:rPr>
          <w:rFonts w:ascii="Times New Roman" w:hAnsi="Times New Roman" w:cs="Times New Roman"/>
          <w:b/>
          <w:bCs/>
          <w:sz w:val="24"/>
          <w:szCs w:val="24"/>
        </w:rPr>
        <w:lastRenderedPageBreak/>
        <w:t>Table S2</w:t>
      </w:r>
      <w:r w:rsidRPr="00C64DAC">
        <w:rPr>
          <w:rFonts w:ascii="Times New Roman" w:hAnsi="Times New Roman" w:cs="Times New Roman"/>
          <w:sz w:val="24"/>
          <w:szCs w:val="24"/>
        </w:rPr>
        <w:t xml:space="preserve"> Whole-genome average nucleotide identity comparison of strain C5 with related </w:t>
      </w:r>
      <w:r w:rsidRPr="00C64DAC">
        <w:rPr>
          <w:rFonts w:ascii="Times New Roman" w:hAnsi="Times New Roman" w:cs="Times New Roman"/>
          <w:i/>
          <w:iCs/>
          <w:sz w:val="24"/>
          <w:szCs w:val="24"/>
        </w:rPr>
        <w:t>Bacillus</w:t>
      </w:r>
      <w:r w:rsidRPr="00C64DAC">
        <w:rPr>
          <w:rFonts w:ascii="Times New Roman" w:hAnsi="Times New Roman" w:cs="Times New Roman"/>
          <w:sz w:val="24"/>
          <w:szCs w:val="24"/>
        </w:rPr>
        <w:t xml:space="preserve"> genomes</w:t>
      </w:r>
    </w:p>
    <w:p w14:paraId="50CC62F0" w14:textId="77777777" w:rsidR="00BB6A26" w:rsidRPr="00C64DAC" w:rsidRDefault="00BB6A26" w:rsidP="00AD0EC7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12" w:space="0" w:color="auto"/>
          <w:bottom w:val="single" w:sz="12" w:space="0" w:color="auto"/>
        </w:tblBorders>
        <w:tblLook w:val="04A0" w:firstRow="1" w:lastRow="0" w:firstColumn="1" w:lastColumn="0" w:noHBand="0" w:noVBand="1"/>
      </w:tblPr>
      <w:tblGrid>
        <w:gridCol w:w="3058"/>
        <w:gridCol w:w="3423"/>
        <w:gridCol w:w="1271"/>
        <w:gridCol w:w="1610"/>
      </w:tblGrid>
      <w:tr w:rsidR="00C64DAC" w:rsidRPr="00C64DAC" w14:paraId="25F74DEF" w14:textId="77777777" w:rsidTr="00AD0EC7">
        <w:trPr>
          <w:trHeight w:val="399"/>
        </w:trPr>
        <w:tc>
          <w:tcPr>
            <w:tcW w:w="1633" w:type="pct"/>
            <w:tcBorders>
              <w:top w:val="single" w:sz="12" w:space="0" w:color="auto"/>
              <w:bottom w:val="single" w:sz="4" w:space="0" w:color="auto"/>
            </w:tcBorders>
            <w:vAlign w:val="center"/>
            <w:hideMark/>
          </w:tcPr>
          <w:p w14:paraId="6B8590C4" w14:textId="77777777" w:rsidR="00AD0EC7" w:rsidRPr="00C64DAC" w:rsidRDefault="00AD0EC7" w:rsidP="00AD0EC7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Cs w:val="21"/>
                <w14:ligatures w14:val="none"/>
              </w:rPr>
            </w:pPr>
            <w:r w:rsidRPr="00C64DAC">
              <w:rPr>
                <w:rFonts w:ascii="Times New Roman" w:eastAsia="等线" w:hAnsi="Times New Roman" w:cs="Times New Roman"/>
                <w:kern w:val="0"/>
                <w:szCs w:val="21"/>
                <w14:ligatures w14:val="none"/>
              </w:rPr>
              <w:t xml:space="preserve">NCBI </w:t>
            </w:r>
            <w:proofErr w:type="spellStart"/>
            <w:r w:rsidRPr="00C64DAC">
              <w:rPr>
                <w:rFonts w:ascii="Times New Roman" w:eastAsia="等线" w:hAnsi="Times New Roman" w:cs="Times New Roman"/>
                <w:kern w:val="0"/>
                <w:szCs w:val="21"/>
                <w14:ligatures w14:val="none"/>
              </w:rPr>
              <w:t>RefSeq</w:t>
            </w:r>
            <w:proofErr w:type="spellEnd"/>
            <w:r w:rsidRPr="00C64DAC">
              <w:rPr>
                <w:rFonts w:ascii="Times New Roman" w:eastAsia="等线" w:hAnsi="Times New Roman" w:cs="Times New Roman"/>
                <w:kern w:val="0"/>
                <w:szCs w:val="21"/>
                <w14:ligatures w14:val="none"/>
              </w:rPr>
              <w:t xml:space="preserve"> assembly</w:t>
            </w:r>
          </w:p>
        </w:tc>
        <w:tc>
          <w:tcPr>
            <w:tcW w:w="1828" w:type="pct"/>
            <w:tcBorders>
              <w:top w:val="single" w:sz="12" w:space="0" w:color="auto"/>
              <w:bottom w:val="single" w:sz="4" w:space="0" w:color="auto"/>
            </w:tcBorders>
            <w:vAlign w:val="center"/>
            <w:hideMark/>
          </w:tcPr>
          <w:p w14:paraId="7E0FADC1" w14:textId="77777777" w:rsidR="00AD0EC7" w:rsidRPr="00C64DAC" w:rsidRDefault="00AD0EC7" w:rsidP="00AD0EC7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Cs w:val="21"/>
                <w14:ligatures w14:val="none"/>
              </w:rPr>
            </w:pPr>
            <w:r w:rsidRPr="00C64DAC">
              <w:rPr>
                <w:rFonts w:ascii="Times New Roman" w:eastAsia="等线" w:hAnsi="Times New Roman" w:cs="Times New Roman"/>
                <w:kern w:val="0"/>
                <w:szCs w:val="21"/>
                <w14:ligatures w14:val="none"/>
              </w:rPr>
              <w:t>Taxon</w:t>
            </w:r>
          </w:p>
        </w:tc>
        <w:tc>
          <w:tcPr>
            <w:tcW w:w="679" w:type="pct"/>
            <w:tcBorders>
              <w:top w:val="single" w:sz="12" w:space="0" w:color="auto"/>
              <w:bottom w:val="single" w:sz="4" w:space="0" w:color="auto"/>
            </w:tcBorders>
            <w:vAlign w:val="center"/>
            <w:hideMark/>
          </w:tcPr>
          <w:p w14:paraId="3A89BD60" w14:textId="77777777" w:rsidR="00AD0EC7" w:rsidRPr="00C64DAC" w:rsidRDefault="00AD0EC7" w:rsidP="00AD0EC7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Cs w:val="21"/>
                <w14:ligatures w14:val="none"/>
              </w:rPr>
            </w:pPr>
            <w:proofErr w:type="spellStart"/>
            <w:r w:rsidRPr="00C64DAC">
              <w:rPr>
                <w:rFonts w:ascii="Times New Roman" w:eastAsia="等线" w:hAnsi="Times New Roman" w:cs="Times New Roman"/>
                <w:kern w:val="0"/>
                <w:szCs w:val="21"/>
                <w14:ligatures w14:val="none"/>
              </w:rPr>
              <w:t>FastANI</w:t>
            </w:r>
            <w:proofErr w:type="spellEnd"/>
          </w:p>
        </w:tc>
        <w:tc>
          <w:tcPr>
            <w:tcW w:w="861" w:type="pct"/>
            <w:tcBorders>
              <w:top w:val="single" w:sz="12" w:space="0" w:color="auto"/>
              <w:bottom w:val="single" w:sz="4" w:space="0" w:color="auto"/>
            </w:tcBorders>
            <w:vAlign w:val="center"/>
            <w:hideMark/>
          </w:tcPr>
          <w:p w14:paraId="5132D3E1" w14:textId="77777777" w:rsidR="00AD0EC7" w:rsidRPr="00C64DAC" w:rsidRDefault="00AD0EC7" w:rsidP="00AD0EC7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Cs w:val="21"/>
                <w14:ligatures w14:val="none"/>
              </w:rPr>
            </w:pPr>
            <w:proofErr w:type="spellStart"/>
            <w:r w:rsidRPr="00C64DAC">
              <w:rPr>
                <w:rFonts w:ascii="Times New Roman" w:eastAsia="等线" w:hAnsi="Times New Roman" w:cs="Times New Roman"/>
                <w:kern w:val="0"/>
                <w:szCs w:val="21"/>
                <w14:ligatures w14:val="none"/>
              </w:rPr>
              <w:t>OrthoANIu</w:t>
            </w:r>
            <w:proofErr w:type="spellEnd"/>
          </w:p>
        </w:tc>
      </w:tr>
      <w:tr w:rsidR="00C64DAC" w:rsidRPr="00C64DAC" w14:paraId="3338825B" w14:textId="77777777" w:rsidTr="00AD0EC7">
        <w:trPr>
          <w:trHeight w:val="399"/>
        </w:trPr>
        <w:tc>
          <w:tcPr>
            <w:tcW w:w="1633" w:type="pct"/>
            <w:tcBorders>
              <w:top w:val="single" w:sz="4" w:space="0" w:color="auto"/>
            </w:tcBorders>
            <w:vAlign w:val="center"/>
            <w:hideMark/>
          </w:tcPr>
          <w:p w14:paraId="1B759295" w14:textId="77777777" w:rsidR="00AD0EC7" w:rsidRPr="00C64DAC" w:rsidRDefault="00AD0EC7" w:rsidP="00AD0EC7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Cs w:val="21"/>
                <w14:ligatures w14:val="none"/>
              </w:rPr>
            </w:pPr>
            <w:r w:rsidRPr="00C64DAC">
              <w:rPr>
                <w:rFonts w:ascii="Times New Roman" w:eastAsia="等线" w:hAnsi="Times New Roman" w:cs="Times New Roman"/>
                <w:kern w:val="0"/>
                <w:szCs w:val="21"/>
                <w14:ligatures w14:val="none"/>
              </w:rPr>
              <w:t>GCF_001461825.1</w:t>
            </w:r>
          </w:p>
        </w:tc>
        <w:tc>
          <w:tcPr>
            <w:tcW w:w="1828" w:type="pct"/>
            <w:tcBorders>
              <w:top w:val="single" w:sz="4" w:space="0" w:color="auto"/>
            </w:tcBorders>
            <w:vAlign w:val="center"/>
            <w:hideMark/>
          </w:tcPr>
          <w:p w14:paraId="08851FEB" w14:textId="77777777" w:rsidR="00AD0EC7" w:rsidRPr="00C64DAC" w:rsidRDefault="00AD0EC7" w:rsidP="00AD0EC7">
            <w:pPr>
              <w:widowControl/>
              <w:jc w:val="left"/>
              <w:rPr>
                <w:rFonts w:ascii="Times New Roman" w:eastAsia="等线" w:hAnsi="Times New Roman" w:cs="Times New Roman"/>
                <w:i/>
                <w:iCs/>
                <w:kern w:val="0"/>
                <w:szCs w:val="21"/>
                <w14:ligatures w14:val="none"/>
              </w:rPr>
            </w:pPr>
            <w:r w:rsidRPr="00C64DAC">
              <w:rPr>
                <w:rFonts w:ascii="Times New Roman" w:eastAsia="等线" w:hAnsi="Times New Roman" w:cs="Times New Roman"/>
                <w:i/>
                <w:iCs/>
                <w:kern w:val="0"/>
                <w:szCs w:val="21"/>
                <w14:ligatures w14:val="none"/>
              </w:rPr>
              <w:t xml:space="preserve">Bacillus </w:t>
            </w:r>
            <w:proofErr w:type="spellStart"/>
            <w:r w:rsidRPr="00C64DAC">
              <w:rPr>
                <w:rFonts w:ascii="Times New Roman" w:eastAsia="等线" w:hAnsi="Times New Roman" w:cs="Times New Roman"/>
                <w:i/>
                <w:iCs/>
                <w:kern w:val="0"/>
                <w:szCs w:val="21"/>
                <w14:ligatures w14:val="none"/>
              </w:rPr>
              <w:t>velezensis</w:t>
            </w:r>
            <w:proofErr w:type="spellEnd"/>
          </w:p>
        </w:tc>
        <w:tc>
          <w:tcPr>
            <w:tcW w:w="679" w:type="pct"/>
            <w:tcBorders>
              <w:top w:val="single" w:sz="4" w:space="0" w:color="auto"/>
            </w:tcBorders>
            <w:vAlign w:val="center"/>
            <w:hideMark/>
          </w:tcPr>
          <w:p w14:paraId="76264047" w14:textId="77777777" w:rsidR="00AD0EC7" w:rsidRPr="00C64DAC" w:rsidRDefault="00AD0EC7" w:rsidP="00AD0EC7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Cs w:val="21"/>
                <w14:ligatures w14:val="none"/>
              </w:rPr>
            </w:pPr>
            <w:r w:rsidRPr="00C64DAC">
              <w:rPr>
                <w:rFonts w:ascii="Times New Roman" w:eastAsia="等线" w:hAnsi="Times New Roman" w:cs="Times New Roman"/>
                <w:kern w:val="0"/>
                <w:szCs w:val="21"/>
                <w14:ligatures w14:val="none"/>
              </w:rPr>
              <w:t>98.07%</w:t>
            </w:r>
          </w:p>
        </w:tc>
        <w:tc>
          <w:tcPr>
            <w:tcW w:w="861" w:type="pct"/>
            <w:tcBorders>
              <w:top w:val="single" w:sz="4" w:space="0" w:color="auto"/>
            </w:tcBorders>
            <w:vAlign w:val="center"/>
            <w:hideMark/>
          </w:tcPr>
          <w:p w14:paraId="347CCFB1" w14:textId="77777777" w:rsidR="00AD0EC7" w:rsidRPr="00C64DAC" w:rsidRDefault="00AD0EC7" w:rsidP="00AD0EC7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Cs w:val="21"/>
                <w14:ligatures w14:val="none"/>
              </w:rPr>
            </w:pPr>
            <w:r w:rsidRPr="00C64DAC">
              <w:rPr>
                <w:rFonts w:ascii="Times New Roman" w:eastAsia="等线" w:hAnsi="Times New Roman" w:cs="Times New Roman"/>
                <w:kern w:val="0"/>
                <w:szCs w:val="21"/>
                <w14:ligatures w14:val="none"/>
              </w:rPr>
              <w:t>98.29%</w:t>
            </w:r>
          </w:p>
        </w:tc>
      </w:tr>
      <w:tr w:rsidR="00C64DAC" w:rsidRPr="00C64DAC" w14:paraId="21C8124B" w14:textId="77777777" w:rsidTr="00AD0EC7">
        <w:trPr>
          <w:trHeight w:val="399"/>
        </w:trPr>
        <w:tc>
          <w:tcPr>
            <w:tcW w:w="1633" w:type="pct"/>
            <w:vAlign w:val="center"/>
            <w:hideMark/>
          </w:tcPr>
          <w:p w14:paraId="19EDBAB9" w14:textId="77777777" w:rsidR="00AD0EC7" w:rsidRPr="00C64DAC" w:rsidRDefault="00AD0EC7" w:rsidP="00AD0EC7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Cs w:val="21"/>
                <w14:ligatures w14:val="none"/>
              </w:rPr>
            </w:pPr>
            <w:r w:rsidRPr="00C64DAC">
              <w:rPr>
                <w:rFonts w:ascii="Times New Roman" w:eastAsia="等线" w:hAnsi="Times New Roman" w:cs="Times New Roman"/>
                <w:kern w:val="0"/>
                <w:szCs w:val="21"/>
                <w14:ligatures w14:val="none"/>
              </w:rPr>
              <w:t>GCF_000262045.1</w:t>
            </w:r>
          </w:p>
        </w:tc>
        <w:tc>
          <w:tcPr>
            <w:tcW w:w="1828" w:type="pct"/>
            <w:vAlign w:val="center"/>
            <w:hideMark/>
          </w:tcPr>
          <w:p w14:paraId="502100A1" w14:textId="77777777" w:rsidR="00AD0EC7" w:rsidRPr="00C64DAC" w:rsidRDefault="00AD0EC7" w:rsidP="00AD0EC7">
            <w:pPr>
              <w:widowControl/>
              <w:jc w:val="left"/>
              <w:rPr>
                <w:rFonts w:ascii="Times New Roman" w:eastAsia="等线" w:hAnsi="Times New Roman" w:cs="Times New Roman"/>
                <w:i/>
                <w:iCs/>
                <w:kern w:val="0"/>
                <w:szCs w:val="21"/>
                <w14:ligatures w14:val="none"/>
              </w:rPr>
            </w:pPr>
            <w:r w:rsidRPr="00C64DAC">
              <w:rPr>
                <w:rFonts w:ascii="Times New Roman" w:eastAsia="等线" w:hAnsi="Times New Roman" w:cs="Times New Roman"/>
                <w:i/>
                <w:iCs/>
                <w:kern w:val="0"/>
                <w:szCs w:val="21"/>
                <w14:ligatures w14:val="none"/>
              </w:rPr>
              <w:t xml:space="preserve">Bacillus </w:t>
            </w:r>
            <w:proofErr w:type="spellStart"/>
            <w:r w:rsidRPr="00C64DAC">
              <w:rPr>
                <w:rFonts w:ascii="Times New Roman" w:eastAsia="等线" w:hAnsi="Times New Roman" w:cs="Times New Roman"/>
                <w:i/>
                <w:iCs/>
                <w:kern w:val="0"/>
                <w:szCs w:val="21"/>
                <w14:ligatures w14:val="none"/>
              </w:rPr>
              <w:t>siamensis</w:t>
            </w:r>
            <w:proofErr w:type="spellEnd"/>
          </w:p>
        </w:tc>
        <w:tc>
          <w:tcPr>
            <w:tcW w:w="679" w:type="pct"/>
            <w:vAlign w:val="center"/>
            <w:hideMark/>
          </w:tcPr>
          <w:p w14:paraId="1D220DE3" w14:textId="77777777" w:rsidR="00AD0EC7" w:rsidRPr="00C64DAC" w:rsidRDefault="00AD0EC7" w:rsidP="00AD0EC7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Cs w:val="21"/>
                <w14:ligatures w14:val="none"/>
              </w:rPr>
            </w:pPr>
            <w:r w:rsidRPr="00C64DAC">
              <w:rPr>
                <w:rFonts w:ascii="Times New Roman" w:eastAsia="等线" w:hAnsi="Times New Roman" w:cs="Times New Roman"/>
                <w:kern w:val="0"/>
                <w:szCs w:val="21"/>
                <w14:ligatures w14:val="none"/>
              </w:rPr>
              <w:t>94.30%</w:t>
            </w:r>
          </w:p>
        </w:tc>
        <w:tc>
          <w:tcPr>
            <w:tcW w:w="861" w:type="pct"/>
            <w:vAlign w:val="center"/>
            <w:hideMark/>
          </w:tcPr>
          <w:p w14:paraId="3E7B786F" w14:textId="77777777" w:rsidR="00AD0EC7" w:rsidRPr="00C64DAC" w:rsidRDefault="00AD0EC7" w:rsidP="00AD0EC7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Cs w:val="21"/>
                <w14:ligatures w14:val="none"/>
              </w:rPr>
            </w:pPr>
            <w:r w:rsidRPr="00C64DAC">
              <w:rPr>
                <w:rFonts w:ascii="Times New Roman" w:eastAsia="等线" w:hAnsi="Times New Roman" w:cs="Times New Roman"/>
                <w:kern w:val="0"/>
                <w:szCs w:val="21"/>
                <w14:ligatures w14:val="none"/>
              </w:rPr>
              <w:t>94.33%</w:t>
            </w:r>
          </w:p>
        </w:tc>
      </w:tr>
      <w:tr w:rsidR="00C64DAC" w:rsidRPr="00C64DAC" w14:paraId="5EF4EF3A" w14:textId="77777777" w:rsidTr="00AD0EC7">
        <w:trPr>
          <w:trHeight w:val="399"/>
        </w:trPr>
        <w:tc>
          <w:tcPr>
            <w:tcW w:w="1633" w:type="pct"/>
            <w:vAlign w:val="center"/>
            <w:hideMark/>
          </w:tcPr>
          <w:p w14:paraId="1372842A" w14:textId="77777777" w:rsidR="00AD0EC7" w:rsidRPr="00C64DAC" w:rsidRDefault="00AD0EC7" w:rsidP="00AD0EC7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Cs w:val="21"/>
                <w14:ligatures w14:val="none"/>
              </w:rPr>
            </w:pPr>
            <w:r w:rsidRPr="00C64DAC">
              <w:rPr>
                <w:rFonts w:ascii="Times New Roman" w:eastAsia="等线" w:hAnsi="Times New Roman" w:cs="Times New Roman"/>
                <w:kern w:val="0"/>
                <w:szCs w:val="21"/>
                <w14:ligatures w14:val="none"/>
              </w:rPr>
              <w:t>GCF_000196735.1</w:t>
            </w:r>
          </w:p>
        </w:tc>
        <w:tc>
          <w:tcPr>
            <w:tcW w:w="1828" w:type="pct"/>
            <w:vAlign w:val="center"/>
            <w:hideMark/>
          </w:tcPr>
          <w:p w14:paraId="2B450C96" w14:textId="77777777" w:rsidR="00AD0EC7" w:rsidRPr="00C64DAC" w:rsidRDefault="00AD0EC7" w:rsidP="00AD0EC7">
            <w:pPr>
              <w:widowControl/>
              <w:jc w:val="left"/>
              <w:rPr>
                <w:rFonts w:ascii="Times New Roman" w:eastAsia="等线" w:hAnsi="Times New Roman" w:cs="Times New Roman"/>
                <w:i/>
                <w:iCs/>
                <w:kern w:val="0"/>
                <w:szCs w:val="21"/>
                <w14:ligatures w14:val="none"/>
              </w:rPr>
            </w:pPr>
            <w:r w:rsidRPr="00C64DAC">
              <w:rPr>
                <w:rFonts w:ascii="Times New Roman" w:eastAsia="等线" w:hAnsi="Times New Roman" w:cs="Times New Roman"/>
                <w:i/>
                <w:iCs/>
                <w:kern w:val="0"/>
                <w:szCs w:val="21"/>
                <w14:ligatures w14:val="none"/>
              </w:rPr>
              <w:t xml:space="preserve">Bacillus </w:t>
            </w:r>
            <w:proofErr w:type="spellStart"/>
            <w:r w:rsidRPr="00C64DAC">
              <w:rPr>
                <w:rFonts w:ascii="Times New Roman" w:eastAsia="等线" w:hAnsi="Times New Roman" w:cs="Times New Roman"/>
                <w:i/>
                <w:iCs/>
                <w:kern w:val="0"/>
                <w:szCs w:val="21"/>
                <w14:ligatures w14:val="none"/>
              </w:rPr>
              <w:t>amyloliquefaciens</w:t>
            </w:r>
            <w:proofErr w:type="spellEnd"/>
          </w:p>
        </w:tc>
        <w:tc>
          <w:tcPr>
            <w:tcW w:w="679" w:type="pct"/>
            <w:vAlign w:val="center"/>
            <w:hideMark/>
          </w:tcPr>
          <w:p w14:paraId="13009B5B" w14:textId="77777777" w:rsidR="00AD0EC7" w:rsidRPr="00C64DAC" w:rsidRDefault="00AD0EC7" w:rsidP="00AD0EC7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Cs w:val="21"/>
                <w14:ligatures w14:val="none"/>
              </w:rPr>
            </w:pPr>
            <w:r w:rsidRPr="00C64DAC">
              <w:rPr>
                <w:rFonts w:ascii="Times New Roman" w:eastAsia="等线" w:hAnsi="Times New Roman" w:cs="Times New Roman"/>
                <w:kern w:val="0"/>
                <w:szCs w:val="21"/>
                <w14:ligatures w14:val="none"/>
              </w:rPr>
              <w:t>93.90%</w:t>
            </w:r>
          </w:p>
        </w:tc>
        <w:tc>
          <w:tcPr>
            <w:tcW w:w="861" w:type="pct"/>
            <w:vAlign w:val="center"/>
            <w:hideMark/>
          </w:tcPr>
          <w:p w14:paraId="1954A2C4" w14:textId="77777777" w:rsidR="00AD0EC7" w:rsidRPr="00C64DAC" w:rsidRDefault="00AD0EC7" w:rsidP="00AD0EC7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Cs w:val="21"/>
                <w14:ligatures w14:val="none"/>
              </w:rPr>
            </w:pPr>
            <w:r w:rsidRPr="00C64DAC">
              <w:rPr>
                <w:rFonts w:ascii="Times New Roman" w:eastAsia="等线" w:hAnsi="Times New Roman" w:cs="Times New Roman"/>
                <w:kern w:val="0"/>
                <w:szCs w:val="21"/>
                <w14:ligatures w14:val="none"/>
              </w:rPr>
              <w:t>93.98%</w:t>
            </w:r>
          </w:p>
        </w:tc>
      </w:tr>
      <w:tr w:rsidR="00C64DAC" w:rsidRPr="00C64DAC" w14:paraId="3C0A26CD" w14:textId="77777777" w:rsidTr="00AD0EC7">
        <w:trPr>
          <w:trHeight w:val="399"/>
        </w:trPr>
        <w:tc>
          <w:tcPr>
            <w:tcW w:w="1633" w:type="pct"/>
            <w:vAlign w:val="center"/>
            <w:hideMark/>
          </w:tcPr>
          <w:p w14:paraId="758A5C7C" w14:textId="77777777" w:rsidR="00AD0EC7" w:rsidRPr="00C64DAC" w:rsidRDefault="00AD0EC7" w:rsidP="00AD0EC7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Cs w:val="21"/>
                <w14:ligatures w14:val="none"/>
              </w:rPr>
            </w:pPr>
            <w:r w:rsidRPr="00C64DAC">
              <w:rPr>
                <w:rFonts w:ascii="Times New Roman" w:eastAsia="等线" w:hAnsi="Times New Roman" w:cs="Times New Roman"/>
                <w:kern w:val="0"/>
                <w:szCs w:val="21"/>
                <w14:ligatures w14:val="none"/>
              </w:rPr>
              <w:t>GCF_018613535.1</w:t>
            </w:r>
          </w:p>
        </w:tc>
        <w:tc>
          <w:tcPr>
            <w:tcW w:w="1828" w:type="pct"/>
            <w:vAlign w:val="center"/>
            <w:hideMark/>
          </w:tcPr>
          <w:p w14:paraId="580AE7C6" w14:textId="77777777" w:rsidR="00AD0EC7" w:rsidRPr="00C64DAC" w:rsidRDefault="00AD0EC7" w:rsidP="00AD0EC7">
            <w:pPr>
              <w:widowControl/>
              <w:jc w:val="left"/>
              <w:rPr>
                <w:rFonts w:ascii="Times New Roman" w:eastAsia="等线" w:hAnsi="Times New Roman" w:cs="Times New Roman"/>
                <w:i/>
                <w:iCs/>
                <w:kern w:val="0"/>
                <w:szCs w:val="21"/>
                <w14:ligatures w14:val="none"/>
              </w:rPr>
            </w:pPr>
            <w:r w:rsidRPr="00C64DAC">
              <w:rPr>
                <w:rFonts w:ascii="Times New Roman" w:eastAsia="等线" w:hAnsi="Times New Roman" w:cs="Times New Roman"/>
                <w:i/>
                <w:iCs/>
                <w:kern w:val="0"/>
                <w:szCs w:val="21"/>
                <w14:ligatures w14:val="none"/>
              </w:rPr>
              <w:t>Bacillus</w:t>
            </w:r>
            <w:r w:rsidRPr="00C64DAC">
              <w:rPr>
                <w:rFonts w:ascii="Times New Roman" w:eastAsia="等线" w:hAnsi="Times New Roman" w:cs="Times New Roman"/>
                <w:kern w:val="0"/>
                <w:szCs w:val="21"/>
                <w14:ligatures w14:val="none"/>
              </w:rPr>
              <w:t xml:space="preserve"> sp.</w:t>
            </w:r>
            <w:r w:rsidRPr="00C64DAC">
              <w:rPr>
                <w:rFonts w:ascii="Times New Roman" w:eastAsia="等线" w:hAnsi="Times New Roman" w:cs="Times New Roman"/>
                <w:i/>
                <w:iCs/>
                <w:kern w:val="0"/>
                <w:szCs w:val="21"/>
                <w14:ligatures w14:val="none"/>
              </w:rPr>
              <w:t xml:space="preserve"> </w:t>
            </w:r>
            <w:r w:rsidRPr="00C64DAC">
              <w:rPr>
                <w:rFonts w:ascii="Times New Roman" w:eastAsia="等线" w:hAnsi="Times New Roman" w:cs="Times New Roman"/>
                <w:kern w:val="0"/>
                <w:szCs w:val="21"/>
                <w14:ligatures w14:val="none"/>
              </w:rPr>
              <w:t>ISL-51</w:t>
            </w:r>
          </w:p>
        </w:tc>
        <w:tc>
          <w:tcPr>
            <w:tcW w:w="679" w:type="pct"/>
            <w:vAlign w:val="center"/>
            <w:hideMark/>
          </w:tcPr>
          <w:p w14:paraId="356A71F8" w14:textId="77777777" w:rsidR="00AD0EC7" w:rsidRPr="00C64DAC" w:rsidRDefault="00AD0EC7" w:rsidP="00AD0EC7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Cs w:val="21"/>
                <w14:ligatures w14:val="none"/>
              </w:rPr>
            </w:pPr>
            <w:r w:rsidRPr="00C64DAC">
              <w:rPr>
                <w:rFonts w:ascii="Times New Roman" w:eastAsia="等线" w:hAnsi="Times New Roman" w:cs="Times New Roman"/>
                <w:kern w:val="0"/>
                <w:szCs w:val="21"/>
                <w14:ligatures w14:val="none"/>
              </w:rPr>
              <w:t>86.68%</w:t>
            </w:r>
          </w:p>
        </w:tc>
        <w:tc>
          <w:tcPr>
            <w:tcW w:w="861" w:type="pct"/>
            <w:vAlign w:val="center"/>
            <w:hideMark/>
          </w:tcPr>
          <w:p w14:paraId="4FA3052B" w14:textId="77777777" w:rsidR="00AD0EC7" w:rsidRPr="00C64DAC" w:rsidRDefault="00AD0EC7" w:rsidP="00AD0EC7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Cs w:val="21"/>
                <w14:ligatures w14:val="none"/>
              </w:rPr>
            </w:pPr>
            <w:r w:rsidRPr="00C64DAC">
              <w:rPr>
                <w:rFonts w:ascii="Times New Roman" w:eastAsia="等线" w:hAnsi="Times New Roman" w:cs="Times New Roman"/>
                <w:kern w:val="0"/>
                <w:szCs w:val="21"/>
                <w14:ligatures w14:val="none"/>
              </w:rPr>
              <w:t>86.29%</w:t>
            </w:r>
          </w:p>
        </w:tc>
      </w:tr>
      <w:tr w:rsidR="00C64DAC" w:rsidRPr="00C64DAC" w14:paraId="233C5119" w14:textId="77777777" w:rsidTr="00AD0EC7">
        <w:trPr>
          <w:trHeight w:val="399"/>
        </w:trPr>
        <w:tc>
          <w:tcPr>
            <w:tcW w:w="1633" w:type="pct"/>
            <w:vAlign w:val="center"/>
            <w:hideMark/>
          </w:tcPr>
          <w:p w14:paraId="6C7F5AB1" w14:textId="77777777" w:rsidR="00AD0EC7" w:rsidRPr="00C64DAC" w:rsidRDefault="00AD0EC7" w:rsidP="00AD0EC7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Cs w:val="21"/>
                <w14:ligatures w14:val="none"/>
              </w:rPr>
            </w:pPr>
            <w:r w:rsidRPr="00C64DAC">
              <w:rPr>
                <w:rFonts w:ascii="Times New Roman" w:eastAsia="等线" w:hAnsi="Times New Roman" w:cs="Times New Roman"/>
                <w:kern w:val="0"/>
                <w:szCs w:val="21"/>
                <w14:ligatures w14:val="none"/>
              </w:rPr>
              <w:t>GCF_001584325.1</w:t>
            </w:r>
          </w:p>
        </w:tc>
        <w:tc>
          <w:tcPr>
            <w:tcW w:w="1828" w:type="pct"/>
            <w:vAlign w:val="center"/>
            <w:hideMark/>
          </w:tcPr>
          <w:p w14:paraId="6CC7186E" w14:textId="77777777" w:rsidR="00AD0EC7" w:rsidRPr="00C64DAC" w:rsidRDefault="00AD0EC7" w:rsidP="00AD0EC7">
            <w:pPr>
              <w:widowControl/>
              <w:jc w:val="left"/>
              <w:rPr>
                <w:rFonts w:ascii="Times New Roman" w:eastAsia="等线" w:hAnsi="Times New Roman" w:cs="Times New Roman"/>
                <w:i/>
                <w:iCs/>
                <w:kern w:val="0"/>
                <w:szCs w:val="21"/>
                <w14:ligatures w14:val="none"/>
              </w:rPr>
            </w:pPr>
            <w:r w:rsidRPr="00C64DAC">
              <w:rPr>
                <w:rFonts w:ascii="Times New Roman" w:eastAsia="等线" w:hAnsi="Times New Roman" w:cs="Times New Roman"/>
                <w:i/>
                <w:iCs/>
                <w:kern w:val="0"/>
                <w:szCs w:val="21"/>
                <w14:ligatures w14:val="none"/>
              </w:rPr>
              <w:t xml:space="preserve">Bacillus </w:t>
            </w:r>
            <w:proofErr w:type="spellStart"/>
            <w:r w:rsidRPr="00C64DAC">
              <w:rPr>
                <w:rFonts w:ascii="Times New Roman" w:eastAsia="等线" w:hAnsi="Times New Roman" w:cs="Times New Roman"/>
                <w:i/>
                <w:iCs/>
                <w:kern w:val="0"/>
                <w:szCs w:val="21"/>
                <w14:ligatures w14:val="none"/>
              </w:rPr>
              <w:t>nakamurai</w:t>
            </w:r>
            <w:proofErr w:type="spellEnd"/>
          </w:p>
        </w:tc>
        <w:tc>
          <w:tcPr>
            <w:tcW w:w="679" w:type="pct"/>
            <w:vAlign w:val="center"/>
            <w:hideMark/>
          </w:tcPr>
          <w:p w14:paraId="2D0135F7" w14:textId="77777777" w:rsidR="00AD0EC7" w:rsidRPr="00C64DAC" w:rsidRDefault="00AD0EC7" w:rsidP="00AD0EC7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Cs w:val="21"/>
                <w14:ligatures w14:val="none"/>
              </w:rPr>
            </w:pPr>
            <w:r w:rsidRPr="00C64DAC">
              <w:rPr>
                <w:rFonts w:ascii="Times New Roman" w:eastAsia="等线" w:hAnsi="Times New Roman" w:cs="Times New Roman"/>
                <w:kern w:val="0"/>
                <w:szCs w:val="21"/>
                <w14:ligatures w14:val="none"/>
              </w:rPr>
              <w:t>86.60%</w:t>
            </w:r>
          </w:p>
        </w:tc>
        <w:tc>
          <w:tcPr>
            <w:tcW w:w="861" w:type="pct"/>
            <w:vAlign w:val="center"/>
            <w:hideMark/>
          </w:tcPr>
          <w:p w14:paraId="227FFDE7" w14:textId="77777777" w:rsidR="00AD0EC7" w:rsidRPr="00C64DAC" w:rsidRDefault="00AD0EC7" w:rsidP="00AD0EC7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Cs w:val="21"/>
                <w14:ligatures w14:val="none"/>
              </w:rPr>
            </w:pPr>
            <w:r w:rsidRPr="00C64DAC">
              <w:rPr>
                <w:rFonts w:ascii="Times New Roman" w:eastAsia="等线" w:hAnsi="Times New Roman" w:cs="Times New Roman"/>
                <w:kern w:val="0"/>
                <w:szCs w:val="21"/>
                <w14:ligatures w14:val="none"/>
              </w:rPr>
              <w:t>86.42%</w:t>
            </w:r>
          </w:p>
        </w:tc>
      </w:tr>
    </w:tbl>
    <w:p w14:paraId="36E316F3" w14:textId="54B2F545" w:rsidR="00AD0EC7" w:rsidRPr="00C64DAC" w:rsidRDefault="00AD0EC7" w:rsidP="00AD0EC7">
      <w:pPr>
        <w:rPr>
          <w:rFonts w:ascii="Times New Roman" w:hAnsi="Times New Roman" w:cs="Times New Roman"/>
          <w:sz w:val="24"/>
          <w:szCs w:val="24"/>
        </w:rPr>
      </w:pPr>
      <w:r w:rsidRPr="00C64DAC">
        <w:rPr>
          <w:rFonts w:ascii="Times New Roman" w:hAnsi="Times New Roman" w:cs="Times New Roman"/>
          <w:sz w:val="24"/>
          <w:szCs w:val="24"/>
        </w:rPr>
        <w:t xml:space="preserve">Caption: Whole-genome average nucleotide identity (ANI) values were calculated by comparing the genome of strain C5 against selected reference genomes using both </w:t>
      </w:r>
      <w:proofErr w:type="spellStart"/>
      <w:r w:rsidRPr="00C64DAC">
        <w:rPr>
          <w:rFonts w:ascii="Times New Roman" w:hAnsi="Times New Roman" w:cs="Times New Roman"/>
          <w:sz w:val="24"/>
          <w:szCs w:val="24"/>
        </w:rPr>
        <w:t>FastANI</w:t>
      </w:r>
      <w:proofErr w:type="spellEnd"/>
      <w:r w:rsidRPr="00C64DAC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C64DAC">
        <w:rPr>
          <w:rFonts w:ascii="Times New Roman" w:hAnsi="Times New Roman" w:cs="Times New Roman"/>
          <w:sz w:val="24"/>
          <w:szCs w:val="24"/>
        </w:rPr>
        <w:t>OrthoANIu</w:t>
      </w:r>
      <w:proofErr w:type="spellEnd"/>
      <w:r w:rsidRPr="00C64DAC">
        <w:rPr>
          <w:rFonts w:ascii="Times New Roman" w:hAnsi="Times New Roman" w:cs="Times New Roman"/>
          <w:sz w:val="24"/>
          <w:szCs w:val="24"/>
        </w:rPr>
        <w:t xml:space="preserve"> tools. The ANI values provide quantitative measures for species delineation, with values typically above 95-96% suggesting the same species.</w:t>
      </w:r>
    </w:p>
    <w:p w14:paraId="77824853" w14:textId="0CE87B53" w:rsidR="00AD0EC7" w:rsidRPr="00C64DAC" w:rsidRDefault="00AD0EC7" w:rsidP="00AD0EC7">
      <w:pPr>
        <w:rPr>
          <w:rFonts w:ascii="Times New Roman" w:hAnsi="Times New Roman" w:cs="Times New Roman"/>
          <w:sz w:val="24"/>
          <w:szCs w:val="24"/>
        </w:rPr>
      </w:pPr>
    </w:p>
    <w:p w14:paraId="46A303CF" w14:textId="67B9154B" w:rsidR="00740715" w:rsidRPr="00C64DAC" w:rsidRDefault="00740715" w:rsidP="00740715">
      <w:pPr>
        <w:pStyle w:val="aa"/>
        <w:keepNext w:val="0"/>
        <w:spacing w:before="120"/>
        <w:jc w:val="left"/>
        <w:rPr>
          <w:sz w:val="24"/>
          <w:szCs w:val="24"/>
        </w:rPr>
      </w:pPr>
      <w:r w:rsidRPr="00C64DAC">
        <w:rPr>
          <w:b/>
          <w:bCs w:val="0"/>
          <w:sz w:val="24"/>
          <w:szCs w:val="24"/>
        </w:rPr>
        <w:t xml:space="preserve">Table </w:t>
      </w:r>
      <w:r w:rsidRPr="00C64DAC">
        <w:rPr>
          <w:rFonts w:hint="eastAsia"/>
          <w:b/>
          <w:bCs w:val="0"/>
          <w:sz w:val="24"/>
          <w:szCs w:val="24"/>
        </w:rPr>
        <w:t>S3</w:t>
      </w:r>
      <w:r w:rsidRPr="00C64DAC">
        <w:rPr>
          <w:sz w:val="24"/>
          <w:szCs w:val="24"/>
        </w:rPr>
        <w:t xml:space="preserve"> </w:t>
      </w:r>
      <w:r w:rsidRPr="00C64DAC">
        <w:rPr>
          <w:i/>
          <w:iCs/>
          <w:sz w:val="24"/>
          <w:szCs w:val="24"/>
        </w:rPr>
        <w:t xml:space="preserve">Bacillus </w:t>
      </w:r>
      <w:proofErr w:type="spellStart"/>
      <w:r w:rsidRPr="00C64DAC">
        <w:rPr>
          <w:i/>
          <w:iCs/>
          <w:sz w:val="24"/>
          <w:szCs w:val="24"/>
        </w:rPr>
        <w:t>velezensis</w:t>
      </w:r>
      <w:proofErr w:type="spellEnd"/>
      <w:r w:rsidRPr="00C64DAC">
        <w:rPr>
          <w:sz w:val="24"/>
          <w:szCs w:val="24"/>
        </w:rPr>
        <w:t xml:space="preserve"> C5 </w:t>
      </w:r>
      <w:r w:rsidRPr="00C64DAC">
        <w:rPr>
          <w:rFonts w:hint="eastAsia"/>
          <w:sz w:val="24"/>
          <w:szCs w:val="24"/>
        </w:rPr>
        <w:t>Data obtained from RNA-Seq</w:t>
      </w:r>
    </w:p>
    <w:p w14:paraId="76D5FE47" w14:textId="77777777" w:rsidR="00740715" w:rsidRPr="00C64DAC" w:rsidRDefault="00740715" w:rsidP="00740715">
      <w:pPr>
        <w:pStyle w:val="aa"/>
        <w:keepNext w:val="0"/>
        <w:spacing w:before="120"/>
        <w:jc w:val="left"/>
        <w:rPr>
          <w:sz w:val="24"/>
          <w:szCs w:val="24"/>
        </w:rPr>
      </w:pPr>
    </w:p>
    <w:tbl>
      <w:tblPr>
        <w:tblW w:w="0" w:type="auto"/>
        <w:jc w:val="center"/>
        <w:tblBorders>
          <w:top w:val="single" w:sz="12" w:space="0" w:color="auto"/>
          <w:bottom w:val="single" w:sz="12" w:space="0" w:color="auto"/>
        </w:tblBorders>
        <w:tblLook w:val="04A0" w:firstRow="1" w:lastRow="0" w:firstColumn="1" w:lastColumn="0" w:noHBand="0" w:noVBand="1"/>
      </w:tblPr>
      <w:tblGrid>
        <w:gridCol w:w="1056"/>
        <w:gridCol w:w="1873"/>
        <w:gridCol w:w="1651"/>
        <w:gridCol w:w="1447"/>
        <w:gridCol w:w="1074"/>
      </w:tblGrid>
      <w:tr w:rsidR="00C64DAC" w:rsidRPr="00C64DAC" w14:paraId="4CBFA015" w14:textId="77777777" w:rsidTr="00F7789D">
        <w:trPr>
          <w:trHeight w:val="312"/>
          <w:jc w:val="center"/>
        </w:trPr>
        <w:tc>
          <w:tcPr>
            <w:tcW w:w="0" w:type="auto"/>
            <w:tcBorders>
              <w:top w:val="single" w:sz="12" w:space="0" w:color="auto"/>
              <w:bottom w:val="single" w:sz="4" w:space="0" w:color="auto"/>
            </w:tcBorders>
            <w:noWrap/>
            <w:hideMark/>
          </w:tcPr>
          <w:p w14:paraId="0A88E115" w14:textId="77777777" w:rsidR="00740715" w:rsidRPr="00C64DAC" w:rsidRDefault="00740715" w:rsidP="00F7789D">
            <w:pPr>
              <w:pStyle w:val="a8"/>
            </w:pPr>
            <w:r w:rsidRPr="00C64DAC">
              <w:t>Sample</w:t>
            </w:r>
          </w:p>
        </w:tc>
        <w:tc>
          <w:tcPr>
            <w:tcW w:w="0" w:type="auto"/>
            <w:tcBorders>
              <w:top w:val="single" w:sz="12" w:space="0" w:color="auto"/>
              <w:bottom w:val="single" w:sz="4" w:space="0" w:color="auto"/>
            </w:tcBorders>
          </w:tcPr>
          <w:p w14:paraId="402F9CB3" w14:textId="77777777" w:rsidR="00740715" w:rsidRPr="00C64DAC" w:rsidRDefault="00740715" w:rsidP="00F7789D">
            <w:pPr>
              <w:pStyle w:val="a8"/>
            </w:pPr>
            <w:r w:rsidRPr="00C64DAC">
              <w:rPr>
                <w:rFonts w:hint="eastAsia"/>
              </w:rPr>
              <w:t>RNA Quality Score</w:t>
            </w:r>
          </w:p>
        </w:tc>
        <w:tc>
          <w:tcPr>
            <w:tcW w:w="0" w:type="auto"/>
            <w:tcBorders>
              <w:top w:val="single" w:sz="12" w:space="0" w:color="auto"/>
              <w:bottom w:val="single" w:sz="4" w:space="0" w:color="auto"/>
            </w:tcBorders>
            <w:noWrap/>
            <w:hideMark/>
          </w:tcPr>
          <w:p w14:paraId="7D9B5019" w14:textId="77777777" w:rsidR="00740715" w:rsidRPr="00C64DAC" w:rsidRDefault="00740715" w:rsidP="00F7789D">
            <w:pPr>
              <w:pStyle w:val="a8"/>
            </w:pPr>
            <w:r w:rsidRPr="00C64DAC">
              <w:t>Total clean reads</w:t>
            </w:r>
          </w:p>
        </w:tc>
        <w:tc>
          <w:tcPr>
            <w:tcW w:w="0" w:type="auto"/>
            <w:tcBorders>
              <w:top w:val="single" w:sz="12" w:space="0" w:color="auto"/>
              <w:bottom w:val="single" w:sz="4" w:space="0" w:color="auto"/>
            </w:tcBorders>
            <w:noWrap/>
            <w:hideMark/>
          </w:tcPr>
          <w:p w14:paraId="4A5CBD73" w14:textId="77777777" w:rsidR="00740715" w:rsidRPr="00C64DAC" w:rsidRDefault="00740715" w:rsidP="00F7789D">
            <w:pPr>
              <w:pStyle w:val="a8"/>
            </w:pPr>
            <w:r w:rsidRPr="00C64DAC">
              <w:t>Total mapping</w:t>
            </w:r>
          </w:p>
        </w:tc>
        <w:tc>
          <w:tcPr>
            <w:tcW w:w="0" w:type="auto"/>
            <w:tcBorders>
              <w:top w:val="single" w:sz="12" w:space="0" w:color="auto"/>
              <w:bottom w:val="single" w:sz="4" w:space="0" w:color="auto"/>
            </w:tcBorders>
            <w:hideMark/>
          </w:tcPr>
          <w:p w14:paraId="62DCD40B" w14:textId="77777777" w:rsidR="00740715" w:rsidRPr="00C64DAC" w:rsidRDefault="00740715" w:rsidP="00F7789D">
            <w:pPr>
              <w:pStyle w:val="a8"/>
            </w:pPr>
            <w:r w:rsidRPr="00C64DAC">
              <w:t>Ratio</w:t>
            </w:r>
          </w:p>
        </w:tc>
      </w:tr>
      <w:tr w:rsidR="00C64DAC" w:rsidRPr="00C64DAC" w14:paraId="0240E3AD" w14:textId="77777777" w:rsidTr="00F7789D">
        <w:trPr>
          <w:trHeight w:val="312"/>
          <w:jc w:val="center"/>
        </w:trPr>
        <w:tc>
          <w:tcPr>
            <w:tcW w:w="0" w:type="auto"/>
            <w:tcBorders>
              <w:top w:val="single" w:sz="4" w:space="0" w:color="auto"/>
            </w:tcBorders>
            <w:noWrap/>
            <w:vAlign w:val="center"/>
            <w:hideMark/>
          </w:tcPr>
          <w:p w14:paraId="6E6D29A8" w14:textId="77777777" w:rsidR="00740715" w:rsidRPr="00C64DAC" w:rsidRDefault="00740715" w:rsidP="00F7789D">
            <w:pPr>
              <w:pStyle w:val="a8"/>
            </w:pPr>
            <w:r w:rsidRPr="00C64DAC">
              <w:rPr>
                <w:rFonts w:ascii="Times" w:eastAsiaTheme="minorEastAsia" w:hAnsi="Times" w:hint="eastAsia"/>
              </w:rPr>
              <w:t>C5-1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6CE3FEAD" w14:textId="77777777" w:rsidR="00740715" w:rsidRPr="00C64DAC" w:rsidRDefault="00740715" w:rsidP="00F7789D">
            <w:pPr>
              <w:pStyle w:val="a8"/>
            </w:pPr>
            <w:r w:rsidRPr="00C64DAC">
              <w:rPr>
                <w:rFonts w:hint="eastAsia"/>
              </w:rPr>
              <w:t>7.5</w:t>
            </w:r>
          </w:p>
        </w:tc>
        <w:tc>
          <w:tcPr>
            <w:tcW w:w="0" w:type="auto"/>
            <w:tcBorders>
              <w:top w:val="single" w:sz="4" w:space="0" w:color="auto"/>
            </w:tcBorders>
            <w:noWrap/>
            <w:vAlign w:val="center"/>
            <w:hideMark/>
          </w:tcPr>
          <w:p w14:paraId="01AE1B60" w14:textId="77777777" w:rsidR="00740715" w:rsidRPr="00C64DAC" w:rsidRDefault="00740715" w:rsidP="00F7789D">
            <w:pPr>
              <w:pStyle w:val="a8"/>
            </w:pPr>
            <w:r w:rsidRPr="00C64DAC">
              <w:rPr>
                <w:rFonts w:ascii="Times" w:eastAsiaTheme="minorEastAsia" w:hAnsi="Times" w:hint="eastAsia"/>
              </w:rPr>
              <w:t>29655362</w:t>
            </w:r>
          </w:p>
        </w:tc>
        <w:tc>
          <w:tcPr>
            <w:tcW w:w="0" w:type="auto"/>
            <w:tcBorders>
              <w:top w:val="single" w:sz="4" w:space="0" w:color="auto"/>
            </w:tcBorders>
            <w:noWrap/>
            <w:vAlign w:val="center"/>
            <w:hideMark/>
          </w:tcPr>
          <w:p w14:paraId="0F5CF457" w14:textId="77777777" w:rsidR="00740715" w:rsidRPr="00C64DAC" w:rsidRDefault="00740715" w:rsidP="00F7789D">
            <w:pPr>
              <w:pStyle w:val="a8"/>
            </w:pPr>
            <w:r w:rsidRPr="00C64DAC">
              <w:rPr>
                <w:rFonts w:hint="eastAsia"/>
              </w:rPr>
              <w:t>28771846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7C166580" w14:textId="77777777" w:rsidR="00740715" w:rsidRPr="00C64DAC" w:rsidRDefault="00740715" w:rsidP="00F7789D">
            <w:pPr>
              <w:pStyle w:val="a8"/>
            </w:pPr>
            <w:r w:rsidRPr="00C64DAC">
              <w:rPr>
                <w:rFonts w:hint="eastAsia"/>
              </w:rPr>
              <w:t>97.0207%</w:t>
            </w:r>
          </w:p>
        </w:tc>
      </w:tr>
      <w:tr w:rsidR="00C64DAC" w:rsidRPr="00C64DAC" w14:paraId="323F1743" w14:textId="77777777" w:rsidTr="00F7789D">
        <w:trPr>
          <w:trHeight w:val="312"/>
          <w:jc w:val="center"/>
        </w:trPr>
        <w:tc>
          <w:tcPr>
            <w:tcW w:w="0" w:type="auto"/>
            <w:noWrap/>
            <w:hideMark/>
          </w:tcPr>
          <w:p w14:paraId="0E6B2736" w14:textId="77777777" w:rsidR="00740715" w:rsidRPr="00C64DAC" w:rsidRDefault="00740715" w:rsidP="00F7789D">
            <w:pPr>
              <w:pStyle w:val="a8"/>
            </w:pPr>
            <w:r w:rsidRPr="00C64DAC">
              <w:rPr>
                <w:rFonts w:ascii="Times" w:eastAsiaTheme="minorEastAsia" w:hAnsi="Times" w:hint="eastAsia"/>
              </w:rPr>
              <w:t>C5-</w:t>
            </w:r>
            <w:r w:rsidRPr="00C64DAC">
              <w:rPr>
                <w:rFonts w:hint="eastAsia"/>
              </w:rPr>
              <w:t>2</w:t>
            </w:r>
          </w:p>
        </w:tc>
        <w:tc>
          <w:tcPr>
            <w:tcW w:w="0" w:type="auto"/>
          </w:tcPr>
          <w:p w14:paraId="3FCC0169" w14:textId="77777777" w:rsidR="00740715" w:rsidRPr="00C64DAC" w:rsidRDefault="00740715" w:rsidP="00F7789D">
            <w:pPr>
              <w:pStyle w:val="a8"/>
            </w:pPr>
            <w:r w:rsidRPr="00C64DAC">
              <w:rPr>
                <w:rFonts w:hint="eastAsia"/>
              </w:rPr>
              <w:t>7.1</w:t>
            </w:r>
          </w:p>
        </w:tc>
        <w:tc>
          <w:tcPr>
            <w:tcW w:w="0" w:type="auto"/>
            <w:noWrap/>
            <w:hideMark/>
          </w:tcPr>
          <w:p w14:paraId="105EEBDE" w14:textId="77777777" w:rsidR="00740715" w:rsidRPr="00C64DAC" w:rsidRDefault="00740715" w:rsidP="00F7789D">
            <w:pPr>
              <w:pStyle w:val="a8"/>
            </w:pPr>
            <w:r w:rsidRPr="00C64DAC">
              <w:rPr>
                <w:rFonts w:hint="eastAsia"/>
              </w:rPr>
              <w:t>34616092</w:t>
            </w:r>
          </w:p>
        </w:tc>
        <w:tc>
          <w:tcPr>
            <w:tcW w:w="0" w:type="auto"/>
            <w:noWrap/>
          </w:tcPr>
          <w:p w14:paraId="248B6B82" w14:textId="77777777" w:rsidR="00740715" w:rsidRPr="00C64DAC" w:rsidRDefault="00740715" w:rsidP="00F7789D">
            <w:pPr>
              <w:pStyle w:val="a8"/>
            </w:pPr>
            <w:r w:rsidRPr="00C64DAC">
              <w:rPr>
                <w:rFonts w:hint="eastAsia"/>
              </w:rPr>
              <w:t>33522417</w:t>
            </w:r>
          </w:p>
        </w:tc>
        <w:tc>
          <w:tcPr>
            <w:tcW w:w="0" w:type="auto"/>
          </w:tcPr>
          <w:p w14:paraId="13A81520" w14:textId="77777777" w:rsidR="00740715" w:rsidRPr="00C64DAC" w:rsidRDefault="00740715" w:rsidP="00F7789D">
            <w:pPr>
              <w:pStyle w:val="a8"/>
            </w:pPr>
            <w:r w:rsidRPr="00C64DAC">
              <w:rPr>
                <w:rFonts w:hint="eastAsia"/>
              </w:rPr>
              <w:t>96.8406%</w:t>
            </w:r>
          </w:p>
        </w:tc>
      </w:tr>
      <w:tr w:rsidR="00C64DAC" w:rsidRPr="00C64DAC" w14:paraId="0803B890" w14:textId="77777777" w:rsidTr="00F7789D">
        <w:trPr>
          <w:trHeight w:val="312"/>
          <w:jc w:val="center"/>
        </w:trPr>
        <w:tc>
          <w:tcPr>
            <w:tcW w:w="0" w:type="auto"/>
            <w:noWrap/>
            <w:hideMark/>
          </w:tcPr>
          <w:p w14:paraId="396C2661" w14:textId="77777777" w:rsidR="00740715" w:rsidRPr="00C64DAC" w:rsidRDefault="00740715" w:rsidP="00F7789D">
            <w:pPr>
              <w:pStyle w:val="a8"/>
            </w:pPr>
            <w:r w:rsidRPr="00C64DAC">
              <w:rPr>
                <w:rFonts w:ascii="Times" w:eastAsiaTheme="minorEastAsia" w:hAnsi="Times" w:hint="eastAsia"/>
              </w:rPr>
              <w:t>C5-</w:t>
            </w:r>
            <w:r w:rsidRPr="00C64DAC">
              <w:rPr>
                <w:rFonts w:hint="eastAsia"/>
              </w:rPr>
              <w:t>3</w:t>
            </w:r>
          </w:p>
        </w:tc>
        <w:tc>
          <w:tcPr>
            <w:tcW w:w="0" w:type="auto"/>
          </w:tcPr>
          <w:p w14:paraId="05092432" w14:textId="77777777" w:rsidR="00740715" w:rsidRPr="00C64DAC" w:rsidRDefault="00740715" w:rsidP="00F7789D">
            <w:pPr>
              <w:pStyle w:val="a8"/>
            </w:pPr>
            <w:r w:rsidRPr="00C64DAC">
              <w:rPr>
                <w:rFonts w:hint="eastAsia"/>
              </w:rPr>
              <w:t>7.8</w:t>
            </w:r>
          </w:p>
        </w:tc>
        <w:tc>
          <w:tcPr>
            <w:tcW w:w="0" w:type="auto"/>
            <w:noWrap/>
          </w:tcPr>
          <w:p w14:paraId="4ABE342E" w14:textId="77777777" w:rsidR="00740715" w:rsidRPr="00C64DAC" w:rsidRDefault="00740715" w:rsidP="00F7789D">
            <w:pPr>
              <w:pStyle w:val="a8"/>
            </w:pPr>
            <w:r w:rsidRPr="00C64DAC">
              <w:rPr>
                <w:rFonts w:hint="eastAsia"/>
              </w:rPr>
              <w:t>28247394</w:t>
            </w:r>
          </w:p>
        </w:tc>
        <w:tc>
          <w:tcPr>
            <w:tcW w:w="0" w:type="auto"/>
            <w:noWrap/>
          </w:tcPr>
          <w:p w14:paraId="7DE4B461" w14:textId="77777777" w:rsidR="00740715" w:rsidRPr="00C64DAC" w:rsidRDefault="00740715" w:rsidP="00F7789D">
            <w:pPr>
              <w:pStyle w:val="a8"/>
            </w:pPr>
            <w:r w:rsidRPr="00C64DAC">
              <w:rPr>
                <w:rFonts w:hint="eastAsia"/>
              </w:rPr>
              <w:t>27766215</w:t>
            </w:r>
          </w:p>
        </w:tc>
        <w:tc>
          <w:tcPr>
            <w:tcW w:w="0" w:type="auto"/>
          </w:tcPr>
          <w:p w14:paraId="49E8EE1D" w14:textId="77777777" w:rsidR="00740715" w:rsidRPr="00C64DAC" w:rsidRDefault="00740715" w:rsidP="00F7789D">
            <w:pPr>
              <w:pStyle w:val="a8"/>
            </w:pPr>
            <w:r w:rsidRPr="00C64DAC">
              <w:rPr>
                <w:rFonts w:hint="eastAsia"/>
              </w:rPr>
              <w:t>98.2966%</w:t>
            </w:r>
          </w:p>
        </w:tc>
      </w:tr>
      <w:tr w:rsidR="00C64DAC" w:rsidRPr="00C64DAC" w14:paraId="405E9B22" w14:textId="77777777" w:rsidTr="00F7789D">
        <w:trPr>
          <w:trHeight w:val="312"/>
          <w:jc w:val="center"/>
        </w:trPr>
        <w:tc>
          <w:tcPr>
            <w:tcW w:w="0" w:type="auto"/>
            <w:noWrap/>
            <w:hideMark/>
          </w:tcPr>
          <w:p w14:paraId="11CC209E" w14:textId="77777777" w:rsidR="00740715" w:rsidRPr="00C64DAC" w:rsidRDefault="00740715" w:rsidP="00F7789D">
            <w:pPr>
              <w:pStyle w:val="a8"/>
            </w:pPr>
            <w:r w:rsidRPr="00C64DAC">
              <w:rPr>
                <w:rFonts w:hint="eastAsia"/>
              </w:rPr>
              <w:t>C</w:t>
            </w:r>
            <w:r w:rsidRPr="00C64DAC">
              <w:t>5-</w:t>
            </w:r>
            <w:r w:rsidRPr="00C64DAC">
              <w:rPr>
                <w:rFonts w:hint="eastAsia"/>
              </w:rPr>
              <w:t>C</w:t>
            </w:r>
            <w:r w:rsidRPr="00C64DAC">
              <w:t>22-1</w:t>
            </w:r>
          </w:p>
        </w:tc>
        <w:tc>
          <w:tcPr>
            <w:tcW w:w="0" w:type="auto"/>
          </w:tcPr>
          <w:p w14:paraId="5F0BF8A1" w14:textId="77777777" w:rsidR="00740715" w:rsidRPr="00C64DAC" w:rsidRDefault="00740715" w:rsidP="00F7789D">
            <w:pPr>
              <w:pStyle w:val="a8"/>
            </w:pPr>
            <w:r w:rsidRPr="00C64DAC">
              <w:rPr>
                <w:rFonts w:hint="eastAsia"/>
              </w:rPr>
              <w:t>4.2</w:t>
            </w:r>
          </w:p>
        </w:tc>
        <w:tc>
          <w:tcPr>
            <w:tcW w:w="0" w:type="auto"/>
            <w:noWrap/>
          </w:tcPr>
          <w:p w14:paraId="694E3145" w14:textId="77777777" w:rsidR="00740715" w:rsidRPr="00C64DAC" w:rsidRDefault="00740715" w:rsidP="00F7789D">
            <w:pPr>
              <w:pStyle w:val="a8"/>
            </w:pPr>
            <w:r w:rsidRPr="00C64DAC">
              <w:rPr>
                <w:rFonts w:hint="eastAsia"/>
              </w:rPr>
              <w:t>36482222</w:t>
            </w:r>
          </w:p>
        </w:tc>
        <w:tc>
          <w:tcPr>
            <w:tcW w:w="0" w:type="auto"/>
            <w:noWrap/>
          </w:tcPr>
          <w:p w14:paraId="77C51CC6" w14:textId="77777777" w:rsidR="00740715" w:rsidRPr="00C64DAC" w:rsidRDefault="00740715" w:rsidP="00F7789D">
            <w:pPr>
              <w:pStyle w:val="a8"/>
            </w:pPr>
            <w:r w:rsidRPr="00C64DAC">
              <w:rPr>
                <w:rFonts w:hint="eastAsia"/>
              </w:rPr>
              <w:t>36318305</w:t>
            </w:r>
          </w:p>
        </w:tc>
        <w:tc>
          <w:tcPr>
            <w:tcW w:w="0" w:type="auto"/>
          </w:tcPr>
          <w:p w14:paraId="5FEDC9AB" w14:textId="77777777" w:rsidR="00740715" w:rsidRPr="00C64DAC" w:rsidRDefault="00740715" w:rsidP="00F7789D">
            <w:pPr>
              <w:pStyle w:val="a8"/>
            </w:pPr>
            <w:r w:rsidRPr="00C64DAC">
              <w:rPr>
                <w:rFonts w:hint="eastAsia"/>
              </w:rPr>
              <w:t>99.5507%</w:t>
            </w:r>
          </w:p>
        </w:tc>
      </w:tr>
      <w:tr w:rsidR="00C64DAC" w:rsidRPr="00C64DAC" w14:paraId="00806838" w14:textId="77777777" w:rsidTr="00F7789D">
        <w:trPr>
          <w:trHeight w:val="312"/>
          <w:jc w:val="center"/>
        </w:trPr>
        <w:tc>
          <w:tcPr>
            <w:tcW w:w="0" w:type="auto"/>
            <w:noWrap/>
            <w:hideMark/>
          </w:tcPr>
          <w:p w14:paraId="0872446B" w14:textId="77777777" w:rsidR="00740715" w:rsidRPr="00C64DAC" w:rsidRDefault="00740715" w:rsidP="00F7789D">
            <w:pPr>
              <w:pStyle w:val="a8"/>
            </w:pPr>
            <w:r w:rsidRPr="00C64DAC">
              <w:rPr>
                <w:rFonts w:hint="eastAsia"/>
              </w:rPr>
              <w:t>C</w:t>
            </w:r>
            <w:r w:rsidRPr="00C64DAC">
              <w:t>5-</w:t>
            </w:r>
            <w:r w:rsidRPr="00C64DAC">
              <w:rPr>
                <w:rFonts w:hint="eastAsia"/>
              </w:rPr>
              <w:t>C</w:t>
            </w:r>
            <w:r w:rsidRPr="00C64DAC">
              <w:t>22-2</w:t>
            </w:r>
          </w:p>
        </w:tc>
        <w:tc>
          <w:tcPr>
            <w:tcW w:w="0" w:type="auto"/>
          </w:tcPr>
          <w:p w14:paraId="22B760EA" w14:textId="77777777" w:rsidR="00740715" w:rsidRPr="00C64DAC" w:rsidRDefault="00740715" w:rsidP="00F7789D">
            <w:pPr>
              <w:pStyle w:val="a8"/>
            </w:pPr>
            <w:r w:rsidRPr="00C64DAC">
              <w:rPr>
                <w:rFonts w:hint="eastAsia"/>
              </w:rPr>
              <w:t>3.4</w:t>
            </w:r>
          </w:p>
        </w:tc>
        <w:tc>
          <w:tcPr>
            <w:tcW w:w="0" w:type="auto"/>
            <w:noWrap/>
          </w:tcPr>
          <w:p w14:paraId="700DB2A4" w14:textId="77777777" w:rsidR="00740715" w:rsidRPr="00C64DAC" w:rsidRDefault="00740715" w:rsidP="00F7789D">
            <w:pPr>
              <w:pStyle w:val="a8"/>
            </w:pPr>
            <w:r w:rsidRPr="00C64DAC">
              <w:rPr>
                <w:rFonts w:hint="eastAsia"/>
              </w:rPr>
              <w:t>31938806</w:t>
            </w:r>
          </w:p>
        </w:tc>
        <w:tc>
          <w:tcPr>
            <w:tcW w:w="0" w:type="auto"/>
            <w:noWrap/>
          </w:tcPr>
          <w:p w14:paraId="588B4246" w14:textId="77777777" w:rsidR="00740715" w:rsidRPr="00C64DAC" w:rsidRDefault="00740715" w:rsidP="00F7789D">
            <w:pPr>
              <w:pStyle w:val="a8"/>
            </w:pPr>
            <w:r w:rsidRPr="00C64DAC">
              <w:rPr>
                <w:rFonts w:hint="eastAsia"/>
              </w:rPr>
              <w:t>31750926</w:t>
            </w:r>
          </w:p>
        </w:tc>
        <w:tc>
          <w:tcPr>
            <w:tcW w:w="0" w:type="auto"/>
          </w:tcPr>
          <w:p w14:paraId="717A6BA4" w14:textId="77777777" w:rsidR="00740715" w:rsidRPr="00C64DAC" w:rsidRDefault="00740715" w:rsidP="00F7789D">
            <w:pPr>
              <w:pStyle w:val="a8"/>
            </w:pPr>
            <w:r w:rsidRPr="00C64DAC">
              <w:rPr>
                <w:rFonts w:hint="eastAsia"/>
              </w:rPr>
              <w:t>99.4118%</w:t>
            </w:r>
          </w:p>
        </w:tc>
      </w:tr>
      <w:tr w:rsidR="00C64DAC" w:rsidRPr="00C64DAC" w14:paraId="56835CD5" w14:textId="77777777" w:rsidTr="00F7789D">
        <w:trPr>
          <w:trHeight w:val="312"/>
          <w:jc w:val="center"/>
        </w:trPr>
        <w:tc>
          <w:tcPr>
            <w:tcW w:w="0" w:type="auto"/>
            <w:noWrap/>
            <w:hideMark/>
          </w:tcPr>
          <w:p w14:paraId="592AE6B6" w14:textId="77777777" w:rsidR="00740715" w:rsidRPr="00C64DAC" w:rsidRDefault="00740715" w:rsidP="00F7789D">
            <w:pPr>
              <w:pStyle w:val="a8"/>
            </w:pPr>
            <w:r w:rsidRPr="00C64DAC">
              <w:rPr>
                <w:rFonts w:hint="eastAsia"/>
              </w:rPr>
              <w:t>C</w:t>
            </w:r>
            <w:r w:rsidRPr="00C64DAC">
              <w:t>5-</w:t>
            </w:r>
            <w:r w:rsidRPr="00C64DAC">
              <w:rPr>
                <w:rFonts w:hint="eastAsia"/>
              </w:rPr>
              <w:t>C</w:t>
            </w:r>
            <w:r w:rsidRPr="00C64DAC">
              <w:t>22-3</w:t>
            </w:r>
          </w:p>
        </w:tc>
        <w:tc>
          <w:tcPr>
            <w:tcW w:w="0" w:type="auto"/>
          </w:tcPr>
          <w:p w14:paraId="5DE1C110" w14:textId="77777777" w:rsidR="00740715" w:rsidRPr="00C64DAC" w:rsidRDefault="00740715" w:rsidP="00F7789D">
            <w:pPr>
              <w:pStyle w:val="a8"/>
            </w:pPr>
            <w:r w:rsidRPr="00C64DAC">
              <w:rPr>
                <w:rFonts w:hint="eastAsia"/>
              </w:rPr>
              <w:t>3.9</w:t>
            </w:r>
          </w:p>
        </w:tc>
        <w:tc>
          <w:tcPr>
            <w:tcW w:w="0" w:type="auto"/>
            <w:noWrap/>
          </w:tcPr>
          <w:p w14:paraId="38B86C2A" w14:textId="77777777" w:rsidR="00740715" w:rsidRPr="00C64DAC" w:rsidRDefault="00740715" w:rsidP="00F7789D">
            <w:pPr>
              <w:pStyle w:val="a8"/>
            </w:pPr>
            <w:r w:rsidRPr="00C64DAC">
              <w:rPr>
                <w:rFonts w:hint="eastAsia"/>
              </w:rPr>
              <w:t>32609600</w:t>
            </w:r>
          </w:p>
        </w:tc>
        <w:tc>
          <w:tcPr>
            <w:tcW w:w="0" w:type="auto"/>
            <w:noWrap/>
          </w:tcPr>
          <w:p w14:paraId="161A4992" w14:textId="77777777" w:rsidR="00740715" w:rsidRPr="00C64DAC" w:rsidRDefault="00740715" w:rsidP="00F7789D">
            <w:pPr>
              <w:pStyle w:val="a8"/>
            </w:pPr>
            <w:r w:rsidRPr="00C64DAC">
              <w:rPr>
                <w:rFonts w:hint="eastAsia"/>
              </w:rPr>
              <w:t>32403976</w:t>
            </w:r>
          </w:p>
        </w:tc>
        <w:tc>
          <w:tcPr>
            <w:tcW w:w="0" w:type="auto"/>
          </w:tcPr>
          <w:p w14:paraId="0985365E" w14:textId="77777777" w:rsidR="00740715" w:rsidRPr="00C64DAC" w:rsidRDefault="00740715" w:rsidP="00F7789D">
            <w:pPr>
              <w:pStyle w:val="a8"/>
            </w:pPr>
            <w:r w:rsidRPr="00C64DAC">
              <w:rPr>
                <w:rFonts w:hint="eastAsia"/>
              </w:rPr>
              <w:t>99.3694%</w:t>
            </w:r>
          </w:p>
        </w:tc>
      </w:tr>
      <w:tr w:rsidR="00C64DAC" w:rsidRPr="00C64DAC" w14:paraId="7D4E10A0" w14:textId="77777777" w:rsidTr="00F7789D">
        <w:trPr>
          <w:trHeight w:val="312"/>
          <w:jc w:val="center"/>
        </w:trPr>
        <w:tc>
          <w:tcPr>
            <w:tcW w:w="0" w:type="auto"/>
            <w:noWrap/>
            <w:hideMark/>
          </w:tcPr>
          <w:p w14:paraId="088D496C" w14:textId="77777777" w:rsidR="00740715" w:rsidRPr="00C64DAC" w:rsidRDefault="00740715" w:rsidP="00F7789D">
            <w:pPr>
              <w:pStyle w:val="a8"/>
            </w:pPr>
            <w:r w:rsidRPr="00C64DAC">
              <w:t>C5-PE-1</w:t>
            </w:r>
          </w:p>
        </w:tc>
        <w:tc>
          <w:tcPr>
            <w:tcW w:w="0" w:type="auto"/>
          </w:tcPr>
          <w:p w14:paraId="2F46793F" w14:textId="77777777" w:rsidR="00740715" w:rsidRPr="00C64DAC" w:rsidRDefault="00740715" w:rsidP="00F7789D">
            <w:pPr>
              <w:pStyle w:val="a8"/>
            </w:pPr>
            <w:r w:rsidRPr="00C64DAC">
              <w:rPr>
                <w:rFonts w:hint="eastAsia"/>
              </w:rPr>
              <w:t>8.0</w:t>
            </w:r>
          </w:p>
        </w:tc>
        <w:tc>
          <w:tcPr>
            <w:tcW w:w="0" w:type="auto"/>
            <w:noWrap/>
          </w:tcPr>
          <w:p w14:paraId="3DA62487" w14:textId="77777777" w:rsidR="00740715" w:rsidRPr="00C64DAC" w:rsidRDefault="00740715" w:rsidP="00F7789D">
            <w:pPr>
              <w:pStyle w:val="a8"/>
            </w:pPr>
            <w:r w:rsidRPr="00C64DAC">
              <w:rPr>
                <w:rFonts w:hint="eastAsia"/>
              </w:rPr>
              <w:t>32867484</w:t>
            </w:r>
          </w:p>
        </w:tc>
        <w:tc>
          <w:tcPr>
            <w:tcW w:w="0" w:type="auto"/>
            <w:noWrap/>
          </w:tcPr>
          <w:p w14:paraId="29D42330" w14:textId="77777777" w:rsidR="00740715" w:rsidRPr="00C64DAC" w:rsidRDefault="00740715" w:rsidP="00F7789D">
            <w:pPr>
              <w:pStyle w:val="a8"/>
            </w:pPr>
            <w:r w:rsidRPr="00C64DAC">
              <w:rPr>
                <w:rFonts w:hint="eastAsia"/>
              </w:rPr>
              <w:t>32315030</w:t>
            </w:r>
          </w:p>
        </w:tc>
        <w:tc>
          <w:tcPr>
            <w:tcW w:w="0" w:type="auto"/>
          </w:tcPr>
          <w:p w14:paraId="4A56C19A" w14:textId="77777777" w:rsidR="00740715" w:rsidRPr="00C64DAC" w:rsidRDefault="00740715" w:rsidP="00F7789D">
            <w:pPr>
              <w:pStyle w:val="a8"/>
            </w:pPr>
            <w:r w:rsidRPr="00C64DAC">
              <w:rPr>
                <w:rFonts w:hint="eastAsia"/>
              </w:rPr>
              <w:t>98.3191%</w:t>
            </w:r>
          </w:p>
        </w:tc>
      </w:tr>
      <w:tr w:rsidR="00C64DAC" w:rsidRPr="00C64DAC" w14:paraId="17F4F1ED" w14:textId="77777777" w:rsidTr="00F7789D">
        <w:trPr>
          <w:trHeight w:val="312"/>
          <w:jc w:val="center"/>
        </w:trPr>
        <w:tc>
          <w:tcPr>
            <w:tcW w:w="0" w:type="auto"/>
            <w:noWrap/>
            <w:hideMark/>
          </w:tcPr>
          <w:p w14:paraId="36E0C89B" w14:textId="77777777" w:rsidR="00740715" w:rsidRPr="00C64DAC" w:rsidRDefault="00740715" w:rsidP="00F7789D">
            <w:pPr>
              <w:pStyle w:val="a8"/>
            </w:pPr>
            <w:r w:rsidRPr="00C64DAC">
              <w:t>C5-PE-2</w:t>
            </w:r>
          </w:p>
        </w:tc>
        <w:tc>
          <w:tcPr>
            <w:tcW w:w="0" w:type="auto"/>
          </w:tcPr>
          <w:p w14:paraId="687CAD29" w14:textId="77777777" w:rsidR="00740715" w:rsidRPr="00C64DAC" w:rsidRDefault="00740715" w:rsidP="00F7789D">
            <w:pPr>
              <w:pStyle w:val="a8"/>
            </w:pPr>
            <w:r w:rsidRPr="00C64DAC">
              <w:rPr>
                <w:rFonts w:hint="eastAsia"/>
              </w:rPr>
              <w:t>7.8</w:t>
            </w:r>
          </w:p>
        </w:tc>
        <w:tc>
          <w:tcPr>
            <w:tcW w:w="0" w:type="auto"/>
            <w:noWrap/>
          </w:tcPr>
          <w:p w14:paraId="120BE958" w14:textId="77777777" w:rsidR="00740715" w:rsidRPr="00C64DAC" w:rsidRDefault="00740715" w:rsidP="00F7789D">
            <w:pPr>
              <w:pStyle w:val="a8"/>
            </w:pPr>
            <w:r w:rsidRPr="00C64DAC">
              <w:rPr>
                <w:rFonts w:hint="eastAsia"/>
              </w:rPr>
              <w:t>36496948</w:t>
            </w:r>
          </w:p>
        </w:tc>
        <w:tc>
          <w:tcPr>
            <w:tcW w:w="0" w:type="auto"/>
            <w:noWrap/>
          </w:tcPr>
          <w:p w14:paraId="6E039A93" w14:textId="77777777" w:rsidR="00740715" w:rsidRPr="00C64DAC" w:rsidRDefault="00740715" w:rsidP="00F7789D">
            <w:pPr>
              <w:pStyle w:val="a8"/>
            </w:pPr>
            <w:r w:rsidRPr="00C64DAC">
              <w:rPr>
                <w:rFonts w:hint="eastAsia"/>
              </w:rPr>
              <w:t>35821200</w:t>
            </w:r>
          </w:p>
        </w:tc>
        <w:tc>
          <w:tcPr>
            <w:tcW w:w="0" w:type="auto"/>
          </w:tcPr>
          <w:p w14:paraId="1B4DEFCB" w14:textId="77777777" w:rsidR="00740715" w:rsidRPr="00C64DAC" w:rsidRDefault="00740715" w:rsidP="00F7789D">
            <w:pPr>
              <w:pStyle w:val="a8"/>
            </w:pPr>
            <w:r w:rsidRPr="00C64DAC">
              <w:rPr>
                <w:rFonts w:hint="eastAsia"/>
              </w:rPr>
              <w:t>98.1485%</w:t>
            </w:r>
          </w:p>
        </w:tc>
      </w:tr>
      <w:tr w:rsidR="00740715" w:rsidRPr="00C64DAC" w14:paraId="5ED9DF10" w14:textId="77777777" w:rsidTr="00F7789D">
        <w:trPr>
          <w:trHeight w:val="312"/>
          <w:jc w:val="center"/>
        </w:trPr>
        <w:tc>
          <w:tcPr>
            <w:tcW w:w="0" w:type="auto"/>
            <w:noWrap/>
            <w:hideMark/>
          </w:tcPr>
          <w:p w14:paraId="2AF1C6E6" w14:textId="77777777" w:rsidR="00740715" w:rsidRPr="00C64DAC" w:rsidRDefault="00740715" w:rsidP="00F7789D">
            <w:pPr>
              <w:pStyle w:val="a8"/>
            </w:pPr>
            <w:r w:rsidRPr="00C64DAC">
              <w:t>C5-PE-3</w:t>
            </w:r>
          </w:p>
        </w:tc>
        <w:tc>
          <w:tcPr>
            <w:tcW w:w="0" w:type="auto"/>
          </w:tcPr>
          <w:p w14:paraId="18682911" w14:textId="77777777" w:rsidR="00740715" w:rsidRPr="00C64DAC" w:rsidRDefault="00740715" w:rsidP="00F7789D">
            <w:pPr>
              <w:pStyle w:val="a8"/>
            </w:pPr>
            <w:r w:rsidRPr="00C64DAC">
              <w:rPr>
                <w:rFonts w:hint="eastAsia"/>
              </w:rPr>
              <w:t>7.8</w:t>
            </w:r>
          </w:p>
        </w:tc>
        <w:tc>
          <w:tcPr>
            <w:tcW w:w="0" w:type="auto"/>
            <w:noWrap/>
          </w:tcPr>
          <w:p w14:paraId="6EFC3DE6" w14:textId="77777777" w:rsidR="00740715" w:rsidRPr="00C64DAC" w:rsidRDefault="00740715" w:rsidP="00F7789D">
            <w:pPr>
              <w:pStyle w:val="a8"/>
            </w:pPr>
            <w:r w:rsidRPr="00C64DAC">
              <w:rPr>
                <w:rFonts w:hint="eastAsia"/>
              </w:rPr>
              <w:t>33520708</w:t>
            </w:r>
          </w:p>
        </w:tc>
        <w:tc>
          <w:tcPr>
            <w:tcW w:w="0" w:type="auto"/>
            <w:noWrap/>
          </w:tcPr>
          <w:p w14:paraId="5DDFA0C1" w14:textId="77777777" w:rsidR="00740715" w:rsidRPr="00C64DAC" w:rsidRDefault="00740715" w:rsidP="00F7789D">
            <w:pPr>
              <w:pStyle w:val="a8"/>
            </w:pPr>
            <w:r w:rsidRPr="00C64DAC">
              <w:rPr>
                <w:rFonts w:hint="eastAsia"/>
              </w:rPr>
              <w:t>32976126</w:t>
            </w:r>
          </w:p>
        </w:tc>
        <w:tc>
          <w:tcPr>
            <w:tcW w:w="0" w:type="auto"/>
          </w:tcPr>
          <w:p w14:paraId="67270439" w14:textId="77777777" w:rsidR="00740715" w:rsidRPr="00C64DAC" w:rsidRDefault="00740715" w:rsidP="00F7789D">
            <w:pPr>
              <w:pStyle w:val="a8"/>
            </w:pPr>
            <w:r w:rsidRPr="00C64DAC">
              <w:rPr>
                <w:rFonts w:hint="eastAsia"/>
              </w:rPr>
              <w:t>98.3754%</w:t>
            </w:r>
          </w:p>
        </w:tc>
      </w:tr>
    </w:tbl>
    <w:p w14:paraId="6A20EB48" w14:textId="4AB7669F" w:rsidR="00740715" w:rsidRDefault="00740715" w:rsidP="00740715">
      <w:pPr>
        <w:pStyle w:val="aa"/>
        <w:keepNext w:val="0"/>
        <w:spacing w:before="120"/>
        <w:jc w:val="left"/>
        <w:rPr>
          <w:b/>
          <w:bCs w:val="0"/>
          <w:sz w:val="24"/>
          <w:szCs w:val="24"/>
        </w:rPr>
      </w:pPr>
    </w:p>
    <w:p w14:paraId="1E823B39" w14:textId="77777777" w:rsidR="002E28FA" w:rsidRDefault="002E28FA" w:rsidP="00740715">
      <w:pPr>
        <w:pStyle w:val="aa"/>
        <w:keepNext w:val="0"/>
        <w:spacing w:before="120"/>
        <w:jc w:val="left"/>
        <w:rPr>
          <w:b/>
          <w:bCs w:val="0"/>
          <w:sz w:val="24"/>
          <w:szCs w:val="24"/>
        </w:rPr>
      </w:pPr>
    </w:p>
    <w:p w14:paraId="6F3E81E3" w14:textId="77777777" w:rsidR="002E28FA" w:rsidRDefault="002E28FA" w:rsidP="00740715">
      <w:pPr>
        <w:pStyle w:val="aa"/>
        <w:keepNext w:val="0"/>
        <w:spacing w:before="120"/>
        <w:jc w:val="left"/>
        <w:rPr>
          <w:b/>
          <w:bCs w:val="0"/>
          <w:sz w:val="24"/>
          <w:szCs w:val="24"/>
        </w:rPr>
      </w:pPr>
    </w:p>
    <w:p w14:paraId="211F3F51" w14:textId="77777777" w:rsidR="002E28FA" w:rsidRDefault="002E28FA" w:rsidP="00740715">
      <w:pPr>
        <w:pStyle w:val="aa"/>
        <w:keepNext w:val="0"/>
        <w:spacing w:before="120"/>
        <w:jc w:val="left"/>
        <w:rPr>
          <w:b/>
          <w:bCs w:val="0"/>
          <w:sz w:val="24"/>
          <w:szCs w:val="24"/>
        </w:rPr>
      </w:pPr>
    </w:p>
    <w:p w14:paraId="24FAFD11" w14:textId="77777777" w:rsidR="002E28FA" w:rsidRDefault="002E28FA" w:rsidP="00740715">
      <w:pPr>
        <w:pStyle w:val="aa"/>
        <w:keepNext w:val="0"/>
        <w:spacing w:before="120"/>
        <w:jc w:val="left"/>
        <w:rPr>
          <w:b/>
          <w:bCs w:val="0"/>
          <w:sz w:val="24"/>
          <w:szCs w:val="24"/>
        </w:rPr>
      </w:pPr>
    </w:p>
    <w:p w14:paraId="2C53CF54" w14:textId="77777777" w:rsidR="002E28FA" w:rsidRDefault="002E28FA" w:rsidP="00740715">
      <w:pPr>
        <w:pStyle w:val="aa"/>
        <w:keepNext w:val="0"/>
        <w:spacing w:before="120"/>
        <w:jc w:val="left"/>
        <w:rPr>
          <w:b/>
          <w:bCs w:val="0"/>
          <w:sz w:val="24"/>
          <w:szCs w:val="24"/>
        </w:rPr>
      </w:pPr>
    </w:p>
    <w:p w14:paraId="2238FF61" w14:textId="77777777" w:rsidR="002E28FA" w:rsidRPr="00C64DAC" w:rsidRDefault="002E28FA" w:rsidP="00740715">
      <w:pPr>
        <w:pStyle w:val="aa"/>
        <w:keepNext w:val="0"/>
        <w:spacing w:before="120"/>
        <w:jc w:val="left"/>
        <w:rPr>
          <w:rFonts w:hint="eastAsia"/>
          <w:b/>
          <w:bCs w:val="0"/>
          <w:sz w:val="24"/>
          <w:szCs w:val="24"/>
        </w:rPr>
      </w:pPr>
    </w:p>
    <w:p w14:paraId="5E9C61BB" w14:textId="61B05543" w:rsidR="00AD0EC7" w:rsidRPr="00C64DAC" w:rsidRDefault="00AD0EC7" w:rsidP="00AD0EC7">
      <w:pPr>
        <w:rPr>
          <w:rFonts w:ascii="Times New Roman" w:hAnsi="Times New Roman" w:cs="Times New Roman"/>
          <w:sz w:val="24"/>
          <w:szCs w:val="24"/>
        </w:rPr>
      </w:pPr>
      <w:r w:rsidRPr="00C64DAC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Table </w:t>
      </w:r>
      <w:r w:rsidR="00740715" w:rsidRPr="00C64DAC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740715" w:rsidRPr="00C64DAC">
        <w:rPr>
          <w:rFonts w:ascii="Times New Roman" w:hAnsi="Times New Roman" w:cs="Times New Roman" w:hint="eastAsia"/>
          <w:b/>
          <w:bCs/>
          <w:sz w:val="24"/>
          <w:szCs w:val="24"/>
        </w:rPr>
        <w:t>4</w:t>
      </w:r>
      <w:r w:rsidR="00740715" w:rsidRPr="00C64DAC">
        <w:rPr>
          <w:rFonts w:ascii="Times New Roman" w:hAnsi="Times New Roman" w:cs="Times New Roman"/>
          <w:sz w:val="24"/>
          <w:szCs w:val="24"/>
        </w:rPr>
        <w:t xml:space="preserve"> </w:t>
      </w:r>
      <w:r w:rsidRPr="00C64DAC">
        <w:rPr>
          <w:rFonts w:ascii="Times New Roman" w:hAnsi="Times New Roman" w:cs="Times New Roman"/>
          <w:sz w:val="24"/>
          <w:szCs w:val="24"/>
        </w:rPr>
        <w:t>Differential expression of chemotaxis genes in strain C5 grown with PE</w:t>
      </w:r>
      <w:r w:rsidR="005D7F7C" w:rsidRPr="00C64DAC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5D7F7C" w:rsidRPr="00C64DAC">
        <w:rPr>
          <w:rFonts w:ascii="Times New Roman" w:hAnsi="Times New Roman" w:cs="Times New Roman"/>
          <w:sz w:val="24"/>
          <w:szCs w:val="24"/>
        </w:rPr>
        <w:t>or</w:t>
      </w:r>
      <w:r w:rsidRPr="00C64DAC">
        <w:rPr>
          <w:rFonts w:ascii="Times New Roman" w:hAnsi="Times New Roman" w:cs="Times New Roman"/>
          <w:sz w:val="24"/>
          <w:szCs w:val="24"/>
        </w:rPr>
        <w:t xml:space="preserve"> </w:t>
      </w:r>
      <w:r w:rsidR="005D7F7C" w:rsidRPr="00C64DAC">
        <w:rPr>
          <w:rFonts w:ascii="Times New Roman" w:hAnsi="Times New Roman" w:cs="Times New Roman"/>
          <w:sz w:val="24"/>
          <w:szCs w:val="24"/>
        </w:rPr>
        <w:t>C22</w:t>
      </w:r>
      <w:r w:rsidR="005D7F7C" w:rsidRPr="00C64DAC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C64DAC">
        <w:rPr>
          <w:rFonts w:ascii="Times New Roman" w:hAnsi="Times New Roman" w:cs="Times New Roman"/>
          <w:sz w:val="24"/>
          <w:szCs w:val="24"/>
        </w:rPr>
        <w:t>relative to MSM</w:t>
      </w:r>
    </w:p>
    <w:p w14:paraId="51A955BC" w14:textId="77777777" w:rsidR="00BB6A26" w:rsidRPr="00C64DAC" w:rsidRDefault="00BB6A26" w:rsidP="00AD0EC7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4971" w:type="pct"/>
        <w:tblBorders>
          <w:top w:val="single" w:sz="12" w:space="0" w:color="auto"/>
          <w:bottom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24"/>
        <w:gridCol w:w="1366"/>
        <w:gridCol w:w="1024"/>
        <w:gridCol w:w="1417"/>
        <w:gridCol w:w="1415"/>
        <w:gridCol w:w="2662"/>
      </w:tblGrid>
      <w:tr w:rsidR="00C64DAC" w:rsidRPr="00C64DAC" w14:paraId="23DDE9D1" w14:textId="77777777" w:rsidTr="00C64DAC">
        <w:trPr>
          <w:trHeight w:val="276"/>
        </w:trPr>
        <w:tc>
          <w:tcPr>
            <w:tcW w:w="765" w:type="pct"/>
            <w:tcBorders>
              <w:top w:val="single" w:sz="12" w:space="0" w:color="auto"/>
              <w:bottom w:val="single" w:sz="4" w:space="0" w:color="auto"/>
            </w:tcBorders>
            <w:noWrap/>
            <w:hideMark/>
          </w:tcPr>
          <w:p w14:paraId="0E12ECDA" w14:textId="77777777" w:rsidR="005D7F7C" w:rsidRPr="00C64DAC" w:rsidRDefault="005D7F7C" w:rsidP="00C64DAC">
            <w:pPr>
              <w:pStyle w:val="a8"/>
              <w:jc w:val="both"/>
            </w:pPr>
            <w:proofErr w:type="spellStart"/>
            <w:r w:rsidRPr="00C64DAC">
              <w:t>Gene_ID</w:t>
            </w:r>
            <w:proofErr w:type="spellEnd"/>
          </w:p>
        </w:tc>
        <w:tc>
          <w:tcPr>
            <w:tcW w:w="734" w:type="pct"/>
            <w:tcBorders>
              <w:top w:val="single" w:sz="12" w:space="0" w:color="auto"/>
              <w:bottom w:val="single" w:sz="4" w:space="0" w:color="auto"/>
            </w:tcBorders>
            <w:noWrap/>
            <w:hideMark/>
          </w:tcPr>
          <w:p w14:paraId="07152D55" w14:textId="51A1829E" w:rsidR="005D7F7C" w:rsidRPr="00C64DAC" w:rsidRDefault="005D7F7C" w:rsidP="00C64DAC">
            <w:pPr>
              <w:pStyle w:val="a8"/>
              <w:jc w:val="both"/>
            </w:pPr>
            <w:r w:rsidRPr="00C64DAC">
              <w:rPr>
                <w:rFonts w:hint="eastAsia"/>
              </w:rPr>
              <w:t>PE_</w:t>
            </w:r>
            <w:r w:rsidRPr="00C64DAC">
              <w:t>log</w:t>
            </w:r>
            <w:r w:rsidRPr="00C64DAC">
              <w:rPr>
                <w:rFonts w:hint="eastAsia"/>
                <w:vertAlign w:val="subscript"/>
              </w:rPr>
              <w:t>2</w:t>
            </w:r>
            <w:r w:rsidRPr="00C64DAC">
              <w:t>Fold</w:t>
            </w:r>
            <w:r w:rsidRPr="00C64DAC">
              <w:rPr>
                <w:rFonts w:hint="eastAsia"/>
              </w:rPr>
              <w:t xml:space="preserve"> </w:t>
            </w:r>
            <w:r w:rsidRPr="00C64DAC">
              <w:t>Change</w:t>
            </w:r>
          </w:p>
        </w:tc>
        <w:tc>
          <w:tcPr>
            <w:tcW w:w="550" w:type="pct"/>
            <w:tcBorders>
              <w:top w:val="single" w:sz="12" w:space="0" w:color="auto"/>
              <w:bottom w:val="single" w:sz="4" w:space="0" w:color="auto"/>
            </w:tcBorders>
            <w:noWrap/>
            <w:hideMark/>
          </w:tcPr>
          <w:p w14:paraId="5278C9F4" w14:textId="3292A75D" w:rsidR="005D7F7C" w:rsidRPr="00C64DAC" w:rsidRDefault="005D7F7C" w:rsidP="00C64DAC">
            <w:pPr>
              <w:pStyle w:val="a8"/>
              <w:jc w:val="both"/>
            </w:pPr>
            <w:proofErr w:type="spellStart"/>
            <w:r w:rsidRPr="00C64DAC">
              <w:rPr>
                <w:rFonts w:hint="eastAsia"/>
              </w:rPr>
              <w:t>PE_P</w:t>
            </w:r>
            <w:r w:rsidRPr="00C64DAC">
              <w:t>adj</w:t>
            </w:r>
            <w:proofErr w:type="spellEnd"/>
          </w:p>
        </w:tc>
        <w:tc>
          <w:tcPr>
            <w:tcW w:w="761" w:type="pct"/>
            <w:tcBorders>
              <w:top w:val="single" w:sz="12" w:space="0" w:color="auto"/>
              <w:bottom w:val="single" w:sz="4" w:space="0" w:color="auto"/>
            </w:tcBorders>
          </w:tcPr>
          <w:p w14:paraId="00789BE1" w14:textId="6DC1BB96" w:rsidR="005D7F7C" w:rsidRPr="00C64DAC" w:rsidRDefault="005D7F7C" w:rsidP="00C64DAC">
            <w:pPr>
              <w:pStyle w:val="a8"/>
              <w:jc w:val="both"/>
            </w:pPr>
            <w:r w:rsidRPr="00C64DAC">
              <w:rPr>
                <w:rFonts w:hint="eastAsia"/>
              </w:rPr>
              <w:t>C22_</w:t>
            </w:r>
            <w:r w:rsidRPr="00C64DAC">
              <w:t>log</w:t>
            </w:r>
            <w:r w:rsidRPr="00C64DAC">
              <w:rPr>
                <w:rFonts w:hint="eastAsia"/>
                <w:vertAlign w:val="subscript"/>
              </w:rPr>
              <w:t>2</w:t>
            </w:r>
            <w:r w:rsidRPr="00C64DAC">
              <w:t>Fold</w:t>
            </w:r>
            <w:r w:rsidRPr="00C64DAC">
              <w:rPr>
                <w:rFonts w:hint="eastAsia"/>
              </w:rPr>
              <w:t xml:space="preserve"> </w:t>
            </w:r>
            <w:r w:rsidRPr="00C64DAC">
              <w:t>Change</w:t>
            </w:r>
          </w:p>
        </w:tc>
        <w:tc>
          <w:tcPr>
            <w:tcW w:w="760" w:type="pct"/>
            <w:tcBorders>
              <w:top w:val="single" w:sz="12" w:space="0" w:color="auto"/>
              <w:bottom w:val="single" w:sz="4" w:space="0" w:color="auto"/>
            </w:tcBorders>
          </w:tcPr>
          <w:p w14:paraId="45B511EC" w14:textId="57867C4B" w:rsidR="005D7F7C" w:rsidRPr="00C64DAC" w:rsidRDefault="005D7F7C" w:rsidP="00C64DAC">
            <w:pPr>
              <w:pStyle w:val="a8"/>
              <w:jc w:val="both"/>
            </w:pPr>
            <w:r w:rsidRPr="00C64DAC">
              <w:rPr>
                <w:rFonts w:hint="eastAsia"/>
              </w:rPr>
              <w:t>C22_P</w:t>
            </w:r>
            <w:r w:rsidRPr="00C64DAC">
              <w:t>adj</w:t>
            </w:r>
          </w:p>
        </w:tc>
        <w:tc>
          <w:tcPr>
            <w:tcW w:w="1432" w:type="pct"/>
            <w:tcBorders>
              <w:top w:val="single" w:sz="12" w:space="0" w:color="auto"/>
              <w:bottom w:val="single" w:sz="4" w:space="0" w:color="auto"/>
            </w:tcBorders>
            <w:noWrap/>
            <w:hideMark/>
          </w:tcPr>
          <w:p w14:paraId="243BC414" w14:textId="450AADA9" w:rsidR="005D7F7C" w:rsidRPr="00C64DAC" w:rsidRDefault="005D7F7C" w:rsidP="00C64DAC">
            <w:pPr>
              <w:pStyle w:val="a8"/>
              <w:jc w:val="both"/>
            </w:pPr>
            <w:r w:rsidRPr="00C64DAC">
              <w:t>Definition</w:t>
            </w:r>
          </w:p>
        </w:tc>
      </w:tr>
      <w:tr w:rsidR="00C64DAC" w:rsidRPr="00C64DAC" w14:paraId="17DB6ED7" w14:textId="77777777" w:rsidTr="00C64DAC">
        <w:trPr>
          <w:trHeight w:val="276"/>
        </w:trPr>
        <w:tc>
          <w:tcPr>
            <w:tcW w:w="765" w:type="pct"/>
            <w:tcBorders>
              <w:top w:val="single" w:sz="4" w:space="0" w:color="auto"/>
            </w:tcBorders>
            <w:noWrap/>
            <w:hideMark/>
          </w:tcPr>
          <w:p w14:paraId="135FB365" w14:textId="77777777" w:rsidR="005D7F7C" w:rsidRPr="00C64DAC" w:rsidRDefault="005D7F7C" w:rsidP="00C64DAC">
            <w:pPr>
              <w:pStyle w:val="a8"/>
              <w:jc w:val="both"/>
            </w:pPr>
            <w:r w:rsidRPr="00C64DAC">
              <w:t>gene_1022</w:t>
            </w:r>
          </w:p>
        </w:tc>
        <w:tc>
          <w:tcPr>
            <w:tcW w:w="734" w:type="pct"/>
            <w:tcBorders>
              <w:top w:val="single" w:sz="4" w:space="0" w:color="auto"/>
            </w:tcBorders>
            <w:noWrap/>
            <w:hideMark/>
          </w:tcPr>
          <w:p w14:paraId="5971F392" w14:textId="77777777" w:rsidR="005D7F7C" w:rsidRPr="00C64DAC" w:rsidRDefault="005D7F7C" w:rsidP="00C64DAC">
            <w:pPr>
              <w:pStyle w:val="a8"/>
              <w:jc w:val="both"/>
            </w:pPr>
            <w:r w:rsidRPr="00C64DAC">
              <w:t>2.318082</w:t>
            </w:r>
          </w:p>
        </w:tc>
        <w:tc>
          <w:tcPr>
            <w:tcW w:w="550" w:type="pct"/>
            <w:tcBorders>
              <w:top w:val="single" w:sz="4" w:space="0" w:color="auto"/>
            </w:tcBorders>
            <w:noWrap/>
            <w:hideMark/>
          </w:tcPr>
          <w:p w14:paraId="039A05A1" w14:textId="77777777" w:rsidR="005D7F7C" w:rsidRPr="00C64DAC" w:rsidRDefault="005D7F7C" w:rsidP="00C64DAC">
            <w:pPr>
              <w:pStyle w:val="a8"/>
              <w:jc w:val="both"/>
            </w:pPr>
            <w:r w:rsidRPr="00C64DAC">
              <w:t>3.68E-07</w:t>
            </w:r>
          </w:p>
        </w:tc>
        <w:tc>
          <w:tcPr>
            <w:tcW w:w="761" w:type="pct"/>
            <w:tcBorders>
              <w:top w:val="single" w:sz="4" w:space="0" w:color="auto"/>
            </w:tcBorders>
          </w:tcPr>
          <w:p w14:paraId="6E30D36D" w14:textId="39252142" w:rsidR="005D7F7C" w:rsidRPr="00C64DAC" w:rsidRDefault="005D7F7C" w:rsidP="00C64DAC">
            <w:pPr>
              <w:pStyle w:val="a8"/>
              <w:jc w:val="both"/>
            </w:pPr>
            <w:r w:rsidRPr="00C64DAC">
              <w:rPr>
                <w:rFonts w:hint="eastAsia"/>
              </w:rPr>
              <w:t>0.183911307</w:t>
            </w:r>
          </w:p>
        </w:tc>
        <w:tc>
          <w:tcPr>
            <w:tcW w:w="760" w:type="pct"/>
            <w:tcBorders>
              <w:top w:val="single" w:sz="4" w:space="0" w:color="auto"/>
            </w:tcBorders>
          </w:tcPr>
          <w:p w14:paraId="3C3D44ED" w14:textId="6079A396" w:rsidR="005D7F7C" w:rsidRPr="00C64DAC" w:rsidRDefault="005D7F7C" w:rsidP="00C64DAC">
            <w:pPr>
              <w:pStyle w:val="a8"/>
              <w:jc w:val="both"/>
            </w:pPr>
            <w:r w:rsidRPr="00C64DAC">
              <w:rPr>
                <w:rFonts w:hint="eastAsia"/>
              </w:rPr>
              <w:t>0.717905714</w:t>
            </w:r>
          </w:p>
        </w:tc>
        <w:tc>
          <w:tcPr>
            <w:tcW w:w="1432" w:type="pct"/>
            <w:tcBorders>
              <w:top w:val="single" w:sz="4" w:space="0" w:color="auto"/>
            </w:tcBorders>
            <w:noWrap/>
            <w:hideMark/>
          </w:tcPr>
          <w:p w14:paraId="7701B721" w14:textId="4E7D694B" w:rsidR="005D7F7C" w:rsidRPr="00C64DAC" w:rsidRDefault="005D7F7C" w:rsidP="00C64DAC">
            <w:pPr>
              <w:pStyle w:val="a8"/>
              <w:jc w:val="both"/>
            </w:pPr>
            <w:r w:rsidRPr="00C64DAC">
              <w:t xml:space="preserve">methyl-accepting chemotaxis protein </w:t>
            </w:r>
            <w:proofErr w:type="spellStart"/>
            <w:r w:rsidRPr="00C64DAC">
              <w:t>Mcp</w:t>
            </w:r>
            <w:proofErr w:type="spellEnd"/>
          </w:p>
        </w:tc>
      </w:tr>
      <w:tr w:rsidR="00C64DAC" w:rsidRPr="00C64DAC" w14:paraId="68DC2E2A" w14:textId="77777777" w:rsidTr="00C64DAC">
        <w:trPr>
          <w:trHeight w:val="276"/>
        </w:trPr>
        <w:tc>
          <w:tcPr>
            <w:tcW w:w="765" w:type="pct"/>
            <w:noWrap/>
            <w:hideMark/>
          </w:tcPr>
          <w:p w14:paraId="5837FFB4" w14:textId="77777777" w:rsidR="005D7F7C" w:rsidRPr="00C64DAC" w:rsidRDefault="005D7F7C" w:rsidP="00C64DAC">
            <w:pPr>
              <w:pStyle w:val="a8"/>
              <w:jc w:val="both"/>
            </w:pPr>
            <w:r w:rsidRPr="00C64DAC">
              <w:t>gene_1295</w:t>
            </w:r>
          </w:p>
        </w:tc>
        <w:tc>
          <w:tcPr>
            <w:tcW w:w="734" w:type="pct"/>
            <w:noWrap/>
            <w:hideMark/>
          </w:tcPr>
          <w:p w14:paraId="77596ECF" w14:textId="77777777" w:rsidR="005D7F7C" w:rsidRPr="00C64DAC" w:rsidRDefault="005D7F7C" w:rsidP="00C64DAC">
            <w:pPr>
              <w:pStyle w:val="a8"/>
              <w:jc w:val="both"/>
            </w:pPr>
            <w:r w:rsidRPr="00C64DAC">
              <w:t>1.781774</w:t>
            </w:r>
          </w:p>
        </w:tc>
        <w:tc>
          <w:tcPr>
            <w:tcW w:w="550" w:type="pct"/>
            <w:noWrap/>
            <w:hideMark/>
          </w:tcPr>
          <w:p w14:paraId="3CFCF3E9" w14:textId="77777777" w:rsidR="005D7F7C" w:rsidRPr="00C64DAC" w:rsidRDefault="005D7F7C" w:rsidP="00C64DAC">
            <w:pPr>
              <w:pStyle w:val="a8"/>
              <w:jc w:val="both"/>
            </w:pPr>
            <w:r w:rsidRPr="00C64DAC">
              <w:t>1.33E-05</w:t>
            </w:r>
          </w:p>
        </w:tc>
        <w:tc>
          <w:tcPr>
            <w:tcW w:w="761" w:type="pct"/>
          </w:tcPr>
          <w:p w14:paraId="4984893D" w14:textId="35859DB1" w:rsidR="005D7F7C" w:rsidRPr="00C64DAC" w:rsidRDefault="005D7F7C" w:rsidP="00C64DAC">
            <w:pPr>
              <w:pStyle w:val="a8"/>
              <w:jc w:val="both"/>
            </w:pPr>
            <w:r w:rsidRPr="00C64DAC">
              <w:rPr>
                <w:rFonts w:hint="eastAsia"/>
              </w:rPr>
              <w:t>0.278027179</w:t>
            </w:r>
          </w:p>
        </w:tc>
        <w:tc>
          <w:tcPr>
            <w:tcW w:w="760" w:type="pct"/>
          </w:tcPr>
          <w:p w14:paraId="6E23C73E" w14:textId="61FF4DDD" w:rsidR="005D7F7C" w:rsidRPr="00C64DAC" w:rsidRDefault="005D7F7C" w:rsidP="00C64DAC">
            <w:pPr>
              <w:pStyle w:val="a8"/>
              <w:jc w:val="both"/>
            </w:pPr>
            <w:r w:rsidRPr="00C64DAC">
              <w:rPr>
                <w:rFonts w:hint="eastAsia"/>
              </w:rPr>
              <w:t>0.597263747</w:t>
            </w:r>
          </w:p>
        </w:tc>
        <w:tc>
          <w:tcPr>
            <w:tcW w:w="1432" w:type="pct"/>
            <w:noWrap/>
            <w:hideMark/>
          </w:tcPr>
          <w:p w14:paraId="59E2B23A" w14:textId="158A1A68" w:rsidR="005D7F7C" w:rsidRPr="00C64DAC" w:rsidRDefault="005D7F7C" w:rsidP="00C64DAC">
            <w:pPr>
              <w:pStyle w:val="a8"/>
              <w:jc w:val="both"/>
            </w:pPr>
            <w:r w:rsidRPr="00C64DAC">
              <w:t xml:space="preserve">chemotaxis protein </w:t>
            </w:r>
            <w:proofErr w:type="spellStart"/>
            <w:r w:rsidRPr="00C64DAC">
              <w:t>MotA</w:t>
            </w:r>
            <w:proofErr w:type="spellEnd"/>
          </w:p>
        </w:tc>
      </w:tr>
      <w:tr w:rsidR="00C64DAC" w:rsidRPr="00C64DAC" w14:paraId="50EA40D8" w14:textId="77777777" w:rsidTr="00C64DAC">
        <w:trPr>
          <w:trHeight w:val="276"/>
        </w:trPr>
        <w:tc>
          <w:tcPr>
            <w:tcW w:w="765" w:type="pct"/>
            <w:noWrap/>
            <w:hideMark/>
          </w:tcPr>
          <w:p w14:paraId="61E3EBF4" w14:textId="77777777" w:rsidR="005D7F7C" w:rsidRPr="00C64DAC" w:rsidRDefault="005D7F7C" w:rsidP="00C64DAC">
            <w:pPr>
              <w:pStyle w:val="a8"/>
              <w:jc w:val="both"/>
            </w:pPr>
            <w:r w:rsidRPr="00C64DAC">
              <w:t>gene_2764</w:t>
            </w:r>
          </w:p>
        </w:tc>
        <w:tc>
          <w:tcPr>
            <w:tcW w:w="734" w:type="pct"/>
            <w:noWrap/>
            <w:hideMark/>
          </w:tcPr>
          <w:p w14:paraId="7FDFE2A7" w14:textId="77777777" w:rsidR="005D7F7C" w:rsidRPr="00C64DAC" w:rsidRDefault="005D7F7C" w:rsidP="00C64DAC">
            <w:pPr>
              <w:pStyle w:val="a8"/>
              <w:jc w:val="both"/>
            </w:pPr>
            <w:r w:rsidRPr="00C64DAC">
              <w:t>1.769404</w:t>
            </w:r>
          </w:p>
        </w:tc>
        <w:tc>
          <w:tcPr>
            <w:tcW w:w="550" w:type="pct"/>
            <w:noWrap/>
            <w:hideMark/>
          </w:tcPr>
          <w:p w14:paraId="4B0719E7" w14:textId="77777777" w:rsidR="005D7F7C" w:rsidRPr="00C64DAC" w:rsidRDefault="005D7F7C" w:rsidP="00C64DAC">
            <w:pPr>
              <w:pStyle w:val="a8"/>
              <w:jc w:val="both"/>
            </w:pPr>
            <w:r w:rsidRPr="00C64DAC">
              <w:t>2.21E-05</w:t>
            </w:r>
          </w:p>
        </w:tc>
        <w:tc>
          <w:tcPr>
            <w:tcW w:w="761" w:type="pct"/>
          </w:tcPr>
          <w:p w14:paraId="00C73399" w14:textId="1A5B0AD4" w:rsidR="005D7F7C" w:rsidRPr="00C64DAC" w:rsidRDefault="005D7F7C" w:rsidP="00C64DAC">
            <w:pPr>
              <w:pStyle w:val="a8"/>
              <w:jc w:val="both"/>
            </w:pPr>
            <w:r w:rsidRPr="00C64DAC">
              <w:rPr>
                <w:rFonts w:hint="eastAsia"/>
              </w:rPr>
              <w:t>-1.08174355</w:t>
            </w:r>
          </w:p>
        </w:tc>
        <w:tc>
          <w:tcPr>
            <w:tcW w:w="760" w:type="pct"/>
          </w:tcPr>
          <w:p w14:paraId="1D627C5A" w14:textId="31BB1DF0" w:rsidR="005D7F7C" w:rsidRPr="00C64DAC" w:rsidRDefault="005D7F7C" w:rsidP="00C64DAC">
            <w:pPr>
              <w:pStyle w:val="a8"/>
              <w:jc w:val="both"/>
            </w:pPr>
            <w:r w:rsidRPr="00C64DAC">
              <w:rPr>
                <w:rFonts w:hint="eastAsia"/>
              </w:rPr>
              <w:t>0.03157256</w:t>
            </w:r>
          </w:p>
        </w:tc>
        <w:tc>
          <w:tcPr>
            <w:tcW w:w="1432" w:type="pct"/>
            <w:noWrap/>
            <w:hideMark/>
          </w:tcPr>
          <w:p w14:paraId="149FC8E2" w14:textId="6D9F8FF4" w:rsidR="005D7F7C" w:rsidRPr="00C64DAC" w:rsidRDefault="005D7F7C" w:rsidP="00C64DAC">
            <w:pPr>
              <w:pStyle w:val="a8"/>
              <w:jc w:val="both"/>
            </w:pPr>
            <w:r w:rsidRPr="00C64DAC">
              <w:t xml:space="preserve">methyl-accepting chemotaxis protein </w:t>
            </w:r>
            <w:proofErr w:type="spellStart"/>
            <w:r w:rsidRPr="00C64DAC">
              <w:t>Mcp</w:t>
            </w:r>
            <w:proofErr w:type="spellEnd"/>
          </w:p>
        </w:tc>
      </w:tr>
      <w:tr w:rsidR="00C64DAC" w:rsidRPr="00C64DAC" w14:paraId="3728685E" w14:textId="77777777" w:rsidTr="00C64DAC">
        <w:trPr>
          <w:trHeight w:val="276"/>
        </w:trPr>
        <w:tc>
          <w:tcPr>
            <w:tcW w:w="765" w:type="pct"/>
            <w:noWrap/>
            <w:hideMark/>
          </w:tcPr>
          <w:p w14:paraId="45C687E5" w14:textId="77777777" w:rsidR="005D7F7C" w:rsidRPr="00C64DAC" w:rsidRDefault="005D7F7C" w:rsidP="00C64DAC">
            <w:pPr>
              <w:pStyle w:val="a8"/>
              <w:jc w:val="both"/>
            </w:pPr>
            <w:r w:rsidRPr="00C64DAC">
              <w:t>gene_2762</w:t>
            </w:r>
          </w:p>
        </w:tc>
        <w:tc>
          <w:tcPr>
            <w:tcW w:w="734" w:type="pct"/>
            <w:noWrap/>
            <w:hideMark/>
          </w:tcPr>
          <w:p w14:paraId="6C582578" w14:textId="77777777" w:rsidR="005D7F7C" w:rsidRPr="00C64DAC" w:rsidRDefault="005D7F7C" w:rsidP="00C64DAC">
            <w:pPr>
              <w:pStyle w:val="a8"/>
              <w:jc w:val="both"/>
            </w:pPr>
            <w:r w:rsidRPr="00C64DAC">
              <w:t>1.230849</w:t>
            </w:r>
          </w:p>
        </w:tc>
        <w:tc>
          <w:tcPr>
            <w:tcW w:w="550" w:type="pct"/>
            <w:noWrap/>
            <w:hideMark/>
          </w:tcPr>
          <w:p w14:paraId="0CA25F2A" w14:textId="77777777" w:rsidR="005D7F7C" w:rsidRPr="00C64DAC" w:rsidRDefault="005D7F7C" w:rsidP="00C64DAC">
            <w:pPr>
              <w:pStyle w:val="a8"/>
              <w:jc w:val="both"/>
            </w:pPr>
            <w:r w:rsidRPr="00C64DAC">
              <w:t>0.010407</w:t>
            </w:r>
          </w:p>
        </w:tc>
        <w:tc>
          <w:tcPr>
            <w:tcW w:w="761" w:type="pct"/>
          </w:tcPr>
          <w:p w14:paraId="77F7FB85" w14:textId="72785F7E" w:rsidR="005D7F7C" w:rsidRPr="00C64DAC" w:rsidRDefault="005D7F7C" w:rsidP="00C64DAC">
            <w:pPr>
              <w:pStyle w:val="a8"/>
              <w:jc w:val="both"/>
            </w:pPr>
            <w:r w:rsidRPr="00C64DAC">
              <w:rPr>
                <w:rFonts w:hint="eastAsia"/>
              </w:rPr>
              <w:t>0.254118937</w:t>
            </w:r>
          </w:p>
        </w:tc>
        <w:tc>
          <w:tcPr>
            <w:tcW w:w="760" w:type="pct"/>
          </w:tcPr>
          <w:p w14:paraId="262E0C46" w14:textId="0EF466C7" w:rsidR="005D7F7C" w:rsidRPr="00C64DAC" w:rsidRDefault="005D7F7C" w:rsidP="00C64DAC">
            <w:pPr>
              <w:pStyle w:val="a8"/>
              <w:jc w:val="both"/>
            </w:pPr>
            <w:r w:rsidRPr="00C64DAC">
              <w:rPr>
                <w:rFonts w:hint="eastAsia"/>
              </w:rPr>
              <w:t>0.606084605</w:t>
            </w:r>
          </w:p>
        </w:tc>
        <w:tc>
          <w:tcPr>
            <w:tcW w:w="1432" w:type="pct"/>
            <w:noWrap/>
            <w:hideMark/>
          </w:tcPr>
          <w:p w14:paraId="4C822092" w14:textId="66495425" w:rsidR="005D7F7C" w:rsidRPr="00C64DAC" w:rsidRDefault="005D7F7C" w:rsidP="00C64DAC">
            <w:pPr>
              <w:pStyle w:val="a8"/>
              <w:jc w:val="both"/>
            </w:pPr>
            <w:r w:rsidRPr="00C64DAC">
              <w:t xml:space="preserve">methyl-accepting chemotaxis protein </w:t>
            </w:r>
            <w:proofErr w:type="spellStart"/>
            <w:r w:rsidRPr="00C64DAC">
              <w:t>Mcp</w:t>
            </w:r>
            <w:proofErr w:type="spellEnd"/>
          </w:p>
        </w:tc>
      </w:tr>
      <w:tr w:rsidR="00C64DAC" w:rsidRPr="00C64DAC" w14:paraId="14D666C4" w14:textId="77777777" w:rsidTr="00C64DAC">
        <w:trPr>
          <w:trHeight w:val="276"/>
        </w:trPr>
        <w:tc>
          <w:tcPr>
            <w:tcW w:w="765" w:type="pct"/>
            <w:noWrap/>
            <w:hideMark/>
          </w:tcPr>
          <w:p w14:paraId="2438A422" w14:textId="77777777" w:rsidR="005D7F7C" w:rsidRPr="00C64DAC" w:rsidRDefault="005D7F7C" w:rsidP="00C64DAC">
            <w:pPr>
              <w:pStyle w:val="a8"/>
              <w:jc w:val="both"/>
            </w:pPr>
            <w:r w:rsidRPr="00C64DAC">
              <w:t>gene_1571</w:t>
            </w:r>
          </w:p>
        </w:tc>
        <w:tc>
          <w:tcPr>
            <w:tcW w:w="734" w:type="pct"/>
            <w:noWrap/>
            <w:hideMark/>
          </w:tcPr>
          <w:p w14:paraId="2BFD78DB" w14:textId="77777777" w:rsidR="005D7F7C" w:rsidRPr="00C64DAC" w:rsidRDefault="005D7F7C" w:rsidP="00C64DAC">
            <w:pPr>
              <w:pStyle w:val="a8"/>
              <w:jc w:val="both"/>
            </w:pPr>
            <w:r w:rsidRPr="00C64DAC">
              <w:t>1.177485</w:t>
            </w:r>
          </w:p>
        </w:tc>
        <w:tc>
          <w:tcPr>
            <w:tcW w:w="550" w:type="pct"/>
            <w:noWrap/>
            <w:hideMark/>
          </w:tcPr>
          <w:p w14:paraId="36122E7E" w14:textId="77777777" w:rsidR="005D7F7C" w:rsidRPr="00C64DAC" w:rsidRDefault="005D7F7C" w:rsidP="00C64DAC">
            <w:pPr>
              <w:pStyle w:val="a8"/>
              <w:jc w:val="both"/>
            </w:pPr>
            <w:r w:rsidRPr="00C64DAC">
              <w:t>0.002239</w:t>
            </w:r>
          </w:p>
        </w:tc>
        <w:tc>
          <w:tcPr>
            <w:tcW w:w="761" w:type="pct"/>
          </w:tcPr>
          <w:p w14:paraId="63A5121D" w14:textId="51179976" w:rsidR="005D7F7C" w:rsidRPr="00C64DAC" w:rsidRDefault="005D7F7C" w:rsidP="00C64DAC">
            <w:pPr>
              <w:pStyle w:val="a8"/>
              <w:jc w:val="both"/>
            </w:pPr>
            <w:r w:rsidRPr="00C64DAC">
              <w:rPr>
                <w:rFonts w:hint="eastAsia"/>
              </w:rPr>
              <w:t>0.358318602</w:t>
            </w:r>
          </w:p>
        </w:tc>
        <w:tc>
          <w:tcPr>
            <w:tcW w:w="760" w:type="pct"/>
          </w:tcPr>
          <w:p w14:paraId="54460958" w14:textId="1167346A" w:rsidR="005D7F7C" w:rsidRPr="00C64DAC" w:rsidRDefault="005D7F7C" w:rsidP="00C64DAC">
            <w:pPr>
              <w:pStyle w:val="a8"/>
              <w:jc w:val="both"/>
            </w:pPr>
            <w:r w:rsidRPr="00C64DAC">
              <w:rPr>
                <w:rFonts w:hint="eastAsia"/>
              </w:rPr>
              <w:t>0.357240237</w:t>
            </w:r>
          </w:p>
        </w:tc>
        <w:tc>
          <w:tcPr>
            <w:tcW w:w="1432" w:type="pct"/>
            <w:noWrap/>
            <w:hideMark/>
          </w:tcPr>
          <w:p w14:paraId="6616D42B" w14:textId="4F99A46F" w:rsidR="005D7F7C" w:rsidRPr="00C64DAC" w:rsidRDefault="005D7F7C" w:rsidP="00C64DAC">
            <w:pPr>
              <w:pStyle w:val="a8"/>
              <w:jc w:val="both"/>
            </w:pPr>
            <w:r w:rsidRPr="00C64DAC">
              <w:t xml:space="preserve">two-component system, chemotaxis family, protein-glutamate </w:t>
            </w:r>
            <w:proofErr w:type="spellStart"/>
            <w:r w:rsidRPr="00C64DAC">
              <w:t>methylesterase</w:t>
            </w:r>
            <w:proofErr w:type="spellEnd"/>
            <w:r w:rsidRPr="00C64DAC">
              <w:t xml:space="preserve">/glutaminase </w:t>
            </w:r>
            <w:proofErr w:type="spellStart"/>
            <w:r w:rsidRPr="00C64DAC">
              <w:t>CheB</w:t>
            </w:r>
            <w:proofErr w:type="spellEnd"/>
          </w:p>
        </w:tc>
      </w:tr>
    </w:tbl>
    <w:p w14:paraId="6518A63F" w14:textId="77777777" w:rsidR="00AD0EC7" w:rsidRPr="00C64DAC" w:rsidRDefault="00AD0EC7" w:rsidP="00AD0EC7">
      <w:pPr>
        <w:rPr>
          <w:rFonts w:ascii="Times New Roman" w:hAnsi="Times New Roman" w:cs="Times New Roman"/>
          <w:sz w:val="24"/>
          <w:szCs w:val="24"/>
        </w:rPr>
      </w:pPr>
    </w:p>
    <w:p w14:paraId="113C6AB1" w14:textId="39A10ACB" w:rsidR="00AD0EC7" w:rsidRPr="00C64DAC" w:rsidRDefault="00AD0EC7" w:rsidP="00AD0EC7">
      <w:pPr>
        <w:rPr>
          <w:rFonts w:ascii="Times New Roman" w:hAnsi="Times New Roman" w:cs="Times New Roman"/>
          <w:sz w:val="24"/>
          <w:szCs w:val="24"/>
        </w:rPr>
      </w:pPr>
    </w:p>
    <w:p w14:paraId="0D97CD70" w14:textId="281988BC" w:rsidR="00AD0EC7" w:rsidRPr="00C64DAC" w:rsidRDefault="00AD0EC7" w:rsidP="00AD0EC7">
      <w:pPr>
        <w:rPr>
          <w:rFonts w:ascii="Times New Roman" w:hAnsi="Times New Roman" w:cs="Times New Roman"/>
          <w:sz w:val="24"/>
          <w:szCs w:val="24"/>
        </w:rPr>
      </w:pPr>
      <w:r w:rsidRPr="00C64DAC">
        <w:rPr>
          <w:rFonts w:ascii="Times New Roman" w:hAnsi="Times New Roman" w:cs="Times New Roman"/>
          <w:b/>
          <w:bCs/>
          <w:sz w:val="24"/>
          <w:szCs w:val="24"/>
        </w:rPr>
        <w:t>Table S</w:t>
      </w:r>
      <w:r w:rsidR="00740715" w:rsidRPr="00C64DAC">
        <w:rPr>
          <w:rFonts w:ascii="Times New Roman" w:hAnsi="Times New Roman" w:cs="Times New Roman" w:hint="eastAsia"/>
          <w:b/>
          <w:bCs/>
          <w:sz w:val="24"/>
          <w:szCs w:val="24"/>
        </w:rPr>
        <w:t>5</w:t>
      </w:r>
      <w:r w:rsidRPr="00C64DAC">
        <w:rPr>
          <w:rFonts w:ascii="Times New Roman" w:hAnsi="Times New Roman" w:cs="Times New Roman"/>
          <w:sz w:val="24"/>
          <w:szCs w:val="24"/>
        </w:rPr>
        <w:t xml:space="preserve"> Differential expression of membrane protein genes in strain C5 grown with P</w:t>
      </w:r>
      <w:r w:rsidR="00C23B68" w:rsidRPr="00C64DAC">
        <w:rPr>
          <w:rFonts w:ascii="Times New Roman" w:hAnsi="Times New Roman" w:cs="Times New Roman" w:hint="eastAsia"/>
          <w:sz w:val="24"/>
          <w:szCs w:val="24"/>
        </w:rPr>
        <w:t xml:space="preserve">E </w:t>
      </w:r>
      <w:r w:rsidR="00C23B68" w:rsidRPr="00C64DAC">
        <w:rPr>
          <w:rFonts w:ascii="Times New Roman" w:hAnsi="Times New Roman" w:cs="Times New Roman"/>
          <w:sz w:val="24"/>
          <w:szCs w:val="24"/>
        </w:rPr>
        <w:t>or C22</w:t>
      </w:r>
      <w:r w:rsidR="001B00CF" w:rsidRPr="00C64DAC">
        <w:rPr>
          <w:rFonts w:ascii="Times New Roman" w:hAnsi="Times New Roman" w:cs="Times New Roman"/>
          <w:sz w:val="24"/>
          <w:szCs w:val="24"/>
        </w:rPr>
        <w:t xml:space="preserve"> </w:t>
      </w:r>
      <w:r w:rsidRPr="00C64DAC">
        <w:rPr>
          <w:rFonts w:ascii="Times New Roman" w:hAnsi="Times New Roman" w:cs="Times New Roman"/>
          <w:sz w:val="24"/>
          <w:szCs w:val="24"/>
        </w:rPr>
        <w:t>relative to MSM</w:t>
      </w:r>
    </w:p>
    <w:p w14:paraId="66BE6866" w14:textId="77777777" w:rsidR="00AD0EC7" w:rsidRPr="00C64DAC" w:rsidRDefault="00AD0EC7" w:rsidP="00AD0EC7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581" w:type="dxa"/>
        <w:tblBorders>
          <w:top w:val="single" w:sz="12" w:space="0" w:color="auto"/>
          <w:bottom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91"/>
        <w:gridCol w:w="1304"/>
        <w:gridCol w:w="1020"/>
        <w:gridCol w:w="1417"/>
        <w:gridCol w:w="1361"/>
        <w:gridCol w:w="3288"/>
      </w:tblGrid>
      <w:tr w:rsidR="00C64DAC" w:rsidRPr="00C64DAC" w14:paraId="1B98BC8B" w14:textId="77777777" w:rsidTr="00C64DAC">
        <w:trPr>
          <w:trHeight w:val="276"/>
        </w:trPr>
        <w:tc>
          <w:tcPr>
            <w:tcW w:w="1191" w:type="dxa"/>
            <w:tcBorders>
              <w:top w:val="single" w:sz="12" w:space="0" w:color="auto"/>
              <w:bottom w:val="single" w:sz="4" w:space="0" w:color="auto"/>
            </w:tcBorders>
            <w:noWrap/>
            <w:hideMark/>
          </w:tcPr>
          <w:p w14:paraId="6A4CA5D9" w14:textId="17A2B5AC" w:rsidR="00C23B68" w:rsidRPr="00C64DAC" w:rsidRDefault="00C23B68" w:rsidP="00C64DAC">
            <w:pPr>
              <w:pStyle w:val="a8"/>
              <w:keepNext w:val="0"/>
              <w:jc w:val="both"/>
            </w:pPr>
            <w:proofErr w:type="spellStart"/>
            <w:r w:rsidRPr="00C64DAC">
              <w:t>Gene</w:t>
            </w:r>
            <w:r w:rsidRPr="00C64DAC">
              <w:rPr>
                <w:rFonts w:hint="eastAsia"/>
              </w:rPr>
              <w:t>_</w:t>
            </w:r>
            <w:r w:rsidRPr="00C64DAC">
              <w:t>ID</w:t>
            </w:r>
            <w:proofErr w:type="spellEnd"/>
          </w:p>
        </w:tc>
        <w:tc>
          <w:tcPr>
            <w:tcW w:w="1304" w:type="dxa"/>
            <w:tcBorders>
              <w:top w:val="single" w:sz="12" w:space="0" w:color="auto"/>
              <w:bottom w:val="single" w:sz="4" w:space="0" w:color="auto"/>
            </w:tcBorders>
            <w:noWrap/>
            <w:hideMark/>
          </w:tcPr>
          <w:p w14:paraId="19836F38" w14:textId="38252DC8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PE_log</w:t>
            </w:r>
            <w:r w:rsidRPr="00C64DAC">
              <w:rPr>
                <w:rFonts w:hint="eastAsia"/>
                <w:vertAlign w:val="subscript"/>
              </w:rPr>
              <w:t>2</w:t>
            </w:r>
            <w:r w:rsidRPr="00C64DAC">
              <w:rPr>
                <w:rFonts w:hint="eastAsia"/>
              </w:rPr>
              <w:t>Fold Change</w:t>
            </w:r>
          </w:p>
        </w:tc>
        <w:tc>
          <w:tcPr>
            <w:tcW w:w="1020" w:type="dxa"/>
            <w:tcBorders>
              <w:top w:val="single" w:sz="12" w:space="0" w:color="auto"/>
              <w:bottom w:val="single" w:sz="4" w:space="0" w:color="auto"/>
            </w:tcBorders>
            <w:noWrap/>
            <w:hideMark/>
          </w:tcPr>
          <w:p w14:paraId="624E74B5" w14:textId="6C88F83B" w:rsidR="00C23B68" w:rsidRPr="00C64DAC" w:rsidRDefault="00C23B68" w:rsidP="00C64DAC">
            <w:pPr>
              <w:pStyle w:val="a8"/>
              <w:keepNext w:val="0"/>
              <w:jc w:val="both"/>
            </w:pPr>
            <w:proofErr w:type="spellStart"/>
            <w:r w:rsidRPr="00C64DAC">
              <w:rPr>
                <w:rFonts w:hint="eastAsia"/>
              </w:rPr>
              <w:t>PE_Padj</w:t>
            </w:r>
            <w:proofErr w:type="spellEnd"/>
          </w:p>
        </w:tc>
        <w:tc>
          <w:tcPr>
            <w:tcW w:w="1417" w:type="dxa"/>
            <w:tcBorders>
              <w:top w:val="single" w:sz="12" w:space="0" w:color="auto"/>
              <w:bottom w:val="single" w:sz="4" w:space="0" w:color="auto"/>
            </w:tcBorders>
          </w:tcPr>
          <w:p w14:paraId="11AA238B" w14:textId="1F887E4B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C22_log</w:t>
            </w:r>
            <w:r w:rsidRPr="00C64DAC">
              <w:rPr>
                <w:rFonts w:hint="eastAsia"/>
                <w:vertAlign w:val="subscript"/>
              </w:rPr>
              <w:t>2</w:t>
            </w:r>
            <w:r w:rsidRPr="00C64DAC">
              <w:rPr>
                <w:rFonts w:hint="eastAsia"/>
              </w:rPr>
              <w:t>Fold Change</w:t>
            </w:r>
          </w:p>
        </w:tc>
        <w:tc>
          <w:tcPr>
            <w:tcW w:w="1361" w:type="dxa"/>
            <w:tcBorders>
              <w:top w:val="single" w:sz="12" w:space="0" w:color="auto"/>
              <w:bottom w:val="single" w:sz="4" w:space="0" w:color="auto"/>
            </w:tcBorders>
          </w:tcPr>
          <w:p w14:paraId="316D1D4F" w14:textId="5261CD0D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C22_Padj</w:t>
            </w:r>
          </w:p>
        </w:tc>
        <w:tc>
          <w:tcPr>
            <w:tcW w:w="3288" w:type="dxa"/>
            <w:tcBorders>
              <w:top w:val="single" w:sz="12" w:space="0" w:color="auto"/>
              <w:bottom w:val="single" w:sz="4" w:space="0" w:color="auto"/>
            </w:tcBorders>
            <w:noWrap/>
            <w:hideMark/>
          </w:tcPr>
          <w:p w14:paraId="13400F54" w14:textId="1058958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Product</w:t>
            </w:r>
          </w:p>
        </w:tc>
      </w:tr>
      <w:tr w:rsidR="00C64DAC" w:rsidRPr="00C64DAC" w14:paraId="2CC55C20" w14:textId="77777777" w:rsidTr="00C64DAC">
        <w:trPr>
          <w:trHeight w:val="276"/>
        </w:trPr>
        <w:tc>
          <w:tcPr>
            <w:tcW w:w="1191" w:type="dxa"/>
            <w:tcBorders>
              <w:top w:val="single" w:sz="4" w:space="0" w:color="auto"/>
            </w:tcBorders>
            <w:noWrap/>
            <w:hideMark/>
          </w:tcPr>
          <w:p w14:paraId="4D85EEB9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gene_3098</w:t>
            </w:r>
          </w:p>
        </w:tc>
        <w:tc>
          <w:tcPr>
            <w:tcW w:w="1304" w:type="dxa"/>
            <w:tcBorders>
              <w:top w:val="single" w:sz="4" w:space="0" w:color="auto"/>
            </w:tcBorders>
            <w:noWrap/>
            <w:hideMark/>
          </w:tcPr>
          <w:p w14:paraId="2623FAF6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7.52733</w:t>
            </w:r>
          </w:p>
        </w:tc>
        <w:tc>
          <w:tcPr>
            <w:tcW w:w="1020" w:type="dxa"/>
            <w:tcBorders>
              <w:top w:val="single" w:sz="4" w:space="0" w:color="auto"/>
            </w:tcBorders>
            <w:noWrap/>
            <w:hideMark/>
          </w:tcPr>
          <w:p w14:paraId="4D5F7B58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2E-07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14:paraId="073B6F1E" w14:textId="3E7481A6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0.968330147</w:t>
            </w:r>
          </w:p>
        </w:tc>
        <w:tc>
          <w:tcPr>
            <w:tcW w:w="1361" w:type="dxa"/>
            <w:tcBorders>
              <w:top w:val="single" w:sz="4" w:space="0" w:color="auto"/>
            </w:tcBorders>
          </w:tcPr>
          <w:p w14:paraId="18C2092F" w14:textId="169E8B88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NA</w:t>
            </w:r>
          </w:p>
        </w:tc>
        <w:tc>
          <w:tcPr>
            <w:tcW w:w="3288" w:type="dxa"/>
            <w:tcBorders>
              <w:top w:val="single" w:sz="4" w:space="0" w:color="auto"/>
            </w:tcBorders>
            <w:noWrap/>
            <w:hideMark/>
          </w:tcPr>
          <w:p w14:paraId="54CBE2B7" w14:textId="420A1B31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sugar transferase [Bacillus subtilis group]</w:t>
            </w:r>
          </w:p>
        </w:tc>
      </w:tr>
      <w:tr w:rsidR="00C64DAC" w:rsidRPr="00C64DAC" w14:paraId="5F6EE779" w14:textId="77777777" w:rsidTr="00C64DAC">
        <w:trPr>
          <w:trHeight w:val="276"/>
        </w:trPr>
        <w:tc>
          <w:tcPr>
            <w:tcW w:w="1191" w:type="dxa"/>
            <w:noWrap/>
            <w:hideMark/>
          </w:tcPr>
          <w:p w14:paraId="2A6C02B4" w14:textId="77777777" w:rsidR="00C23B68" w:rsidRPr="00C64DAC" w:rsidRDefault="00C23B68" w:rsidP="00C64DAC">
            <w:pPr>
              <w:pStyle w:val="a8"/>
              <w:keepNext w:val="0"/>
              <w:jc w:val="both"/>
            </w:pPr>
            <w:bookmarkStart w:id="7" w:name="_Hlk221070490"/>
            <w:r w:rsidRPr="00C64DAC">
              <w:t>gene_826</w:t>
            </w:r>
            <w:bookmarkEnd w:id="7"/>
          </w:p>
        </w:tc>
        <w:tc>
          <w:tcPr>
            <w:tcW w:w="1304" w:type="dxa"/>
            <w:noWrap/>
            <w:hideMark/>
          </w:tcPr>
          <w:p w14:paraId="0CB08D62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7.205274</w:t>
            </w:r>
          </w:p>
        </w:tc>
        <w:tc>
          <w:tcPr>
            <w:tcW w:w="1020" w:type="dxa"/>
            <w:noWrap/>
            <w:hideMark/>
          </w:tcPr>
          <w:p w14:paraId="6C2CA1D8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5.7E-07</w:t>
            </w:r>
          </w:p>
        </w:tc>
        <w:tc>
          <w:tcPr>
            <w:tcW w:w="1417" w:type="dxa"/>
          </w:tcPr>
          <w:p w14:paraId="5C2D1383" w14:textId="5B5BAC28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1.927408099</w:t>
            </w:r>
          </w:p>
        </w:tc>
        <w:tc>
          <w:tcPr>
            <w:tcW w:w="1361" w:type="dxa"/>
          </w:tcPr>
          <w:p w14:paraId="4A57492D" w14:textId="66E86CDF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NA</w:t>
            </w:r>
          </w:p>
        </w:tc>
        <w:tc>
          <w:tcPr>
            <w:tcW w:w="3288" w:type="dxa"/>
            <w:noWrap/>
            <w:hideMark/>
          </w:tcPr>
          <w:p w14:paraId="362FB63C" w14:textId="66E71681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ABC transporter ATP-binding protein [Bacillus subtilis group]</w:t>
            </w:r>
          </w:p>
        </w:tc>
      </w:tr>
      <w:tr w:rsidR="00C64DAC" w:rsidRPr="00C64DAC" w14:paraId="489A97F9" w14:textId="77777777" w:rsidTr="00C64DAC">
        <w:trPr>
          <w:trHeight w:val="276"/>
        </w:trPr>
        <w:tc>
          <w:tcPr>
            <w:tcW w:w="1191" w:type="dxa"/>
            <w:noWrap/>
            <w:hideMark/>
          </w:tcPr>
          <w:p w14:paraId="3CB2F854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gene_3099</w:t>
            </w:r>
          </w:p>
        </w:tc>
        <w:tc>
          <w:tcPr>
            <w:tcW w:w="1304" w:type="dxa"/>
            <w:noWrap/>
            <w:hideMark/>
          </w:tcPr>
          <w:p w14:paraId="38ED9385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6.559823</w:t>
            </w:r>
          </w:p>
        </w:tc>
        <w:tc>
          <w:tcPr>
            <w:tcW w:w="1020" w:type="dxa"/>
            <w:noWrap/>
            <w:hideMark/>
          </w:tcPr>
          <w:p w14:paraId="0D412977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1.64E-07</w:t>
            </w:r>
          </w:p>
        </w:tc>
        <w:tc>
          <w:tcPr>
            <w:tcW w:w="1417" w:type="dxa"/>
          </w:tcPr>
          <w:p w14:paraId="1EFB0094" w14:textId="7DA587E4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-0.303436722</w:t>
            </w:r>
          </w:p>
        </w:tc>
        <w:tc>
          <w:tcPr>
            <w:tcW w:w="1361" w:type="dxa"/>
          </w:tcPr>
          <w:p w14:paraId="1F18B8A8" w14:textId="525B30B6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NA</w:t>
            </w:r>
          </w:p>
        </w:tc>
        <w:tc>
          <w:tcPr>
            <w:tcW w:w="3288" w:type="dxa"/>
            <w:noWrap/>
            <w:hideMark/>
          </w:tcPr>
          <w:p w14:paraId="17C3AB98" w14:textId="119F15EC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MATE family efflux transporter [Bacillus subtilis group]</w:t>
            </w:r>
          </w:p>
        </w:tc>
      </w:tr>
      <w:tr w:rsidR="00C64DAC" w:rsidRPr="00C64DAC" w14:paraId="0902077C" w14:textId="77777777" w:rsidTr="00C64DAC">
        <w:trPr>
          <w:trHeight w:val="276"/>
        </w:trPr>
        <w:tc>
          <w:tcPr>
            <w:tcW w:w="1191" w:type="dxa"/>
            <w:noWrap/>
            <w:hideMark/>
          </w:tcPr>
          <w:p w14:paraId="6DC4F64F" w14:textId="77777777" w:rsidR="00C23B68" w:rsidRPr="00C64DAC" w:rsidRDefault="00C23B68" w:rsidP="00C64DAC">
            <w:pPr>
              <w:pStyle w:val="a8"/>
              <w:keepNext w:val="0"/>
              <w:jc w:val="both"/>
            </w:pPr>
            <w:bookmarkStart w:id="8" w:name="_Hlk221070562"/>
            <w:r w:rsidRPr="00C64DAC">
              <w:t>gene_517</w:t>
            </w:r>
            <w:bookmarkEnd w:id="8"/>
          </w:p>
        </w:tc>
        <w:tc>
          <w:tcPr>
            <w:tcW w:w="1304" w:type="dxa"/>
            <w:noWrap/>
            <w:hideMark/>
          </w:tcPr>
          <w:p w14:paraId="382A2026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3.890417</w:t>
            </w:r>
          </w:p>
        </w:tc>
        <w:tc>
          <w:tcPr>
            <w:tcW w:w="1020" w:type="dxa"/>
            <w:noWrap/>
            <w:hideMark/>
          </w:tcPr>
          <w:p w14:paraId="43201790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8.18E-05</w:t>
            </w:r>
          </w:p>
        </w:tc>
        <w:tc>
          <w:tcPr>
            <w:tcW w:w="1417" w:type="dxa"/>
          </w:tcPr>
          <w:p w14:paraId="495FB4FC" w14:textId="0F688BC3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0.120102572</w:t>
            </w:r>
          </w:p>
        </w:tc>
        <w:tc>
          <w:tcPr>
            <w:tcW w:w="1361" w:type="dxa"/>
          </w:tcPr>
          <w:p w14:paraId="0BBBE9DF" w14:textId="38C682EB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0.910666707</w:t>
            </w:r>
          </w:p>
        </w:tc>
        <w:tc>
          <w:tcPr>
            <w:tcW w:w="3288" w:type="dxa"/>
            <w:noWrap/>
            <w:hideMark/>
          </w:tcPr>
          <w:p w14:paraId="21B3C7BB" w14:textId="1270C82C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MFS transporter [Bacillus]</w:t>
            </w:r>
          </w:p>
        </w:tc>
      </w:tr>
      <w:tr w:rsidR="00C64DAC" w:rsidRPr="00C64DAC" w14:paraId="5D7A8CE8" w14:textId="77777777" w:rsidTr="00C64DAC">
        <w:trPr>
          <w:trHeight w:val="276"/>
        </w:trPr>
        <w:tc>
          <w:tcPr>
            <w:tcW w:w="1191" w:type="dxa"/>
            <w:noWrap/>
            <w:hideMark/>
          </w:tcPr>
          <w:p w14:paraId="2DE5DC84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gene_519</w:t>
            </w:r>
          </w:p>
        </w:tc>
        <w:tc>
          <w:tcPr>
            <w:tcW w:w="1304" w:type="dxa"/>
            <w:noWrap/>
            <w:hideMark/>
          </w:tcPr>
          <w:p w14:paraId="66497DD5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3.613829</w:t>
            </w:r>
          </w:p>
        </w:tc>
        <w:tc>
          <w:tcPr>
            <w:tcW w:w="1020" w:type="dxa"/>
            <w:noWrap/>
            <w:hideMark/>
          </w:tcPr>
          <w:p w14:paraId="2C6D31F7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5.65E-09</w:t>
            </w:r>
          </w:p>
        </w:tc>
        <w:tc>
          <w:tcPr>
            <w:tcW w:w="1417" w:type="dxa"/>
          </w:tcPr>
          <w:p w14:paraId="0F50CA97" w14:textId="32994B5C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0.398198243</w:t>
            </w:r>
          </w:p>
        </w:tc>
        <w:tc>
          <w:tcPr>
            <w:tcW w:w="1361" w:type="dxa"/>
          </w:tcPr>
          <w:p w14:paraId="1EF9E085" w14:textId="3DECE808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0.371723687</w:t>
            </w:r>
          </w:p>
        </w:tc>
        <w:tc>
          <w:tcPr>
            <w:tcW w:w="3288" w:type="dxa"/>
            <w:noWrap/>
            <w:hideMark/>
          </w:tcPr>
          <w:p w14:paraId="7035DD60" w14:textId="4307D818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DMT family transporter [Bacillus subtilis group]</w:t>
            </w:r>
          </w:p>
        </w:tc>
      </w:tr>
      <w:tr w:rsidR="00C64DAC" w:rsidRPr="00C64DAC" w14:paraId="15B018EE" w14:textId="77777777" w:rsidTr="00C64DAC">
        <w:trPr>
          <w:trHeight w:val="276"/>
        </w:trPr>
        <w:tc>
          <w:tcPr>
            <w:tcW w:w="1191" w:type="dxa"/>
            <w:noWrap/>
            <w:hideMark/>
          </w:tcPr>
          <w:p w14:paraId="417C82D0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gene_282</w:t>
            </w:r>
          </w:p>
        </w:tc>
        <w:tc>
          <w:tcPr>
            <w:tcW w:w="1304" w:type="dxa"/>
            <w:noWrap/>
            <w:hideMark/>
          </w:tcPr>
          <w:p w14:paraId="60B339EE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3.537537</w:t>
            </w:r>
          </w:p>
        </w:tc>
        <w:tc>
          <w:tcPr>
            <w:tcW w:w="1020" w:type="dxa"/>
            <w:noWrap/>
            <w:hideMark/>
          </w:tcPr>
          <w:p w14:paraId="56C24D88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1.51E-08</w:t>
            </w:r>
          </w:p>
        </w:tc>
        <w:tc>
          <w:tcPr>
            <w:tcW w:w="1417" w:type="dxa"/>
          </w:tcPr>
          <w:p w14:paraId="16903136" w14:textId="448E4C0E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-0.366880527</w:t>
            </w:r>
          </w:p>
        </w:tc>
        <w:tc>
          <w:tcPr>
            <w:tcW w:w="1361" w:type="dxa"/>
          </w:tcPr>
          <w:p w14:paraId="3D0EDCCE" w14:textId="22088410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0.555317412</w:t>
            </w:r>
          </w:p>
        </w:tc>
        <w:tc>
          <w:tcPr>
            <w:tcW w:w="3288" w:type="dxa"/>
            <w:noWrap/>
            <w:hideMark/>
          </w:tcPr>
          <w:p w14:paraId="685811CF" w14:textId="732712F3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MFS transporter [Bacillus subtilis group]</w:t>
            </w:r>
          </w:p>
        </w:tc>
      </w:tr>
      <w:tr w:rsidR="00C64DAC" w:rsidRPr="00C64DAC" w14:paraId="3EEF6FCA" w14:textId="77777777" w:rsidTr="00C64DAC">
        <w:trPr>
          <w:trHeight w:val="276"/>
        </w:trPr>
        <w:tc>
          <w:tcPr>
            <w:tcW w:w="1191" w:type="dxa"/>
            <w:noWrap/>
            <w:hideMark/>
          </w:tcPr>
          <w:p w14:paraId="1FB91710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gene_3279</w:t>
            </w:r>
          </w:p>
        </w:tc>
        <w:tc>
          <w:tcPr>
            <w:tcW w:w="1304" w:type="dxa"/>
            <w:noWrap/>
            <w:hideMark/>
          </w:tcPr>
          <w:p w14:paraId="1AB687EC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3.523128</w:t>
            </w:r>
          </w:p>
        </w:tc>
        <w:tc>
          <w:tcPr>
            <w:tcW w:w="1020" w:type="dxa"/>
            <w:noWrap/>
            <w:hideMark/>
          </w:tcPr>
          <w:p w14:paraId="67892AAB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3.32E-11</w:t>
            </w:r>
          </w:p>
        </w:tc>
        <w:tc>
          <w:tcPr>
            <w:tcW w:w="1417" w:type="dxa"/>
          </w:tcPr>
          <w:p w14:paraId="414EEBF6" w14:textId="3BBF1E86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0.300265904</w:t>
            </w:r>
          </w:p>
        </w:tc>
        <w:tc>
          <w:tcPr>
            <w:tcW w:w="1361" w:type="dxa"/>
          </w:tcPr>
          <w:p w14:paraId="00EE7AE0" w14:textId="2E02C3D0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0.744031954</w:t>
            </w:r>
          </w:p>
        </w:tc>
        <w:tc>
          <w:tcPr>
            <w:tcW w:w="3288" w:type="dxa"/>
            <w:noWrap/>
            <w:hideMark/>
          </w:tcPr>
          <w:p w14:paraId="17AF662C" w14:textId="7E398D4B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chromate transporter [Bacillus subtilis group]</w:t>
            </w:r>
          </w:p>
        </w:tc>
      </w:tr>
      <w:tr w:rsidR="00C64DAC" w:rsidRPr="00C64DAC" w14:paraId="50C94F4E" w14:textId="77777777" w:rsidTr="00C64DAC">
        <w:trPr>
          <w:trHeight w:val="276"/>
        </w:trPr>
        <w:tc>
          <w:tcPr>
            <w:tcW w:w="1191" w:type="dxa"/>
            <w:noWrap/>
            <w:hideMark/>
          </w:tcPr>
          <w:p w14:paraId="02A06F01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gene_3225</w:t>
            </w:r>
          </w:p>
        </w:tc>
        <w:tc>
          <w:tcPr>
            <w:tcW w:w="1304" w:type="dxa"/>
            <w:noWrap/>
            <w:hideMark/>
          </w:tcPr>
          <w:p w14:paraId="5FCF2BF0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3.46821</w:t>
            </w:r>
          </w:p>
        </w:tc>
        <w:tc>
          <w:tcPr>
            <w:tcW w:w="1020" w:type="dxa"/>
            <w:noWrap/>
            <w:hideMark/>
          </w:tcPr>
          <w:p w14:paraId="29D58755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2.04E-06</w:t>
            </w:r>
          </w:p>
        </w:tc>
        <w:tc>
          <w:tcPr>
            <w:tcW w:w="1417" w:type="dxa"/>
          </w:tcPr>
          <w:p w14:paraId="3C67C511" w14:textId="3B1EC0D4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0.625615197</w:t>
            </w:r>
          </w:p>
        </w:tc>
        <w:tc>
          <w:tcPr>
            <w:tcW w:w="1361" w:type="dxa"/>
          </w:tcPr>
          <w:p w14:paraId="278F9B76" w14:textId="25D85CAF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0.612425605</w:t>
            </w:r>
          </w:p>
        </w:tc>
        <w:tc>
          <w:tcPr>
            <w:tcW w:w="3288" w:type="dxa"/>
            <w:noWrap/>
            <w:hideMark/>
          </w:tcPr>
          <w:p w14:paraId="7554C9A9" w14:textId="57EC83F8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 xml:space="preserve">exopolysaccharide biosynthesis </w:t>
            </w:r>
            <w:proofErr w:type="spellStart"/>
            <w:r w:rsidRPr="00C64DAC">
              <w:t>polyprenyl</w:t>
            </w:r>
            <w:proofErr w:type="spellEnd"/>
            <w:r w:rsidRPr="00C64DAC">
              <w:t xml:space="preserve"> </w:t>
            </w:r>
            <w:proofErr w:type="spellStart"/>
            <w:r w:rsidRPr="00C64DAC">
              <w:t>glycosylphosphotransferase</w:t>
            </w:r>
            <w:proofErr w:type="spellEnd"/>
            <w:r w:rsidRPr="00C64DAC">
              <w:t xml:space="preserve"> [Bacillus subtilis group]</w:t>
            </w:r>
          </w:p>
        </w:tc>
      </w:tr>
      <w:tr w:rsidR="00C64DAC" w:rsidRPr="00C64DAC" w14:paraId="454F2EF1" w14:textId="77777777" w:rsidTr="00C64DAC">
        <w:trPr>
          <w:trHeight w:val="276"/>
        </w:trPr>
        <w:tc>
          <w:tcPr>
            <w:tcW w:w="1191" w:type="dxa"/>
            <w:noWrap/>
            <w:hideMark/>
          </w:tcPr>
          <w:p w14:paraId="55F4475D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lastRenderedPageBreak/>
              <w:t>gene_345</w:t>
            </w:r>
          </w:p>
        </w:tc>
        <w:tc>
          <w:tcPr>
            <w:tcW w:w="1304" w:type="dxa"/>
            <w:noWrap/>
            <w:hideMark/>
          </w:tcPr>
          <w:p w14:paraId="1762A76F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3.366985</w:t>
            </w:r>
          </w:p>
        </w:tc>
        <w:tc>
          <w:tcPr>
            <w:tcW w:w="1020" w:type="dxa"/>
            <w:noWrap/>
            <w:hideMark/>
          </w:tcPr>
          <w:p w14:paraId="3EBE0F56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1.16E-15</w:t>
            </w:r>
          </w:p>
        </w:tc>
        <w:tc>
          <w:tcPr>
            <w:tcW w:w="1417" w:type="dxa"/>
          </w:tcPr>
          <w:p w14:paraId="3A670C26" w14:textId="78686CFA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-0.261708743</w:t>
            </w:r>
          </w:p>
        </w:tc>
        <w:tc>
          <w:tcPr>
            <w:tcW w:w="1361" w:type="dxa"/>
          </w:tcPr>
          <w:p w14:paraId="33ED56FA" w14:textId="5929B6FE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0.695475078</w:t>
            </w:r>
          </w:p>
        </w:tc>
        <w:tc>
          <w:tcPr>
            <w:tcW w:w="3288" w:type="dxa"/>
            <w:noWrap/>
            <w:hideMark/>
          </w:tcPr>
          <w:p w14:paraId="0AE9C5A0" w14:textId="4B4BBF0E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spore germination protein [Bacillus subtilis group]</w:t>
            </w:r>
          </w:p>
        </w:tc>
      </w:tr>
      <w:tr w:rsidR="00C64DAC" w:rsidRPr="00C64DAC" w14:paraId="03C4CEE6" w14:textId="77777777" w:rsidTr="00C64DAC">
        <w:trPr>
          <w:trHeight w:val="276"/>
        </w:trPr>
        <w:tc>
          <w:tcPr>
            <w:tcW w:w="1191" w:type="dxa"/>
            <w:noWrap/>
            <w:hideMark/>
          </w:tcPr>
          <w:p w14:paraId="09C8A6A6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gene_774</w:t>
            </w:r>
          </w:p>
        </w:tc>
        <w:tc>
          <w:tcPr>
            <w:tcW w:w="1304" w:type="dxa"/>
            <w:noWrap/>
            <w:hideMark/>
          </w:tcPr>
          <w:p w14:paraId="71ADF2A3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3.313101</w:t>
            </w:r>
          </w:p>
        </w:tc>
        <w:tc>
          <w:tcPr>
            <w:tcW w:w="1020" w:type="dxa"/>
            <w:noWrap/>
            <w:hideMark/>
          </w:tcPr>
          <w:p w14:paraId="39424A3B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5.57E-09</w:t>
            </w:r>
          </w:p>
        </w:tc>
        <w:tc>
          <w:tcPr>
            <w:tcW w:w="1417" w:type="dxa"/>
          </w:tcPr>
          <w:p w14:paraId="11D01311" w14:textId="305E1800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-0.110071164</w:t>
            </w:r>
          </w:p>
        </w:tc>
        <w:tc>
          <w:tcPr>
            <w:tcW w:w="1361" w:type="dxa"/>
          </w:tcPr>
          <w:p w14:paraId="1849C76E" w14:textId="24CB76CB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0.914908338</w:t>
            </w:r>
          </w:p>
        </w:tc>
        <w:tc>
          <w:tcPr>
            <w:tcW w:w="3288" w:type="dxa"/>
            <w:noWrap/>
            <w:hideMark/>
          </w:tcPr>
          <w:p w14:paraId="44E44200" w14:textId="332E74F6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protoheme IX farnesyltransferase [Bacillus subtilis group]</w:t>
            </w:r>
          </w:p>
        </w:tc>
      </w:tr>
      <w:tr w:rsidR="00C64DAC" w:rsidRPr="00C64DAC" w14:paraId="7A10C8D4" w14:textId="77777777" w:rsidTr="00C64DAC">
        <w:trPr>
          <w:trHeight w:val="276"/>
        </w:trPr>
        <w:tc>
          <w:tcPr>
            <w:tcW w:w="1191" w:type="dxa"/>
            <w:noWrap/>
            <w:hideMark/>
          </w:tcPr>
          <w:p w14:paraId="3041F950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gene_240</w:t>
            </w:r>
          </w:p>
        </w:tc>
        <w:tc>
          <w:tcPr>
            <w:tcW w:w="1304" w:type="dxa"/>
            <w:noWrap/>
            <w:hideMark/>
          </w:tcPr>
          <w:p w14:paraId="6E064EE5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2.915795</w:t>
            </w:r>
          </w:p>
        </w:tc>
        <w:tc>
          <w:tcPr>
            <w:tcW w:w="1020" w:type="dxa"/>
            <w:noWrap/>
            <w:hideMark/>
          </w:tcPr>
          <w:p w14:paraId="030DA96C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2.11E-11</w:t>
            </w:r>
          </w:p>
        </w:tc>
        <w:tc>
          <w:tcPr>
            <w:tcW w:w="1417" w:type="dxa"/>
          </w:tcPr>
          <w:p w14:paraId="7E01BD36" w14:textId="2C9905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0.04877773</w:t>
            </w:r>
          </w:p>
        </w:tc>
        <w:tc>
          <w:tcPr>
            <w:tcW w:w="1361" w:type="dxa"/>
          </w:tcPr>
          <w:p w14:paraId="4B95975A" w14:textId="05737728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0.948509355</w:t>
            </w:r>
          </w:p>
        </w:tc>
        <w:tc>
          <w:tcPr>
            <w:tcW w:w="3288" w:type="dxa"/>
            <w:noWrap/>
            <w:hideMark/>
          </w:tcPr>
          <w:p w14:paraId="4EF076F7" w14:textId="61747411" w:rsidR="00C23B68" w:rsidRPr="00C64DAC" w:rsidRDefault="00C23B68" w:rsidP="00C64DAC">
            <w:pPr>
              <w:pStyle w:val="a8"/>
              <w:keepNext w:val="0"/>
              <w:jc w:val="both"/>
            </w:pPr>
            <w:proofErr w:type="spellStart"/>
            <w:r w:rsidRPr="00C64DAC">
              <w:t>alanine:cation</w:t>
            </w:r>
            <w:proofErr w:type="spellEnd"/>
            <w:r w:rsidRPr="00C64DAC">
              <w:t xml:space="preserve"> symporter family protein [Bacillus]</w:t>
            </w:r>
          </w:p>
        </w:tc>
      </w:tr>
      <w:tr w:rsidR="00C64DAC" w:rsidRPr="00C64DAC" w14:paraId="1DFBFC7E" w14:textId="77777777" w:rsidTr="00C64DAC">
        <w:trPr>
          <w:trHeight w:val="276"/>
        </w:trPr>
        <w:tc>
          <w:tcPr>
            <w:tcW w:w="1191" w:type="dxa"/>
            <w:noWrap/>
            <w:hideMark/>
          </w:tcPr>
          <w:p w14:paraId="70F56AD1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gene_2276</w:t>
            </w:r>
          </w:p>
        </w:tc>
        <w:tc>
          <w:tcPr>
            <w:tcW w:w="1304" w:type="dxa"/>
            <w:noWrap/>
            <w:hideMark/>
          </w:tcPr>
          <w:p w14:paraId="120FD33B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2.882756</w:t>
            </w:r>
          </w:p>
        </w:tc>
        <w:tc>
          <w:tcPr>
            <w:tcW w:w="1020" w:type="dxa"/>
            <w:noWrap/>
            <w:hideMark/>
          </w:tcPr>
          <w:p w14:paraId="0427494A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2.98E-05</w:t>
            </w:r>
          </w:p>
        </w:tc>
        <w:tc>
          <w:tcPr>
            <w:tcW w:w="1417" w:type="dxa"/>
          </w:tcPr>
          <w:p w14:paraId="4D29156B" w14:textId="39AEF39A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-0.494151865</w:t>
            </w:r>
          </w:p>
        </w:tc>
        <w:tc>
          <w:tcPr>
            <w:tcW w:w="1361" w:type="dxa"/>
          </w:tcPr>
          <w:p w14:paraId="4F147E8D" w14:textId="07C42C05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0.64553848</w:t>
            </w:r>
          </w:p>
        </w:tc>
        <w:tc>
          <w:tcPr>
            <w:tcW w:w="3288" w:type="dxa"/>
            <w:noWrap/>
            <w:hideMark/>
          </w:tcPr>
          <w:p w14:paraId="381BCFB4" w14:textId="44DC361B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 xml:space="preserve">phosphate ABC transporter permease subunit </w:t>
            </w:r>
            <w:proofErr w:type="spellStart"/>
            <w:r w:rsidRPr="00C64DAC">
              <w:t>PstC</w:t>
            </w:r>
            <w:proofErr w:type="spellEnd"/>
            <w:r w:rsidRPr="00C64DAC">
              <w:t xml:space="preserve"> [</w:t>
            </w:r>
            <w:proofErr w:type="spellStart"/>
            <w:r w:rsidRPr="00C64DAC">
              <w:t>Bacillales</w:t>
            </w:r>
            <w:proofErr w:type="spellEnd"/>
            <w:r w:rsidRPr="00C64DAC">
              <w:t>]</w:t>
            </w:r>
          </w:p>
        </w:tc>
      </w:tr>
      <w:tr w:rsidR="00C64DAC" w:rsidRPr="00C64DAC" w14:paraId="1E9CFFEE" w14:textId="77777777" w:rsidTr="00C64DAC">
        <w:trPr>
          <w:trHeight w:val="276"/>
        </w:trPr>
        <w:tc>
          <w:tcPr>
            <w:tcW w:w="1191" w:type="dxa"/>
            <w:noWrap/>
            <w:hideMark/>
          </w:tcPr>
          <w:p w14:paraId="671227EA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gene_2573</w:t>
            </w:r>
          </w:p>
        </w:tc>
        <w:tc>
          <w:tcPr>
            <w:tcW w:w="1304" w:type="dxa"/>
            <w:noWrap/>
            <w:hideMark/>
          </w:tcPr>
          <w:p w14:paraId="3E923A6A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2.877073</w:t>
            </w:r>
          </w:p>
        </w:tc>
        <w:tc>
          <w:tcPr>
            <w:tcW w:w="1020" w:type="dxa"/>
            <w:noWrap/>
            <w:hideMark/>
          </w:tcPr>
          <w:p w14:paraId="0AD7B865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1.29E-05</w:t>
            </w:r>
          </w:p>
        </w:tc>
        <w:tc>
          <w:tcPr>
            <w:tcW w:w="1417" w:type="dxa"/>
          </w:tcPr>
          <w:p w14:paraId="50C9E7C0" w14:textId="0BD983D3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-0.967276007</w:t>
            </w:r>
          </w:p>
        </w:tc>
        <w:tc>
          <w:tcPr>
            <w:tcW w:w="1361" w:type="dxa"/>
          </w:tcPr>
          <w:p w14:paraId="3E4757A5" w14:textId="32A2FE7C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0.413615698</w:t>
            </w:r>
          </w:p>
        </w:tc>
        <w:tc>
          <w:tcPr>
            <w:tcW w:w="3288" w:type="dxa"/>
            <w:noWrap/>
            <w:hideMark/>
          </w:tcPr>
          <w:p w14:paraId="276D13CA" w14:textId="6047D1C5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MFS transporter [Bacillus subtilis group]</w:t>
            </w:r>
          </w:p>
        </w:tc>
      </w:tr>
      <w:tr w:rsidR="00C64DAC" w:rsidRPr="00C64DAC" w14:paraId="0304E6D7" w14:textId="77777777" w:rsidTr="00C64DAC">
        <w:trPr>
          <w:trHeight w:val="276"/>
        </w:trPr>
        <w:tc>
          <w:tcPr>
            <w:tcW w:w="1191" w:type="dxa"/>
            <w:noWrap/>
            <w:hideMark/>
          </w:tcPr>
          <w:p w14:paraId="0813153F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gene_3608</w:t>
            </w:r>
          </w:p>
        </w:tc>
        <w:tc>
          <w:tcPr>
            <w:tcW w:w="1304" w:type="dxa"/>
            <w:noWrap/>
            <w:hideMark/>
          </w:tcPr>
          <w:p w14:paraId="5F22C5CF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2.738885</w:t>
            </w:r>
          </w:p>
        </w:tc>
        <w:tc>
          <w:tcPr>
            <w:tcW w:w="1020" w:type="dxa"/>
            <w:noWrap/>
            <w:hideMark/>
          </w:tcPr>
          <w:p w14:paraId="540B91AE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1.5E-10</w:t>
            </w:r>
          </w:p>
        </w:tc>
        <w:tc>
          <w:tcPr>
            <w:tcW w:w="1417" w:type="dxa"/>
          </w:tcPr>
          <w:p w14:paraId="7C528704" w14:textId="3209A3CE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-0.576811848</w:t>
            </w:r>
          </w:p>
        </w:tc>
        <w:tc>
          <w:tcPr>
            <w:tcW w:w="1361" w:type="dxa"/>
          </w:tcPr>
          <w:p w14:paraId="06125E22" w14:textId="36DDD7A0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0.477571822</w:t>
            </w:r>
          </w:p>
        </w:tc>
        <w:tc>
          <w:tcPr>
            <w:tcW w:w="3288" w:type="dxa"/>
            <w:noWrap/>
            <w:hideMark/>
          </w:tcPr>
          <w:p w14:paraId="777C9FA1" w14:textId="51FA300E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ABC transporter ATP-binding protein [Bacillus subtilis group]</w:t>
            </w:r>
          </w:p>
        </w:tc>
      </w:tr>
      <w:tr w:rsidR="00C64DAC" w:rsidRPr="00C64DAC" w14:paraId="38E05C61" w14:textId="77777777" w:rsidTr="00C64DAC">
        <w:trPr>
          <w:trHeight w:val="276"/>
        </w:trPr>
        <w:tc>
          <w:tcPr>
            <w:tcW w:w="1191" w:type="dxa"/>
            <w:noWrap/>
            <w:hideMark/>
          </w:tcPr>
          <w:p w14:paraId="6E18899D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gene_828</w:t>
            </w:r>
          </w:p>
        </w:tc>
        <w:tc>
          <w:tcPr>
            <w:tcW w:w="1304" w:type="dxa"/>
            <w:noWrap/>
            <w:hideMark/>
          </w:tcPr>
          <w:p w14:paraId="3E643F21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2.730287</w:t>
            </w:r>
          </w:p>
        </w:tc>
        <w:tc>
          <w:tcPr>
            <w:tcW w:w="1020" w:type="dxa"/>
            <w:noWrap/>
            <w:hideMark/>
          </w:tcPr>
          <w:p w14:paraId="26D69F8B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0.000964</w:t>
            </w:r>
          </w:p>
        </w:tc>
        <w:tc>
          <w:tcPr>
            <w:tcW w:w="1417" w:type="dxa"/>
          </w:tcPr>
          <w:p w14:paraId="3948FB80" w14:textId="77A5DB08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1.076273827</w:t>
            </w:r>
          </w:p>
        </w:tc>
        <w:tc>
          <w:tcPr>
            <w:tcW w:w="1361" w:type="dxa"/>
          </w:tcPr>
          <w:p w14:paraId="0B85B8F5" w14:textId="30D0ADCE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0.338107385</w:t>
            </w:r>
          </w:p>
        </w:tc>
        <w:tc>
          <w:tcPr>
            <w:tcW w:w="3288" w:type="dxa"/>
            <w:noWrap/>
            <w:hideMark/>
          </w:tcPr>
          <w:p w14:paraId="0785F3A3" w14:textId="09B1F80D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ABC transporter permease [Bacillus]</w:t>
            </w:r>
          </w:p>
        </w:tc>
      </w:tr>
      <w:tr w:rsidR="00C64DAC" w:rsidRPr="00C64DAC" w14:paraId="4DFB0B19" w14:textId="77777777" w:rsidTr="00C64DAC">
        <w:trPr>
          <w:trHeight w:val="276"/>
        </w:trPr>
        <w:tc>
          <w:tcPr>
            <w:tcW w:w="1191" w:type="dxa"/>
            <w:noWrap/>
            <w:hideMark/>
          </w:tcPr>
          <w:p w14:paraId="1244B681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gene_3501</w:t>
            </w:r>
          </w:p>
        </w:tc>
        <w:tc>
          <w:tcPr>
            <w:tcW w:w="1304" w:type="dxa"/>
            <w:noWrap/>
            <w:hideMark/>
          </w:tcPr>
          <w:p w14:paraId="711A2E5B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2.720998</w:t>
            </w:r>
          </w:p>
        </w:tc>
        <w:tc>
          <w:tcPr>
            <w:tcW w:w="1020" w:type="dxa"/>
            <w:noWrap/>
            <w:hideMark/>
          </w:tcPr>
          <w:p w14:paraId="14713B71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1.18E-05</w:t>
            </w:r>
          </w:p>
        </w:tc>
        <w:tc>
          <w:tcPr>
            <w:tcW w:w="1417" w:type="dxa"/>
          </w:tcPr>
          <w:p w14:paraId="56948145" w14:textId="50A880E4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-0.187057033</w:t>
            </w:r>
          </w:p>
        </w:tc>
        <w:tc>
          <w:tcPr>
            <w:tcW w:w="1361" w:type="dxa"/>
          </w:tcPr>
          <w:p w14:paraId="5F0E9592" w14:textId="6B65887C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0.87369512</w:t>
            </w:r>
          </w:p>
        </w:tc>
        <w:tc>
          <w:tcPr>
            <w:tcW w:w="3288" w:type="dxa"/>
            <w:noWrap/>
            <w:hideMark/>
          </w:tcPr>
          <w:p w14:paraId="084158DF" w14:textId="24154541" w:rsidR="00C23B68" w:rsidRPr="00C64DAC" w:rsidRDefault="00C23B68" w:rsidP="00C64DAC">
            <w:pPr>
              <w:pStyle w:val="a8"/>
              <w:keepNext w:val="0"/>
              <w:jc w:val="both"/>
            </w:pPr>
            <w:proofErr w:type="spellStart"/>
            <w:r w:rsidRPr="00C64DAC">
              <w:t>CidB</w:t>
            </w:r>
            <w:proofErr w:type="spellEnd"/>
            <w:r w:rsidRPr="00C64DAC">
              <w:t>/</w:t>
            </w:r>
            <w:proofErr w:type="spellStart"/>
            <w:r w:rsidRPr="00C64DAC">
              <w:t>LrgB</w:t>
            </w:r>
            <w:proofErr w:type="spellEnd"/>
            <w:r w:rsidRPr="00C64DAC">
              <w:t xml:space="preserve"> family autolysis modulator [Bacillus]</w:t>
            </w:r>
          </w:p>
        </w:tc>
      </w:tr>
      <w:tr w:rsidR="00C64DAC" w:rsidRPr="00C64DAC" w14:paraId="023F92DA" w14:textId="77777777" w:rsidTr="00C64DAC">
        <w:trPr>
          <w:trHeight w:val="276"/>
        </w:trPr>
        <w:tc>
          <w:tcPr>
            <w:tcW w:w="1191" w:type="dxa"/>
            <w:noWrap/>
            <w:hideMark/>
          </w:tcPr>
          <w:p w14:paraId="32E59EBE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gene_528</w:t>
            </w:r>
          </w:p>
        </w:tc>
        <w:tc>
          <w:tcPr>
            <w:tcW w:w="1304" w:type="dxa"/>
            <w:noWrap/>
            <w:hideMark/>
          </w:tcPr>
          <w:p w14:paraId="2E079EA4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2.694181</w:t>
            </w:r>
          </w:p>
        </w:tc>
        <w:tc>
          <w:tcPr>
            <w:tcW w:w="1020" w:type="dxa"/>
            <w:noWrap/>
            <w:hideMark/>
          </w:tcPr>
          <w:p w14:paraId="755DB538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8.95E-07</w:t>
            </w:r>
          </w:p>
        </w:tc>
        <w:tc>
          <w:tcPr>
            <w:tcW w:w="1417" w:type="dxa"/>
          </w:tcPr>
          <w:p w14:paraId="4141A711" w14:textId="3131FF33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-0.364721492</w:t>
            </w:r>
          </w:p>
        </w:tc>
        <w:tc>
          <w:tcPr>
            <w:tcW w:w="1361" w:type="dxa"/>
          </w:tcPr>
          <w:p w14:paraId="2FF03782" w14:textId="66180EA2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0.651322781</w:t>
            </w:r>
          </w:p>
        </w:tc>
        <w:tc>
          <w:tcPr>
            <w:tcW w:w="3288" w:type="dxa"/>
            <w:noWrap/>
            <w:hideMark/>
          </w:tcPr>
          <w:p w14:paraId="7C91D905" w14:textId="4D8CDC6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MMPL family transporter [Bacillus subtilis group]</w:t>
            </w:r>
          </w:p>
        </w:tc>
      </w:tr>
      <w:tr w:rsidR="00C64DAC" w:rsidRPr="00C64DAC" w14:paraId="08AC9578" w14:textId="77777777" w:rsidTr="00C64DAC">
        <w:trPr>
          <w:trHeight w:val="276"/>
        </w:trPr>
        <w:tc>
          <w:tcPr>
            <w:tcW w:w="1191" w:type="dxa"/>
            <w:noWrap/>
            <w:hideMark/>
          </w:tcPr>
          <w:p w14:paraId="5BF15663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gene_408</w:t>
            </w:r>
          </w:p>
        </w:tc>
        <w:tc>
          <w:tcPr>
            <w:tcW w:w="1304" w:type="dxa"/>
            <w:noWrap/>
            <w:hideMark/>
          </w:tcPr>
          <w:p w14:paraId="548BFFB7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2.67464</w:t>
            </w:r>
          </w:p>
        </w:tc>
        <w:tc>
          <w:tcPr>
            <w:tcW w:w="1020" w:type="dxa"/>
            <w:noWrap/>
            <w:hideMark/>
          </w:tcPr>
          <w:p w14:paraId="19DDE19B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0.000382</w:t>
            </w:r>
          </w:p>
        </w:tc>
        <w:tc>
          <w:tcPr>
            <w:tcW w:w="1417" w:type="dxa"/>
          </w:tcPr>
          <w:p w14:paraId="0361DD81" w14:textId="43F6452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-0.332519783</w:t>
            </w:r>
          </w:p>
        </w:tc>
        <w:tc>
          <w:tcPr>
            <w:tcW w:w="1361" w:type="dxa"/>
          </w:tcPr>
          <w:p w14:paraId="433E806A" w14:textId="59C7BD03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0.794444614</w:t>
            </w:r>
          </w:p>
        </w:tc>
        <w:tc>
          <w:tcPr>
            <w:tcW w:w="3288" w:type="dxa"/>
            <w:noWrap/>
            <w:hideMark/>
          </w:tcPr>
          <w:p w14:paraId="4A2BAD85" w14:textId="2D8E32C5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diguanylate cyclase [Bacillus subtilis group]</w:t>
            </w:r>
          </w:p>
        </w:tc>
      </w:tr>
      <w:tr w:rsidR="00C64DAC" w:rsidRPr="00C64DAC" w14:paraId="60C22D0E" w14:textId="77777777" w:rsidTr="00C64DAC">
        <w:trPr>
          <w:trHeight w:val="276"/>
        </w:trPr>
        <w:tc>
          <w:tcPr>
            <w:tcW w:w="1191" w:type="dxa"/>
            <w:noWrap/>
            <w:hideMark/>
          </w:tcPr>
          <w:p w14:paraId="5FEEE160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gene_3570</w:t>
            </w:r>
          </w:p>
        </w:tc>
        <w:tc>
          <w:tcPr>
            <w:tcW w:w="1304" w:type="dxa"/>
            <w:noWrap/>
            <w:hideMark/>
          </w:tcPr>
          <w:p w14:paraId="6A491656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2.587792</w:t>
            </w:r>
          </w:p>
        </w:tc>
        <w:tc>
          <w:tcPr>
            <w:tcW w:w="1020" w:type="dxa"/>
            <w:noWrap/>
            <w:hideMark/>
          </w:tcPr>
          <w:p w14:paraId="10EAC1C1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3.68E-07</w:t>
            </w:r>
          </w:p>
        </w:tc>
        <w:tc>
          <w:tcPr>
            <w:tcW w:w="1417" w:type="dxa"/>
          </w:tcPr>
          <w:p w14:paraId="021D2615" w14:textId="5EAAFFBE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-0.05027508</w:t>
            </w:r>
          </w:p>
        </w:tc>
        <w:tc>
          <w:tcPr>
            <w:tcW w:w="1361" w:type="dxa"/>
          </w:tcPr>
          <w:p w14:paraId="28F694A7" w14:textId="61220C30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0.943586735</w:t>
            </w:r>
          </w:p>
        </w:tc>
        <w:tc>
          <w:tcPr>
            <w:tcW w:w="3288" w:type="dxa"/>
            <w:noWrap/>
            <w:hideMark/>
          </w:tcPr>
          <w:p w14:paraId="3E65C1A2" w14:textId="4FD13BF9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citrate transporter [Bacillus subtilis group]</w:t>
            </w:r>
          </w:p>
        </w:tc>
      </w:tr>
      <w:tr w:rsidR="00C64DAC" w:rsidRPr="00C64DAC" w14:paraId="4DE13C3E" w14:textId="77777777" w:rsidTr="00C23B68">
        <w:trPr>
          <w:trHeight w:val="276"/>
        </w:trPr>
        <w:tc>
          <w:tcPr>
            <w:tcW w:w="1191" w:type="dxa"/>
            <w:noWrap/>
            <w:hideMark/>
          </w:tcPr>
          <w:p w14:paraId="14475DB0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gene_3572</w:t>
            </w:r>
          </w:p>
        </w:tc>
        <w:tc>
          <w:tcPr>
            <w:tcW w:w="1304" w:type="dxa"/>
            <w:noWrap/>
            <w:hideMark/>
          </w:tcPr>
          <w:p w14:paraId="10E1D61F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2.581965</w:t>
            </w:r>
          </w:p>
        </w:tc>
        <w:tc>
          <w:tcPr>
            <w:tcW w:w="1020" w:type="dxa"/>
            <w:noWrap/>
            <w:hideMark/>
          </w:tcPr>
          <w:p w14:paraId="42E02B0B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9.27E-08</w:t>
            </w:r>
          </w:p>
        </w:tc>
        <w:tc>
          <w:tcPr>
            <w:tcW w:w="1417" w:type="dxa"/>
          </w:tcPr>
          <w:p w14:paraId="52E81DBF" w14:textId="723A8A6A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0.387968993</w:t>
            </w:r>
          </w:p>
        </w:tc>
        <w:tc>
          <w:tcPr>
            <w:tcW w:w="1361" w:type="dxa"/>
          </w:tcPr>
          <w:p w14:paraId="35466053" w14:textId="4ADD03D0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0.471510026</w:t>
            </w:r>
          </w:p>
        </w:tc>
        <w:tc>
          <w:tcPr>
            <w:tcW w:w="3288" w:type="dxa"/>
            <w:noWrap/>
            <w:hideMark/>
          </w:tcPr>
          <w:p w14:paraId="2D1D08A4" w14:textId="16B1924D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 xml:space="preserve">MFS transporter [Bacillus </w:t>
            </w:r>
            <w:proofErr w:type="spellStart"/>
            <w:r w:rsidRPr="00C64DAC">
              <w:t>velezensis</w:t>
            </w:r>
            <w:proofErr w:type="spellEnd"/>
            <w:r w:rsidRPr="00C64DAC">
              <w:t>]</w:t>
            </w:r>
          </w:p>
        </w:tc>
      </w:tr>
      <w:tr w:rsidR="00C64DAC" w:rsidRPr="00C64DAC" w14:paraId="7598FBAA" w14:textId="77777777" w:rsidTr="00C23B68">
        <w:trPr>
          <w:trHeight w:val="276"/>
        </w:trPr>
        <w:tc>
          <w:tcPr>
            <w:tcW w:w="1191" w:type="dxa"/>
            <w:noWrap/>
            <w:hideMark/>
          </w:tcPr>
          <w:p w14:paraId="54D0E6FF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gene_3550</w:t>
            </w:r>
          </w:p>
        </w:tc>
        <w:tc>
          <w:tcPr>
            <w:tcW w:w="1304" w:type="dxa"/>
            <w:noWrap/>
            <w:hideMark/>
          </w:tcPr>
          <w:p w14:paraId="6D3AA19F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2.536455</w:t>
            </w:r>
          </w:p>
        </w:tc>
        <w:tc>
          <w:tcPr>
            <w:tcW w:w="1020" w:type="dxa"/>
            <w:noWrap/>
            <w:hideMark/>
          </w:tcPr>
          <w:p w14:paraId="7D573A8F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5.45E-08</w:t>
            </w:r>
          </w:p>
        </w:tc>
        <w:tc>
          <w:tcPr>
            <w:tcW w:w="1417" w:type="dxa"/>
          </w:tcPr>
          <w:p w14:paraId="3DA11041" w14:textId="1BE80D6B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0.157592322</w:t>
            </w:r>
          </w:p>
        </w:tc>
        <w:tc>
          <w:tcPr>
            <w:tcW w:w="1361" w:type="dxa"/>
          </w:tcPr>
          <w:p w14:paraId="1DE0E0DF" w14:textId="305786F5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0.795133502</w:t>
            </w:r>
          </w:p>
        </w:tc>
        <w:tc>
          <w:tcPr>
            <w:tcW w:w="3288" w:type="dxa"/>
            <w:noWrap/>
            <w:hideMark/>
          </w:tcPr>
          <w:p w14:paraId="2534CC93" w14:textId="67EA2D83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 xml:space="preserve">thiol reductant ABC exporter subunit </w:t>
            </w:r>
            <w:proofErr w:type="spellStart"/>
            <w:r w:rsidRPr="00C64DAC">
              <w:t>CydD</w:t>
            </w:r>
            <w:proofErr w:type="spellEnd"/>
            <w:r w:rsidRPr="00C64DAC">
              <w:t xml:space="preserve"> [Bacillus subtilis group]</w:t>
            </w:r>
          </w:p>
        </w:tc>
      </w:tr>
      <w:tr w:rsidR="00C64DAC" w:rsidRPr="00C64DAC" w14:paraId="5CA9376D" w14:textId="77777777" w:rsidTr="00C23B68">
        <w:trPr>
          <w:trHeight w:val="276"/>
        </w:trPr>
        <w:tc>
          <w:tcPr>
            <w:tcW w:w="1191" w:type="dxa"/>
            <w:noWrap/>
            <w:hideMark/>
          </w:tcPr>
          <w:p w14:paraId="08FBA7EA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gene_2100</w:t>
            </w:r>
          </w:p>
        </w:tc>
        <w:tc>
          <w:tcPr>
            <w:tcW w:w="1304" w:type="dxa"/>
            <w:noWrap/>
            <w:hideMark/>
          </w:tcPr>
          <w:p w14:paraId="396578ED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2.516355</w:t>
            </w:r>
          </w:p>
        </w:tc>
        <w:tc>
          <w:tcPr>
            <w:tcW w:w="1020" w:type="dxa"/>
            <w:noWrap/>
            <w:hideMark/>
          </w:tcPr>
          <w:p w14:paraId="04DCE96D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3.08E-08</w:t>
            </w:r>
          </w:p>
        </w:tc>
        <w:tc>
          <w:tcPr>
            <w:tcW w:w="1417" w:type="dxa"/>
          </w:tcPr>
          <w:p w14:paraId="09365C7D" w14:textId="28E12A9D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-0.542145205</w:t>
            </w:r>
          </w:p>
        </w:tc>
        <w:tc>
          <w:tcPr>
            <w:tcW w:w="1361" w:type="dxa"/>
          </w:tcPr>
          <w:p w14:paraId="6DEB3717" w14:textId="612C990F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0.435392558</w:t>
            </w:r>
          </w:p>
        </w:tc>
        <w:tc>
          <w:tcPr>
            <w:tcW w:w="3288" w:type="dxa"/>
            <w:noWrap/>
            <w:hideMark/>
          </w:tcPr>
          <w:p w14:paraId="0704C293" w14:textId="571F7C2A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stage V sporulation protein AD [Bacillus]</w:t>
            </w:r>
          </w:p>
        </w:tc>
      </w:tr>
      <w:tr w:rsidR="00C64DAC" w:rsidRPr="00C64DAC" w14:paraId="52AE53AF" w14:textId="77777777" w:rsidTr="00C23B68">
        <w:trPr>
          <w:trHeight w:val="276"/>
        </w:trPr>
        <w:tc>
          <w:tcPr>
            <w:tcW w:w="1191" w:type="dxa"/>
            <w:noWrap/>
            <w:hideMark/>
          </w:tcPr>
          <w:p w14:paraId="62C02903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gene_946</w:t>
            </w:r>
          </w:p>
        </w:tc>
        <w:tc>
          <w:tcPr>
            <w:tcW w:w="1304" w:type="dxa"/>
            <w:noWrap/>
            <w:hideMark/>
          </w:tcPr>
          <w:p w14:paraId="00F23ED2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2.453565</w:t>
            </w:r>
          </w:p>
        </w:tc>
        <w:tc>
          <w:tcPr>
            <w:tcW w:w="1020" w:type="dxa"/>
            <w:noWrap/>
            <w:hideMark/>
          </w:tcPr>
          <w:p w14:paraId="6860B2E3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5.92E-15</w:t>
            </w:r>
          </w:p>
        </w:tc>
        <w:tc>
          <w:tcPr>
            <w:tcW w:w="1417" w:type="dxa"/>
          </w:tcPr>
          <w:p w14:paraId="21D88485" w14:textId="06F8ADFE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0.041459279</w:t>
            </w:r>
          </w:p>
        </w:tc>
        <w:tc>
          <w:tcPr>
            <w:tcW w:w="1361" w:type="dxa"/>
          </w:tcPr>
          <w:p w14:paraId="5B65A5E8" w14:textId="0D379F13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0.92439556</w:t>
            </w:r>
          </w:p>
        </w:tc>
        <w:tc>
          <w:tcPr>
            <w:tcW w:w="3288" w:type="dxa"/>
            <w:noWrap/>
            <w:hideMark/>
          </w:tcPr>
          <w:p w14:paraId="185A1397" w14:textId="73AD5368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membrane protein [Bacillus subtilis group]</w:t>
            </w:r>
          </w:p>
        </w:tc>
      </w:tr>
      <w:tr w:rsidR="00C64DAC" w:rsidRPr="00C64DAC" w14:paraId="1F8CD5BF" w14:textId="77777777" w:rsidTr="00C23B68">
        <w:trPr>
          <w:trHeight w:val="276"/>
        </w:trPr>
        <w:tc>
          <w:tcPr>
            <w:tcW w:w="1191" w:type="dxa"/>
            <w:noWrap/>
            <w:hideMark/>
          </w:tcPr>
          <w:p w14:paraId="04CD3386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gene_3107</w:t>
            </w:r>
          </w:p>
        </w:tc>
        <w:tc>
          <w:tcPr>
            <w:tcW w:w="1304" w:type="dxa"/>
            <w:noWrap/>
            <w:hideMark/>
          </w:tcPr>
          <w:p w14:paraId="4F3E5214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2.398218</w:t>
            </w:r>
          </w:p>
        </w:tc>
        <w:tc>
          <w:tcPr>
            <w:tcW w:w="1020" w:type="dxa"/>
            <w:noWrap/>
            <w:hideMark/>
          </w:tcPr>
          <w:p w14:paraId="24DF9E29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4.72E-07</w:t>
            </w:r>
          </w:p>
        </w:tc>
        <w:tc>
          <w:tcPr>
            <w:tcW w:w="1417" w:type="dxa"/>
          </w:tcPr>
          <w:p w14:paraId="36429FB6" w14:textId="29DE5F6A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0.006020724</w:t>
            </w:r>
          </w:p>
        </w:tc>
        <w:tc>
          <w:tcPr>
            <w:tcW w:w="1361" w:type="dxa"/>
          </w:tcPr>
          <w:p w14:paraId="748B7447" w14:textId="52FF323C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0.993793423</w:t>
            </w:r>
          </w:p>
        </w:tc>
        <w:tc>
          <w:tcPr>
            <w:tcW w:w="3288" w:type="dxa"/>
            <w:noWrap/>
            <w:hideMark/>
          </w:tcPr>
          <w:p w14:paraId="2ED43F4A" w14:textId="659A8920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 xml:space="preserve">polysaccharide biosynthesis protein </w:t>
            </w:r>
            <w:proofErr w:type="spellStart"/>
            <w:r w:rsidRPr="00C64DAC">
              <w:t>EpsC</w:t>
            </w:r>
            <w:proofErr w:type="spellEnd"/>
            <w:r w:rsidRPr="00C64DAC">
              <w:t xml:space="preserve"> [Bacillus </w:t>
            </w:r>
            <w:proofErr w:type="spellStart"/>
            <w:r w:rsidRPr="00C64DAC">
              <w:t>velezensis</w:t>
            </w:r>
            <w:proofErr w:type="spellEnd"/>
            <w:r w:rsidRPr="00C64DAC">
              <w:t>]</w:t>
            </w:r>
          </w:p>
        </w:tc>
      </w:tr>
      <w:tr w:rsidR="00C64DAC" w:rsidRPr="00C64DAC" w14:paraId="12ED093A" w14:textId="77777777" w:rsidTr="00C23B68">
        <w:trPr>
          <w:trHeight w:val="276"/>
        </w:trPr>
        <w:tc>
          <w:tcPr>
            <w:tcW w:w="1191" w:type="dxa"/>
            <w:noWrap/>
            <w:hideMark/>
          </w:tcPr>
          <w:p w14:paraId="78F0CE62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gene_1035</w:t>
            </w:r>
          </w:p>
        </w:tc>
        <w:tc>
          <w:tcPr>
            <w:tcW w:w="1304" w:type="dxa"/>
            <w:noWrap/>
            <w:hideMark/>
          </w:tcPr>
          <w:p w14:paraId="492A892D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2.387118</w:t>
            </w:r>
          </w:p>
        </w:tc>
        <w:tc>
          <w:tcPr>
            <w:tcW w:w="1020" w:type="dxa"/>
            <w:noWrap/>
            <w:hideMark/>
          </w:tcPr>
          <w:p w14:paraId="7FDD5BAF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0.000426</w:t>
            </w:r>
          </w:p>
        </w:tc>
        <w:tc>
          <w:tcPr>
            <w:tcW w:w="1417" w:type="dxa"/>
          </w:tcPr>
          <w:p w14:paraId="586C9E89" w14:textId="233701A3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-1.379127334</w:t>
            </w:r>
          </w:p>
        </w:tc>
        <w:tc>
          <w:tcPr>
            <w:tcW w:w="1361" w:type="dxa"/>
          </w:tcPr>
          <w:p w14:paraId="74B62F0E" w14:textId="10469BE4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0.325118193</w:t>
            </w:r>
          </w:p>
        </w:tc>
        <w:tc>
          <w:tcPr>
            <w:tcW w:w="3288" w:type="dxa"/>
            <w:noWrap/>
            <w:hideMark/>
          </w:tcPr>
          <w:p w14:paraId="01BEE1E7" w14:textId="24F8B7F6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MFS transporter [</w:t>
            </w:r>
            <w:proofErr w:type="spellStart"/>
            <w:r w:rsidRPr="00C64DAC">
              <w:t>Bacillales</w:t>
            </w:r>
            <w:proofErr w:type="spellEnd"/>
            <w:r w:rsidRPr="00C64DAC">
              <w:t>]</w:t>
            </w:r>
          </w:p>
        </w:tc>
      </w:tr>
      <w:tr w:rsidR="00C64DAC" w:rsidRPr="00C64DAC" w14:paraId="5D6EFBBB" w14:textId="77777777" w:rsidTr="00C23B68">
        <w:trPr>
          <w:trHeight w:val="276"/>
        </w:trPr>
        <w:tc>
          <w:tcPr>
            <w:tcW w:w="1191" w:type="dxa"/>
            <w:noWrap/>
            <w:hideMark/>
          </w:tcPr>
          <w:p w14:paraId="2A87B34A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gene_791</w:t>
            </w:r>
          </w:p>
        </w:tc>
        <w:tc>
          <w:tcPr>
            <w:tcW w:w="1304" w:type="dxa"/>
            <w:noWrap/>
            <w:hideMark/>
          </w:tcPr>
          <w:p w14:paraId="32F5F7B9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2.382057</w:t>
            </w:r>
          </w:p>
        </w:tc>
        <w:tc>
          <w:tcPr>
            <w:tcW w:w="1020" w:type="dxa"/>
            <w:noWrap/>
            <w:hideMark/>
          </w:tcPr>
          <w:p w14:paraId="212D45E2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1.88E-12</w:t>
            </w:r>
          </w:p>
        </w:tc>
        <w:tc>
          <w:tcPr>
            <w:tcW w:w="1417" w:type="dxa"/>
          </w:tcPr>
          <w:p w14:paraId="6DC318DF" w14:textId="7FD72CDA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0.342666248</w:t>
            </w:r>
          </w:p>
        </w:tc>
        <w:tc>
          <w:tcPr>
            <w:tcW w:w="1361" w:type="dxa"/>
          </w:tcPr>
          <w:p w14:paraId="62F0BA14" w14:textId="7CE09BC8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0.299755229</w:t>
            </w:r>
          </w:p>
        </w:tc>
        <w:tc>
          <w:tcPr>
            <w:tcW w:w="3288" w:type="dxa"/>
            <w:noWrap/>
            <w:hideMark/>
          </w:tcPr>
          <w:p w14:paraId="57FE9A36" w14:textId="0C38325C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Major Facilitator Superfamily protein [Bacillus sp. 5B6]</w:t>
            </w:r>
          </w:p>
        </w:tc>
      </w:tr>
      <w:tr w:rsidR="00C64DAC" w:rsidRPr="00C64DAC" w14:paraId="12856097" w14:textId="77777777" w:rsidTr="00C23B68">
        <w:trPr>
          <w:trHeight w:val="276"/>
        </w:trPr>
        <w:tc>
          <w:tcPr>
            <w:tcW w:w="1191" w:type="dxa"/>
            <w:noWrap/>
            <w:hideMark/>
          </w:tcPr>
          <w:p w14:paraId="05BC2747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gene_1804</w:t>
            </w:r>
          </w:p>
        </w:tc>
        <w:tc>
          <w:tcPr>
            <w:tcW w:w="1304" w:type="dxa"/>
            <w:noWrap/>
            <w:hideMark/>
          </w:tcPr>
          <w:p w14:paraId="1E3B8950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2.270997</w:t>
            </w:r>
          </w:p>
        </w:tc>
        <w:tc>
          <w:tcPr>
            <w:tcW w:w="1020" w:type="dxa"/>
            <w:noWrap/>
            <w:hideMark/>
          </w:tcPr>
          <w:p w14:paraId="6D0F9694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0.014687</w:t>
            </w:r>
          </w:p>
        </w:tc>
        <w:tc>
          <w:tcPr>
            <w:tcW w:w="1417" w:type="dxa"/>
          </w:tcPr>
          <w:p w14:paraId="7BF95AE6" w14:textId="4FC539C5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-2.436205665</w:t>
            </w:r>
          </w:p>
        </w:tc>
        <w:tc>
          <w:tcPr>
            <w:tcW w:w="1361" w:type="dxa"/>
          </w:tcPr>
          <w:p w14:paraId="7A034977" w14:textId="5C462CFB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0.130877471</w:t>
            </w:r>
          </w:p>
        </w:tc>
        <w:tc>
          <w:tcPr>
            <w:tcW w:w="3288" w:type="dxa"/>
            <w:noWrap/>
            <w:hideMark/>
          </w:tcPr>
          <w:p w14:paraId="3C012215" w14:textId="481F761E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MFS transporter [Bacillus subtilis group]</w:t>
            </w:r>
          </w:p>
        </w:tc>
      </w:tr>
      <w:tr w:rsidR="00C64DAC" w:rsidRPr="00C64DAC" w14:paraId="1B9B5362" w14:textId="77777777" w:rsidTr="00C23B68">
        <w:trPr>
          <w:trHeight w:val="276"/>
        </w:trPr>
        <w:tc>
          <w:tcPr>
            <w:tcW w:w="1191" w:type="dxa"/>
            <w:noWrap/>
            <w:hideMark/>
          </w:tcPr>
          <w:p w14:paraId="21D735FB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gene_1311</w:t>
            </w:r>
          </w:p>
        </w:tc>
        <w:tc>
          <w:tcPr>
            <w:tcW w:w="1304" w:type="dxa"/>
            <w:noWrap/>
            <w:hideMark/>
          </w:tcPr>
          <w:p w14:paraId="583EAFB4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2.264412</w:t>
            </w:r>
          </w:p>
        </w:tc>
        <w:tc>
          <w:tcPr>
            <w:tcW w:w="1020" w:type="dxa"/>
            <w:noWrap/>
            <w:hideMark/>
          </w:tcPr>
          <w:p w14:paraId="77E77E34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7.43E-06</w:t>
            </w:r>
          </w:p>
        </w:tc>
        <w:tc>
          <w:tcPr>
            <w:tcW w:w="1417" w:type="dxa"/>
          </w:tcPr>
          <w:p w14:paraId="1AE44DE2" w14:textId="0B38810A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0.49779195</w:t>
            </w:r>
          </w:p>
        </w:tc>
        <w:tc>
          <w:tcPr>
            <w:tcW w:w="1361" w:type="dxa"/>
          </w:tcPr>
          <w:p w14:paraId="3A8A78EF" w14:textId="11BB06AC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0.433695557</w:t>
            </w:r>
          </w:p>
        </w:tc>
        <w:tc>
          <w:tcPr>
            <w:tcW w:w="3288" w:type="dxa"/>
            <w:noWrap/>
            <w:hideMark/>
          </w:tcPr>
          <w:p w14:paraId="1606BD5D" w14:textId="6B266200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Polysaccharide biosynthesis protein [Bacillus sp. 5B6]</w:t>
            </w:r>
          </w:p>
        </w:tc>
      </w:tr>
      <w:tr w:rsidR="00C64DAC" w:rsidRPr="00C64DAC" w14:paraId="3B7BF934" w14:textId="77777777" w:rsidTr="00C23B68">
        <w:trPr>
          <w:trHeight w:val="276"/>
        </w:trPr>
        <w:tc>
          <w:tcPr>
            <w:tcW w:w="1191" w:type="dxa"/>
            <w:noWrap/>
            <w:hideMark/>
          </w:tcPr>
          <w:p w14:paraId="30DA8BBA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gene_3454</w:t>
            </w:r>
          </w:p>
        </w:tc>
        <w:tc>
          <w:tcPr>
            <w:tcW w:w="1304" w:type="dxa"/>
            <w:noWrap/>
            <w:hideMark/>
          </w:tcPr>
          <w:p w14:paraId="4B2F3018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2.204039</w:t>
            </w:r>
          </w:p>
        </w:tc>
        <w:tc>
          <w:tcPr>
            <w:tcW w:w="1020" w:type="dxa"/>
            <w:noWrap/>
            <w:hideMark/>
          </w:tcPr>
          <w:p w14:paraId="6C54D42B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2.98E-07</w:t>
            </w:r>
          </w:p>
        </w:tc>
        <w:tc>
          <w:tcPr>
            <w:tcW w:w="1417" w:type="dxa"/>
          </w:tcPr>
          <w:p w14:paraId="01E3BEFC" w14:textId="4EFBA423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0.40952131</w:t>
            </w:r>
          </w:p>
        </w:tc>
        <w:tc>
          <w:tcPr>
            <w:tcW w:w="1361" w:type="dxa"/>
          </w:tcPr>
          <w:p w14:paraId="6F2F3C1E" w14:textId="26D4C0A3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0.384239108</w:t>
            </w:r>
          </w:p>
        </w:tc>
        <w:tc>
          <w:tcPr>
            <w:tcW w:w="3288" w:type="dxa"/>
            <w:noWrap/>
            <w:hideMark/>
          </w:tcPr>
          <w:p w14:paraId="2E9F974C" w14:textId="6D4E480E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spore coat protein [Bacillus subtilis group]</w:t>
            </w:r>
          </w:p>
        </w:tc>
      </w:tr>
      <w:tr w:rsidR="00C64DAC" w:rsidRPr="00C64DAC" w14:paraId="29C0DB12" w14:textId="77777777" w:rsidTr="00C23B68">
        <w:trPr>
          <w:trHeight w:val="276"/>
        </w:trPr>
        <w:tc>
          <w:tcPr>
            <w:tcW w:w="1191" w:type="dxa"/>
            <w:noWrap/>
            <w:hideMark/>
          </w:tcPr>
          <w:p w14:paraId="1E141B61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lastRenderedPageBreak/>
              <w:t>gene_2721</w:t>
            </w:r>
          </w:p>
        </w:tc>
        <w:tc>
          <w:tcPr>
            <w:tcW w:w="1304" w:type="dxa"/>
            <w:noWrap/>
            <w:hideMark/>
          </w:tcPr>
          <w:p w14:paraId="046B29C4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2.203084</w:t>
            </w:r>
          </w:p>
        </w:tc>
        <w:tc>
          <w:tcPr>
            <w:tcW w:w="1020" w:type="dxa"/>
            <w:noWrap/>
            <w:hideMark/>
          </w:tcPr>
          <w:p w14:paraId="1E2DE94C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3.47E-05</w:t>
            </w:r>
          </w:p>
        </w:tc>
        <w:tc>
          <w:tcPr>
            <w:tcW w:w="1417" w:type="dxa"/>
          </w:tcPr>
          <w:p w14:paraId="5AD58458" w14:textId="4AEEF299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-0.843169207</w:t>
            </w:r>
          </w:p>
        </w:tc>
        <w:tc>
          <w:tcPr>
            <w:tcW w:w="1361" w:type="dxa"/>
          </w:tcPr>
          <w:p w14:paraId="7463A755" w14:textId="4BDDB910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0.340523902</w:t>
            </w:r>
          </w:p>
        </w:tc>
        <w:tc>
          <w:tcPr>
            <w:tcW w:w="3288" w:type="dxa"/>
            <w:noWrap/>
            <w:hideMark/>
          </w:tcPr>
          <w:p w14:paraId="73CA0F7B" w14:textId="02222EA2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ABC transporter permease [Bacillus subtilis group]</w:t>
            </w:r>
          </w:p>
        </w:tc>
      </w:tr>
      <w:tr w:rsidR="00C64DAC" w:rsidRPr="00C64DAC" w14:paraId="75C0396E" w14:textId="77777777" w:rsidTr="00C23B68">
        <w:trPr>
          <w:trHeight w:val="276"/>
        </w:trPr>
        <w:tc>
          <w:tcPr>
            <w:tcW w:w="1191" w:type="dxa"/>
            <w:noWrap/>
            <w:hideMark/>
          </w:tcPr>
          <w:p w14:paraId="66A0FEE7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gene_2595</w:t>
            </w:r>
          </w:p>
        </w:tc>
        <w:tc>
          <w:tcPr>
            <w:tcW w:w="1304" w:type="dxa"/>
            <w:noWrap/>
            <w:hideMark/>
          </w:tcPr>
          <w:p w14:paraId="495FDB0E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2.104514</w:t>
            </w:r>
          </w:p>
        </w:tc>
        <w:tc>
          <w:tcPr>
            <w:tcW w:w="1020" w:type="dxa"/>
            <w:noWrap/>
            <w:hideMark/>
          </w:tcPr>
          <w:p w14:paraId="7D637A94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0.000286</w:t>
            </w:r>
          </w:p>
        </w:tc>
        <w:tc>
          <w:tcPr>
            <w:tcW w:w="1417" w:type="dxa"/>
          </w:tcPr>
          <w:p w14:paraId="43DE5F8A" w14:textId="141180B8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-1.42221373</w:t>
            </w:r>
          </w:p>
        </w:tc>
        <w:tc>
          <w:tcPr>
            <w:tcW w:w="1361" w:type="dxa"/>
          </w:tcPr>
          <w:p w14:paraId="52F27706" w14:textId="7E83C784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0.136071949</w:t>
            </w:r>
          </w:p>
        </w:tc>
        <w:tc>
          <w:tcPr>
            <w:tcW w:w="3288" w:type="dxa"/>
            <w:noWrap/>
            <w:hideMark/>
          </w:tcPr>
          <w:p w14:paraId="19BFFFAC" w14:textId="2E1767B6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sporulation protein [Bacteria]</w:t>
            </w:r>
          </w:p>
        </w:tc>
      </w:tr>
      <w:tr w:rsidR="00C64DAC" w:rsidRPr="00C64DAC" w14:paraId="16FAA5B4" w14:textId="77777777" w:rsidTr="00C23B68">
        <w:trPr>
          <w:trHeight w:val="276"/>
        </w:trPr>
        <w:tc>
          <w:tcPr>
            <w:tcW w:w="1191" w:type="dxa"/>
            <w:noWrap/>
            <w:hideMark/>
          </w:tcPr>
          <w:p w14:paraId="6A6829E5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gene_3641</w:t>
            </w:r>
          </w:p>
        </w:tc>
        <w:tc>
          <w:tcPr>
            <w:tcW w:w="1304" w:type="dxa"/>
            <w:noWrap/>
            <w:hideMark/>
          </w:tcPr>
          <w:p w14:paraId="391C16A0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2.045475</w:t>
            </w:r>
          </w:p>
        </w:tc>
        <w:tc>
          <w:tcPr>
            <w:tcW w:w="1020" w:type="dxa"/>
            <w:noWrap/>
            <w:hideMark/>
          </w:tcPr>
          <w:p w14:paraId="059CC934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0.008859</w:t>
            </w:r>
          </w:p>
        </w:tc>
        <w:tc>
          <w:tcPr>
            <w:tcW w:w="1417" w:type="dxa"/>
          </w:tcPr>
          <w:p w14:paraId="47E93B56" w14:textId="208A0765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0.84219994</w:t>
            </w:r>
          </w:p>
        </w:tc>
        <w:tc>
          <w:tcPr>
            <w:tcW w:w="1361" w:type="dxa"/>
          </w:tcPr>
          <w:p w14:paraId="677B8152" w14:textId="6A4A6BA8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0.399012941</w:t>
            </w:r>
          </w:p>
        </w:tc>
        <w:tc>
          <w:tcPr>
            <w:tcW w:w="3288" w:type="dxa"/>
            <w:noWrap/>
            <w:hideMark/>
          </w:tcPr>
          <w:p w14:paraId="19135D9A" w14:textId="3ACD0D14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 xml:space="preserve">RDD family protein [Bacillus </w:t>
            </w:r>
            <w:proofErr w:type="spellStart"/>
            <w:r w:rsidRPr="00C64DAC">
              <w:t>velezensis</w:t>
            </w:r>
            <w:proofErr w:type="spellEnd"/>
            <w:r w:rsidRPr="00C64DAC">
              <w:t>]</w:t>
            </w:r>
          </w:p>
        </w:tc>
      </w:tr>
      <w:tr w:rsidR="00C64DAC" w:rsidRPr="00C64DAC" w14:paraId="22C40ECF" w14:textId="77777777" w:rsidTr="00C23B68">
        <w:trPr>
          <w:trHeight w:val="276"/>
        </w:trPr>
        <w:tc>
          <w:tcPr>
            <w:tcW w:w="1191" w:type="dxa"/>
            <w:noWrap/>
            <w:hideMark/>
          </w:tcPr>
          <w:p w14:paraId="28B3AC2E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gene_1222</w:t>
            </w:r>
          </w:p>
        </w:tc>
        <w:tc>
          <w:tcPr>
            <w:tcW w:w="1304" w:type="dxa"/>
            <w:noWrap/>
            <w:hideMark/>
          </w:tcPr>
          <w:p w14:paraId="0FE1269F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2.015274</w:t>
            </w:r>
          </w:p>
        </w:tc>
        <w:tc>
          <w:tcPr>
            <w:tcW w:w="1020" w:type="dxa"/>
            <w:noWrap/>
            <w:hideMark/>
          </w:tcPr>
          <w:p w14:paraId="4B93674B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1.2E-09</w:t>
            </w:r>
          </w:p>
        </w:tc>
        <w:tc>
          <w:tcPr>
            <w:tcW w:w="1417" w:type="dxa"/>
          </w:tcPr>
          <w:p w14:paraId="6F544840" w14:textId="4410EE30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-0.192757927</w:t>
            </w:r>
          </w:p>
        </w:tc>
        <w:tc>
          <w:tcPr>
            <w:tcW w:w="1361" w:type="dxa"/>
          </w:tcPr>
          <w:p w14:paraId="5C408B90" w14:textId="588E7F54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0.625910131</w:t>
            </w:r>
          </w:p>
        </w:tc>
        <w:tc>
          <w:tcPr>
            <w:tcW w:w="3288" w:type="dxa"/>
            <w:noWrap/>
            <w:hideMark/>
          </w:tcPr>
          <w:p w14:paraId="0C3D326C" w14:textId="081D0474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glycosyltransferase family 39 protein [Bacillus subtilis group]</w:t>
            </w:r>
          </w:p>
        </w:tc>
      </w:tr>
      <w:tr w:rsidR="00C64DAC" w:rsidRPr="00C64DAC" w14:paraId="741F2A57" w14:textId="77777777" w:rsidTr="00C23B68">
        <w:trPr>
          <w:trHeight w:val="276"/>
        </w:trPr>
        <w:tc>
          <w:tcPr>
            <w:tcW w:w="1191" w:type="dxa"/>
            <w:noWrap/>
            <w:hideMark/>
          </w:tcPr>
          <w:p w14:paraId="5678F02B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gene_1014</w:t>
            </w:r>
          </w:p>
        </w:tc>
        <w:tc>
          <w:tcPr>
            <w:tcW w:w="1304" w:type="dxa"/>
            <w:noWrap/>
            <w:hideMark/>
          </w:tcPr>
          <w:p w14:paraId="78A27AB5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2.001047</w:t>
            </w:r>
          </w:p>
        </w:tc>
        <w:tc>
          <w:tcPr>
            <w:tcW w:w="1020" w:type="dxa"/>
            <w:noWrap/>
            <w:hideMark/>
          </w:tcPr>
          <w:p w14:paraId="0C4A70D6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6.68E-05</w:t>
            </w:r>
          </w:p>
        </w:tc>
        <w:tc>
          <w:tcPr>
            <w:tcW w:w="1417" w:type="dxa"/>
          </w:tcPr>
          <w:p w14:paraId="2390BF3D" w14:textId="6DB795D3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0.51602972</w:t>
            </w:r>
          </w:p>
        </w:tc>
        <w:tc>
          <w:tcPr>
            <w:tcW w:w="1361" w:type="dxa"/>
          </w:tcPr>
          <w:p w14:paraId="60230116" w14:textId="36FBB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0.396103991</w:t>
            </w:r>
          </w:p>
        </w:tc>
        <w:tc>
          <w:tcPr>
            <w:tcW w:w="3288" w:type="dxa"/>
            <w:noWrap/>
            <w:hideMark/>
          </w:tcPr>
          <w:p w14:paraId="4B14B2E0" w14:textId="333700B5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amino acid transporter [Bacillus subtilis group]</w:t>
            </w:r>
          </w:p>
        </w:tc>
      </w:tr>
      <w:tr w:rsidR="00C64DAC" w:rsidRPr="00C64DAC" w14:paraId="3287762D" w14:textId="77777777" w:rsidTr="00C23B68">
        <w:trPr>
          <w:trHeight w:val="276"/>
        </w:trPr>
        <w:tc>
          <w:tcPr>
            <w:tcW w:w="1191" w:type="dxa"/>
            <w:noWrap/>
            <w:hideMark/>
          </w:tcPr>
          <w:p w14:paraId="6AA84C2E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gene_2984</w:t>
            </w:r>
          </w:p>
        </w:tc>
        <w:tc>
          <w:tcPr>
            <w:tcW w:w="1304" w:type="dxa"/>
            <w:noWrap/>
            <w:hideMark/>
          </w:tcPr>
          <w:p w14:paraId="557F7539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1.983642</w:t>
            </w:r>
          </w:p>
        </w:tc>
        <w:tc>
          <w:tcPr>
            <w:tcW w:w="1020" w:type="dxa"/>
            <w:noWrap/>
            <w:hideMark/>
          </w:tcPr>
          <w:p w14:paraId="15C0F6DB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7.79E-07</w:t>
            </w:r>
          </w:p>
        </w:tc>
        <w:tc>
          <w:tcPr>
            <w:tcW w:w="1417" w:type="dxa"/>
          </w:tcPr>
          <w:p w14:paraId="7E98437D" w14:textId="71BA14CA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-0.308303321</w:t>
            </w:r>
          </w:p>
        </w:tc>
        <w:tc>
          <w:tcPr>
            <w:tcW w:w="1361" w:type="dxa"/>
          </w:tcPr>
          <w:p w14:paraId="67791A48" w14:textId="0ABC6AF1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0.564117771</w:t>
            </w:r>
          </w:p>
        </w:tc>
        <w:tc>
          <w:tcPr>
            <w:tcW w:w="3288" w:type="dxa"/>
            <w:noWrap/>
            <w:hideMark/>
          </w:tcPr>
          <w:p w14:paraId="54BEB08A" w14:textId="39ED80F5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amino acid permease [Bacteria]</w:t>
            </w:r>
          </w:p>
        </w:tc>
      </w:tr>
      <w:tr w:rsidR="00C64DAC" w:rsidRPr="00C64DAC" w14:paraId="62F30BDA" w14:textId="77777777" w:rsidTr="00C23B68">
        <w:trPr>
          <w:trHeight w:val="276"/>
        </w:trPr>
        <w:tc>
          <w:tcPr>
            <w:tcW w:w="1191" w:type="dxa"/>
            <w:noWrap/>
            <w:hideMark/>
          </w:tcPr>
          <w:p w14:paraId="11CD603C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gene_2078</w:t>
            </w:r>
          </w:p>
        </w:tc>
        <w:tc>
          <w:tcPr>
            <w:tcW w:w="1304" w:type="dxa"/>
            <w:noWrap/>
            <w:hideMark/>
          </w:tcPr>
          <w:p w14:paraId="0EF1A701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1.961505</w:t>
            </w:r>
          </w:p>
        </w:tc>
        <w:tc>
          <w:tcPr>
            <w:tcW w:w="1020" w:type="dxa"/>
            <w:noWrap/>
            <w:hideMark/>
          </w:tcPr>
          <w:p w14:paraId="67A09698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5.14E-07</w:t>
            </w:r>
          </w:p>
        </w:tc>
        <w:tc>
          <w:tcPr>
            <w:tcW w:w="1417" w:type="dxa"/>
          </w:tcPr>
          <w:p w14:paraId="7911C708" w14:textId="795F6634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0.104197912</w:t>
            </w:r>
          </w:p>
        </w:tc>
        <w:tc>
          <w:tcPr>
            <w:tcW w:w="1361" w:type="dxa"/>
          </w:tcPr>
          <w:p w14:paraId="05225CB2" w14:textId="5BE0E41B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0.875143543</w:t>
            </w:r>
          </w:p>
        </w:tc>
        <w:tc>
          <w:tcPr>
            <w:tcW w:w="3288" w:type="dxa"/>
            <w:noWrap/>
            <w:hideMark/>
          </w:tcPr>
          <w:p w14:paraId="1B889CC6" w14:textId="2BF22FD9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 xml:space="preserve">spore maturation protein </w:t>
            </w:r>
            <w:proofErr w:type="spellStart"/>
            <w:r w:rsidRPr="00C64DAC">
              <w:t>SpmB</w:t>
            </w:r>
            <w:proofErr w:type="spellEnd"/>
            <w:r w:rsidRPr="00C64DAC">
              <w:t xml:space="preserve"> [</w:t>
            </w:r>
            <w:proofErr w:type="spellStart"/>
            <w:r w:rsidRPr="00C64DAC">
              <w:t>Bacillales</w:t>
            </w:r>
            <w:proofErr w:type="spellEnd"/>
            <w:r w:rsidRPr="00C64DAC">
              <w:t>]</w:t>
            </w:r>
          </w:p>
        </w:tc>
      </w:tr>
      <w:tr w:rsidR="00C64DAC" w:rsidRPr="00C64DAC" w14:paraId="7E5834B6" w14:textId="77777777" w:rsidTr="00C23B68">
        <w:trPr>
          <w:trHeight w:val="276"/>
        </w:trPr>
        <w:tc>
          <w:tcPr>
            <w:tcW w:w="1191" w:type="dxa"/>
            <w:noWrap/>
            <w:hideMark/>
          </w:tcPr>
          <w:p w14:paraId="211AA5AE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gene_679</w:t>
            </w:r>
          </w:p>
        </w:tc>
        <w:tc>
          <w:tcPr>
            <w:tcW w:w="1304" w:type="dxa"/>
            <w:noWrap/>
            <w:hideMark/>
          </w:tcPr>
          <w:p w14:paraId="1652C4E0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1.951703</w:t>
            </w:r>
          </w:p>
        </w:tc>
        <w:tc>
          <w:tcPr>
            <w:tcW w:w="1020" w:type="dxa"/>
            <w:noWrap/>
            <w:hideMark/>
          </w:tcPr>
          <w:p w14:paraId="005795DA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2.41E-09</w:t>
            </w:r>
          </w:p>
        </w:tc>
        <w:tc>
          <w:tcPr>
            <w:tcW w:w="1417" w:type="dxa"/>
          </w:tcPr>
          <w:p w14:paraId="2EFA148B" w14:textId="5D9BCC8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0.121107564</w:t>
            </w:r>
          </w:p>
        </w:tc>
        <w:tc>
          <w:tcPr>
            <w:tcW w:w="1361" w:type="dxa"/>
          </w:tcPr>
          <w:p w14:paraId="5A1BF789" w14:textId="3D024663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0.796629844</w:t>
            </w:r>
          </w:p>
        </w:tc>
        <w:tc>
          <w:tcPr>
            <w:tcW w:w="3288" w:type="dxa"/>
            <w:noWrap/>
            <w:hideMark/>
          </w:tcPr>
          <w:p w14:paraId="4FD375BA" w14:textId="124AC95F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MFS transporter [Bacillus subtilis group]</w:t>
            </w:r>
          </w:p>
        </w:tc>
      </w:tr>
      <w:tr w:rsidR="00C64DAC" w:rsidRPr="00C64DAC" w14:paraId="398BAF80" w14:textId="77777777" w:rsidTr="00C23B68">
        <w:trPr>
          <w:trHeight w:val="276"/>
        </w:trPr>
        <w:tc>
          <w:tcPr>
            <w:tcW w:w="1191" w:type="dxa"/>
            <w:noWrap/>
            <w:hideMark/>
          </w:tcPr>
          <w:p w14:paraId="18EB29A6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gene_1097</w:t>
            </w:r>
          </w:p>
        </w:tc>
        <w:tc>
          <w:tcPr>
            <w:tcW w:w="1304" w:type="dxa"/>
            <w:noWrap/>
            <w:hideMark/>
          </w:tcPr>
          <w:p w14:paraId="10A97EC7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1.923297</w:t>
            </w:r>
          </w:p>
        </w:tc>
        <w:tc>
          <w:tcPr>
            <w:tcW w:w="1020" w:type="dxa"/>
            <w:noWrap/>
            <w:hideMark/>
          </w:tcPr>
          <w:p w14:paraId="517157FB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0.003829</w:t>
            </w:r>
          </w:p>
        </w:tc>
        <w:tc>
          <w:tcPr>
            <w:tcW w:w="1417" w:type="dxa"/>
          </w:tcPr>
          <w:p w14:paraId="63845337" w14:textId="1B531AA9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0.971085708</w:t>
            </w:r>
          </w:p>
        </w:tc>
        <w:tc>
          <w:tcPr>
            <w:tcW w:w="1361" w:type="dxa"/>
          </w:tcPr>
          <w:p w14:paraId="18C3C0CE" w14:textId="5E327EF0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0.163769221</w:t>
            </w:r>
          </w:p>
        </w:tc>
        <w:tc>
          <w:tcPr>
            <w:tcW w:w="3288" w:type="dxa"/>
            <w:noWrap/>
            <w:hideMark/>
          </w:tcPr>
          <w:p w14:paraId="0489E7BB" w14:textId="7DF41B2E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DUF1360 domain-containing protein [Bacillus subtilis group]</w:t>
            </w:r>
          </w:p>
        </w:tc>
      </w:tr>
      <w:tr w:rsidR="00C64DAC" w:rsidRPr="00C64DAC" w14:paraId="7E977D5B" w14:textId="77777777" w:rsidTr="00C23B68">
        <w:trPr>
          <w:trHeight w:val="276"/>
        </w:trPr>
        <w:tc>
          <w:tcPr>
            <w:tcW w:w="1191" w:type="dxa"/>
            <w:noWrap/>
            <w:hideMark/>
          </w:tcPr>
          <w:p w14:paraId="3ED88EAD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gene_3017</w:t>
            </w:r>
          </w:p>
        </w:tc>
        <w:tc>
          <w:tcPr>
            <w:tcW w:w="1304" w:type="dxa"/>
            <w:noWrap/>
            <w:hideMark/>
          </w:tcPr>
          <w:p w14:paraId="14E66023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1.863899</w:t>
            </w:r>
          </w:p>
        </w:tc>
        <w:tc>
          <w:tcPr>
            <w:tcW w:w="1020" w:type="dxa"/>
            <w:noWrap/>
            <w:hideMark/>
          </w:tcPr>
          <w:p w14:paraId="6502D7A9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0.000111</w:t>
            </w:r>
          </w:p>
        </w:tc>
        <w:tc>
          <w:tcPr>
            <w:tcW w:w="1417" w:type="dxa"/>
          </w:tcPr>
          <w:p w14:paraId="5953F772" w14:textId="523CAA35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-0.01479144</w:t>
            </w:r>
          </w:p>
        </w:tc>
        <w:tc>
          <w:tcPr>
            <w:tcW w:w="1361" w:type="dxa"/>
          </w:tcPr>
          <w:p w14:paraId="283896AB" w14:textId="7C5A981B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0.984564713</w:t>
            </w:r>
          </w:p>
        </w:tc>
        <w:tc>
          <w:tcPr>
            <w:tcW w:w="3288" w:type="dxa"/>
            <w:noWrap/>
            <w:hideMark/>
          </w:tcPr>
          <w:p w14:paraId="73DCF45D" w14:textId="28C85383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amino acid ABC transporter permease [Bacillus subtilis group]</w:t>
            </w:r>
          </w:p>
        </w:tc>
      </w:tr>
      <w:tr w:rsidR="00C64DAC" w:rsidRPr="00C64DAC" w14:paraId="4BDB7795" w14:textId="77777777" w:rsidTr="00C23B68">
        <w:trPr>
          <w:trHeight w:val="276"/>
        </w:trPr>
        <w:tc>
          <w:tcPr>
            <w:tcW w:w="1191" w:type="dxa"/>
            <w:noWrap/>
            <w:hideMark/>
          </w:tcPr>
          <w:p w14:paraId="14B109B7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gene_1270</w:t>
            </w:r>
          </w:p>
        </w:tc>
        <w:tc>
          <w:tcPr>
            <w:tcW w:w="1304" w:type="dxa"/>
            <w:noWrap/>
            <w:hideMark/>
          </w:tcPr>
          <w:p w14:paraId="66CE7C7B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1.847686</w:t>
            </w:r>
          </w:p>
        </w:tc>
        <w:tc>
          <w:tcPr>
            <w:tcW w:w="1020" w:type="dxa"/>
            <w:noWrap/>
            <w:hideMark/>
          </w:tcPr>
          <w:p w14:paraId="1A8A7412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8.54E-05</w:t>
            </w:r>
          </w:p>
        </w:tc>
        <w:tc>
          <w:tcPr>
            <w:tcW w:w="1417" w:type="dxa"/>
          </w:tcPr>
          <w:p w14:paraId="4FFA6E4F" w14:textId="3A8A3061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0.174944551</w:t>
            </w:r>
          </w:p>
        </w:tc>
        <w:tc>
          <w:tcPr>
            <w:tcW w:w="1361" w:type="dxa"/>
          </w:tcPr>
          <w:p w14:paraId="6F1A5A68" w14:textId="626EDAB8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0.777683246</w:t>
            </w:r>
          </w:p>
        </w:tc>
        <w:tc>
          <w:tcPr>
            <w:tcW w:w="3288" w:type="dxa"/>
            <w:noWrap/>
            <w:hideMark/>
          </w:tcPr>
          <w:p w14:paraId="549DFC0E" w14:textId="1DF8DBF0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membrane protein [Bacillus subtilis group]</w:t>
            </w:r>
          </w:p>
        </w:tc>
      </w:tr>
      <w:tr w:rsidR="00C64DAC" w:rsidRPr="00C64DAC" w14:paraId="1A926E42" w14:textId="77777777" w:rsidTr="00C23B68">
        <w:trPr>
          <w:trHeight w:val="276"/>
        </w:trPr>
        <w:tc>
          <w:tcPr>
            <w:tcW w:w="1191" w:type="dxa"/>
            <w:noWrap/>
            <w:hideMark/>
          </w:tcPr>
          <w:p w14:paraId="3D876872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gene_3077</w:t>
            </w:r>
          </w:p>
        </w:tc>
        <w:tc>
          <w:tcPr>
            <w:tcW w:w="1304" w:type="dxa"/>
            <w:noWrap/>
            <w:hideMark/>
          </w:tcPr>
          <w:p w14:paraId="0EBEA4AD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1.794769</w:t>
            </w:r>
          </w:p>
        </w:tc>
        <w:tc>
          <w:tcPr>
            <w:tcW w:w="1020" w:type="dxa"/>
            <w:noWrap/>
            <w:hideMark/>
          </w:tcPr>
          <w:p w14:paraId="42C02A5C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1.49E-06</w:t>
            </w:r>
          </w:p>
        </w:tc>
        <w:tc>
          <w:tcPr>
            <w:tcW w:w="1417" w:type="dxa"/>
          </w:tcPr>
          <w:p w14:paraId="61098B88" w14:textId="51C9AABF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0.314520215</w:t>
            </w:r>
          </w:p>
        </w:tc>
        <w:tc>
          <w:tcPr>
            <w:tcW w:w="1361" w:type="dxa"/>
          </w:tcPr>
          <w:p w14:paraId="040717A6" w14:textId="40A83C6D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0.535613808</w:t>
            </w:r>
          </w:p>
        </w:tc>
        <w:tc>
          <w:tcPr>
            <w:tcW w:w="3288" w:type="dxa"/>
            <w:noWrap/>
            <w:hideMark/>
          </w:tcPr>
          <w:p w14:paraId="03B6E596" w14:textId="610B27EA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 xml:space="preserve">DMT family transporter [Bacillus </w:t>
            </w:r>
            <w:proofErr w:type="spellStart"/>
            <w:r w:rsidRPr="00C64DAC">
              <w:t>velezensis</w:t>
            </w:r>
            <w:proofErr w:type="spellEnd"/>
            <w:r w:rsidRPr="00C64DAC">
              <w:t>]</w:t>
            </w:r>
          </w:p>
        </w:tc>
      </w:tr>
      <w:tr w:rsidR="00C64DAC" w:rsidRPr="00C64DAC" w14:paraId="3FF53E2D" w14:textId="77777777" w:rsidTr="00C23B68">
        <w:trPr>
          <w:trHeight w:val="276"/>
        </w:trPr>
        <w:tc>
          <w:tcPr>
            <w:tcW w:w="1191" w:type="dxa"/>
            <w:noWrap/>
            <w:hideMark/>
          </w:tcPr>
          <w:p w14:paraId="7E9C8761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gene_1295</w:t>
            </w:r>
          </w:p>
        </w:tc>
        <w:tc>
          <w:tcPr>
            <w:tcW w:w="1304" w:type="dxa"/>
            <w:noWrap/>
            <w:hideMark/>
          </w:tcPr>
          <w:p w14:paraId="56029749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1.781774</w:t>
            </w:r>
          </w:p>
        </w:tc>
        <w:tc>
          <w:tcPr>
            <w:tcW w:w="1020" w:type="dxa"/>
            <w:noWrap/>
            <w:hideMark/>
          </w:tcPr>
          <w:p w14:paraId="3C72BFE2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1.33E-05</w:t>
            </w:r>
          </w:p>
        </w:tc>
        <w:tc>
          <w:tcPr>
            <w:tcW w:w="1417" w:type="dxa"/>
          </w:tcPr>
          <w:p w14:paraId="59075207" w14:textId="1122EFAD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0.278027179</w:t>
            </w:r>
          </w:p>
        </w:tc>
        <w:tc>
          <w:tcPr>
            <w:tcW w:w="1361" w:type="dxa"/>
          </w:tcPr>
          <w:p w14:paraId="1B06D6A2" w14:textId="04517DAB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0.597263747</w:t>
            </w:r>
          </w:p>
        </w:tc>
        <w:tc>
          <w:tcPr>
            <w:tcW w:w="3288" w:type="dxa"/>
            <w:noWrap/>
            <w:hideMark/>
          </w:tcPr>
          <w:p w14:paraId="18EFBB68" w14:textId="35504DFE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 xml:space="preserve">Chemotaxis protein </w:t>
            </w:r>
            <w:proofErr w:type="spellStart"/>
            <w:r w:rsidRPr="00C64DAC">
              <w:rPr>
                <w:rFonts w:hint="eastAsia"/>
              </w:rPr>
              <w:t>M</w:t>
            </w:r>
            <w:r w:rsidRPr="00C64DAC">
              <w:t>o</w:t>
            </w:r>
            <w:r w:rsidRPr="00C64DAC">
              <w:rPr>
                <w:rFonts w:hint="eastAsia"/>
              </w:rPr>
              <w:t>t</w:t>
            </w:r>
            <w:r w:rsidRPr="00C64DAC">
              <w:t>A</w:t>
            </w:r>
            <w:proofErr w:type="spellEnd"/>
            <w:r w:rsidRPr="00C64DAC">
              <w:t xml:space="preserve"> [Bacillus </w:t>
            </w:r>
            <w:proofErr w:type="spellStart"/>
            <w:r w:rsidRPr="00C64DAC">
              <w:t>velezensis</w:t>
            </w:r>
            <w:proofErr w:type="spellEnd"/>
            <w:r w:rsidRPr="00C64DAC">
              <w:t>]</w:t>
            </w:r>
          </w:p>
        </w:tc>
      </w:tr>
      <w:tr w:rsidR="00C64DAC" w:rsidRPr="00C64DAC" w14:paraId="762C72E4" w14:textId="77777777" w:rsidTr="00C23B68">
        <w:trPr>
          <w:trHeight w:val="276"/>
        </w:trPr>
        <w:tc>
          <w:tcPr>
            <w:tcW w:w="1191" w:type="dxa"/>
            <w:noWrap/>
            <w:hideMark/>
          </w:tcPr>
          <w:p w14:paraId="3E5F236F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gene_2764</w:t>
            </w:r>
          </w:p>
        </w:tc>
        <w:tc>
          <w:tcPr>
            <w:tcW w:w="1304" w:type="dxa"/>
            <w:noWrap/>
            <w:hideMark/>
          </w:tcPr>
          <w:p w14:paraId="62DF200E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1.769404</w:t>
            </w:r>
          </w:p>
        </w:tc>
        <w:tc>
          <w:tcPr>
            <w:tcW w:w="1020" w:type="dxa"/>
            <w:noWrap/>
            <w:hideMark/>
          </w:tcPr>
          <w:p w14:paraId="24DDA4E9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2.21E-05</w:t>
            </w:r>
          </w:p>
        </w:tc>
        <w:tc>
          <w:tcPr>
            <w:tcW w:w="1417" w:type="dxa"/>
          </w:tcPr>
          <w:p w14:paraId="7D58BCF7" w14:textId="454EB6FA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-1.08174355</w:t>
            </w:r>
          </w:p>
        </w:tc>
        <w:tc>
          <w:tcPr>
            <w:tcW w:w="1361" w:type="dxa"/>
          </w:tcPr>
          <w:p w14:paraId="629BA4B6" w14:textId="77CE74F3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0.03157256</w:t>
            </w:r>
          </w:p>
        </w:tc>
        <w:tc>
          <w:tcPr>
            <w:tcW w:w="3288" w:type="dxa"/>
            <w:noWrap/>
            <w:hideMark/>
          </w:tcPr>
          <w:p w14:paraId="7F1C27B6" w14:textId="7064B5B4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HAMP domain-containing protein [Bacillus subtilis group]</w:t>
            </w:r>
          </w:p>
        </w:tc>
      </w:tr>
      <w:tr w:rsidR="00C64DAC" w:rsidRPr="00C64DAC" w14:paraId="292B53DE" w14:textId="77777777" w:rsidTr="00C23B68">
        <w:trPr>
          <w:trHeight w:val="276"/>
        </w:trPr>
        <w:tc>
          <w:tcPr>
            <w:tcW w:w="1191" w:type="dxa"/>
            <w:noWrap/>
            <w:hideMark/>
          </w:tcPr>
          <w:p w14:paraId="224085BF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gene_1226</w:t>
            </w:r>
          </w:p>
        </w:tc>
        <w:tc>
          <w:tcPr>
            <w:tcW w:w="1304" w:type="dxa"/>
            <w:noWrap/>
            <w:hideMark/>
          </w:tcPr>
          <w:p w14:paraId="2057C00A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1.763155</w:t>
            </w:r>
          </w:p>
        </w:tc>
        <w:tc>
          <w:tcPr>
            <w:tcW w:w="1020" w:type="dxa"/>
            <w:noWrap/>
            <w:hideMark/>
          </w:tcPr>
          <w:p w14:paraId="616EF654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0.000275</w:t>
            </w:r>
          </w:p>
        </w:tc>
        <w:tc>
          <w:tcPr>
            <w:tcW w:w="1417" w:type="dxa"/>
          </w:tcPr>
          <w:p w14:paraId="1AFA6D80" w14:textId="46699034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0.002957235</w:t>
            </w:r>
          </w:p>
        </w:tc>
        <w:tc>
          <w:tcPr>
            <w:tcW w:w="1361" w:type="dxa"/>
          </w:tcPr>
          <w:p w14:paraId="21F65E04" w14:textId="5ACDF388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0.995761184</w:t>
            </w:r>
          </w:p>
        </w:tc>
        <w:tc>
          <w:tcPr>
            <w:tcW w:w="3288" w:type="dxa"/>
            <w:noWrap/>
            <w:hideMark/>
          </w:tcPr>
          <w:p w14:paraId="3324E328" w14:textId="080AD0BB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MFS transporter [Bacillus subtilis group]</w:t>
            </w:r>
          </w:p>
        </w:tc>
      </w:tr>
      <w:tr w:rsidR="00C64DAC" w:rsidRPr="00C64DAC" w14:paraId="2E0F51FF" w14:textId="77777777" w:rsidTr="00C23B68">
        <w:trPr>
          <w:trHeight w:val="276"/>
        </w:trPr>
        <w:tc>
          <w:tcPr>
            <w:tcW w:w="1191" w:type="dxa"/>
            <w:noWrap/>
            <w:hideMark/>
          </w:tcPr>
          <w:p w14:paraId="7E3D396C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gene_3041</w:t>
            </w:r>
          </w:p>
        </w:tc>
        <w:tc>
          <w:tcPr>
            <w:tcW w:w="1304" w:type="dxa"/>
            <w:noWrap/>
            <w:hideMark/>
          </w:tcPr>
          <w:p w14:paraId="0DD0D2E8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1.748298</w:t>
            </w:r>
          </w:p>
        </w:tc>
        <w:tc>
          <w:tcPr>
            <w:tcW w:w="1020" w:type="dxa"/>
            <w:noWrap/>
            <w:hideMark/>
          </w:tcPr>
          <w:p w14:paraId="1F37CCB3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4.64E-07</w:t>
            </w:r>
          </w:p>
        </w:tc>
        <w:tc>
          <w:tcPr>
            <w:tcW w:w="1417" w:type="dxa"/>
          </w:tcPr>
          <w:p w14:paraId="18A113D4" w14:textId="2A047DAD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0.279056648</w:t>
            </w:r>
          </w:p>
        </w:tc>
        <w:tc>
          <w:tcPr>
            <w:tcW w:w="1361" w:type="dxa"/>
          </w:tcPr>
          <w:p w14:paraId="1C617540" w14:textId="09562473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0.451022204</w:t>
            </w:r>
          </w:p>
        </w:tc>
        <w:tc>
          <w:tcPr>
            <w:tcW w:w="3288" w:type="dxa"/>
            <w:noWrap/>
            <w:hideMark/>
          </w:tcPr>
          <w:p w14:paraId="408E4C3B" w14:textId="03818F41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ABC transporter permease [Bacteria]</w:t>
            </w:r>
          </w:p>
        </w:tc>
      </w:tr>
      <w:tr w:rsidR="00C64DAC" w:rsidRPr="00C64DAC" w14:paraId="3FDD0793" w14:textId="77777777" w:rsidTr="00C23B68">
        <w:trPr>
          <w:trHeight w:val="276"/>
        </w:trPr>
        <w:tc>
          <w:tcPr>
            <w:tcW w:w="1191" w:type="dxa"/>
            <w:noWrap/>
            <w:hideMark/>
          </w:tcPr>
          <w:p w14:paraId="1CC95FF5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gene_2692</w:t>
            </w:r>
          </w:p>
        </w:tc>
        <w:tc>
          <w:tcPr>
            <w:tcW w:w="1304" w:type="dxa"/>
            <w:noWrap/>
            <w:hideMark/>
          </w:tcPr>
          <w:p w14:paraId="7472F5F2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1.731153</w:t>
            </w:r>
          </w:p>
        </w:tc>
        <w:tc>
          <w:tcPr>
            <w:tcW w:w="1020" w:type="dxa"/>
            <w:noWrap/>
            <w:hideMark/>
          </w:tcPr>
          <w:p w14:paraId="79522ABD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0.000173</w:t>
            </w:r>
          </w:p>
        </w:tc>
        <w:tc>
          <w:tcPr>
            <w:tcW w:w="1417" w:type="dxa"/>
          </w:tcPr>
          <w:p w14:paraId="01D59F1D" w14:textId="48C11802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-0.223713196</w:t>
            </w:r>
          </w:p>
        </w:tc>
        <w:tc>
          <w:tcPr>
            <w:tcW w:w="1361" w:type="dxa"/>
          </w:tcPr>
          <w:p w14:paraId="4A56D6E5" w14:textId="32C2E2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0.706285346</w:t>
            </w:r>
          </w:p>
        </w:tc>
        <w:tc>
          <w:tcPr>
            <w:tcW w:w="3288" w:type="dxa"/>
            <w:noWrap/>
            <w:hideMark/>
          </w:tcPr>
          <w:p w14:paraId="5B073DDC" w14:textId="61DBDA69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MFS transporter [Bacillus subtilis group]</w:t>
            </w:r>
          </w:p>
        </w:tc>
      </w:tr>
      <w:tr w:rsidR="00C64DAC" w:rsidRPr="00C64DAC" w14:paraId="56514FB3" w14:textId="77777777" w:rsidTr="00C23B68">
        <w:trPr>
          <w:trHeight w:val="276"/>
        </w:trPr>
        <w:tc>
          <w:tcPr>
            <w:tcW w:w="1191" w:type="dxa"/>
            <w:noWrap/>
            <w:hideMark/>
          </w:tcPr>
          <w:p w14:paraId="1D786666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gene_3549</w:t>
            </w:r>
          </w:p>
        </w:tc>
        <w:tc>
          <w:tcPr>
            <w:tcW w:w="1304" w:type="dxa"/>
            <w:noWrap/>
            <w:hideMark/>
          </w:tcPr>
          <w:p w14:paraId="2EFD2249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1.701523</w:t>
            </w:r>
          </w:p>
        </w:tc>
        <w:tc>
          <w:tcPr>
            <w:tcW w:w="1020" w:type="dxa"/>
            <w:noWrap/>
            <w:hideMark/>
          </w:tcPr>
          <w:p w14:paraId="40190C15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5.61E-07</w:t>
            </w:r>
          </w:p>
        </w:tc>
        <w:tc>
          <w:tcPr>
            <w:tcW w:w="1417" w:type="dxa"/>
          </w:tcPr>
          <w:p w14:paraId="41376B59" w14:textId="7976AB9F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0.196240324</w:t>
            </w:r>
          </w:p>
        </w:tc>
        <w:tc>
          <w:tcPr>
            <w:tcW w:w="1361" w:type="dxa"/>
          </w:tcPr>
          <w:p w14:paraId="1F5CEDFA" w14:textId="58A2DC09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0.545864114</w:t>
            </w:r>
          </w:p>
        </w:tc>
        <w:tc>
          <w:tcPr>
            <w:tcW w:w="3288" w:type="dxa"/>
            <w:noWrap/>
            <w:hideMark/>
          </w:tcPr>
          <w:p w14:paraId="14F00089" w14:textId="007EE67D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 xml:space="preserve">thiol reductant ABC exporter subunit </w:t>
            </w:r>
            <w:proofErr w:type="spellStart"/>
            <w:r w:rsidRPr="00C64DAC">
              <w:t>CydC</w:t>
            </w:r>
            <w:proofErr w:type="spellEnd"/>
            <w:r w:rsidRPr="00C64DAC">
              <w:t xml:space="preserve"> [Bacillus subtilis group]</w:t>
            </w:r>
          </w:p>
        </w:tc>
      </w:tr>
      <w:tr w:rsidR="00C64DAC" w:rsidRPr="00C64DAC" w14:paraId="56C0EB90" w14:textId="77777777" w:rsidTr="00C23B68">
        <w:trPr>
          <w:trHeight w:val="276"/>
        </w:trPr>
        <w:tc>
          <w:tcPr>
            <w:tcW w:w="1191" w:type="dxa"/>
            <w:noWrap/>
            <w:hideMark/>
          </w:tcPr>
          <w:p w14:paraId="086B6E42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gene_346</w:t>
            </w:r>
          </w:p>
        </w:tc>
        <w:tc>
          <w:tcPr>
            <w:tcW w:w="1304" w:type="dxa"/>
            <w:noWrap/>
            <w:hideMark/>
          </w:tcPr>
          <w:p w14:paraId="1C71807E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1.662569</w:t>
            </w:r>
          </w:p>
        </w:tc>
        <w:tc>
          <w:tcPr>
            <w:tcW w:w="1020" w:type="dxa"/>
            <w:noWrap/>
            <w:hideMark/>
          </w:tcPr>
          <w:p w14:paraId="495B2330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0.013315</w:t>
            </w:r>
          </w:p>
        </w:tc>
        <w:tc>
          <w:tcPr>
            <w:tcW w:w="1417" w:type="dxa"/>
          </w:tcPr>
          <w:p w14:paraId="4BD10A4B" w14:textId="7AE0270C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-0.056481778</w:t>
            </w:r>
          </w:p>
        </w:tc>
        <w:tc>
          <w:tcPr>
            <w:tcW w:w="1361" w:type="dxa"/>
          </w:tcPr>
          <w:p w14:paraId="002B6D5E" w14:textId="0446F924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0.950885024</w:t>
            </w:r>
          </w:p>
        </w:tc>
        <w:tc>
          <w:tcPr>
            <w:tcW w:w="3288" w:type="dxa"/>
            <w:noWrap/>
            <w:hideMark/>
          </w:tcPr>
          <w:p w14:paraId="66F16BC9" w14:textId="4B225BE0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Ger(x)C family spore germination protein [Bacillus subtilis group]</w:t>
            </w:r>
          </w:p>
        </w:tc>
      </w:tr>
      <w:tr w:rsidR="00C64DAC" w:rsidRPr="00C64DAC" w14:paraId="29EEAF3F" w14:textId="77777777" w:rsidTr="00C23B68">
        <w:trPr>
          <w:trHeight w:val="276"/>
        </w:trPr>
        <w:tc>
          <w:tcPr>
            <w:tcW w:w="1191" w:type="dxa"/>
            <w:noWrap/>
            <w:hideMark/>
          </w:tcPr>
          <w:p w14:paraId="4219E295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gene_2191</w:t>
            </w:r>
          </w:p>
        </w:tc>
        <w:tc>
          <w:tcPr>
            <w:tcW w:w="1304" w:type="dxa"/>
            <w:noWrap/>
            <w:hideMark/>
          </w:tcPr>
          <w:p w14:paraId="76163DDA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1.6546</w:t>
            </w:r>
          </w:p>
        </w:tc>
        <w:tc>
          <w:tcPr>
            <w:tcW w:w="1020" w:type="dxa"/>
            <w:noWrap/>
            <w:hideMark/>
          </w:tcPr>
          <w:p w14:paraId="4E4FB839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1.05E-05</w:t>
            </w:r>
          </w:p>
        </w:tc>
        <w:tc>
          <w:tcPr>
            <w:tcW w:w="1417" w:type="dxa"/>
          </w:tcPr>
          <w:p w14:paraId="56366440" w14:textId="31D07E45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0.719500543</w:t>
            </w:r>
          </w:p>
        </w:tc>
        <w:tc>
          <w:tcPr>
            <w:tcW w:w="1361" w:type="dxa"/>
          </w:tcPr>
          <w:p w14:paraId="730DBCDF" w14:textId="2688ECA4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0.089459191</w:t>
            </w:r>
          </w:p>
        </w:tc>
        <w:tc>
          <w:tcPr>
            <w:tcW w:w="3288" w:type="dxa"/>
            <w:noWrap/>
            <w:hideMark/>
          </w:tcPr>
          <w:p w14:paraId="4102F7F1" w14:textId="1D0F67CC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acyl-CoA dehydrogenase [Bacillus subtilis group]</w:t>
            </w:r>
          </w:p>
        </w:tc>
      </w:tr>
      <w:tr w:rsidR="00C64DAC" w:rsidRPr="00C64DAC" w14:paraId="3E2D014E" w14:textId="77777777" w:rsidTr="00C23B68">
        <w:trPr>
          <w:trHeight w:val="276"/>
        </w:trPr>
        <w:tc>
          <w:tcPr>
            <w:tcW w:w="1191" w:type="dxa"/>
            <w:noWrap/>
            <w:hideMark/>
          </w:tcPr>
          <w:p w14:paraId="44C5BD6F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gene_1788</w:t>
            </w:r>
          </w:p>
        </w:tc>
        <w:tc>
          <w:tcPr>
            <w:tcW w:w="1304" w:type="dxa"/>
            <w:noWrap/>
            <w:hideMark/>
          </w:tcPr>
          <w:p w14:paraId="710111FB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1.644323</w:t>
            </w:r>
          </w:p>
        </w:tc>
        <w:tc>
          <w:tcPr>
            <w:tcW w:w="1020" w:type="dxa"/>
            <w:noWrap/>
            <w:hideMark/>
          </w:tcPr>
          <w:p w14:paraId="511BAF09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0.000331</w:t>
            </w:r>
          </w:p>
        </w:tc>
        <w:tc>
          <w:tcPr>
            <w:tcW w:w="1417" w:type="dxa"/>
          </w:tcPr>
          <w:p w14:paraId="3EF56D74" w14:textId="6DEB25AB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0.244993986</w:t>
            </w:r>
          </w:p>
        </w:tc>
        <w:tc>
          <w:tcPr>
            <w:tcW w:w="1361" w:type="dxa"/>
          </w:tcPr>
          <w:p w14:paraId="1C20AE0A" w14:textId="71110602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0.675242932</w:t>
            </w:r>
          </w:p>
        </w:tc>
        <w:tc>
          <w:tcPr>
            <w:tcW w:w="3288" w:type="dxa"/>
            <w:noWrap/>
            <w:hideMark/>
          </w:tcPr>
          <w:p w14:paraId="3D8F5141" w14:textId="7113B55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acyl-CoA dehydrogenase [Bacillus subtilis group]</w:t>
            </w:r>
          </w:p>
        </w:tc>
      </w:tr>
      <w:tr w:rsidR="00C64DAC" w:rsidRPr="00C64DAC" w14:paraId="60B33116" w14:textId="77777777" w:rsidTr="00C23B68">
        <w:trPr>
          <w:trHeight w:val="276"/>
        </w:trPr>
        <w:tc>
          <w:tcPr>
            <w:tcW w:w="1191" w:type="dxa"/>
            <w:noWrap/>
            <w:hideMark/>
          </w:tcPr>
          <w:p w14:paraId="5F97ED3E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lastRenderedPageBreak/>
              <w:t>gene_3015</w:t>
            </w:r>
          </w:p>
        </w:tc>
        <w:tc>
          <w:tcPr>
            <w:tcW w:w="1304" w:type="dxa"/>
            <w:noWrap/>
            <w:hideMark/>
          </w:tcPr>
          <w:p w14:paraId="6275508B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1.571011</w:t>
            </w:r>
          </w:p>
        </w:tc>
        <w:tc>
          <w:tcPr>
            <w:tcW w:w="1020" w:type="dxa"/>
            <w:noWrap/>
            <w:hideMark/>
          </w:tcPr>
          <w:p w14:paraId="499FC959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1.55E-06</w:t>
            </w:r>
          </w:p>
        </w:tc>
        <w:tc>
          <w:tcPr>
            <w:tcW w:w="1417" w:type="dxa"/>
          </w:tcPr>
          <w:p w14:paraId="65C7EB18" w14:textId="3520625A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0.055811272</w:t>
            </w:r>
          </w:p>
        </w:tc>
        <w:tc>
          <w:tcPr>
            <w:tcW w:w="1361" w:type="dxa"/>
          </w:tcPr>
          <w:p w14:paraId="1323A643" w14:textId="3669F8A1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0.917578676</w:t>
            </w:r>
          </w:p>
        </w:tc>
        <w:tc>
          <w:tcPr>
            <w:tcW w:w="3288" w:type="dxa"/>
            <w:noWrap/>
            <w:hideMark/>
          </w:tcPr>
          <w:p w14:paraId="165F4A54" w14:textId="2CC16A9C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amino acid ABC transporter ATP-binding protein [Bacillus subtilis group]</w:t>
            </w:r>
          </w:p>
        </w:tc>
      </w:tr>
      <w:tr w:rsidR="00C64DAC" w:rsidRPr="00C64DAC" w14:paraId="2589BE8E" w14:textId="77777777" w:rsidTr="00C23B68">
        <w:trPr>
          <w:trHeight w:val="276"/>
        </w:trPr>
        <w:tc>
          <w:tcPr>
            <w:tcW w:w="1191" w:type="dxa"/>
            <w:noWrap/>
            <w:hideMark/>
          </w:tcPr>
          <w:p w14:paraId="556EF826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gene_3016</w:t>
            </w:r>
          </w:p>
        </w:tc>
        <w:tc>
          <w:tcPr>
            <w:tcW w:w="1304" w:type="dxa"/>
            <w:noWrap/>
            <w:hideMark/>
          </w:tcPr>
          <w:p w14:paraId="1D32BDDF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1.55837</w:t>
            </w:r>
          </w:p>
        </w:tc>
        <w:tc>
          <w:tcPr>
            <w:tcW w:w="1020" w:type="dxa"/>
            <w:noWrap/>
            <w:hideMark/>
          </w:tcPr>
          <w:p w14:paraId="3EAAD559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0.002693</w:t>
            </w:r>
          </w:p>
        </w:tc>
        <w:tc>
          <w:tcPr>
            <w:tcW w:w="1417" w:type="dxa"/>
          </w:tcPr>
          <w:p w14:paraId="3B9D48AB" w14:textId="1A73FB7A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-0.462683131</w:t>
            </w:r>
          </w:p>
        </w:tc>
        <w:tc>
          <w:tcPr>
            <w:tcW w:w="1361" w:type="dxa"/>
          </w:tcPr>
          <w:p w14:paraId="041C6D35" w14:textId="6E8339A1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0.50078898</w:t>
            </w:r>
          </w:p>
        </w:tc>
        <w:tc>
          <w:tcPr>
            <w:tcW w:w="3288" w:type="dxa"/>
            <w:noWrap/>
            <w:hideMark/>
          </w:tcPr>
          <w:p w14:paraId="1757FCCB" w14:textId="59AE05AC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amino acid ABC transporter permease [Bacillus subtilis group]</w:t>
            </w:r>
          </w:p>
        </w:tc>
      </w:tr>
      <w:tr w:rsidR="00C64DAC" w:rsidRPr="00C64DAC" w14:paraId="79768C71" w14:textId="77777777" w:rsidTr="00C23B68">
        <w:trPr>
          <w:trHeight w:val="276"/>
        </w:trPr>
        <w:tc>
          <w:tcPr>
            <w:tcW w:w="1191" w:type="dxa"/>
            <w:noWrap/>
            <w:hideMark/>
          </w:tcPr>
          <w:p w14:paraId="30601A04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gene_680</w:t>
            </w:r>
          </w:p>
        </w:tc>
        <w:tc>
          <w:tcPr>
            <w:tcW w:w="1304" w:type="dxa"/>
            <w:noWrap/>
            <w:hideMark/>
          </w:tcPr>
          <w:p w14:paraId="71D2C96B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1.53351</w:t>
            </w:r>
          </w:p>
        </w:tc>
        <w:tc>
          <w:tcPr>
            <w:tcW w:w="1020" w:type="dxa"/>
            <w:noWrap/>
            <w:hideMark/>
          </w:tcPr>
          <w:p w14:paraId="3E85F007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1.03E-05</w:t>
            </w:r>
          </w:p>
        </w:tc>
        <w:tc>
          <w:tcPr>
            <w:tcW w:w="1417" w:type="dxa"/>
          </w:tcPr>
          <w:p w14:paraId="537F23C3" w14:textId="3B46CC2D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-0.009867048</w:t>
            </w:r>
          </w:p>
        </w:tc>
        <w:tc>
          <w:tcPr>
            <w:tcW w:w="1361" w:type="dxa"/>
          </w:tcPr>
          <w:p w14:paraId="0AA00E0F" w14:textId="2613A966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0.97972365</w:t>
            </w:r>
          </w:p>
        </w:tc>
        <w:tc>
          <w:tcPr>
            <w:tcW w:w="3288" w:type="dxa"/>
            <w:noWrap/>
            <w:hideMark/>
          </w:tcPr>
          <w:p w14:paraId="08608262" w14:textId="519635F0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amino acid permease [Bacillus subtilis group]</w:t>
            </w:r>
          </w:p>
        </w:tc>
      </w:tr>
      <w:tr w:rsidR="00C64DAC" w:rsidRPr="00C64DAC" w14:paraId="3770DCC8" w14:textId="77777777" w:rsidTr="00C23B68">
        <w:trPr>
          <w:trHeight w:val="276"/>
        </w:trPr>
        <w:tc>
          <w:tcPr>
            <w:tcW w:w="1191" w:type="dxa"/>
            <w:noWrap/>
            <w:hideMark/>
          </w:tcPr>
          <w:p w14:paraId="53F6B6A6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gene_356</w:t>
            </w:r>
          </w:p>
        </w:tc>
        <w:tc>
          <w:tcPr>
            <w:tcW w:w="1304" w:type="dxa"/>
            <w:noWrap/>
            <w:hideMark/>
          </w:tcPr>
          <w:p w14:paraId="3AC9D1DA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1.530636</w:t>
            </w:r>
          </w:p>
        </w:tc>
        <w:tc>
          <w:tcPr>
            <w:tcW w:w="1020" w:type="dxa"/>
            <w:noWrap/>
            <w:hideMark/>
          </w:tcPr>
          <w:p w14:paraId="6B845FF9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1.54E-05</w:t>
            </w:r>
          </w:p>
        </w:tc>
        <w:tc>
          <w:tcPr>
            <w:tcW w:w="1417" w:type="dxa"/>
          </w:tcPr>
          <w:p w14:paraId="416BA262" w14:textId="5B5679BB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0.301974198</w:t>
            </w:r>
          </w:p>
        </w:tc>
        <w:tc>
          <w:tcPr>
            <w:tcW w:w="1361" w:type="dxa"/>
          </w:tcPr>
          <w:p w14:paraId="1C76F32B" w14:textId="1F88E64F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0.406119669</w:t>
            </w:r>
          </w:p>
        </w:tc>
        <w:tc>
          <w:tcPr>
            <w:tcW w:w="3288" w:type="dxa"/>
            <w:noWrap/>
            <w:hideMark/>
          </w:tcPr>
          <w:p w14:paraId="7A700B5D" w14:textId="39480F12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ABC transporter permease [Bacillus subtilis group]</w:t>
            </w:r>
          </w:p>
        </w:tc>
      </w:tr>
      <w:tr w:rsidR="00C64DAC" w:rsidRPr="00C64DAC" w14:paraId="4F5F29D3" w14:textId="77777777" w:rsidTr="00C23B68">
        <w:trPr>
          <w:trHeight w:val="276"/>
        </w:trPr>
        <w:tc>
          <w:tcPr>
            <w:tcW w:w="1191" w:type="dxa"/>
            <w:noWrap/>
            <w:hideMark/>
          </w:tcPr>
          <w:p w14:paraId="7FD2B101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gene_3315</w:t>
            </w:r>
          </w:p>
        </w:tc>
        <w:tc>
          <w:tcPr>
            <w:tcW w:w="1304" w:type="dxa"/>
            <w:noWrap/>
            <w:hideMark/>
          </w:tcPr>
          <w:p w14:paraId="50DD7716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1.529207</w:t>
            </w:r>
          </w:p>
        </w:tc>
        <w:tc>
          <w:tcPr>
            <w:tcW w:w="1020" w:type="dxa"/>
            <w:noWrap/>
            <w:hideMark/>
          </w:tcPr>
          <w:p w14:paraId="5B2E6D6B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3.62E-07</w:t>
            </w:r>
          </w:p>
        </w:tc>
        <w:tc>
          <w:tcPr>
            <w:tcW w:w="1417" w:type="dxa"/>
          </w:tcPr>
          <w:p w14:paraId="3B2C47C2" w14:textId="61F82356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0.022349504</w:t>
            </w:r>
          </w:p>
        </w:tc>
        <w:tc>
          <w:tcPr>
            <w:tcW w:w="1361" w:type="dxa"/>
          </w:tcPr>
          <w:p w14:paraId="415740DB" w14:textId="077094C1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0.963753677</w:t>
            </w:r>
          </w:p>
        </w:tc>
        <w:tc>
          <w:tcPr>
            <w:tcW w:w="3288" w:type="dxa"/>
            <w:noWrap/>
            <w:hideMark/>
          </w:tcPr>
          <w:p w14:paraId="70DC52BE" w14:textId="1A5B72FE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MFS transporter [Bacillus subtilis group]</w:t>
            </w:r>
          </w:p>
        </w:tc>
      </w:tr>
      <w:tr w:rsidR="00C64DAC" w:rsidRPr="00C64DAC" w14:paraId="7B67449F" w14:textId="77777777" w:rsidTr="00C23B68">
        <w:trPr>
          <w:trHeight w:val="276"/>
        </w:trPr>
        <w:tc>
          <w:tcPr>
            <w:tcW w:w="1191" w:type="dxa"/>
            <w:noWrap/>
            <w:hideMark/>
          </w:tcPr>
          <w:p w14:paraId="10D46596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gene_1570</w:t>
            </w:r>
          </w:p>
        </w:tc>
        <w:tc>
          <w:tcPr>
            <w:tcW w:w="1304" w:type="dxa"/>
            <w:noWrap/>
            <w:hideMark/>
          </w:tcPr>
          <w:p w14:paraId="3F49EE7A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1.508793</w:t>
            </w:r>
          </w:p>
        </w:tc>
        <w:tc>
          <w:tcPr>
            <w:tcW w:w="1020" w:type="dxa"/>
            <w:noWrap/>
            <w:hideMark/>
          </w:tcPr>
          <w:p w14:paraId="124EA700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1.83E-06</w:t>
            </w:r>
          </w:p>
        </w:tc>
        <w:tc>
          <w:tcPr>
            <w:tcW w:w="1417" w:type="dxa"/>
          </w:tcPr>
          <w:p w14:paraId="53509BAA" w14:textId="050762EB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0.357204433</w:t>
            </w:r>
          </w:p>
        </w:tc>
        <w:tc>
          <w:tcPr>
            <w:tcW w:w="1361" w:type="dxa"/>
          </w:tcPr>
          <w:p w14:paraId="3A71B2BE" w14:textId="076A8AB2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0.304756082</w:t>
            </w:r>
          </w:p>
        </w:tc>
        <w:tc>
          <w:tcPr>
            <w:tcW w:w="3288" w:type="dxa"/>
            <w:noWrap/>
            <w:hideMark/>
          </w:tcPr>
          <w:p w14:paraId="59ED306A" w14:textId="4B5FEF72" w:rsidR="00C23B68" w:rsidRPr="00C64DAC" w:rsidRDefault="00C23B68" w:rsidP="00C64DAC">
            <w:pPr>
              <w:pStyle w:val="a8"/>
              <w:keepNext w:val="0"/>
              <w:jc w:val="both"/>
            </w:pPr>
            <w:proofErr w:type="spellStart"/>
            <w:r w:rsidRPr="00C64DAC">
              <w:t>MinD</w:t>
            </w:r>
            <w:proofErr w:type="spellEnd"/>
            <w:r w:rsidRPr="00C64DAC">
              <w:t>/</w:t>
            </w:r>
            <w:proofErr w:type="spellStart"/>
            <w:r w:rsidRPr="00C64DAC">
              <w:t>ParA</w:t>
            </w:r>
            <w:proofErr w:type="spellEnd"/>
            <w:r w:rsidRPr="00C64DAC">
              <w:t xml:space="preserve"> family protein [Bacillus subtilis group]</w:t>
            </w:r>
          </w:p>
        </w:tc>
      </w:tr>
      <w:tr w:rsidR="00C64DAC" w:rsidRPr="00C64DAC" w14:paraId="56B08DB8" w14:textId="77777777" w:rsidTr="00C23B68">
        <w:trPr>
          <w:trHeight w:val="276"/>
        </w:trPr>
        <w:tc>
          <w:tcPr>
            <w:tcW w:w="1191" w:type="dxa"/>
            <w:noWrap/>
            <w:hideMark/>
          </w:tcPr>
          <w:p w14:paraId="43C07A1A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gene_2416</w:t>
            </w:r>
          </w:p>
        </w:tc>
        <w:tc>
          <w:tcPr>
            <w:tcW w:w="1304" w:type="dxa"/>
            <w:noWrap/>
            <w:hideMark/>
          </w:tcPr>
          <w:p w14:paraId="4A19187A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1.461266</w:t>
            </w:r>
          </w:p>
        </w:tc>
        <w:tc>
          <w:tcPr>
            <w:tcW w:w="1020" w:type="dxa"/>
            <w:noWrap/>
            <w:hideMark/>
          </w:tcPr>
          <w:p w14:paraId="3FCCE2C7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0.006245</w:t>
            </w:r>
          </w:p>
        </w:tc>
        <w:tc>
          <w:tcPr>
            <w:tcW w:w="1417" w:type="dxa"/>
          </w:tcPr>
          <w:p w14:paraId="3A319838" w14:textId="1D57806B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0.608329238</w:t>
            </w:r>
          </w:p>
        </w:tc>
        <w:tc>
          <w:tcPr>
            <w:tcW w:w="1361" w:type="dxa"/>
          </w:tcPr>
          <w:p w14:paraId="3E1F6F8B" w14:textId="40E653BA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0.275615901</w:t>
            </w:r>
          </w:p>
        </w:tc>
        <w:tc>
          <w:tcPr>
            <w:tcW w:w="3288" w:type="dxa"/>
            <w:noWrap/>
            <w:hideMark/>
          </w:tcPr>
          <w:p w14:paraId="45F4AD7E" w14:textId="36E3040E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amino acid ABC transporter ATP-binding protein [Bacillus subtilis group]</w:t>
            </w:r>
          </w:p>
        </w:tc>
      </w:tr>
      <w:tr w:rsidR="00C64DAC" w:rsidRPr="00C64DAC" w14:paraId="31ED0D5E" w14:textId="77777777" w:rsidTr="00C64DAC">
        <w:trPr>
          <w:trHeight w:val="276"/>
        </w:trPr>
        <w:tc>
          <w:tcPr>
            <w:tcW w:w="1191" w:type="dxa"/>
            <w:noWrap/>
            <w:hideMark/>
          </w:tcPr>
          <w:p w14:paraId="4E39A89B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gene_2443</w:t>
            </w:r>
          </w:p>
        </w:tc>
        <w:tc>
          <w:tcPr>
            <w:tcW w:w="1304" w:type="dxa"/>
            <w:noWrap/>
            <w:hideMark/>
          </w:tcPr>
          <w:p w14:paraId="15061735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1.401889</w:t>
            </w:r>
          </w:p>
        </w:tc>
        <w:tc>
          <w:tcPr>
            <w:tcW w:w="1020" w:type="dxa"/>
            <w:noWrap/>
            <w:hideMark/>
          </w:tcPr>
          <w:p w14:paraId="25B4F804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0.000151</w:t>
            </w:r>
          </w:p>
        </w:tc>
        <w:tc>
          <w:tcPr>
            <w:tcW w:w="1417" w:type="dxa"/>
          </w:tcPr>
          <w:p w14:paraId="4FE57236" w14:textId="5F26CBA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0.181016726</w:t>
            </w:r>
          </w:p>
        </w:tc>
        <w:tc>
          <w:tcPr>
            <w:tcW w:w="1361" w:type="dxa"/>
          </w:tcPr>
          <w:p w14:paraId="40EDE762" w14:textId="6E5FB1A3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0.642403127</w:t>
            </w:r>
          </w:p>
        </w:tc>
        <w:tc>
          <w:tcPr>
            <w:tcW w:w="3288" w:type="dxa"/>
            <w:noWrap/>
            <w:hideMark/>
          </w:tcPr>
          <w:p w14:paraId="26EECAF6" w14:textId="5706F4E5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stage V sporulation protein B [Bacteria]</w:t>
            </w:r>
          </w:p>
        </w:tc>
      </w:tr>
      <w:tr w:rsidR="00C64DAC" w:rsidRPr="00C64DAC" w14:paraId="117C4639" w14:textId="77777777" w:rsidTr="00C64DAC">
        <w:trPr>
          <w:trHeight w:val="276"/>
        </w:trPr>
        <w:tc>
          <w:tcPr>
            <w:tcW w:w="1191" w:type="dxa"/>
            <w:noWrap/>
            <w:hideMark/>
          </w:tcPr>
          <w:p w14:paraId="6E26AC5B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gene_3043</w:t>
            </w:r>
          </w:p>
        </w:tc>
        <w:tc>
          <w:tcPr>
            <w:tcW w:w="1304" w:type="dxa"/>
            <w:noWrap/>
            <w:hideMark/>
          </w:tcPr>
          <w:p w14:paraId="5CAF1DC3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1.395227</w:t>
            </w:r>
          </w:p>
        </w:tc>
        <w:tc>
          <w:tcPr>
            <w:tcW w:w="1020" w:type="dxa"/>
            <w:noWrap/>
            <w:hideMark/>
          </w:tcPr>
          <w:p w14:paraId="4515A1AC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5.5E-05</w:t>
            </w:r>
          </w:p>
        </w:tc>
        <w:tc>
          <w:tcPr>
            <w:tcW w:w="1417" w:type="dxa"/>
          </w:tcPr>
          <w:p w14:paraId="3B3AEFE7" w14:textId="682EB099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0.546890174</w:t>
            </w:r>
          </w:p>
        </w:tc>
        <w:tc>
          <w:tcPr>
            <w:tcW w:w="1361" w:type="dxa"/>
          </w:tcPr>
          <w:p w14:paraId="00C170A0" w14:textId="6239DD7C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0.07827129</w:t>
            </w:r>
          </w:p>
        </w:tc>
        <w:tc>
          <w:tcPr>
            <w:tcW w:w="3288" w:type="dxa"/>
            <w:noWrap/>
            <w:hideMark/>
          </w:tcPr>
          <w:p w14:paraId="0A8E55BF" w14:textId="01D26D8D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ABC transporter permease [Bacteria]</w:t>
            </w:r>
          </w:p>
        </w:tc>
      </w:tr>
      <w:tr w:rsidR="00C64DAC" w:rsidRPr="00C64DAC" w14:paraId="23C48EAC" w14:textId="77777777" w:rsidTr="00C64DAC">
        <w:trPr>
          <w:trHeight w:val="276"/>
        </w:trPr>
        <w:tc>
          <w:tcPr>
            <w:tcW w:w="1191" w:type="dxa"/>
            <w:noWrap/>
            <w:hideMark/>
          </w:tcPr>
          <w:p w14:paraId="679EB745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gene_2415</w:t>
            </w:r>
          </w:p>
        </w:tc>
        <w:tc>
          <w:tcPr>
            <w:tcW w:w="1304" w:type="dxa"/>
            <w:noWrap/>
            <w:hideMark/>
          </w:tcPr>
          <w:p w14:paraId="4EE9C59B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1.386958</w:t>
            </w:r>
          </w:p>
        </w:tc>
        <w:tc>
          <w:tcPr>
            <w:tcW w:w="1020" w:type="dxa"/>
            <w:noWrap/>
            <w:hideMark/>
          </w:tcPr>
          <w:p w14:paraId="794EA897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0.011948</w:t>
            </w:r>
          </w:p>
        </w:tc>
        <w:tc>
          <w:tcPr>
            <w:tcW w:w="1417" w:type="dxa"/>
          </w:tcPr>
          <w:p w14:paraId="59582257" w14:textId="60F2BA35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0.082897868</w:t>
            </w:r>
          </w:p>
        </w:tc>
        <w:tc>
          <w:tcPr>
            <w:tcW w:w="1361" w:type="dxa"/>
          </w:tcPr>
          <w:p w14:paraId="5FF80E26" w14:textId="5ADE6D20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0.908780599</w:t>
            </w:r>
          </w:p>
        </w:tc>
        <w:tc>
          <w:tcPr>
            <w:tcW w:w="3288" w:type="dxa"/>
            <w:noWrap/>
            <w:hideMark/>
          </w:tcPr>
          <w:p w14:paraId="6A824CAE" w14:textId="180A58A9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AI-2E family transporter [Bacillus subtilis group]</w:t>
            </w:r>
          </w:p>
        </w:tc>
      </w:tr>
      <w:tr w:rsidR="00C64DAC" w:rsidRPr="00C64DAC" w14:paraId="78344619" w14:textId="77777777" w:rsidTr="00C64DAC">
        <w:trPr>
          <w:trHeight w:val="276"/>
        </w:trPr>
        <w:tc>
          <w:tcPr>
            <w:tcW w:w="1191" w:type="dxa"/>
            <w:noWrap/>
            <w:hideMark/>
          </w:tcPr>
          <w:p w14:paraId="46A21FB2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gene_822</w:t>
            </w:r>
          </w:p>
        </w:tc>
        <w:tc>
          <w:tcPr>
            <w:tcW w:w="1304" w:type="dxa"/>
            <w:noWrap/>
            <w:hideMark/>
          </w:tcPr>
          <w:p w14:paraId="54A6C6E1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1.363294</w:t>
            </w:r>
          </w:p>
        </w:tc>
        <w:tc>
          <w:tcPr>
            <w:tcW w:w="1020" w:type="dxa"/>
            <w:noWrap/>
            <w:hideMark/>
          </w:tcPr>
          <w:p w14:paraId="1D289010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0.001085</w:t>
            </w:r>
          </w:p>
        </w:tc>
        <w:tc>
          <w:tcPr>
            <w:tcW w:w="1417" w:type="dxa"/>
          </w:tcPr>
          <w:p w14:paraId="62D9F52F" w14:textId="220D57B8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0.336368766</w:t>
            </w:r>
          </w:p>
        </w:tc>
        <w:tc>
          <w:tcPr>
            <w:tcW w:w="1361" w:type="dxa"/>
          </w:tcPr>
          <w:p w14:paraId="219639E8" w14:textId="74EAE151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0.391245069</w:t>
            </w:r>
          </w:p>
        </w:tc>
        <w:tc>
          <w:tcPr>
            <w:tcW w:w="3288" w:type="dxa"/>
            <w:noWrap/>
            <w:hideMark/>
          </w:tcPr>
          <w:p w14:paraId="78BFFC05" w14:textId="4A43AED0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ABC transporter ATP-binding protein [Bacillus subtilis group]</w:t>
            </w:r>
          </w:p>
        </w:tc>
      </w:tr>
      <w:tr w:rsidR="00C64DAC" w:rsidRPr="00C64DAC" w14:paraId="6C850FE6" w14:textId="77777777" w:rsidTr="00C64DAC">
        <w:trPr>
          <w:trHeight w:val="276"/>
        </w:trPr>
        <w:tc>
          <w:tcPr>
            <w:tcW w:w="1191" w:type="dxa"/>
            <w:noWrap/>
            <w:hideMark/>
          </w:tcPr>
          <w:p w14:paraId="087217B5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gene_3553</w:t>
            </w:r>
          </w:p>
        </w:tc>
        <w:tc>
          <w:tcPr>
            <w:tcW w:w="1304" w:type="dxa"/>
            <w:noWrap/>
            <w:hideMark/>
          </w:tcPr>
          <w:p w14:paraId="1C044084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1.356237</w:t>
            </w:r>
          </w:p>
        </w:tc>
        <w:tc>
          <w:tcPr>
            <w:tcW w:w="1020" w:type="dxa"/>
            <w:noWrap/>
            <w:hideMark/>
          </w:tcPr>
          <w:p w14:paraId="6A2BBF8C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0.017997</w:t>
            </w:r>
          </w:p>
        </w:tc>
        <w:tc>
          <w:tcPr>
            <w:tcW w:w="1417" w:type="dxa"/>
          </w:tcPr>
          <w:p w14:paraId="3AF8A901" w14:textId="71D2D875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-1.05868583</w:t>
            </w:r>
          </w:p>
        </w:tc>
        <w:tc>
          <w:tcPr>
            <w:tcW w:w="1361" w:type="dxa"/>
          </w:tcPr>
          <w:p w14:paraId="55FCF5EE" w14:textId="40C70068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0.000165188</w:t>
            </w:r>
          </w:p>
        </w:tc>
        <w:tc>
          <w:tcPr>
            <w:tcW w:w="3288" w:type="dxa"/>
            <w:noWrap/>
            <w:hideMark/>
          </w:tcPr>
          <w:p w14:paraId="29BDAC3B" w14:textId="1B3832AE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2-hydroxycarboxylate transporter family protein [Bacillus subtilis group]</w:t>
            </w:r>
          </w:p>
        </w:tc>
      </w:tr>
      <w:tr w:rsidR="00C64DAC" w:rsidRPr="00C64DAC" w14:paraId="5C76C645" w14:textId="77777777" w:rsidTr="00C64DAC">
        <w:trPr>
          <w:trHeight w:val="276"/>
        </w:trPr>
        <w:tc>
          <w:tcPr>
            <w:tcW w:w="1191" w:type="dxa"/>
            <w:noWrap/>
            <w:hideMark/>
          </w:tcPr>
          <w:p w14:paraId="47BFDACC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gene_1256</w:t>
            </w:r>
          </w:p>
        </w:tc>
        <w:tc>
          <w:tcPr>
            <w:tcW w:w="1304" w:type="dxa"/>
            <w:noWrap/>
            <w:hideMark/>
          </w:tcPr>
          <w:p w14:paraId="2639A1D9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1.338941</w:t>
            </w:r>
          </w:p>
        </w:tc>
        <w:tc>
          <w:tcPr>
            <w:tcW w:w="1020" w:type="dxa"/>
            <w:noWrap/>
            <w:hideMark/>
          </w:tcPr>
          <w:p w14:paraId="0C02BE3A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3.07E-06</w:t>
            </w:r>
          </w:p>
        </w:tc>
        <w:tc>
          <w:tcPr>
            <w:tcW w:w="1417" w:type="dxa"/>
          </w:tcPr>
          <w:p w14:paraId="5328EC15" w14:textId="2D677205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0.101319999</w:t>
            </w:r>
          </w:p>
        </w:tc>
        <w:tc>
          <w:tcPr>
            <w:tcW w:w="1361" w:type="dxa"/>
          </w:tcPr>
          <w:p w14:paraId="41B06B68" w14:textId="748DF44B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0.783857006</w:t>
            </w:r>
          </w:p>
        </w:tc>
        <w:tc>
          <w:tcPr>
            <w:tcW w:w="3288" w:type="dxa"/>
            <w:noWrap/>
            <w:hideMark/>
          </w:tcPr>
          <w:p w14:paraId="577C73E4" w14:textId="6473988E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thiamine permease [Bacteria]</w:t>
            </w:r>
          </w:p>
        </w:tc>
      </w:tr>
      <w:tr w:rsidR="00C64DAC" w:rsidRPr="00C64DAC" w14:paraId="2EE8D0D3" w14:textId="77777777" w:rsidTr="00C64DAC">
        <w:trPr>
          <w:trHeight w:val="276"/>
        </w:trPr>
        <w:tc>
          <w:tcPr>
            <w:tcW w:w="1191" w:type="dxa"/>
            <w:noWrap/>
            <w:hideMark/>
          </w:tcPr>
          <w:p w14:paraId="53A13A1B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gene_316</w:t>
            </w:r>
          </w:p>
        </w:tc>
        <w:tc>
          <w:tcPr>
            <w:tcW w:w="1304" w:type="dxa"/>
            <w:noWrap/>
            <w:hideMark/>
          </w:tcPr>
          <w:p w14:paraId="6B3EED01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1.32283</w:t>
            </w:r>
          </w:p>
        </w:tc>
        <w:tc>
          <w:tcPr>
            <w:tcW w:w="1020" w:type="dxa"/>
            <w:noWrap/>
            <w:hideMark/>
          </w:tcPr>
          <w:p w14:paraId="68173F57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1.21E-06</w:t>
            </w:r>
          </w:p>
        </w:tc>
        <w:tc>
          <w:tcPr>
            <w:tcW w:w="1417" w:type="dxa"/>
          </w:tcPr>
          <w:p w14:paraId="671FA581" w14:textId="04E1D038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0.347798691</w:t>
            </w:r>
          </w:p>
        </w:tc>
        <w:tc>
          <w:tcPr>
            <w:tcW w:w="1361" w:type="dxa"/>
          </w:tcPr>
          <w:p w14:paraId="56A68237" w14:textId="65FDA844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0.225034752</w:t>
            </w:r>
          </w:p>
        </w:tc>
        <w:tc>
          <w:tcPr>
            <w:tcW w:w="3288" w:type="dxa"/>
            <w:noWrap/>
            <w:hideMark/>
          </w:tcPr>
          <w:p w14:paraId="315F450D" w14:textId="28155D3C" w:rsidR="00C23B68" w:rsidRPr="00C64DAC" w:rsidRDefault="00C23B68" w:rsidP="00C64DAC">
            <w:pPr>
              <w:pStyle w:val="a8"/>
              <w:keepNext w:val="0"/>
              <w:jc w:val="both"/>
            </w:pPr>
            <w:proofErr w:type="spellStart"/>
            <w:r w:rsidRPr="00C64DAC">
              <w:t>NarK</w:t>
            </w:r>
            <w:proofErr w:type="spellEnd"/>
            <w:r w:rsidRPr="00C64DAC">
              <w:t>/</w:t>
            </w:r>
            <w:proofErr w:type="spellStart"/>
            <w:r w:rsidRPr="00C64DAC">
              <w:t>NasA</w:t>
            </w:r>
            <w:proofErr w:type="spellEnd"/>
            <w:r w:rsidRPr="00C64DAC">
              <w:t xml:space="preserve"> family nitrate transporter [Bacillus]</w:t>
            </w:r>
          </w:p>
        </w:tc>
      </w:tr>
      <w:tr w:rsidR="00C64DAC" w:rsidRPr="00C64DAC" w14:paraId="712AE4D4" w14:textId="77777777" w:rsidTr="00C64DAC">
        <w:trPr>
          <w:trHeight w:val="276"/>
        </w:trPr>
        <w:tc>
          <w:tcPr>
            <w:tcW w:w="1191" w:type="dxa"/>
            <w:noWrap/>
            <w:hideMark/>
          </w:tcPr>
          <w:p w14:paraId="34A004F9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gene_2957</w:t>
            </w:r>
          </w:p>
        </w:tc>
        <w:tc>
          <w:tcPr>
            <w:tcW w:w="1304" w:type="dxa"/>
            <w:noWrap/>
            <w:hideMark/>
          </w:tcPr>
          <w:p w14:paraId="79EB8185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1.316314</w:t>
            </w:r>
          </w:p>
        </w:tc>
        <w:tc>
          <w:tcPr>
            <w:tcW w:w="1020" w:type="dxa"/>
            <w:noWrap/>
            <w:hideMark/>
          </w:tcPr>
          <w:p w14:paraId="5AD4CCF1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0.000274</w:t>
            </w:r>
          </w:p>
        </w:tc>
        <w:tc>
          <w:tcPr>
            <w:tcW w:w="1417" w:type="dxa"/>
          </w:tcPr>
          <w:p w14:paraId="2CCEC8A2" w14:textId="4F2D342F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0.947838138</w:t>
            </w:r>
          </w:p>
        </w:tc>
        <w:tc>
          <w:tcPr>
            <w:tcW w:w="1361" w:type="dxa"/>
          </w:tcPr>
          <w:p w14:paraId="08321440" w14:textId="1437D61B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0.000233465</w:t>
            </w:r>
          </w:p>
        </w:tc>
        <w:tc>
          <w:tcPr>
            <w:tcW w:w="3288" w:type="dxa"/>
            <w:noWrap/>
            <w:hideMark/>
          </w:tcPr>
          <w:p w14:paraId="61A424F6" w14:textId="4CDE5364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spore germination protein [Bacillus subtilis group]</w:t>
            </w:r>
          </w:p>
        </w:tc>
      </w:tr>
      <w:tr w:rsidR="00C64DAC" w:rsidRPr="00C64DAC" w14:paraId="3A5DA53F" w14:textId="77777777" w:rsidTr="00C64DAC">
        <w:trPr>
          <w:trHeight w:val="276"/>
        </w:trPr>
        <w:tc>
          <w:tcPr>
            <w:tcW w:w="1191" w:type="dxa"/>
            <w:noWrap/>
            <w:hideMark/>
          </w:tcPr>
          <w:p w14:paraId="159995B3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gene_258</w:t>
            </w:r>
          </w:p>
        </w:tc>
        <w:tc>
          <w:tcPr>
            <w:tcW w:w="1304" w:type="dxa"/>
            <w:noWrap/>
            <w:hideMark/>
          </w:tcPr>
          <w:p w14:paraId="4010B118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1.277478</w:t>
            </w:r>
          </w:p>
        </w:tc>
        <w:tc>
          <w:tcPr>
            <w:tcW w:w="1020" w:type="dxa"/>
            <w:noWrap/>
            <w:hideMark/>
          </w:tcPr>
          <w:p w14:paraId="5B66C0FB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0.00044</w:t>
            </w:r>
          </w:p>
        </w:tc>
        <w:tc>
          <w:tcPr>
            <w:tcW w:w="1417" w:type="dxa"/>
          </w:tcPr>
          <w:p w14:paraId="0764A2A3" w14:textId="3D1D73EB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-0.2579039</w:t>
            </w:r>
          </w:p>
        </w:tc>
        <w:tc>
          <w:tcPr>
            <w:tcW w:w="1361" w:type="dxa"/>
          </w:tcPr>
          <w:p w14:paraId="13C978F6" w14:textId="2DF4DB5C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0.367790745</w:t>
            </w:r>
          </w:p>
        </w:tc>
        <w:tc>
          <w:tcPr>
            <w:tcW w:w="3288" w:type="dxa"/>
            <w:noWrap/>
            <w:hideMark/>
          </w:tcPr>
          <w:p w14:paraId="5AD86313" w14:textId="043F84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 xml:space="preserve">lincomycin resistance protein </w:t>
            </w:r>
            <w:proofErr w:type="spellStart"/>
            <w:r w:rsidRPr="00C64DAC">
              <w:t>LmrB</w:t>
            </w:r>
            <w:proofErr w:type="spellEnd"/>
            <w:r w:rsidRPr="00C64DAC">
              <w:t xml:space="preserve"> [Bacillus </w:t>
            </w:r>
            <w:proofErr w:type="spellStart"/>
            <w:r w:rsidRPr="00C64DAC">
              <w:t>velezensis</w:t>
            </w:r>
            <w:proofErr w:type="spellEnd"/>
            <w:r w:rsidRPr="00C64DAC">
              <w:t>]</w:t>
            </w:r>
          </w:p>
        </w:tc>
      </w:tr>
      <w:tr w:rsidR="00C64DAC" w:rsidRPr="00C64DAC" w14:paraId="37BBF289" w14:textId="77777777" w:rsidTr="00C64DAC">
        <w:trPr>
          <w:trHeight w:val="276"/>
        </w:trPr>
        <w:tc>
          <w:tcPr>
            <w:tcW w:w="1191" w:type="dxa"/>
            <w:noWrap/>
            <w:hideMark/>
          </w:tcPr>
          <w:p w14:paraId="35993775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gene_366</w:t>
            </w:r>
          </w:p>
        </w:tc>
        <w:tc>
          <w:tcPr>
            <w:tcW w:w="1304" w:type="dxa"/>
            <w:noWrap/>
            <w:hideMark/>
          </w:tcPr>
          <w:p w14:paraId="51F1479D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1.264532</w:t>
            </w:r>
          </w:p>
        </w:tc>
        <w:tc>
          <w:tcPr>
            <w:tcW w:w="1020" w:type="dxa"/>
            <w:noWrap/>
            <w:hideMark/>
          </w:tcPr>
          <w:p w14:paraId="30553025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1.38E-08</w:t>
            </w:r>
          </w:p>
        </w:tc>
        <w:tc>
          <w:tcPr>
            <w:tcW w:w="1417" w:type="dxa"/>
          </w:tcPr>
          <w:p w14:paraId="70B978B7" w14:textId="25901BDC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-0.287981356</w:t>
            </w:r>
          </w:p>
        </w:tc>
        <w:tc>
          <w:tcPr>
            <w:tcW w:w="1361" w:type="dxa"/>
          </w:tcPr>
          <w:p w14:paraId="2A636975" w14:textId="24898CAF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0.154408024</w:t>
            </w:r>
          </w:p>
        </w:tc>
        <w:tc>
          <w:tcPr>
            <w:tcW w:w="3288" w:type="dxa"/>
            <w:noWrap/>
            <w:hideMark/>
          </w:tcPr>
          <w:p w14:paraId="53E5F384" w14:textId="333243E5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DHA2 family efflux MFS transporter permease subunit [Bacillus subtilis group]</w:t>
            </w:r>
          </w:p>
        </w:tc>
      </w:tr>
      <w:tr w:rsidR="00C64DAC" w:rsidRPr="00C64DAC" w14:paraId="5CDF1BEE" w14:textId="77777777" w:rsidTr="00C64DAC">
        <w:trPr>
          <w:trHeight w:val="276"/>
        </w:trPr>
        <w:tc>
          <w:tcPr>
            <w:tcW w:w="1191" w:type="dxa"/>
            <w:noWrap/>
            <w:hideMark/>
          </w:tcPr>
          <w:p w14:paraId="4054349B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gene_2762</w:t>
            </w:r>
          </w:p>
        </w:tc>
        <w:tc>
          <w:tcPr>
            <w:tcW w:w="1304" w:type="dxa"/>
            <w:noWrap/>
            <w:hideMark/>
          </w:tcPr>
          <w:p w14:paraId="7972F90B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1.230849</w:t>
            </w:r>
          </w:p>
        </w:tc>
        <w:tc>
          <w:tcPr>
            <w:tcW w:w="1020" w:type="dxa"/>
            <w:noWrap/>
            <w:hideMark/>
          </w:tcPr>
          <w:p w14:paraId="4AC919ED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0.010407</w:t>
            </w:r>
          </w:p>
        </w:tc>
        <w:tc>
          <w:tcPr>
            <w:tcW w:w="1417" w:type="dxa"/>
          </w:tcPr>
          <w:p w14:paraId="6BAEB204" w14:textId="4BE6CD2C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0.254118937</w:t>
            </w:r>
          </w:p>
        </w:tc>
        <w:tc>
          <w:tcPr>
            <w:tcW w:w="1361" w:type="dxa"/>
          </w:tcPr>
          <w:p w14:paraId="76B5E104" w14:textId="7059E24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0.606084605</w:t>
            </w:r>
          </w:p>
        </w:tc>
        <w:tc>
          <w:tcPr>
            <w:tcW w:w="3288" w:type="dxa"/>
            <w:noWrap/>
            <w:hideMark/>
          </w:tcPr>
          <w:p w14:paraId="7E354683" w14:textId="42D168FF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HAMP domain-containing protein [Bacillus subtilis group]</w:t>
            </w:r>
          </w:p>
        </w:tc>
      </w:tr>
      <w:tr w:rsidR="00C64DAC" w:rsidRPr="00C64DAC" w14:paraId="0CB8A8C3" w14:textId="77777777" w:rsidTr="00C64DAC">
        <w:trPr>
          <w:trHeight w:val="276"/>
        </w:trPr>
        <w:tc>
          <w:tcPr>
            <w:tcW w:w="1191" w:type="dxa"/>
            <w:noWrap/>
            <w:hideMark/>
          </w:tcPr>
          <w:p w14:paraId="763F5B8A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gene_3018</w:t>
            </w:r>
          </w:p>
        </w:tc>
        <w:tc>
          <w:tcPr>
            <w:tcW w:w="1304" w:type="dxa"/>
            <w:noWrap/>
            <w:hideMark/>
          </w:tcPr>
          <w:p w14:paraId="77A7B46A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1.195872</w:t>
            </w:r>
          </w:p>
        </w:tc>
        <w:tc>
          <w:tcPr>
            <w:tcW w:w="1020" w:type="dxa"/>
            <w:noWrap/>
            <w:hideMark/>
          </w:tcPr>
          <w:p w14:paraId="77C14D4D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0.009533</w:t>
            </w:r>
          </w:p>
        </w:tc>
        <w:tc>
          <w:tcPr>
            <w:tcW w:w="1417" w:type="dxa"/>
          </w:tcPr>
          <w:p w14:paraId="433BA593" w14:textId="434AC111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-0.181039336</w:t>
            </w:r>
          </w:p>
        </w:tc>
        <w:tc>
          <w:tcPr>
            <w:tcW w:w="1361" w:type="dxa"/>
          </w:tcPr>
          <w:p w14:paraId="4BCEBE33" w14:textId="25DD8C02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0.729684546</w:t>
            </w:r>
          </w:p>
        </w:tc>
        <w:tc>
          <w:tcPr>
            <w:tcW w:w="3288" w:type="dxa"/>
            <w:noWrap/>
            <w:hideMark/>
          </w:tcPr>
          <w:p w14:paraId="45CAB619" w14:textId="3A864340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amino acid ABC transporter substrate-binding protein [Bacillus subtilis group]</w:t>
            </w:r>
          </w:p>
        </w:tc>
      </w:tr>
      <w:tr w:rsidR="00C64DAC" w:rsidRPr="00C64DAC" w14:paraId="38C6C81A" w14:textId="77777777" w:rsidTr="00C64DAC">
        <w:trPr>
          <w:trHeight w:val="276"/>
        </w:trPr>
        <w:tc>
          <w:tcPr>
            <w:tcW w:w="1191" w:type="dxa"/>
            <w:noWrap/>
            <w:hideMark/>
          </w:tcPr>
          <w:p w14:paraId="232F05DA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lastRenderedPageBreak/>
              <w:t>gene_3221</w:t>
            </w:r>
          </w:p>
        </w:tc>
        <w:tc>
          <w:tcPr>
            <w:tcW w:w="1304" w:type="dxa"/>
            <w:noWrap/>
            <w:hideMark/>
          </w:tcPr>
          <w:p w14:paraId="5E003AD5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1.183251</w:t>
            </w:r>
          </w:p>
        </w:tc>
        <w:tc>
          <w:tcPr>
            <w:tcW w:w="1020" w:type="dxa"/>
            <w:noWrap/>
            <w:hideMark/>
          </w:tcPr>
          <w:p w14:paraId="49DDF7E3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2.58E-05</w:t>
            </w:r>
          </w:p>
        </w:tc>
        <w:tc>
          <w:tcPr>
            <w:tcW w:w="1417" w:type="dxa"/>
          </w:tcPr>
          <w:p w14:paraId="11BF06D8" w14:textId="3F50F29B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0.583598132</w:t>
            </w:r>
          </w:p>
        </w:tc>
        <w:tc>
          <w:tcPr>
            <w:tcW w:w="1361" w:type="dxa"/>
          </w:tcPr>
          <w:p w14:paraId="64C3085D" w14:textId="1F7801E5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0.020002125</w:t>
            </w:r>
          </w:p>
        </w:tc>
        <w:tc>
          <w:tcPr>
            <w:tcW w:w="3288" w:type="dxa"/>
            <w:noWrap/>
            <w:hideMark/>
          </w:tcPr>
          <w:p w14:paraId="179B382D" w14:textId="55637D19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O-antigen ligase domain-containing protein [Bacillus subtilis group]</w:t>
            </w:r>
          </w:p>
        </w:tc>
      </w:tr>
      <w:tr w:rsidR="00C64DAC" w:rsidRPr="00C64DAC" w14:paraId="19405431" w14:textId="77777777" w:rsidTr="00C64DAC">
        <w:trPr>
          <w:trHeight w:val="276"/>
        </w:trPr>
        <w:tc>
          <w:tcPr>
            <w:tcW w:w="1191" w:type="dxa"/>
            <w:noWrap/>
            <w:hideMark/>
          </w:tcPr>
          <w:p w14:paraId="3CF7584D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gene_410</w:t>
            </w:r>
          </w:p>
        </w:tc>
        <w:tc>
          <w:tcPr>
            <w:tcW w:w="1304" w:type="dxa"/>
            <w:noWrap/>
            <w:hideMark/>
          </w:tcPr>
          <w:p w14:paraId="7803470E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1.175793</w:t>
            </w:r>
          </w:p>
        </w:tc>
        <w:tc>
          <w:tcPr>
            <w:tcW w:w="1020" w:type="dxa"/>
            <w:noWrap/>
            <w:hideMark/>
          </w:tcPr>
          <w:p w14:paraId="30C9D00F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0.0049</w:t>
            </w:r>
          </w:p>
        </w:tc>
        <w:tc>
          <w:tcPr>
            <w:tcW w:w="1417" w:type="dxa"/>
          </w:tcPr>
          <w:p w14:paraId="1E8535CD" w14:textId="59ED8302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0.086281636</w:t>
            </w:r>
          </w:p>
        </w:tc>
        <w:tc>
          <w:tcPr>
            <w:tcW w:w="1361" w:type="dxa"/>
          </w:tcPr>
          <w:p w14:paraId="0217DDC6" w14:textId="07C7D53F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0.874055009</w:t>
            </w:r>
          </w:p>
        </w:tc>
        <w:tc>
          <w:tcPr>
            <w:tcW w:w="3288" w:type="dxa"/>
            <w:noWrap/>
            <w:hideMark/>
          </w:tcPr>
          <w:p w14:paraId="28D89E5E" w14:textId="2924C149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glycosyltransferase family 2 protein [Bacillus subtilis group]</w:t>
            </w:r>
          </w:p>
        </w:tc>
      </w:tr>
      <w:tr w:rsidR="00C64DAC" w:rsidRPr="00C64DAC" w14:paraId="2777FA66" w14:textId="77777777" w:rsidTr="00C64DAC">
        <w:trPr>
          <w:trHeight w:val="276"/>
        </w:trPr>
        <w:tc>
          <w:tcPr>
            <w:tcW w:w="1191" w:type="dxa"/>
            <w:noWrap/>
            <w:hideMark/>
          </w:tcPr>
          <w:p w14:paraId="53EA9FAF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gene_2810</w:t>
            </w:r>
          </w:p>
        </w:tc>
        <w:tc>
          <w:tcPr>
            <w:tcW w:w="1304" w:type="dxa"/>
            <w:noWrap/>
            <w:hideMark/>
          </w:tcPr>
          <w:p w14:paraId="6AFCEC24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1.172949</w:t>
            </w:r>
          </w:p>
        </w:tc>
        <w:tc>
          <w:tcPr>
            <w:tcW w:w="1020" w:type="dxa"/>
            <w:noWrap/>
            <w:hideMark/>
          </w:tcPr>
          <w:p w14:paraId="03FC0CAE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3.35E-05</w:t>
            </w:r>
          </w:p>
        </w:tc>
        <w:tc>
          <w:tcPr>
            <w:tcW w:w="1417" w:type="dxa"/>
          </w:tcPr>
          <w:p w14:paraId="4617D1DF" w14:textId="184C8C7C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1.136705838</w:t>
            </w:r>
          </w:p>
        </w:tc>
        <w:tc>
          <w:tcPr>
            <w:tcW w:w="1361" w:type="dxa"/>
          </w:tcPr>
          <w:p w14:paraId="66D72E1B" w14:textId="4BB6262C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0.00922186</w:t>
            </w:r>
          </w:p>
        </w:tc>
        <w:tc>
          <w:tcPr>
            <w:tcW w:w="3288" w:type="dxa"/>
            <w:noWrap/>
            <w:hideMark/>
          </w:tcPr>
          <w:p w14:paraId="62711679" w14:textId="68A396A5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Na+/H+ antiporter subunit G [Bacteria]</w:t>
            </w:r>
          </w:p>
        </w:tc>
      </w:tr>
      <w:tr w:rsidR="00C64DAC" w:rsidRPr="00C64DAC" w14:paraId="31222E68" w14:textId="77777777" w:rsidTr="00C64DAC">
        <w:trPr>
          <w:trHeight w:val="276"/>
        </w:trPr>
        <w:tc>
          <w:tcPr>
            <w:tcW w:w="1191" w:type="dxa"/>
            <w:noWrap/>
            <w:hideMark/>
          </w:tcPr>
          <w:p w14:paraId="40CDD7BF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gene_948</w:t>
            </w:r>
          </w:p>
        </w:tc>
        <w:tc>
          <w:tcPr>
            <w:tcW w:w="1304" w:type="dxa"/>
            <w:noWrap/>
            <w:hideMark/>
          </w:tcPr>
          <w:p w14:paraId="33DA992C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1.137442</w:t>
            </w:r>
          </w:p>
        </w:tc>
        <w:tc>
          <w:tcPr>
            <w:tcW w:w="1020" w:type="dxa"/>
            <w:noWrap/>
            <w:hideMark/>
          </w:tcPr>
          <w:p w14:paraId="6432FE34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1.5E-05</w:t>
            </w:r>
          </w:p>
        </w:tc>
        <w:tc>
          <w:tcPr>
            <w:tcW w:w="1417" w:type="dxa"/>
          </w:tcPr>
          <w:p w14:paraId="65BE0DBF" w14:textId="25E33782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-0.306915132</w:t>
            </w:r>
          </w:p>
        </w:tc>
        <w:tc>
          <w:tcPr>
            <w:tcW w:w="1361" w:type="dxa"/>
          </w:tcPr>
          <w:p w14:paraId="6074FDDF" w14:textId="18D541AF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0.191003504</w:t>
            </w:r>
          </w:p>
        </w:tc>
        <w:tc>
          <w:tcPr>
            <w:tcW w:w="3288" w:type="dxa"/>
            <w:noWrap/>
            <w:hideMark/>
          </w:tcPr>
          <w:p w14:paraId="5ABA1E1D" w14:textId="68109D72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penicillin-binding protein [Bacillus subtilis group]</w:t>
            </w:r>
          </w:p>
        </w:tc>
      </w:tr>
      <w:tr w:rsidR="00C64DAC" w:rsidRPr="00C64DAC" w14:paraId="2FAA1708" w14:textId="77777777" w:rsidTr="00C64DAC">
        <w:trPr>
          <w:trHeight w:val="276"/>
        </w:trPr>
        <w:tc>
          <w:tcPr>
            <w:tcW w:w="1191" w:type="dxa"/>
            <w:noWrap/>
            <w:hideMark/>
          </w:tcPr>
          <w:p w14:paraId="075B0687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gene_2273</w:t>
            </w:r>
          </w:p>
        </w:tc>
        <w:tc>
          <w:tcPr>
            <w:tcW w:w="1304" w:type="dxa"/>
            <w:noWrap/>
            <w:hideMark/>
          </w:tcPr>
          <w:p w14:paraId="4A162C1A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1.128239</w:t>
            </w:r>
          </w:p>
        </w:tc>
        <w:tc>
          <w:tcPr>
            <w:tcW w:w="1020" w:type="dxa"/>
            <w:noWrap/>
            <w:hideMark/>
          </w:tcPr>
          <w:p w14:paraId="4FA6D116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0.007221</w:t>
            </w:r>
          </w:p>
        </w:tc>
        <w:tc>
          <w:tcPr>
            <w:tcW w:w="1417" w:type="dxa"/>
          </w:tcPr>
          <w:p w14:paraId="07241EC7" w14:textId="484586AE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-0.554073847</w:t>
            </w:r>
          </w:p>
        </w:tc>
        <w:tc>
          <w:tcPr>
            <w:tcW w:w="1361" w:type="dxa"/>
          </w:tcPr>
          <w:p w14:paraId="39137AB6" w14:textId="2E4C8C3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0.213111198</w:t>
            </w:r>
          </w:p>
        </w:tc>
        <w:tc>
          <w:tcPr>
            <w:tcW w:w="3288" w:type="dxa"/>
            <w:noWrap/>
            <w:hideMark/>
          </w:tcPr>
          <w:p w14:paraId="7A83DC5F" w14:textId="033C3D9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phosphate ABC transporter ATP-binding protein [Bacillus subtilis group]</w:t>
            </w:r>
          </w:p>
        </w:tc>
      </w:tr>
      <w:tr w:rsidR="00C64DAC" w:rsidRPr="00C64DAC" w14:paraId="60DDD092" w14:textId="77777777" w:rsidTr="00C64DAC">
        <w:trPr>
          <w:trHeight w:val="276"/>
        </w:trPr>
        <w:tc>
          <w:tcPr>
            <w:tcW w:w="1191" w:type="dxa"/>
            <w:noWrap/>
            <w:hideMark/>
          </w:tcPr>
          <w:p w14:paraId="2B4264C0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gene_2587</w:t>
            </w:r>
          </w:p>
        </w:tc>
        <w:tc>
          <w:tcPr>
            <w:tcW w:w="1304" w:type="dxa"/>
            <w:noWrap/>
            <w:hideMark/>
          </w:tcPr>
          <w:p w14:paraId="2D1FE13C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1.11926</w:t>
            </w:r>
          </w:p>
        </w:tc>
        <w:tc>
          <w:tcPr>
            <w:tcW w:w="1020" w:type="dxa"/>
            <w:noWrap/>
            <w:hideMark/>
          </w:tcPr>
          <w:p w14:paraId="3B107936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0.020336</w:t>
            </w:r>
          </w:p>
        </w:tc>
        <w:tc>
          <w:tcPr>
            <w:tcW w:w="1417" w:type="dxa"/>
          </w:tcPr>
          <w:p w14:paraId="73155CA1" w14:textId="49ABED00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-0.503523512</w:t>
            </w:r>
          </w:p>
        </w:tc>
        <w:tc>
          <w:tcPr>
            <w:tcW w:w="1361" w:type="dxa"/>
          </w:tcPr>
          <w:p w14:paraId="21745272" w14:textId="63AFFCBA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0.308730126</w:t>
            </w:r>
          </w:p>
        </w:tc>
        <w:tc>
          <w:tcPr>
            <w:tcW w:w="3288" w:type="dxa"/>
            <w:noWrap/>
            <w:hideMark/>
          </w:tcPr>
          <w:p w14:paraId="5F8733DF" w14:textId="3B575C15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 xml:space="preserve">sporulation integral membrane protein </w:t>
            </w:r>
            <w:proofErr w:type="spellStart"/>
            <w:r w:rsidRPr="00C64DAC">
              <w:t>YtvI</w:t>
            </w:r>
            <w:proofErr w:type="spellEnd"/>
            <w:r w:rsidRPr="00C64DAC">
              <w:t xml:space="preserve"> [Bacteria]</w:t>
            </w:r>
          </w:p>
        </w:tc>
      </w:tr>
      <w:tr w:rsidR="00C64DAC" w:rsidRPr="00C64DAC" w14:paraId="141C968C" w14:textId="77777777" w:rsidTr="00C64DAC">
        <w:trPr>
          <w:trHeight w:val="276"/>
        </w:trPr>
        <w:tc>
          <w:tcPr>
            <w:tcW w:w="1191" w:type="dxa"/>
            <w:noWrap/>
            <w:hideMark/>
          </w:tcPr>
          <w:p w14:paraId="38976AB9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gene_966</w:t>
            </w:r>
          </w:p>
        </w:tc>
        <w:tc>
          <w:tcPr>
            <w:tcW w:w="1304" w:type="dxa"/>
            <w:noWrap/>
            <w:hideMark/>
          </w:tcPr>
          <w:p w14:paraId="23E61473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1.107055</w:t>
            </w:r>
          </w:p>
        </w:tc>
        <w:tc>
          <w:tcPr>
            <w:tcW w:w="1020" w:type="dxa"/>
            <w:noWrap/>
            <w:hideMark/>
          </w:tcPr>
          <w:p w14:paraId="4CAB4011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0.000213</w:t>
            </w:r>
          </w:p>
        </w:tc>
        <w:tc>
          <w:tcPr>
            <w:tcW w:w="1417" w:type="dxa"/>
          </w:tcPr>
          <w:p w14:paraId="3D7746AC" w14:textId="717F62B4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0.023645577</w:t>
            </w:r>
          </w:p>
        </w:tc>
        <w:tc>
          <w:tcPr>
            <w:tcW w:w="1361" w:type="dxa"/>
          </w:tcPr>
          <w:p w14:paraId="343E5E9D" w14:textId="3EFA8C40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0.945713553</w:t>
            </w:r>
          </w:p>
        </w:tc>
        <w:tc>
          <w:tcPr>
            <w:tcW w:w="3288" w:type="dxa"/>
            <w:noWrap/>
            <w:hideMark/>
          </w:tcPr>
          <w:p w14:paraId="189E8337" w14:textId="068B9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iron-</w:t>
            </w:r>
            <w:proofErr w:type="spellStart"/>
            <w:r w:rsidRPr="00C64DAC">
              <w:t>dicitrate</w:t>
            </w:r>
            <w:proofErr w:type="spellEnd"/>
            <w:r w:rsidRPr="00C64DAC">
              <w:t xml:space="preserve"> ABC transporter substrate-binding protein [Bacillus subtilis group]</w:t>
            </w:r>
          </w:p>
        </w:tc>
      </w:tr>
      <w:tr w:rsidR="00C64DAC" w:rsidRPr="00C64DAC" w14:paraId="558188B5" w14:textId="77777777" w:rsidTr="00C64DAC">
        <w:trPr>
          <w:trHeight w:val="276"/>
        </w:trPr>
        <w:tc>
          <w:tcPr>
            <w:tcW w:w="1191" w:type="dxa"/>
            <w:noWrap/>
            <w:hideMark/>
          </w:tcPr>
          <w:p w14:paraId="27C829DD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gene_1569</w:t>
            </w:r>
          </w:p>
        </w:tc>
        <w:tc>
          <w:tcPr>
            <w:tcW w:w="1304" w:type="dxa"/>
            <w:noWrap/>
            <w:hideMark/>
          </w:tcPr>
          <w:p w14:paraId="44FAD52F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1.088386</w:t>
            </w:r>
          </w:p>
        </w:tc>
        <w:tc>
          <w:tcPr>
            <w:tcW w:w="1020" w:type="dxa"/>
            <w:noWrap/>
            <w:hideMark/>
          </w:tcPr>
          <w:p w14:paraId="65D13401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3.35E-05</w:t>
            </w:r>
          </w:p>
        </w:tc>
        <w:tc>
          <w:tcPr>
            <w:tcW w:w="1417" w:type="dxa"/>
          </w:tcPr>
          <w:p w14:paraId="3D218FC0" w14:textId="2CE34CA4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0.445971652</w:t>
            </w:r>
          </w:p>
        </w:tc>
        <w:tc>
          <w:tcPr>
            <w:tcW w:w="1361" w:type="dxa"/>
          </w:tcPr>
          <w:p w14:paraId="0CC4566D" w14:textId="26FFFDCE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0.028578771</w:t>
            </w:r>
          </w:p>
        </w:tc>
        <w:tc>
          <w:tcPr>
            <w:tcW w:w="3288" w:type="dxa"/>
            <w:noWrap/>
            <w:hideMark/>
          </w:tcPr>
          <w:p w14:paraId="0F9B57BC" w14:textId="57C07138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 xml:space="preserve">flagellar biosynthesis protein </w:t>
            </w:r>
            <w:proofErr w:type="spellStart"/>
            <w:r w:rsidRPr="00C64DAC">
              <w:t>FlhF</w:t>
            </w:r>
            <w:proofErr w:type="spellEnd"/>
            <w:r w:rsidRPr="00C64DAC">
              <w:t xml:space="preserve"> [Bacillus]</w:t>
            </w:r>
          </w:p>
        </w:tc>
      </w:tr>
      <w:tr w:rsidR="00C64DAC" w:rsidRPr="00C64DAC" w14:paraId="372A8250" w14:textId="77777777" w:rsidTr="00C64DAC">
        <w:trPr>
          <w:trHeight w:val="276"/>
        </w:trPr>
        <w:tc>
          <w:tcPr>
            <w:tcW w:w="1191" w:type="dxa"/>
            <w:noWrap/>
            <w:hideMark/>
          </w:tcPr>
          <w:p w14:paraId="6566778C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gene_3241</w:t>
            </w:r>
          </w:p>
        </w:tc>
        <w:tc>
          <w:tcPr>
            <w:tcW w:w="1304" w:type="dxa"/>
            <w:noWrap/>
            <w:hideMark/>
          </w:tcPr>
          <w:p w14:paraId="27051000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1.087314</w:t>
            </w:r>
          </w:p>
        </w:tc>
        <w:tc>
          <w:tcPr>
            <w:tcW w:w="1020" w:type="dxa"/>
            <w:noWrap/>
            <w:hideMark/>
          </w:tcPr>
          <w:p w14:paraId="08439730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0.004545</w:t>
            </w:r>
          </w:p>
        </w:tc>
        <w:tc>
          <w:tcPr>
            <w:tcW w:w="1417" w:type="dxa"/>
          </w:tcPr>
          <w:p w14:paraId="1CFC65B6" w14:textId="45B8939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-0.127704234</w:t>
            </w:r>
          </w:p>
        </w:tc>
        <w:tc>
          <w:tcPr>
            <w:tcW w:w="1361" w:type="dxa"/>
          </w:tcPr>
          <w:p w14:paraId="67C85360" w14:textId="5502D3D5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0.785199487</w:t>
            </w:r>
          </w:p>
        </w:tc>
        <w:tc>
          <w:tcPr>
            <w:tcW w:w="3288" w:type="dxa"/>
            <w:noWrap/>
            <w:hideMark/>
          </w:tcPr>
          <w:p w14:paraId="6F44A2E8" w14:textId="63344858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spore germination protein [Bacillus subtilis group]</w:t>
            </w:r>
          </w:p>
        </w:tc>
      </w:tr>
      <w:tr w:rsidR="00C64DAC" w:rsidRPr="00C64DAC" w14:paraId="5EB1EB97" w14:textId="77777777" w:rsidTr="00C64DAC">
        <w:trPr>
          <w:trHeight w:val="276"/>
        </w:trPr>
        <w:tc>
          <w:tcPr>
            <w:tcW w:w="1191" w:type="dxa"/>
            <w:noWrap/>
            <w:hideMark/>
          </w:tcPr>
          <w:p w14:paraId="74D5FD6B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gene_2809</w:t>
            </w:r>
          </w:p>
        </w:tc>
        <w:tc>
          <w:tcPr>
            <w:tcW w:w="1304" w:type="dxa"/>
            <w:noWrap/>
            <w:hideMark/>
          </w:tcPr>
          <w:p w14:paraId="5067E137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1.087053</w:t>
            </w:r>
          </w:p>
        </w:tc>
        <w:tc>
          <w:tcPr>
            <w:tcW w:w="1020" w:type="dxa"/>
            <w:noWrap/>
            <w:hideMark/>
          </w:tcPr>
          <w:p w14:paraId="3C37D1D3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0.001368</w:t>
            </w:r>
          </w:p>
        </w:tc>
        <w:tc>
          <w:tcPr>
            <w:tcW w:w="1417" w:type="dxa"/>
          </w:tcPr>
          <w:p w14:paraId="5EE4D227" w14:textId="68857342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1.013913816</w:t>
            </w:r>
          </w:p>
        </w:tc>
        <w:tc>
          <w:tcPr>
            <w:tcW w:w="1361" w:type="dxa"/>
          </w:tcPr>
          <w:p w14:paraId="4E73CA6B" w14:textId="62A3A5DB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0.000250205</w:t>
            </w:r>
          </w:p>
        </w:tc>
        <w:tc>
          <w:tcPr>
            <w:tcW w:w="3288" w:type="dxa"/>
            <w:noWrap/>
            <w:hideMark/>
          </w:tcPr>
          <w:p w14:paraId="7D772420" w14:textId="0B3369F0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Na(+)/H(+) antiporter subunit F1 [Bacillus subtilis group]</w:t>
            </w:r>
          </w:p>
        </w:tc>
      </w:tr>
      <w:tr w:rsidR="00C64DAC" w:rsidRPr="00C64DAC" w14:paraId="25EBFC33" w14:textId="77777777" w:rsidTr="00C64DAC">
        <w:trPr>
          <w:trHeight w:val="276"/>
        </w:trPr>
        <w:tc>
          <w:tcPr>
            <w:tcW w:w="1191" w:type="dxa"/>
            <w:noWrap/>
            <w:hideMark/>
          </w:tcPr>
          <w:p w14:paraId="6AA7E562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gene_2783</w:t>
            </w:r>
          </w:p>
        </w:tc>
        <w:tc>
          <w:tcPr>
            <w:tcW w:w="1304" w:type="dxa"/>
            <w:noWrap/>
            <w:hideMark/>
          </w:tcPr>
          <w:p w14:paraId="4617BF29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1.081811</w:t>
            </w:r>
          </w:p>
        </w:tc>
        <w:tc>
          <w:tcPr>
            <w:tcW w:w="1020" w:type="dxa"/>
            <w:noWrap/>
            <w:hideMark/>
          </w:tcPr>
          <w:p w14:paraId="180D6A94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3.58E-12</w:t>
            </w:r>
          </w:p>
        </w:tc>
        <w:tc>
          <w:tcPr>
            <w:tcW w:w="1417" w:type="dxa"/>
          </w:tcPr>
          <w:p w14:paraId="56D40070" w14:textId="3B1EBE91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1.462476453</w:t>
            </w:r>
          </w:p>
        </w:tc>
        <w:tc>
          <w:tcPr>
            <w:tcW w:w="1361" w:type="dxa"/>
          </w:tcPr>
          <w:p w14:paraId="09A82702" w14:textId="25818BC2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1.62424E-11</w:t>
            </w:r>
          </w:p>
        </w:tc>
        <w:tc>
          <w:tcPr>
            <w:tcW w:w="3288" w:type="dxa"/>
            <w:noWrap/>
            <w:hideMark/>
          </w:tcPr>
          <w:p w14:paraId="0536E496" w14:textId="4B29477B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DUF378 domain-containing protein [Bacteria]</w:t>
            </w:r>
          </w:p>
        </w:tc>
      </w:tr>
      <w:tr w:rsidR="00C64DAC" w:rsidRPr="00C64DAC" w14:paraId="30595777" w14:textId="77777777" w:rsidTr="00C64DAC">
        <w:trPr>
          <w:trHeight w:val="276"/>
        </w:trPr>
        <w:tc>
          <w:tcPr>
            <w:tcW w:w="1191" w:type="dxa"/>
            <w:noWrap/>
            <w:hideMark/>
          </w:tcPr>
          <w:p w14:paraId="693702B9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gene_407</w:t>
            </w:r>
          </w:p>
        </w:tc>
        <w:tc>
          <w:tcPr>
            <w:tcW w:w="1304" w:type="dxa"/>
            <w:noWrap/>
            <w:hideMark/>
          </w:tcPr>
          <w:p w14:paraId="7E705702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1.045283</w:t>
            </w:r>
          </w:p>
        </w:tc>
        <w:tc>
          <w:tcPr>
            <w:tcW w:w="1020" w:type="dxa"/>
            <w:noWrap/>
            <w:hideMark/>
          </w:tcPr>
          <w:p w14:paraId="36C6E5D5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0.036255</w:t>
            </w:r>
          </w:p>
        </w:tc>
        <w:tc>
          <w:tcPr>
            <w:tcW w:w="1417" w:type="dxa"/>
          </w:tcPr>
          <w:p w14:paraId="0F83D741" w14:textId="75DB4519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0.05541256</w:t>
            </w:r>
          </w:p>
        </w:tc>
        <w:tc>
          <w:tcPr>
            <w:tcW w:w="1361" w:type="dxa"/>
          </w:tcPr>
          <w:p w14:paraId="2FB35AA9" w14:textId="77F6D60D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0.938333098</w:t>
            </w:r>
          </w:p>
        </w:tc>
        <w:tc>
          <w:tcPr>
            <w:tcW w:w="3288" w:type="dxa"/>
            <w:noWrap/>
            <w:hideMark/>
          </w:tcPr>
          <w:p w14:paraId="521CA7AC" w14:textId="12ED2BBB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hypothetical protein [Bacillus subtilis group]</w:t>
            </w:r>
          </w:p>
        </w:tc>
      </w:tr>
      <w:tr w:rsidR="00C64DAC" w:rsidRPr="00C64DAC" w14:paraId="1E4BBC94" w14:textId="77777777" w:rsidTr="00C64DAC">
        <w:trPr>
          <w:trHeight w:val="276"/>
        </w:trPr>
        <w:tc>
          <w:tcPr>
            <w:tcW w:w="1191" w:type="dxa"/>
            <w:noWrap/>
            <w:hideMark/>
          </w:tcPr>
          <w:p w14:paraId="6E7D2BDF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gene_411</w:t>
            </w:r>
          </w:p>
        </w:tc>
        <w:tc>
          <w:tcPr>
            <w:tcW w:w="1304" w:type="dxa"/>
            <w:noWrap/>
            <w:hideMark/>
          </w:tcPr>
          <w:p w14:paraId="5308FA54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1.038245</w:t>
            </w:r>
          </w:p>
        </w:tc>
        <w:tc>
          <w:tcPr>
            <w:tcW w:w="1020" w:type="dxa"/>
            <w:noWrap/>
            <w:hideMark/>
          </w:tcPr>
          <w:p w14:paraId="1A784D26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0.000585</w:t>
            </w:r>
          </w:p>
        </w:tc>
        <w:tc>
          <w:tcPr>
            <w:tcW w:w="1417" w:type="dxa"/>
          </w:tcPr>
          <w:p w14:paraId="377ADAA7" w14:textId="537EA83C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-0.002072745</w:t>
            </w:r>
          </w:p>
        </w:tc>
        <w:tc>
          <w:tcPr>
            <w:tcW w:w="1361" w:type="dxa"/>
          </w:tcPr>
          <w:p w14:paraId="2181E50A" w14:textId="3D08D4D9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0.995761184</w:t>
            </w:r>
          </w:p>
        </w:tc>
        <w:tc>
          <w:tcPr>
            <w:tcW w:w="3288" w:type="dxa"/>
            <w:noWrap/>
            <w:hideMark/>
          </w:tcPr>
          <w:p w14:paraId="37BE6594" w14:textId="0EA9C1F1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 xml:space="preserve">cellulose synthase subunit [Bacillus </w:t>
            </w:r>
            <w:proofErr w:type="spellStart"/>
            <w:r w:rsidRPr="00C64DAC">
              <w:t>velezensis</w:t>
            </w:r>
            <w:proofErr w:type="spellEnd"/>
            <w:r w:rsidRPr="00C64DAC">
              <w:t>]</w:t>
            </w:r>
          </w:p>
        </w:tc>
      </w:tr>
      <w:tr w:rsidR="00C64DAC" w:rsidRPr="00C64DAC" w14:paraId="0F08C792" w14:textId="77777777" w:rsidTr="00C64DAC">
        <w:trPr>
          <w:trHeight w:val="276"/>
        </w:trPr>
        <w:tc>
          <w:tcPr>
            <w:tcW w:w="1191" w:type="dxa"/>
            <w:noWrap/>
            <w:hideMark/>
          </w:tcPr>
          <w:p w14:paraId="5A8E3D20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gene_2468</w:t>
            </w:r>
          </w:p>
        </w:tc>
        <w:tc>
          <w:tcPr>
            <w:tcW w:w="1304" w:type="dxa"/>
            <w:noWrap/>
            <w:hideMark/>
          </w:tcPr>
          <w:p w14:paraId="1DCBD9C8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1.029716</w:t>
            </w:r>
          </w:p>
        </w:tc>
        <w:tc>
          <w:tcPr>
            <w:tcW w:w="1020" w:type="dxa"/>
            <w:noWrap/>
            <w:hideMark/>
          </w:tcPr>
          <w:p w14:paraId="306E8960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0.049128</w:t>
            </w:r>
          </w:p>
        </w:tc>
        <w:tc>
          <w:tcPr>
            <w:tcW w:w="1417" w:type="dxa"/>
          </w:tcPr>
          <w:p w14:paraId="7F367AA5" w14:textId="16DA5483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0.237521274</w:t>
            </w:r>
          </w:p>
        </w:tc>
        <w:tc>
          <w:tcPr>
            <w:tcW w:w="1361" w:type="dxa"/>
          </w:tcPr>
          <w:p w14:paraId="1ACAF87E" w14:textId="50E8EA99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0.695475078</w:t>
            </w:r>
          </w:p>
        </w:tc>
        <w:tc>
          <w:tcPr>
            <w:tcW w:w="3288" w:type="dxa"/>
            <w:noWrap/>
            <w:hideMark/>
          </w:tcPr>
          <w:p w14:paraId="568D8A8B" w14:textId="0F3C63BD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stage IV sporulation protein FB [Bacillus]</w:t>
            </w:r>
          </w:p>
        </w:tc>
      </w:tr>
      <w:tr w:rsidR="00C64DAC" w:rsidRPr="00C64DAC" w14:paraId="51276E92" w14:textId="77777777" w:rsidTr="00C64DAC">
        <w:trPr>
          <w:trHeight w:val="276"/>
        </w:trPr>
        <w:tc>
          <w:tcPr>
            <w:tcW w:w="1191" w:type="dxa"/>
            <w:noWrap/>
            <w:hideMark/>
          </w:tcPr>
          <w:p w14:paraId="5EDCF40B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gene_2383</w:t>
            </w:r>
          </w:p>
        </w:tc>
        <w:tc>
          <w:tcPr>
            <w:tcW w:w="1304" w:type="dxa"/>
            <w:noWrap/>
            <w:hideMark/>
          </w:tcPr>
          <w:p w14:paraId="5D8B3930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1.028173</w:t>
            </w:r>
          </w:p>
        </w:tc>
        <w:tc>
          <w:tcPr>
            <w:tcW w:w="1020" w:type="dxa"/>
            <w:noWrap/>
            <w:hideMark/>
          </w:tcPr>
          <w:p w14:paraId="411DD58E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0.013384</w:t>
            </w:r>
          </w:p>
        </w:tc>
        <w:tc>
          <w:tcPr>
            <w:tcW w:w="1417" w:type="dxa"/>
          </w:tcPr>
          <w:p w14:paraId="31D5F235" w14:textId="127CD49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0.46821162</w:t>
            </w:r>
          </w:p>
        </w:tc>
        <w:tc>
          <w:tcPr>
            <w:tcW w:w="1361" w:type="dxa"/>
          </w:tcPr>
          <w:p w14:paraId="13277F23" w14:textId="59F452A3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0.304756082</w:t>
            </w:r>
          </w:p>
        </w:tc>
        <w:tc>
          <w:tcPr>
            <w:tcW w:w="3288" w:type="dxa"/>
            <w:noWrap/>
            <w:hideMark/>
          </w:tcPr>
          <w:p w14:paraId="1B3B6892" w14:textId="77ABC16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PTS mannose transporter subunit IIABC [Bacillus subtilis group]</w:t>
            </w:r>
          </w:p>
        </w:tc>
      </w:tr>
      <w:tr w:rsidR="00C64DAC" w:rsidRPr="00C64DAC" w14:paraId="398BD6C4" w14:textId="77777777" w:rsidTr="00C64DAC">
        <w:trPr>
          <w:trHeight w:val="276"/>
        </w:trPr>
        <w:tc>
          <w:tcPr>
            <w:tcW w:w="1191" w:type="dxa"/>
            <w:noWrap/>
            <w:hideMark/>
          </w:tcPr>
          <w:p w14:paraId="70C9C674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gene_823</w:t>
            </w:r>
          </w:p>
        </w:tc>
        <w:tc>
          <w:tcPr>
            <w:tcW w:w="1304" w:type="dxa"/>
            <w:noWrap/>
            <w:hideMark/>
          </w:tcPr>
          <w:p w14:paraId="07CF542B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1.016667</w:t>
            </w:r>
          </w:p>
        </w:tc>
        <w:tc>
          <w:tcPr>
            <w:tcW w:w="1020" w:type="dxa"/>
            <w:noWrap/>
            <w:hideMark/>
          </w:tcPr>
          <w:p w14:paraId="37DCAB32" w14:textId="77777777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0.007991</w:t>
            </w:r>
          </w:p>
        </w:tc>
        <w:tc>
          <w:tcPr>
            <w:tcW w:w="1417" w:type="dxa"/>
          </w:tcPr>
          <w:p w14:paraId="26C4B52A" w14:textId="0D131062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0.41304117</w:t>
            </w:r>
          </w:p>
        </w:tc>
        <w:tc>
          <w:tcPr>
            <w:tcW w:w="1361" w:type="dxa"/>
          </w:tcPr>
          <w:p w14:paraId="0ED4C445" w14:textId="2F6838EC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rPr>
                <w:rFonts w:hint="eastAsia"/>
              </w:rPr>
              <w:t>0.266500538</w:t>
            </w:r>
          </w:p>
        </w:tc>
        <w:tc>
          <w:tcPr>
            <w:tcW w:w="3288" w:type="dxa"/>
            <w:noWrap/>
            <w:hideMark/>
          </w:tcPr>
          <w:p w14:paraId="51475B71" w14:textId="6D4518C9" w:rsidR="00C23B68" w:rsidRPr="00C64DAC" w:rsidRDefault="00C23B68" w:rsidP="00C64DAC">
            <w:pPr>
              <w:pStyle w:val="a8"/>
              <w:keepNext w:val="0"/>
              <w:jc w:val="both"/>
            </w:pPr>
            <w:r w:rsidRPr="00C64DAC">
              <w:t>ABC transporter ATP-binding protein [Bacillus]</w:t>
            </w:r>
          </w:p>
        </w:tc>
      </w:tr>
    </w:tbl>
    <w:p w14:paraId="6625EA64" w14:textId="1016B382" w:rsidR="00AD0EC7" w:rsidRPr="00C64DAC" w:rsidRDefault="00AD0EC7" w:rsidP="00AD0EC7">
      <w:pPr>
        <w:rPr>
          <w:rFonts w:ascii="Times New Roman" w:hAnsi="Times New Roman" w:cs="Times New Roman"/>
          <w:sz w:val="24"/>
          <w:szCs w:val="24"/>
        </w:rPr>
      </w:pPr>
      <w:r w:rsidRPr="00C64DAC">
        <w:rPr>
          <w:rFonts w:ascii="Times New Roman" w:hAnsi="Times New Roman" w:cs="Times New Roman"/>
          <w:sz w:val="24"/>
          <w:szCs w:val="24"/>
        </w:rPr>
        <w:br w:type="page"/>
      </w:r>
    </w:p>
    <w:p w14:paraId="51F1297D" w14:textId="64CCEB5A" w:rsidR="00AD0EC7" w:rsidRPr="00C64DAC" w:rsidRDefault="00AD0EC7" w:rsidP="00AD0EC7">
      <w:pPr>
        <w:rPr>
          <w:rFonts w:ascii="Times New Roman" w:hAnsi="Times New Roman" w:cs="Times New Roman"/>
          <w:sz w:val="24"/>
          <w:szCs w:val="24"/>
        </w:rPr>
      </w:pPr>
      <w:r w:rsidRPr="00C64DAC">
        <w:rPr>
          <w:rFonts w:ascii="Times New Roman" w:hAnsi="Times New Roman" w:cs="Times New Roman"/>
          <w:b/>
          <w:bCs/>
          <w:sz w:val="24"/>
          <w:szCs w:val="24"/>
        </w:rPr>
        <w:lastRenderedPageBreak/>
        <w:t>Table S</w:t>
      </w:r>
      <w:r w:rsidR="00740715" w:rsidRPr="00C64DAC">
        <w:rPr>
          <w:rFonts w:ascii="Times New Roman" w:hAnsi="Times New Roman" w:cs="Times New Roman" w:hint="eastAsia"/>
          <w:b/>
          <w:bCs/>
          <w:sz w:val="24"/>
          <w:szCs w:val="24"/>
        </w:rPr>
        <w:t>6</w:t>
      </w:r>
      <w:r w:rsidRPr="00C64DAC">
        <w:rPr>
          <w:rFonts w:ascii="Times New Roman" w:hAnsi="Times New Roman" w:cs="Times New Roman"/>
          <w:sz w:val="24"/>
          <w:szCs w:val="24"/>
        </w:rPr>
        <w:t xml:space="preserve"> Differential expression of oxidoreductase genes in strain C5 grown with PE</w:t>
      </w:r>
      <w:r w:rsidR="002D058C" w:rsidRPr="00C64DAC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2D058C" w:rsidRPr="00C64DAC">
        <w:rPr>
          <w:rFonts w:ascii="Times New Roman" w:hAnsi="Times New Roman" w:cs="Times New Roman"/>
          <w:sz w:val="24"/>
          <w:szCs w:val="24"/>
        </w:rPr>
        <w:t>or C22</w:t>
      </w:r>
      <w:r w:rsidR="001B00CF" w:rsidRPr="00C64DAC">
        <w:rPr>
          <w:rFonts w:ascii="Times New Roman" w:hAnsi="Times New Roman" w:cs="Times New Roman"/>
          <w:sz w:val="24"/>
          <w:szCs w:val="24"/>
        </w:rPr>
        <w:t xml:space="preserve"> </w:t>
      </w:r>
      <w:r w:rsidRPr="00C64DAC">
        <w:rPr>
          <w:rFonts w:ascii="Times New Roman" w:hAnsi="Times New Roman" w:cs="Times New Roman"/>
          <w:sz w:val="24"/>
          <w:szCs w:val="24"/>
        </w:rPr>
        <w:t>relative to MSM</w:t>
      </w:r>
    </w:p>
    <w:p w14:paraId="412CF6FB" w14:textId="77777777" w:rsidR="00AD0EC7" w:rsidRPr="00C64DAC" w:rsidRDefault="00AD0EC7" w:rsidP="00AD0EC7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327" w:type="dxa"/>
        <w:tblBorders>
          <w:top w:val="single" w:sz="12" w:space="0" w:color="auto"/>
          <w:bottom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91"/>
        <w:gridCol w:w="1304"/>
        <w:gridCol w:w="1020"/>
        <w:gridCol w:w="1447"/>
        <w:gridCol w:w="1077"/>
        <w:gridCol w:w="3288"/>
      </w:tblGrid>
      <w:tr w:rsidR="00C64DAC" w:rsidRPr="00C64DAC" w14:paraId="5AF5592C" w14:textId="77777777" w:rsidTr="002D058C">
        <w:trPr>
          <w:trHeight w:val="276"/>
        </w:trPr>
        <w:tc>
          <w:tcPr>
            <w:tcW w:w="1191" w:type="dxa"/>
            <w:tcBorders>
              <w:top w:val="single" w:sz="12" w:space="0" w:color="auto"/>
              <w:bottom w:val="single" w:sz="4" w:space="0" w:color="auto"/>
            </w:tcBorders>
            <w:noWrap/>
            <w:hideMark/>
          </w:tcPr>
          <w:p w14:paraId="02B1F28E" w14:textId="6B6CF4E1" w:rsidR="002D058C" w:rsidRPr="00C64DAC" w:rsidRDefault="002D058C" w:rsidP="00C64DAC">
            <w:pPr>
              <w:pStyle w:val="a8"/>
              <w:jc w:val="both"/>
              <w:rPr>
                <w:szCs w:val="21"/>
              </w:rPr>
            </w:pPr>
            <w:proofErr w:type="spellStart"/>
            <w:r w:rsidRPr="00C64DAC">
              <w:rPr>
                <w:szCs w:val="21"/>
              </w:rPr>
              <w:t>Gene_ID</w:t>
            </w:r>
            <w:proofErr w:type="spellEnd"/>
          </w:p>
        </w:tc>
        <w:tc>
          <w:tcPr>
            <w:tcW w:w="1304" w:type="dxa"/>
            <w:tcBorders>
              <w:top w:val="single" w:sz="12" w:space="0" w:color="auto"/>
              <w:bottom w:val="single" w:sz="4" w:space="0" w:color="auto"/>
            </w:tcBorders>
            <w:noWrap/>
            <w:hideMark/>
          </w:tcPr>
          <w:p w14:paraId="7FB2D1E0" w14:textId="246DD2FC" w:rsidR="002D058C" w:rsidRPr="00C64DAC" w:rsidRDefault="002D058C" w:rsidP="00C64DAC">
            <w:pPr>
              <w:pStyle w:val="a8"/>
              <w:jc w:val="both"/>
              <w:rPr>
                <w:szCs w:val="21"/>
              </w:rPr>
            </w:pPr>
            <w:r w:rsidRPr="00C64DAC">
              <w:rPr>
                <w:szCs w:val="21"/>
              </w:rPr>
              <w:t>PE_log</w:t>
            </w:r>
            <w:r w:rsidRPr="00C64DAC">
              <w:rPr>
                <w:rFonts w:hint="eastAsia"/>
                <w:szCs w:val="21"/>
                <w:vertAlign w:val="subscript"/>
              </w:rPr>
              <w:t>2</w:t>
            </w:r>
            <w:r w:rsidRPr="00C64DAC">
              <w:rPr>
                <w:szCs w:val="21"/>
              </w:rPr>
              <w:t>Fold Change</w:t>
            </w:r>
          </w:p>
        </w:tc>
        <w:tc>
          <w:tcPr>
            <w:tcW w:w="1020" w:type="dxa"/>
            <w:tcBorders>
              <w:top w:val="single" w:sz="12" w:space="0" w:color="auto"/>
              <w:bottom w:val="single" w:sz="4" w:space="0" w:color="auto"/>
            </w:tcBorders>
            <w:noWrap/>
            <w:hideMark/>
          </w:tcPr>
          <w:p w14:paraId="0A2A8999" w14:textId="2443C79E" w:rsidR="002D058C" w:rsidRPr="00C64DAC" w:rsidRDefault="002D058C" w:rsidP="00C64DAC">
            <w:pPr>
              <w:pStyle w:val="a8"/>
              <w:jc w:val="both"/>
              <w:rPr>
                <w:szCs w:val="21"/>
              </w:rPr>
            </w:pPr>
            <w:proofErr w:type="spellStart"/>
            <w:r w:rsidRPr="00C64DAC">
              <w:rPr>
                <w:szCs w:val="21"/>
              </w:rPr>
              <w:t>PE_Padj</w:t>
            </w:r>
            <w:proofErr w:type="spellEnd"/>
          </w:p>
        </w:tc>
        <w:tc>
          <w:tcPr>
            <w:tcW w:w="1447" w:type="dxa"/>
            <w:tcBorders>
              <w:top w:val="single" w:sz="12" w:space="0" w:color="auto"/>
              <w:bottom w:val="single" w:sz="4" w:space="0" w:color="auto"/>
            </w:tcBorders>
          </w:tcPr>
          <w:p w14:paraId="47605570" w14:textId="271F6BB0" w:rsidR="002D058C" w:rsidRPr="00C64DAC" w:rsidRDefault="002D058C" w:rsidP="00C64DAC">
            <w:pPr>
              <w:pStyle w:val="a8"/>
              <w:jc w:val="both"/>
              <w:rPr>
                <w:szCs w:val="21"/>
              </w:rPr>
            </w:pPr>
            <w:r w:rsidRPr="00C64DAC">
              <w:rPr>
                <w:szCs w:val="21"/>
              </w:rPr>
              <w:t>C22_log</w:t>
            </w:r>
            <w:r w:rsidRPr="00C64DAC">
              <w:rPr>
                <w:rFonts w:hint="eastAsia"/>
                <w:szCs w:val="21"/>
                <w:vertAlign w:val="subscript"/>
              </w:rPr>
              <w:t>2</w:t>
            </w:r>
            <w:r w:rsidRPr="00C64DAC">
              <w:rPr>
                <w:szCs w:val="21"/>
              </w:rPr>
              <w:t>Fold Change</w:t>
            </w:r>
          </w:p>
        </w:tc>
        <w:tc>
          <w:tcPr>
            <w:tcW w:w="1077" w:type="dxa"/>
            <w:tcBorders>
              <w:top w:val="single" w:sz="12" w:space="0" w:color="auto"/>
              <w:bottom w:val="single" w:sz="4" w:space="0" w:color="auto"/>
            </w:tcBorders>
          </w:tcPr>
          <w:p w14:paraId="7D92A866" w14:textId="7B730F08" w:rsidR="002D058C" w:rsidRPr="00C64DAC" w:rsidRDefault="002D058C" w:rsidP="00C64DAC">
            <w:pPr>
              <w:pStyle w:val="a8"/>
              <w:jc w:val="both"/>
              <w:rPr>
                <w:szCs w:val="21"/>
              </w:rPr>
            </w:pPr>
            <w:r w:rsidRPr="00C64DAC">
              <w:rPr>
                <w:szCs w:val="21"/>
              </w:rPr>
              <w:t>C22_Padj</w:t>
            </w:r>
          </w:p>
        </w:tc>
        <w:tc>
          <w:tcPr>
            <w:tcW w:w="3288" w:type="dxa"/>
            <w:tcBorders>
              <w:top w:val="single" w:sz="12" w:space="0" w:color="auto"/>
              <w:bottom w:val="single" w:sz="4" w:space="0" w:color="auto"/>
            </w:tcBorders>
            <w:noWrap/>
            <w:hideMark/>
          </w:tcPr>
          <w:p w14:paraId="1CED6982" w14:textId="0E480FCB" w:rsidR="002D058C" w:rsidRPr="00C64DAC" w:rsidRDefault="002D058C" w:rsidP="00C64DAC">
            <w:pPr>
              <w:pStyle w:val="a8"/>
              <w:jc w:val="both"/>
              <w:rPr>
                <w:szCs w:val="21"/>
              </w:rPr>
            </w:pPr>
            <w:r w:rsidRPr="00C64DAC">
              <w:rPr>
                <w:szCs w:val="21"/>
              </w:rPr>
              <w:t>Product</w:t>
            </w:r>
          </w:p>
        </w:tc>
      </w:tr>
      <w:tr w:rsidR="00C64DAC" w:rsidRPr="00C64DAC" w14:paraId="7973B6D0" w14:textId="77777777" w:rsidTr="002D058C">
        <w:trPr>
          <w:trHeight w:val="276"/>
        </w:trPr>
        <w:tc>
          <w:tcPr>
            <w:tcW w:w="1191" w:type="dxa"/>
            <w:tcBorders>
              <w:top w:val="single" w:sz="4" w:space="0" w:color="auto"/>
            </w:tcBorders>
            <w:noWrap/>
            <w:hideMark/>
          </w:tcPr>
          <w:p w14:paraId="116AC8A0" w14:textId="77777777" w:rsidR="002D058C" w:rsidRPr="00C64DAC" w:rsidRDefault="002D058C" w:rsidP="00C64DAC">
            <w:pPr>
              <w:pStyle w:val="a8"/>
              <w:jc w:val="both"/>
              <w:rPr>
                <w:szCs w:val="21"/>
              </w:rPr>
            </w:pPr>
            <w:r w:rsidRPr="00C64DAC">
              <w:rPr>
                <w:szCs w:val="21"/>
              </w:rPr>
              <w:t>gene_986</w:t>
            </w:r>
          </w:p>
        </w:tc>
        <w:tc>
          <w:tcPr>
            <w:tcW w:w="1304" w:type="dxa"/>
            <w:tcBorders>
              <w:top w:val="single" w:sz="4" w:space="0" w:color="auto"/>
            </w:tcBorders>
            <w:noWrap/>
            <w:hideMark/>
          </w:tcPr>
          <w:p w14:paraId="489F5B38" w14:textId="77777777" w:rsidR="002D058C" w:rsidRPr="00C64DAC" w:rsidRDefault="002D058C" w:rsidP="00C64DAC">
            <w:pPr>
              <w:pStyle w:val="a8"/>
              <w:jc w:val="both"/>
              <w:rPr>
                <w:szCs w:val="21"/>
              </w:rPr>
            </w:pPr>
            <w:r w:rsidRPr="00C64DAC">
              <w:rPr>
                <w:szCs w:val="21"/>
              </w:rPr>
              <w:t>3.178055</w:t>
            </w:r>
          </w:p>
        </w:tc>
        <w:tc>
          <w:tcPr>
            <w:tcW w:w="1020" w:type="dxa"/>
            <w:tcBorders>
              <w:top w:val="single" w:sz="4" w:space="0" w:color="auto"/>
            </w:tcBorders>
            <w:noWrap/>
            <w:hideMark/>
          </w:tcPr>
          <w:p w14:paraId="247B5CEB" w14:textId="77777777" w:rsidR="002D058C" w:rsidRPr="00C64DAC" w:rsidRDefault="002D058C" w:rsidP="00C64DAC">
            <w:pPr>
              <w:pStyle w:val="a8"/>
              <w:jc w:val="both"/>
              <w:rPr>
                <w:szCs w:val="21"/>
              </w:rPr>
            </w:pPr>
            <w:r w:rsidRPr="00C64DAC">
              <w:rPr>
                <w:szCs w:val="21"/>
              </w:rPr>
              <w:t>9.44E-06</w:t>
            </w:r>
          </w:p>
        </w:tc>
        <w:tc>
          <w:tcPr>
            <w:tcW w:w="1447" w:type="dxa"/>
            <w:tcBorders>
              <w:top w:val="single" w:sz="4" w:space="0" w:color="auto"/>
            </w:tcBorders>
          </w:tcPr>
          <w:p w14:paraId="7209648B" w14:textId="3C1765BF" w:rsidR="002D058C" w:rsidRPr="00C64DAC" w:rsidRDefault="002D058C" w:rsidP="00C64DAC">
            <w:pPr>
              <w:pStyle w:val="a8"/>
              <w:jc w:val="both"/>
              <w:rPr>
                <w:rFonts w:eastAsia="等线"/>
                <w:szCs w:val="21"/>
              </w:rPr>
            </w:pPr>
            <w:r w:rsidRPr="00C64DAC">
              <w:rPr>
                <w:rFonts w:eastAsia="等线" w:hint="eastAsia"/>
                <w:szCs w:val="21"/>
              </w:rPr>
              <w:t>0.0798104</w:t>
            </w:r>
          </w:p>
        </w:tc>
        <w:tc>
          <w:tcPr>
            <w:tcW w:w="1077" w:type="dxa"/>
            <w:tcBorders>
              <w:top w:val="single" w:sz="4" w:space="0" w:color="auto"/>
            </w:tcBorders>
          </w:tcPr>
          <w:p w14:paraId="5ACEE06A" w14:textId="4FFAC025" w:rsidR="002D058C" w:rsidRPr="00C64DAC" w:rsidRDefault="002D058C" w:rsidP="00C64DAC">
            <w:pPr>
              <w:pStyle w:val="a8"/>
              <w:jc w:val="both"/>
              <w:rPr>
                <w:rFonts w:eastAsia="等线"/>
                <w:szCs w:val="21"/>
              </w:rPr>
            </w:pPr>
            <w:r w:rsidRPr="00C64DAC">
              <w:rPr>
                <w:rFonts w:eastAsia="等线" w:hint="eastAsia"/>
                <w:szCs w:val="21"/>
              </w:rPr>
              <w:t>0.561498</w:t>
            </w:r>
          </w:p>
        </w:tc>
        <w:tc>
          <w:tcPr>
            <w:tcW w:w="3288" w:type="dxa"/>
            <w:tcBorders>
              <w:top w:val="single" w:sz="4" w:space="0" w:color="auto"/>
            </w:tcBorders>
            <w:noWrap/>
            <w:hideMark/>
          </w:tcPr>
          <w:p w14:paraId="2BA87A97" w14:textId="7E534018" w:rsidR="002D058C" w:rsidRPr="00C64DAC" w:rsidRDefault="002D058C" w:rsidP="00C64DAC">
            <w:pPr>
              <w:pStyle w:val="a8"/>
              <w:jc w:val="both"/>
              <w:rPr>
                <w:szCs w:val="21"/>
              </w:rPr>
            </w:pPr>
            <w:r w:rsidRPr="00C64DAC">
              <w:rPr>
                <w:szCs w:val="21"/>
              </w:rPr>
              <w:t>monooxygenase [Bacillus subtilis group]</w:t>
            </w:r>
          </w:p>
        </w:tc>
      </w:tr>
      <w:tr w:rsidR="00C64DAC" w:rsidRPr="00C64DAC" w14:paraId="1CD37D99" w14:textId="77777777" w:rsidTr="002D058C">
        <w:trPr>
          <w:trHeight w:val="276"/>
        </w:trPr>
        <w:tc>
          <w:tcPr>
            <w:tcW w:w="1191" w:type="dxa"/>
            <w:noWrap/>
            <w:hideMark/>
          </w:tcPr>
          <w:p w14:paraId="67394019" w14:textId="77777777" w:rsidR="002D058C" w:rsidRPr="00C64DAC" w:rsidRDefault="002D058C" w:rsidP="00C64DAC">
            <w:pPr>
              <w:pStyle w:val="a8"/>
              <w:jc w:val="both"/>
              <w:rPr>
                <w:szCs w:val="21"/>
              </w:rPr>
            </w:pPr>
            <w:r w:rsidRPr="00C64DAC">
              <w:rPr>
                <w:szCs w:val="21"/>
              </w:rPr>
              <w:t>gene_3014</w:t>
            </w:r>
          </w:p>
        </w:tc>
        <w:tc>
          <w:tcPr>
            <w:tcW w:w="1304" w:type="dxa"/>
            <w:noWrap/>
            <w:hideMark/>
          </w:tcPr>
          <w:p w14:paraId="1A5CE6B6" w14:textId="77777777" w:rsidR="002D058C" w:rsidRPr="00C64DAC" w:rsidRDefault="002D058C" w:rsidP="00C64DAC">
            <w:pPr>
              <w:pStyle w:val="a8"/>
              <w:jc w:val="both"/>
              <w:rPr>
                <w:szCs w:val="21"/>
              </w:rPr>
            </w:pPr>
            <w:r w:rsidRPr="00C64DAC">
              <w:rPr>
                <w:szCs w:val="21"/>
              </w:rPr>
              <w:t>1.9877</w:t>
            </w:r>
          </w:p>
        </w:tc>
        <w:tc>
          <w:tcPr>
            <w:tcW w:w="1020" w:type="dxa"/>
            <w:noWrap/>
            <w:hideMark/>
          </w:tcPr>
          <w:p w14:paraId="790B8F9B" w14:textId="77777777" w:rsidR="002D058C" w:rsidRPr="00C64DAC" w:rsidRDefault="002D058C" w:rsidP="00C64DAC">
            <w:pPr>
              <w:pStyle w:val="a8"/>
              <w:jc w:val="both"/>
              <w:rPr>
                <w:szCs w:val="21"/>
              </w:rPr>
            </w:pPr>
            <w:r w:rsidRPr="00C64DAC">
              <w:rPr>
                <w:szCs w:val="21"/>
              </w:rPr>
              <w:t>2.94E-08</w:t>
            </w:r>
          </w:p>
        </w:tc>
        <w:tc>
          <w:tcPr>
            <w:tcW w:w="1447" w:type="dxa"/>
          </w:tcPr>
          <w:p w14:paraId="10AFC642" w14:textId="37E790D1" w:rsidR="002D058C" w:rsidRPr="00C64DAC" w:rsidRDefault="002D058C" w:rsidP="00C64DAC">
            <w:pPr>
              <w:pStyle w:val="a8"/>
              <w:jc w:val="both"/>
              <w:rPr>
                <w:rFonts w:eastAsia="等线"/>
                <w:szCs w:val="21"/>
              </w:rPr>
            </w:pPr>
            <w:r w:rsidRPr="00C64DAC">
              <w:rPr>
                <w:rFonts w:eastAsia="等线" w:hint="eastAsia"/>
                <w:szCs w:val="21"/>
              </w:rPr>
              <w:t>0.0456264</w:t>
            </w:r>
          </w:p>
        </w:tc>
        <w:tc>
          <w:tcPr>
            <w:tcW w:w="1077" w:type="dxa"/>
          </w:tcPr>
          <w:p w14:paraId="5FFB571B" w14:textId="7EDFD1D4" w:rsidR="002D058C" w:rsidRPr="00C64DAC" w:rsidRDefault="002D058C" w:rsidP="00C64DAC">
            <w:pPr>
              <w:pStyle w:val="a8"/>
              <w:jc w:val="both"/>
              <w:rPr>
                <w:rFonts w:eastAsia="等线"/>
                <w:szCs w:val="21"/>
              </w:rPr>
            </w:pPr>
            <w:r w:rsidRPr="00C64DAC">
              <w:rPr>
                <w:rFonts w:eastAsia="等线" w:hint="eastAsia"/>
                <w:szCs w:val="21"/>
              </w:rPr>
              <w:t>0.920287</w:t>
            </w:r>
          </w:p>
        </w:tc>
        <w:tc>
          <w:tcPr>
            <w:tcW w:w="3288" w:type="dxa"/>
            <w:noWrap/>
            <w:hideMark/>
          </w:tcPr>
          <w:p w14:paraId="4B91360D" w14:textId="4D841A8C" w:rsidR="002D058C" w:rsidRPr="00C64DAC" w:rsidRDefault="002D058C" w:rsidP="00C64DAC">
            <w:pPr>
              <w:pStyle w:val="a8"/>
              <w:jc w:val="both"/>
              <w:rPr>
                <w:szCs w:val="21"/>
              </w:rPr>
            </w:pPr>
            <w:r w:rsidRPr="00C64DAC">
              <w:rPr>
                <w:szCs w:val="21"/>
              </w:rPr>
              <w:t>LLM class flavin-dependent oxidoreductase [Bacillus subtilis group]</w:t>
            </w:r>
          </w:p>
        </w:tc>
      </w:tr>
      <w:tr w:rsidR="00C64DAC" w:rsidRPr="00C64DAC" w14:paraId="10F42899" w14:textId="77777777" w:rsidTr="002D058C">
        <w:trPr>
          <w:trHeight w:val="276"/>
        </w:trPr>
        <w:tc>
          <w:tcPr>
            <w:tcW w:w="1191" w:type="dxa"/>
            <w:noWrap/>
            <w:hideMark/>
          </w:tcPr>
          <w:p w14:paraId="78860722" w14:textId="77777777" w:rsidR="002D058C" w:rsidRPr="00C64DAC" w:rsidRDefault="002D058C" w:rsidP="00C64DAC">
            <w:pPr>
              <w:pStyle w:val="a8"/>
              <w:jc w:val="both"/>
              <w:rPr>
                <w:szCs w:val="21"/>
              </w:rPr>
            </w:pPr>
            <w:r w:rsidRPr="00C64DAC">
              <w:rPr>
                <w:szCs w:val="21"/>
              </w:rPr>
              <w:t>gene_3012</w:t>
            </w:r>
          </w:p>
        </w:tc>
        <w:tc>
          <w:tcPr>
            <w:tcW w:w="1304" w:type="dxa"/>
            <w:noWrap/>
            <w:hideMark/>
          </w:tcPr>
          <w:p w14:paraId="48CC982A" w14:textId="77777777" w:rsidR="002D058C" w:rsidRPr="00C64DAC" w:rsidRDefault="002D058C" w:rsidP="00C64DAC">
            <w:pPr>
              <w:pStyle w:val="a8"/>
              <w:jc w:val="both"/>
              <w:rPr>
                <w:szCs w:val="21"/>
              </w:rPr>
            </w:pPr>
            <w:r w:rsidRPr="00C64DAC">
              <w:rPr>
                <w:szCs w:val="21"/>
              </w:rPr>
              <w:t>1.841632</w:t>
            </w:r>
          </w:p>
        </w:tc>
        <w:tc>
          <w:tcPr>
            <w:tcW w:w="1020" w:type="dxa"/>
            <w:noWrap/>
            <w:hideMark/>
          </w:tcPr>
          <w:p w14:paraId="6BF663FD" w14:textId="77777777" w:rsidR="002D058C" w:rsidRPr="00C64DAC" w:rsidRDefault="002D058C" w:rsidP="00C64DAC">
            <w:pPr>
              <w:pStyle w:val="a8"/>
              <w:jc w:val="both"/>
              <w:rPr>
                <w:szCs w:val="21"/>
              </w:rPr>
            </w:pPr>
            <w:r w:rsidRPr="00C64DAC">
              <w:rPr>
                <w:szCs w:val="21"/>
              </w:rPr>
              <w:t>2.95E-11</w:t>
            </w:r>
          </w:p>
        </w:tc>
        <w:tc>
          <w:tcPr>
            <w:tcW w:w="1447" w:type="dxa"/>
          </w:tcPr>
          <w:p w14:paraId="65358D16" w14:textId="4E7CABD4" w:rsidR="002D058C" w:rsidRPr="00C64DAC" w:rsidRDefault="002D058C" w:rsidP="00C64DAC">
            <w:pPr>
              <w:pStyle w:val="a8"/>
              <w:jc w:val="both"/>
              <w:rPr>
                <w:rFonts w:eastAsia="等线"/>
                <w:szCs w:val="21"/>
              </w:rPr>
            </w:pPr>
            <w:r w:rsidRPr="00C64DAC">
              <w:rPr>
                <w:rFonts w:eastAsia="等线" w:hint="eastAsia"/>
                <w:szCs w:val="21"/>
              </w:rPr>
              <w:t>0.58683</w:t>
            </w:r>
          </w:p>
        </w:tc>
        <w:tc>
          <w:tcPr>
            <w:tcW w:w="1077" w:type="dxa"/>
          </w:tcPr>
          <w:p w14:paraId="4A1ACC79" w14:textId="08436F32" w:rsidR="002D058C" w:rsidRPr="00C64DAC" w:rsidRDefault="002D058C" w:rsidP="00C64DAC">
            <w:pPr>
              <w:pStyle w:val="a8"/>
              <w:jc w:val="both"/>
              <w:rPr>
                <w:rFonts w:eastAsia="等线"/>
                <w:szCs w:val="21"/>
              </w:rPr>
            </w:pPr>
            <w:r w:rsidRPr="00C64DAC">
              <w:rPr>
                <w:rFonts w:eastAsia="等线" w:hint="eastAsia"/>
                <w:szCs w:val="21"/>
              </w:rPr>
              <w:t>0.017993</w:t>
            </w:r>
          </w:p>
        </w:tc>
        <w:tc>
          <w:tcPr>
            <w:tcW w:w="3288" w:type="dxa"/>
            <w:noWrap/>
            <w:hideMark/>
          </w:tcPr>
          <w:p w14:paraId="6666CDDB" w14:textId="48499660" w:rsidR="002D058C" w:rsidRPr="00C64DAC" w:rsidRDefault="002D058C" w:rsidP="00C64DAC">
            <w:pPr>
              <w:pStyle w:val="a8"/>
              <w:jc w:val="both"/>
              <w:rPr>
                <w:szCs w:val="21"/>
              </w:rPr>
            </w:pPr>
            <w:r w:rsidRPr="00C64DAC">
              <w:rPr>
                <w:szCs w:val="21"/>
              </w:rPr>
              <w:t>LLM class flavin-dependent oxidoreductase [Bacteria]</w:t>
            </w:r>
          </w:p>
        </w:tc>
      </w:tr>
      <w:tr w:rsidR="00C64DAC" w:rsidRPr="00C64DAC" w14:paraId="5741AA7E" w14:textId="77777777" w:rsidTr="002D058C">
        <w:trPr>
          <w:trHeight w:val="276"/>
        </w:trPr>
        <w:tc>
          <w:tcPr>
            <w:tcW w:w="1191" w:type="dxa"/>
            <w:noWrap/>
            <w:hideMark/>
          </w:tcPr>
          <w:p w14:paraId="01C6277D" w14:textId="77777777" w:rsidR="002D058C" w:rsidRPr="00C64DAC" w:rsidRDefault="002D058C" w:rsidP="00C64DAC">
            <w:pPr>
              <w:pStyle w:val="a8"/>
              <w:jc w:val="both"/>
              <w:rPr>
                <w:szCs w:val="21"/>
              </w:rPr>
            </w:pPr>
            <w:r w:rsidRPr="00C64DAC">
              <w:rPr>
                <w:szCs w:val="21"/>
              </w:rPr>
              <w:t>gene_3074</w:t>
            </w:r>
          </w:p>
        </w:tc>
        <w:tc>
          <w:tcPr>
            <w:tcW w:w="1304" w:type="dxa"/>
            <w:noWrap/>
            <w:hideMark/>
          </w:tcPr>
          <w:p w14:paraId="29E598D7" w14:textId="77777777" w:rsidR="002D058C" w:rsidRPr="00C64DAC" w:rsidRDefault="002D058C" w:rsidP="00C64DAC">
            <w:pPr>
              <w:pStyle w:val="a8"/>
              <w:jc w:val="both"/>
              <w:rPr>
                <w:szCs w:val="21"/>
              </w:rPr>
            </w:pPr>
            <w:r w:rsidRPr="00C64DAC">
              <w:rPr>
                <w:szCs w:val="21"/>
              </w:rPr>
              <w:t>1.344982</w:t>
            </w:r>
          </w:p>
        </w:tc>
        <w:tc>
          <w:tcPr>
            <w:tcW w:w="1020" w:type="dxa"/>
            <w:noWrap/>
            <w:hideMark/>
          </w:tcPr>
          <w:p w14:paraId="68252CF3" w14:textId="77777777" w:rsidR="002D058C" w:rsidRPr="00C64DAC" w:rsidRDefault="002D058C" w:rsidP="00C64DAC">
            <w:pPr>
              <w:pStyle w:val="a8"/>
              <w:jc w:val="both"/>
              <w:rPr>
                <w:szCs w:val="21"/>
              </w:rPr>
            </w:pPr>
            <w:r w:rsidRPr="00C64DAC">
              <w:rPr>
                <w:szCs w:val="21"/>
              </w:rPr>
              <w:t>8.27E-09</w:t>
            </w:r>
          </w:p>
        </w:tc>
        <w:tc>
          <w:tcPr>
            <w:tcW w:w="1447" w:type="dxa"/>
          </w:tcPr>
          <w:p w14:paraId="0DA369E4" w14:textId="7F081927" w:rsidR="002D058C" w:rsidRPr="00C64DAC" w:rsidRDefault="002D058C" w:rsidP="00C64DAC">
            <w:pPr>
              <w:pStyle w:val="a8"/>
              <w:jc w:val="both"/>
              <w:rPr>
                <w:rFonts w:eastAsia="等线"/>
                <w:szCs w:val="21"/>
              </w:rPr>
            </w:pPr>
            <w:r w:rsidRPr="00C64DAC">
              <w:rPr>
                <w:rFonts w:eastAsia="等线" w:hint="eastAsia"/>
                <w:szCs w:val="21"/>
              </w:rPr>
              <w:t>0.2042191</w:t>
            </w:r>
          </w:p>
        </w:tc>
        <w:tc>
          <w:tcPr>
            <w:tcW w:w="1077" w:type="dxa"/>
          </w:tcPr>
          <w:p w14:paraId="396349A5" w14:textId="19E14AEE" w:rsidR="002D058C" w:rsidRPr="00C64DAC" w:rsidRDefault="002D058C" w:rsidP="00C64DAC">
            <w:pPr>
              <w:pStyle w:val="a8"/>
              <w:jc w:val="both"/>
              <w:rPr>
                <w:rFonts w:eastAsia="等线"/>
                <w:szCs w:val="21"/>
              </w:rPr>
            </w:pPr>
            <w:r w:rsidRPr="00C64DAC">
              <w:rPr>
                <w:rFonts w:eastAsia="等线" w:hint="eastAsia"/>
                <w:szCs w:val="21"/>
              </w:rPr>
              <w:t>0.36485</w:t>
            </w:r>
          </w:p>
        </w:tc>
        <w:tc>
          <w:tcPr>
            <w:tcW w:w="3288" w:type="dxa"/>
            <w:noWrap/>
            <w:hideMark/>
          </w:tcPr>
          <w:p w14:paraId="753A43A3" w14:textId="01231182" w:rsidR="002D058C" w:rsidRPr="00C64DAC" w:rsidRDefault="002D058C" w:rsidP="00C64DAC">
            <w:pPr>
              <w:pStyle w:val="a8"/>
              <w:jc w:val="both"/>
              <w:rPr>
                <w:szCs w:val="21"/>
              </w:rPr>
            </w:pPr>
            <w:r w:rsidRPr="00C64DAC">
              <w:rPr>
                <w:szCs w:val="21"/>
              </w:rPr>
              <w:t>LLM class flavin-dependent oxidoreductase [Bacteria]</w:t>
            </w:r>
          </w:p>
        </w:tc>
      </w:tr>
      <w:tr w:rsidR="00C64DAC" w:rsidRPr="00C64DAC" w14:paraId="49A4A9AD" w14:textId="77777777" w:rsidTr="002D058C">
        <w:trPr>
          <w:trHeight w:val="276"/>
        </w:trPr>
        <w:tc>
          <w:tcPr>
            <w:tcW w:w="1191" w:type="dxa"/>
            <w:noWrap/>
            <w:hideMark/>
          </w:tcPr>
          <w:p w14:paraId="0D367B5E" w14:textId="77777777" w:rsidR="002D058C" w:rsidRPr="00C64DAC" w:rsidRDefault="002D058C" w:rsidP="00C64DAC">
            <w:pPr>
              <w:pStyle w:val="a8"/>
              <w:jc w:val="both"/>
              <w:rPr>
                <w:szCs w:val="21"/>
              </w:rPr>
            </w:pPr>
            <w:r w:rsidRPr="00C64DAC">
              <w:rPr>
                <w:szCs w:val="21"/>
              </w:rPr>
              <w:t>gene_275</w:t>
            </w:r>
          </w:p>
        </w:tc>
        <w:tc>
          <w:tcPr>
            <w:tcW w:w="1304" w:type="dxa"/>
            <w:noWrap/>
            <w:hideMark/>
          </w:tcPr>
          <w:p w14:paraId="7E278595" w14:textId="77777777" w:rsidR="002D058C" w:rsidRPr="00C64DAC" w:rsidRDefault="002D058C" w:rsidP="00C64DAC">
            <w:pPr>
              <w:pStyle w:val="a8"/>
              <w:jc w:val="both"/>
              <w:rPr>
                <w:szCs w:val="21"/>
              </w:rPr>
            </w:pPr>
            <w:r w:rsidRPr="00C64DAC">
              <w:rPr>
                <w:szCs w:val="21"/>
              </w:rPr>
              <w:t>1.142591</w:t>
            </w:r>
          </w:p>
        </w:tc>
        <w:tc>
          <w:tcPr>
            <w:tcW w:w="1020" w:type="dxa"/>
            <w:noWrap/>
            <w:hideMark/>
          </w:tcPr>
          <w:p w14:paraId="4D3CAD6C" w14:textId="77777777" w:rsidR="002D058C" w:rsidRPr="00C64DAC" w:rsidRDefault="002D058C" w:rsidP="00C64DAC">
            <w:pPr>
              <w:pStyle w:val="a8"/>
              <w:jc w:val="both"/>
              <w:rPr>
                <w:szCs w:val="21"/>
              </w:rPr>
            </w:pPr>
            <w:r w:rsidRPr="00C64DAC">
              <w:rPr>
                <w:szCs w:val="21"/>
              </w:rPr>
              <w:t>2.36E-10</w:t>
            </w:r>
          </w:p>
        </w:tc>
        <w:tc>
          <w:tcPr>
            <w:tcW w:w="1447" w:type="dxa"/>
          </w:tcPr>
          <w:p w14:paraId="23D0F763" w14:textId="1C7934E9" w:rsidR="002D058C" w:rsidRPr="00C64DAC" w:rsidRDefault="002D058C" w:rsidP="00C64DAC">
            <w:pPr>
              <w:pStyle w:val="a8"/>
              <w:jc w:val="both"/>
              <w:rPr>
                <w:rFonts w:eastAsia="等线"/>
                <w:szCs w:val="21"/>
              </w:rPr>
            </w:pPr>
            <w:r w:rsidRPr="00C64DAC">
              <w:rPr>
                <w:rFonts w:eastAsia="等线" w:hint="eastAsia"/>
                <w:szCs w:val="21"/>
              </w:rPr>
              <w:t>0.7185713</w:t>
            </w:r>
          </w:p>
        </w:tc>
        <w:tc>
          <w:tcPr>
            <w:tcW w:w="1077" w:type="dxa"/>
          </w:tcPr>
          <w:p w14:paraId="5E8DCD04" w14:textId="6F2017C6" w:rsidR="002D058C" w:rsidRPr="00C64DAC" w:rsidRDefault="002D058C" w:rsidP="00C64DAC">
            <w:pPr>
              <w:pStyle w:val="a8"/>
              <w:jc w:val="both"/>
              <w:rPr>
                <w:rFonts w:eastAsia="等线"/>
                <w:szCs w:val="21"/>
              </w:rPr>
            </w:pPr>
            <w:r w:rsidRPr="00C64DAC">
              <w:rPr>
                <w:rFonts w:eastAsia="等线" w:hint="eastAsia"/>
                <w:szCs w:val="21"/>
              </w:rPr>
              <w:t>2.42E-06</w:t>
            </w:r>
          </w:p>
        </w:tc>
        <w:tc>
          <w:tcPr>
            <w:tcW w:w="3288" w:type="dxa"/>
            <w:noWrap/>
            <w:hideMark/>
          </w:tcPr>
          <w:p w14:paraId="2BD5F1A9" w14:textId="310D193B" w:rsidR="002D058C" w:rsidRPr="00C64DAC" w:rsidRDefault="002D058C" w:rsidP="00C64DAC">
            <w:pPr>
              <w:pStyle w:val="a8"/>
              <w:jc w:val="both"/>
              <w:rPr>
                <w:szCs w:val="21"/>
              </w:rPr>
            </w:pPr>
            <w:r w:rsidRPr="00C64DAC">
              <w:rPr>
                <w:szCs w:val="21"/>
              </w:rPr>
              <w:t>LLM class flavin-dependent oxidoreductase [Bacillus subtilis group]</w:t>
            </w:r>
          </w:p>
        </w:tc>
      </w:tr>
    </w:tbl>
    <w:p w14:paraId="6AC8F27D" w14:textId="4545BA72" w:rsidR="003B1156" w:rsidRPr="00C64DAC" w:rsidRDefault="003B1156" w:rsidP="00AD0EC7">
      <w:pPr>
        <w:rPr>
          <w:rFonts w:ascii="Times New Roman" w:hAnsi="Times New Roman" w:cs="Times New Roman"/>
          <w:sz w:val="24"/>
          <w:szCs w:val="24"/>
        </w:rPr>
      </w:pPr>
    </w:p>
    <w:p w14:paraId="10DAF911" w14:textId="490509D0" w:rsidR="003B1156" w:rsidRPr="00C64DAC" w:rsidRDefault="003B1156" w:rsidP="003B1156">
      <w:pPr>
        <w:rPr>
          <w:rFonts w:ascii="Times New Roman" w:hAnsi="Times New Roman" w:cs="Times New Roman"/>
          <w:sz w:val="24"/>
          <w:szCs w:val="24"/>
        </w:rPr>
      </w:pPr>
      <w:r w:rsidRPr="00C64DAC">
        <w:rPr>
          <w:rFonts w:ascii="Times New Roman" w:hAnsi="Times New Roman" w:cs="Times New Roman"/>
          <w:b/>
          <w:bCs/>
          <w:sz w:val="24"/>
          <w:szCs w:val="24"/>
        </w:rPr>
        <w:t>Table S</w:t>
      </w:r>
      <w:r w:rsidRPr="00C64DAC">
        <w:rPr>
          <w:rFonts w:ascii="Times New Roman" w:hAnsi="Times New Roman" w:cs="Times New Roman" w:hint="eastAsia"/>
          <w:b/>
          <w:bCs/>
          <w:sz w:val="24"/>
          <w:szCs w:val="24"/>
        </w:rPr>
        <w:t>7</w:t>
      </w:r>
      <w:r w:rsidRPr="00C64DAC">
        <w:rPr>
          <w:rFonts w:ascii="Times New Roman" w:hAnsi="Times New Roman" w:cs="Times New Roman"/>
          <w:sz w:val="24"/>
          <w:szCs w:val="24"/>
        </w:rPr>
        <w:t xml:space="preserve"> </w:t>
      </w:r>
      <w:r w:rsidR="00114492" w:rsidRPr="00C64DAC">
        <w:rPr>
          <w:rFonts w:ascii="Times New Roman" w:hAnsi="Times New Roman" w:cs="Times New Roman" w:hint="eastAsia"/>
          <w:sz w:val="24"/>
          <w:szCs w:val="24"/>
        </w:rPr>
        <w:t>Mean FPKM of</w:t>
      </w:r>
      <w:r w:rsidR="00114492" w:rsidRPr="00C64DAC">
        <w:rPr>
          <w:rFonts w:ascii="Times New Roman" w:hAnsi="Times New Roman" w:cs="Times New Roman"/>
          <w:sz w:val="24"/>
          <w:szCs w:val="24"/>
        </w:rPr>
        <w:t xml:space="preserve"> </w:t>
      </w:r>
      <w:r w:rsidR="00114492" w:rsidRPr="00C64DAC">
        <w:rPr>
          <w:rFonts w:ascii="Times New Roman" w:hAnsi="Times New Roman" w:cs="Times New Roman" w:hint="eastAsia"/>
          <w:sz w:val="24"/>
          <w:szCs w:val="24"/>
        </w:rPr>
        <w:t>β</w:t>
      </w:r>
      <w:r w:rsidR="00114492" w:rsidRPr="00C64DAC">
        <w:rPr>
          <w:rFonts w:ascii="Times New Roman" w:hAnsi="Times New Roman" w:cs="Times New Roman"/>
          <w:sz w:val="24"/>
          <w:szCs w:val="24"/>
        </w:rPr>
        <w:t>-oxida</w:t>
      </w:r>
      <w:r w:rsidR="00114492" w:rsidRPr="00C64DAC">
        <w:rPr>
          <w:rFonts w:ascii="Times New Roman" w:hAnsi="Times New Roman" w:cs="Times New Roman" w:hint="eastAsia"/>
          <w:sz w:val="24"/>
          <w:szCs w:val="24"/>
        </w:rPr>
        <w:t>tion and TCA cycle genes in strain C5 grown with PE or C22, relative to MSM</w:t>
      </w:r>
    </w:p>
    <w:p w14:paraId="08A97EC7" w14:textId="77777777" w:rsidR="00AD0EC7" w:rsidRPr="00C64DAC" w:rsidRDefault="00AD0EC7" w:rsidP="00AD0EC7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5000" w:type="pct"/>
        <w:tblBorders>
          <w:top w:val="single" w:sz="12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58"/>
        <w:gridCol w:w="1313"/>
        <w:gridCol w:w="2278"/>
        <w:gridCol w:w="2435"/>
        <w:gridCol w:w="2278"/>
      </w:tblGrid>
      <w:tr w:rsidR="00C64DAC" w:rsidRPr="00C64DAC" w14:paraId="1D031D9B" w14:textId="77777777" w:rsidTr="00114492">
        <w:trPr>
          <w:trHeight w:val="276"/>
        </w:trPr>
        <w:tc>
          <w:tcPr>
            <w:tcW w:w="572" w:type="pct"/>
            <w:tcBorders>
              <w:top w:val="single" w:sz="12" w:space="0" w:color="auto"/>
              <w:bottom w:val="single" w:sz="4" w:space="0" w:color="auto"/>
            </w:tcBorders>
            <w:noWrap/>
            <w:vAlign w:val="center"/>
            <w:hideMark/>
          </w:tcPr>
          <w:p w14:paraId="61662FFA" w14:textId="77777777" w:rsidR="003B1156" w:rsidRPr="00C64DAC" w:rsidRDefault="003B1156" w:rsidP="00C64DAC">
            <w:pPr>
              <w:pStyle w:val="a8"/>
              <w:keepNext w:val="0"/>
              <w:rPr>
                <w:sz w:val="21"/>
                <w:szCs w:val="21"/>
              </w:rPr>
            </w:pPr>
            <w:r w:rsidRPr="00C64DAC">
              <w:rPr>
                <w:szCs w:val="21"/>
              </w:rPr>
              <w:t>Name</w:t>
            </w:r>
          </w:p>
        </w:tc>
        <w:tc>
          <w:tcPr>
            <w:tcW w:w="674" w:type="pct"/>
            <w:tcBorders>
              <w:top w:val="single" w:sz="12" w:space="0" w:color="auto"/>
              <w:bottom w:val="single" w:sz="4" w:space="0" w:color="auto"/>
            </w:tcBorders>
            <w:noWrap/>
            <w:vAlign w:val="center"/>
            <w:hideMark/>
          </w:tcPr>
          <w:p w14:paraId="284B727F" w14:textId="77777777" w:rsidR="003B1156" w:rsidRPr="00C64DAC" w:rsidRDefault="003B1156" w:rsidP="00C64DAC">
            <w:pPr>
              <w:pStyle w:val="a8"/>
              <w:keepNext w:val="0"/>
              <w:rPr>
                <w:sz w:val="21"/>
                <w:szCs w:val="21"/>
              </w:rPr>
            </w:pPr>
            <w:r w:rsidRPr="00C64DAC">
              <w:rPr>
                <w:sz w:val="21"/>
                <w:szCs w:val="21"/>
              </w:rPr>
              <w:t>Gene ID</w:t>
            </w:r>
          </w:p>
        </w:tc>
        <w:tc>
          <w:tcPr>
            <w:tcW w:w="1223" w:type="pct"/>
            <w:tcBorders>
              <w:top w:val="single" w:sz="12" w:space="0" w:color="auto"/>
              <w:bottom w:val="single" w:sz="4" w:space="0" w:color="auto"/>
            </w:tcBorders>
            <w:noWrap/>
            <w:vAlign w:val="center"/>
            <w:hideMark/>
          </w:tcPr>
          <w:p w14:paraId="71744275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>FPKM_ave_C5</w:t>
            </w:r>
          </w:p>
        </w:tc>
        <w:tc>
          <w:tcPr>
            <w:tcW w:w="1307" w:type="pct"/>
            <w:tcBorders>
              <w:top w:val="single" w:sz="12" w:space="0" w:color="auto"/>
              <w:bottom w:val="single" w:sz="4" w:space="0" w:color="auto"/>
            </w:tcBorders>
            <w:noWrap/>
            <w:vAlign w:val="center"/>
            <w:hideMark/>
          </w:tcPr>
          <w:p w14:paraId="142677EB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>FPKM_ave_C22</w:t>
            </w:r>
          </w:p>
        </w:tc>
        <w:tc>
          <w:tcPr>
            <w:tcW w:w="1223" w:type="pct"/>
            <w:tcBorders>
              <w:top w:val="single" w:sz="12" w:space="0" w:color="auto"/>
              <w:bottom w:val="single" w:sz="4" w:space="0" w:color="auto"/>
            </w:tcBorders>
            <w:noWrap/>
            <w:vAlign w:val="center"/>
            <w:hideMark/>
          </w:tcPr>
          <w:p w14:paraId="22D33E20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proofErr w:type="spellStart"/>
            <w:r w:rsidRPr="00C64DAC">
              <w:rPr>
                <w:rFonts w:eastAsia="等线" w:hint="eastAsia"/>
                <w:sz w:val="21"/>
                <w:szCs w:val="21"/>
              </w:rPr>
              <w:t>FPKM_ave_PE</w:t>
            </w:r>
            <w:proofErr w:type="spellEnd"/>
          </w:p>
        </w:tc>
      </w:tr>
      <w:tr w:rsidR="00C64DAC" w:rsidRPr="00C64DAC" w14:paraId="4EE9358F" w14:textId="77777777" w:rsidTr="00114492">
        <w:trPr>
          <w:trHeight w:val="276"/>
        </w:trPr>
        <w:tc>
          <w:tcPr>
            <w:tcW w:w="572" w:type="pct"/>
            <w:tcBorders>
              <w:top w:val="single" w:sz="4" w:space="0" w:color="auto"/>
            </w:tcBorders>
            <w:noWrap/>
            <w:vAlign w:val="center"/>
            <w:hideMark/>
          </w:tcPr>
          <w:p w14:paraId="1B937DD5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proofErr w:type="spellStart"/>
            <w:r w:rsidRPr="00C64DAC">
              <w:rPr>
                <w:rFonts w:eastAsia="等线" w:hint="eastAsia"/>
                <w:sz w:val="21"/>
                <w:szCs w:val="21"/>
              </w:rPr>
              <w:t>FadD</w:t>
            </w:r>
            <w:proofErr w:type="spellEnd"/>
          </w:p>
        </w:tc>
        <w:tc>
          <w:tcPr>
            <w:tcW w:w="674" w:type="pct"/>
            <w:tcBorders>
              <w:top w:val="single" w:sz="4" w:space="0" w:color="auto"/>
            </w:tcBorders>
            <w:noWrap/>
            <w:vAlign w:val="center"/>
            <w:hideMark/>
          </w:tcPr>
          <w:p w14:paraId="044F028A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>gene-1_969</w:t>
            </w:r>
          </w:p>
        </w:tc>
        <w:tc>
          <w:tcPr>
            <w:tcW w:w="1223" w:type="pct"/>
            <w:tcBorders>
              <w:top w:val="single" w:sz="4" w:space="0" w:color="auto"/>
            </w:tcBorders>
            <w:noWrap/>
            <w:vAlign w:val="center"/>
            <w:hideMark/>
          </w:tcPr>
          <w:p w14:paraId="66211769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6.50 </w:t>
            </w:r>
          </w:p>
        </w:tc>
        <w:tc>
          <w:tcPr>
            <w:tcW w:w="1307" w:type="pct"/>
            <w:tcBorders>
              <w:top w:val="single" w:sz="4" w:space="0" w:color="auto"/>
            </w:tcBorders>
            <w:noWrap/>
            <w:vAlign w:val="center"/>
            <w:hideMark/>
          </w:tcPr>
          <w:p w14:paraId="1E8C0897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16.25 </w:t>
            </w:r>
          </w:p>
        </w:tc>
        <w:tc>
          <w:tcPr>
            <w:tcW w:w="1223" w:type="pct"/>
            <w:tcBorders>
              <w:top w:val="single" w:sz="4" w:space="0" w:color="auto"/>
            </w:tcBorders>
            <w:noWrap/>
            <w:vAlign w:val="center"/>
            <w:hideMark/>
          </w:tcPr>
          <w:p w14:paraId="7D323C7A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18.00 </w:t>
            </w:r>
          </w:p>
        </w:tc>
      </w:tr>
      <w:tr w:rsidR="00C64DAC" w:rsidRPr="00C64DAC" w14:paraId="2AB7DF9A" w14:textId="77777777" w:rsidTr="00114492">
        <w:trPr>
          <w:trHeight w:val="276"/>
        </w:trPr>
        <w:tc>
          <w:tcPr>
            <w:tcW w:w="572" w:type="pct"/>
            <w:noWrap/>
            <w:vAlign w:val="center"/>
            <w:hideMark/>
          </w:tcPr>
          <w:p w14:paraId="41C88065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proofErr w:type="spellStart"/>
            <w:r w:rsidRPr="00C64DAC">
              <w:rPr>
                <w:rFonts w:eastAsia="等线" w:hint="eastAsia"/>
                <w:sz w:val="21"/>
                <w:szCs w:val="21"/>
              </w:rPr>
              <w:t>FadD</w:t>
            </w:r>
            <w:proofErr w:type="spellEnd"/>
          </w:p>
        </w:tc>
        <w:tc>
          <w:tcPr>
            <w:tcW w:w="674" w:type="pct"/>
            <w:noWrap/>
            <w:vAlign w:val="center"/>
            <w:hideMark/>
          </w:tcPr>
          <w:p w14:paraId="43F271AA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>gene-1_962</w:t>
            </w:r>
          </w:p>
        </w:tc>
        <w:tc>
          <w:tcPr>
            <w:tcW w:w="1223" w:type="pct"/>
            <w:noWrap/>
            <w:vAlign w:val="center"/>
            <w:hideMark/>
          </w:tcPr>
          <w:p w14:paraId="46FF71D5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276.95 </w:t>
            </w:r>
          </w:p>
        </w:tc>
        <w:tc>
          <w:tcPr>
            <w:tcW w:w="1307" w:type="pct"/>
            <w:noWrap/>
            <w:vAlign w:val="center"/>
            <w:hideMark/>
          </w:tcPr>
          <w:p w14:paraId="50BEC182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922.64 </w:t>
            </w:r>
          </w:p>
        </w:tc>
        <w:tc>
          <w:tcPr>
            <w:tcW w:w="1223" w:type="pct"/>
            <w:noWrap/>
            <w:vAlign w:val="center"/>
            <w:hideMark/>
          </w:tcPr>
          <w:p w14:paraId="41127CDB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222.30 </w:t>
            </w:r>
          </w:p>
        </w:tc>
      </w:tr>
      <w:tr w:rsidR="00C64DAC" w:rsidRPr="00C64DAC" w14:paraId="6E80BD56" w14:textId="77777777" w:rsidTr="00114492">
        <w:trPr>
          <w:trHeight w:val="276"/>
        </w:trPr>
        <w:tc>
          <w:tcPr>
            <w:tcW w:w="572" w:type="pct"/>
            <w:noWrap/>
            <w:vAlign w:val="center"/>
            <w:hideMark/>
          </w:tcPr>
          <w:p w14:paraId="02D1397B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proofErr w:type="spellStart"/>
            <w:r w:rsidRPr="00C64DAC">
              <w:rPr>
                <w:rFonts w:eastAsia="等线" w:hint="eastAsia"/>
                <w:sz w:val="21"/>
                <w:szCs w:val="21"/>
              </w:rPr>
              <w:t>FadD</w:t>
            </w:r>
            <w:proofErr w:type="spellEnd"/>
          </w:p>
        </w:tc>
        <w:tc>
          <w:tcPr>
            <w:tcW w:w="674" w:type="pct"/>
            <w:noWrap/>
            <w:vAlign w:val="center"/>
            <w:hideMark/>
          </w:tcPr>
          <w:p w14:paraId="2F96DB35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>gene-1_2526</w:t>
            </w:r>
          </w:p>
        </w:tc>
        <w:tc>
          <w:tcPr>
            <w:tcW w:w="1223" w:type="pct"/>
            <w:noWrap/>
            <w:vAlign w:val="center"/>
            <w:hideMark/>
          </w:tcPr>
          <w:p w14:paraId="49644A96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576.74 </w:t>
            </w:r>
          </w:p>
        </w:tc>
        <w:tc>
          <w:tcPr>
            <w:tcW w:w="1307" w:type="pct"/>
            <w:noWrap/>
            <w:vAlign w:val="center"/>
            <w:hideMark/>
          </w:tcPr>
          <w:p w14:paraId="278E2E2A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1291.05 </w:t>
            </w:r>
          </w:p>
        </w:tc>
        <w:tc>
          <w:tcPr>
            <w:tcW w:w="1223" w:type="pct"/>
            <w:noWrap/>
            <w:vAlign w:val="center"/>
            <w:hideMark/>
          </w:tcPr>
          <w:p w14:paraId="148DDAA6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473.24 </w:t>
            </w:r>
          </w:p>
        </w:tc>
      </w:tr>
      <w:tr w:rsidR="00C64DAC" w:rsidRPr="00C64DAC" w14:paraId="750404FD" w14:textId="77777777" w:rsidTr="00114492">
        <w:trPr>
          <w:trHeight w:val="276"/>
        </w:trPr>
        <w:tc>
          <w:tcPr>
            <w:tcW w:w="572" w:type="pct"/>
            <w:noWrap/>
            <w:vAlign w:val="center"/>
            <w:hideMark/>
          </w:tcPr>
          <w:p w14:paraId="12F78D29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proofErr w:type="spellStart"/>
            <w:r w:rsidRPr="00C64DAC">
              <w:rPr>
                <w:rFonts w:eastAsia="等线" w:hint="eastAsia"/>
                <w:sz w:val="21"/>
                <w:szCs w:val="21"/>
              </w:rPr>
              <w:t>FadE</w:t>
            </w:r>
            <w:proofErr w:type="spellEnd"/>
          </w:p>
        </w:tc>
        <w:tc>
          <w:tcPr>
            <w:tcW w:w="674" w:type="pct"/>
            <w:noWrap/>
            <w:vAlign w:val="center"/>
            <w:hideMark/>
          </w:tcPr>
          <w:p w14:paraId="3DEF29DF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>gene-1_2191</w:t>
            </w:r>
          </w:p>
        </w:tc>
        <w:tc>
          <w:tcPr>
            <w:tcW w:w="1223" w:type="pct"/>
            <w:noWrap/>
            <w:vAlign w:val="center"/>
            <w:hideMark/>
          </w:tcPr>
          <w:p w14:paraId="1B2630E6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1.74 </w:t>
            </w:r>
          </w:p>
        </w:tc>
        <w:tc>
          <w:tcPr>
            <w:tcW w:w="1307" w:type="pct"/>
            <w:noWrap/>
            <w:vAlign w:val="center"/>
            <w:hideMark/>
          </w:tcPr>
          <w:p w14:paraId="232E95B6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7.65 </w:t>
            </w:r>
          </w:p>
        </w:tc>
        <w:tc>
          <w:tcPr>
            <w:tcW w:w="1223" w:type="pct"/>
            <w:noWrap/>
            <w:vAlign w:val="center"/>
            <w:hideMark/>
          </w:tcPr>
          <w:p w14:paraId="4D323CC2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5.48 </w:t>
            </w:r>
          </w:p>
        </w:tc>
      </w:tr>
      <w:tr w:rsidR="00C64DAC" w:rsidRPr="00C64DAC" w14:paraId="0129DCEB" w14:textId="77777777" w:rsidTr="00114492">
        <w:trPr>
          <w:trHeight w:val="276"/>
        </w:trPr>
        <w:tc>
          <w:tcPr>
            <w:tcW w:w="572" w:type="pct"/>
            <w:noWrap/>
            <w:vAlign w:val="center"/>
            <w:hideMark/>
          </w:tcPr>
          <w:p w14:paraId="2CA2445D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proofErr w:type="spellStart"/>
            <w:r w:rsidRPr="00C64DAC">
              <w:rPr>
                <w:rFonts w:eastAsia="等线" w:hint="eastAsia"/>
                <w:sz w:val="21"/>
                <w:szCs w:val="21"/>
              </w:rPr>
              <w:t>FadE</w:t>
            </w:r>
            <w:proofErr w:type="spellEnd"/>
          </w:p>
        </w:tc>
        <w:tc>
          <w:tcPr>
            <w:tcW w:w="674" w:type="pct"/>
            <w:noWrap/>
            <w:vAlign w:val="center"/>
            <w:hideMark/>
          </w:tcPr>
          <w:p w14:paraId="68255D07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>gene-1_1788</w:t>
            </w:r>
          </w:p>
        </w:tc>
        <w:tc>
          <w:tcPr>
            <w:tcW w:w="1223" w:type="pct"/>
            <w:noWrap/>
            <w:vAlign w:val="center"/>
            <w:hideMark/>
          </w:tcPr>
          <w:p w14:paraId="7C6ECD0D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1.96 </w:t>
            </w:r>
          </w:p>
        </w:tc>
        <w:tc>
          <w:tcPr>
            <w:tcW w:w="1307" w:type="pct"/>
            <w:noWrap/>
            <w:vAlign w:val="center"/>
            <w:hideMark/>
          </w:tcPr>
          <w:p w14:paraId="41BD6110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6.23 </w:t>
            </w:r>
          </w:p>
        </w:tc>
        <w:tc>
          <w:tcPr>
            <w:tcW w:w="1223" w:type="pct"/>
            <w:noWrap/>
            <w:vAlign w:val="center"/>
            <w:hideMark/>
          </w:tcPr>
          <w:p w14:paraId="194167AD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6.20 </w:t>
            </w:r>
          </w:p>
        </w:tc>
      </w:tr>
      <w:tr w:rsidR="00C64DAC" w:rsidRPr="00C64DAC" w14:paraId="55AC06A9" w14:textId="77777777" w:rsidTr="00114492">
        <w:trPr>
          <w:trHeight w:val="276"/>
        </w:trPr>
        <w:tc>
          <w:tcPr>
            <w:tcW w:w="572" w:type="pct"/>
            <w:noWrap/>
            <w:vAlign w:val="center"/>
            <w:hideMark/>
          </w:tcPr>
          <w:p w14:paraId="29DBE59C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proofErr w:type="spellStart"/>
            <w:r w:rsidRPr="00C64DAC">
              <w:rPr>
                <w:rFonts w:eastAsia="等线" w:hint="eastAsia"/>
                <w:sz w:val="21"/>
                <w:szCs w:val="21"/>
              </w:rPr>
              <w:t>FadE</w:t>
            </w:r>
            <w:proofErr w:type="spellEnd"/>
          </w:p>
        </w:tc>
        <w:tc>
          <w:tcPr>
            <w:tcW w:w="674" w:type="pct"/>
            <w:noWrap/>
            <w:vAlign w:val="center"/>
            <w:hideMark/>
          </w:tcPr>
          <w:p w14:paraId="74046A29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>gene-1_442</w:t>
            </w:r>
          </w:p>
        </w:tc>
        <w:tc>
          <w:tcPr>
            <w:tcW w:w="1223" w:type="pct"/>
            <w:noWrap/>
            <w:vAlign w:val="center"/>
            <w:hideMark/>
          </w:tcPr>
          <w:p w14:paraId="68699496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47.05 </w:t>
            </w:r>
          </w:p>
        </w:tc>
        <w:tc>
          <w:tcPr>
            <w:tcW w:w="1307" w:type="pct"/>
            <w:noWrap/>
            <w:vAlign w:val="center"/>
            <w:hideMark/>
          </w:tcPr>
          <w:p w14:paraId="35763BB3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167.11 </w:t>
            </w:r>
          </w:p>
        </w:tc>
        <w:tc>
          <w:tcPr>
            <w:tcW w:w="1223" w:type="pct"/>
            <w:noWrap/>
            <w:vAlign w:val="center"/>
            <w:hideMark/>
          </w:tcPr>
          <w:p w14:paraId="13DD0983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69.68 </w:t>
            </w:r>
          </w:p>
        </w:tc>
      </w:tr>
      <w:tr w:rsidR="00C64DAC" w:rsidRPr="00C64DAC" w14:paraId="4EC8D2DC" w14:textId="77777777" w:rsidTr="00114492">
        <w:trPr>
          <w:trHeight w:val="276"/>
        </w:trPr>
        <w:tc>
          <w:tcPr>
            <w:tcW w:w="572" w:type="pct"/>
            <w:noWrap/>
            <w:vAlign w:val="center"/>
            <w:hideMark/>
          </w:tcPr>
          <w:p w14:paraId="4340FCF7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proofErr w:type="spellStart"/>
            <w:r w:rsidRPr="00C64DAC">
              <w:rPr>
                <w:rFonts w:eastAsia="等线" w:hint="eastAsia"/>
                <w:sz w:val="21"/>
                <w:szCs w:val="21"/>
              </w:rPr>
              <w:t>FadE</w:t>
            </w:r>
            <w:proofErr w:type="spellEnd"/>
          </w:p>
        </w:tc>
        <w:tc>
          <w:tcPr>
            <w:tcW w:w="674" w:type="pct"/>
            <w:noWrap/>
            <w:vAlign w:val="center"/>
            <w:hideMark/>
          </w:tcPr>
          <w:p w14:paraId="2F357542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>gene-1_2930</w:t>
            </w:r>
          </w:p>
        </w:tc>
        <w:tc>
          <w:tcPr>
            <w:tcW w:w="1223" w:type="pct"/>
            <w:noWrap/>
            <w:vAlign w:val="center"/>
            <w:hideMark/>
          </w:tcPr>
          <w:p w14:paraId="30E0438A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250.39 </w:t>
            </w:r>
          </w:p>
        </w:tc>
        <w:tc>
          <w:tcPr>
            <w:tcW w:w="1307" w:type="pct"/>
            <w:noWrap/>
            <w:vAlign w:val="center"/>
            <w:hideMark/>
          </w:tcPr>
          <w:p w14:paraId="268BC174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989.33 </w:t>
            </w:r>
          </w:p>
        </w:tc>
        <w:tc>
          <w:tcPr>
            <w:tcW w:w="1223" w:type="pct"/>
            <w:noWrap/>
            <w:vAlign w:val="center"/>
            <w:hideMark/>
          </w:tcPr>
          <w:p w14:paraId="5A893B15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173.45 </w:t>
            </w:r>
          </w:p>
        </w:tc>
      </w:tr>
      <w:tr w:rsidR="00C64DAC" w:rsidRPr="00C64DAC" w14:paraId="1EDBC495" w14:textId="77777777" w:rsidTr="00114492">
        <w:trPr>
          <w:trHeight w:val="276"/>
        </w:trPr>
        <w:tc>
          <w:tcPr>
            <w:tcW w:w="572" w:type="pct"/>
            <w:noWrap/>
            <w:vAlign w:val="center"/>
            <w:hideMark/>
          </w:tcPr>
          <w:p w14:paraId="3CE2AE93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>FadH</w:t>
            </w:r>
          </w:p>
        </w:tc>
        <w:tc>
          <w:tcPr>
            <w:tcW w:w="674" w:type="pct"/>
            <w:noWrap/>
            <w:vAlign w:val="center"/>
            <w:hideMark/>
          </w:tcPr>
          <w:p w14:paraId="5F500F99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>gene-1_1783</w:t>
            </w:r>
          </w:p>
        </w:tc>
        <w:tc>
          <w:tcPr>
            <w:tcW w:w="1223" w:type="pct"/>
            <w:noWrap/>
            <w:vAlign w:val="center"/>
            <w:hideMark/>
          </w:tcPr>
          <w:p w14:paraId="1D734464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6.33 </w:t>
            </w:r>
          </w:p>
        </w:tc>
        <w:tc>
          <w:tcPr>
            <w:tcW w:w="1307" w:type="pct"/>
            <w:noWrap/>
            <w:vAlign w:val="center"/>
            <w:hideMark/>
          </w:tcPr>
          <w:p w14:paraId="6A1361B4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19.44 </w:t>
            </w:r>
          </w:p>
        </w:tc>
        <w:tc>
          <w:tcPr>
            <w:tcW w:w="1223" w:type="pct"/>
            <w:noWrap/>
            <w:vAlign w:val="center"/>
            <w:hideMark/>
          </w:tcPr>
          <w:p w14:paraId="04982B22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19.84 </w:t>
            </w:r>
          </w:p>
        </w:tc>
      </w:tr>
      <w:tr w:rsidR="00C64DAC" w:rsidRPr="00C64DAC" w14:paraId="1F3F70C2" w14:textId="77777777" w:rsidTr="00114492">
        <w:trPr>
          <w:trHeight w:val="276"/>
        </w:trPr>
        <w:tc>
          <w:tcPr>
            <w:tcW w:w="572" w:type="pct"/>
            <w:noWrap/>
            <w:vAlign w:val="center"/>
            <w:hideMark/>
          </w:tcPr>
          <w:p w14:paraId="1CF858F3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>FadH</w:t>
            </w:r>
          </w:p>
        </w:tc>
        <w:tc>
          <w:tcPr>
            <w:tcW w:w="674" w:type="pct"/>
            <w:noWrap/>
            <w:vAlign w:val="center"/>
            <w:hideMark/>
          </w:tcPr>
          <w:p w14:paraId="7E791D8B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>gene-1_925</w:t>
            </w:r>
          </w:p>
        </w:tc>
        <w:tc>
          <w:tcPr>
            <w:tcW w:w="1223" w:type="pct"/>
            <w:noWrap/>
            <w:vAlign w:val="center"/>
            <w:hideMark/>
          </w:tcPr>
          <w:p w14:paraId="076F5157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40.32 </w:t>
            </w:r>
          </w:p>
        </w:tc>
        <w:tc>
          <w:tcPr>
            <w:tcW w:w="1307" w:type="pct"/>
            <w:noWrap/>
            <w:vAlign w:val="center"/>
            <w:hideMark/>
          </w:tcPr>
          <w:p w14:paraId="54902330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87.33 </w:t>
            </w:r>
          </w:p>
        </w:tc>
        <w:tc>
          <w:tcPr>
            <w:tcW w:w="1223" w:type="pct"/>
            <w:noWrap/>
            <w:vAlign w:val="center"/>
            <w:hideMark/>
          </w:tcPr>
          <w:p w14:paraId="38A2C533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52.46 </w:t>
            </w:r>
          </w:p>
        </w:tc>
      </w:tr>
      <w:tr w:rsidR="00C64DAC" w:rsidRPr="00C64DAC" w14:paraId="105DEEE0" w14:textId="77777777" w:rsidTr="00114492">
        <w:trPr>
          <w:trHeight w:val="276"/>
        </w:trPr>
        <w:tc>
          <w:tcPr>
            <w:tcW w:w="572" w:type="pct"/>
            <w:noWrap/>
            <w:vAlign w:val="center"/>
            <w:hideMark/>
          </w:tcPr>
          <w:p w14:paraId="19C0A35C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>FadH</w:t>
            </w:r>
          </w:p>
        </w:tc>
        <w:tc>
          <w:tcPr>
            <w:tcW w:w="674" w:type="pct"/>
            <w:noWrap/>
            <w:vAlign w:val="center"/>
            <w:hideMark/>
          </w:tcPr>
          <w:p w14:paraId="0E47B6E6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>gene-1_2524</w:t>
            </w:r>
          </w:p>
        </w:tc>
        <w:tc>
          <w:tcPr>
            <w:tcW w:w="1223" w:type="pct"/>
            <w:noWrap/>
            <w:vAlign w:val="center"/>
            <w:hideMark/>
          </w:tcPr>
          <w:p w14:paraId="70404B0D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753.38 </w:t>
            </w:r>
          </w:p>
        </w:tc>
        <w:tc>
          <w:tcPr>
            <w:tcW w:w="1307" w:type="pct"/>
            <w:noWrap/>
            <w:vAlign w:val="center"/>
            <w:hideMark/>
          </w:tcPr>
          <w:p w14:paraId="6D8C2615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1876.92 </w:t>
            </w:r>
          </w:p>
        </w:tc>
        <w:tc>
          <w:tcPr>
            <w:tcW w:w="1223" w:type="pct"/>
            <w:noWrap/>
            <w:vAlign w:val="center"/>
            <w:hideMark/>
          </w:tcPr>
          <w:p w14:paraId="349DF747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452.88 </w:t>
            </w:r>
          </w:p>
        </w:tc>
      </w:tr>
      <w:tr w:rsidR="00C64DAC" w:rsidRPr="00C64DAC" w14:paraId="289DD781" w14:textId="77777777" w:rsidTr="00114492">
        <w:trPr>
          <w:trHeight w:val="276"/>
        </w:trPr>
        <w:tc>
          <w:tcPr>
            <w:tcW w:w="572" w:type="pct"/>
            <w:noWrap/>
            <w:vAlign w:val="center"/>
            <w:hideMark/>
          </w:tcPr>
          <w:p w14:paraId="287226F4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proofErr w:type="spellStart"/>
            <w:r w:rsidRPr="00C64DAC">
              <w:rPr>
                <w:rFonts w:eastAsia="等线" w:hint="eastAsia"/>
                <w:sz w:val="21"/>
                <w:szCs w:val="21"/>
              </w:rPr>
              <w:t>FabB</w:t>
            </w:r>
            <w:proofErr w:type="spellEnd"/>
          </w:p>
        </w:tc>
        <w:tc>
          <w:tcPr>
            <w:tcW w:w="674" w:type="pct"/>
            <w:noWrap/>
            <w:vAlign w:val="center"/>
            <w:hideMark/>
          </w:tcPr>
          <w:p w14:paraId="3E4D39FB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>gene-1_2932</w:t>
            </w:r>
          </w:p>
        </w:tc>
        <w:tc>
          <w:tcPr>
            <w:tcW w:w="1223" w:type="pct"/>
            <w:noWrap/>
            <w:vAlign w:val="center"/>
            <w:hideMark/>
          </w:tcPr>
          <w:p w14:paraId="33B615C5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406.69 </w:t>
            </w:r>
          </w:p>
        </w:tc>
        <w:tc>
          <w:tcPr>
            <w:tcW w:w="1307" w:type="pct"/>
            <w:noWrap/>
            <w:vAlign w:val="center"/>
            <w:hideMark/>
          </w:tcPr>
          <w:p w14:paraId="6B6DFA42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1487.40 </w:t>
            </w:r>
          </w:p>
        </w:tc>
        <w:tc>
          <w:tcPr>
            <w:tcW w:w="1223" w:type="pct"/>
            <w:noWrap/>
            <w:vAlign w:val="center"/>
            <w:hideMark/>
          </w:tcPr>
          <w:p w14:paraId="7526B20E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236.98 </w:t>
            </w:r>
          </w:p>
        </w:tc>
      </w:tr>
      <w:tr w:rsidR="00C64DAC" w:rsidRPr="00C64DAC" w14:paraId="7B5A04CD" w14:textId="77777777" w:rsidTr="00114492">
        <w:trPr>
          <w:trHeight w:val="276"/>
        </w:trPr>
        <w:tc>
          <w:tcPr>
            <w:tcW w:w="572" w:type="pct"/>
            <w:noWrap/>
            <w:vAlign w:val="center"/>
            <w:hideMark/>
          </w:tcPr>
          <w:p w14:paraId="06EACD15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proofErr w:type="spellStart"/>
            <w:r w:rsidRPr="00C64DAC">
              <w:rPr>
                <w:rFonts w:eastAsia="等线" w:hint="eastAsia"/>
                <w:sz w:val="21"/>
                <w:szCs w:val="21"/>
              </w:rPr>
              <w:t>FadA</w:t>
            </w:r>
            <w:proofErr w:type="spellEnd"/>
          </w:p>
        </w:tc>
        <w:tc>
          <w:tcPr>
            <w:tcW w:w="674" w:type="pct"/>
            <w:noWrap/>
            <w:vAlign w:val="center"/>
            <w:hideMark/>
          </w:tcPr>
          <w:p w14:paraId="78CA5F37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>gene-1_2193</w:t>
            </w:r>
          </w:p>
        </w:tc>
        <w:tc>
          <w:tcPr>
            <w:tcW w:w="1223" w:type="pct"/>
            <w:noWrap/>
            <w:vAlign w:val="center"/>
            <w:hideMark/>
          </w:tcPr>
          <w:p w14:paraId="06B3B0DA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0.46 </w:t>
            </w:r>
          </w:p>
        </w:tc>
        <w:tc>
          <w:tcPr>
            <w:tcW w:w="1307" w:type="pct"/>
            <w:noWrap/>
            <w:vAlign w:val="center"/>
            <w:hideMark/>
          </w:tcPr>
          <w:p w14:paraId="36945604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0.54 </w:t>
            </w:r>
          </w:p>
        </w:tc>
        <w:tc>
          <w:tcPr>
            <w:tcW w:w="1223" w:type="pct"/>
            <w:noWrap/>
            <w:vAlign w:val="center"/>
            <w:hideMark/>
          </w:tcPr>
          <w:p w14:paraId="73B4A17B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12.81 </w:t>
            </w:r>
          </w:p>
        </w:tc>
      </w:tr>
      <w:tr w:rsidR="00C64DAC" w:rsidRPr="00C64DAC" w14:paraId="28AC7FFD" w14:textId="77777777" w:rsidTr="00114492">
        <w:trPr>
          <w:trHeight w:val="276"/>
        </w:trPr>
        <w:tc>
          <w:tcPr>
            <w:tcW w:w="572" w:type="pct"/>
            <w:noWrap/>
            <w:vAlign w:val="center"/>
            <w:hideMark/>
          </w:tcPr>
          <w:p w14:paraId="6F83D8E7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proofErr w:type="spellStart"/>
            <w:r w:rsidRPr="00C64DAC">
              <w:rPr>
                <w:rFonts w:eastAsia="等线" w:hint="eastAsia"/>
                <w:sz w:val="21"/>
                <w:szCs w:val="21"/>
              </w:rPr>
              <w:t>FadA</w:t>
            </w:r>
            <w:proofErr w:type="spellEnd"/>
          </w:p>
        </w:tc>
        <w:tc>
          <w:tcPr>
            <w:tcW w:w="674" w:type="pct"/>
            <w:noWrap/>
            <w:vAlign w:val="center"/>
            <w:hideMark/>
          </w:tcPr>
          <w:p w14:paraId="30250F3A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>gene-1_2931</w:t>
            </w:r>
          </w:p>
        </w:tc>
        <w:tc>
          <w:tcPr>
            <w:tcW w:w="1223" w:type="pct"/>
            <w:noWrap/>
            <w:vAlign w:val="center"/>
            <w:hideMark/>
          </w:tcPr>
          <w:p w14:paraId="18C600E9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261.40 </w:t>
            </w:r>
          </w:p>
        </w:tc>
        <w:tc>
          <w:tcPr>
            <w:tcW w:w="1307" w:type="pct"/>
            <w:noWrap/>
            <w:vAlign w:val="center"/>
            <w:hideMark/>
          </w:tcPr>
          <w:p w14:paraId="7F1DA024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978.67 </w:t>
            </w:r>
          </w:p>
        </w:tc>
        <w:tc>
          <w:tcPr>
            <w:tcW w:w="1223" w:type="pct"/>
            <w:noWrap/>
            <w:vAlign w:val="center"/>
            <w:hideMark/>
          </w:tcPr>
          <w:p w14:paraId="2E957971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172.09 </w:t>
            </w:r>
          </w:p>
        </w:tc>
      </w:tr>
      <w:tr w:rsidR="00C64DAC" w:rsidRPr="00C64DAC" w14:paraId="4699B4C6" w14:textId="77777777" w:rsidTr="00114492">
        <w:trPr>
          <w:trHeight w:val="276"/>
        </w:trPr>
        <w:tc>
          <w:tcPr>
            <w:tcW w:w="572" w:type="pct"/>
            <w:noWrap/>
            <w:vAlign w:val="center"/>
            <w:hideMark/>
          </w:tcPr>
          <w:p w14:paraId="15E5DF8E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>CS</w:t>
            </w:r>
          </w:p>
        </w:tc>
        <w:tc>
          <w:tcPr>
            <w:tcW w:w="674" w:type="pct"/>
            <w:noWrap/>
            <w:vAlign w:val="center"/>
            <w:hideMark/>
          </w:tcPr>
          <w:p w14:paraId="2EBDFFDD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>gene-1_2190</w:t>
            </w:r>
          </w:p>
        </w:tc>
        <w:tc>
          <w:tcPr>
            <w:tcW w:w="1223" w:type="pct"/>
            <w:noWrap/>
            <w:vAlign w:val="center"/>
            <w:hideMark/>
          </w:tcPr>
          <w:p w14:paraId="4A0D7A61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2.90 </w:t>
            </w:r>
          </w:p>
        </w:tc>
        <w:tc>
          <w:tcPr>
            <w:tcW w:w="1307" w:type="pct"/>
            <w:noWrap/>
            <w:vAlign w:val="center"/>
            <w:hideMark/>
          </w:tcPr>
          <w:p w14:paraId="021CC4D1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9.92 </w:t>
            </w:r>
          </w:p>
        </w:tc>
        <w:tc>
          <w:tcPr>
            <w:tcW w:w="1223" w:type="pct"/>
            <w:noWrap/>
            <w:vAlign w:val="center"/>
            <w:hideMark/>
          </w:tcPr>
          <w:p w14:paraId="24B736C8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7.20 </w:t>
            </w:r>
          </w:p>
        </w:tc>
      </w:tr>
      <w:tr w:rsidR="00C64DAC" w:rsidRPr="00C64DAC" w14:paraId="6BADBC7E" w14:textId="77777777" w:rsidTr="00114492">
        <w:trPr>
          <w:trHeight w:val="276"/>
        </w:trPr>
        <w:tc>
          <w:tcPr>
            <w:tcW w:w="572" w:type="pct"/>
            <w:noWrap/>
            <w:vAlign w:val="center"/>
            <w:hideMark/>
          </w:tcPr>
          <w:p w14:paraId="324A4693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>CS</w:t>
            </w:r>
          </w:p>
        </w:tc>
        <w:tc>
          <w:tcPr>
            <w:tcW w:w="674" w:type="pct"/>
            <w:noWrap/>
            <w:vAlign w:val="center"/>
            <w:hideMark/>
          </w:tcPr>
          <w:p w14:paraId="668253CF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>gene-1_2583</w:t>
            </w:r>
          </w:p>
        </w:tc>
        <w:tc>
          <w:tcPr>
            <w:tcW w:w="1223" w:type="pct"/>
            <w:noWrap/>
            <w:vAlign w:val="center"/>
            <w:hideMark/>
          </w:tcPr>
          <w:p w14:paraId="30D6274F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8763.55 </w:t>
            </w:r>
          </w:p>
        </w:tc>
        <w:tc>
          <w:tcPr>
            <w:tcW w:w="1307" w:type="pct"/>
            <w:noWrap/>
            <w:vAlign w:val="center"/>
            <w:hideMark/>
          </w:tcPr>
          <w:p w14:paraId="22AEC5E3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23873.18 </w:t>
            </w:r>
          </w:p>
        </w:tc>
        <w:tc>
          <w:tcPr>
            <w:tcW w:w="1223" w:type="pct"/>
            <w:noWrap/>
            <w:vAlign w:val="center"/>
            <w:hideMark/>
          </w:tcPr>
          <w:p w14:paraId="25EA542F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7787.74 </w:t>
            </w:r>
          </w:p>
        </w:tc>
      </w:tr>
      <w:tr w:rsidR="00C64DAC" w:rsidRPr="00C64DAC" w14:paraId="036D3492" w14:textId="77777777" w:rsidTr="00114492">
        <w:trPr>
          <w:trHeight w:val="276"/>
        </w:trPr>
        <w:tc>
          <w:tcPr>
            <w:tcW w:w="572" w:type="pct"/>
            <w:noWrap/>
            <w:vAlign w:val="center"/>
            <w:hideMark/>
          </w:tcPr>
          <w:p w14:paraId="50B2CAB2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>CS</w:t>
            </w:r>
          </w:p>
        </w:tc>
        <w:tc>
          <w:tcPr>
            <w:tcW w:w="674" w:type="pct"/>
            <w:noWrap/>
            <w:vAlign w:val="center"/>
            <w:hideMark/>
          </w:tcPr>
          <w:p w14:paraId="7616EEB8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>gene-1_883</w:t>
            </w:r>
          </w:p>
        </w:tc>
        <w:tc>
          <w:tcPr>
            <w:tcW w:w="1223" w:type="pct"/>
            <w:noWrap/>
            <w:vAlign w:val="center"/>
            <w:hideMark/>
          </w:tcPr>
          <w:p w14:paraId="68D103CD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51.06 </w:t>
            </w:r>
          </w:p>
        </w:tc>
        <w:tc>
          <w:tcPr>
            <w:tcW w:w="1307" w:type="pct"/>
            <w:noWrap/>
            <w:vAlign w:val="center"/>
            <w:hideMark/>
          </w:tcPr>
          <w:p w14:paraId="358BAC29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91.41 </w:t>
            </w:r>
          </w:p>
        </w:tc>
        <w:tc>
          <w:tcPr>
            <w:tcW w:w="1223" w:type="pct"/>
            <w:noWrap/>
            <w:vAlign w:val="center"/>
            <w:hideMark/>
          </w:tcPr>
          <w:p w14:paraId="4A586ED2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31.75 </w:t>
            </w:r>
          </w:p>
        </w:tc>
      </w:tr>
      <w:tr w:rsidR="00C64DAC" w:rsidRPr="00C64DAC" w14:paraId="0BC34250" w14:textId="77777777" w:rsidTr="00114492">
        <w:trPr>
          <w:trHeight w:val="276"/>
        </w:trPr>
        <w:tc>
          <w:tcPr>
            <w:tcW w:w="572" w:type="pct"/>
            <w:noWrap/>
            <w:vAlign w:val="center"/>
            <w:hideMark/>
          </w:tcPr>
          <w:p w14:paraId="4871F1DE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lastRenderedPageBreak/>
              <w:t>ACO</w:t>
            </w:r>
          </w:p>
        </w:tc>
        <w:tc>
          <w:tcPr>
            <w:tcW w:w="674" w:type="pct"/>
            <w:noWrap/>
            <w:vAlign w:val="center"/>
            <w:hideMark/>
          </w:tcPr>
          <w:p w14:paraId="5658B108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>gene-1_1732</w:t>
            </w:r>
          </w:p>
        </w:tc>
        <w:tc>
          <w:tcPr>
            <w:tcW w:w="1223" w:type="pct"/>
            <w:noWrap/>
            <w:vAlign w:val="center"/>
            <w:hideMark/>
          </w:tcPr>
          <w:p w14:paraId="238C6284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1899.15 </w:t>
            </w:r>
          </w:p>
        </w:tc>
        <w:tc>
          <w:tcPr>
            <w:tcW w:w="1307" w:type="pct"/>
            <w:noWrap/>
            <w:vAlign w:val="center"/>
            <w:hideMark/>
          </w:tcPr>
          <w:p w14:paraId="5BAC16ED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2829.79 </w:t>
            </w:r>
          </w:p>
        </w:tc>
        <w:tc>
          <w:tcPr>
            <w:tcW w:w="1223" w:type="pct"/>
            <w:noWrap/>
            <w:vAlign w:val="center"/>
            <w:hideMark/>
          </w:tcPr>
          <w:p w14:paraId="73F86C0B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1474.73 </w:t>
            </w:r>
          </w:p>
        </w:tc>
      </w:tr>
      <w:tr w:rsidR="00C64DAC" w:rsidRPr="00C64DAC" w14:paraId="7BF07484" w14:textId="77777777" w:rsidTr="00114492">
        <w:trPr>
          <w:trHeight w:val="276"/>
        </w:trPr>
        <w:tc>
          <w:tcPr>
            <w:tcW w:w="572" w:type="pct"/>
            <w:noWrap/>
            <w:vAlign w:val="center"/>
            <w:hideMark/>
          </w:tcPr>
          <w:p w14:paraId="24E7DAE1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>IDH</w:t>
            </w:r>
          </w:p>
        </w:tc>
        <w:tc>
          <w:tcPr>
            <w:tcW w:w="674" w:type="pct"/>
            <w:noWrap/>
            <w:vAlign w:val="center"/>
            <w:hideMark/>
          </w:tcPr>
          <w:p w14:paraId="6DC4C2C0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>gene-1_2582</w:t>
            </w:r>
          </w:p>
        </w:tc>
        <w:tc>
          <w:tcPr>
            <w:tcW w:w="1223" w:type="pct"/>
            <w:noWrap/>
            <w:vAlign w:val="center"/>
            <w:hideMark/>
          </w:tcPr>
          <w:p w14:paraId="307037DD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5007.37 </w:t>
            </w:r>
          </w:p>
        </w:tc>
        <w:tc>
          <w:tcPr>
            <w:tcW w:w="1307" w:type="pct"/>
            <w:noWrap/>
            <w:vAlign w:val="center"/>
            <w:hideMark/>
          </w:tcPr>
          <w:p w14:paraId="5C1BD35A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11082.87 </w:t>
            </w:r>
          </w:p>
        </w:tc>
        <w:tc>
          <w:tcPr>
            <w:tcW w:w="1223" w:type="pct"/>
            <w:noWrap/>
            <w:vAlign w:val="center"/>
            <w:hideMark/>
          </w:tcPr>
          <w:p w14:paraId="32881B22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3942.15 </w:t>
            </w:r>
          </w:p>
        </w:tc>
      </w:tr>
      <w:tr w:rsidR="00C64DAC" w:rsidRPr="00C64DAC" w14:paraId="306C8E6E" w14:textId="77777777" w:rsidTr="00114492">
        <w:trPr>
          <w:trHeight w:val="276"/>
        </w:trPr>
        <w:tc>
          <w:tcPr>
            <w:tcW w:w="572" w:type="pct"/>
            <w:noWrap/>
            <w:vAlign w:val="center"/>
            <w:hideMark/>
          </w:tcPr>
          <w:p w14:paraId="65A52540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proofErr w:type="spellStart"/>
            <w:r w:rsidRPr="00C64DAC">
              <w:rPr>
                <w:rFonts w:eastAsia="等线" w:hint="eastAsia"/>
                <w:sz w:val="21"/>
                <w:szCs w:val="21"/>
              </w:rPr>
              <w:t>sucA</w:t>
            </w:r>
            <w:proofErr w:type="spellEnd"/>
          </w:p>
        </w:tc>
        <w:tc>
          <w:tcPr>
            <w:tcW w:w="674" w:type="pct"/>
            <w:noWrap/>
            <w:vAlign w:val="center"/>
            <w:hideMark/>
          </w:tcPr>
          <w:p w14:paraId="0B92F75F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>gene-1_1860</w:t>
            </w:r>
          </w:p>
        </w:tc>
        <w:tc>
          <w:tcPr>
            <w:tcW w:w="1223" w:type="pct"/>
            <w:noWrap/>
            <w:vAlign w:val="center"/>
            <w:hideMark/>
          </w:tcPr>
          <w:p w14:paraId="2028B94D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814.26 </w:t>
            </w:r>
          </w:p>
        </w:tc>
        <w:tc>
          <w:tcPr>
            <w:tcW w:w="1307" w:type="pct"/>
            <w:noWrap/>
            <w:vAlign w:val="center"/>
            <w:hideMark/>
          </w:tcPr>
          <w:p w14:paraId="555984E1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1914.53 </w:t>
            </w:r>
          </w:p>
        </w:tc>
        <w:tc>
          <w:tcPr>
            <w:tcW w:w="1223" w:type="pct"/>
            <w:noWrap/>
            <w:vAlign w:val="center"/>
            <w:hideMark/>
          </w:tcPr>
          <w:p w14:paraId="664B97A2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720.70 </w:t>
            </w:r>
          </w:p>
        </w:tc>
      </w:tr>
      <w:tr w:rsidR="00C64DAC" w:rsidRPr="00C64DAC" w14:paraId="4E57A08C" w14:textId="77777777" w:rsidTr="00114492">
        <w:trPr>
          <w:trHeight w:val="276"/>
        </w:trPr>
        <w:tc>
          <w:tcPr>
            <w:tcW w:w="572" w:type="pct"/>
            <w:noWrap/>
            <w:vAlign w:val="center"/>
            <w:hideMark/>
          </w:tcPr>
          <w:p w14:paraId="467461BA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proofErr w:type="spellStart"/>
            <w:r w:rsidRPr="00C64DAC">
              <w:rPr>
                <w:rFonts w:eastAsia="等线" w:hint="eastAsia"/>
                <w:sz w:val="21"/>
                <w:szCs w:val="21"/>
              </w:rPr>
              <w:t>sucB</w:t>
            </w:r>
            <w:proofErr w:type="spellEnd"/>
          </w:p>
        </w:tc>
        <w:tc>
          <w:tcPr>
            <w:tcW w:w="674" w:type="pct"/>
            <w:noWrap/>
            <w:vAlign w:val="center"/>
            <w:hideMark/>
          </w:tcPr>
          <w:p w14:paraId="79D5F881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>gene-1_1859</w:t>
            </w:r>
          </w:p>
        </w:tc>
        <w:tc>
          <w:tcPr>
            <w:tcW w:w="1223" w:type="pct"/>
            <w:noWrap/>
            <w:vAlign w:val="center"/>
            <w:hideMark/>
          </w:tcPr>
          <w:p w14:paraId="20AB6833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1348.06 </w:t>
            </w:r>
          </w:p>
        </w:tc>
        <w:tc>
          <w:tcPr>
            <w:tcW w:w="1307" w:type="pct"/>
            <w:noWrap/>
            <w:vAlign w:val="center"/>
            <w:hideMark/>
          </w:tcPr>
          <w:p w14:paraId="6AC91F67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2470.49 </w:t>
            </w:r>
          </w:p>
        </w:tc>
        <w:tc>
          <w:tcPr>
            <w:tcW w:w="1223" w:type="pct"/>
            <w:noWrap/>
            <w:vAlign w:val="center"/>
            <w:hideMark/>
          </w:tcPr>
          <w:p w14:paraId="40C69912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953.33 </w:t>
            </w:r>
          </w:p>
        </w:tc>
      </w:tr>
      <w:tr w:rsidR="00C64DAC" w:rsidRPr="00C64DAC" w14:paraId="3C240EFB" w14:textId="77777777" w:rsidTr="00C64DAC">
        <w:trPr>
          <w:trHeight w:val="276"/>
        </w:trPr>
        <w:tc>
          <w:tcPr>
            <w:tcW w:w="572" w:type="pct"/>
            <w:noWrap/>
            <w:vAlign w:val="center"/>
            <w:hideMark/>
          </w:tcPr>
          <w:p w14:paraId="5F91E1BD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>DLD</w:t>
            </w:r>
          </w:p>
        </w:tc>
        <w:tc>
          <w:tcPr>
            <w:tcW w:w="674" w:type="pct"/>
            <w:noWrap/>
            <w:vAlign w:val="center"/>
            <w:hideMark/>
          </w:tcPr>
          <w:p w14:paraId="7A8DEF57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>gene-1_762</w:t>
            </w:r>
          </w:p>
        </w:tc>
        <w:tc>
          <w:tcPr>
            <w:tcW w:w="1223" w:type="pct"/>
            <w:noWrap/>
            <w:vAlign w:val="center"/>
            <w:hideMark/>
          </w:tcPr>
          <w:p w14:paraId="3223DB16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714.47 </w:t>
            </w:r>
          </w:p>
        </w:tc>
        <w:tc>
          <w:tcPr>
            <w:tcW w:w="1307" w:type="pct"/>
            <w:noWrap/>
            <w:vAlign w:val="center"/>
            <w:hideMark/>
          </w:tcPr>
          <w:p w14:paraId="2498A5D9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1661.68 </w:t>
            </w:r>
          </w:p>
        </w:tc>
        <w:tc>
          <w:tcPr>
            <w:tcW w:w="1223" w:type="pct"/>
            <w:noWrap/>
            <w:vAlign w:val="center"/>
            <w:hideMark/>
          </w:tcPr>
          <w:p w14:paraId="0F1F3AEB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1468.62 </w:t>
            </w:r>
          </w:p>
        </w:tc>
      </w:tr>
      <w:tr w:rsidR="00C64DAC" w:rsidRPr="00C64DAC" w14:paraId="6B21AED0" w14:textId="77777777" w:rsidTr="00C64DAC">
        <w:trPr>
          <w:trHeight w:val="276"/>
        </w:trPr>
        <w:tc>
          <w:tcPr>
            <w:tcW w:w="572" w:type="pct"/>
            <w:noWrap/>
            <w:vAlign w:val="center"/>
            <w:hideMark/>
          </w:tcPr>
          <w:p w14:paraId="4E5F8335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>DLD</w:t>
            </w:r>
          </w:p>
        </w:tc>
        <w:tc>
          <w:tcPr>
            <w:tcW w:w="674" w:type="pct"/>
            <w:noWrap/>
            <w:vAlign w:val="center"/>
            <w:hideMark/>
          </w:tcPr>
          <w:p w14:paraId="413961CB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>gene-1_1396</w:t>
            </w:r>
          </w:p>
        </w:tc>
        <w:tc>
          <w:tcPr>
            <w:tcW w:w="1223" w:type="pct"/>
            <w:noWrap/>
            <w:vAlign w:val="center"/>
            <w:hideMark/>
          </w:tcPr>
          <w:p w14:paraId="516984E8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610.43 </w:t>
            </w:r>
          </w:p>
        </w:tc>
        <w:tc>
          <w:tcPr>
            <w:tcW w:w="1307" w:type="pct"/>
            <w:noWrap/>
            <w:vAlign w:val="center"/>
            <w:hideMark/>
          </w:tcPr>
          <w:p w14:paraId="581CA227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1590.40 </w:t>
            </w:r>
          </w:p>
        </w:tc>
        <w:tc>
          <w:tcPr>
            <w:tcW w:w="1223" w:type="pct"/>
            <w:noWrap/>
            <w:vAlign w:val="center"/>
            <w:hideMark/>
          </w:tcPr>
          <w:p w14:paraId="5D85A542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554.70 </w:t>
            </w:r>
          </w:p>
        </w:tc>
      </w:tr>
      <w:tr w:rsidR="00C64DAC" w:rsidRPr="00C64DAC" w14:paraId="6BFD9964" w14:textId="77777777" w:rsidTr="00C64DAC">
        <w:trPr>
          <w:trHeight w:val="276"/>
        </w:trPr>
        <w:tc>
          <w:tcPr>
            <w:tcW w:w="572" w:type="pct"/>
            <w:noWrap/>
            <w:vAlign w:val="center"/>
            <w:hideMark/>
          </w:tcPr>
          <w:p w14:paraId="063C599A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>DLD</w:t>
            </w:r>
          </w:p>
        </w:tc>
        <w:tc>
          <w:tcPr>
            <w:tcW w:w="674" w:type="pct"/>
            <w:noWrap/>
            <w:vAlign w:val="center"/>
            <w:hideMark/>
          </w:tcPr>
          <w:p w14:paraId="54461C1F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>gene-1_2182</w:t>
            </w:r>
          </w:p>
        </w:tc>
        <w:tc>
          <w:tcPr>
            <w:tcW w:w="1223" w:type="pct"/>
            <w:noWrap/>
            <w:vAlign w:val="center"/>
            <w:hideMark/>
          </w:tcPr>
          <w:p w14:paraId="20B1AD6D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103.61 </w:t>
            </w:r>
          </w:p>
        </w:tc>
        <w:tc>
          <w:tcPr>
            <w:tcW w:w="1307" w:type="pct"/>
            <w:noWrap/>
            <w:vAlign w:val="center"/>
            <w:hideMark/>
          </w:tcPr>
          <w:p w14:paraId="5B56F21B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298.56 </w:t>
            </w:r>
          </w:p>
        </w:tc>
        <w:tc>
          <w:tcPr>
            <w:tcW w:w="1223" w:type="pct"/>
            <w:noWrap/>
            <w:vAlign w:val="center"/>
            <w:hideMark/>
          </w:tcPr>
          <w:p w14:paraId="3192E8E6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77.28 </w:t>
            </w:r>
          </w:p>
        </w:tc>
      </w:tr>
      <w:tr w:rsidR="00C64DAC" w:rsidRPr="00C64DAC" w14:paraId="0240120E" w14:textId="77777777" w:rsidTr="00C64DAC">
        <w:trPr>
          <w:trHeight w:val="276"/>
        </w:trPr>
        <w:tc>
          <w:tcPr>
            <w:tcW w:w="572" w:type="pct"/>
            <w:noWrap/>
            <w:vAlign w:val="center"/>
            <w:hideMark/>
          </w:tcPr>
          <w:p w14:paraId="7AF2895C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proofErr w:type="spellStart"/>
            <w:r w:rsidRPr="00C64DAC">
              <w:rPr>
                <w:rFonts w:eastAsia="等线" w:hint="eastAsia"/>
                <w:sz w:val="21"/>
                <w:szCs w:val="21"/>
              </w:rPr>
              <w:t>sucC</w:t>
            </w:r>
            <w:proofErr w:type="spellEnd"/>
          </w:p>
        </w:tc>
        <w:tc>
          <w:tcPr>
            <w:tcW w:w="674" w:type="pct"/>
            <w:noWrap/>
            <w:vAlign w:val="center"/>
            <w:hideMark/>
          </w:tcPr>
          <w:p w14:paraId="458C8E53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>gene-1_1538</w:t>
            </w:r>
          </w:p>
        </w:tc>
        <w:tc>
          <w:tcPr>
            <w:tcW w:w="1223" w:type="pct"/>
            <w:noWrap/>
            <w:vAlign w:val="center"/>
            <w:hideMark/>
          </w:tcPr>
          <w:p w14:paraId="3C3CE264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79.04 </w:t>
            </w:r>
          </w:p>
        </w:tc>
        <w:tc>
          <w:tcPr>
            <w:tcW w:w="1307" w:type="pct"/>
            <w:noWrap/>
            <w:vAlign w:val="center"/>
            <w:hideMark/>
          </w:tcPr>
          <w:p w14:paraId="06C5E0D0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218.98 </w:t>
            </w:r>
          </w:p>
        </w:tc>
        <w:tc>
          <w:tcPr>
            <w:tcW w:w="1223" w:type="pct"/>
            <w:noWrap/>
            <w:vAlign w:val="center"/>
            <w:hideMark/>
          </w:tcPr>
          <w:p w14:paraId="704E2DCD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59.78 </w:t>
            </w:r>
          </w:p>
        </w:tc>
      </w:tr>
      <w:tr w:rsidR="00C64DAC" w:rsidRPr="00C64DAC" w14:paraId="5C8A915D" w14:textId="77777777" w:rsidTr="00C64DAC">
        <w:trPr>
          <w:trHeight w:val="276"/>
        </w:trPr>
        <w:tc>
          <w:tcPr>
            <w:tcW w:w="572" w:type="pct"/>
            <w:noWrap/>
            <w:vAlign w:val="center"/>
            <w:hideMark/>
          </w:tcPr>
          <w:p w14:paraId="6F014ADF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proofErr w:type="spellStart"/>
            <w:r w:rsidRPr="00C64DAC">
              <w:rPr>
                <w:rFonts w:eastAsia="等线" w:hint="eastAsia"/>
                <w:sz w:val="21"/>
                <w:szCs w:val="21"/>
              </w:rPr>
              <w:t>sucD</w:t>
            </w:r>
            <w:proofErr w:type="spellEnd"/>
          </w:p>
        </w:tc>
        <w:tc>
          <w:tcPr>
            <w:tcW w:w="674" w:type="pct"/>
            <w:noWrap/>
            <w:vAlign w:val="center"/>
            <w:hideMark/>
          </w:tcPr>
          <w:p w14:paraId="1FA2382A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>gene-1_1539</w:t>
            </w:r>
          </w:p>
        </w:tc>
        <w:tc>
          <w:tcPr>
            <w:tcW w:w="1223" w:type="pct"/>
            <w:noWrap/>
            <w:vAlign w:val="center"/>
            <w:hideMark/>
          </w:tcPr>
          <w:p w14:paraId="2D516412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130.23 </w:t>
            </w:r>
          </w:p>
        </w:tc>
        <w:tc>
          <w:tcPr>
            <w:tcW w:w="1307" w:type="pct"/>
            <w:noWrap/>
            <w:vAlign w:val="center"/>
            <w:hideMark/>
          </w:tcPr>
          <w:p w14:paraId="2678E4F3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287.68 </w:t>
            </w:r>
          </w:p>
        </w:tc>
        <w:tc>
          <w:tcPr>
            <w:tcW w:w="1223" w:type="pct"/>
            <w:noWrap/>
            <w:vAlign w:val="center"/>
            <w:hideMark/>
          </w:tcPr>
          <w:p w14:paraId="06F41306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95.09 </w:t>
            </w:r>
          </w:p>
        </w:tc>
      </w:tr>
      <w:tr w:rsidR="00C64DAC" w:rsidRPr="00C64DAC" w14:paraId="2C3D7B19" w14:textId="77777777" w:rsidTr="00C64DAC">
        <w:trPr>
          <w:trHeight w:val="276"/>
        </w:trPr>
        <w:tc>
          <w:tcPr>
            <w:tcW w:w="572" w:type="pct"/>
            <w:noWrap/>
            <w:vAlign w:val="center"/>
            <w:hideMark/>
          </w:tcPr>
          <w:p w14:paraId="4AF781DD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proofErr w:type="spellStart"/>
            <w:r w:rsidRPr="00C64DAC">
              <w:rPr>
                <w:rFonts w:eastAsia="等线" w:hint="eastAsia"/>
                <w:sz w:val="21"/>
                <w:szCs w:val="21"/>
              </w:rPr>
              <w:t>sdhA</w:t>
            </w:r>
            <w:proofErr w:type="spellEnd"/>
          </w:p>
        </w:tc>
        <w:tc>
          <w:tcPr>
            <w:tcW w:w="674" w:type="pct"/>
            <w:noWrap/>
            <w:vAlign w:val="center"/>
            <w:hideMark/>
          </w:tcPr>
          <w:p w14:paraId="143DD667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>gene-1_2515</w:t>
            </w:r>
          </w:p>
        </w:tc>
        <w:tc>
          <w:tcPr>
            <w:tcW w:w="1223" w:type="pct"/>
            <w:noWrap/>
            <w:vAlign w:val="center"/>
            <w:hideMark/>
          </w:tcPr>
          <w:p w14:paraId="2356DC1A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924.02 </w:t>
            </w:r>
          </w:p>
        </w:tc>
        <w:tc>
          <w:tcPr>
            <w:tcW w:w="1307" w:type="pct"/>
            <w:noWrap/>
            <w:vAlign w:val="center"/>
            <w:hideMark/>
          </w:tcPr>
          <w:p w14:paraId="56468B24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1847.97 </w:t>
            </w:r>
          </w:p>
        </w:tc>
        <w:tc>
          <w:tcPr>
            <w:tcW w:w="1223" w:type="pct"/>
            <w:noWrap/>
            <w:vAlign w:val="center"/>
            <w:hideMark/>
          </w:tcPr>
          <w:p w14:paraId="6B54B8AB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747.94 </w:t>
            </w:r>
          </w:p>
        </w:tc>
      </w:tr>
      <w:tr w:rsidR="00C64DAC" w:rsidRPr="00C64DAC" w14:paraId="60B5FE24" w14:textId="77777777" w:rsidTr="00C64DAC">
        <w:trPr>
          <w:trHeight w:val="276"/>
        </w:trPr>
        <w:tc>
          <w:tcPr>
            <w:tcW w:w="572" w:type="pct"/>
            <w:noWrap/>
            <w:vAlign w:val="center"/>
            <w:hideMark/>
          </w:tcPr>
          <w:p w14:paraId="4DA8350A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proofErr w:type="spellStart"/>
            <w:r w:rsidRPr="00C64DAC">
              <w:rPr>
                <w:rFonts w:eastAsia="等线" w:hint="eastAsia"/>
                <w:sz w:val="21"/>
                <w:szCs w:val="21"/>
              </w:rPr>
              <w:t>sdhB</w:t>
            </w:r>
            <w:proofErr w:type="spellEnd"/>
          </w:p>
        </w:tc>
        <w:tc>
          <w:tcPr>
            <w:tcW w:w="674" w:type="pct"/>
            <w:noWrap/>
            <w:vAlign w:val="center"/>
            <w:hideMark/>
          </w:tcPr>
          <w:p w14:paraId="49079AFF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>gene-1_2514</w:t>
            </w:r>
          </w:p>
        </w:tc>
        <w:tc>
          <w:tcPr>
            <w:tcW w:w="1223" w:type="pct"/>
            <w:noWrap/>
            <w:vAlign w:val="center"/>
            <w:hideMark/>
          </w:tcPr>
          <w:p w14:paraId="43D204B9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820.72 </w:t>
            </w:r>
          </w:p>
        </w:tc>
        <w:tc>
          <w:tcPr>
            <w:tcW w:w="1307" w:type="pct"/>
            <w:noWrap/>
            <w:vAlign w:val="center"/>
            <w:hideMark/>
          </w:tcPr>
          <w:p w14:paraId="6B0C101C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1529.51 </w:t>
            </w:r>
          </w:p>
        </w:tc>
        <w:tc>
          <w:tcPr>
            <w:tcW w:w="1223" w:type="pct"/>
            <w:noWrap/>
            <w:vAlign w:val="center"/>
            <w:hideMark/>
          </w:tcPr>
          <w:p w14:paraId="48D2F962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608.48 </w:t>
            </w:r>
          </w:p>
        </w:tc>
      </w:tr>
      <w:tr w:rsidR="00C64DAC" w:rsidRPr="00C64DAC" w14:paraId="4CB6B0AA" w14:textId="77777777" w:rsidTr="00C64DAC">
        <w:trPr>
          <w:trHeight w:val="276"/>
        </w:trPr>
        <w:tc>
          <w:tcPr>
            <w:tcW w:w="572" w:type="pct"/>
            <w:noWrap/>
            <w:vAlign w:val="center"/>
            <w:hideMark/>
          </w:tcPr>
          <w:p w14:paraId="40E3873D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proofErr w:type="spellStart"/>
            <w:r w:rsidRPr="00C64DAC">
              <w:rPr>
                <w:rFonts w:eastAsia="等线" w:hint="eastAsia"/>
                <w:sz w:val="21"/>
                <w:szCs w:val="21"/>
              </w:rPr>
              <w:t>sdhC</w:t>
            </w:r>
            <w:proofErr w:type="spellEnd"/>
          </w:p>
        </w:tc>
        <w:tc>
          <w:tcPr>
            <w:tcW w:w="674" w:type="pct"/>
            <w:noWrap/>
            <w:vAlign w:val="center"/>
            <w:hideMark/>
          </w:tcPr>
          <w:p w14:paraId="73C81908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>gene-1_2516</w:t>
            </w:r>
          </w:p>
        </w:tc>
        <w:tc>
          <w:tcPr>
            <w:tcW w:w="1223" w:type="pct"/>
            <w:noWrap/>
            <w:vAlign w:val="center"/>
            <w:hideMark/>
          </w:tcPr>
          <w:p w14:paraId="5E753AFF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236.43 </w:t>
            </w:r>
          </w:p>
        </w:tc>
        <w:tc>
          <w:tcPr>
            <w:tcW w:w="1307" w:type="pct"/>
            <w:noWrap/>
            <w:vAlign w:val="center"/>
            <w:hideMark/>
          </w:tcPr>
          <w:p w14:paraId="5265227A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978.71 </w:t>
            </w:r>
          </w:p>
        </w:tc>
        <w:tc>
          <w:tcPr>
            <w:tcW w:w="1223" w:type="pct"/>
            <w:noWrap/>
            <w:vAlign w:val="center"/>
            <w:hideMark/>
          </w:tcPr>
          <w:p w14:paraId="0CE873FF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249.20 </w:t>
            </w:r>
          </w:p>
        </w:tc>
      </w:tr>
      <w:tr w:rsidR="00C64DAC" w:rsidRPr="00C64DAC" w14:paraId="57266326" w14:textId="77777777" w:rsidTr="00C64DAC">
        <w:trPr>
          <w:trHeight w:val="276"/>
        </w:trPr>
        <w:tc>
          <w:tcPr>
            <w:tcW w:w="572" w:type="pct"/>
            <w:noWrap/>
            <w:vAlign w:val="center"/>
            <w:hideMark/>
          </w:tcPr>
          <w:p w14:paraId="17A437FC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proofErr w:type="spellStart"/>
            <w:r w:rsidRPr="00C64DAC">
              <w:rPr>
                <w:rFonts w:eastAsia="等线" w:hint="eastAsia"/>
                <w:sz w:val="21"/>
                <w:szCs w:val="21"/>
              </w:rPr>
              <w:t>fumC</w:t>
            </w:r>
            <w:proofErr w:type="spellEnd"/>
          </w:p>
        </w:tc>
        <w:tc>
          <w:tcPr>
            <w:tcW w:w="674" w:type="pct"/>
            <w:noWrap/>
            <w:vAlign w:val="center"/>
            <w:hideMark/>
          </w:tcPr>
          <w:p w14:paraId="12048A4D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>gene-1_2955</w:t>
            </w:r>
          </w:p>
        </w:tc>
        <w:tc>
          <w:tcPr>
            <w:tcW w:w="1223" w:type="pct"/>
            <w:noWrap/>
            <w:vAlign w:val="center"/>
            <w:hideMark/>
          </w:tcPr>
          <w:p w14:paraId="533A77F3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120.32 </w:t>
            </w:r>
          </w:p>
        </w:tc>
        <w:tc>
          <w:tcPr>
            <w:tcW w:w="1307" w:type="pct"/>
            <w:noWrap/>
            <w:vAlign w:val="center"/>
            <w:hideMark/>
          </w:tcPr>
          <w:p w14:paraId="0518862A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348.49 </w:t>
            </w:r>
          </w:p>
        </w:tc>
        <w:tc>
          <w:tcPr>
            <w:tcW w:w="1223" w:type="pct"/>
            <w:noWrap/>
            <w:vAlign w:val="center"/>
            <w:hideMark/>
          </w:tcPr>
          <w:p w14:paraId="18DFA76B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124.70 </w:t>
            </w:r>
          </w:p>
        </w:tc>
      </w:tr>
      <w:tr w:rsidR="00C64DAC" w:rsidRPr="00C64DAC" w14:paraId="168AB77E" w14:textId="77777777" w:rsidTr="00C64DAC">
        <w:trPr>
          <w:trHeight w:val="276"/>
        </w:trPr>
        <w:tc>
          <w:tcPr>
            <w:tcW w:w="572" w:type="pct"/>
            <w:tcBorders>
              <w:bottom w:val="nil"/>
            </w:tcBorders>
            <w:noWrap/>
            <w:vAlign w:val="center"/>
            <w:hideMark/>
          </w:tcPr>
          <w:p w14:paraId="76B69A3E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proofErr w:type="spellStart"/>
            <w:r w:rsidRPr="00C64DAC">
              <w:rPr>
                <w:rFonts w:eastAsia="等线" w:hint="eastAsia"/>
                <w:sz w:val="21"/>
                <w:szCs w:val="21"/>
              </w:rPr>
              <w:t>fumC</w:t>
            </w:r>
            <w:proofErr w:type="spellEnd"/>
          </w:p>
        </w:tc>
        <w:tc>
          <w:tcPr>
            <w:tcW w:w="674" w:type="pct"/>
            <w:tcBorders>
              <w:bottom w:val="nil"/>
            </w:tcBorders>
            <w:noWrap/>
            <w:vAlign w:val="center"/>
            <w:hideMark/>
          </w:tcPr>
          <w:p w14:paraId="56483CE0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>gene-1_2356</w:t>
            </w:r>
          </w:p>
        </w:tc>
        <w:tc>
          <w:tcPr>
            <w:tcW w:w="1223" w:type="pct"/>
            <w:tcBorders>
              <w:bottom w:val="nil"/>
            </w:tcBorders>
            <w:noWrap/>
            <w:vAlign w:val="center"/>
            <w:hideMark/>
          </w:tcPr>
          <w:p w14:paraId="2C543D0F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8.39 </w:t>
            </w:r>
          </w:p>
        </w:tc>
        <w:tc>
          <w:tcPr>
            <w:tcW w:w="1307" w:type="pct"/>
            <w:tcBorders>
              <w:bottom w:val="nil"/>
            </w:tcBorders>
            <w:noWrap/>
            <w:vAlign w:val="center"/>
            <w:hideMark/>
          </w:tcPr>
          <w:p w14:paraId="36B74091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17.86 </w:t>
            </w:r>
          </w:p>
        </w:tc>
        <w:tc>
          <w:tcPr>
            <w:tcW w:w="1223" w:type="pct"/>
            <w:tcBorders>
              <w:bottom w:val="nil"/>
            </w:tcBorders>
            <w:noWrap/>
            <w:vAlign w:val="center"/>
            <w:hideMark/>
          </w:tcPr>
          <w:p w14:paraId="2F34C588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3.94 </w:t>
            </w:r>
          </w:p>
        </w:tc>
      </w:tr>
      <w:tr w:rsidR="00C64DAC" w:rsidRPr="00C64DAC" w14:paraId="3396A9E3" w14:textId="77777777" w:rsidTr="00114492">
        <w:trPr>
          <w:trHeight w:val="276"/>
        </w:trPr>
        <w:tc>
          <w:tcPr>
            <w:tcW w:w="572" w:type="pct"/>
            <w:tcBorders>
              <w:top w:val="nil"/>
              <w:bottom w:val="single" w:sz="12" w:space="0" w:color="auto"/>
            </w:tcBorders>
            <w:noWrap/>
            <w:vAlign w:val="center"/>
            <w:hideMark/>
          </w:tcPr>
          <w:p w14:paraId="62AE2261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proofErr w:type="spellStart"/>
            <w:r w:rsidRPr="00C64DAC">
              <w:rPr>
                <w:rFonts w:eastAsia="等线" w:hint="eastAsia"/>
                <w:sz w:val="21"/>
                <w:szCs w:val="21"/>
              </w:rPr>
              <w:t>mdh</w:t>
            </w:r>
            <w:proofErr w:type="spellEnd"/>
          </w:p>
        </w:tc>
        <w:tc>
          <w:tcPr>
            <w:tcW w:w="674" w:type="pct"/>
            <w:tcBorders>
              <w:top w:val="nil"/>
              <w:bottom w:val="single" w:sz="12" w:space="0" w:color="auto"/>
            </w:tcBorders>
            <w:noWrap/>
            <w:vAlign w:val="center"/>
            <w:hideMark/>
          </w:tcPr>
          <w:p w14:paraId="4D69D9A0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>gene-1_2581</w:t>
            </w:r>
          </w:p>
        </w:tc>
        <w:tc>
          <w:tcPr>
            <w:tcW w:w="1223" w:type="pct"/>
            <w:tcBorders>
              <w:top w:val="nil"/>
              <w:bottom w:val="single" w:sz="12" w:space="0" w:color="auto"/>
            </w:tcBorders>
            <w:noWrap/>
            <w:vAlign w:val="center"/>
            <w:hideMark/>
          </w:tcPr>
          <w:p w14:paraId="70CEA8A9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6638.52 </w:t>
            </w:r>
          </w:p>
        </w:tc>
        <w:tc>
          <w:tcPr>
            <w:tcW w:w="1307" w:type="pct"/>
            <w:tcBorders>
              <w:top w:val="nil"/>
              <w:bottom w:val="single" w:sz="12" w:space="0" w:color="auto"/>
            </w:tcBorders>
            <w:noWrap/>
            <w:vAlign w:val="center"/>
            <w:hideMark/>
          </w:tcPr>
          <w:p w14:paraId="43295DEB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14648.79 </w:t>
            </w:r>
          </w:p>
        </w:tc>
        <w:tc>
          <w:tcPr>
            <w:tcW w:w="1223" w:type="pct"/>
            <w:tcBorders>
              <w:top w:val="nil"/>
              <w:bottom w:val="single" w:sz="12" w:space="0" w:color="auto"/>
            </w:tcBorders>
            <w:noWrap/>
            <w:vAlign w:val="center"/>
            <w:hideMark/>
          </w:tcPr>
          <w:p w14:paraId="2504EA66" w14:textId="77777777" w:rsidR="003B1156" w:rsidRPr="00C64DAC" w:rsidRDefault="003B1156" w:rsidP="00C64DAC">
            <w:pPr>
              <w:pStyle w:val="a8"/>
              <w:keepNext w:val="0"/>
              <w:rPr>
                <w:rFonts w:eastAsia="等线"/>
                <w:sz w:val="21"/>
                <w:szCs w:val="21"/>
              </w:rPr>
            </w:pPr>
            <w:r w:rsidRPr="00C64DAC">
              <w:rPr>
                <w:rFonts w:eastAsia="等线" w:hint="eastAsia"/>
                <w:sz w:val="21"/>
                <w:szCs w:val="21"/>
              </w:rPr>
              <w:t xml:space="preserve">5492.01 </w:t>
            </w:r>
          </w:p>
        </w:tc>
      </w:tr>
    </w:tbl>
    <w:p w14:paraId="14BCC689" w14:textId="77777777" w:rsidR="003B1156" w:rsidRPr="00C64DAC" w:rsidRDefault="003B1156" w:rsidP="00E32C46">
      <w:pPr>
        <w:rPr>
          <w:rFonts w:ascii="Times New Roman" w:hAnsi="Times New Roman" w:cs="Times New Roman"/>
          <w:sz w:val="24"/>
          <w:szCs w:val="24"/>
        </w:rPr>
      </w:pPr>
    </w:p>
    <w:sectPr w:rsidR="003B1156" w:rsidRPr="00C64DAC" w:rsidSect="00623ABE">
      <w:footerReference w:type="default" r:id="rId16"/>
      <w:pgSz w:w="12242" w:h="15842" w:code="1"/>
      <w:pgMar w:top="1440" w:right="1440" w:bottom="1440" w:left="1440" w:header="851" w:footer="992" w:gutter="0"/>
      <w:lnNumType w:countBy="1" w:restart="continuous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C2F211" w14:textId="77777777" w:rsidR="00287616" w:rsidRDefault="00287616" w:rsidP="002818F6">
      <w:pPr>
        <w:rPr>
          <w:rFonts w:hint="eastAsia"/>
        </w:rPr>
      </w:pPr>
      <w:r>
        <w:separator/>
      </w:r>
    </w:p>
  </w:endnote>
  <w:endnote w:type="continuationSeparator" w:id="0">
    <w:p w14:paraId="217EC072" w14:textId="77777777" w:rsidR="00287616" w:rsidRDefault="00287616" w:rsidP="002818F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no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0141945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77E9C6B2" w14:textId="506A6FF8" w:rsidR="002537F7" w:rsidRPr="002537F7" w:rsidRDefault="002537F7">
        <w:pPr>
          <w:pStyle w:val="af3"/>
          <w:jc w:val="center"/>
          <w:rPr>
            <w:rFonts w:ascii="Times New Roman" w:hAnsi="Times New Roman" w:cs="Times New Roman"/>
          </w:rPr>
        </w:pPr>
        <w:r w:rsidRPr="002537F7">
          <w:rPr>
            <w:rFonts w:ascii="Times New Roman" w:hAnsi="Times New Roman" w:cs="Times New Roman"/>
          </w:rPr>
          <w:fldChar w:fldCharType="begin"/>
        </w:r>
        <w:r w:rsidRPr="002537F7">
          <w:rPr>
            <w:rFonts w:ascii="Times New Roman" w:hAnsi="Times New Roman" w:cs="Times New Roman"/>
          </w:rPr>
          <w:instrText>PAGE   \* MERGEFORMAT</w:instrText>
        </w:r>
        <w:r w:rsidRPr="002537F7">
          <w:rPr>
            <w:rFonts w:ascii="Times New Roman" w:hAnsi="Times New Roman" w:cs="Times New Roman"/>
          </w:rPr>
          <w:fldChar w:fldCharType="separate"/>
        </w:r>
        <w:r w:rsidRPr="002537F7">
          <w:rPr>
            <w:rFonts w:ascii="Times New Roman" w:hAnsi="Times New Roman" w:cs="Times New Roman"/>
            <w:lang w:val="zh-CN"/>
          </w:rPr>
          <w:t>2</w:t>
        </w:r>
        <w:r w:rsidRPr="002537F7">
          <w:rPr>
            <w:rFonts w:ascii="Times New Roman" w:hAnsi="Times New Roman" w:cs="Times New Roman"/>
          </w:rPr>
          <w:fldChar w:fldCharType="end"/>
        </w:r>
      </w:p>
    </w:sdtContent>
  </w:sdt>
  <w:p w14:paraId="083C907C" w14:textId="77777777" w:rsidR="002537F7" w:rsidRDefault="002537F7">
    <w:pPr>
      <w:pStyle w:val="af3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C60CF4" w14:textId="35582976" w:rsidR="00E37B04" w:rsidRPr="00E37B04" w:rsidRDefault="00E37B04" w:rsidP="00E37B04">
    <w:pPr>
      <w:pStyle w:val="af3"/>
      <w:rPr>
        <w:rFonts w:ascii="Times New Roman" w:hAnsi="Times New Roman" w:cs="Times New Roman"/>
        <w:sz w:val="24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EFF10" w14:textId="77777777" w:rsidR="00E37B04" w:rsidRDefault="00E37B04">
    <w:pPr>
      <w:pStyle w:val="af3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C63CD6" w14:textId="77777777" w:rsidR="00287616" w:rsidRDefault="00287616" w:rsidP="002818F6">
      <w:pPr>
        <w:rPr>
          <w:rFonts w:hint="eastAsia"/>
        </w:rPr>
      </w:pPr>
      <w:r>
        <w:separator/>
      </w:r>
    </w:p>
  </w:footnote>
  <w:footnote w:type="continuationSeparator" w:id="0">
    <w:p w14:paraId="0CC77732" w14:textId="77777777" w:rsidR="00287616" w:rsidRDefault="00287616" w:rsidP="002818F6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2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AD7"/>
    <w:rsid w:val="00003E6F"/>
    <w:rsid w:val="00013104"/>
    <w:rsid w:val="00013C10"/>
    <w:rsid w:val="0001527E"/>
    <w:rsid w:val="00017E78"/>
    <w:rsid w:val="00021FAA"/>
    <w:rsid w:val="00027561"/>
    <w:rsid w:val="000305D1"/>
    <w:rsid w:val="000327F2"/>
    <w:rsid w:val="00035438"/>
    <w:rsid w:val="000368D0"/>
    <w:rsid w:val="00050352"/>
    <w:rsid w:val="0005452E"/>
    <w:rsid w:val="00054D57"/>
    <w:rsid w:val="000602C9"/>
    <w:rsid w:val="0007224F"/>
    <w:rsid w:val="00084D54"/>
    <w:rsid w:val="00087056"/>
    <w:rsid w:val="00091064"/>
    <w:rsid w:val="0009301B"/>
    <w:rsid w:val="000936F9"/>
    <w:rsid w:val="000A64DE"/>
    <w:rsid w:val="000A6925"/>
    <w:rsid w:val="000A7FA8"/>
    <w:rsid w:val="000B261E"/>
    <w:rsid w:val="000D7F4E"/>
    <w:rsid w:val="000E001E"/>
    <w:rsid w:val="000E53B7"/>
    <w:rsid w:val="000E5F32"/>
    <w:rsid w:val="000F11E2"/>
    <w:rsid w:val="000F55E6"/>
    <w:rsid w:val="000F696B"/>
    <w:rsid w:val="0010480D"/>
    <w:rsid w:val="00112C50"/>
    <w:rsid w:val="00114492"/>
    <w:rsid w:val="0014690F"/>
    <w:rsid w:val="00161927"/>
    <w:rsid w:val="00175D6E"/>
    <w:rsid w:val="00187B82"/>
    <w:rsid w:val="001A5A19"/>
    <w:rsid w:val="001A7962"/>
    <w:rsid w:val="001B00CF"/>
    <w:rsid w:val="001B0BB6"/>
    <w:rsid w:val="001B34DD"/>
    <w:rsid w:val="001C5971"/>
    <w:rsid w:val="001C79AF"/>
    <w:rsid w:val="001D16B8"/>
    <w:rsid w:val="001F2FD5"/>
    <w:rsid w:val="001F345E"/>
    <w:rsid w:val="001F6298"/>
    <w:rsid w:val="001F76F9"/>
    <w:rsid w:val="00202875"/>
    <w:rsid w:val="002147AF"/>
    <w:rsid w:val="002355AC"/>
    <w:rsid w:val="002419F8"/>
    <w:rsid w:val="00250D65"/>
    <w:rsid w:val="002537F7"/>
    <w:rsid w:val="00253915"/>
    <w:rsid w:val="002605E1"/>
    <w:rsid w:val="002727D2"/>
    <w:rsid w:val="002746C3"/>
    <w:rsid w:val="002818F6"/>
    <w:rsid w:val="00284448"/>
    <w:rsid w:val="00287616"/>
    <w:rsid w:val="002B377A"/>
    <w:rsid w:val="002D058C"/>
    <w:rsid w:val="002E0937"/>
    <w:rsid w:val="002E28FA"/>
    <w:rsid w:val="002E7586"/>
    <w:rsid w:val="002F3988"/>
    <w:rsid w:val="002F7C29"/>
    <w:rsid w:val="00301F8B"/>
    <w:rsid w:val="003054E1"/>
    <w:rsid w:val="0030575A"/>
    <w:rsid w:val="003079AE"/>
    <w:rsid w:val="00314825"/>
    <w:rsid w:val="00324C34"/>
    <w:rsid w:val="00332048"/>
    <w:rsid w:val="00340177"/>
    <w:rsid w:val="00340E0A"/>
    <w:rsid w:val="003444A0"/>
    <w:rsid w:val="00346B6C"/>
    <w:rsid w:val="003600ED"/>
    <w:rsid w:val="00364485"/>
    <w:rsid w:val="00395BC7"/>
    <w:rsid w:val="003A1DF2"/>
    <w:rsid w:val="003A48A6"/>
    <w:rsid w:val="003A4FCA"/>
    <w:rsid w:val="003A5A85"/>
    <w:rsid w:val="003A6E2B"/>
    <w:rsid w:val="003A7E65"/>
    <w:rsid w:val="003B1156"/>
    <w:rsid w:val="003B39F1"/>
    <w:rsid w:val="003B72BC"/>
    <w:rsid w:val="003C76CE"/>
    <w:rsid w:val="003D052C"/>
    <w:rsid w:val="003D2197"/>
    <w:rsid w:val="003E01C5"/>
    <w:rsid w:val="003E1258"/>
    <w:rsid w:val="003E7CBD"/>
    <w:rsid w:val="003F187C"/>
    <w:rsid w:val="00413199"/>
    <w:rsid w:val="00417905"/>
    <w:rsid w:val="00451F9A"/>
    <w:rsid w:val="004628E9"/>
    <w:rsid w:val="00463C5E"/>
    <w:rsid w:val="004728AA"/>
    <w:rsid w:val="00481EAA"/>
    <w:rsid w:val="004973DF"/>
    <w:rsid w:val="004A0422"/>
    <w:rsid w:val="004A1E2C"/>
    <w:rsid w:val="004A6194"/>
    <w:rsid w:val="004A63D2"/>
    <w:rsid w:val="004C4FAF"/>
    <w:rsid w:val="004D544B"/>
    <w:rsid w:val="004E377C"/>
    <w:rsid w:val="004E4511"/>
    <w:rsid w:val="004F5D0F"/>
    <w:rsid w:val="00505195"/>
    <w:rsid w:val="00512974"/>
    <w:rsid w:val="00514123"/>
    <w:rsid w:val="005146A8"/>
    <w:rsid w:val="005242A8"/>
    <w:rsid w:val="00524846"/>
    <w:rsid w:val="00530262"/>
    <w:rsid w:val="005466B1"/>
    <w:rsid w:val="00546D20"/>
    <w:rsid w:val="00551514"/>
    <w:rsid w:val="00552C16"/>
    <w:rsid w:val="005570E7"/>
    <w:rsid w:val="0058040B"/>
    <w:rsid w:val="00583EA9"/>
    <w:rsid w:val="005844AF"/>
    <w:rsid w:val="00585DB2"/>
    <w:rsid w:val="005C02A6"/>
    <w:rsid w:val="005C2358"/>
    <w:rsid w:val="005C75BF"/>
    <w:rsid w:val="005D6302"/>
    <w:rsid w:val="005D7F7C"/>
    <w:rsid w:val="005E00FE"/>
    <w:rsid w:val="005E2997"/>
    <w:rsid w:val="006018E0"/>
    <w:rsid w:val="00603447"/>
    <w:rsid w:val="00606710"/>
    <w:rsid w:val="00612EFE"/>
    <w:rsid w:val="006141FA"/>
    <w:rsid w:val="00614870"/>
    <w:rsid w:val="00615779"/>
    <w:rsid w:val="00615E96"/>
    <w:rsid w:val="00623550"/>
    <w:rsid w:val="00623ABE"/>
    <w:rsid w:val="006329DA"/>
    <w:rsid w:val="00635F79"/>
    <w:rsid w:val="0064243F"/>
    <w:rsid w:val="006512A1"/>
    <w:rsid w:val="00656672"/>
    <w:rsid w:val="0066409A"/>
    <w:rsid w:val="00693475"/>
    <w:rsid w:val="006A1341"/>
    <w:rsid w:val="006A651D"/>
    <w:rsid w:val="006B1899"/>
    <w:rsid w:val="006C083E"/>
    <w:rsid w:val="006C7D0D"/>
    <w:rsid w:val="006D13FE"/>
    <w:rsid w:val="006D7980"/>
    <w:rsid w:val="006E51AD"/>
    <w:rsid w:val="006E63DC"/>
    <w:rsid w:val="006F1774"/>
    <w:rsid w:val="006F4264"/>
    <w:rsid w:val="006F5D14"/>
    <w:rsid w:val="0071320A"/>
    <w:rsid w:val="007261FA"/>
    <w:rsid w:val="00727E38"/>
    <w:rsid w:val="00740715"/>
    <w:rsid w:val="00746C8C"/>
    <w:rsid w:val="007608F9"/>
    <w:rsid w:val="00762A43"/>
    <w:rsid w:val="00773657"/>
    <w:rsid w:val="0078306D"/>
    <w:rsid w:val="007846F1"/>
    <w:rsid w:val="00791D0E"/>
    <w:rsid w:val="007920F3"/>
    <w:rsid w:val="007B44A9"/>
    <w:rsid w:val="007C422B"/>
    <w:rsid w:val="007D0603"/>
    <w:rsid w:val="007D311A"/>
    <w:rsid w:val="007D51ED"/>
    <w:rsid w:val="007E260C"/>
    <w:rsid w:val="007E667D"/>
    <w:rsid w:val="00801FEF"/>
    <w:rsid w:val="00802C35"/>
    <w:rsid w:val="00816B12"/>
    <w:rsid w:val="0082499C"/>
    <w:rsid w:val="00832582"/>
    <w:rsid w:val="00834462"/>
    <w:rsid w:val="00837A2A"/>
    <w:rsid w:val="00846651"/>
    <w:rsid w:val="00863704"/>
    <w:rsid w:val="00866D1C"/>
    <w:rsid w:val="00870A98"/>
    <w:rsid w:val="008753AB"/>
    <w:rsid w:val="008934F4"/>
    <w:rsid w:val="00897607"/>
    <w:rsid w:val="00897F1E"/>
    <w:rsid w:val="008B19C8"/>
    <w:rsid w:val="008D6E7E"/>
    <w:rsid w:val="008E0993"/>
    <w:rsid w:val="008E5467"/>
    <w:rsid w:val="008F5360"/>
    <w:rsid w:val="00903798"/>
    <w:rsid w:val="00903879"/>
    <w:rsid w:val="009073FC"/>
    <w:rsid w:val="00915A61"/>
    <w:rsid w:val="00931145"/>
    <w:rsid w:val="009338B3"/>
    <w:rsid w:val="00934FDC"/>
    <w:rsid w:val="00935F11"/>
    <w:rsid w:val="0093712B"/>
    <w:rsid w:val="00945410"/>
    <w:rsid w:val="00945443"/>
    <w:rsid w:val="00955838"/>
    <w:rsid w:val="0097741F"/>
    <w:rsid w:val="009B66D2"/>
    <w:rsid w:val="009C77D3"/>
    <w:rsid w:val="009D0159"/>
    <w:rsid w:val="009D66A1"/>
    <w:rsid w:val="009F764C"/>
    <w:rsid w:val="00A11A03"/>
    <w:rsid w:val="00A11ED2"/>
    <w:rsid w:val="00A11F12"/>
    <w:rsid w:val="00A206D3"/>
    <w:rsid w:val="00A44EC1"/>
    <w:rsid w:val="00A506D3"/>
    <w:rsid w:val="00A52431"/>
    <w:rsid w:val="00A81240"/>
    <w:rsid w:val="00A86E7E"/>
    <w:rsid w:val="00AA1AB7"/>
    <w:rsid w:val="00AA6116"/>
    <w:rsid w:val="00AB0DFB"/>
    <w:rsid w:val="00AC15F3"/>
    <w:rsid w:val="00AC4CB0"/>
    <w:rsid w:val="00AD0EC7"/>
    <w:rsid w:val="00AD67D5"/>
    <w:rsid w:val="00AD7BB7"/>
    <w:rsid w:val="00AE66C6"/>
    <w:rsid w:val="00B028CD"/>
    <w:rsid w:val="00B2651D"/>
    <w:rsid w:val="00B36780"/>
    <w:rsid w:val="00B40D60"/>
    <w:rsid w:val="00B47EC3"/>
    <w:rsid w:val="00B642A2"/>
    <w:rsid w:val="00B762FB"/>
    <w:rsid w:val="00BB6A26"/>
    <w:rsid w:val="00BC735B"/>
    <w:rsid w:val="00BD0A5B"/>
    <w:rsid w:val="00BD244D"/>
    <w:rsid w:val="00BD2601"/>
    <w:rsid w:val="00BE0AEF"/>
    <w:rsid w:val="00BE4A1E"/>
    <w:rsid w:val="00BF7C8C"/>
    <w:rsid w:val="00BF7EBE"/>
    <w:rsid w:val="00C010AB"/>
    <w:rsid w:val="00C0210F"/>
    <w:rsid w:val="00C05A7D"/>
    <w:rsid w:val="00C07983"/>
    <w:rsid w:val="00C1126F"/>
    <w:rsid w:val="00C16706"/>
    <w:rsid w:val="00C16D7C"/>
    <w:rsid w:val="00C23B68"/>
    <w:rsid w:val="00C25E21"/>
    <w:rsid w:val="00C378CB"/>
    <w:rsid w:val="00C42B88"/>
    <w:rsid w:val="00C4559F"/>
    <w:rsid w:val="00C64066"/>
    <w:rsid w:val="00C64DAC"/>
    <w:rsid w:val="00C677D5"/>
    <w:rsid w:val="00C706A4"/>
    <w:rsid w:val="00C83DC5"/>
    <w:rsid w:val="00C870F6"/>
    <w:rsid w:val="00C905E9"/>
    <w:rsid w:val="00CA2395"/>
    <w:rsid w:val="00CD2333"/>
    <w:rsid w:val="00CE7A85"/>
    <w:rsid w:val="00CF71F4"/>
    <w:rsid w:val="00D067B6"/>
    <w:rsid w:val="00D075F2"/>
    <w:rsid w:val="00D078D4"/>
    <w:rsid w:val="00D11680"/>
    <w:rsid w:val="00D2315F"/>
    <w:rsid w:val="00D2540B"/>
    <w:rsid w:val="00D31C81"/>
    <w:rsid w:val="00D339A0"/>
    <w:rsid w:val="00D41A04"/>
    <w:rsid w:val="00D5142B"/>
    <w:rsid w:val="00D52E78"/>
    <w:rsid w:val="00D53F1F"/>
    <w:rsid w:val="00D57B3F"/>
    <w:rsid w:val="00D620ED"/>
    <w:rsid w:val="00D90043"/>
    <w:rsid w:val="00DA5003"/>
    <w:rsid w:val="00DD047A"/>
    <w:rsid w:val="00DD0AB5"/>
    <w:rsid w:val="00DE1B37"/>
    <w:rsid w:val="00DE3211"/>
    <w:rsid w:val="00DE6243"/>
    <w:rsid w:val="00DF6A36"/>
    <w:rsid w:val="00E00960"/>
    <w:rsid w:val="00E032D3"/>
    <w:rsid w:val="00E06207"/>
    <w:rsid w:val="00E124ED"/>
    <w:rsid w:val="00E14768"/>
    <w:rsid w:val="00E15666"/>
    <w:rsid w:val="00E2364F"/>
    <w:rsid w:val="00E26424"/>
    <w:rsid w:val="00E32C46"/>
    <w:rsid w:val="00E35371"/>
    <w:rsid w:val="00E3685C"/>
    <w:rsid w:val="00E37B04"/>
    <w:rsid w:val="00E4005C"/>
    <w:rsid w:val="00E43930"/>
    <w:rsid w:val="00E46AD7"/>
    <w:rsid w:val="00E52BE1"/>
    <w:rsid w:val="00E76E8B"/>
    <w:rsid w:val="00E92B3B"/>
    <w:rsid w:val="00E96BFE"/>
    <w:rsid w:val="00EB531D"/>
    <w:rsid w:val="00EC761D"/>
    <w:rsid w:val="00EE0E2C"/>
    <w:rsid w:val="00EF12CA"/>
    <w:rsid w:val="00F0098E"/>
    <w:rsid w:val="00F01926"/>
    <w:rsid w:val="00F102A7"/>
    <w:rsid w:val="00F136E4"/>
    <w:rsid w:val="00F24787"/>
    <w:rsid w:val="00F26657"/>
    <w:rsid w:val="00F32892"/>
    <w:rsid w:val="00F34062"/>
    <w:rsid w:val="00F36760"/>
    <w:rsid w:val="00F41245"/>
    <w:rsid w:val="00F42CA6"/>
    <w:rsid w:val="00F46583"/>
    <w:rsid w:val="00F52D72"/>
    <w:rsid w:val="00F537C5"/>
    <w:rsid w:val="00F55D7D"/>
    <w:rsid w:val="00F64F97"/>
    <w:rsid w:val="00F72F2D"/>
    <w:rsid w:val="00F8126B"/>
    <w:rsid w:val="00F859F8"/>
    <w:rsid w:val="00F86D3C"/>
    <w:rsid w:val="00FA4CAE"/>
    <w:rsid w:val="00FD0A26"/>
    <w:rsid w:val="00FD4F59"/>
    <w:rsid w:val="00FD5868"/>
    <w:rsid w:val="00FE3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F30917"/>
  <w15:chartTrackingRefBased/>
  <w15:docId w15:val="{F53A1FB1-601A-4958-BF7E-D2AA0CC0E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C25E21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136E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D544B"/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图名"/>
    <w:link w:val="a5"/>
    <w:qFormat/>
    <w:rsid w:val="002147AF"/>
    <w:pPr>
      <w:spacing w:before="120" w:after="240"/>
      <w:jc w:val="center"/>
    </w:pPr>
    <w:rPr>
      <w:rFonts w:ascii="Times New Roman" w:eastAsia="宋体" w:hAnsi="Times New Roman" w:cs="Times New Roman"/>
      <w:bCs/>
      <w:kern w:val="44"/>
      <w:szCs w:val="44"/>
    </w:rPr>
  </w:style>
  <w:style w:type="character" w:customStyle="1" w:styleId="a5">
    <w:name w:val="图名 字符"/>
    <w:basedOn w:val="a0"/>
    <w:link w:val="a4"/>
    <w:rsid w:val="002147AF"/>
    <w:rPr>
      <w:rFonts w:ascii="Times New Roman" w:eastAsia="宋体" w:hAnsi="Times New Roman" w:cs="Times New Roman"/>
      <w:bCs/>
      <w:kern w:val="44"/>
      <w:szCs w:val="44"/>
    </w:rPr>
  </w:style>
  <w:style w:type="paragraph" w:customStyle="1" w:styleId="a6">
    <w:name w:val="图"/>
    <w:link w:val="a7"/>
    <w:qFormat/>
    <w:rsid w:val="009D0159"/>
    <w:pPr>
      <w:keepNext/>
      <w:jc w:val="center"/>
    </w:pPr>
    <w:rPr>
      <w:rFonts w:ascii="Times New Roman" w:eastAsia="宋体" w:hAnsi="Times New Roman" w:cs="Times New Roman"/>
      <w:bCs/>
      <w:kern w:val="44"/>
      <w:szCs w:val="44"/>
    </w:rPr>
  </w:style>
  <w:style w:type="character" w:customStyle="1" w:styleId="a7">
    <w:name w:val="图 字符"/>
    <w:basedOn w:val="a0"/>
    <w:link w:val="a6"/>
    <w:rsid w:val="009D0159"/>
    <w:rPr>
      <w:rFonts w:ascii="Times New Roman" w:eastAsia="宋体" w:hAnsi="Times New Roman" w:cs="Times New Roman"/>
      <w:bCs/>
      <w:kern w:val="44"/>
      <w:szCs w:val="44"/>
    </w:rPr>
  </w:style>
  <w:style w:type="paragraph" w:customStyle="1" w:styleId="a8">
    <w:name w:val="表"/>
    <w:link w:val="a9"/>
    <w:qFormat/>
    <w:rsid w:val="002419F8"/>
    <w:pPr>
      <w:keepNext/>
      <w:spacing w:before="60" w:after="60"/>
      <w:jc w:val="center"/>
    </w:pPr>
    <w:rPr>
      <w:rFonts w:ascii="Times New Roman" w:eastAsia="宋体" w:hAnsi="Times New Roman" w:cs="Times New Roman"/>
      <w:bCs/>
      <w:kern w:val="44"/>
      <w:szCs w:val="44"/>
    </w:rPr>
  </w:style>
  <w:style w:type="character" w:customStyle="1" w:styleId="a9">
    <w:name w:val="表 字符"/>
    <w:basedOn w:val="a0"/>
    <w:link w:val="a8"/>
    <w:rsid w:val="002419F8"/>
    <w:rPr>
      <w:rFonts w:ascii="Times New Roman" w:eastAsia="宋体" w:hAnsi="Times New Roman" w:cs="Times New Roman"/>
      <w:bCs/>
      <w:kern w:val="44"/>
      <w:szCs w:val="44"/>
    </w:rPr>
  </w:style>
  <w:style w:type="paragraph" w:customStyle="1" w:styleId="aa">
    <w:name w:val="表名"/>
    <w:link w:val="ab"/>
    <w:qFormat/>
    <w:rsid w:val="002419F8"/>
    <w:pPr>
      <w:keepNext/>
      <w:spacing w:before="240" w:after="120"/>
      <w:jc w:val="center"/>
    </w:pPr>
    <w:rPr>
      <w:rFonts w:ascii="Times New Roman" w:eastAsia="宋体" w:hAnsi="Times New Roman" w:cs="Times New Roman"/>
      <w:bCs/>
      <w:kern w:val="44"/>
      <w:szCs w:val="44"/>
    </w:rPr>
  </w:style>
  <w:style w:type="character" w:customStyle="1" w:styleId="ab">
    <w:name w:val="表名 字符"/>
    <w:basedOn w:val="a9"/>
    <w:link w:val="aa"/>
    <w:rsid w:val="002419F8"/>
    <w:rPr>
      <w:rFonts w:ascii="Times New Roman" w:eastAsia="宋体" w:hAnsi="Times New Roman" w:cs="Times New Roman"/>
      <w:bCs/>
      <w:kern w:val="44"/>
      <w:szCs w:val="44"/>
    </w:rPr>
  </w:style>
  <w:style w:type="character" w:customStyle="1" w:styleId="10">
    <w:name w:val="标题 1 字符"/>
    <w:basedOn w:val="a0"/>
    <w:link w:val="1"/>
    <w:uiPriority w:val="9"/>
    <w:rsid w:val="00C25E21"/>
    <w:rPr>
      <w:b/>
      <w:bCs/>
      <w:kern w:val="44"/>
      <w:sz w:val="44"/>
      <w:szCs w:val="44"/>
    </w:rPr>
  </w:style>
  <w:style w:type="paragraph" w:customStyle="1" w:styleId="ac">
    <w:name w:val="内容"/>
    <w:basedOn w:val="a"/>
    <w:link w:val="ad"/>
    <w:qFormat/>
    <w:rsid w:val="00C870F6"/>
    <w:pPr>
      <w:spacing w:line="440" w:lineRule="exact"/>
      <w:ind w:firstLineChars="200" w:firstLine="200"/>
    </w:pPr>
    <w:rPr>
      <w:rFonts w:ascii="Times New Roman" w:eastAsia="宋体" w:hAnsi="Times New Roman" w:cs="Times New Roman"/>
      <w:sz w:val="24"/>
      <w:szCs w:val="24"/>
    </w:rPr>
  </w:style>
  <w:style w:type="character" w:customStyle="1" w:styleId="ad">
    <w:name w:val="内容 字符"/>
    <w:basedOn w:val="a0"/>
    <w:link w:val="ac"/>
    <w:rsid w:val="00C870F6"/>
    <w:rPr>
      <w:rFonts w:ascii="Times New Roman" w:eastAsia="宋体" w:hAnsi="Times New Roman" w:cs="Times New Roman"/>
      <w:sz w:val="24"/>
      <w:szCs w:val="24"/>
    </w:rPr>
  </w:style>
  <w:style w:type="paragraph" w:styleId="TOC">
    <w:name w:val="TOC Heading"/>
    <w:basedOn w:val="1"/>
    <w:next w:val="a"/>
    <w:uiPriority w:val="39"/>
    <w:unhideWhenUsed/>
    <w:qFormat/>
    <w:rsid w:val="00C870F6"/>
    <w:pPr>
      <w:pageBreakBefore/>
      <w:widowControl/>
      <w:spacing w:before="240" w:afterLines="200" w:after="200" w:line="259" w:lineRule="auto"/>
      <w:jc w:val="left"/>
      <w:outlineLvl w:val="9"/>
    </w:pPr>
    <w:rPr>
      <w:rFonts w:asciiTheme="majorHAnsi" w:eastAsiaTheme="majorEastAsia" w:hAnsiTheme="majorHAnsi" w:cstheme="majorBidi"/>
      <w:bCs w:val="0"/>
      <w:color w:val="2F5496" w:themeColor="accent1" w:themeShade="BF"/>
      <w:kern w:val="0"/>
      <w:sz w:val="32"/>
      <w:szCs w:val="32"/>
    </w:rPr>
  </w:style>
  <w:style w:type="paragraph" w:styleId="TOC1">
    <w:name w:val="toc 1"/>
    <w:basedOn w:val="a"/>
    <w:next w:val="a"/>
    <w:autoRedefine/>
    <w:uiPriority w:val="39"/>
    <w:semiHidden/>
    <w:unhideWhenUsed/>
    <w:rsid w:val="004A63D2"/>
  </w:style>
  <w:style w:type="character" w:styleId="ae">
    <w:name w:val="Hyperlink"/>
    <w:basedOn w:val="a0"/>
    <w:uiPriority w:val="99"/>
    <w:unhideWhenUsed/>
    <w:rsid w:val="00D53F1F"/>
    <w:rPr>
      <w:color w:val="0563C1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D53F1F"/>
    <w:rPr>
      <w:color w:val="605E5C"/>
      <w:shd w:val="clear" w:color="auto" w:fill="E1DFDD"/>
    </w:rPr>
  </w:style>
  <w:style w:type="paragraph" w:styleId="af0">
    <w:name w:val="caption"/>
    <w:basedOn w:val="a"/>
    <w:next w:val="a"/>
    <w:uiPriority w:val="35"/>
    <w:unhideWhenUsed/>
    <w:qFormat/>
    <w:rsid w:val="00AA6116"/>
    <w:pPr>
      <w:spacing w:line="440" w:lineRule="exact"/>
    </w:pPr>
    <w:rPr>
      <w:rFonts w:asciiTheme="majorHAnsi" w:eastAsia="黑体" w:hAnsiTheme="majorHAnsi" w:cstheme="majorBidi"/>
      <w:sz w:val="20"/>
      <w:szCs w:val="20"/>
      <w14:ligatures w14:val="none"/>
    </w:rPr>
  </w:style>
  <w:style w:type="paragraph" w:customStyle="1" w:styleId="AFTitleRunningHead">
    <w:name w:val="AF_Title_Running_Head"/>
    <w:basedOn w:val="a"/>
    <w:next w:val="a"/>
    <w:rsid w:val="003B72BC"/>
    <w:pPr>
      <w:widowControl/>
      <w:spacing w:after="200" w:line="480" w:lineRule="auto"/>
    </w:pPr>
    <w:rPr>
      <w:rFonts w:ascii="Times" w:hAnsi="Times" w:cs="Times New Roman"/>
      <w:kern w:val="0"/>
      <w:sz w:val="24"/>
      <w:szCs w:val="20"/>
      <w:lang w:eastAsia="en-US"/>
      <w14:ligatures w14:val="none"/>
    </w:rPr>
  </w:style>
  <w:style w:type="paragraph" w:customStyle="1" w:styleId="AIReceivedDate">
    <w:name w:val="AI_Received_Date"/>
    <w:basedOn w:val="a"/>
    <w:next w:val="a"/>
    <w:rsid w:val="003B72BC"/>
    <w:pPr>
      <w:widowControl/>
      <w:spacing w:after="240" w:line="480" w:lineRule="auto"/>
    </w:pPr>
    <w:rPr>
      <w:rFonts w:ascii="Times" w:hAnsi="Times" w:cs="Times New Roman"/>
      <w:b/>
      <w:kern w:val="0"/>
      <w:sz w:val="24"/>
      <w:szCs w:val="20"/>
      <w:lang w:eastAsia="en-US"/>
      <w14:ligatures w14:val="none"/>
    </w:rPr>
  </w:style>
  <w:style w:type="paragraph" w:customStyle="1" w:styleId="BATitle">
    <w:name w:val="BA_Title"/>
    <w:basedOn w:val="a"/>
    <w:next w:val="a"/>
    <w:rsid w:val="003B72BC"/>
    <w:pPr>
      <w:widowControl/>
      <w:spacing w:before="720" w:after="360" w:line="480" w:lineRule="auto"/>
      <w:jc w:val="center"/>
    </w:pPr>
    <w:rPr>
      <w:rFonts w:ascii="Times New Roman" w:hAnsi="Times New Roman" w:cs="Times New Roman"/>
      <w:kern w:val="0"/>
      <w:sz w:val="44"/>
      <w:szCs w:val="20"/>
      <w:lang w:eastAsia="en-US"/>
      <w14:ligatures w14:val="none"/>
    </w:rPr>
  </w:style>
  <w:style w:type="paragraph" w:customStyle="1" w:styleId="BBAuthorName">
    <w:name w:val="BB_Author_Name"/>
    <w:basedOn w:val="a"/>
    <w:next w:val="a"/>
    <w:rsid w:val="003B72BC"/>
    <w:pPr>
      <w:widowControl/>
      <w:spacing w:after="240" w:line="480" w:lineRule="auto"/>
      <w:jc w:val="center"/>
    </w:pPr>
    <w:rPr>
      <w:rFonts w:ascii="Times" w:hAnsi="Times" w:cs="Times New Roman"/>
      <w:i/>
      <w:kern w:val="0"/>
      <w:sz w:val="24"/>
      <w:szCs w:val="20"/>
      <w:lang w:eastAsia="en-US"/>
      <w14:ligatures w14:val="none"/>
    </w:rPr>
  </w:style>
  <w:style w:type="paragraph" w:customStyle="1" w:styleId="BCAuthorAddress">
    <w:name w:val="BC_Author_Address"/>
    <w:basedOn w:val="a"/>
    <w:next w:val="a"/>
    <w:rsid w:val="003B72BC"/>
    <w:pPr>
      <w:widowControl/>
      <w:spacing w:after="240" w:line="480" w:lineRule="auto"/>
      <w:jc w:val="center"/>
    </w:pPr>
    <w:rPr>
      <w:rFonts w:ascii="Times" w:hAnsi="Times" w:cs="Times New Roman"/>
      <w:kern w:val="0"/>
      <w:sz w:val="24"/>
      <w:szCs w:val="20"/>
      <w:lang w:eastAsia="en-US"/>
      <w14:ligatures w14:val="none"/>
    </w:rPr>
  </w:style>
  <w:style w:type="paragraph" w:customStyle="1" w:styleId="BDAbstract">
    <w:name w:val="BD_Abstract"/>
    <w:basedOn w:val="a"/>
    <w:next w:val="a"/>
    <w:rsid w:val="003B72BC"/>
    <w:pPr>
      <w:widowControl/>
      <w:spacing w:before="360" w:after="360" w:line="480" w:lineRule="auto"/>
    </w:pPr>
    <w:rPr>
      <w:rFonts w:ascii="Times" w:hAnsi="Times" w:cs="Times New Roman"/>
      <w:kern w:val="0"/>
      <w:sz w:val="24"/>
      <w:szCs w:val="20"/>
      <w:lang w:eastAsia="en-US"/>
      <w14:ligatures w14:val="none"/>
    </w:rPr>
  </w:style>
  <w:style w:type="paragraph" w:customStyle="1" w:styleId="BEAuthorBiography">
    <w:name w:val="BE_Author_Biography"/>
    <w:basedOn w:val="a"/>
    <w:rsid w:val="003B72BC"/>
    <w:pPr>
      <w:widowControl/>
      <w:spacing w:after="200" w:line="480" w:lineRule="auto"/>
    </w:pPr>
    <w:rPr>
      <w:rFonts w:ascii="Times" w:hAnsi="Times" w:cs="Times New Roman"/>
      <w:kern w:val="0"/>
      <w:sz w:val="24"/>
      <w:szCs w:val="20"/>
      <w:lang w:eastAsia="en-US"/>
      <w14:ligatures w14:val="none"/>
    </w:rPr>
  </w:style>
  <w:style w:type="paragraph" w:customStyle="1" w:styleId="BGKeywords">
    <w:name w:val="BG_Keywords"/>
    <w:basedOn w:val="a"/>
    <w:rsid w:val="003B72BC"/>
    <w:pPr>
      <w:widowControl/>
      <w:spacing w:after="200" w:line="480" w:lineRule="auto"/>
    </w:pPr>
    <w:rPr>
      <w:rFonts w:ascii="Times" w:hAnsi="Times" w:cs="Times New Roman"/>
      <w:kern w:val="0"/>
      <w:sz w:val="24"/>
      <w:szCs w:val="20"/>
      <w:lang w:eastAsia="en-US"/>
      <w14:ligatures w14:val="none"/>
    </w:rPr>
  </w:style>
  <w:style w:type="paragraph" w:customStyle="1" w:styleId="BHBriefs">
    <w:name w:val="BH_Briefs"/>
    <w:basedOn w:val="a"/>
    <w:rsid w:val="003B72BC"/>
    <w:pPr>
      <w:widowControl/>
      <w:spacing w:after="200" w:line="480" w:lineRule="auto"/>
    </w:pPr>
    <w:rPr>
      <w:rFonts w:ascii="Times" w:hAnsi="Times" w:cs="Times New Roman"/>
      <w:kern w:val="0"/>
      <w:sz w:val="24"/>
      <w:szCs w:val="20"/>
      <w:lang w:eastAsia="en-US"/>
      <w14:ligatures w14:val="none"/>
    </w:rPr>
  </w:style>
  <w:style w:type="paragraph" w:customStyle="1" w:styleId="BIEmailAddress">
    <w:name w:val="BI_Email_Address"/>
    <w:basedOn w:val="a"/>
    <w:next w:val="AIReceivedDate"/>
    <w:rsid w:val="003B72BC"/>
    <w:pPr>
      <w:widowControl/>
      <w:spacing w:after="200" w:line="480" w:lineRule="auto"/>
    </w:pPr>
    <w:rPr>
      <w:rFonts w:ascii="Times" w:hAnsi="Times" w:cs="Times New Roman"/>
      <w:kern w:val="0"/>
      <w:sz w:val="24"/>
      <w:szCs w:val="20"/>
      <w:lang w:eastAsia="en-US"/>
      <w14:ligatures w14:val="none"/>
    </w:rPr>
  </w:style>
  <w:style w:type="paragraph" w:customStyle="1" w:styleId="Default">
    <w:name w:val="Default"/>
    <w:rsid w:val="003B72BC"/>
    <w:pPr>
      <w:autoSpaceDE w:val="0"/>
      <w:autoSpaceDN w:val="0"/>
      <w:adjustRightInd w:val="0"/>
    </w:pPr>
    <w:rPr>
      <w:rFonts w:ascii="Symbol" w:hAnsi="Symbol" w:cs="Symbol"/>
      <w:color w:val="000000"/>
      <w:kern w:val="0"/>
      <w:sz w:val="24"/>
      <w:szCs w:val="24"/>
      <w:lang w:eastAsia="en-US"/>
      <w14:ligatures w14:val="none"/>
    </w:rPr>
  </w:style>
  <w:style w:type="paragraph" w:customStyle="1" w:styleId="FAAuthorInfoSubtitle">
    <w:name w:val="FA_Author_Info_Subtitle"/>
    <w:basedOn w:val="a"/>
    <w:link w:val="FAAuthorInfoSubtitleChar"/>
    <w:autoRedefine/>
    <w:rsid w:val="001B00CF"/>
    <w:pPr>
      <w:widowControl/>
      <w:jc w:val="left"/>
    </w:pPr>
    <w:rPr>
      <w:rFonts w:ascii="Times" w:hAnsi="Times" w:cs="Times New Roman"/>
      <w:b/>
      <w:kern w:val="0"/>
      <w:sz w:val="20"/>
      <w:szCs w:val="15"/>
      <w14:ligatures w14:val="none"/>
    </w:rPr>
  </w:style>
  <w:style w:type="character" w:customStyle="1" w:styleId="FAAuthorInfoSubtitleChar">
    <w:name w:val="FA_Author_Info_Subtitle Char"/>
    <w:link w:val="FAAuthorInfoSubtitle"/>
    <w:rsid w:val="001B00CF"/>
    <w:rPr>
      <w:rFonts w:ascii="Times" w:hAnsi="Times" w:cs="Times New Roman"/>
      <w:b/>
      <w:kern w:val="0"/>
      <w:sz w:val="20"/>
      <w:szCs w:val="15"/>
      <w14:ligatures w14:val="none"/>
    </w:rPr>
  </w:style>
  <w:style w:type="paragraph" w:customStyle="1" w:styleId="FACorrespondingAuthorFootnote">
    <w:name w:val="FA_Corresponding_Author_Footnote"/>
    <w:basedOn w:val="a"/>
    <w:next w:val="a"/>
    <w:rsid w:val="003B72BC"/>
    <w:pPr>
      <w:widowControl/>
      <w:spacing w:after="200" w:line="480" w:lineRule="auto"/>
    </w:pPr>
    <w:rPr>
      <w:rFonts w:ascii="Times" w:hAnsi="Times" w:cs="Times New Roman"/>
      <w:kern w:val="0"/>
      <w:sz w:val="24"/>
      <w:szCs w:val="20"/>
      <w:lang w:eastAsia="en-US"/>
      <w14:ligatures w14:val="none"/>
    </w:rPr>
  </w:style>
  <w:style w:type="paragraph" w:customStyle="1" w:styleId="FCChartFootnote">
    <w:name w:val="FC_Chart_Footnote"/>
    <w:basedOn w:val="a"/>
    <w:next w:val="a"/>
    <w:rsid w:val="003B72BC"/>
    <w:pPr>
      <w:widowControl/>
      <w:spacing w:after="200"/>
      <w:ind w:firstLine="187"/>
    </w:pPr>
    <w:rPr>
      <w:rFonts w:ascii="Times" w:hAnsi="Times" w:cs="Times New Roman"/>
      <w:kern w:val="0"/>
      <w:sz w:val="24"/>
      <w:szCs w:val="20"/>
      <w:lang w:eastAsia="en-US"/>
      <w14:ligatures w14:val="none"/>
    </w:rPr>
  </w:style>
  <w:style w:type="paragraph" w:customStyle="1" w:styleId="FDSchemeFootnote">
    <w:name w:val="FD_Scheme_Footnote"/>
    <w:basedOn w:val="a"/>
    <w:next w:val="a"/>
    <w:rsid w:val="003B72BC"/>
    <w:pPr>
      <w:widowControl/>
      <w:spacing w:after="200"/>
      <w:ind w:firstLine="187"/>
    </w:pPr>
    <w:rPr>
      <w:rFonts w:ascii="Times" w:hAnsi="Times" w:cs="Times New Roman"/>
      <w:kern w:val="0"/>
      <w:sz w:val="24"/>
      <w:szCs w:val="20"/>
      <w:lang w:eastAsia="en-US"/>
      <w14:ligatures w14:val="none"/>
    </w:rPr>
  </w:style>
  <w:style w:type="paragraph" w:customStyle="1" w:styleId="FETableFootnote">
    <w:name w:val="FE_Table_Footnote"/>
    <w:basedOn w:val="a"/>
    <w:next w:val="a"/>
    <w:rsid w:val="003B72BC"/>
    <w:pPr>
      <w:widowControl/>
      <w:spacing w:after="200"/>
      <w:ind w:firstLine="187"/>
    </w:pPr>
    <w:rPr>
      <w:rFonts w:ascii="Times" w:hAnsi="Times" w:cs="Times New Roman"/>
      <w:kern w:val="0"/>
      <w:sz w:val="24"/>
      <w:szCs w:val="20"/>
      <w:lang w:eastAsia="en-US"/>
      <w14:ligatures w14:val="none"/>
    </w:rPr>
  </w:style>
  <w:style w:type="paragraph" w:customStyle="1" w:styleId="SNSynopsisTOC">
    <w:name w:val="SN_Synopsis_TOC"/>
    <w:basedOn w:val="a"/>
    <w:rsid w:val="003B72BC"/>
    <w:pPr>
      <w:widowControl/>
      <w:spacing w:after="200" w:line="480" w:lineRule="auto"/>
    </w:pPr>
    <w:rPr>
      <w:rFonts w:ascii="Times" w:hAnsi="Times" w:cs="Times New Roman"/>
      <w:kern w:val="0"/>
      <w:sz w:val="24"/>
      <w:szCs w:val="20"/>
      <w:lang w:eastAsia="en-US"/>
      <w14:ligatures w14:val="none"/>
    </w:rPr>
  </w:style>
  <w:style w:type="paragraph" w:customStyle="1" w:styleId="StyleFACorrespondingAuthorFootnote7pt">
    <w:name w:val="Style FA_Corresponding_Author_Footnote + 7 pt"/>
    <w:basedOn w:val="a"/>
    <w:next w:val="BGKeywords"/>
    <w:link w:val="StyleFACorrespondingAuthorFootnote7ptChar"/>
    <w:autoRedefine/>
    <w:rsid w:val="003B72BC"/>
    <w:pPr>
      <w:widowControl/>
      <w:jc w:val="left"/>
    </w:pPr>
    <w:rPr>
      <w:rFonts w:ascii="Arno Pro" w:hAnsi="Arno Pro" w:cs="Times New Roman"/>
      <w:kern w:val="20"/>
      <w:sz w:val="18"/>
      <w:szCs w:val="20"/>
      <w:lang w:eastAsia="en-US"/>
      <w14:ligatures w14:val="none"/>
    </w:rPr>
  </w:style>
  <w:style w:type="character" w:customStyle="1" w:styleId="StyleFACorrespondingAuthorFootnote7ptChar">
    <w:name w:val="Style FA_Corresponding_Author_Footnote + 7 pt Char"/>
    <w:link w:val="StyleFACorrespondingAuthorFootnote7pt"/>
    <w:rsid w:val="003B72BC"/>
    <w:rPr>
      <w:rFonts w:ascii="Arno Pro" w:hAnsi="Arno Pro" w:cs="Times New Roman"/>
      <w:kern w:val="20"/>
      <w:sz w:val="18"/>
      <w:szCs w:val="20"/>
      <w:lang w:eastAsia="en-US"/>
      <w14:ligatures w14:val="none"/>
    </w:rPr>
  </w:style>
  <w:style w:type="paragraph" w:customStyle="1" w:styleId="TAMainText">
    <w:name w:val="TA_Main_Text"/>
    <w:basedOn w:val="a"/>
    <w:rsid w:val="003B72BC"/>
    <w:pPr>
      <w:widowControl/>
      <w:spacing w:line="480" w:lineRule="auto"/>
      <w:ind w:firstLine="202"/>
    </w:pPr>
    <w:rPr>
      <w:rFonts w:ascii="Times" w:hAnsi="Times" w:cs="Times New Roman"/>
      <w:kern w:val="0"/>
      <w:sz w:val="24"/>
      <w:szCs w:val="20"/>
      <w:lang w:eastAsia="en-US"/>
      <w14:ligatures w14:val="none"/>
    </w:rPr>
  </w:style>
  <w:style w:type="paragraph" w:customStyle="1" w:styleId="TCTableBody">
    <w:name w:val="TC_Table_Body"/>
    <w:basedOn w:val="a"/>
    <w:rsid w:val="003B72BC"/>
    <w:pPr>
      <w:widowControl/>
      <w:spacing w:after="200"/>
    </w:pPr>
    <w:rPr>
      <w:rFonts w:ascii="Times" w:hAnsi="Times" w:cs="Times New Roman"/>
      <w:kern w:val="0"/>
      <w:sz w:val="24"/>
      <w:szCs w:val="20"/>
      <w:lang w:eastAsia="en-US"/>
      <w14:ligatures w14:val="none"/>
    </w:rPr>
  </w:style>
  <w:style w:type="paragraph" w:customStyle="1" w:styleId="TDAcknowledgments">
    <w:name w:val="TD_Acknowledgments"/>
    <w:basedOn w:val="a"/>
    <w:next w:val="a"/>
    <w:rsid w:val="003B72BC"/>
    <w:pPr>
      <w:widowControl/>
      <w:spacing w:before="200" w:after="200" w:line="480" w:lineRule="auto"/>
      <w:ind w:firstLine="202"/>
    </w:pPr>
    <w:rPr>
      <w:rFonts w:ascii="Times" w:hAnsi="Times" w:cs="Times New Roman"/>
      <w:kern w:val="0"/>
      <w:sz w:val="24"/>
      <w:szCs w:val="20"/>
      <w:lang w:eastAsia="en-US"/>
      <w14:ligatures w14:val="none"/>
    </w:rPr>
  </w:style>
  <w:style w:type="paragraph" w:customStyle="1" w:styleId="TESupportingInformation">
    <w:name w:val="TE_Supporting_Information"/>
    <w:basedOn w:val="a"/>
    <w:next w:val="a"/>
    <w:rsid w:val="003B72BC"/>
    <w:pPr>
      <w:widowControl/>
      <w:spacing w:after="200" w:line="480" w:lineRule="auto"/>
      <w:ind w:firstLine="187"/>
    </w:pPr>
    <w:rPr>
      <w:rFonts w:ascii="Times" w:hAnsi="Times" w:cs="Times New Roman"/>
      <w:kern w:val="0"/>
      <w:sz w:val="24"/>
      <w:szCs w:val="20"/>
      <w:lang w:eastAsia="en-US"/>
      <w14:ligatures w14:val="none"/>
    </w:rPr>
  </w:style>
  <w:style w:type="paragraph" w:customStyle="1" w:styleId="TFReferencesSection">
    <w:name w:val="TF_References_Section"/>
    <w:basedOn w:val="a"/>
    <w:rsid w:val="003B72BC"/>
    <w:pPr>
      <w:widowControl/>
      <w:spacing w:after="200" w:line="480" w:lineRule="auto"/>
      <w:ind w:firstLine="187"/>
    </w:pPr>
    <w:rPr>
      <w:rFonts w:ascii="Times" w:hAnsi="Times" w:cs="Times New Roman"/>
      <w:kern w:val="0"/>
      <w:sz w:val="24"/>
      <w:szCs w:val="20"/>
      <w:lang w:eastAsia="en-US"/>
      <w14:ligatures w14:val="none"/>
    </w:rPr>
  </w:style>
  <w:style w:type="paragraph" w:customStyle="1" w:styleId="VAFigureCaption">
    <w:name w:val="VA_Figure_Caption"/>
    <w:basedOn w:val="a"/>
    <w:next w:val="a"/>
    <w:rsid w:val="003B72BC"/>
    <w:pPr>
      <w:widowControl/>
      <w:spacing w:after="200" w:line="480" w:lineRule="auto"/>
    </w:pPr>
    <w:rPr>
      <w:rFonts w:ascii="Times" w:hAnsi="Times" w:cs="Times New Roman"/>
      <w:kern w:val="0"/>
      <w:sz w:val="24"/>
      <w:szCs w:val="20"/>
      <w:lang w:eastAsia="en-US"/>
      <w14:ligatures w14:val="none"/>
    </w:rPr>
  </w:style>
  <w:style w:type="paragraph" w:customStyle="1" w:styleId="VBChartTitle">
    <w:name w:val="VB_Chart_Title"/>
    <w:basedOn w:val="a"/>
    <w:next w:val="a"/>
    <w:rsid w:val="003B72BC"/>
    <w:pPr>
      <w:widowControl/>
      <w:spacing w:after="200" w:line="480" w:lineRule="auto"/>
    </w:pPr>
    <w:rPr>
      <w:rFonts w:ascii="Times" w:hAnsi="Times" w:cs="Times New Roman"/>
      <w:kern w:val="0"/>
      <w:sz w:val="24"/>
      <w:szCs w:val="20"/>
      <w:lang w:eastAsia="en-US"/>
      <w14:ligatures w14:val="none"/>
    </w:rPr>
  </w:style>
  <w:style w:type="paragraph" w:customStyle="1" w:styleId="VCSchemeTitle">
    <w:name w:val="VC_Scheme_Title"/>
    <w:basedOn w:val="a"/>
    <w:next w:val="a"/>
    <w:rsid w:val="003B72BC"/>
    <w:pPr>
      <w:widowControl/>
      <w:spacing w:after="200" w:line="480" w:lineRule="auto"/>
    </w:pPr>
    <w:rPr>
      <w:rFonts w:ascii="Times" w:hAnsi="Times" w:cs="Times New Roman"/>
      <w:kern w:val="0"/>
      <w:sz w:val="24"/>
      <w:szCs w:val="20"/>
      <w:lang w:eastAsia="en-US"/>
      <w14:ligatures w14:val="none"/>
    </w:rPr>
  </w:style>
  <w:style w:type="paragraph" w:customStyle="1" w:styleId="VDTableTitle">
    <w:name w:val="VD_Table_Title"/>
    <w:basedOn w:val="a"/>
    <w:next w:val="a"/>
    <w:rsid w:val="003B72BC"/>
    <w:pPr>
      <w:widowControl/>
      <w:spacing w:after="200" w:line="480" w:lineRule="auto"/>
    </w:pPr>
    <w:rPr>
      <w:rFonts w:ascii="Times" w:hAnsi="Times" w:cs="Times New Roman"/>
      <w:kern w:val="0"/>
      <w:sz w:val="24"/>
      <w:szCs w:val="20"/>
      <w:lang w:eastAsia="en-US"/>
      <w14:ligatures w14:val="none"/>
    </w:rPr>
  </w:style>
  <w:style w:type="paragraph" w:styleId="af1">
    <w:name w:val="header"/>
    <w:basedOn w:val="a"/>
    <w:link w:val="af2"/>
    <w:uiPriority w:val="99"/>
    <w:unhideWhenUsed/>
    <w:rsid w:val="002818F6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2">
    <w:name w:val="页眉 字符"/>
    <w:basedOn w:val="a0"/>
    <w:link w:val="af1"/>
    <w:uiPriority w:val="99"/>
    <w:rsid w:val="002818F6"/>
    <w:rPr>
      <w:sz w:val="18"/>
      <w:szCs w:val="18"/>
    </w:rPr>
  </w:style>
  <w:style w:type="paragraph" w:styleId="af3">
    <w:name w:val="footer"/>
    <w:basedOn w:val="a"/>
    <w:link w:val="af4"/>
    <w:uiPriority w:val="99"/>
    <w:unhideWhenUsed/>
    <w:rsid w:val="002818F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4">
    <w:name w:val="页脚 字符"/>
    <w:basedOn w:val="a0"/>
    <w:link w:val="af3"/>
    <w:uiPriority w:val="99"/>
    <w:rsid w:val="002818F6"/>
    <w:rPr>
      <w:sz w:val="18"/>
      <w:szCs w:val="18"/>
    </w:rPr>
  </w:style>
  <w:style w:type="character" w:customStyle="1" w:styleId="20">
    <w:name w:val="标题 2 字符"/>
    <w:basedOn w:val="a0"/>
    <w:link w:val="2"/>
    <w:uiPriority w:val="9"/>
    <w:semiHidden/>
    <w:rsid w:val="00F136E4"/>
    <w:rPr>
      <w:rFonts w:asciiTheme="majorHAnsi" w:eastAsiaTheme="majorEastAsia" w:hAnsiTheme="majorHAnsi" w:cstheme="majorBidi"/>
      <w:b/>
      <w:bCs/>
      <w:sz w:val="32"/>
      <w:szCs w:val="32"/>
    </w:rPr>
  </w:style>
  <w:style w:type="character" w:styleId="af5">
    <w:name w:val="line number"/>
    <w:basedOn w:val="a0"/>
    <w:uiPriority w:val="99"/>
    <w:semiHidden/>
    <w:unhideWhenUsed/>
    <w:rsid w:val="00623ABE"/>
  </w:style>
  <w:style w:type="character" w:styleId="af6">
    <w:name w:val="FollowedHyperlink"/>
    <w:basedOn w:val="a0"/>
    <w:uiPriority w:val="99"/>
    <w:semiHidden/>
    <w:unhideWhenUsed/>
    <w:rsid w:val="00AD0EC7"/>
    <w:rPr>
      <w:color w:val="954F72"/>
      <w:u w:val="single"/>
    </w:rPr>
  </w:style>
  <w:style w:type="paragraph" w:customStyle="1" w:styleId="msonormal0">
    <w:name w:val="msonormal"/>
    <w:basedOn w:val="a"/>
    <w:rsid w:val="00AD0EC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paragraph" w:customStyle="1" w:styleId="font5">
    <w:name w:val="font5"/>
    <w:basedOn w:val="a"/>
    <w:rsid w:val="00AD0EC7"/>
    <w:pPr>
      <w:widowControl/>
      <w:spacing w:before="100" w:beforeAutospacing="1" w:after="100" w:afterAutospacing="1"/>
      <w:jc w:val="left"/>
    </w:pPr>
    <w:rPr>
      <w:rFonts w:ascii="等线" w:eastAsia="等线" w:hAnsi="等线" w:cs="宋体"/>
      <w:kern w:val="0"/>
      <w:sz w:val="18"/>
      <w:szCs w:val="18"/>
      <w14:ligatures w14:val="none"/>
    </w:rPr>
  </w:style>
  <w:style w:type="paragraph" w:customStyle="1" w:styleId="xl66">
    <w:name w:val="xl66"/>
    <w:basedOn w:val="a"/>
    <w:rsid w:val="00AD0EC7"/>
    <w:pPr>
      <w:widowControl/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kern w:val="0"/>
      <w:sz w:val="24"/>
      <w:szCs w:val="24"/>
      <w14:ligatures w14:val="none"/>
    </w:rPr>
  </w:style>
  <w:style w:type="paragraph" w:customStyle="1" w:styleId="xl67">
    <w:name w:val="xl67"/>
    <w:basedOn w:val="a"/>
    <w:rsid w:val="00AD0EC7"/>
    <w:pPr>
      <w:widowControl/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  <w:szCs w:val="24"/>
      <w14:ligatures w14:val="none"/>
    </w:rPr>
  </w:style>
  <w:style w:type="paragraph" w:customStyle="1" w:styleId="xl68">
    <w:name w:val="xl68"/>
    <w:basedOn w:val="a"/>
    <w:rsid w:val="00AD0EC7"/>
    <w:pPr>
      <w:widowControl/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kern w:val="0"/>
      <w:sz w:val="24"/>
      <w:szCs w:val="24"/>
      <w14:ligatures w14:val="none"/>
    </w:rPr>
  </w:style>
  <w:style w:type="paragraph" w:styleId="af7">
    <w:name w:val="Revision"/>
    <w:hidden/>
    <w:uiPriority w:val="99"/>
    <w:semiHidden/>
    <w:rsid w:val="00583E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7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0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41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87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25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41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77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55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574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9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04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57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767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72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49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515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666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1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0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9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2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4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042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6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60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249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064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25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78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6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745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27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80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745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281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26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24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852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10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1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6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32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9190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432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4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3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6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164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13" Type="http://schemas.openxmlformats.org/officeDocument/2006/relationships/image" Target="media/image5.tif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uhj@mail.buct.edu.cn" TargetMode="Externa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tiff"/><Relationship Id="rId5" Type="http://schemas.openxmlformats.org/officeDocument/2006/relationships/footnotes" Target="footnotes.xml"/><Relationship Id="rId15" Type="http://schemas.openxmlformats.org/officeDocument/2006/relationships/image" Target="media/image6.tiff"/><Relationship Id="rId10" Type="http://schemas.openxmlformats.org/officeDocument/2006/relationships/image" Target="media/image3.tiff"/><Relationship Id="rId4" Type="http://schemas.openxmlformats.org/officeDocument/2006/relationships/webSettings" Target="webSettings.xml"/><Relationship Id="rId9" Type="http://schemas.openxmlformats.org/officeDocument/2006/relationships/image" Target="media/image2.tiff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E4BAF6-27B1-452A-BC95-334F6983BC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15</Pages>
  <Words>2249</Words>
  <Characters>12825</Characters>
  <Application>Microsoft Office Word</Application>
  <DocSecurity>0</DocSecurity>
  <Lines>106</Lines>
  <Paragraphs>30</Paragraphs>
  <ScaleCrop>false</ScaleCrop>
  <Company/>
  <LinksUpToDate>false</LinksUpToDate>
  <CharactersWithSpaces>15044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先睿 刘</dc:creator>
  <cp:keywords/>
  <dc:description/>
  <cp:lastModifiedBy>tian huang</cp:lastModifiedBy>
  <cp:revision>5</cp:revision>
  <cp:lastPrinted>2024-11-05T07:58:00Z</cp:lastPrinted>
  <dcterms:created xsi:type="dcterms:W3CDTF">2026-02-03T23:47:00Z</dcterms:created>
  <dcterms:modified xsi:type="dcterms:W3CDTF">2026-03-11T05:00:00Z</dcterms:modified>
</cp:coreProperties>
</file>