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6784E" w14:textId="0CF55261" w:rsidR="00276CF0" w:rsidRPr="005B07CC" w:rsidRDefault="005B07CC" w:rsidP="005B07C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B07CC">
        <w:rPr>
          <w:rFonts w:ascii="Times New Roman" w:eastAsia="宋体" w:hAnsi="Times New Roman" w:cs="Times New Roman"/>
          <w:b/>
          <w:bCs/>
          <w:kern w:val="0"/>
          <w:sz w:val="36"/>
          <w:szCs w:val="36"/>
          <w:lang w:eastAsia="en-US"/>
          <w14:ligatures w14:val="none"/>
        </w:rPr>
        <w:t>Electronic Supplementary Material</w:t>
      </w:r>
    </w:p>
    <w:p w14:paraId="3519BFF5" w14:textId="77777777" w:rsidR="005B07CC" w:rsidRPr="005B07CC" w:rsidRDefault="005B07CC" w:rsidP="005B07CC">
      <w:pPr>
        <w:keepNext/>
        <w:widowControl/>
        <w:spacing w:before="240"/>
        <w:jc w:val="left"/>
        <w:outlineLvl w:val="0"/>
        <w:rPr>
          <w:rFonts w:ascii="Times New Roman" w:eastAsia="宋体" w:hAnsi="Times New Roman" w:cs="Times New Roman"/>
          <w:kern w:val="28"/>
          <w:sz w:val="36"/>
          <w:szCs w:val="20"/>
          <w14:ligatures w14:val="none"/>
        </w:rPr>
      </w:pP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>Local hydrophobicity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14:ligatures w14:val="none"/>
        </w:rPr>
        <w:t xml:space="preserve"> </w:t>
      </w: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 xml:space="preserve">enhanced hydrogen 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14:ligatures w14:val="none"/>
        </w:rPr>
        <w:t>evolution</w:t>
      </w: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 xml:space="preserve"> 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14:ligatures w14:val="none"/>
        </w:rPr>
        <w:t>over</w:t>
      </w: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 xml:space="preserve"> NiCo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:vertAlign w:val="subscript"/>
          <w14:ligatures w14:val="none"/>
        </w:rPr>
        <w:t>2</w:t>
      </w: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>O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:vertAlign w:val="subscript"/>
          <w14:ligatures w14:val="none"/>
        </w:rPr>
        <w:t>4</w:t>
      </w:r>
      <w:r w:rsidRPr="005B07CC">
        <w:rPr>
          <w:rFonts w:ascii="Times New Roman" w:eastAsia="宋体" w:hAnsi="Times New Roman" w:cs="Times New Roman"/>
          <w:kern w:val="28"/>
          <w:sz w:val="36"/>
          <w:szCs w:val="20"/>
          <w:lang w:eastAsia="en-US"/>
          <w14:ligatures w14:val="none"/>
        </w:rPr>
        <w:t xml:space="preserve">/CdS </w:t>
      </w:r>
      <w:r w:rsidRPr="005B07CC">
        <w:rPr>
          <w:rFonts w:ascii="Times New Roman" w:eastAsia="宋体" w:hAnsi="Times New Roman" w:cs="Times New Roman" w:hint="eastAsia"/>
          <w:kern w:val="28"/>
          <w:sz w:val="36"/>
          <w:szCs w:val="20"/>
          <w14:ligatures w14:val="none"/>
        </w:rPr>
        <w:t>photocatalyst</w:t>
      </w:r>
    </w:p>
    <w:p w14:paraId="37E5E2FC" w14:textId="77777777" w:rsidR="005B07CC" w:rsidRPr="005B07CC" w:rsidRDefault="005B07CC" w:rsidP="005B07CC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14:ligatures w14:val="none"/>
        </w:rPr>
      </w:pP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Xuan Xiang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, 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Yuyin Mao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, 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Minghui Zhang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, Hanxiao Wang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, Xiangdong Xue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, Jian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Tian 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(</w:t>
      </w:r>
      <w:r w:rsidRPr="005B07CC">
        <w:rPr>
          <w:rFonts w:ascii="Wingdings" w:eastAsia="Times New Roman" w:hAnsi="Wingdings" w:cs="Times New Roman"/>
          <w:kern w:val="0"/>
          <w:szCs w:val="20"/>
          <w:lang w:eastAsia="en-US"/>
          <w14:ligatures w14:val="none"/>
        </w:rPr>
        <w:t>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)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, 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Jian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L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iu 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(</w:t>
      </w:r>
      <w:r w:rsidRPr="005B07CC">
        <w:rPr>
          <w:rFonts w:ascii="Wingdings" w:eastAsia="Times New Roman" w:hAnsi="Wingdings" w:cs="Times New Roman"/>
          <w:kern w:val="0"/>
          <w:szCs w:val="20"/>
          <w:lang w:eastAsia="en-US"/>
          <w14:ligatures w14:val="none"/>
        </w:rPr>
        <w:t>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)</w:t>
      </w:r>
      <w:r w:rsidRPr="005B07CC">
        <w:rPr>
          <w:rFonts w:ascii="Times New Roman" w:eastAsia="宋体" w:hAnsi="Times New Roman" w:cs="Times New Roman" w:hint="eastAsia"/>
          <w:kern w:val="0"/>
          <w:szCs w:val="20"/>
          <w:vertAlign w:val="superscript"/>
          <w14:ligatures w14:val="none"/>
        </w:rPr>
        <w:t>?</w:t>
      </w:r>
    </w:p>
    <w:p w14:paraId="0941B43E" w14:textId="77777777" w:rsidR="005B07CC" w:rsidRPr="005B07CC" w:rsidRDefault="005B07CC" w:rsidP="005B07CC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1 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School of Materials Science and Engineering, Shandong University of Science and Technology, Qingdao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 266590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 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China</w:t>
      </w:r>
    </w:p>
    <w:p w14:paraId="38AC6812" w14:textId="77777777" w:rsidR="005B07CC" w:rsidRPr="005B07CC" w:rsidRDefault="005B07CC" w:rsidP="005B07CC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2 State Key Laboratory of Photoelectric Conversion and Utilization of Solar Energy, Qingdao New Energy Shandong Laboratory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,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Qingdao Institute of Bioenergy and Bioprocess Technology, Chinese Academy of Sciences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,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Qingdao 266101,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 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China</w:t>
      </w:r>
    </w:p>
    <w:p w14:paraId="1BCF0005" w14:textId="4C8EDBCA" w:rsidR="005B07CC" w:rsidRPr="005B07CC" w:rsidRDefault="005B07CC" w:rsidP="005B07CC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</w:t>
      </w:r>
    </w:p>
    <w:p w14:paraId="6F408606" w14:textId="77777777" w:rsidR="005B07CC" w:rsidRPr="005B07CC" w:rsidRDefault="005B07CC" w:rsidP="005B07CC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14:ligatures w14:val="none"/>
        </w:rPr>
      </w:pP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E-mail</w:t>
      </w:r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>s</w:t>
      </w:r>
      <w:r w:rsidRPr="005B07CC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: </w:t>
      </w:r>
      <w:hyperlink r:id="rId6" w:history="1">
        <w:r w:rsidRPr="005B07CC">
          <w:rPr>
            <w:rFonts w:ascii="Times New Roman" w:eastAsia="宋体" w:hAnsi="Times New Roman" w:cs="Times New Roman"/>
            <w:kern w:val="0"/>
            <w:szCs w:val="20"/>
            <w14:ligatures w14:val="none"/>
          </w:rPr>
          <w:t>jiantian@sdust.edu.cn</w:t>
        </w:r>
      </w:hyperlink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 (Tian J);</w:t>
      </w:r>
      <w:r w:rsidRPr="005B07CC">
        <w:rPr>
          <w:rFonts w:ascii="微软雅黑" w:eastAsia="微软雅黑" w:hAnsi="微软雅黑" w:cs="Times New Roman" w:hint="eastAsia"/>
          <w:kern w:val="0"/>
          <w:sz w:val="18"/>
          <w:szCs w:val="18"/>
          <w:shd w:val="clear" w:color="auto" w:fill="F0F8FC"/>
          <w14:ligatures w14:val="none"/>
        </w:rPr>
        <w:t xml:space="preserve"> </w:t>
      </w:r>
      <w:hyperlink r:id="rId7" w:history="1">
        <w:r w:rsidRPr="005B07CC">
          <w:rPr>
            <w:rFonts w:ascii="Times New Roman" w:eastAsia="宋体" w:hAnsi="Times New Roman" w:cs="Times New Roman" w:hint="eastAsia"/>
            <w:kern w:val="0"/>
            <w:szCs w:val="20"/>
            <w:u w:val="single"/>
            <w14:ligatures w14:val="none"/>
          </w:rPr>
          <w:t>liujian@qibebt.ac.cn</w:t>
        </w:r>
      </w:hyperlink>
      <w:r w:rsidRPr="005B07CC">
        <w:rPr>
          <w:rFonts w:ascii="Times New Roman" w:eastAsia="宋体" w:hAnsi="Times New Roman" w:cs="Times New Roman" w:hint="eastAsia"/>
          <w:kern w:val="0"/>
          <w:szCs w:val="20"/>
          <w14:ligatures w14:val="none"/>
        </w:rPr>
        <w:t xml:space="preserve"> (Liu J)</w:t>
      </w:r>
    </w:p>
    <w:p w14:paraId="081F0DCF" w14:textId="77777777" w:rsidR="00276CF0" w:rsidRPr="005B07CC" w:rsidRDefault="00276CF0">
      <w:pPr>
        <w:rPr>
          <w:rFonts w:hint="eastAsia"/>
        </w:rPr>
      </w:pPr>
    </w:p>
    <w:p w14:paraId="75E89BD0" w14:textId="77777777" w:rsidR="00276CF0" w:rsidRPr="005B07CC" w:rsidRDefault="00276CF0">
      <w:pPr>
        <w:rPr>
          <w:rFonts w:hint="eastAsia"/>
        </w:rPr>
      </w:pPr>
    </w:p>
    <w:p w14:paraId="78EB2281" w14:textId="77777777" w:rsidR="00276CF0" w:rsidRPr="005B07CC" w:rsidRDefault="00276CF0">
      <w:pPr>
        <w:rPr>
          <w:rFonts w:hint="eastAsia"/>
        </w:rPr>
      </w:pPr>
    </w:p>
    <w:p w14:paraId="0E12B5B6" w14:textId="77777777" w:rsidR="00276CF0" w:rsidRPr="005B07CC" w:rsidRDefault="00276CF0">
      <w:pPr>
        <w:rPr>
          <w:rFonts w:hint="eastAsia"/>
        </w:rPr>
      </w:pPr>
    </w:p>
    <w:p w14:paraId="5E8DC6C4" w14:textId="77777777" w:rsidR="00276CF0" w:rsidRPr="005B07CC" w:rsidRDefault="00276CF0">
      <w:pPr>
        <w:rPr>
          <w:rFonts w:hint="eastAsia"/>
          <w:vertAlign w:val="subscript"/>
        </w:rPr>
      </w:pPr>
    </w:p>
    <w:p w14:paraId="1FF4BF12" w14:textId="09D11B2D" w:rsidR="00CD07EF" w:rsidRPr="005B07CC" w:rsidRDefault="00055C94" w:rsidP="00043B44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7CC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 wp14:anchorId="785BB0DE" wp14:editId="0A20C39F">
            <wp:extent cx="4212000" cy="3312906"/>
            <wp:effectExtent l="0" t="0" r="0" b="0"/>
            <wp:docPr id="11689425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0" cy="331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E35F" w14:textId="0DEE00FA" w:rsidR="00AA1005" w:rsidRPr="005B07CC" w:rsidRDefault="006B7048" w:rsidP="00535CF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98145411"/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F27D1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 xml:space="preserve">S1 </w:t>
      </w:r>
      <w:r w:rsidR="00AA1005" w:rsidRPr="005B07CC">
        <w:rPr>
          <w:rFonts w:ascii="Times New Roman" w:hAnsi="Times New Roman" w:cs="Times New Roman"/>
          <w:sz w:val="28"/>
          <w:szCs w:val="28"/>
        </w:rPr>
        <w:t>XRD patterns of the samples.</w:t>
      </w:r>
      <w:bookmarkEnd w:id="0"/>
    </w:p>
    <w:p w14:paraId="5A3B067B" w14:textId="77777777" w:rsidR="005B07CC" w:rsidRPr="005B07CC" w:rsidRDefault="005B07CC" w:rsidP="00535C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FA9064" w14:textId="061C8F7D" w:rsidR="00276CF0" w:rsidRPr="005B07CC" w:rsidRDefault="00276CF0" w:rsidP="00310A62">
      <w:pPr>
        <w:rPr>
          <w:rFonts w:hint="eastAsia"/>
        </w:rPr>
      </w:pPr>
    </w:p>
    <w:tbl>
      <w:tblPr>
        <w:tblStyle w:val="af2"/>
        <w:tblW w:w="71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9"/>
        <w:gridCol w:w="2511"/>
        <w:gridCol w:w="2410"/>
      </w:tblGrid>
      <w:tr w:rsidR="005B07CC" w:rsidRPr="005B07CC" w14:paraId="4E01D89D" w14:textId="77777777" w:rsidTr="00535CFF">
        <w:trPr>
          <w:trHeight w:val="356"/>
          <w:jc w:val="center"/>
        </w:trPr>
        <w:tc>
          <w:tcPr>
            <w:tcW w:w="220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CBC05B5" w14:textId="24AEA34E" w:rsidR="00535CFF" w:rsidRPr="005B07CC" w:rsidRDefault="00535CFF" w:rsidP="00535CF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lastRenderedPageBreak/>
              <w:t>Sample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</w:tcBorders>
          </w:tcPr>
          <w:p w14:paraId="7CAAEC5D" w14:textId="779D2A7D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Theoretical doping (NiCo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2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4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37DEF59" w14:textId="77777777" w:rsidR="00224A2A" w:rsidRPr="005B07CC" w:rsidRDefault="00224A2A" w:rsidP="00224A2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Actual doping</w:t>
            </w:r>
          </w:p>
          <w:p w14:paraId="1433B5C4" w14:textId="1A05428C" w:rsidR="00224A2A" w:rsidRPr="005B07CC" w:rsidRDefault="00535CFF" w:rsidP="00224A2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(NiCo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2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4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)</w:t>
            </w:r>
          </w:p>
        </w:tc>
      </w:tr>
      <w:tr w:rsidR="005B07CC" w:rsidRPr="005B07CC" w14:paraId="71ECA626" w14:textId="77777777" w:rsidTr="00224A2A">
        <w:trPr>
          <w:trHeight w:val="301"/>
          <w:jc w:val="center"/>
        </w:trPr>
        <w:tc>
          <w:tcPr>
            <w:tcW w:w="2209" w:type="dxa"/>
            <w:tcBorders>
              <w:top w:val="single" w:sz="4" w:space="0" w:color="auto"/>
            </w:tcBorders>
            <w:hideMark/>
          </w:tcPr>
          <w:p w14:paraId="37DFD833" w14:textId="77777777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NCS-1</w:t>
            </w:r>
          </w:p>
        </w:tc>
        <w:tc>
          <w:tcPr>
            <w:tcW w:w="2511" w:type="dxa"/>
            <w:tcBorders>
              <w:top w:val="single" w:sz="4" w:space="0" w:color="auto"/>
            </w:tcBorders>
          </w:tcPr>
          <w:p w14:paraId="18F36586" w14:textId="0312D78A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7%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hideMark/>
          </w:tcPr>
          <w:p w14:paraId="2175FC37" w14:textId="504A0F3A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4.0%</w:t>
            </w:r>
          </w:p>
        </w:tc>
      </w:tr>
      <w:tr w:rsidR="005B07CC" w:rsidRPr="005B07CC" w14:paraId="0C39D742" w14:textId="77777777" w:rsidTr="00224A2A">
        <w:trPr>
          <w:trHeight w:val="235"/>
          <w:jc w:val="center"/>
        </w:trPr>
        <w:tc>
          <w:tcPr>
            <w:tcW w:w="2209" w:type="dxa"/>
            <w:hideMark/>
          </w:tcPr>
          <w:p w14:paraId="1EAEEB41" w14:textId="77777777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NCS-2</w:t>
            </w:r>
          </w:p>
        </w:tc>
        <w:tc>
          <w:tcPr>
            <w:tcW w:w="2511" w:type="dxa"/>
          </w:tcPr>
          <w:p w14:paraId="78735866" w14:textId="52C785DC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12.5%</w:t>
            </w:r>
          </w:p>
        </w:tc>
        <w:tc>
          <w:tcPr>
            <w:tcW w:w="2410" w:type="dxa"/>
            <w:hideMark/>
          </w:tcPr>
          <w:p w14:paraId="3783E25F" w14:textId="696E6A20" w:rsidR="00224A2A" w:rsidRPr="005B07CC" w:rsidRDefault="00224A2A" w:rsidP="00224A2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8.6%</w:t>
            </w:r>
          </w:p>
        </w:tc>
      </w:tr>
      <w:tr w:rsidR="005B07CC" w:rsidRPr="005B07CC" w14:paraId="707F302D" w14:textId="77777777" w:rsidTr="00224A2A">
        <w:trPr>
          <w:trHeight w:val="169"/>
          <w:jc w:val="center"/>
        </w:trPr>
        <w:tc>
          <w:tcPr>
            <w:tcW w:w="2209" w:type="dxa"/>
            <w:hideMark/>
          </w:tcPr>
          <w:p w14:paraId="2203B587" w14:textId="77777777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511" w:type="dxa"/>
          </w:tcPr>
          <w:p w14:paraId="0603DD76" w14:textId="10A7356A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22%</w:t>
            </w:r>
          </w:p>
        </w:tc>
        <w:tc>
          <w:tcPr>
            <w:tcW w:w="2410" w:type="dxa"/>
            <w:hideMark/>
          </w:tcPr>
          <w:p w14:paraId="0357B884" w14:textId="64925285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20.4%</w:t>
            </w:r>
          </w:p>
        </w:tc>
      </w:tr>
      <w:tr w:rsidR="005B07CC" w:rsidRPr="005B07CC" w14:paraId="1BD24EC5" w14:textId="77777777" w:rsidTr="00224A2A">
        <w:trPr>
          <w:trHeight w:val="235"/>
          <w:jc w:val="center"/>
        </w:trPr>
        <w:tc>
          <w:tcPr>
            <w:tcW w:w="2209" w:type="dxa"/>
            <w:tcBorders>
              <w:bottom w:val="single" w:sz="4" w:space="0" w:color="auto"/>
            </w:tcBorders>
            <w:hideMark/>
          </w:tcPr>
          <w:p w14:paraId="5A682987" w14:textId="77777777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NCS-4</w:t>
            </w:r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14:paraId="6B463EA4" w14:textId="382DD7F5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40%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hideMark/>
          </w:tcPr>
          <w:p w14:paraId="690E118F" w14:textId="29B6438C" w:rsidR="00224A2A" w:rsidRPr="005B07CC" w:rsidRDefault="00224A2A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35.7%</w:t>
            </w:r>
          </w:p>
        </w:tc>
      </w:tr>
    </w:tbl>
    <w:p w14:paraId="11210160" w14:textId="636D469C" w:rsidR="00310A62" w:rsidRPr="005B07CC" w:rsidRDefault="003D4964" w:rsidP="0070078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t xml:space="preserve">Table S1 </w:t>
      </w:r>
      <w:r w:rsidR="001B3699" w:rsidRPr="005B07CC">
        <w:rPr>
          <w:rFonts w:ascii="Times New Roman" w:hAnsi="Times New Roman" w:cs="Times New Roman" w:hint="eastAsia"/>
          <w:sz w:val="28"/>
          <w:szCs w:val="28"/>
        </w:rPr>
        <w:t xml:space="preserve">ICP-OES </w:t>
      </w:r>
      <w:r w:rsidR="007E2D7B" w:rsidRPr="005B07CC">
        <w:rPr>
          <w:rFonts w:ascii="Times New Roman" w:hAnsi="Times New Roman" w:cs="Times New Roman" w:hint="eastAsia"/>
          <w:sz w:val="28"/>
          <w:szCs w:val="28"/>
        </w:rPr>
        <w:t>detection of NiCo</w:t>
      </w:r>
      <w:r w:rsidR="007E2D7B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="007E2D7B" w:rsidRPr="005B07CC">
        <w:rPr>
          <w:rFonts w:ascii="Times New Roman" w:hAnsi="Times New Roman" w:cs="Times New Roman" w:hint="eastAsia"/>
          <w:sz w:val="28"/>
          <w:szCs w:val="28"/>
        </w:rPr>
        <w:t>O</w:t>
      </w:r>
      <w:r w:rsidR="007E2D7B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</w:t>
      </w:r>
      <w:r w:rsidR="007E2D7B" w:rsidRPr="005B07CC">
        <w:rPr>
          <w:rFonts w:ascii="Times New Roman" w:hAnsi="Times New Roman" w:cs="Times New Roman" w:hint="eastAsia"/>
          <w:sz w:val="28"/>
          <w:szCs w:val="28"/>
        </w:rPr>
        <w:t xml:space="preserve"> doping results.</w:t>
      </w:r>
    </w:p>
    <w:tbl>
      <w:tblPr>
        <w:tblStyle w:val="af2"/>
        <w:tblW w:w="691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2683"/>
        <w:gridCol w:w="1985"/>
      </w:tblGrid>
      <w:tr w:rsidR="005B07CC" w:rsidRPr="005B07CC" w14:paraId="08AA08D5" w14:textId="564CE233" w:rsidTr="00535CFF">
        <w:trPr>
          <w:trHeight w:val="391"/>
          <w:jc w:val="center"/>
        </w:trPr>
        <w:tc>
          <w:tcPr>
            <w:tcW w:w="225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CF38249" w14:textId="77777777" w:rsidR="00535CFF" w:rsidRPr="005B07CC" w:rsidRDefault="00535CFF" w:rsidP="00535CF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Sample</w:t>
            </w:r>
          </w:p>
        </w:tc>
        <w:tc>
          <w:tcPr>
            <w:tcW w:w="268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4D9F573" w14:textId="6F01E2CD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Theoretical doping (SiO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2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3FC1FE8" w14:textId="77777777" w:rsidR="00535CFF" w:rsidRPr="005B07CC" w:rsidRDefault="00535CFF" w:rsidP="00535CF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Actual doping</w:t>
            </w:r>
          </w:p>
          <w:p w14:paraId="5E8EAD92" w14:textId="6FC729BE" w:rsidR="00535CFF" w:rsidRPr="005B07CC" w:rsidRDefault="00535CFF" w:rsidP="00535CF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(SiO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2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)</w:t>
            </w:r>
          </w:p>
        </w:tc>
      </w:tr>
      <w:tr w:rsidR="005B07CC" w:rsidRPr="005B07CC" w14:paraId="108B7775" w14:textId="22A5A6B0" w:rsidTr="00535CFF">
        <w:trPr>
          <w:trHeight w:val="375"/>
          <w:jc w:val="center"/>
        </w:trPr>
        <w:tc>
          <w:tcPr>
            <w:tcW w:w="2251" w:type="dxa"/>
            <w:tcBorders>
              <w:top w:val="single" w:sz="4" w:space="0" w:color="auto"/>
            </w:tcBorders>
            <w:hideMark/>
          </w:tcPr>
          <w:p w14:paraId="7E2194DD" w14:textId="77777777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Hb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10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683" w:type="dxa"/>
            <w:tcBorders>
              <w:top w:val="single" w:sz="4" w:space="0" w:color="auto"/>
            </w:tcBorders>
            <w:hideMark/>
          </w:tcPr>
          <w:p w14:paraId="6958D90B" w14:textId="6A80B722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5%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7F86FF3" w14:textId="0BED8846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4.2%</w:t>
            </w:r>
          </w:p>
        </w:tc>
      </w:tr>
      <w:tr w:rsidR="005B07CC" w:rsidRPr="005B07CC" w14:paraId="6B47D175" w14:textId="20EB9818" w:rsidTr="00535CFF">
        <w:trPr>
          <w:trHeight w:val="350"/>
          <w:jc w:val="center"/>
        </w:trPr>
        <w:tc>
          <w:tcPr>
            <w:tcW w:w="2251" w:type="dxa"/>
            <w:hideMark/>
          </w:tcPr>
          <w:p w14:paraId="51726BAA" w14:textId="77777777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Hb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20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683" w:type="dxa"/>
            <w:hideMark/>
          </w:tcPr>
          <w:p w14:paraId="2D994063" w14:textId="1DD0383C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10%</w:t>
            </w:r>
          </w:p>
        </w:tc>
        <w:tc>
          <w:tcPr>
            <w:tcW w:w="1985" w:type="dxa"/>
          </w:tcPr>
          <w:p w14:paraId="093689E5" w14:textId="0A63BFE4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5.9%</w:t>
            </w:r>
          </w:p>
        </w:tc>
      </w:tr>
      <w:tr w:rsidR="005B07CC" w:rsidRPr="005B07CC" w14:paraId="38FFD860" w14:textId="0C54BA03" w:rsidTr="00535CFF">
        <w:trPr>
          <w:trHeight w:val="404"/>
          <w:jc w:val="center"/>
        </w:trPr>
        <w:tc>
          <w:tcPr>
            <w:tcW w:w="2251" w:type="dxa"/>
          </w:tcPr>
          <w:p w14:paraId="3D3B57E3" w14:textId="77777777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Hb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40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683" w:type="dxa"/>
          </w:tcPr>
          <w:p w14:paraId="28A765F9" w14:textId="6579C346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18%</w:t>
            </w:r>
          </w:p>
        </w:tc>
        <w:tc>
          <w:tcPr>
            <w:tcW w:w="1985" w:type="dxa"/>
          </w:tcPr>
          <w:p w14:paraId="2970B1D3" w14:textId="1CC8937C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11.9%</w:t>
            </w:r>
          </w:p>
        </w:tc>
      </w:tr>
      <w:tr w:rsidR="005B07CC" w:rsidRPr="005B07CC" w14:paraId="2583AC2E" w14:textId="6362AFFC" w:rsidTr="00535CFF">
        <w:trPr>
          <w:trHeight w:val="423"/>
          <w:jc w:val="center"/>
        </w:trPr>
        <w:tc>
          <w:tcPr>
            <w:tcW w:w="2251" w:type="dxa"/>
            <w:hideMark/>
          </w:tcPr>
          <w:p w14:paraId="4A1CA953" w14:textId="77777777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Hb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80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683" w:type="dxa"/>
            <w:hideMark/>
          </w:tcPr>
          <w:p w14:paraId="4898B5CF" w14:textId="5AE68FF6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33%</w:t>
            </w:r>
          </w:p>
        </w:tc>
        <w:tc>
          <w:tcPr>
            <w:tcW w:w="1985" w:type="dxa"/>
          </w:tcPr>
          <w:p w14:paraId="5C06498F" w14:textId="192E34BC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32.5%</w:t>
            </w:r>
          </w:p>
        </w:tc>
      </w:tr>
      <w:tr w:rsidR="005B07CC" w:rsidRPr="005B07CC" w14:paraId="5D4FECA4" w14:textId="7840EC2E" w:rsidTr="00535CFF">
        <w:trPr>
          <w:trHeight w:val="414"/>
          <w:jc w:val="center"/>
        </w:trPr>
        <w:tc>
          <w:tcPr>
            <w:tcW w:w="2251" w:type="dxa"/>
            <w:tcBorders>
              <w:bottom w:val="single" w:sz="4" w:space="0" w:color="auto"/>
            </w:tcBorders>
            <w:hideMark/>
          </w:tcPr>
          <w:p w14:paraId="47711C5B" w14:textId="77777777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Hl</w:t>
            </w:r>
            <w:r w:rsidRPr="005B07CC">
              <w:rPr>
                <w:rFonts w:ascii="Times New Roman" w:eastAsia="宋体" w:hAnsi="Times New Roman" w:cs="Times New Roman"/>
                <w:sz w:val="24"/>
                <w:vertAlign w:val="subscript"/>
              </w:rPr>
              <w:t>40</w:t>
            </w:r>
            <w:r w:rsidRPr="005B07CC">
              <w:rPr>
                <w:rFonts w:ascii="Times New Roman" w:eastAsia="宋体" w:hAnsi="Times New Roman" w:cs="Times New Roman"/>
                <w:sz w:val="24"/>
              </w:rPr>
              <w:t>NCS-3</w:t>
            </w:r>
          </w:p>
        </w:tc>
        <w:tc>
          <w:tcPr>
            <w:tcW w:w="2683" w:type="dxa"/>
            <w:tcBorders>
              <w:bottom w:val="single" w:sz="4" w:space="0" w:color="auto"/>
            </w:tcBorders>
            <w:hideMark/>
          </w:tcPr>
          <w:p w14:paraId="59599903" w14:textId="06D6C54B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20%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DB19CDD" w14:textId="72F7B8E8" w:rsidR="00535CFF" w:rsidRPr="005B07CC" w:rsidRDefault="00535CFF" w:rsidP="009E006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5B07CC">
              <w:rPr>
                <w:rFonts w:ascii="Times New Roman" w:eastAsia="宋体" w:hAnsi="Times New Roman" w:cs="Times New Roman"/>
                <w:sz w:val="24"/>
              </w:rPr>
              <w:t>16.2%</w:t>
            </w:r>
          </w:p>
        </w:tc>
      </w:tr>
    </w:tbl>
    <w:p w14:paraId="446644AA" w14:textId="1921AE12" w:rsidR="0011683C" w:rsidRPr="005B07CC" w:rsidRDefault="0011683C" w:rsidP="007E2D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t xml:space="preserve">Table S2 ICP-OES </w:t>
      </w:r>
      <w:r w:rsidR="007E2D7B" w:rsidRPr="005B07CC">
        <w:rPr>
          <w:rFonts w:ascii="Times New Roman" w:hAnsi="Times New Roman" w:cs="Times New Roman" w:hint="eastAsia"/>
          <w:sz w:val="28"/>
          <w:szCs w:val="28"/>
        </w:rPr>
        <w:t>detection of SiO</w:t>
      </w:r>
      <w:r w:rsidR="007E2D7B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="007E2D7B" w:rsidRPr="005B07CC">
        <w:rPr>
          <w:rFonts w:ascii="Times New Roman" w:hAnsi="Times New Roman" w:cs="Times New Roman" w:hint="eastAsia"/>
          <w:sz w:val="28"/>
          <w:szCs w:val="28"/>
        </w:rPr>
        <w:t xml:space="preserve"> doping results.</w:t>
      </w:r>
    </w:p>
    <w:p w14:paraId="680E8784" w14:textId="22650DE5" w:rsidR="00AA1005" w:rsidRPr="005B07CC" w:rsidRDefault="00AA1005">
      <w:pPr>
        <w:rPr>
          <w:rFonts w:hint="eastAsia"/>
        </w:rPr>
      </w:pPr>
    </w:p>
    <w:p w14:paraId="7EBAD683" w14:textId="66A861C2" w:rsidR="009A5D69" w:rsidRPr="005B07CC" w:rsidRDefault="009A5D69" w:rsidP="00077DC5">
      <w:pPr>
        <w:rPr>
          <w:rFonts w:ascii="Times New Roman" w:hAnsi="Times New Roman" w:cs="Times New Roman"/>
          <w:sz w:val="28"/>
          <w:szCs w:val="28"/>
        </w:rPr>
      </w:pPr>
    </w:p>
    <w:p w14:paraId="5DC3B994" w14:textId="66EA600C" w:rsidR="0020430B" w:rsidRPr="005B07CC" w:rsidRDefault="00055C94" w:rsidP="00310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hint="eastAsia"/>
          <w:noProof/>
        </w:rPr>
        <w:drawing>
          <wp:inline distT="0" distB="0" distL="0" distR="0" wp14:anchorId="3FDC92D8" wp14:editId="68E735CF">
            <wp:extent cx="5400000" cy="1884461"/>
            <wp:effectExtent l="0" t="0" r="0" b="0"/>
            <wp:docPr id="3709102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1884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5726" w:rsidRPr="005B07CC">
        <w:rPr>
          <w:rFonts w:ascii="Times New Roman" w:hAnsi="Times New Roman" w:cs="Times New Roman" w:hint="eastAsia"/>
          <w:sz w:val="28"/>
          <w:szCs w:val="28"/>
        </w:rPr>
        <w:t xml:space="preserve"> Figure S2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SEM image of (a) CdS and (b) NiCo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Pr="005B07CC">
        <w:rPr>
          <w:rFonts w:ascii="Times New Roman" w:hAnsi="Times New Roman" w:cs="Times New Roman" w:hint="eastAsia"/>
          <w:sz w:val="28"/>
          <w:szCs w:val="28"/>
        </w:rPr>
        <w:t>O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</w:t>
      </w:r>
      <w:r w:rsidR="002D5F73"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7CDA9DF5" w14:textId="77777777" w:rsidR="00CC34A3" w:rsidRPr="005B07CC" w:rsidRDefault="00CC34A3" w:rsidP="00310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5D2C90" w14:textId="5AC68F9C" w:rsidR="00CC34A3" w:rsidRPr="005B07CC" w:rsidRDefault="00CC34A3" w:rsidP="00310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noProof/>
        </w:rPr>
        <w:lastRenderedPageBreak/>
        <w:drawing>
          <wp:inline distT="0" distB="0" distL="0" distR="0" wp14:anchorId="0E802BB7" wp14:editId="43002A3B">
            <wp:extent cx="5274310" cy="3683000"/>
            <wp:effectExtent l="0" t="0" r="0" b="0"/>
            <wp:docPr id="33" name="图片 32">
              <a:extLst xmlns:a="http://schemas.openxmlformats.org/drawingml/2006/main">
                <a:ext uri="{FF2B5EF4-FFF2-40B4-BE49-F238E27FC236}">
                  <a16:creationId xmlns:a16="http://schemas.microsoft.com/office/drawing/2014/main" id="{ECBFA789-21F9-C8F6-052E-D2CD70F73C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2">
                      <a:extLst>
                        <a:ext uri="{FF2B5EF4-FFF2-40B4-BE49-F238E27FC236}">
                          <a16:creationId xmlns:a16="http://schemas.microsoft.com/office/drawing/2014/main" id="{ECBFA789-21F9-C8F6-052E-D2CD70F73CE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59C3E" w14:textId="7DC43628" w:rsidR="00CC34A3" w:rsidRPr="005B07CC" w:rsidRDefault="00CC34A3" w:rsidP="00CC34A3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t>Figure S</w:t>
      </w:r>
      <w:r w:rsidR="00FF7C64" w:rsidRPr="005B07CC">
        <w:rPr>
          <w:rFonts w:ascii="Times New Roman" w:hAnsi="Times New Roman" w:cs="Times New Roman" w:hint="eastAsia"/>
          <w:sz w:val="28"/>
          <w:szCs w:val="28"/>
        </w:rPr>
        <w:t>3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SEM images of the NCS series.</w:t>
      </w:r>
    </w:p>
    <w:p w14:paraId="23BAAC4D" w14:textId="77777777" w:rsidR="00CC34A3" w:rsidRPr="005B07CC" w:rsidRDefault="00CC34A3" w:rsidP="00310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FF2378" w14:textId="77777777" w:rsidR="00CC34A3" w:rsidRPr="005B07CC" w:rsidRDefault="00CC34A3" w:rsidP="00310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384597" w14:textId="77777777" w:rsidR="00CC34A3" w:rsidRPr="005B07CC" w:rsidRDefault="00CC34A3" w:rsidP="00310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870340" w14:textId="6328A20F" w:rsidR="00B14F6B" w:rsidRPr="005B07CC" w:rsidRDefault="00B14F6B" w:rsidP="00055C94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EC0DF6" wp14:editId="1624C88E">
            <wp:extent cx="5400000" cy="2432253"/>
            <wp:effectExtent l="0" t="0" r="0" b="0"/>
            <wp:docPr id="11348402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32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3C294B" w14:textId="51C2955E" w:rsidR="006B5726" w:rsidRPr="005B07CC" w:rsidRDefault="006B5726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t>Figure 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4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TEM image</w:t>
      </w:r>
      <w:r w:rsidR="00EF1255" w:rsidRPr="005B07CC">
        <w:rPr>
          <w:rFonts w:ascii="Times New Roman" w:hAnsi="Times New Roman" w:cs="Times New Roman" w:hint="eastAsia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of </w:t>
      </w:r>
      <w:r w:rsidR="00E00770" w:rsidRPr="005B07CC">
        <w:rPr>
          <w:rFonts w:ascii="Times New Roman" w:hAnsi="Times New Roman" w:cs="Times New Roman" w:hint="eastAsia"/>
          <w:sz w:val="28"/>
          <w:szCs w:val="28"/>
        </w:rPr>
        <w:t>H</w:t>
      </w:r>
      <w:r w:rsidR="000C642F" w:rsidRPr="005B07CC">
        <w:rPr>
          <w:rFonts w:ascii="Times New Roman" w:hAnsi="Times New Roman" w:cs="Times New Roman"/>
          <w:sz w:val="28"/>
          <w:szCs w:val="28"/>
        </w:rPr>
        <w:t>ydrophobic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SiO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7B11CEF7" w14:textId="6545D461" w:rsidR="006B5726" w:rsidRPr="005B07CC" w:rsidRDefault="006B5726" w:rsidP="000068A7">
      <w:pPr>
        <w:rPr>
          <w:rFonts w:ascii="Times New Roman" w:hAnsi="Times New Roman" w:cs="Times New Roman" w:hint="eastAsia"/>
          <w:sz w:val="28"/>
          <w:szCs w:val="28"/>
        </w:rPr>
      </w:pPr>
    </w:p>
    <w:p w14:paraId="1C629A6E" w14:textId="0F12F4CB" w:rsidR="000068A7" w:rsidRPr="005B07CC" w:rsidRDefault="000068A7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6A724D" wp14:editId="6675117B">
            <wp:extent cx="3600000" cy="2937644"/>
            <wp:effectExtent l="0" t="0" r="0" b="0"/>
            <wp:docPr id="13036251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937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C79FD" w14:textId="7C036020" w:rsidR="006B5726" w:rsidRPr="005B07CC" w:rsidRDefault="006B5726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5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Water contact angles of different samples.</w:t>
      </w:r>
    </w:p>
    <w:p w14:paraId="17D5483C" w14:textId="4541979B" w:rsidR="006B5726" w:rsidRPr="005B07CC" w:rsidRDefault="006B5726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5CE8FE" wp14:editId="06A00DE4">
            <wp:extent cx="6071870" cy="2517775"/>
            <wp:effectExtent l="0" t="0" r="0" b="0"/>
            <wp:docPr id="18134241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8BF20B" w14:textId="25747A92" w:rsidR="00522735" w:rsidRPr="005B07CC" w:rsidRDefault="006B5726" w:rsidP="005B07CC">
      <w:pPr>
        <w:jc w:val="center"/>
        <w:rPr>
          <w:rFonts w:ascii="Times New Roman" w:hAnsi="Times New Roman" w:cs="Times New Roman" w:hint="eastAsia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6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T</w:t>
      </w:r>
      <w:r w:rsidRPr="005B07CC">
        <w:rPr>
          <w:rFonts w:ascii="Times New Roman" w:hAnsi="Times New Roman" w:cs="Times New Roman"/>
          <w:sz w:val="28"/>
          <w:szCs w:val="28"/>
        </w:rPr>
        <w:t>he dispersion of the sample</w:t>
      </w:r>
      <w:r w:rsidRPr="005B07CC">
        <w:rPr>
          <w:rFonts w:ascii="Times New Roman" w:hAnsi="Times New Roman" w:cs="Times New Roman" w:hint="eastAsia"/>
          <w:sz w:val="28"/>
          <w:szCs w:val="28"/>
        </w:rPr>
        <w:t>s</w:t>
      </w:r>
      <w:r w:rsidRPr="005B07CC">
        <w:rPr>
          <w:rFonts w:ascii="Times New Roman" w:hAnsi="Times New Roman" w:cs="Times New Roman"/>
          <w:sz w:val="28"/>
          <w:szCs w:val="28"/>
        </w:rPr>
        <w:t xml:space="preserve"> at 0 hours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and</w:t>
      </w:r>
      <w:r w:rsidRPr="005B07CC">
        <w:rPr>
          <w:rFonts w:ascii="Times New Roman" w:hAnsi="Times New Roman" w:cs="Times New Roman"/>
          <w:sz w:val="28"/>
          <w:szCs w:val="28"/>
        </w:rPr>
        <w:t xml:space="preserve"> 4 hours</w:t>
      </w:r>
      <w:r w:rsidR="003C45B1"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7821D347" w14:textId="21B21C13" w:rsidR="00522735" w:rsidRPr="005B07CC" w:rsidRDefault="00522735" w:rsidP="005227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84EBF0" w14:textId="59D6D4E4" w:rsidR="00B04974" w:rsidRPr="005B07CC" w:rsidRDefault="00B04974" w:rsidP="00522735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49BE1F" wp14:editId="3DF53D64">
            <wp:extent cx="2880000" cy="2863186"/>
            <wp:effectExtent l="0" t="0" r="0" b="0"/>
            <wp:docPr id="97896685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63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7EDA51" w14:textId="0D9302E6" w:rsidR="00B76AE0" w:rsidRDefault="00522735" w:rsidP="003621B0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7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The dispersion of the Hy</w:t>
      </w:r>
      <w:r w:rsidR="002D5F73" w:rsidRPr="005B07CC">
        <w:rPr>
          <w:rFonts w:ascii="Times New Roman" w:hAnsi="Times New Roman" w:cs="Times New Roman" w:hint="eastAsia"/>
          <w:sz w:val="28"/>
          <w:szCs w:val="28"/>
        </w:rPr>
        <w:t>drophobic SiO</w:t>
      </w:r>
      <w:r w:rsidR="002D5F73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="002D5F73" w:rsidRPr="005B07CC">
        <w:rPr>
          <w:rFonts w:ascii="Times New Roman" w:hAnsi="Times New Roman" w:cs="Times New Roman" w:hint="eastAsia"/>
          <w:sz w:val="28"/>
          <w:szCs w:val="28"/>
        </w:rPr>
        <w:t xml:space="preserve"> and Hydrophilic SiO</w:t>
      </w:r>
      <w:r w:rsidR="002D5F73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="002D5F73"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28BE897F" w14:textId="77777777" w:rsidR="005B07CC" w:rsidRPr="005B07CC" w:rsidRDefault="005B07CC" w:rsidP="003621B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42BF89" w14:textId="607BCD70" w:rsidR="006B5726" w:rsidRPr="005B07CC" w:rsidRDefault="00B76AE0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 wp14:anchorId="53C744DE" wp14:editId="088532FC">
            <wp:extent cx="4176000" cy="3197109"/>
            <wp:effectExtent l="0" t="0" r="0" b="0"/>
            <wp:docPr id="16341215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319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DFE15" w14:textId="580072B1" w:rsidR="006B5726" w:rsidRPr="005B07CC" w:rsidRDefault="006B5726" w:rsidP="006B5726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8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Photocatalytic activities of CdS,</w:t>
      </w:r>
      <w:r w:rsidR="009D738B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 w:hint="eastAsia"/>
          <w:sz w:val="28"/>
          <w:szCs w:val="28"/>
        </w:rPr>
        <w:t>Ni</w:t>
      </w:r>
      <w:r w:rsidRPr="005B07CC">
        <w:rPr>
          <w:rFonts w:ascii="Times New Roman" w:hAnsi="Times New Roman" w:cs="Times New Roman"/>
          <w:sz w:val="28"/>
          <w:szCs w:val="28"/>
        </w:rPr>
        <w:t>Co</w:t>
      </w:r>
      <w:r w:rsidRPr="005B07C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B07CC">
        <w:rPr>
          <w:rFonts w:ascii="Times New Roman" w:hAnsi="Times New Roman" w:cs="Times New Roman"/>
          <w:sz w:val="28"/>
          <w:szCs w:val="28"/>
        </w:rPr>
        <w:t>O</w:t>
      </w:r>
      <w:r w:rsidRPr="005B07C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5B07CC">
        <w:rPr>
          <w:rFonts w:ascii="Times New Roman" w:hAnsi="Times New Roman" w:cs="Times New Roman"/>
          <w:sz w:val="28"/>
          <w:szCs w:val="28"/>
        </w:rPr>
        <w:t xml:space="preserve"> and </w:t>
      </w:r>
      <w:r w:rsidRPr="005B07CC">
        <w:rPr>
          <w:rFonts w:ascii="Times New Roman" w:hAnsi="Times New Roman" w:cs="Times New Roman" w:hint="eastAsia"/>
          <w:sz w:val="28"/>
          <w:szCs w:val="28"/>
        </w:rPr>
        <w:t>different proportions.</w:t>
      </w:r>
    </w:p>
    <w:p w14:paraId="4C7A4CA6" w14:textId="643D51CA" w:rsidR="006B5726" w:rsidRPr="005B07CC" w:rsidRDefault="006B5726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eastAsia="宋体" w:hAnsi="Times New Roman" w:cs="Times New Roman" w:hint="eastAsia"/>
          <w:noProof/>
          <w:kern w:val="0"/>
          <w:sz w:val="28"/>
          <w:szCs w:val="28"/>
          <w:lang w:eastAsia="en-US"/>
          <w14:ligatures w14:val="none"/>
        </w:rPr>
        <w:lastRenderedPageBreak/>
        <w:drawing>
          <wp:inline distT="0" distB="0" distL="0" distR="0" wp14:anchorId="1F77A267" wp14:editId="4B9E1219">
            <wp:extent cx="4176000" cy="3656137"/>
            <wp:effectExtent l="0" t="0" r="0" b="0"/>
            <wp:docPr id="12019394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365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CD14A" w14:textId="4B31F81A" w:rsidR="00B76AE0" w:rsidRPr="005B07CC" w:rsidRDefault="00B76AE0" w:rsidP="00B76AE0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F27D1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9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C</w:t>
      </w:r>
      <w:r w:rsidRPr="005B07CC">
        <w:rPr>
          <w:rFonts w:ascii="Times New Roman" w:hAnsi="Times New Roman" w:cs="Times New Roman"/>
          <w:sz w:val="28"/>
          <w:szCs w:val="28"/>
        </w:rPr>
        <w:t>omparison of hydrogen production under different ratios</w:t>
      </w:r>
      <w:r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1EA9DDCE" w14:textId="08EB5CA9" w:rsidR="00B76AE0" w:rsidRPr="005B07CC" w:rsidRDefault="00B76AE0" w:rsidP="00B76AE0">
      <w:pPr>
        <w:rPr>
          <w:rFonts w:ascii="Times New Roman" w:hAnsi="Times New Roman" w:cs="Times New Roman"/>
          <w:sz w:val="28"/>
          <w:szCs w:val="28"/>
        </w:rPr>
      </w:pPr>
    </w:p>
    <w:p w14:paraId="43C1EDB5" w14:textId="4D9B5F02" w:rsidR="0048301B" w:rsidRPr="005B07CC" w:rsidRDefault="0048301B" w:rsidP="0048301B">
      <w:pPr>
        <w:pStyle w:val="af3"/>
        <w:jc w:val="center"/>
        <w:rPr>
          <w:rFonts w:hint="eastAsia"/>
        </w:rPr>
      </w:pPr>
      <w:r w:rsidRPr="005B07CC">
        <w:rPr>
          <w:rFonts w:hint="eastAsia"/>
          <w:noProof/>
        </w:rPr>
        <w:drawing>
          <wp:inline distT="0" distB="0" distL="0" distR="0" wp14:anchorId="6CF25F2E" wp14:editId="6CB189C0">
            <wp:extent cx="3960000" cy="310336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10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A3D7A" w14:textId="361BC689" w:rsidR="006B5726" w:rsidRPr="005B07CC" w:rsidRDefault="006B5726" w:rsidP="00FE3A0D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t>F</w:t>
      </w:r>
      <w:r w:rsidRPr="005B07CC">
        <w:rPr>
          <w:rFonts w:ascii="Times New Roman" w:hAnsi="Times New Roman" w:cs="Times New Roman"/>
          <w:sz w:val="28"/>
          <w:szCs w:val="28"/>
        </w:rPr>
        <w:t>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10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XRD diagram before and after hydrogen production</w:t>
      </w:r>
      <w:r w:rsidR="00FE3A0D" w:rsidRPr="005B07CC">
        <w:rPr>
          <w:rFonts w:ascii="Times New Roman" w:hAnsi="Times New Roman" w:cs="Times New Roman" w:hint="eastAsia"/>
          <w:sz w:val="28"/>
          <w:szCs w:val="28"/>
        </w:rPr>
        <w:t xml:space="preserve"> of Hb</w:t>
      </w:r>
      <w:r w:rsidR="00FE3A0D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40</w:t>
      </w:r>
      <w:r w:rsidR="00FE3A0D" w:rsidRPr="005B07CC">
        <w:rPr>
          <w:rFonts w:ascii="Times New Roman" w:hAnsi="Times New Roman" w:cs="Times New Roman" w:hint="eastAsia"/>
          <w:sz w:val="28"/>
          <w:szCs w:val="28"/>
        </w:rPr>
        <w:t>NCS-3</w:t>
      </w:r>
      <w:r w:rsidRPr="005B07CC">
        <w:rPr>
          <w:rFonts w:ascii="Times New Roman" w:hAnsi="Times New Roman" w:cs="Times New Roman"/>
          <w:sz w:val="28"/>
          <w:szCs w:val="28"/>
        </w:rPr>
        <w:t>.</w:t>
      </w:r>
    </w:p>
    <w:p w14:paraId="38D0C0A1" w14:textId="23AB0DC8" w:rsidR="006B5726" w:rsidRPr="005B07CC" w:rsidRDefault="00047AB7" w:rsidP="003B42EB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2F844B" wp14:editId="13BD766E">
            <wp:extent cx="5400000" cy="2387428"/>
            <wp:effectExtent l="0" t="0" r="0" b="0"/>
            <wp:docPr id="206302897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387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E00682" w14:textId="229B00E2" w:rsidR="00637790" w:rsidRPr="005B07CC" w:rsidRDefault="003621B0" w:rsidP="00077DC5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F27D1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="006B5726"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Water contact angles diagram before and after hydrogen production</w:t>
      </w:r>
      <w:r w:rsidR="003B74FC" w:rsidRPr="005B07CC">
        <w:rPr>
          <w:rFonts w:ascii="Times New Roman" w:hAnsi="Times New Roman" w:cs="Times New Roman" w:hint="eastAsia"/>
          <w:sz w:val="28"/>
          <w:szCs w:val="28"/>
        </w:rPr>
        <w:t xml:space="preserve"> of Hb</w:t>
      </w:r>
      <w:r w:rsidR="003B74FC"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40</w:t>
      </w:r>
      <w:r w:rsidR="003B74FC" w:rsidRPr="005B07CC">
        <w:rPr>
          <w:rFonts w:ascii="Times New Roman" w:hAnsi="Times New Roman" w:cs="Times New Roman" w:hint="eastAsia"/>
          <w:sz w:val="28"/>
          <w:szCs w:val="28"/>
        </w:rPr>
        <w:t>NCS-3</w:t>
      </w:r>
      <w:r w:rsidR="00EB277E"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0C51373C" w14:textId="397A3CC8" w:rsidR="00637790" w:rsidRPr="005B07CC" w:rsidRDefault="00637790" w:rsidP="00077DC5">
      <w:pPr>
        <w:rPr>
          <w:rFonts w:ascii="Times New Roman" w:hAnsi="Times New Roman" w:cs="Times New Roman"/>
          <w:sz w:val="28"/>
          <w:szCs w:val="28"/>
        </w:rPr>
      </w:pPr>
    </w:p>
    <w:p w14:paraId="608BA151" w14:textId="2B7B518F" w:rsidR="00637790" w:rsidRPr="005B07CC" w:rsidRDefault="00637790" w:rsidP="00077DC5">
      <w:pPr>
        <w:rPr>
          <w:rFonts w:ascii="Times New Roman" w:hAnsi="Times New Roman" w:cs="Times New Roman"/>
          <w:sz w:val="28"/>
          <w:szCs w:val="28"/>
        </w:rPr>
      </w:pPr>
    </w:p>
    <w:p w14:paraId="4EA953E7" w14:textId="5D568486" w:rsidR="008B2D4A" w:rsidRPr="005B07CC" w:rsidRDefault="00C75FC6" w:rsidP="006B57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hint="eastAsia"/>
          <w:noProof/>
        </w:rPr>
        <w:drawing>
          <wp:inline distT="0" distB="0" distL="0" distR="0" wp14:anchorId="3E8A13E9" wp14:editId="3A2CECA6">
            <wp:extent cx="3960000" cy="3344024"/>
            <wp:effectExtent l="0" t="0" r="0" b="0"/>
            <wp:docPr id="140473136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3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3BC10" w14:textId="026008BF" w:rsidR="00637790" w:rsidRPr="005B07CC" w:rsidRDefault="00294F21" w:rsidP="008B2D4A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DA44F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2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B2D4A" w:rsidRPr="005B07CC">
        <w:rPr>
          <w:rFonts w:ascii="Times New Roman" w:hAnsi="Times New Roman" w:cs="Times New Roman" w:hint="eastAsia"/>
          <w:sz w:val="28"/>
          <w:szCs w:val="28"/>
        </w:rPr>
        <w:t>XPS survey scan spectra.</w:t>
      </w:r>
    </w:p>
    <w:p w14:paraId="6D10A7A7" w14:textId="7EA77C20" w:rsidR="006D3390" w:rsidRPr="005B07CC" w:rsidRDefault="006D3390" w:rsidP="00077DC5">
      <w:pPr>
        <w:rPr>
          <w:rFonts w:ascii="Times New Roman" w:hAnsi="Times New Roman" w:cs="Times New Roman"/>
          <w:sz w:val="28"/>
          <w:szCs w:val="28"/>
        </w:rPr>
      </w:pPr>
    </w:p>
    <w:p w14:paraId="53AB431B" w14:textId="7A0C9E8B" w:rsidR="003E144D" w:rsidRPr="005B07CC" w:rsidRDefault="003E144D" w:rsidP="005F03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408DC44" wp14:editId="2FC6F4BB">
            <wp:extent cx="6120000" cy="2434162"/>
            <wp:effectExtent l="0" t="0" r="0" b="0"/>
            <wp:docPr id="18683600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2434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17AB2" w14:textId="6CFD351D" w:rsidR="007D7AB9" w:rsidRPr="005B07CC" w:rsidRDefault="006B5726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 xml:space="preserve"> 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3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bookmarkStart w:id="1" w:name="_Hlk204002471"/>
      <w:r w:rsidR="002F30D5" w:rsidRPr="005B07CC">
        <w:rPr>
          <w:rFonts w:ascii="Times New Roman" w:hAnsi="Times New Roman" w:cs="Times New Roman" w:hint="eastAsia"/>
          <w:sz w:val="28"/>
          <w:szCs w:val="28"/>
        </w:rPr>
        <w:t xml:space="preserve">XPS spectra of </w:t>
      </w:r>
      <w:r w:rsidRPr="005B07CC">
        <w:rPr>
          <w:rFonts w:ascii="Times New Roman" w:hAnsi="Times New Roman" w:cs="Times New Roman" w:hint="eastAsia"/>
          <w:sz w:val="28"/>
          <w:szCs w:val="28"/>
        </w:rPr>
        <w:t>Cd 3d and S 2p</w:t>
      </w:r>
      <w:r w:rsidR="007D7AB9" w:rsidRPr="005B07CC">
        <w:rPr>
          <w:rFonts w:ascii="Times New Roman" w:hAnsi="Times New Roman" w:cs="Times New Roman" w:hint="eastAsia"/>
          <w:sz w:val="28"/>
          <w:szCs w:val="28"/>
        </w:rPr>
        <w:t>.</w:t>
      </w:r>
      <w:bookmarkEnd w:id="1"/>
    </w:p>
    <w:p w14:paraId="68BF51DF" w14:textId="4AA0572B" w:rsidR="0082161F" w:rsidRPr="005B07CC" w:rsidRDefault="0082161F" w:rsidP="00294F21">
      <w:pPr>
        <w:rPr>
          <w:rFonts w:ascii="Times New Roman" w:hAnsi="Times New Roman" w:cs="Times New Roman"/>
          <w:sz w:val="28"/>
          <w:szCs w:val="28"/>
        </w:rPr>
      </w:pPr>
    </w:p>
    <w:p w14:paraId="580998A7" w14:textId="271F40D6" w:rsidR="000C73ED" w:rsidRPr="005B07CC" w:rsidRDefault="003E144D" w:rsidP="005F03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566927" wp14:editId="71A791AF">
            <wp:extent cx="6120000" cy="2515851"/>
            <wp:effectExtent l="0" t="0" r="0" b="0"/>
            <wp:docPr id="1669799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2515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325F0" w14:textId="23CF057F" w:rsidR="00077DC5" w:rsidRPr="005B07CC" w:rsidRDefault="00294F21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DA44F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4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bookmarkStart w:id="2" w:name="_Hlk204002483"/>
      <w:r w:rsidR="007D7AB9" w:rsidRPr="005B07CC">
        <w:rPr>
          <w:rFonts w:ascii="Times New Roman" w:hAnsi="Times New Roman" w:cs="Times New Roman" w:hint="eastAsia"/>
          <w:sz w:val="28"/>
          <w:szCs w:val="28"/>
        </w:rPr>
        <w:t>XPS spectra of Ni 2p and Co 2p.</w:t>
      </w:r>
      <w:bookmarkEnd w:id="2"/>
    </w:p>
    <w:p w14:paraId="6FDD489F" w14:textId="76C8DEAE" w:rsidR="000C73ED" w:rsidRPr="005B07CC" w:rsidRDefault="000C73ED" w:rsidP="0082161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48E8FB" w14:textId="3B48DF91" w:rsidR="00043B44" w:rsidRPr="005B07CC" w:rsidRDefault="00294F21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hint="eastAsia"/>
          <w:noProof/>
        </w:rPr>
        <w:lastRenderedPageBreak/>
        <w:drawing>
          <wp:inline distT="0" distB="0" distL="0" distR="0" wp14:anchorId="0452CF7B" wp14:editId="657A17A7">
            <wp:extent cx="3886324" cy="3265715"/>
            <wp:effectExtent l="0" t="0" r="0" b="0"/>
            <wp:docPr id="130458334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518" cy="326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E2DA3" w14:textId="6994A22D" w:rsidR="00E1422F" w:rsidRPr="005B07CC" w:rsidRDefault="00E1422F" w:rsidP="00E1422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15 UV</w:t>
      </w:r>
      <w:r w:rsidRPr="005B07CC">
        <w:rPr>
          <w:rFonts w:ascii="Times New Roman" w:hAnsi="Times New Roman" w:cs="Times New Roman" w:hint="eastAsia"/>
          <w:sz w:val="28"/>
          <w:szCs w:val="28"/>
        </w:rPr>
        <w:t>–</w:t>
      </w:r>
      <w:r w:rsidRPr="005B07CC">
        <w:rPr>
          <w:rFonts w:ascii="Times New Roman" w:hAnsi="Times New Roman" w:cs="Times New Roman" w:hint="eastAsia"/>
          <w:sz w:val="28"/>
          <w:szCs w:val="28"/>
        </w:rPr>
        <w:t>vis absorption spectra of the samples.</w:t>
      </w:r>
    </w:p>
    <w:p w14:paraId="37FAC897" w14:textId="77777777" w:rsidR="00E1422F" w:rsidRPr="005B07CC" w:rsidRDefault="00E1422F" w:rsidP="0082161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BFE391" w14:textId="52E85169" w:rsidR="00E1422F" w:rsidRPr="005B07CC" w:rsidRDefault="006700EE" w:rsidP="006700EE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 wp14:anchorId="094F54E0" wp14:editId="25AF58A4">
            <wp:extent cx="4320000" cy="3675069"/>
            <wp:effectExtent l="0" t="0" r="0" b="0"/>
            <wp:docPr id="12838513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67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985EE" w14:textId="607EF4EA" w:rsidR="00E1422F" w:rsidRPr="005B07CC" w:rsidRDefault="00E1422F" w:rsidP="00E1422F">
      <w:pPr>
        <w:pStyle w:val="hparagraphindent"/>
        <w:ind w:firstLineChars="0" w:firstLine="0"/>
        <w:jc w:val="center"/>
        <w:rPr>
          <w:rFonts w:eastAsiaTheme="minorEastAsia"/>
          <w:kern w:val="2"/>
          <w:sz w:val="28"/>
          <w:szCs w:val="28"/>
          <w:lang w:eastAsia="zh-CN"/>
        </w:rPr>
      </w:pPr>
      <w:r w:rsidRPr="005B07CC">
        <w:rPr>
          <w:sz w:val="28"/>
          <w:szCs w:val="28"/>
        </w:rPr>
        <w:t>Figure</w:t>
      </w:r>
      <w:r w:rsidRPr="005B07CC">
        <w:rPr>
          <w:rFonts w:hint="eastAsia"/>
          <w:sz w:val="28"/>
          <w:szCs w:val="28"/>
        </w:rPr>
        <w:t xml:space="preserve"> </w:t>
      </w:r>
      <w:r w:rsidRPr="005B07CC">
        <w:rPr>
          <w:sz w:val="28"/>
          <w:szCs w:val="28"/>
        </w:rPr>
        <w:t>S</w:t>
      </w:r>
      <w:r w:rsidRPr="005B07CC">
        <w:rPr>
          <w:rFonts w:hint="eastAsia"/>
          <w:sz w:val="28"/>
          <w:szCs w:val="28"/>
        </w:rPr>
        <w:t>1</w:t>
      </w:r>
      <w:r w:rsidRPr="005B07CC">
        <w:rPr>
          <w:rFonts w:hint="eastAsia"/>
          <w:sz w:val="28"/>
          <w:szCs w:val="28"/>
          <w:lang w:eastAsia="zh-CN"/>
        </w:rPr>
        <w:t xml:space="preserve">6 </w:t>
      </w:r>
      <w:bookmarkStart w:id="3" w:name="_Hlk204005599"/>
      <w:r w:rsidR="006700EE" w:rsidRPr="005B07CC">
        <w:rPr>
          <w:sz w:val="28"/>
          <w:szCs w:val="28"/>
          <w:lang w:eastAsia="zh-CN"/>
          <w14:ligatures w14:val="none"/>
        </w:rPr>
        <w:t>C</w:t>
      </w:r>
      <w:r w:rsidR="006700EE" w:rsidRPr="005B07CC">
        <w:rPr>
          <w:rFonts w:hint="eastAsia"/>
          <w:sz w:val="28"/>
          <w:szCs w:val="28"/>
          <w:lang w:eastAsia="zh-CN"/>
          <w14:ligatures w14:val="none"/>
        </w:rPr>
        <w:t>dS</w:t>
      </w:r>
      <w:r w:rsidR="006700EE" w:rsidRPr="005B07CC">
        <w:rPr>
          <w:sz w:val="28"/>
          <w:szCs w:val="28"/>
          <w:lang w:eastAsia="zh-CN"/>
          <w14:ligatures w14:val="none"/>
        </w:rPr>
        <w:t>, NCS</w:t>
      </w:r>
      <w:r w:rsidR="006700EE" w:rsidRPr="005B07CC">
        <w:rPr>
          <w:rFonts w:hint="eastAsia"/>
          <w:sz w:val="28"/>
          <w:szCs w:val="28"/>
          <w:lang w:eastAsia="zh-CN"/>
          <w14:ligatures w14:val="none"/>
        </w:rPr>
        <w:t>-3, Hl</w:t>
      </w:r>
      <w:r w:rsidR="006700EE" w:rsidRPr="005B07CC">
        <w:rPr>
          <w:rFonts w:hint="eastAsia"/>
          <w:sz w:val="28"/>
          <w:szCs w:val="28"/>
          <w:vertAlign w:val="subscript"/>
          <w:lang w:eastAsia="zh-CN"/>
          <w14:ligatures w14:val="none"/>
        </w:rPr>
        <w:t>40</w:t>
      </w:r>
      <w:r w:rsidR="006700EE" w:rsidRPr="005B07CC">
        <w:rPr>
          <w:rFonts w:hint="eastAsia"/>
          <w:sz w:val="28"/>
          <w:szCs w:val="28"/>
          <w:lang w:eastAsia="zh-CN"/>
          <w14:ligatures w14:val="none"/>
        </w:rPr>
        <w:t>NCS-3</w:t>
      </w:r>
      <w:r w:rsidR="006700EE" w:rsidRPr="005B07CC">
        <w:rPr>
          <w:sz w:val="28"/>
          <w:szCs w:val="28"/>
          <w:lang w:eastAsia="zh-CN"/>
          <w14:ligatures w14:val="none"/>
        </w:rPr>
        <w:t xml:space="preserve"> and </w:t>
      </w:r>
      <w:r w:rsidR="006700EE" w:rsidRPr="005B07CC">
        <w:rPr>
          <w:rFonts w:hint="eastAsia"/>
          <w:sz w:val="28"/>
          <w:szCs w:val="28"/>
          <w:lang w:eastAsia="zh-CN"/>
          <w14:ligatures w14:val="none"/>
        </w:rPr>
        <w:t>Hb</w:t>
      </w:r>
      <w:r w:rsidR="006700EE" w:rsidRPr="005B07CC">
        <w:rPr>
          <w:rFonts w:hint="eastAsia"/>
          <w:sz w:val="28"/>
          <w:szCs w:val="28"/>
          <w:vertAlign w:val="subscript"/>
          <w:lang w:eastAsia="zh-CN"/>
          <w14:ligatures w14:val="none"/>
        </w:rPr>
        <w:t>40</w:t>
      </w:r>
      <w:r w:rsidR="006700EE" w:rsidRPr="005B07CC">
        <w:rPr>
          <w:sz w:val="28"/>
          <w:szCs w:val="28"/>
          <w:lang w:eastAsia="zh-CN"/>
          <w14:ligatures w14:val="none"/>
        </w:rPr>
        <w:t>NCS</w:t>
      </w:r>
      <w:r w:rsidR="006700EE" w:rsidRPr="005B07CC">
        <w:rPr>
          <w:rFonts w:hint="eastAsia"/>
          <w:sz w:val="28"/>
          <w:szCs w:val="28"/>
          <w:lang w:eastAsia="zh-CN"/>
          <w14:ligatures w14:val="none"/>
        </w:rPr>
        <w:t>-3</w:t>
      </w:r>
      <w:r w:rsidR="006700EE" w:rsidRPr="005B07CC">
        <w:rPr>
          <w:sz w:val="28"/>
          <w:szCs w:val="28"/>
          <w:lang w:eastAsia="zh-CN"/>
          <w14:ligatures w14:val="none"/>
        </w:rPr>
        <w:t xml:space="preserve"> of TRPL.</w:t>
      </w:r>
      <w:bookmarkEnd w:id="3"/>
    </w:p>
    <w:p w14:paraId="6EDB682E" w14:textId="77777777" w:rsidR="00E1422F" w:rsidRDefault="00E1422F" w:rsidP="0082161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BDC1B8" w14:textId="77777777" w:rsidR="005B07CC" w:rsidRDefault="005B07CC" w:rsidP="005B07CC">
      <w:pPr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sz w:val="28"/>
          <w:szCs w:val="28"/>
        </w:rPr>
        <w:lastRenderedPageBreak/>
        <w:t xml:space="preserve">Table S3 </w:t>
      </w:r>
      <w:r w:rsidRPr="005B07CC">
        <w:rPr>
          <w:rFonts w:ascii="Times New Roman" w:hAnsi="Times New Roman" w:cs="Times New Roman"/>
          <w:sz w:val="28"/>
          <w:szCs w:val="28"/>
        </w:rPr>
        <w:t xml:space="preserve">Secondary fitting attenuation parameters for the average life time of </w:t>
      </w:r>
      <w:r w:rsidRPr="005B07CC">
        <w:rPr>
          <w:rFonts w:ascii="Times New Roman" w:hAnsi="Times New Roman" w:cs="Times New Roman" w:hint="eastAsia"/>
          <w:sz w:val="28"/>
          <w:szCs w:val="28"/>
        </w:rPr>
        <w:t>CdS</w:t>
      </w:r>
      <w:r w:rsidRPr="005B07CC">
        <w:rPr>
          <w:rFonts w:ascii="Times New Roman" w:hAnsi="Times New Roman" w:cs="Times New Roman"/>
          <w:sz w:val="28"/>
          <w:szCs w:val="28"/>
        </w:rPr>
        <w:t>, N</w:t>
      </w:r>
      <w:r w:rsidRPr="005B07CC">
        <w:rPr>
          <w:rFonts w:ascii="Times New Roman" w:hAnsi="Times New Roman" w:cs="Times New Roman" w:hint="eastAsia"/>
          <w:sz w:val="28"/>
          <w:szCs w:val="28"/>
        </w:rPr>
        <w:t>CS-3, Hl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40</w:t>
      </w:r>
      <w:r w:rsidRPr="005B07CC">
        <w:rPr>
          <w:rFonts w:ascii="Times New Roman" w:hAnsi="Times New Roman" w:cs="Times New Roman" w:hint="eastAsia"/>
          <w:sz w:val="28"/>
          <w:szCs w:val="28"/>
        </w:rPr>
        <w:t>NCS-3</w:t>
      </w:r>
      <w:r w:rsidRPr="005B07CC">
        <w:rPr>
          <w:rFonts w:ascii="Times New Roman" w:hAnsi="Times New Roman" w:cs="Times New Roman"/>
          <w:sz w:val="28"/>
          <w:szCs w:val="28"/>
        </w:rPr>
        <w:t xml:space="preserve"> and </w:t>
      </w:r>
      <w:r w:rsidRPr="005B07CC">
        <w:rPr>
          <w:rFonts w:ascii="Times New Roman" w:hAnsi="Times New Roman" w:cs="Times New Roman" w:hint="eastAsia"/>
          <w:sz w:val="28"/>
          <w:szCs w:val="28"/>
        </w:rPr>
        <w:t>Hb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40</w:t>
      </w:r>
      <w:r w:rsidRPr="005B07CC">
        <w:rPr>
          <w:rFonts w:ascii="Times New Roman" w:hAnsi="Times New Roman" w:cs="Times New Roman"/>
          <w:sz w:val="28"/>
          <w:szCs w:val="28"/>
        </w:rPr>
        <w:t>NCS</w:t>
      </w:r>
      <w:r w:rsidRPr="005B07CC">
        <w:rPr>
          <w:rFonts w:ascii="Times New Roman" w:hAnsi="Times New Roman" w:cs="Times New Roman" w:hint="eastAsia"/>
          <w:sz w:val="28"/>
          <w:szCs w:val="28"/>
        </w:rPr>
        <w:t>-3.</w:t>
      </w:r>
    </w:p>
    <w:tbl>
      <w:tblPr>
        <w:tblStyle w:val="1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276"/>
        <w:gridCol w:w="1418"/>
        <w:gridCol w:w="1418"/>
        <w:gridCol w:w="1418"/>
      </w:tblGrid>
      <w:tr w:rsidR="005B07CC" w:rsidRPr="005B07CC" w14:paraId="3F550FA4" w14:textId="77777777" w:rsidTr="00BC43C6">
        <w:trPr>
          <w:jc w:val="center"/>
        </w:trPr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053F379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bookmarkStart w:id="4" w:name="_Hlk203829606"/>
            <w:r w:rsidRPr="005B07CC">
              <w:rPr>
                <w:sz w:val="24"/>
                <w:szCs w:val="24"/>
                <w:lang w:eastAsia="en-US"/>
                <w14:ligatures w14:val="none"/>
              </w:rPr>
              <w:t>Sample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FB03F6D" w14:textId="77777777" w:rsidR="00251444" w:rsidRPr="005B07CC" w:rsidRDefault="00251444" w:rsidP="00251444">
            <w:pPr>
              <w:widowControl/>
              <w:jc w:val="center"/>
              <w:rPr>
                <w:bCs/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bCs/>
                <w:sz w:val="24"/>
                <w:szCs w:val="24"/>
                <w:lang w:eastAsia="en-US"/>
                <w14:ligatures w14:val="none"/>
              </w:rPr>
              <w:t>τ1 (ns)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</w:tcPr>
          <w:p w14:paraId="677E0399" w14:textId="77777777" w:rsidR="00251444" w:rsidRPr="005B07CC" w:rsidRDefault="00251444" w:rsidP="00251444">
            <w:pPr>
              <w:widowControl/>
              <w:jc w:val="center"/>
              <w:rPr>
                <w:bCs/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bCs/>
                <w:sz w:val="24"/>
                <w:szCs w:val="24"/>
                <w:lang w:eastAsia="en-US"/>
                <w14:ligatures w14:val="none"/>
              </w:rPr>
              <w:t>τ2 (ns)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</w:tcPr>
          <w:p w14:paraId="685CFDF7" w14:textId="77777777" w:rsidR="00251444" w:rsidRPr="005B07CC" w:rsidRDefault="00251444" w:rsidP="00251444">
            <w:pPr>
              <w:widowControl/>
              <w:jc w:val="center"/>
              <w:rPr>
                <w:bCs/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bCs/>
                <w:sz w:val="24"/>
                <w:szCs w:val="24"/>
                <w:lang w:eastAsia="en-US"/>
                <w14:ligatures w14:val="none"/>
              </w:rPr>
              <w:t>τ3 (ns)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</w:tcPr>
          <w:p w14:paraId="5287D076" w14:textId="77777777" w:rsidR="00251444" w:rsidRPr="005B07CC" w:rsidRDefault="00251444" w:rsidP="00251444">
            <w:pPr>
              <w:widowControl/>
              <w:jc w:val="center"/>
              <w:rPr>
                <w:bCs/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bCs/>
                <w:sz w:val="24"/>
                <w:szCs w:val="24"/>
                <w:lang w:eastAsia="en-US"/>
                <w14:ligatures w14:val="none"/>
              </w:rPr>
              <w:t>τ</w:t>
            </w:r>
            <w:r w:rsidRPr="005B07CC">
              <w:rPr>
                <w:bCs/>
                <w:sz w:val="24"/>
                <w:szCs w:val="24"/>
                <w:vertAlign w:val="subscript"/>
                <w:lang w:eastAsia="en-US"/>
                <w14:ligatures w14:val="none"/>
              </w:rPr>
              <w:t>ave</w:t>
            </w:r>
            <w:r w:rsidRPr="005B07CC">
              <w:rPr>
                <w:bCs/>
                <w:sz w:val="24"/>
                <w:szCs w:val="24"/>
                <w:lang w:eastAsia="en-US"/>
                <w14:ligatures w14:val="none"/>
              </w:rPr>
              <w:t xml:space="preserve"> (ns)</w:t>
            </w:r>
          </w:p>
        </w:tc>
      </w:tr>
      <w:tr w:rsidR="005B07CC" w:rsidRPr="005B07CC" w14:paraId="646FAF3B" w14:textId="77777777" w:rsidTr="00BC43C6">
        <w:trPr>
          <w:jc w:val="center"/>
        </w:trPr>
        <w:tc>
          <w:tcPr>
            <w:tcW w:w="1560" w:type="dxa"/>
            <w:tcBorders>
              <w:top w:val="single" w:sz="4" w:space="0" w:color="auto"/>
            </w:tcBorders>
          </w:tcPr>
          <w:p w14:paraId="3D45D913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CdS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BA58738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0.57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8413699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4.22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8D881D1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31.85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4F920E5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23.55</w:t>
            </w:r>
          </w:p>
        </w:tc>
      </w:tr>
      <w:tr w:rsidR="005B07CC" w:rsidRPr="005B07CC" w14:paraId="4BC9E2B9" w14:textId="77777777" w:rsidTr="00BC43C6">
        <w:trPr>
          <w:jc w:val="center"/>
        </w:trPr>
        <w:tc>
          <w:tcPr>
            <w:tcW w:w="1560" w:type="dxa"/>
          </w:tcPr>
          <w:p w14:paraId="2BA2538F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NCS</w:t>
            </w:r>
            <w:r w:rsidRPr="005B07CC">
              <w:rPr>
                <w:sz w:val="24"/>
                <w:szCs w:val="24"/>
                <w14:ligatures w14:val="none"/>
              </w:rPr>
              <w:t>-3</w:t>
            </w:r>
          </w:p>
        </w:tc>
        <w:tc>
          <w:tcPr>
            <w:tcW w:w="1276" w:type="dxa"/>
          </w:tcPr>
          <w:p w14:paraId="0D6C68B9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0.64</w:t>
            </w:r>
          </w:p>
        </w:tc>
        <w:tc>
          <w:tcPr>
            <w:tcW w:w="1418" w:type="dxa"/>
          </w:tcPr>
          <w:p w14:paraId="12FA3788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3.91</w:t>
            </w:r>
          </w:p>
        </w:tc>
        <w:tc>
          <w:tcPr>
            <w:tcW w:w="1418" w:type="dxa"/>
          </w:tcPr>
          <w:p w14:paraId="24312A55" w14:textId="53E50ABC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18.7</w:t>
            </w:r>
            <w:r w:rsidR="00944C07" w:rsidRPr="005B07CC">
              <w:rPr>
                <w:rFonts w:hint="eastAsi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418" w:type="dxa"/>
          </w:tcPr>
          <w:p w14:paraId="0D31D520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13.21</w:t>
            </w:r>
          </w:p>
        </w:tc>
      </w:tr>
      <w:tr w:rsidR="005B07CC" w:rsidRPr="005B07CC" w14:paraId="11F75032" w14:textId="77777777" w:rsidTr="00BC43C6">
        <w:trPr>
          <w:jc w:val="center"/>
        </w:trPr>
        <w:tc>
          <w:tcPr>
            <w:tcW w:w="1560" w:type="dxa"/>
          </w:tcPr>
          <w:p w14:paraId="1B0BB298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Hl</w:t>
            </w:r>
            <w:r w:rsidRPr="005B07CC">
              <w:rPr>
                <w:sz w:val="24"/>
                <w:szCs w:val="24"/>
                <w:vertAlign w:val="subscript"/>
                <w:lang w:eastAsia="en-US"/>
                <w14:ligatures w14:val="none"/>
              </w:rPr>
              <w:t>40</w:t>
            </w:r>
            <w:r w:rsidRPr="005B07CC">
              <w:rPr>
                <w:sz w:val="24"/>
                <w:szCs w:val="24"/>
                <w:lang w:eastAsia="en-US"/>
                <w14:ligatures w14:val="none"/>
              </w:rPr>
              <w:t>NCS</w:t>
            </w:r>
            <w:r w:rsidRPr="005B07CC">
              <w:rPr>
                <w:sz w:val="24"/>
                <w:szCs w:val="24"/>
                <w14:ligatures w14:val="none"/>
              </w:rPr>
              <w:t>-3</w:t>
            </w:r>
          </w:p>
        </w:tc>
        <w:tc>
          <w:tcPr>
            <w:tcW w:w="1276" w:type="dxa"/>
          </w:tcPr>
          <w:p w14:paraId="2ACF2D76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0.53</w:t>
            </w:r>
          </w:p>
        </w:tc>
        <w:tc>
          <w:tcPr>
            <w:tcW w:w="1418" w:type="dxa"/>
          </w:tcPr>
          <w:p w14:paraId="690FE334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4.09</w:t>
            </w:r>
          </w:p>
        </w:tc>
        <w:tc>
          <w:tcPr>
            <w:tcW w:w="1418" w:type="dxa"/>
          </w:tcPr>
          <w:p w14:paraId="218C2BD7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24.12</w:t>
            </w:r>
          </w:p>
        </w:tc>
        <w:tc>
          <w:tcPr>
            <w:tcW w:w="1418" w:type="dxa"/>
          </w:tcPr>
          <w:p w14:paraId="197AAACE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16.24</w:t>
            </w:r>
          </w:p>
        </w:tc>
      </w:tr>
      <w:tr w:rsidR="005B07CC" w:rsidRPr="005B07CC" w14:paraId="7D95FB8F" w14:textId="77777777" w:rsidTr="00BC43C6">
        <w:trPr>
          <w:jc w:val="center"/>
        </w:trPr>
        <w:tc>
          <w:tcPr>
            <w:tcW w:w="1560" w:type="dxa"/>
            <w:tcBorders>
              <w:bottom w:val="single" w:sz="8" w:space="0" w:color="auto"/>
            </w:tcBorders>
          </w:tcPr>
          <w:p w14:paraId="57CC39D9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Hb</w:t>
            </w:r>
            <w:r w:rsidRPr="005B07CC">
              <w:rPr>
                <w:sz w:val="24"/>
                <w:szCs w:val="24"/>
                <w:vertAlign w:val="subscript"/>
                <w:lang w:eastAsia="en-US"/>
                <w14:ligatures w14:val="none"/>
              </w:rPr>
              <w:t>40</w:t>
            </w:r>
            <w:r w:rsidRPr="005B07CC">
              <w:rPr>
                <w:sz w:val="24"/>
                <w:szCs w:val="24"/>
                <w:lang w:eastAsia="en-US"/>
                <w14:ligatures w14:val="none"/>
              </w:rPr>
              <w:t>NCS</w:t>
            </w:r>
            <w:r w:rsidRPr="005B07CC">
              <w:rPr>
                <w:sz w:val="24"/>
                <w:szCs w:val="24"/>
                <w14:ligatures w14:val="none"/>
              </w:rPr>
              <w:t>-3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14:paraId="50D40FB3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0.53</w:t>
            </w:r>
          </w:p>
        </w:tc>
        <w:tc>
          <w:tcPr>
            <w:tcW w:w="1418" w:type="dxa"/>
            <w:tcBorders>
              <w:bottom w:val="single" w:sz="8" w:space="0" w:color="auto"/>
            </w:tcBorders>
          </w:tcPr>
          <w:p w14:paraId="726B2602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3.61</w:t>
            </w:r>
          </w:p>
        </w:tc>
        <w:tc>
          <w:tcPr>
            <w:tcW w:w="1418" w:type="dxa"/>
            <w:tcBorders>
              <w:bottom w:val="single" w:sz="8" w:space="0" w:color="auto"/>
            </w:tcBorders>
          </w:tcPr>
          <w:p w14:paraId="139E0EB8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19.14</w:t>
            </w:r>
          </w:p>
        </w:tc>
        <w:tc>
          <w:tcPr>
            <w:tcW w:w="1418" w:type="dxa"/>
            <w:tcBorders>
              <w:bottom w:val="single" w:sz="8" w:space="0" w:color="auto"/>
            </w:tcBorders>
          </w:tcPr>
          <w:p w14:paraId="31A76337" w14:textId="77777777" w:rsidR="00251444" w:rsidRPr="005B07CC" w:rsidRDefault="00251444" w:rsidP="00251444">
            <w:pPr>
              <w:widowControl/>
              <w:jc w:val="center"/>
              <w:rPr>
                <w:sz w:val="24"/>
                <w:szCs w:val="24"/>
                <w:lang w:eastAsia="en-US"/>
                <w14:ligatures w14:val="none"/>
              </w:rPr>
            </w:pPr>
            <w:r w:rsidRPr="005B07CC">
              <w:rPr>
                <w:sz w:val="24"/>
                <w:szCs w:val="24"/>
                <w:lang w:eastAsia="en-US"/>
                <w14:ligatures w14:val="none"/>
              </w:rPr>
              <w:t>14.13</w:t>
            </w:r>
          </w:p>
        </w:tc>
      </w:tr>
    </w:tbl>
    <w:p w14:paraId="0E39B589" w14:textId="77777777" w:rsidR="005B07CC" w:rsidRDefault="005B07CC" w:rsidP="00251444">
      <w:pPr>
        <w:rPr>
          <w:rFonts w:ascii="Times New Roman" w:hAnsi="Times New Roman" w:cs="Times New Roman"/>
          <w:sz w:val="28"/>
          <w:szCs w:val="28"/>
        </w:rPr>
      </w:pPr>
      <w:bookmarkStart w:id="5" w:name="_Hlk204005679"/>
      <w:bookmarkEnd w:id="4"/>
    </w:p>
    <w:p w14:paraId="023B9AA7" w14:textId="77777777" w:rsidR="005B07CC" w:rsidRPr="005B07CC" w:rsidRDefault="005B07CC" w:rsidP="00251444">
      <w:pPr>
        <w:rPr>
          <w:rFonts w:ascii="Times New Roman" w:hAnsi="Times New Roman" w:cs="Times New Roman" w:hint="eastAsia"/>
          <w:sz w:val="28"/>
          <w:szCs w:val="28"/>
        </w:rPr>
      </w:pPr>
    </w:p>
    <w:bookmarkEnd w:id="5"/>
    <w:p w14:paraId="19B7B1F1" w14:textId="735F6BF9" w:rsidR="00DC5CE4" w:rsidRPr="005B07CC" w:rsidRDefault="00DC5CE4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noProof/>
        </w:rPr>
        <w:drawing>
          <wp:inline distT="0" distB="0" distL="0" distR="0" wp14:anchorId="2EBE368E" wp14:editId="26731264">
            <wp:extent cx="3974400" cy="3519908"/>
            <wp:effectExtent l="0" t="0" r="0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5797F499-05D7-9141-6987-0E187495DB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5797F499-05D7-9141-6987-0E187495DB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51265" r="639"/>
                    <a:stretch/>
                  </pic:blipFill>
                  <pic:spPr>
                    <a:xfrm>
                      <a:off x="0" y="0"/>
                      <a:ext cx="3974400" cy="351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8DAA2" w14:textId="7156A758" w:rsidR="00DC5CE4" w:rsidRPr="005B07CC" w:rsidRDefault="00DC5CE4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7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 xml:space="preserve">XPS valence band spectra of </w:t>
      </w:r>
      <w:r w:rsidRPr="005B07CC">
        <w:rPr>
          <w:rFonts w:ascii="Times New Roman" w:hAnsi="Times New Roman" w:cs="Times New Roman" w:hint="eastAsia"/>
          <w:sz w:val="28"/>
          <w:szCs w:val="28"/>
        </w:rPr>
        <w:t>NiCo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2</w:t>
      </w:r>
      <w:r w:rsidRPr="005B07CC">
        <w:rPr>
          <w:rFonts w:ascii="Times New Roman" w:hAnsi="Times New Roman" w:cs="Times New Roman" w:hint="eastAsia"/>
          <w:sz w:val="28"/>
          <w:szCs w:val="28"/>
        </w:rPr>
        <w:t>O</w:t>
      </w:r>
      <w:r w:rsidRPr="005B07CC">
        <w:rPr>
          <w:rFonts w:ascii="Times New Roman" w:hAnsi="Times New Roman" w:cs="Times New Roman" w:hint="eastAsia"/>
          <w:sz w:val="28"/>
          <w:szCs w:val="28"/>
          <w:vertAlign w:val="subscript"/>
        </w:rPr>
        <w:t>4</w:t>
      </w:r>
      <w:r w:rsidRPr="005B07CC">
        <w:rPr>
          <w:rFonts w:ascii="Times New Roman" w:hAnsi="Times New Roman" w:cs="Times New Roman" w:hint="eastAsia"/>
          <w:sz w:val="28"/>
          <w:szCs w:val="28"/>
        </w:rPr>
        <w:t>.</w:t>
      </w:r>
    </w:p>
    <w:p w14:paraId="13535B2B" w14:textId="0ACA07D1" w:rsidR="00043B44" w:rsidRPr="005B07CC" w:rsidRDefault="00EB147D" w:rsidP="00EB147D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 w:hint="eastAsia"/>
          <w:noProof/>
          <w:sz w:val="28"/>
          <w:szCs w:val="28"/>
        </w:rPr>
        <w:lastRenderedPageBreak/>
        <w:drawing>
          <wp:inline distT="0" distB="0" distL="0" distR="0" wp14:anchorId="17FE4261" wp14:editId="33958988">
            <wp:extent cx="4320000" cy="3530479"/>
            <wp:effectExtent l="0" t="0" r="0" b="0"/>
            <wp:docPr id="16165048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53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926D3" w14:textId="666134D9" w:rsidR="00E111D4" w:rsidRPr="005B07CC" w:rsidRDefault="00294F21" w:rsidP="00821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7CC">
        <w:rPr>
          <w:rFonts w:ascii="Times New Roman" w:hAnsi="Times New Roman" w:cs="Times New Roman"/>
          <w:sz w:val="28"/>
          <w:szCs w:val="28"/>
        </w:rPr>
        <w:t>Figure</w:t>
      </w:r>
      <w:r w:rsidR="00DA44F0"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5B07CC">
        <w:rPr>
          <w:rFonts w:ascii="Times New Roman" w:hAnsi="Times New Roman" w:cs="Times New Roman"/>
          <w:sz w:val="28"/>
          <w:szCs w:val="28"/>
        </w:rPr>
        <w:t>S</w:t>
      </w:r>
      <w:r w:rsidRPr="005B07CC">
        <w:rPr>
          <w:rFonts w:ascii="Times New Roman" w:hAnsi="Times New Roman" w:cs="Times New Roman" w:hint="eastAsia"/>
          <w:sz w:val="28"/>
          <w:szCs w:val="28"/>
        </w:rPr>
        <w:t>1</w:t>
      </w:r>
      <w:r w:rsidR="00811912" w:rsidRPr="005B07CC">
        <w:rPr>
          <w:rFonts w:ascii="Times New Roman" w:hAnsi="Times New Roman" w:cs="Times New Roman" w:hint="eastAsia"/>
          <w:sz w:val="28"/>
          <w:szCs w:val="28"/>
        </w:rPr>
        <w:t>8</w:t>
      </w:r>
      <w:r w:rsidRPr="005B07C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2161F" w:rsidRPr="005B07CC">
        <w:rPr>
          <w:rFonts w:ascii="Times New Roman" w:hAnsi="Times New Roman" w:cs="Times New Roman" w:hint="eastAsia"/>
          <w:sz w:val="28"/>
          <w:szCs w:val="28"/>
        </w:rPr>
        <w:t>Mott</w:t>
      </w:r>
      <w:r w:rsidR="006361AC" w:rsidRPr="005B07CC">
        <w:rPr>
          <w:rFonts w:ascii="Times New Roman" w:hAnsi="Times New Roman" w:cs="Times New Roman" w:hint="eastAsia"/>
          <w:sz w:val="28"/>
          <w:szCs w:val="28"/>
        </w:rPr>
        <w:t>-</w:t>
      </w:r>
      <w:r w:rsidR="0082161F" w:rsidRPr="005B07CC">
        <w:rPr>
          <w:rFonts w:ascii="Times New Roman" w:hAnsi="Times New Roman" w:cs="Times New Roman" w:hint="eastAsia"/>
          <w:sz w:val="28"/>
          <w:szCs w:val="28"/>
        </w:rPr>
        <w:t>Schottky curve of the CdS.</w:t>
      </w:r>
    </w:p>
    <w:sectPr w:rsidR="00E111D4" w:rsidRPr="005B07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832C0" w14:textId="77777777" w:rsidR="00694833" w:rsidRDefault="00694833" w:rsidP="00EB277E">
      <w:pPr>
        <w:rPr>
          <w:rFonts w:hint="eastAsia"/>
        </w:rPr>
      </w:pPr>
      <w:r>
        <w:separator/>
      </w:r>
    </w:p>
  </w:endnote>
  <w:endnote w:type="continuationSeparator" w:id="0">
    <w:p w14:paraId="5B5BA32B" w14:textId="77777777" w:rsidR="00694833" w:rsidRDefault="00694833" w:rsidP="00EB277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40D0C" w14:textId="77777777" w:rsidR="00694833" w:rsidRDefault="00694833" w:rsidP="00EB277E">
      <w:pPr>
        <w:rPr>
          <w:rFonts w:hint="eastAsia"/>
        </w:rPr>
      </w:pPr>
      <w:r>
        <w:separator/>
      </w:r>
    </w:p>
  </w:footnote>
  <w:footnote w:type="continuationSeparator" w:id="0">
    <w:p w14:paraId="4D2BDC70" w14:textId="77777777" w:rsidR="00694833" w:rsidRDefault="00694833" w:rsidP="00EB277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4D8"/>
    <w:rsid w:val="000068A7"/>
    <w:rsid w:val="00007EC3"/>
    <w:rsid w:val="0002484B"/>
    <w:rsid w:val="0002666D"/>
    <w:rsid w:val="00043B44"/>
    <w:rsid w:val="00047AB7"/>
    <w:rsid w:val="00055C94"/>
    <w:rsid w:val="00077DC5"/>
    <w:rsid w:val="00095BF9"/>
    <w:rsid w:val="000B2029"/>
    <w:rsid w:val="000B3B67"/>
    <w:rsid w:val="000C1A18"/>
    <w:rsid w:val="000C642F"/>
    <w:rsid w:val="000C73ED"/>
    <w:rsid w:val="000D4F43"/>
    <w:rsid w:val="0011683C"/>
    <w:rsid w:val="00130396"/>
    <w:rsid w:val="00135711"/>
    <w:rsid w:val="00146A2D"/>
    <w:rsid w:val="00150AF4"/>
    <w:rsid w:val="00185234"/>
    <w:rsid w:val="001B3699"/>
    <w:rsid w:val="001C1755"/>
    <w:rsid w:val="001E3140"/>
    <w:rsid w:val="001E3366"/>
    <w:rsid w:val="0020430B"/>
    <w:rsid w:val="002053B0"/>
    <w:rsid w:val="00224A2A"/>
    <w:rsid w:val="0024465B"/>
    <w:rsid w:val="00251444"/>
    <w:rsid w:val="002611B9"/>
    <w:rsid w:val="00261CB8"/>
    <w:rsid w:val="00276CF0"/>
    <w:rsid w:val="0028002F"/>
    <w:rsid w:val="00294F21"/>
    <w:rsid w:val="002D0CF4"/>
    <w:rsid w:val="002D5F73"/>
    <w:rsid w:val="002E70C0"/>
    <w:rsid w:val="002F0E25"/>
    <w:rsid w:val="002F30D5"/>
    <w:rsid w:val="00310A62"/>
    <w:rsid w:val="00314F03"/>
    <w:rsid w:val="00327489"/>
    <w:rsid w:val="00344BAC"/>
    <w:rsid w:val="00347082"/>
    <w:rsid w:val="003621B0"/>
    <w:rsid w:val="00363255"/>
    <w:rsid w:val="003961E9"/>
    <w:rsid w:val="003A52BE"/>
    <w:rsid w:val="003B42EB"/>
    <w:rsid w:val="003B74FC"/>
    <w:rsid w:val="003C45B1"/>
    <w:rsid w:val="003D4964"/>
    <w:rsid w:val="003E144D"/>
    <w:rsid w:val="00410619"/>
    <w:rsid w:val="00427EFB"/>
    <w:rsid w:val="00447ADC"/>
    <w:rsid w:val="004508D9"/>
    <w:rsid w:val="0048301B"/>
    <w:rsid w:val="00483AC9"/>
    <w:rsid w:val="004A570A"/>
    <w:rsid w:val="004C7C4D"/>
    <w:rsid w:val="004D68D8"/>
    <w:rsid w:val="004E37D3"/>
    <w:rsid w:val="00503C5F"/>
    <w:rsid w:val="00522735"/>
    <w:rsid w:val="00527FE5"/>
    <w:rsid w:val="00535CFF"/>
    <w:rsid w:val="005664D8"/>
    <w:rsid w:val="005B07CC"/>
    <w:rsid w:val="005F03C1"/>
    <w:rsid w:val="005F0503"/>
    <w:rsid w:val="00634547"/>
    <w:rsid w:val="006361AC"/>
    <w:rsid w:val="006364A8"/>
    <w:rsid w:val="00637790"/>
    <w:rsid w:val="00644415"/>
    <w:rsid w:val="00661443"/>
    <w:rsid w:val="006700EE"/>
    <w:rsid w:val="00691570"/>
    <w:rsid w:val="00694833"/>
    <w:rsid w:val="006A0FAA"/>
    <w:rsid w:val="006B5726"/>
    <w:rsid w:val="006B7048"/>
    <w:rsid w:val="006C66AF"/>
    <w:rsid w:val="006D3390"/>
    <w:rsid w:val="006E0B65"/>
    <w:rsid w:val="006E36A3"/>
    <w:rsid w:val="00700782"/>
    <w:rsid w:val="0070078B"/>
    <w:rsid w:val="0071036B"/>
    <w:rsid w:val="007374C3"/>
    <w:rsid w:val="00763A5B"/>
    <w:rsid w:val="0077422D"/>
    <w:rsid w:val="007B411E"/>
    <w:rsid w:val="007D7AB9"/>
    <w:rsid w:val="007E02B0"/>
    <w:rsid w:val="007E2D7B"/>
    <w:rsid w:val="0081004A"/>
    <w:rsid w:val="00811912"/>
    <w:rsid w:val="0082161F"/>
    <w:rsid w:val="00824807"/>
    <w:rsid w:val="00827463"/>
    <w:rsid w:val="0083244F"/>
    <w:rsid w:val="008425BE"/>
    <w:rsid w:val="008446C0"/>
    <w:rsid w:val="0086640A"/>
    <w:rsid w:val="00875F40"/>
    <w:rsid w:val="008B2D4A"/>
    <w:rsid w:val="008C596E"/>
    <w:rsid w:val="008F56B6"/>
    <w:rsid w:val="00933408"/>
    <w:rsid w:val="00933F3F"/>
    <w:rsid w:val="00944C07"/>
    <w:rsid w:val="0094686A"/>
    <w:rsid w:val="009608B3"/>
    <w:rsid w:val="009A1EBB"/>
    <w:rsid w:val="009A5D69"/>
    <w:rsid w:val="009B1846"/>
    <w:rsid w:val="009C4CBB"/>
    <w:rsid w:val="009D738B"/>
    <w:rsid w:val="009E0062"/>
    <w:rsid w:val="00A15F30"/>
    <w:rsid w:val="00A329A5"/>
    <w:rsid w:val="00A40B9B"/>
    <w:rsid w:val="00A71861"/>
    <w:rsid w:val="00AA1005"/>
    <w:rsid w:val="00AD2416"/>
    <w:rsid w:val="00AF0AF8"/>
    <w:rsid w:val="00B04974"/>
    <w:rsid w:val="00B10D04"/>
    <w:rsid w:val="00B14F6B"/>
    <w:rsid w:val="00B46679"/>
    <w:rsid w:val="00B62A20"/>
    <w:rsid w:val="00B76AE0"/>
    <w:rsid w:val="00B82DF3"/>
    <w:rsid w:val="00BA418D"/>
    <w:rsid w:val="00BB2295"/>
    <w:rsid w:val="00BC5EB2"/>
    <w:rsid w:val="00C01FF2"/>
    <w:rsid w:val="00C21DBF"/>
    <w:rsid w:val="00C51174"/>
    <w:rsid w:val="00C55B8B"/>
    <w:rsid w:val="00C637B5"/>
    <w:rsid w:val="00C659E8"/>
    <w:rsid w:val="00C71DBB"/>
    <w:rsid w:val="00C735F0"/>
    <w:rsid w:val="00C75FC6"/>
    <w:rsid w:val="00C77EF9"/>
    <w:rsid w:val="00CC34A3"/>
    <w:rsid w:val="00CC78C9"/>
    <w:rsid w:val="00CD07EF"/>
    <w:rsid w:val="00D002FF"/>
    <w:rsid w:val="00D50184"/>
    <w:rsid w:val="00D54ECB"/>
    <w:rsid w:val="00D975ED"/>
    <w:rsid w:val="00DA44F0"/>
    <w:rsid w:val="00DC06AA"/>
    <w:rsid w:val="00DC5CE4"/>
    <w:rsid w:val="00DD74DE"/>
    <w:rsid w:val="00E00770"/>
    <w:rsid w:val="00E111D4"/>
    <w:rsid w:val="00E12674"/>
    <w:rsid w:val="00E1422F"/>
    <w:rsid w:val="00E2071C"/>
    <w:rsid w:val="00E41322"/>
    <w:rsid w:val="00E96529"/>
    <w:rsid w:val="00EB147D"/>
    <w:rsid w:val="00EB277E"/>
    <w:rsid w:val="00EC0FC8"/>
    <w:rsid w:val="00EF1255"/>
    <w:rsid w:val="00EF15B4"/>
    <w:rsid w:val="00F2096F"/>
    <w:rsid w:val="00F27D10"/>
    <w:rsid w:val="00F30E2D"/>
    <w:rsid w:val="00F537DF"/>
    <w:rsid w:val="00FA362E"/>
    <w:rsid w:val="00FC21F5"/>
    <w:rsid w:val="00FD0087"/>
    <w:rsid w:val="00FE3A0D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E8C0A0"/>
  <w15:chartTrackingRefBased/>
  <w15:docId w15:val="{03738438-9094-493D-A0DC-543E13B6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83C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664D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64D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64D8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64D8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64D8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64D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64D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64D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664D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66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66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664D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664D8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664D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664D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664D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664D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664D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66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64D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664D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64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664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64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664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6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664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664D8"/>
    <w:rPr>
      <w:b/>
      <w:bCs/>
      <w:smallCaps/>
      <w:color w:val="0F4761" w:themeColor="accent1" w:themeShade="BF"/>
      <w:spacing w:val="5"/>
    </w:rPr>
  </w:style>
  <w:style w:type="paragraph" w:customStyle="1" w:styleId="htitle">
    <w:name w:val="htitle"/>
    <w:basedOn w:val="a"/>
    <w:rsid w:val="00276CF0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styleId="ae">
    <w:name w:val="header"/>
    <w:basedOn w:val="a"/>
    <w:link w:val="af"/>
    <w:uiPriority w:val="99"/>
    <w:unhideWhenUsed/>
    <w:rsid w:val="00EB277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B277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B27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B277E"/>
    <w:rPr>
      <w:sz w:val="18"/>
      <w:szCs w:val="18"/>
    </w:rPr>
  </w:style>
  <w:style w:type="paragraph" w:customStyle="1" w:styleId="hauthors">
    <w:name w:val="hauthors"/>
    <w:basedOn w:val="a"/>
    <w:rsid w:val="00CC78C9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paragraph" w:customStyle="1" w:styleId="haffiliations">
    <w:name w:val="haffiliations"/>
    <w:basedOn w:val="a"/>
    <w:rsid w:val="00CC78C9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table" w:styleId="af2">
    <w:name w:val="Table Grid"/>
    <w:basedOn w:val="a1"/>
    <w:uiPriority w:val="39"/>
    <w:rsid w:val="00310A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4830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paragraphindent">
    <w:name w:val="hparagraphindent"/>
    <w:basedOn w:val="a"/>
    <w:rsid w:val="00DC5CE4"/>
    <w:pPr>
      <w:widowControl/>
      <w:spacing w:before="120"/>
      <w:ind w:firstLineChars="100" w:firstLine="10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table" w:customStyle="1" w:styleId="11">
    <w:name w:val="网格型1"/>
    <w:basedOn w:val="a1"/>
    <w:next w:val="af2"/>
    <w:uiPriority w:val="39"/>
    <w:rsid w:val="0025144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3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hyperlink" Target="mailto:liujian@qibebt.ac.cn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hyperlink" Target="mailto:jiantian@sdust.edu.cn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Pages>11</Pages>
  <Words>350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轩 相</dc:creator>
  <cp:keywords/>
  <dc:description/>
  <cp:lastModifiedBy>tian huang</cp:lastModifiedBy>
  <cp:revision>16</cp:revision>
  <dcterms:created xsi:type="dcterms:W3CDTF">2025-05-14T07:57:00Z</dcterms:created>
  <dcterms:modified xsi:type="dcterms:W3CDTF">2025-08-16T14:06:00Z</dcterms:modified>
</cp:coreProperties>
</file>