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8C9F5D" w14:textId="77777777" w:rsidR="002B2B8C" w:rsidRPr="00EB2A52" w:rsidRDefault="002B2B8C" w:rsidP="002B2B8C">
      <w:pPr>
        <w:adjustRightInd w:val="0"/>
        <w:snapToGrid w:val="0"/>
        <w:spacing w:line="480" w:lineRule="auto"/>
        <w:ind w:firstLine="723"/>
        <w:jc w:val="center"/>
        <w:rPr>
          <w:rFonts w:cs="Times New Roman"/>
          <w:b/>
          <w:bCs/>
          <w:sz w:val="36"/>
          <w:szCs w:val="36"/>
        </w:rPr>
      </w:pPr>
      <w:r w:rsidRPr="00EB2A52">
        <w:rPr>
          <w:rFonts w:cs="Times New Roman"/>
          <w:b/>
          <w:bCs/>
          <w:sz w:val="36"/>
          <w:szCs w:val="36"/>
        </w:rPr>
        <w:t>Electronic Supplementary Material</w:t>
      </w:r>
    </w:p>
    <w:p w14:paraId="16F2A113" w14:textId="77777777" w:rsidR="00EB2A52" w:rsidRPr="00ED48FB" w:rsidRDefault="00EB2A52" w:rsidP="00EB2A52">
      <w:pPr>
        <w:adjustRightInd w:val="0"/>
        <w:snapToGrid w:val="0"/>
        <w:ind w:firstLineChars="0" w:firstLine="0"/>
        <w:jc w:val="center"/>
        <w:rPr>
          <w:rFonts w:eastAsiaTheme="minorEastAsia"/>
          <w:b/>
        </w:rPr>
      </w:pPr>
      <w:r w:rsidRPr="00ED48FB">
        <w:rPr>
          <w:rFonts w:eastAsiaTheme="minorEastAsia"/>
          <w:b/>
        </w:rPr>
        <w:t xml:space="preserve">Extractive </w:t>
      </w:r>
      <w:r>
        <w:rPr>
          <w:rFonts w:eastAsiaTheme="minorEastAsia" w:hint="eastAsia"/>
          <w:b/>
        </w:rPr>
        <w:t>d</w:t>
      </w:r>
      <w:r w:rsidRPr="00ED48FB">
        <w:rPr>
          <w:rFonts w:eastAsiaTheme="minorEastAsia"/>
          <w:b/>
        </w:rPr>
        <w:t xml:space="preserve">istillation of </w:t>
      </w:r>
      <w:r>
        <w:rPr>
          <w:rFonts w:eastAsiaTheme="minorEastAsia" w:hint="eastAsia"/>
          <w:b/>
        </w:rPr>
        <w:t>c</w:t>
      </w:r>
      <w:r w:rsidRPr="00ED48FB">
        <w:rPr>
          <w:rFonts w:eastAsiaTheme="minorEastAsia"/>
          <w:b/>
        </w:rPr>
        <w:t xml:space="preserve">ycloalkane </w:t>
      </w:r>
      <w:r>
        <w:rPr>
          <w:rFonts w:eastAsiaTheme="minorEastAsia" w:hint="eastAsia"/>
          <w:b/>
        </w:rPr>
        <w:t>m</w:t>
      </w:r>
      <w:r w:rsidRPr="00ED48FB">
        <w:rPr>
          <w:rFonts w:eastAsiaTheme="minorEastAsia"/>
          <w:b/>
        </w:rPr>
        <w:t xml:space="preserve">onomers </w:t>
      </w:r>
      <w:bookmarkStart w:id="0" w:name="_Hlk160812200"/>
      <w:r w:rsidRPr="00ED48FB">
        <w:rPr>
          <w:rFonts w:eastAsiaTheme="minorEastAsia"/>
          <w:b/>
        </w:rPr>
        <w:t xml:space="preserve">from </w:t>
      </w:r>
      <w:r w:rsidRPr="00ED48FB">
        <w:rPr>
          <w:rFonts w:eastAsiaTheme="minorEastAsia" w:hint="eastAsia"/>
          <w:b/>
        </w:rPr>
        <w:t>the</w:t>
      </w:r>
      <w:r w:rsidRPr="00ED48FB">
        <w:rPr>
          <w:rFonts w:eastAsiaTheme="minorEastAsia"/>
          <w:b/>
        </w:rPr>
        <w:t xml:space="preserve"> </w:t>
      </w:r>
      <w:r>
        <w:rPr>
          <w:rFonts w:eastAsiaTheme="minorEastAsia" w:hint="eastAsia"/>
          <w:b/>
        </w:rPr>
        <w:t>d</w:t>
      </w:r>
      <w:r w:rsidRPr="00ED48FB">
        <w:rPr>
          <w:rFonts w:eastAsiaTheme="minorEastAsia"/>
          <w:b/>
        </w:rPr>
        <w:t xml:space="preserve">irect </w:t>
      </w:r>
      <w:r>
        <w:rPr>
          <w:rFonts w:eastAsiaTheme="minorEastAsia" w:hint="eastAsia"/>
          <w:b/>
        </w:rPr>
        <w:t>c</w:t>
      </w:r>
      <w:r w:rsidRPr="00ED48FB">
        <w:rPr>
          <w:rFonts w:eastAsiaTheme="minorEastAsia"/>
          <w:b/>
        </w:rPr>
        <w:t xml:space="preserve">oal </w:t>
      </w:r>
      <w:r>
        <w:rPr>
          <w:rFonts w:eastAsiaTheme="minorEastAsia" w:hint="eastAsia"/>
          <w:b/>
        </w:rPr>
        <w:t>l</w:t>
      </w:r>
      <w:r w:rsidRPr="00ED48FB">
        <w:rPr>
          <w:rFonts w:eastAsiaTheme="minorEastAsia"/>
          <w:b/>
        </w:rPr>
        <w:t>iquefaction</w:t>
      </w:r>
      <w:bookmarkEnd w:id="0"/>
      <w:r w:rsidRPr="00ED48FB">
        <w:rPr>
          <w:rFonts w:eastAsiaTheme="minorEastAsia" w:hint="eastAsia"/>
          <w:b/>
        </w:rPr>
        <w:t xml:space="preserve"> </w:t>
      </w:r>
      <w:r>
        <w:rPr>
          <w:rFonts w:eastAsiaTheme="minorEastAsia" w:hint="eastAsia"/>
          <w:b/>
        </w:rPr>
        <w:t>f</w:t>
      </w:r>
      <w:r w:rsidRPr="00ED48FB">
        <w:rPr>
          <w:rFonts w:eastAsiaTheme="minorEastAsia" w:hint="eastAsia"/>
          <w:b/>
        </w:rPr>
        <w:t>raction</w:t>
      </w:r>
    </w:p>
    <w:p w14:paraId="751A04BB" w14:textId="77777777" w:rsidR="00EB2A52" w:rsidRPr="00ED48FB" w:rsidRDefault="00EB2A52" w:rsidP="00EB2A52">
      <w:pPr>
        <w:adjustRightInd w:val="0"/>
        <w:snapToGrid w:val="0"/>
        <w:ind w:firstLineChars="0" w:firstLine="0"/>
        <w:jc w:val="center"/>
      </w:pPr>
      <w:bookmarkStart w:id="1" w:name="_Hlk167291937"/>
      <w:r w:rsidRPr="00ED48FB">
        <w:rPr>
          <w:rFonts w:eastAsiaTheme="minorEastAsia"/>
        </w:rPr>
        <w:t>Shuo-Shuo Zhang</w:t>
      </w:r>
      <w:bookmarkEnd w:id="1"/>
      <w:r w:rsidRPr="00ED48FB">
        <w:rPr>
          <w:rFonts w:eastAsiaTheme="minorEastAsia"/>
          <w:vertAlign w:val="superscript"/>
        </w:rPr>
        <w:t>1,2</w:t>
      </w:r>
      <w:r w:rsidRPr="00ED48FB">
        <w:rPr>
          <w:rFonts w:eastAsiaTheme="minorEastAsia"/>
        </w:rPr>
        <w:t>, Xing-Bao Wang</w:t>
      </w:r>
      <w:r w:rsidRPr="002E118B">
        <w:rPr>
          <w:rFonts w:cs="Times New Roman"/>
          <w:color w:val="000000" w:themeColor="text1"/>
          <w:szCs w:val="24"/>
        </w:rPr>
        <w:t xml:space="preserve"> (</w:t>
      </w:r>
      <w:r w:rsidRPr="002E118B">
        <w:rPr>
          <w:rFonts w:cs="Times New Roman"/>
          <w:bCs/>
          <w:color w:val="000000" w:themeColor="text1"/>
          <w:szCs w:val="24"/>
        </w:rPr>
        <w:sym w:font="Wingdings" w:char="F02A"/>
      </w:r>
      <w:r w:rsidRPr="002E118B">
        <w:rPr>
          <w:rFonts w:cs="Times New Roman"/>
          <w:bCs/>
          <w:color w:val="000000" w:themeColor="text1"/>
          <w:szCs w:val="24"/>
        </w:rPr>
        <w:t>)</w:t>
      </w:r>
      <w:r w:rsidRPr="0010424B">
        <w:rPr>
          <w:rFonts w:eastAsiaTheme="minorEastAsia" w:hint="eastAsia"/>
          <w:bCs/>
          <w:color w:val="000000" w:themeColor="text1"/>
          <w:vertAlign w:val="superscript"/>
        </w:rPr>
        <w:t>1,2</w:t>
      </w:r>
      <w:r w:rsidRPr="00ED48FB">
        <w:rPr>
          <w:rFonts w:eastAsiaTheme="minorEastAsia"/>
        </w:rPr>
        <w:t>, Wen-Ying Li</w:t>
      </w:r>
      <w:r w:rsidRPr="002E118B">
        <w:rPr>
          <w:rFonts w:cs="Times New Roman"/>
          <w:color w:val="000000" w:themeColor="text1"/>
          <w:szCs w:val="24"/>
        </w:rPr>
        <w:t xml:space="preserve"> (</w:t>
      </w:r>
      <w:r w:rsidRPr="002E118B">
        <w:rPr>
          <w:rFonts w:cs="Times New Roman"/>
          <w:bCs/>
          <w:color w:val="000000" w:themeColor="text1"/>
          <w:szCs w:val="24"/>
        </w:rPr>
        <w:sym w:font="Wingdings" w:char="F02A"/>
      </w:r>
      <w:r w:rsidRPr="002E118B">
        <w:rPr>
          <w:rFonts w:cs="Times New Roman"/>
          <w:bCs/>
          <w:color w:val="000000" w:themeColor="text1"/>
          <w:szCs w:val="24"/>
        </w:rPr>
        <w:t>)</w:t>
      </w:r>
      <w:r w:rsidRPr="00ED48FB">
        <w:rPr>
          <w:rFonts w:eastAsiaTheme="minorEastAsia"/>
          <w:vertAlign w:val="superscript"/>
        </w:rPr>
        <w:t>1</w:t>
      </w:r>
    </w:p>
    <w:p w14:paraId="023467EF" w14:textId="77777777" w:rsidR="00EB2A52" w:rsidRPr="00D0786E" w:rsidRDefault="00EB2A52" w:rsidP="00EB2A52">
      <w:pPr>
        <w:adjustRightInd w:val="0"/>
        <w:snapToGrid w:val="0"/>
        <w:ind w:firstLineChars="0" w:firstLine="0"/>
        <w:jc w:val="left"/>
        <w:rPr>
          <w:rFonts w:eastAsiaTheme="minorEastAsia"/>
        </w:rPr>
      </w:pPr>
      <w:r w:rsidRPr="00D0786E">
        <w:t>1 State Key Laboratory of Clean and Efficient Coal Utilization, Taiyuan University of Technology, Taiyuan 030024, China</w:t>
      </w:r>
    </w:p>
    <w:p w14:paraId="2F83E1D0" w14:textId="77777777" w:rsidR="00EB2A52" w:rsidRDefault="00EB2A52" w:rsidP="00EB2A52">
      <w:pPr>
        <w:adjustRightInd w:val="0"/>
        <w:snapToGrid w:val="0"/>
        <w:ind w:firstLineChars="0" w:firstLine="0"/>
        <w:rPr>
          <w:rFonts w:eastAsiaTheme="minorEastAsia"/>
        </w:rPr>
      </w:pPr>
      <w:r w:rsidRPr="00D0786E">
        <w:t>2 College of Chemical Engineering and Technology, Taiyuan University of Technology, Taiyuan 030024, China</w:t>
      </w:r>
    </w:p>
    <w:p w14:paraId="60F623E7" w14:textId="77777777" w:rsidR="00EB2A52" w:rsidRDefault="00EB2A52" w:rsidP="00EB2A52">
      <w:pPr>
        <w:adjustRightInd w:val="0"/>
        <w:snapToGrid w:val="0"/>
        <w:ind w:firstLineChars="0" w:firstLine="0"/>
        <w:rPr>
          <w:rFonts w:eastAsiaTheme="minorEastAsia"/>
          <w:color w:val="000000" w:themeColor="text1"/>
        </w:rPr>
      </w:pPr>
      <w:r w:rsidRPr="00D0786E">
        <w:rPr>
          <w:rFonts w:eastAsiaTheme="minorEastAsia"/>
          <w:color w:val="000000" w:themeColor="text1"/>
        </w:rPr>
        <w:t>E-mails:</w:t>
      </w:r>
      <w:r>
        <w:rPr>
          <w:rFonts w:eastAsiaTheme="minorEastAsia" w:hint="eastAsia"/>
          <w:color w:val="000000" w:themeColor="text1"/>
        </w:rPr>
        <w:t xml:space="preserve"> </w:t>
      </w:r>
      <w:r w:rsidRPr="00D0786E">
        <w:rPr>
          <w:rFonts w:eastAsiaTheme="minorEastAsia"/>
          <w:color w:val="000000" w:themeColor="text1"/>
        </w:rPr>
        <w:t>wangxingbao@tyut.edu.cn (Wang X</w:t>
      </w:r>
      <w:r>
        <w:rPr>
          <w:rFonts w:eastAsiaTheme="minorEastAsia" w:hint="eastAsia"/>
          <w:color w:val="000000" w:themeColor="text1"/>
        </w:rPr>
        <w:t>-</w:t>
      </w:r>
      <w:r w:rsidRPr="00D0786E">
        <w:rPr>
          <w:rFonts w:eastAsiaTheme="minorEastAsia"/>
          <w:color w:val="000000" w:themeColor="text1"/>
        </w:rPr>
        <w:t>B)</w:t>
      </w:r>
      <w:r>
        <w:rPr>
          <w:rFonts w:eastAsiaTheme="minorEastAsia" w:hint="eastAsia"/>
          <w:color w:val="000000" w:themeColor="text1"/>
        </w:rPr>
        <w:t>;</w:t>
      </w:r>
      <w:r w:rsidRPr="00D0786E">
        <w:rPr>
          <w:rFonts w:eastAsiaTheme="minorEastAsia"/>
          <w:color w:val="000000" w:themeColor="text1"/>
        </w:rPr>
        <w:t xml:space="preserve"> ying@tyut.edu.cn (Li W</w:t>
      </w:r>
      <w:r>
        <w:rPr>
          <w:rFonts w:eastAsiaTheme="minorEastAsia" w:hint="eastAsia"/>
          <w:color w:val="000000" w:themeColor="text1"/>
        </w:rPr>
        <w:t>-</w:t>
      </w:r>
      <w:r w:rsidRPr="00D0786E">
        <w:rPr>
          <w:rFonts w:eastAsiaTheme="minorEastAsia"/>
          <w:color w:val="000000" w:themeColor="text1"/>
        </w:rPr>
        <w:t>Y)</w:t>
      </w:r>
    </w:p>
    <w:p w14:paraId="41066E04" w14:textId="77777777" w:rsidR="00EB2A52" w:rsidRPr="00EB2A52" w:rsidRDefault="00EB2A52" w:rsidP="00EB2A52">
      <w:pPr>
        <w:adjustRightInd w:val="0"/>
        <w:snapToGrid w:val="0"/>
        <w:ind w:firstLineChars="0" w:firstLine="0"/>
        <w:rPr>
          <w:rFonts w:eastAsiaTheme="minorEastAsia" w:hint="eastAsia"/>
        </w:rPr>
      </w:pPr>
    </w:p>
    <w:p w14:paraId="389F4EE8" w14:textId="77777777" w:rsidR="00E16FE5" w:rsidRPr="00FC3C70" w:rsidRDefault="00E16FE5" w:rsidP="00E16FE5">
      <w:pPr>
        <w:widowControl/>
        <w:spacing w:before="240" w:line="480" w:lineRule="auto"/>
        <w:ind w:firstLineChars="0" w:firstLine="0"/>
        <w:jc w:val="left"/>
        <w:rPr>
          <w:rFonts w:cs="Times New Roman"/>
          <w:szCs w:val="24"/>
        </w:rPr>
      </w:pPr>
      <w:r w:rsidRPr="00FC3C70">
        <w:rPr>
          <w:rFonts w:cs="Times New Roman"/>
          <w:szCs w:val="24"/>
        </w:rPr>
        <w:t>Supporting Information:</w:t>
      </w:r>
    </w:p>
    <w:p w14:paraId="1DDDFFE6" w14:textId="2AA8A529" w:rsidR="002B2B8C" w:rsidRPr="00FC3C70" w:rsidRDefault="002B2B8C" w:rsidP="002B2B8C">
      <w:pPr>
        <w:snapToGrid w:val="0"/>
        <w:spacing w:line="480" w:lineRule="auto"/>
        <w:ind w:firstLineChars="0" w:firstLine="0"/>
        <w:jc w:val="left"/>
        <w:rPr>
          <w:rFonts w:eastAsiaTheme="minorEastAsia"/>
          <w:szCs w:val="24"/>
        </w:rPr>
      </w:pPr>
      <w:r w:rsidRPr="00FC3C70">
        <w:rPr>
          <w:rFonts w:hint="eastAsia"/>
          <w:b/>
          <w:szCs w:val="24"/>
        </w:rPr>
        <w:t>Fig</w:t>
      </w:r>
      <w:r w:rsidRPr="00FC3C70">
        <w:rPr>
          <w:b/>
          <w:szCs w:val="24"/>
        </w:rPr>
        <w:t>.</w:t>
      </w:r>
      <w:r w:rsidRPr="00FC3C70">
        <w:rPr>
          <w:rFonts w:hint="eastAsia"/>
          <w:b/>
          <w:szCs w:val="24"/>
        </w:rPr>
        <w:t xml:space="preserve"> S</w:t>
      </w:r>
      <w:r w:rsidR="00351C89">
        <w:rPr>
          <w:rFonts w:hint="eastAsia"/>
          <w:b/>
          <w:szCs w:val="24"/>
        </w:rPr>
        <w:t>1</w:t>
      </w:r>
      <w:r w:rsidRPr="00FC3C70">
        <w:rPr>
          <w:b/>
          <w:szCs w:val="24"/>
        </w:rPr>
        <w:t xml:space="preserve">  </w:t>
      </w:r>
      <w:r w:rsidRPr="00FC3C70">
        <w:rPr>
          <w:szCs w:val="24"/>
        </w:rPr>
        <w:t>Flowsheet of distillation column optimization by sequential iteration method</w:t>
      </w:r>
    </w:p>
    <w:p w14:paraId="68AECC15" w14:textId="5A773993" w:rsidR="002B2B8C" w:rsidRPr="00FC3C70" w:rsidRDefault="002B2B8C" w:rsidP="002B2B8C">
      <w:pPr>
        <w:widowControl/>
        <w:tabs>
          <w:tab w:val="left" w:pos="6492"/>
        </w:tabs>
        <w:adjustRightInd w:val="0"/>
        <w:snapToGrid w:val="0"/>
        <w:spacing w:line="480" w:lineRule="auto"/>
        <w:ind w:firstLineChars="0" w:firstLine="0"/>
        <w:rPr>
          <w:rFonts w:cs="Times New Roman"/>
          <w:bCs/>
          <w:szCs w:val="24"/>
        </w:rPr>
      </w:pPr>
      <w:r w:rsidRPr="00FC3C70">
        <w:rPr>
          <w:b/>
          <w:szCs w:val="24"/>
        </w:rPr>
        <w:t xml:space="preserve">Fig. </w:t>
      </w:r>
      <w:r w:rsidRPr="00FC3C70">
        <w:rPr>
          <w:rFonts w:hint="eastAsia"/>
          <w:b/>
          <w:szCs w:val="24"/>
        </w:rPr>
        <w:t>S</w:t>
      </w:r>
      <w:r w:rsidR="00351C89">
        <w:rPr>
          <w:rFonts w:hint="eastAsia"/>
          <w:b/>
          <w:szCs w:val="24"/>
        </w:rPr>
        <w:t>2</w:t>
      </w:r>
      <w:r w:rsidRPr="00FC3C70">
        <w:rPr>
          <w:b/>
          <w:szCs w:val="24"/>
        </w:rPr>
        <w:t xml:space="preserve"> </w:t>
      </w:r>
      <w:r w:rsidRPr="00FC3C70">
        <w:rPr>
          <w:szCs w:val="24"/>
        </w:rPr>
        <w:t xml:space="preserve"> Deviation range of predicted values of QSPR model</w:t>
      </w:r>
      <w:r w:rsidRPr="00FC3C70">
        <w:rPr>
          <w:rFonts w:cs="Times New Roman"/>
          <w:b/>
          <w:szCs w:val="24"/>
        </w:rPr>
        <w:t xml:space="preserve"> </w:t>
      </w:r>
    </w:p>
    <w:p w14:paraId="358F8370" w14:textId="18253515" w:rsidR="00AA521C" w:rsidRPr="00AA521C" w:rsidRDefault="00AA521C" w:rsidP="00390FB3">
      <w:pPr>
        <w:pStyle w:val="afe"/>
        <w:rPr>
          <w:lang w:bidi="en-US"/>
        </w:rPr>
      </w:pPr>
      <w:r w:rsidRPr="00AA521C">
        <w:rPr>
          <w:b/>
          <w:lang w:bidi="en-US"/>
        </w:rPr>
        <w:t>Table S1</w:t>
      </w:r>
      <w:r w:rsidRPr="00AA521C">
        <w:rPr>
          <w:lang w:bidi="en-US"/>
        </w:rPr>
        <w:t xml:space="preserve"> </w:t>
      </w:r>
      <w:r w:rsidRPr="00AA521C">
        <w:rPr>
          <w:rFonts w:hint="eastAsia"/>
          <w:lang w:bidi="en-US"/>
        </w:rPr>
        <w:t xml:space="preserve"> </w:t>
      </w:r>
      <w:r w:rsidRPr="00AA521C">
        <w:rPr>
          <w:lang w:bidi="en-US"/>
        </w:rPr>
        <w:t>Main components and contents in direct coal liquefaction naphtha</w:t>
      </w:r>
    </w:p>
    <w:p w14:paraId="14D81DF2" w14:textId="43F2BD60" w:rsidR="002B2B8C" w:rsidRPr="00FC3C70" w:rsidRDefault="002B2B8C" w:rsidP="00390FB3">
      <w:pPr>
        <w:pStyle w:val="afe"/>
        <w:rPr>
          <w:rStyle w:val="fontstyle01"/>
          <w:color w:val="auto"/>
        </w:rPr>
      </w:pPr>
      <w:r w:rsidRPr="00FC3C70">
        <w:rPr>
          <w:rFonts w:hint="eastAsia"/>
          <w:b/>
          <w:lang w:bidi="en-US"/>
        </w:rPr>
        <w:t>Table S</w:t>
      </w:r>
      <w:r w:rsidR="00AA521C">
        <w:rPr>
          <w:rFonts w:hint="eastAsia"/>
          <w:b/>
          <w:lang w:bidi="en-US"/>
        </w:rPr>
        <w:t>2</w:t>
      </w:r>
      <w:r w:rsidRPr="00FC3C70">
        <w:rPr>
          <w:rFonts w:hint="eastAsia"/>
          <w:lang w:bidi="en-US"/>
        </w:rPr>
        <w:t xml:space="preserve">  Pearson correlation coefficients among molecular descriptors</w:t>
      </w:r>
    </w:p>
    <w:p w14:paraId="0D2249FC" w14:textId="1355A767" w:rsidR="00957D87" w:rsidRPr="00FC3C70" w:rsidRDefault="00957D87" w:rsidP="00957D87">
      <w:pPr>
        <w:pStyle w:val="afe"/>
        <w:rPr>
          <w:lang w:bidi="en-US"/>
        </w:rPr>
      </w:pPr>
      <w:r w:rsidRPr="00FC3C70">
        <w:rPr>
          <w:rFonts w:hint="eastAsia"/>
          <w:b/>
          <w:lang w:bidi="en-US"/>
        </w:rPr>
        <w:t>Table S</w:t>
      </w:r>
      <w:r>
        <w:rPr>
          <w:rFonts w:hint="eastAsia"/>
          <w:b/>
          <w:lang w:bidi="en-US"/>
        </w:rPr>
        <w:t>3</w:t>
      </w:r>
      <w:r w:rsidRPr="00FC3C70">
        <w:rPr>
          <w:rFonts w:hint="eastAsia"/>
          <w:lang w:bidi="en-US"/>
        </w:rPr>
        <w:t xml:space="preserve">  The necessary formulas and data for economic evaluation</w:t>
      </w:r>
    </w:p>
    <w:p w14:paraId="43A74243" w14:textId="2EE7CC4B" w:rsidR="00957D87" w:rsidRPr="00FC3C70" w:rsidRDefault="00957D87" w:rsidP="00957D87">
      <w:pPr>
        <w:pStyle w:val="afe"/>
        <w:rPr>
          <w:lang w:bidi="en-US"/>
        </w:rPr>
      </w:pPr>
      <w:r w:rsidRPr="00FC3C70">
        <w:rPr>
          <w:rFonts w:hint="eastAsia"/>
          <w:b/>
          <w:lang w:bidi="en-US"/>
        </w:rPr>
        <w:t>Table S</w:t>
      </w:r>
      <w:r>
        <w:rPr>
          <w:rFonts w:hint="eastAsia"/>
          <w:b/>
          <w:lang w:bidi="en-US"/>
        </w:rPr>
        <w:t>4</w:t>
      </w:r>
      <w:r w:rsidRPr="00FC3C70">
        <w:rPr>
          <w:rFonts w:hint="eastAsia"/>
          <w:lang w:bidi="en-US"/>
        </w:rPr>
        <w:t xml:space="preserve">  Results of total process optimization parameters</w:t>
      </w:r>
    </w:p>
    <w:p w14:paraId="420177FF" w14:textId="2B3E1090" w:rsidR="002B2B8C" w:rsidRPr="00FC3C70" w:rsidRDefault="002B2B8C" w:rsidP="00390FB3">
      <w:pPr>
        <w:pStyle w:val="afe"/>
      </w:pPr>
      <w:r w:rsidRPr="00FC3C70">
        <w:rPr>
          <w:rFonts w:hint="eastAsia"/>
          <w:b/>
          <w:lang w:bidi="en-US"/>
        </w:rPr>
        <w:t>Table S</w:t>
      </w:r>
      <w:r w:rsidR="00957D87">
        <w:rPr>
          <w:rFonts w:hint="eastAsia"/>
          <w:b/>
          <w:lang w:bidi="en-US"/>
        </w:rPr>
        <w:t>5</w:t>
      </w:r>
      <w:r w:rsidRPr="00FC3C70">
        <w:rPr>
          <w:rFonts w:hint="eastAsia"/>
          <w:lang w:bidi="en-US"/>
        </w:rPr>
        <w:t xml:space="preserve"> Experimental values, predicted values and molecular descriptors of </w:t>
      </w:r>
      <w:r w:rsidRPr="00FC3C70">
        <w:rPr>
          <w:rFonts w:hint="eastAsia"/>
          <w:i/>
          <w:iCs/>
          <w:lang w:bidi="en-US"/>
        </w:rPr>
        <w:t>RV</w:t>
      </w:r>
      <w:r w:rsidRPr="00FC3C70">
        <w:rPr>
          <w:rFonts w:hint="eastAsia"/>
          <w:i/>
          <w:iCs/>
          <w:vertAlign w:val="subscript"/>
        </w:rPr>
        <w:t>n-</w:t>
      </w:r>
      <w:r w:rsidRPr="00FC3C70">
        <w:rPr>
          <w:rFonts w:hint="eastAsia"/>
          <w:vertAlign w:val="subscript"/>
        </w:rPr>
        <w:t>heptane/MCH</w:t>
      </w:r>
      <w:r w:rsidRPr="00FC3C70">
        <w:rPr>
          <w:rFonts w:hint="eastAsia"/>
          <w:lang w:bidi="en-US"/>
        </w:rPr>
        <w:t xml:space="preserve"> in naphtha under different extractants (training set)</w:t>
      </w:r>
    </w:p>
    <w:p w14:paraId="4D655C7C" w14:textId="46A74488" w:rsidR="002B2B8C" w:rsidRPr="00FC3C70" w:rsidRDefault="002B2B8C" w:rsidP="00390FB3">
      <w:pPr>
        <w:pStyle w:val="afe"/>
        <w:rPr>
          <w:lang w:bidi="en-US"/>
        </w:rPr>
      </w:pPr>
      <w:r w:rsidRPr="00FC3C70">
        <w:rPr>
          <w:rFonts w:hint="eastAsia"/>
          <w:b/>
          <w:lang w:bidi="en-US"/>
        </w:rPr>
        <w:t>Table S</w:t>
      </w:r>
      <w:r w:rsidR="00957D87">
        <w:rPr>
          <w:rFonts w:hint="eastAsia"/>
          <w:b/>
          <w:lang w:bidi="en-US"/>
        </w:rPr>
        <w:t>6</w:t>
      </w:r>
      <w:r w:rsidRPr="00FC3C70">
        <w:rPr>
          <w:rFonts w:hint="eastAsia"/>
          <w:lang w:bidi="en-US"/>
        </w:rPr>
        <w:t xml:space="preserve">  Experimental values, predicted values and molecular descriptors of </w:t>
      </w:r>
      <w:r w:rsidRPr="00FC3C70">
        <w:rPr>
          <w:rFonts w:hint="eastAsia"/>
          <w:i/>
          <w:iCs/>
        </w:rPr>
        <w:t>RV</w:t>
      </w:r>
      <w:r w:rsidRPr="00FC3C70">
        <w:rPr>
          <w:rFonts w:hint="eastAsia"/>
          <w:i/>
          <w:iCs/>
          <w:vertAlign w:val="subscript"/>
        </w:rPr>
        <w:t>n-</w:t>
      </w:r>
      <w:r w:rsidRPr="00FC3C70">
        <w:rPr>
          <w:rFonts w:hint="eastAsia"/>
          <w:vertAlign w:val="subscript"/>
        </w:rPr>
        <w:t>heptane/MCH</w:t>
      </w:r>
      <w:r w:rsidRPr="00FC3C70">
        <w:rPr>
          <w:rFonts w:hint="eastAsia"/>
          <w:lang w:bidi="en-US"/>
        </w:rPr>
        <w:t xml:space="preserve"> in naphtha under different extractants (validation set)</w:t>
      </w:r>
    </w:p>
    <w:p w14:paraId="56582303" w14:textId="6A0E68F4" w:rsidR="002B2B8C" w:rsidRDefault="002B2B8C" w:rsidP="00390FB3">
      <w:pPr>
        <w:pStyle w:val="afe"/>
        <w:rPr>
          <w:lang w:bidi="en-US"/>
        </w:rPr>
      </w:pPr>
      <w:r w:rsidRPr="00FC3C70">
        <w:rPr>
          <w:rFonts w:hint="eastAsia"/>
          <w:b/>
          <w:lang w:bidi="en-US"/>
        </w:rPr>
        <w:t>Table S</w:t>
      </w:r>
      <w:r w:rsidR="00AA521C">
        <w:rPr>
          <w:rFonts w:hint="eastAsia"/>
          <w:b/>
          <w:lang w:bidi="en-US"/>
        </w:rPr>
        <w:t>7</w:t>
      </w:r>
      <w:r w:rsidRPr="00FC3C70">
        <w:rPr>
          <w:rFonts w:hint="eastAsia"/>
          <w:lang w:bidi="en-US"/>
        </w:rPr>
        <w:t xml:space="preserve">  </w:t>
      </w:r>
      <w:r w:rsidR="00AA521C" w:rsidRPr="00481428">
        <w:t>The energy consumption, economic performance and environmental protection analysis of the different extractive distillation separation processes</w:t>
      </w:r>
    </w:p>
    <w:p w14:paraId="11827B05" w14:textId="45DD37B9" w:rsidR="00481428" w:rsidRPr="00FC3C70" w:rsidRDefault="00481428" w:rsidP="00390FB3">
      <w:pPr>
        <w:pStyle w:val="afe"/>
      </w:pPr>
      <w:r w:rsidRPr="00481428">
        <w:rPr>
          <w:b/>
          <w:bCs/>
        </w:rPr>
        <w:t>Table S</w:t>
      </w:r>
      <w:r w:rsidR="00AA521C">
        <w:rPr>
          <w:rFonts w:hint="eastAsia"/>
          <w:b/>
          <w:bCs/>
        </w:rPr>
        <w:t>8</w:t>
      </w:r>
      <w:r w:rsidRPr="00481428">
        <w:t xml:space="preserve">  </w:t>
      </w:r>
      <w:r w:rsidR="00AA521C" w:rsidRPr="00FC3C70">
        <w:rPr>
          <w:rFonts w:hint="eastAsia"/>
          <w:lang w:bidi="en-US"/>
        </w:rPr>
        <w:t>Economic evaluation of salicylic acid as extractant</w:t>
      </w:r>
    </w:p>
    <w:p w14:paraId="3FF992AC" w14:textId="22EA9EE2" w:rsidR="00802265" w:rsidRPr="00FC3C70" w:rsidRDefault="00802265" w:rsidP="00390FB3">
      <w:pPr>
        <w:pStyle w:val="afe"/>
        <w:rPr>
          <w:color w:val="auto"/>
        </w:rPr>
      </w:pPr>
      <w:r w:rsidRPr="00FC3C70">
        <w:br w:type="page"/>
      </w:r>
    </w:p>
    <w:p w14:paraId="647726C6" w14:textId="63FA38CB" w:rsidR="002B2B8C" w:rsidRPr="00FC3C70" w:rsidRDefault="002B2B8C" w:rsidP="002B2B8C">
      <w:pPr>
        <w:snapToGrid w:val="0"/>
        <w:spacing w:line="480" w:lineRule="auto"/>
        <w:ind w:firstLineChars="0" w:firstLine="0"/>
        <w:jc w:val="center"/>
        <w:rPr>
          <w:rFonts w:eastAsiaTheme="minorEastAsia"/>
          <w:szCs w:val="24"/>
        </w:rPr>
      </w:pPr>
      <w:r w:rsidRPr="00FC3C70">
        <w:rPr>
          <w:rFonts w:cs="Times New Roman"/>
          <w:noProof/>
          <w:szCs w:val="24"/>
        </w:rPr>
        <w:lastRenderedPageBreak/>
        <w:drawing>
          <wp:inline distT="0" distB="0" distL="0" distR="0" wp14:anchorId="76D3B8DD" wp14:editId="3367E2A2">
            <wp:extent cx="2190750" cy="4012565"/>
            <wp:effectExtent l="0" t="0" r="0" b="698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8661" cy="4027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17606E" w14:textId="09A00AF9" w:rsidR="002B2B8C" w:rsidRPr="00FC3C70" w:rsidRDefault="002B2B8C" w:rsidP="002B2B8C">
      <w:pPr>
        <w:snapToGrid w:val="0"/>
        <w:spacing w:line="480" w:lineRule="auto"/>
        <w:ind w:firstLineChars="0" w:firstLine="0"/>
        <w:jc w:val="center"/>
        <w:rPr>
          <w:rFonts w:eastAsiaTheme="minorEastAsia"/>
          <w:szCs w:val="24"/>
        </w:rPr>
      </w:pPr>
      <w:r w:rsidRPr="00FC3C70">
        <w:rPr>
          <w:rFonts w:hint="eastAsia"/>
          <w:b/>
          <w:szCs w:val="24"/>
        </w:rPr>
        <w:t>Fig</w:t>
      </w:r>
      <w:r w:rsidRPr="00FC3C70">
        <w:rPr>
          <w:b/>
          <w:szCs w:val="24"/>
        </w:rPr>
        <w:t>.</w:t>
      </w:r>
      <w:r w:rsidRPr="00FC3C70">
        <w:rPr>
          <w:rFonts w:hint="eastAsia"/>
          <w:b/>
          <w:szCs w:val="24"/>
        </w:rPr>
        <w:t xml:space="preserve"> S</w:t>
      </w:r>
      <w:r w:rsidR="00351C89">
        <w:rPr>
          <w:rFonts w:hint="eastAsia"/>
          <w:b/>
          <w:szCs w:val="24"/>
        </w:rPr>
        <w:t>1</w:t>
      </w:r>
      <w:r w:rsidRPr="00FC3C70">
        <w:rPr>
          <w:b/>
          <w:szCs w:val="24"/>
        </w:rPr>
        <w:t xml:space="preserve">  </w:t>
      </w:r>
      <w:r w:rsidRPr="00FC3C70">
        <w:rPr>
          <w:szCs w:val="24"/>
        </w:rPr>
        <w:t>Flowsheet of distillation column optimization by sequential iteration method</w:t>
      </w:r>
    </w:p>
    <w:p w14:paraId="7DDB4861" w14:textId="77777777" w:rsidR="002B2B8C" w:rsidRPr="00FC3C70" w:rsidRDefault="002B2B8C" w:rsidP="002B2B8C">
      <w:pPr>
        <w:snapToGrid w:val="0"/>
        <w:spacing w:line="480" w:lineRule="auto"/>
        <w:ind w:firstLineChars="0" w:firstLine="0"/>
        <w:jc w:val="center"/>
        <w:rPr>
          <w:rFonts w:eastAsiaTheme="minorEastAsia"/>
          <w:szCs w:val="24"/>
        </w:rPr>
      </w:pPr>
      <w:r w:rsidRPr="00FC3C70">
        <w:rPr>
          <w:noProof/>
          <w:szCs w:val="24"/>
        </w:rPr>
        <w:drawing>
          <wp:inline distT="0" distB="0" distL="114300" distR="114300" wp14:anchorId="336E2D81" wp14:editId="24D480BC">
            <wp:extent cx="3364230" cy="2449830"/>
            <wp:effectExtent l="0" t="0" r="6985" b="7620"/>
            <wp:docPr id="10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9"/>
                    <pic:cNvPicPr>
                      <a:picLocks noChangeAspect="1"/>
                    </pic:cNvPicPr>
                  </pic:nvPicPr>
                  <pic:blipFill>
                    <a:blip r:embed="rId9"/>
                    <a:srcRect l="23273" t="23739" r="7126" b="9594"/>
                    <a:stretch>
                      <a:fillRect/>
                    </a:stretch>
                  </pic:blipFill>
                  <pic:spPr>
                    <a:xfrm>
                      <a:off x="0" y="0"/>
                      <a:ext cx="3364230" cy="244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74AB12" w14:textId="16D45C9C" w:rsidR="00AA521C" w:rsidRDefault="002B2B8C" w:rsidP="002B2B8C">
      <w:pPr>
        <w:pStyle w:val="ad"/>
        <w:adjustRightInd/>
        <w:rPr>
          <w:szCs w:val="24"/>
        </w:rPr>
      </w:pPr>
      <w:r w:rsidRPr="00FC3C70">
        <w:rPr>
          <w:b/>
          <w:szCs w:val="24"/>
        </w:rPr>
        <w:t xml:space="preserve">Fig. </w:t>
      </w:r>
      <w:r w:rsidRPr="00FC3C70">
        <w:rPr>
          <w:rFonts w:hint="eastAsia"/>
          <w:b/>
          <w:color w:val="auto"/>
          <w:szCs w:val="24"/>
        </w:rPr>
        <w:t>S</w:t>
      </w:r>
      <w:r w:rsidR="00351C89">
        <w:rPr>
          <w:rFonts w:hint="eastAsia"/>
          <w:b/>
          <w:color w:val="auto"/>
          <w:szCs w:val="24"/>
        </w:rPr>
        <w:t>2</w:t>
      </w:r>
      <w:r w:rsidRPr="00FC3C70">
        <w:rPr>
          <w:b/>
          <w:szCs w:val="24"/>
        </w:rPr>
        <w:t xml:space="preserve"> </w:t>
      </w:r>
      <w:r w:rsidRPr="00FC3C70">
        <w:rPr>
          <w:szCs w:val="24"/>
        </w:rPr>
        <w:t xml:space="preserve"> Deviation range of predicted values of QSPR model.</w:t>
      </w:r>
    </w:p>
    <w:p w14:paraId="5871C51F" w14:textId="77777777" w:rsidR="00AA521C" w:rsidRDefault="00AA521C">
      <w:pPr>
        <w:widowControl/>
        <w:spacing w:line="240" w:lineRule="auto"/>
        <w:ind w:firstLineChars="0" w:firstLine="0"/>
        <w:jc w:val="left"/>
        <w:rPr>
          <w:rFonts w:eastAsiaTheme="minorEastAsia" w:hAnsiTheme="minorHAnsi" w:cs="Times New Roman"/>
          <w:color w:val="000000"/>
          <w:spacing w:val="3"/>
          <w:szCs w:val="24"/>
        </w:rPr>
      </w:pPr>
      <w:r>
        <w:rPr>
          <w:szCs w:val="24"/>
        </w:rPr>
        <w:br w:type="page"/>
      </w: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1320"/>
        <w:gridCol w:w="1515"/>
        <w:gridCol w:w="1559"/>
        <w:gridCol w:w="2535"/>
        <w:gridCol w:w="1116"/>
        <w:gridCol w:w="1025"/>
      </w:tblGrid>
      <w:tr w:rsidR="00AA521C" w:rsidRPr="00AA521C" w14:paraId="4A323CA1" w14:textId="77777777" w:rsidTr="00602E7C">
        <w:trPr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p w14:paraId="2C7972B4" w14:textId="36CBF2CC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left"/>
              <w:rPr>
                <w:rFonts w:cs="Times New Roman"/>
                <w:color w:val="000000"/>
                <w:kern w:val="0"/>
                <w:szCs w:val="24"/>
              </w:rPr>
            </w:pPr>
            <w:bookmarkStart w:id="2" w:name="_Hlk164247091"/>
            <w:bookmarkStart w:id="3" w:name="_Hlk163727039"/>
            <w:r w:rsidRPr="00AA521C">
              <w:rPr>
                <w:rFonts w:cs="Times New Roman" w:hint="eastAsia"/>
                <w:color w:val="000000"/>
                <w:kern w:val="0"/>
                <w:szCs w:val="24"/>
              </w:rPr>
              <w:lastRenderedPageBreak/>
              <w:t xml:space="preserve">Table S1 </w:t>
            </w:r>
            <w:r>
              <w:rPr>
                <w:rFonts w:cs="Times New Roman" w:hint="eastAsia"/>
                <w:color w:val="000000"/>
                <w:kern w:val="0"/>
                <w:szCs w:val="24"/>
              </w:rPr>
              <w:t xml:space="preserve"> </w:t>
            </w:r>
            <w:r w:rsidRPr="00AA521C">
              <w:rPr>
                <w:rFonts w:cs="Times New Roman"/>
                <w:color w:val="000000"/>
                <w:szCs w:val="24"/>
              </w:rPr>
              <w:t xml:space="preserve">Main </w:t>
            </w: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/>
                <w:color w:val="000000"/>
                <w:szCs w:val="24"/>
              </w:rPr>
              <w:t xml:space="preserve">omponents and </w:t>
            </w: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/>
                <w:color w:val="000000"/>
                <w:szCs w:val="24"/>
              </w:rPr>
              <w:t xml:space="preserve">ontents in </w:t>
            </w:r>
            <w:r w:rsidRPr="00AA521C">
              <w:rPr>
                <w:rFonts w:cs="Times New Roman" w:hint="eastAsia"/>
                <w:color w:val="000000"/>
                <w:szCs w:val="24"/>
              </w:rPr>
              <w:t>d</w:t>
            </w:r>
            <w:r w:rsidRPr="00AA521C">
              <w:rPr>
                <w:rFonts w:cs="Times New Roman"/>
                <w:color w:val="000000"/>
                <w:szCs w:val="24"/>
              </w:rPr>
              <w:t xml:space="preserve">irect </w:t>
            </w: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/>
                <w:color w:val="000000"/>
                <w:szCs w:val="24"/>
              </w:rPr>
              <w:t xml:space="preserve">oal </w:t>
            </w:r>
            <w:r w:rsidRPr="00AA521C">
              <w:rPr>
                <w:rFonts w:cs="Times New Roman" w:hint="eastAsia"/>
                <w:color w:val="000000"/>
                <w:szCs w:val="24"/>
              </w:rPr>
              <w:t>l</w:t>
            </w:r>
            <w:r w:rsidRPr="00AA521C">
              <w:rPr>
                <w:rFonts w:cs="Times New Roman"/>
                <w:color w:val="000000"/>
                <w:szCs w:val="24"/>
              </w:rPr>
              <w:t xml:space="preserve">iquefaction </w:t>
            </w:r>
            <w:r w:rsidRPr="00AA521C">
              <w:rPr>
                <w:rFonts w:cs="Times New Roman" w:hint="eastAsia"/>
                <w:color w:val="000000"/>
                <w:szCs w:val="24"/>
              </w:rPr>
              <w:t>n</w:t>
            </w:r>
            <w:r w:rsidRPr="00AA521C">
              <w:rPr>
                <w:rFonts w:cs="Times New Roman"/>
                <w:color w:val="000000"/>
                <w:szCs w:val="24"/>
              </w:rPr>
              <w:t>aphtha</w:t>
            </w:r>
            <w:bookmarkEnd w:id="2"/>
          </w:p>
        </w:tc>
      </w:tr>
      <w:tr w:rsidR="00AA521C" w:rsidRPr="00AA521C" w14:paraId="2A5B5872" w14:textId="77777777" w:rsidTr="00AA521C">
        <w:trPr>
          <w:jc w:val="center"/>
        </w:trPr>
        <w:tc>
          <w:tcPr>
            <w:tcW w:w="2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CD325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i/>
                <w:iCs/>
                <w:color w:val="000000"/>
                <w:szCs w:val="24"/>
              </w:rPr>
            </w:pPr>
            <w:r w:rsidRPr="00AA521C">
              <w:rPr>
                <w:rFonts w:cs="Times New Roman" w:hint="eastAsia"/>
                <w:i/>
                <w:iCs/>
                <w:color w:val="000000"/>
                <w:szCs w:val="24"/>
              </w:rPr>
              <w:t>n</w:t>
            </w:r>
          </w:p>
        </w:tc>
        <w:tc>
          <w:tcPr>
            <w:tcW w:w="6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CE013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M</w:t>
            </w:r>
            <w:r w:rsidRPr="00AA521C">
              <w:rPr>
                <w:rFonts w:cs="Times New Roman"/>
                <w:color w:val="000000"/>
                <w:szCs w:val="24"/>
              </w:rPr>
              <w:t>olecular formula</w:t>
            </w:r>
          </w:p>
        </w:tc>
        <w:tc>
          <w:tcPr>
            <w:tcW w:w="786" w:type="pct"/>
            <w:tcBorders>
              <w:top w:val="single" w:sz="4" w:space="0" w:color="auto"/>
              <w:bottom w:val="single" w:sz="4" w:space="0" w:color="auto"/>
            </w:tcBorders>
          </w:tcPr>
          <w:p w14:paraId="2A3D0422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 xml:space="preserve">Molecular </w:t>
            </w:r>
            <w:r w:rsidRPr="00AA521C">
              <w:rPr>
                <w:rFonts w:cs="Times New Roman" w:hint="eastAsia"/>
                <w:color w:val="000000"/>
                <w:szCs w:val="24"/>
              </w:rPr>
              <w:t>s</w:t>
            </w:r>
            <w:r w:rsidRPr="00AA521C">
              <w:rPr>
                <w:rFonts w:cs="Times New Roman"/>
                <w:color w:val="000000"/>
                <w:szCs w:val="24"/>
              </w:rPr>
              <w:t xml:space="preserve">tructural </w:t>
            </w:r>
            <w:r w:rsidRPr="00AA521C">
              <w:rPr>
                <w:rFonts w:cs="Times New Roman" w:hint="eastAsia"/>
                <w:color w:val="000000"/>
                <w:szCs w:val="24"/>
              </w:rPr>
              <w:t>f</w:t>
            </w:r>
            <w:r w:rsidRPr="00AA521C">
              <w:rPr>
                <w:rFonts w:cs="Times New Roman"/>
                <w:color w:val="000000"/>
                <w:szCs w:val="24"/>
              </w:rPr>
              <w:t>ormula</w:t>
            </w:r>
          </w:p>
        </w:tc>
        <w:tc>
          <w:tcPr>
            <w:tcW w:w="8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44DEB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 xml:space="preserve">Relative </w:t>
            </w:r>
            <w:r w:rsidRPr="00AA521C">
              <w:rPr>
                <w:rFonts w:cs="Times New Roman" w:hint="eastAsia"/>
                <w:color w:val="000000"/>
                <w:szCs w:val="24"/>
              </w:rPr>
              <w:t>m</w:t>
            </w:r>
            <w:r w:rsidRPr="00AA521C">
              <w:rPr>
                <w:rFonts w:cs="Times New Roman"/>
                <w:color w:val="000000"/>
                <w:szCs w:val="24"/>
              </w:rPr>
              <w:t xml:space="preserve">lecular </w:t>
            </w:r>
            <w:r w:rsidRPr="00AA521C">
              <w:rPr>
                <w:rFonts w:cs="Times New Roman" w:hint="eastAsia"/>
                <w:color w:val="000000"/>
                <w:szCs w:val="24"/>
              </w:rPr>
              <w:t>m</w:t>
            </w:r>
            <w:r w:rsidRPr="00AA521C">
              <w:rPr>
                <w:rFonts w:cs="Times New Roman"/>
                <w:color w:val="000000"/>
                <w:szCs w:val="24"/>
              </w:rPr>
              <w:t>ass</w:t>
            </w:r>
          </w:p>
        </w:tc>
        <w:tc>
          <w:tcPr>
            <w:tcW w:w="13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DE160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Compound Name</w:t>
            </w:r>
          </w:p>
        </w:tc>
        <w:tc>
          <w:tcPr>
            <w:tcW w:w="57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BF1C6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R</w:t>
            </w:r>
            <w:r w:rsidRPr="00AA521C">
              <w:rPr>
                <w:rFonts w:cs="Times New Roman"/>
                <w:color w:val="000000"/>
                <w:szCs w:val="24"/>
              </w:rPr>
              <w:t>elative content</w:t>
            </w:r>
            <w:r w:rsidRPr="00AA521C">
              <w:rPr>
                <w:rFonts w:cs="Times New Roman" w:hint="eastAsia"/>
                <w:color w:val="000000"/>
                <w:szCs w:val="24"/>
              </w:rPr>
              <w:t>/wt.%</w:t>
            </w:r>
          </w:p>
        </w:tc>
        <w:tc>
          <w:tcPr>
            <w:tcW w:w="5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717DE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B</w:t>
            </w:r>
            <w:r w:rsidRPr="00AA521C">
              <w:rPr>
                <w:rFonts w:cs="Times New Roman"/>
                <w:color w:val="000000"/>
                <w:szCs w:val="24"/>
              </w:rPr>
              <w:t>oiling poin</w:t>
            </w:r>
            <w:r w:rsidRPr="00AA521C">
              <w:rPr>
                <w:rFonts w:cs="Times New Roman" w:hint="eastAsia"/>
                <w:color w:val="000000"/>
                <w:szCs w:val="24"/>
              </w:rPr>
              <w:t>t/</w:t>
            </w:r>
            <w:r w:rsidRPr="00AA521C">
              <w:rPr>
                <w:rFonts w:cs="Times New Roman"/>
                <w:color w:val="000000"/>
                <w:szCs w:val="24"/>
              </w:rPr>
              <w:t>℃</w:t>
            </w:r>
          </w:p>
        </w:tc>
      </w:tr>
      <w:tr w:rsidR="00AA521C" w:rsidRPr="00AA521C" w14:paraId="2E19679A" w14:textId="77777777" w:rsidTr="00AA521C">
        <w:trPr>
          <w:jc w:val="center"/>
        </w:trPr>
        <w:tc>
          <w:tcPr>
            <w:tcW w:w="294" w:type="pct"/>
            <w:tcBorders>
              <w:top w:val="single" w:sz="4" w:space="0" w:color="auto"/>
            </w:tcBorders>
            <w:vAlign w:val="center"/>
          </w:tcPr>
          <w:p w14:paraId="0D5CDB1E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685" w:type="pct"/>
            <w:tcBorders>
              <w:top w:val="single" w:sz="4" w:space="0" w:color="auto"/>
            </w:tcBorders>
            <w:vAlign w:val="center"/>
          </w:tcPr>
          <w:p w14:paraId="3E4ECF3D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5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12</w:t>
            </w:r>
          </w:p>
        </w:tc>
        <w:tc>
          <w:tcPr>
            <w:tcW w:w="786" w:type="pct"/>
            <w:tcBorders>
              <w:top w:val="single" w:sz="4" w:space="0" w:color="auto"/>
            </w:tcBorders>
          </w:tcPr>
          <w:p w14:paraId="7071199E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43DDFF82" wp14:editId="369FFE5C">
                  <wp:extent cx="445135" cy="278130"/>
                  <wp:effectExtent l="0" t="0" r="0" b="7620"/>
                  <wp:docPr id="107947152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tcBorders>
              <w:top w:val="single" w:sz="4" w:space="0" w:color="auto"/>
            </w:tcBorders>
            <w:vAlign w:val="center"/>
          </w:tcPr>
          <w:p w14:paraId="3DF0C706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72</w:t>
            </w:r>
          </w:p>
        </w:tc>
        <w:tc>
          <w:tcPr>
            <w:tcW w:w="1315" w:type="pct"/>
            <w:tcBorders>
              <w:top w:val="single" w:sz="4" w:space="0" w:color="auto"/>
            </w:tcBorders>
            <w:vAlign w:val="center"/>
          </w:tcPr>
          <w:p w14:paraId="590FF823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2-Methylbutane</w:t>
            </w:r>
          </w:p>
        </w:tc>
        <w:tc>
          <w:tcPr>
            <w:tcW w:w="579" w:type="pct"/>
            <w:tcBorders>
              <w:top w:val="single" w:sz="4" w:space="0" w:color="auto"/>
            </w:tcBorders>
            <w:vAlign w:val="center"/>
          </w:tcPr>
          <w:p w14:paraId="54AF3114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2.00</w:t>
            </w:r>
          </w:p>
        </w:tc>
        <w:tc>
          <w:tcPr>
            <w:tcW w:w="532" w:type="pct"/>
            <w:tcBorders>
              <w:top w:val="single" w:sz="4" w:space="0" w:color="auto"/>
            </w:tcBorders>
            <w:vAlign w:val="center"/>
          </w:tcPr>
          <w:p w14:paraId="5FFAA85A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30</w:t>
            </w:r>
          </w:p>
        </w:tc>
      </w:tr>
      <w:tr w:rsidR="00AA521C" w:rsidRPr="00AA521C" w14:paraId="4C522DDD" w14:textId="77777777" w:rsidTr="00AA521C">
        <w:trPr>
          <w:jc w:val="center"/>
        </w:trPr>
        <w:tc>
          <w:tcPr>
            <w:tcW w:w="294" w:type="pct"/>
            <w:vAlign w:val="center"/>
          </w:tcPr>
          <w:p w14:paraId="1FA84FCC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2</w:t>
            </w:r>
          </w:p>
        </w:tc>
        <w:tc>
          <w:tcPr>
            <w:tcW w:w="685" w:type="pct"/>
            <w:vAlign w:val="center"/>
          </w:tcPr>
          <w:p w14:paraId="1709F837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5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12</w:t>
            </w:r>
          </w:p>
        </w:tc>
        <w:tc>
          <w:tcPr>
            <w:tcW w:w="786" w:type="pct"/>
          </w:tcPr>
          <w:p w14:paraId="748404CF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32EDEAFC" wp14:editId="6C5C9E09">
                  <wp:extent cx="580390" cy="127000"/>
                  <wp:effectExtent l="0" t="0" r="0" b="6350"/>
                  <wp:docPr id="38546366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12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07B96733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72</w:t>
            </w:r>
          </w:p>
        </w:tc>
        <w:tc>
          <w:tcPr>
            <w:tcW w:w="1315" w:type="pct"/>
            <w:vAlign w:val="center"/>
          </w:tcPr>
          <w:p w14:paraId="6EB8B583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i/>
                <w:iCs/>
                <w:color w:val="000000"/>
                <w:szCs w:val="24"/>
              </w:rPr>
              <w:t>n</w:t>
            </w:r>
            <w:r w:rsidRPr="00AA521C">
              <w:rPr>
                <w:rFonts w:cs="Times New Roman"/>
                <w:color w:val="000000"/>
                <w:szCs w:val="24"/>
              </w:rPr>
              <w:t>-Pentane</w:t>
            </w:r>
          </w:p>
        </w:tc>
        <w:tc>
          <w:tcPr>
            <w:tcW w:w="579" w:type="pct"/>
            <w:vAlign w:val="center"/>
          </w:tcPr>
          <w:p w14:paraId="3F186650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3.96</w:t>
            </w:r>
          </w:p>
        </w:tc>
        <w:tc>
          <w:tcPr>
            <w:tcW w:w="532" w:type="pct"/>
            <w:vAlign w:val="center"/>
          </w:tcPr>
          <w:p w14:paraId="2619F17E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36</w:t>
            </w:r>
          </w:p>
        </w:tc>
      </w:tr>
      <w:tr w:rsidR="00AA521C" w:rsidRPr="00AA521C" w14:paraId="29B848B5" w14:textId="77777777" w:rsidTr="00AA521C">
        <w:trPr>
          <w:jc w:val="center"/>
        </w:trPr>
        <w:tc>
          <w:tcPr>
            <w:tcW w:w="294" w:type="pct"/>
            <w:vAlign w:val="center"/>
          </w:tcPr>
          <w:p w14:paraId="07B64EE1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3</w:t>
            </w:r>
          </w:p>
        </w:tc>
        <w:tc>
          <w:tcPr>
            <w:tcW w:w="685" w:type="pct"/>
            <w:vAlign w:val="center"/>
          </w:tcPr>
          <w:p w14:paraId="77FCCE2C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5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10</w:t>
            </w:r>
          </w:p>
        </w:tc>
        <w:tc>
          <w:tcPr>
            <w:tcW w:w="786" w:type="pct"/>
          </w:tcPr>
          <w:p w14:paraId="387E7648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3827ACF7" wp14:editId="65235692">
                  <wp:extent cx="302260" cy="286385"/>
                  <wp:effectExtent l="0" t="0" r="2540" b="0"/>
                  <wp:docPr id="1634621186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668C6B37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70</w:t>
            </w:r>
          </w:p>
        </w:tc>
        <w:tc>
          <w:tcPr>
            <w:tcW w:w="1315" w:type="pct"/>
            <w:vAlign w:val="center"/>
          </w:tcPr>
          <w:p w14:paraId="33FA0CA0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Cyclopentane</w:t>
            </w:r>
          </w:p>
        </w:tc>
        <w:tc>
          <w:tcPr>
            <w:tcW w:w="579" w:type="pct"/>
            <w:vAlign w:val="center"/>
          </w:tcPr>
          <w:p w14:paraId="1AC32254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3.17</w:t>
            </w:r>
          </w:p>
        </w:tc>
        <w:tc>
          <w:tcPr>
            <w:tcW w:w="532" w:type="pct"/>
            <w:vAlign w:val="center"/>
          </w:tcPr>
          <w:p w14:paraId="4B08BFF0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49.2</w:t>
            </w:r>
          </w:p>
        </w:tc>
      </w:tr>
      <w:tr w:rsidR="00AA521C" w:rsidRPr="00AA521C" w14:paraId="4A6304E6" w14:textId="77777777" w:rsidTr="00AA521C">
        <w:trPr>
          <w:jc w:val="center"/>
        </w:trPr>
        <w:tc>
          <w:tcPr>
            <w:tcW w:w="294" w:type="pct"/>
            <w:vAlign w:val="center"/>
          </w:tcPr>
          <w:p w14:paraId="1DCA1E86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4</w:t>
            </w:r>
          </w:p>
        </w:tc>
        <w:tc>
          <w:tcPr>
            <w:tcW w:w="685" w:type="pct"/>
            <w:vAlign w:val="center"/>
          </w:tcPr>
          <w:p w14:paraId="6E01BB31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6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14</w:t>
            </w:r>
          </w:p>
        </w:tc>
        <w:tc>
          <w:tcPr>
            <w:tcW w:w="786" w:type="pct"/>
          </w:tcPr>
          <w:p w14:paraId="53772FB3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17BD0CE3" wp14:editId="4AA41EE1">
                  <wp:extent cx="600710" cy="102870"/>
                  <wp:effectExtent l="0" t="0" r="8890" b="0"/>
                  <wp:docPr id="1987247331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102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1E6DCB42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86</w:t>
            </w:r>
          </w:p>
        </w:tc>
        <w:tc>
          <w:tcPr>
            <w:tcW w:w="1315" w:type="pct"/>
            <w:vAlign w:val="center"/>
          </w:tcPr>
          <w:p w14:paraId="751B65A9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i/>
                <w:iCs/>
                <w:color w:val="000000"/>
                <w:szCs w:val="24"/>
              </w:rPr>
              <w:t>n</w:t>
            </w:r>
            <w:r w:rsidRPr="00AA521C">
              <w:rPr>
                <w:rFonts w:cs="Times New Roman"/>
                <w:color w:val="000000"/>
                <w:szCs w:val="24"/>
              </w:rPr>
              <w:t>-Hexane</w:t>
            </w:r>
          </w:p>
        </w:tc>
        <w:tc>
          <w:tcPr>
            <w:tcW w:w="579" w:type="pct"/>
            <w:vAlign w:val="center"/>
          </w:tcPr>
          <w:p w14:paraId="3717F78F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4.73</w:t>
            </w:r>
          </w:p>
        </w:tc>
        <w:tc>
          <w:tcPr>
            <w:tcW w:w="532" w:type="pct"/>
            <w:vAlign w:val="center"/>
          </w:tcPr>
          <w:p w14:paraId="2D8109D5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68.5</w:t>
            </w:r>
          </w:p>
        </w:tc>
      </w:tr>
      <w:tr w:rsidR="00AA521C" w:rsidRPr="00AA521C" w14:paraId="6301C983" w14:textId="77777777" w:rsidTr="00AA521C">
        <w:trPr>
          <w:jc w:val="center"/>
        </w:trPr>
        <w:tc>
          <w:tcPr>
            <w:tcW w:w="294" w:type="pct"/>
            <w:vAlign w:val="center"/>
          </w:tcPr>
          <w:p w14:paraId="53BFC132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5</w:t>
            </w:r>
          </w:p>
        </w:tc>
        <w:tc>
          <w:tcPr>
            <w:tcW w:w="685" w:type="pct"/>
            <w:vAlign w:val="center"/>
          </w:tcPr>
          <w:p w14:paraId="7E638C9A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6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12</w:t>
            </w:r>
          </w:p>
        </w:tc>
        <w:tc>
          <w:tcPr>
            <w:tcW w:w="786" w:type="pct"/>
          </w:tcPr>
          <w:p w14:paraId="4C15F04C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15418358" wp14:editId="0D588623">
                  <wp:extent cx="445135" cy="294005"/>
                  <wp:effectExtent l="0" t="0" r="0" b="0"/>
                  <wp:docPr id="1835607993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294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00B0734C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84</w:t>
            </w:r>
          </w:p>
        </w:tc>
        <w:tc>
          <w:tcPr>
            <w:tcW w:w="1315" w:type="pct"/>
            <w:vAlign w:val="center"/>
          </w:tcPr>
          <w:p w14:paraId="0C43DC5E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Methylcyclopentane</w:t>
            </w:r>
          </w:p>
        </w:tc>
        <w:tc>
          <w:tcPr>
            <w:tcW w:w="579" w:type="pct"/>
            <w:vAlign w:val="center"/>
          </w:tcPr>
          <w:p w14:paraId="2269A6A4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5.01</w:t>
            </w:r>
          </w:p>
        </w:tc>
        <w:tc>
          <w:tcPr>
            <w:tcW w:w="532" w:type="pct"/>
            <w:vAlign w:val="center"/>
          </w:tcPr>
          <w:p w14:paraId="4A2AB22A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71.8</w:t>
            </w:r>
          </w:p>
        </w:tc>
      </w:tr>
      <w:tr w:rsidR="00AA521C" w:rsidRPr="00AA521C" w14:paraId="0E1B11AC" w14:textId="77777777" w:rsidTr="00AA521C">
        <w:trPr>
          <w:jc w:val="center"/>
        </w:trPr>
        <w:tc>
          <w:tcPr>
            <w:tcW w:w="294" w:type="pct"/>
            <w:vAlign w:val="center"/>
          </w:tcPr>
          <w:p w14:paraId="569C9D6D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6</w:t>
            </w:r>
          </w:p>
        </w:tc>
        <w:tc>
          <w:tcPr>
            <w:tcW w:w="685" w:type="pct"/>
            <w:vAlign w:val="center"/>
          </w:tcPr>
          <w:p w14:paraId="51503B95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6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12</w:t>
            </w:r>
          </w:p>
        </w:tc>
        <w:tc>
          <w:tcPr>
            <w:tcW w:w="786" w:type="pct"/>
          </w:tcPr>
          <w:p w14:paraId="0E0AACEE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181EA4EA" wp14:editId="6AA96153">
                  <wp:extent cx="357505" cy="318135"/>
                  <wp:effectExtent l="0" t="0" r="4445" b="5715"/>
                  <wp:docPr id="738727982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505" cy="318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4A98EC38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84</w:t>
            </w:r>
          </w:p>
        </w:tc>
        <w:tc>
          <w:tcPr>
            <w:tcW w:w="1315" w:type="pct"/>
            <w:vAlign w:val="center"/>
          </w:tcPr>
          <w:p w14:paraId="67AAFE4D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Cyclohexane</w:t>
            </w:r>
          </w:p>
        </w:tc>
        <w:tc>
          <w:tcPr>
            <w:tcW w:w="579" w:type="pct"/>
            <w:vAlign w:val="center"/>
          </w:tcPr>
          <w:p w14:paraId="25EAC7A3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16.47</w:t>
            </w:r>
          </w:p>
        </w:tc>
        <w:tc>
          <w:tcPr>
            <w:tcW w:w="532" w:type="pct"/>
            <w:vAlign w:val="center"/>
          </w:tcPr>
          <w:p w14:paraId="3AF96EC3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80.7</w:t>
            </w:r>
          </w:p>
        </w:tc>
      </w:tr>
      <w:tr w:rsidR="00AA521C" w:rsidRPr="00AA521C" w14:paraId="1E67C199" w14:textId="77777777" w:rsidTr="00AA521C">
        <w:trPr>
          <w:jc w:val="center"/>
        </w:trPr>
        <w:tc>
          <w:tcPr>
            <w:tcW w:w="294" w:type="pct"/>
            <w:vAlign w:val="center"/>
          </w:tcPr>
          <w:p w14:paraId="3F81BD5D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7</w:t>
            </w:r>
          </w:p>
        </w:tc>
        <w:tc>
          <w:tcPr>
            <w:tcW w:w="685" w:type="pct"/>
            <w:vAlign w:val="center"/>
          </w:tcPr>
          <w:p w14:paraId="6F4A765E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7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16</w:t>
            </w:r>
          </w:p>
        </w:tc>
        <w:tc>
          <w:tcPr>
            <w:tcW w:w="786" w:type="pct"/>
          </w:tcPr>
          <w:p w14:paraId="16ABEF55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7F078F74" wp14:editId="60176154">
                  <wp:extent cx="600710" cy="229235"/>
                  <wp:effectExtent l="0" t="0" r="8890" b="0"/>
                  <wp:docPr id="103320925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229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5D095B08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100</w:t>
            </w:r>
          </w:p>
        </w:tc>
        <w:tc>
          <w:tcPr>
            <w:tcW w:w="1315" w:type="pct"/>
            <w:vAlign w:val="center"/>
          </w:tcPr>
          <w:p w14:paraId="4AF622DD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3-Methylhexane</w:t>
            </w:r>
          </w:p>
        </w:tc>
        <w:tc>
          <w:tcPr>
            <w:tcW w:w="579" w:type="pct"/>
            <w:vAlign w:val="center"/>
          </w:tcPr>
          <w:p w14:paraId="5FA453C5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1.11</w:t>
            </w:r>
          </w:p>
        </w:tc>
        <w:tc>
          <w:tcPr>
            <w:tcW w:w="532" w:type="pct"/>
            <w:vAlign w:val="center"/>
          </w:tcPr>
          <w:p w14:paraId="3E2EA474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90.7</w:t>
            </w:r>
          </w:p>
        </w:tc>
      </w:tr>
      <w:tr w:rsidR="00AA521C" w:rsidRPr="00AA521C" w14:paraId="1267001A" w14:textId="77777777" w:rsidTr="00AA521C">
        <w:trPr>
          <w:jc w:val="center"/>
        </w:trPr>
        <w:tc>
          <w:tcPr>
            <w:tcW w:w="294" w:type="pct"/>
            <w:vAlign w:val="center"/>
          </w:tcPr>
          <w:p w14:paraId="0D7ABAB0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8</w:t>
            </w:r>
          </w:p>
        </w:tc>
        <w:tc>
          <w:tcPr>
            <w:tcW w:w="685" w:type="pct"/>
            <w:vAlign w:val="center"/>
          </w:tcPr>
          <w:p w14:paraId="3858BCF1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7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14</w:t>
            </w:r>
          </w:p>
        </w:tc>
        <w:tc>
          <w:tcPr>
            <w:tcW w:w="786" w:type="pct"/>
          </w:tcPr>
          <w:p w14:paraId="3F553C92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7BFDCE05" wp14:editId="52D59558">
                  <wp:extent cx="334010" cy="572770"/>
                  <wp:effectExtent l="0" t="0" r="8890" b="0"/>
                  <wp:docPr id="207414140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01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440190C5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98</w:t>
            </w:r>
          </w:p>
        </w:tc>
        <w:tc>
          <w:tcPr>
            <w:tcW w:w="1315" w:type="pct"/>
            <w:vAlign w:val="center"/>
          </w:tcPr>
          <w:p w14:paraId="0B1BA658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Dimethylcyclopentane</w:t>
            </w:r>
          </w:p>
        </w:tc>
        <w:tc>
          <w:tcPr>
            <w:tcW w:w="579" w:type="pct"/>
            <w:vAlign w:val="center"/>
          </w:tcPr>
          <w:p w14:paraId="3EC92A1A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3.16</w:t>
            </w:r>
          </w:p>
        </w:tc>
        <w:tc>
          <w:tcPr>
            <w:tcW w:w="532" w:type="pct"/>
            <w:vAlign w:val="center"/>
          </w:tcPr>
          <w:p w14:paraId="466100C3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97.2</w:t>
            </w:r>
          </w:p>
        </w:tc>
      </w:tr>
      <w:tr w:rsidR="00AA521C" w:rsidRPr="00AA521C" w14:paraId="6F1FB5FD" w14:textId="77777777" w:rsidTr="00AA521C">
        <w:trPr>
          <w:jc w:val="center"/>
        </w:trPr>
        <w:tc>
          <w:tcPr>
            <w:tcW w:w="294" w:type="pct"/>
            <w:vAlign w:val="center"/>
          </w:tcPr>
          <w:p w14:paraId="147B8EF5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9</w:t>
            </w:r>
          </w:p>
        </w:tc>
        <w:tc>
          <w:tcPr>
            <w:tcW w:w="685" w:type="pct"/>
            <w:vAlign w:val="center"/>
          </w:tcPr>
          <w:p w14:paraId="6328189B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7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16</w:t>
            </w:r>
          </w:p>
        </w:tc>
        <w:tc>
          <w:tcPr>
            <w:tcW w:w="786" w:type="pct"/>
          </w:tcPr>
          <w:p w14:paraId="1444D6B7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66CF30CD" wp14:editId="35900E87">
                  <wp:extent cx="596265" cy="87630"/>
                  <wp:effectExtent l="0" t="0" r="0" b="7620"/>
                  <wp:docPr id="449808917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" cy="87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2FEDED3E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100</w:t>
            </w:r>
          </w:p>
        </w:tc>
        <w:tc>
          <w:tcPr>
            <w:tcW w:w="1315" w:type="pct"/>
            <w:vAlign w:val="center"/>
          </w:tcPr>
          <w:p w14:paraId="55B3374B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i/>
                <w:iCs/>
                <w:color w:val="000000"/>
                <w:szCs w:val="24"/>
              </w:rPr>
              <w:t>n</w:t>
            </w:r>
            <w:r w:rsidRPr="00AA521C">
              <w:rPr>
                <w:rFonts w:cs="Times New Roman"/>
                <w:color w:val="000000"/>
                <w:szCs w:val="24"/>
              </w:rPr>
              <w:t>-Heptane</w:t>
            </w:r>
          </w:p>
        </w:tc>
        <w:tc>
          <w:tcPr>
            <w:tcW w:w="579" w:type="pct"/>
            <w:vAlign w:val="center"/>
          </w:tcPr>
          <w:p w14:paraId="575D14EE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2.77</w:t>
            </w:r>
          </w:p>
        </w:tc>
        <w:tc>
          <w:tcPr>
            <w:tcW w:w="532" w:type="pct"/>
            <w:vAlign w:val="center"/>
          </w:tcPr>
          <w:p w14:paraId="28F8E2C0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98.4</w:t>
            </w:r>
          </w:p>
        </w:tc>
      </w:tr>
      <w:tr w:rsidR="00AA521C" w:rsidRPr="00AA521C" w14:paraId="48D62E46" w14:textId="77777777" w:rsidTr="00AA521C">
        <w:trPr>
          <w:jc w:val="center"/>
        </w:trPr>
        <w:tc>
          <w:tcPr>
            <w:tcW w:w="294" w:type="pct"/>
            <w:vAlign w:val="center"/>
          </w:tcPr>
          <w:p w14:paraId="2E95ADBD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10</w:t>
            </w:r>
          </w:p>
        </w:tc>
        <w:tc>
          <w:tcPr>
            <w:tcW w:w="685" w:type="pct"/>
            <w:vAlign w:val="center"/>
          </w:tcPr>
          <w:p w14:paraId="3F36E4D5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7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14</w:t>
            </w:r>
          </w:p>
        </w:tc>
        <w:tc>
          <w:tcPr>
            <w:tcW w:w="786" w:type="pct"/>
          </w:tcPr>
          <w:p w14:paraId="37F5898F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728A13A7" wp14:editId="3620D9DE">
                  <wp:extent cx="318135" cy="508635"/>
                  <wp:effectExtent l="0" t="0" r="5715" b="5715"/>
                  <wp:docPr id="54899808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" cy="508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61AB060B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98</w:t>
            </w:r>
          </w:p>
        </w:tc>
        <w:tc>
          <w:tcPr>
            <w:tcW w:w="1315" w:type="pct"/>
            <w:vAlign w:val="center"/>
          </w:tcPr>
          <w:p w14:paraId="7913BEB1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Methylcyclohexane</w:t>
            </w:r>
          </w:p>
        </w:tc>
        <w:tc>
          <w:tcPr>
            <w:tcW w:w="579" w:type="pct"/>
            <w:vAlign w:val="center"/>
          </w:tcPr>
          <w:p w14:paraId="05877F52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22.40</w:t>
            </w:r>
          </w:p>
        </w:tc>
        <w:tc>
          <w:tcPr>
            <w:tcW w:w="532" w:type="pct"/>
            <w:vAlign w:val="center"/>
          </w:tcPr>
          <w:p w14:paraId="3A2C195F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101.1</w:t>
            </w:r>
          </w:p>
        </w:tc>
      </w:tr>
      <w:tr w:rsidR="00AA521C" w:rsidRPr="00AA521C" w14:paraId="1FC0FA25" w14:textId="77777777" w:rsidTr="00AA521C">
        <w:trPr>
          <w:jc w:val="center"/>
        </w:trPr>
        <w:tc>
          <w:tcPr>
            <w:tcW w:w="294" w:type="pct"/>
            <w:vAlign w:val="center"/>
          </w:tcPr>
          <w:p w14:paraId="5BBA0852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11</w:t>
            </w:r>
          </w:p>
        </w:tc>
        <w:tc>
          <w:tcPr>
            <w:tcW w:w="685" w:type="pct"/>
            <w:vAlign w:val="center"/>
          </w:tcPr>
          <w:p w14:paraId="0ADE2A47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7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14</w:t>
            </w:r>
          </w:p>
        </w:tc>
        <w:tc>
          <w:tcPr>
            <w:tcW w:w="786" w:type="pct"/>
          </w:tcPr>
          <w:p w14:paraId="08089C45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2552D837" wp14:editId="763D8327">
                  <wp:extent cx="485140" cy="389890"/>
                  <wp:effectExtent l="0" t="0" r="0" b="0"/>
                  <wp:docPr id="1462012224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140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4D5FB891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98</w:t>
            </w:r>
          </w:p>
        </w:tc>
        <w:tc>
          <w:tcPr>
            <w:tcW w:w="1315" w:type="pct"/>
            <w:vAlign w:val="center"/>
          </w:tcPr>
          <w:p w14:paraId="6C3860AC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Ethylcyclopentane</w:t>
            </w:r>
          </w:p>
        </w:tc>
        <w:tc>
          <w:tcPr>
            <w:tcW w:w="579" w:type="pct"/>
            <w:vAlign w:val="center"/>
          </w:tcPr>
          <w:p w14:paraId="49E1AA0F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1.70</w:t>
            </w:r>
          </w:p>
        </w:tc>
        <w:tc>
          <w:tcPr>
            <w:tcW w:w="532" w:type="pct"/>
            <w:vAlign w:val="center"/>
          </w:tcPr>
          <w:p w14:paraId="7145D9C9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103.5</w:t>
            </w:r>
          </w:p>
        </w:tc>
      </w:tr>
      <w:tr w:rsidR="00AA521C" w:rsidRPr="00AA521C" w14:paraId="1E0FB826" w14:textId="77777777" w:rsidTr="00AA521C">
        <w:trPr>
          <w:jc w:val="center"/>
        </w:trPr>
        <w:tc>
          <w:tcPr>
            <w:tcW w:w="294" w:type="pct"/>
            <w:vAlign w:val="center"/>
          </w:tcPr>
          <w:p w14:paraId="49491650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12</w:t>
            </w:r>
          </w:p>
        </w:tc>
        <w:tc>
          <w:tcPr>
            <w:tcW w:w="685" w:type="pct"/>
            <w:vAlign w:val="center"/>
          </w:tcPr>
          <w:p w14:paraId="13E9CFBC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8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16</w:t>
            </w:r>
          </w:p>
        </w:tc>
        <w:tc>
          <w:tcPr>
            <w:tcW w:w="786" w:type="pct"/>
          </w:tcPr>
          <w:p w14:paraId="0BD31C84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30DD72D1" wp14:editId="3A8A9B4F">
                  <wp:extent cx="588645" cy="421640"/>
                  <wp:effectExtent l="0" t="0" r="1905" b="0"/>
                  <wp:docPr id="1511223091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645" cy="42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3CF9B6CA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112</w:t>
            </w:r>
          </w:p>
        </w:tc>
        <w:tc>
          <w:tcPr>
            <w:tcW w:w="1315" w:type="pct"/>
            <w:vAlign w:val="center"/>
          </w:tcPr>
          <w:p w14:paraId="52E63E1F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Trimethylcyclopentane</w:t>
            </w:r>
          </w:p>
        </w:tc>
        <w:tc>
          <w:tcPr>
            <w:tcW w:w="579" w:type="pct"/>
            <w:vAlign w:val="center"/>
          </w:tcPr>
          <w:p w14:paraId="65EA03D3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1.31</w:t>
            </w:r>
          </w:p>
        </w:tc>
        <w:tc>
          <w:tcPr>
            <w:tcW w:w="532" w:type="pct"/>
            <w:vAlign w:val="center"/>
          </w:tcPr>
          <w:p w14:paraId="5DA1AA50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143.5</w:t>
            </w:r>
          </w:p>
        </w:tc>
      </w:tr>
      <w:tr w:rsidR="00AA521C" w:rsidRPr="00AA521C" w14:paraId="3DC4914A" w14:textId="77777777" w:rsidTr="00AA521C">
        <w:trPr>
          <w:jc w:val="center"/>
        </w:trPr>
        <w:tc>
          <w:tcPr>
            <w:tcW w:w="294" w:type="pct"/>
            <w:vAlign w:val="center"/>
          </w:tcPr>
          <w:p w14:paraId="5C1851A9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13</w:t>
            </w:r>
          </w:p>
        </w:tc>
        <w:tc>
          <w:tcPr>
            <w:tcW w:w="685" w:type="pct"/>
            <w:vAlign w:val="center"/>
          </w:tcPr>
          <w:p w14:paraId="2C01A1A7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8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18</w:t>
            </w:r>
          </w:p>
        </w:tc>
        <w:tc>
          <w:tcPr>
            <w:tcW w:w="786" w:type="pct"/>
          </w:tcPr>
          <w:p w14:paraId="55A354AA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7275084D" wp14:editId="0ECC73AD">
                  <wp:extent cx="596265" cy="198755"/>
                  <wp:effectExtent l="0" t="0" r="0" b="0"/>
                  <wp:docPr id="1219350904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75F3E528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114</w:t>
            </w:r>
          </w:p>
        </w:tc>
        <w:tc>
          <w:tcPr>
            <w:tcW w:w="1315" w:type="pct"/>
            <w:vAlign w:val="center"/>
          </w:tcPr>
          <w:p w14:paraId="28AB22D9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2-Methylheptane</w:t>
            </w:r>
          </w:p>
        </w:tc>
        <w:tc>
          <w:tcPr>
            <w:tcW w:w="579" w:type="pct"/>
            <w:vAlign w:val="center"/>
          </w:tcPr>
          <w:p w14:paraId="4864A74A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0.43</w:t>
            </w:r>
          </w:p>
        </w:tc>
        <w:tc>
          <w:tcPr>
            <w:tcW w:w="532" w:type="pct"/>
            <w:vAlign w:val="center"/>
          </w:tcPr>
          <w:p w14:paraId="58728E29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117.8</w:t>
            </w:r>
          </w:p>
        </w:tc>
      </w:tr>
      <w:tr w:rsidR="00AA521C" w:rsidRPr="00AA521C" w14:paraId="4021F429" w14:textId="77777777" w:rsidTr="00AA521C">
        <w:trPr>
          <w:jc w:val="center"/>
        </w:trPr>
        <w:tc>
          <w:tcPr>
            <w:tcW w:w="294" w:type="pct"/>
            <w:vAlign w:val="center"/>
          </w:tcPr>
          <w:p w14:paraId="390687EB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14</w:t>
            </w:r>
          </w:p>
        </w:tc>
        <w:tc>
          <w:tcPr>
            <w:tcW w:w="685" w:type="pct"/>
            <w:vAlign w:val="center"/>
          </w:tcPr>
          <w:p w14:paraId="4A991983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8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16</w:t>
            </w:r>
          </w:p>
        </w:tc>
        <w:tc>
          <w:tcPr>
            <w:tcW w:w="786" w:type="pct"/>
          </w:tcPr>
          <w:p w14:paraId="6E7499F1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547E7782" wp14:editId="12BB90E5">
                  <wp:extent cx="318135" cy="659765"/>
                  <wp:effectExtent l="0" t="0" r="5715" b="6985"/>
                  <wp:docPr id="386505433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" cy="659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0A42AD36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112</w:t>
            </w:r>
          </w:p>
        </w:tc>
        <w:tc>
          <w:tcPr>
            <w:tcW w:w="1315" w:type="pct"/>
            <w:vAlign w:val="center"/>
          </w:tcPr>
          <w:p w14:paraId="3AFBB16E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Dimethylcyclohexane</w:t>
            </w:r>
          </w:p>
        </w:tc>
        <w:tc>
          <w:tcPr>
            <w:tcW w:w="579" w:type="pct"/>
            <w:vAlign w:val="center"/>
          </w:tcPr>
          <w:p w14:paraId="64D2A75E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12.09</w:t>
            </w:r>
          </w:p>
        </w:tc>
        <w:tc>
          <w:tcPr>
            <w:tcW w:w="532" w:type="pct"/>
            <w:vAlign w:val="center"/>
          </w:tcPr>
          <w:p w14:paraId="006BBC43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125.9</w:t>
            </w:r>
          </w:p>
        </w:tc>
      </w:tr>
      <w:tr w:rsidR="00AA521C" w:rsidRPr="00AA521C" w14:paraId="0B51F7D6" w14:textId="77777777" w:rsidTr="00AA521C">
        <w:trPr>
          <w:jc w:val="center"/>
        </w:trPr>
        <w:tc>
          <w:tcPr>
            <w:tcW w:w="294" w:type="pct"/>
            <w:vAlign w:val="center"/>
          </w:tcPr>
          <w:p w14:paraId="71A0ADF9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lastRenderedPageBreak/>
              <w:t>15</w:t>
            </w:r>
          </w:p>
        </w:tc>
        <w:tc>
          <w:tcPr>
            <w:tcW w:w="685" w:type="pct"/>
            <w:vAlign w:val="center"/>
          </w:tcPr>
          <w:p w14:paraId="3C3F1009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8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16</w:t>
            </w:r>
          </w:p>
        </w:tc>
        <w:tc>
          <w:tcPr>
            <w:tcW w:w="786" w:type="pct"/>
          </w:tcPr>
          <w:p w14:paraId="5A56F65F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40B24C6D" wp14:editId="132AC406">
                  <wp:extent cx="524510" cy="389890"/>
                  <wp:effectExtent l="0" t="0" r="8890" b="0"/>
                  <wp:docPr id="929333633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553670D4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112</w:t>
            </w:r>
          </w:p>
        </w:tc>
        <w:tc>
          <w:tcPr>
            <w:tcW w:w="1315" w:type="pct"/>
            <w:vAlign w:val="center"/>
          </w:tcPr>
          <w:p w14:paraId="24935873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1-Ethyl-</w:t>
            </w:r>
            <w:r w:rsidRPr="00AA521C">
              <w:rPr>
                <w:rFonts w:cs="Times New Roman" w:hint="eastAsia"/>
                <w:color w:val="000000"/>
                <w:szCs w:val="24"/>
              </w:rPr>
              <w:t>1</w:t>
            </w:r>
            <w:r w:rsidRPr="00AA521C">
              <w:rPr>
                <w:rFonts w:cs="Times New Roman"/>
                <w:color w:val="000000"/>
                <w:szCs w:val="24"/>
              </w:rPr>
              <w:t>-methylcyclopentane</w:t>
            </w:r>
          </w:p>
        </w:tc>
        <w:tc>
          <w:tcPr>
            <w:tcW w:w="579" w:type="pct"/>
            <w:vAlign w:val="center"/>
          </w:tcPr>
          <w:p w14:paraId="43B4E8AD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7.75</w:t>
            </w:r>
          </w:p>
        </w:tc>
        <w:tc>
          <w:tcPr>
            <w:tcW w:w="532" w:type="pct"/>
            <w:vAlign w:val="center"/>
          </w:tcPr>
          <w:p w14:paraId="0E4F17D5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150.8</w:t>
            </w:r>
          </w:p>
        </w:tc>
      </w:tr>
      <w:tr w:rsidR="00AA521C" w:rsidRPr="00AA521C" w14:paraId="07C0729E" w14:textId="77777777" w:rsidTr="00AA521C">
        <w:trPr>
          <w:jc w:val="center"/>
        </w:trPr>
        <w:tc>
          <w:tcPr>
            <w:tcW w:w="294" w:type="pct"/>
            <w:vAlign w:val="center"/>
          </w:tcPr>
          <w:p w14:paraId="629D7BB8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16</w:t>
            </w:r>
          </w:p>
        </w:tc>
        <w:tc>
          <w:tcPr>
            <w:tcW w:w="685" w:type="pct"/>
            <w:vAlign w:val="center"/>
          </w:tcPr>
          <w:p w14:paraId="4EA03DC6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8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16</w:t>
            </w:r>
          </w:p>
        </w:tc>
        <w:tc>
          <w:tcPr>
            <w:tcW w:w="786" w:type="pct"/>
          </w:tcPr>
          <w:p w14:paraId="746EBF66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6AAEC629" wp14:editId="4DF504A3">
                  <wp:extent cx="556895" cy="389890"/>
                  <wp:effectExtent l="0" t="0" r="0" b="0"/>
                  <wp:docPr id="153046209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89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57B1B087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112</w:t>
            </w:r>
          </w:p>
        </w:tc>
        <w:tc>
          <w:tcPr>
            <w:tcW w:w="1315" w:type="pct"/>
            <w:vAlign w:val="center"/>
          </w:tcPr>
          <w:p w14:paraId="56CE0A47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Isopropylcyclopentane</w:t>
            </w:r>
          </w:p>
        </w:tc>
        <w:tc>
          <w:tcPr>
            <w:tcW w:w="579" w:type="pct"/>
            <w:vAlign w:val="center"/>
          </w:tcPr>
          <w:p w14:paraId="396D1A76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0.16</w:t>
            </w:r>
          </w:p>
        </w:tc>
        <w:tc>
          <w:tcPr>
            <w:tcW w:w="532" w:type="pct"/>
            <w:vAlign w:val="center"/>
          </w:tcPr>
          <w:p w14:paraId="299D0473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125.2</w:t>
            </w:r>
          </w:p>
        </w:tc>
      </w:tr>
      <w:tr w:rsidR="00AA521C" w:rsidRPr="00AA521C" w14:paraId="159192AD" w14:textId="77777777" w:rsidTr="00AA521C">
        <w:trPr>
          <w:jc w:val="center"/>
        </w:trPr>
        <w:tc>
          <w:tcPr>
            <w:tcW w:w="294" w:type="pct"/>
            <w:vAlign w:val="center"/>
          </w:tcPr>
          <w:p w14:paraId="7CF9CBC5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17</w:t>
            </w:r>
          </w:p>
        </w:tc>
        <w:tc>
          <w:tcPr>
            <w:tcW w:w="685" w:type="pct"/>
            <w:vAlign w:val="center"/>
          </w:tcPr>
          <w:p w14:paraId="160B437F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8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16</w:t>
            </w:r>
          </w:p>
        </w:tc>
        <w:tc>
          <w:tcPr>
            <w:tcW w:w="786" w:type="pct"/>
          </w:tcPr>
          <w:p w14:paraId="49292D96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4BBFB0B7" wp14:editId="13EB2B9C">
                  <wp:extent cx="580390" cy="357505"/>
                  <wp:effectExtent l="0" t="0" r="0" b="4445"/>
                  <wp:docPr id="695927990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357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4BC6B426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112</w:t>
            </w:r>
          </w:p>
        </w:tc>
        <w:tc>
          <w:tcPr>
            <w:tcW w:w="1315" w:type="pct"/>
            <w:vAlign w:val="center"/>
          </w:tcPr>
          <w:p w14:paraId="20F9FBC9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Ethylcyclohexane</w:t>
            </w:r>
          </w:p>
        </w:tc>
        <w:tc>
          <w:tcPr>
            <w:tcW w:w="579" w:type="pct"/>
            <w:vAlign w:val="center"/>
          </w:tcPr>
          <w:p w14:paraId="313D09AA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7.63</w:t>
            </w:r>
          </w:p>
        </w:tc>
        <w:tc>
          <w:tcPr>
            <w:tcW w:w="532" w:type="pct"/>
            <w:vAlign w:val="center"/>
          </w:tcPr>
          <w:p w14:paraId="0DA888B7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129.4</w:t>
            </w:r>
          </w:p>
        </w:tc>
      </w:tr>
      <w:tr w:rsidR="00AA521C" w:rsidRPr="00AA521C" w14:paraId="429FC47D" w14:textId="77777777" w:rsidTr="00AA521C">
        <w:trPr>
          <w:jc w:val="center"/>
        </w:trPr>
        <w:tc>
          <w:tcPr>
            <w:tcW w:w="294" w:type="pct"/>
            <w:vAlign w:val="center"/>
          </w:tcPr>
          <w:p w14:paraId="0CB4A130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18</w:t>
            </w:r>
          </w:p>
        </w:tc>
        <w:tc>
          <w:tcPr>
            <w:tcW w:w="685" w:type="pct"/>
            <w:vAlign w:val="center"/>
          </w:tcPr>
          <w:p w14:paraId="0898539B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9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18</w:t>
            </w:r>
          </w:p>
        </w:tc>
        <w:tc>
          <w:tcPr>
            <w:tcW w:w="786" w:type="pct"/>
          </w:tcPr>
          <w:p w14:paraId="56CC1861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3FF4ABF4" wp14:editId="287596E5">
                  <wp:extent cx="453390" cy="659765"/>
                  <wp:effectExtent l="0" t="0" r="3810" b="6985"/>
                  <wp:docPr id="245244121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" cy="659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6ED02E7B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126</w:t>
            </w:r>
          </w:p>
        </w:tc>
        <w:tc>
          <w:tcPr>
            <w:tcW w:w="1315" w:type="pct"/>
            <w:vAlign w:val="center"/>
          </w:tcPr>
          <w:p w14:paraId="43941E71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Trimethylcyclohexane</w:t>
            </w:r>
          </w:p>
        </w:tc>
        <w:tc>
          <w:tcPr>
            <w:tcW w:w="579" w:type="pct"/>
            <w:vAlign w:val="center"/>
          </w:tcPr>
          <w:p w14:paraId="2460B556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0.38</w:t>
            </w:r>
          </w:p>
        </w:tc>
        <w:tc>
          <w:tcPr>
            <w:tcW w:w="532" w:type="pct"/>
            <w:vAlign w:val="center"/>
          </w:tcPr>
          <w:p w14:paraId="2D196761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143.5</w:t>
            </w:r>
          </w:p>
        </w:tc>
      </w:tr>
      <w:tr w:rsidR="00AA521C" w:rsidRPr="00AA521C" w14:paraId="0CED58E2" w14:textId="77777777" w:rsidTr="00AA521C">
        <w:trPr>
          <w:jc w:val="center"/>
        </w:trPr>
        <w:tc>
          <w:tcPr>
            <w:tcW w:w="294" w:type="pct"/>
            <w:vAlign w:val="center"/>
          </w:tcPr>
          <w:p w14:paraId="0641B77F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19</w:t>
            </w:r>
          </w:p>
        </w:tc>
        <w:tc>
          <w:tcPr>
            <w:tcW w:w="685" w:type="pct"/>
            <w:vAlign w:val="center"/>
          </w:tcPr>
          <w:p w14:paraId="22292C93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10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18</w:t>
            </w:r>
          </w:p>
        </w:tc>
        <w:tc>
          <w:tcPr>
            <w:tcW w:w="786" w:type="pct"/>
          </w:tcPr>
          <w:p w14:paraId="209FC80A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422A8E35" wp14:editId="759E57E0">
                  <wp:extent cx="588645" cy="357505"/>
                  <wp:effectExtent l="0" t="0" r="1905" b="4445"/>
                  <wp:docPr id="456698599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645" cy="357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2CC9E9CC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138</w:t>
            </w:r>
          </w:p>
        </w:tc>
        <w:tc>
          <w:tcPr>
            <w:tcW w:w="1315" w:type="pct"/>
            <w:vAlign w:val="center"/>
          </w:tcPr>
          <w:p w14:paraId="591AF97F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Decahydronaphthalene</w:t>
            </w:r>
          </w:p>
        </w:tc>
        <w:tc>
          <w:tcPr>
            <w:tcW w:w="579" w:type="pct"/>
            <w:vAlign w:val="center"/>
          </w:tcPr>
          <w:p w14:paraId="7AE2546D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0.34</w:t>
            </w:r>
          </w:p>
        </w:tc>
        <w:tc>
          <w:tcPr>
            <w:tcW w:w="532" w:type="pct"/>
            <w:vAlign w:val="center"/>
          </w:tcPr>
          <w:p w14:paraId="57CDCAE3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187</w:t>
            </w:r>
          </w:p>
        </w:tc>
      </w:tr>
      <w:tr w:rsidR="00AA521C" w:rsidRPr="00AA521C" w14:paraId="41A6732B" w14:textId="77777777" w:rsidTr="00AA521C">
        <w:trPr>
          <w:jc w:val="center"/>
        </w:trPr>
        <w:tc>
          <w:tcPr>
            <w:tcW w:w="294" w:type="pct"/>
            <w:vAlign w:val="center"/>
          </w:tcPr>
          <w:p w14:paraId="08779798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20</w:t>
            </w:r>
          </w:p>
        </w:tc>
        <w:tc>
          <w:tcPr>
            <w:tcW w:w="685" w:type="pct"/>
            <w:vAlign w:val="center"/>
          </w:tcPr>
          <w:p w14:paraId="6EFF4C40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8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10</w:t>
            </w:r>
          </w:p>
        </w:tc>
        <w:tc>
          <w:tcPr>
            <w:tcW w:w="786" w:type="pct"/>
          </w:tcPr>
          <w:p w14:paraId="531D2FA1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569E174C" wp14:editId="09F0A03F">
                  <wp:extent cx="318135" cy="659765"/>
                  <wp:effectExtent l="0" t="0" r="5715" b="6985"/>
                  <wp:docPr id="1299383116" name="图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" cy="659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21B92169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106</w:t>
            </w:r>
          </w:p>
        </w:tc>
        <w:tc>
          <w:tcPr>
            <w:tcW w:w="1315" w:type="pct"/>
            <w:vAlign w:val="center"/>
          </w:tcPr>
          <w:p w14:paraId="56437E87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i/>
                <w:iCs/>
                <w:color w:val="000000"/>
                <w:szCs w:val="24"/>
              </w:rPr>
              <w:t>p</w:t>
            </w:r>
            <w:r w:rsidRPr="00AA521C">
              <w:rPr>
                <w:rFonts w:cs="Times New Roman"/>
                <w:color w:val="000000"/>
                <w:szCs w:val="24"/>
              </w:rPr>
              <w:t>-xylene</w:t>
            </w:r>
          </w:p>
        </w:tc>
        <w:tc>
          <w:tcPr>
            <w:tcW w:w="579" w:type="pct"/>
            <w:vAlign w:val="center"/>
          </w:tcPr>
          <w:p w14:paraId="7659E286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0.16</w:t>
            </w:r>
          </w:p>
        </w:tc>
        <w:tc>
          <w:tcPr>
            <w:tcW w:w="532" w:type="pct"/>
            <w:vAlign w:val="center"/>
          </w:tcPr>
          <w:p w14:paraId="71541494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138</w:t>
            </w:r>
          </w:p>
        </w:tc>
      </w:tr>
      <w:tr w:rsidR="00AA521C" w:rsidRPr="00AA521C" w14:paraId="1FF7BB15" w14:textId="77777777" w:rsidTr="00AA521C">
        <w:trPr>
          <w:jc w:val="center"/>
        </w:trPr>
        <w:tc>
          <w:tcPr>
            <w:tcW w:w="294" w:type="pct"/>
            <w:vAlign w:val="center"/>
          </w:tcPr>
          <w:p w14:paraId="299D06C6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21</w:t>
            </w:r>
          </w:p>
        </w:tc>
        <w:tc>
          <w:tcPr>
            <w:tcW w:w="685" w:type="pct"/>
            <w:vAlign w:val="center"/>
          </w:tcPr>
          <w:p w14:paraId="08199EB8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9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20</w:t>
            </w:r>
          </w:p>
        </w:tc>
        <w:tc>
          <w:tcPr>
            <w:tcW w:w="786" w:type="pct"/>
          </w:tcPr>
          <w:p w14:paraId="59EAA294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6F4037FF" wp14:editId="0DB12ACD">
                  <wp:extent cx="600710" cy="71120"/>
                  <wp:effectExtent l="0" t="0" r="8890" b="5080"/>
                  <wp:docPr id="69612811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7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196BE847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128</w:t>
            </w:r>
          </w:p>
        </w:tc>
        <w:tc>
          <w:tcPr>
            <w:tcW w:w="1315" w:type="pct"/>
            <w:vAlign w:val="center"/>
          </w:tcPr>
          <w:p w14:paraId="5BBA9D78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Nonane</w:t>
            </w:r>
          </w:p>
        </w:tc>
        <w:tc>
          <w:tcPr>
            <w:tcW w:w="579" w:type="pct"/>
            <w:vAlign w:val="center"/>
          </w:tcPr>
          <w:p w14:paraId="2137EED8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1.50</w:t>
            </w:r>
          </w:p>
        </w:tc>
        <w:tc>
          <w:tcPr>
            <w:tcW w:w="532" w:type="pct"/>
            <w:vAlign w:val="center"/>
          </w:tcPr>
          <w:p w14:paraId="79D29DAC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151.7</w:t>
            </w:r>
          </w:p>
        </w:tc>
      </w:tr>
      <w:tr w:rsidR="00AA521C" w:rsidRPr="00AA521C" w14:paraId="0FEB2DEE" w14:textId="77777777" w:rsidTr="00AA521C">
        <w:trPr>
          <w:jc w:val="center"/>
        </w:trPr>
        <w:tc>
          <w:tcPr>
            <w:tcW w:w="294" w:type="pct"/>
            <w:vAlign w:val="center"/>
          </w:tcPr>
          <w:p w14:paraId="7DD0E82C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22</w:t>
            </w:r>
          </w:p>
        </w:tc>
        <w:tc>
          <w:tcPr>
            <w:tcW w:w="685" w:type="pct"/>
            <w:vAlign w:val="center"/>
          </w:tcPr>
          <w:p w14:paraId="5267CE21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9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16</w:t>
            </w:r>
          </w:p>
        </w:tc>
        <w:tc>
          <w:tcPr>
            <w:tcW w:w="786" w:type="pct"/>
          </w:tcPr>
          <w:p w14:paraId="735BA26D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60C3A302" wp14:editId="4C5167D5">
                  <wp:extent cx="556895" cy="357505"/>
                  <wp:effectExtent l="0" t="0" r="0" b="4445"/>
                  <wp:docPr id="313268020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895" cy="357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1D7312A8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124</w:t>
            </w:r>
          </w:p>
        </w:tc>
        <w:tc>
          <w:tcPr>
            <w:tcW w:w="1315" w:type="pct"/>
            <w:vAlign w:val="center"/>
          </w:tcPr>
          <w:p w14:paraId="629F6F9A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hexahydroindene</w:t>
            </w:r>
          </w:p>
        </w:tc>
        <w:tc>
          <w:tcPr>
            <w:tcW w:w="579" w:type="pct"/>
            <w:vAlign w:val="center"/>
          </w:tcPr>
          <w:p w14:paraId="1989461B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1.20</w:t>
            </w:r>
          </w:p>
        </w:tc>
        <w:tc>
          <w:tcPr>
            <w:tcW w:w="532" w:type="pct"/>
            <w:vAlign w:val="center"/>
          </w:tcPr>
          <w:p w14:paraId="42534782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161</w:t>
            </w:r>
          </w:p>
        </w:tc>
      </w:tr>
      <w:tr w:rsidR="00AA521C" w:rsidRPr="00AA521C" w14:paraId="240357B7" w14:textId="77777777" w:rsidTr="00AA521C">
        <w:trPr>
          <w:jc w:val="center"/>
        </w:trPr>
        <w:tc>
          <w:tcPr>
            <w:tcW w:w="294" w:type="pct"/>
            <w:vAlign w:val="center"/>
          </w:tcPr>
          <w:p w14:paraId="4C4DC5EC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23</w:t>
            </w:r>
          </w:p>
        </w:tc>
        <w:tc>
          <w:tcPr>
            <w:tcW w:w="685" w:type="pct"/>
            <w:vAlign w:val="center"/>
          </w:tcPr>
          <w:p w14:paraId="5EAECCFE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9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18</w:t>
            </w:r>
          </w:p>
        </w:tc>
        <w:tc>
          <w:tcPr>
            <w:tcW w:w="786" w:type="pct"/>
          </w:tcPr>
          <w:p w14:paraId="72FB1971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6A0923A1" wp14:editId="7BA8BBBD">
                  <wp:extent cx="580390" cy="508635"/>
                  <wp:effectExtent l="0" t="0" r="0" b="5715"/>
                  <wp:docPr id="1795024902" name="图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508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vAlign w:val="center"/>
          </w:tcPr>
          <w:p w14:paraId="260BF6D8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126</w:t>
            </w:r>
          </w:p>
        </w:tc>
        <w:tc>
          <w:tcPr>
            <w:tcW w:w="1315" w:type="pct"/>
            <w:vAlign w:val="center"/>
          </w:tcPr>
          <w:p w14:paraId="34097A6F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Isopropyl cyclohexane</w:t>
            </w:r>
          </w:p>
        </w:tc>
        <w:tc>
          <w:tcPr>
            <w:tcW w:w="579" w:type="pct"/>
            <w:vAlign w:val="center"/>
          </w:tcPr>
          <w:p w14:paraId="6AAAD67A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0.33</w:t>
            </w:r>
          </w:p>
        </w:tc>
        <w:tc>
          <w:tcPr>
            <w:tcW w:w="532" w:type="pct"/>
            <w:vAlign w:val="center"/>
          </w:tcPr>
          <w:p w14:paraId="36F30493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155</w:t>
            </w:r>
          </w:p>
        </w:tc>
      </w:tr>
      <w:tr w:rsidR="00AA521C" w:rsidRPr="00AA521C" w14:paraId="2C974FD2" w14:textId="77777777" w:rsidTr="00AA521C">
        <w:trPr>
          <w:jc w:val="center"/>
        </w:trPr>
        <w:tc>
          <w:tcPr>
            <w:tcW w:w="294" w:type="pct"/>
            <w:tcBorders>
              <w:bottom w:val="single" w:sz="4" w:space="0" w:color="auto"/>
            </w:tcBorders>
            <w:vAlign w:val="center"/>
          </w:tcPr>
          <w:p w14:paraId="2F48D8EE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24</w:t>
            </w:r>
          </w:p>
        </w:tc>
        <w:tc>
          <w:tcPr>
            <w:tcW w:w="685" w:type="pct"/>
            <w:tcBorders>
              <w:bottom w:val="single" w:sz="4" w:space="0" w:color="auto"/>
            </w:tcBorders>
            <w:vAlign w:val="center"/>
          </w:tcPr>
          <w:p w14:paraId="18B6E6F3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C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9</w:t>
            </w:r>
            <w:r w:rsidRPr="00AA521C">
              <w:rPr>
                <w:rFonts w:cs="Times New Roman" w:hint="eastAsia"/>
                <w:color w:val="000000"/>
                <w:szCs w:val="24"/>
              </w:rPr>
              <w:t>H</w:t>
            </w:r>
            <w:r w:rsidRPr="00AA521C">
              <w:rPr>
                <w:rFonts w:cs="Times New Roman" w:hint="eastAsia"/>
                <w:color w:val="000000"/>
                <w:szCs w:val="24"/>
                <w:vertAlign w:val="subscript"/>
              </w:rPr>
              <w:t>18</w:t>
            </w:r>
          </w:p>
        </w:tc>
        <w:tc>
          <w:tcPr>
            <w:tcW w:w="786" w:type="pct"/>
            <w:tcBorders>
              <w:bottom w:val="single" w:sz="4" w:space="0" w:color="auto"/>
            </w:tcBorders>
          </w:tcPr>
          <w:p w14:paraId="3BC6AC81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noProof/>
                <w:color w:val="000000"/>
                <w:szCs w:val="24"/>
              </w:rPr>
              <w:drawing>
                <wp:inline distT="0" distB="0" distL="0" distR="0" wp14:anchorId="13374337" wp14:editId="4A1A4AB4">
                  <wp:extent cx="853427" cy="437540"/>
                  <wp:effectExtent l="0" t="0" r="4445" b="635"/>
                  <wp:docPr id="613082610" name="图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126" cy="452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" w:type="pct"/>
            <w:tcBorders>
              <w:bottom w:val="single" w:sz="4" w:space="0" w:color="auto"/>
            </w:tcBorders>
            <w:vAlign w:val="center"/>
          </w:tcPr>
          <w:p w14:paraId="4FD49B7E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126</w:t>
            </w:r>
          </w:p>
        </w:tc>
        <w:tc>
          <w:tcPr>
            <w:tcW w:w="1315" w:type="pct"/>
            <w:tcBorders>
              <w:bottom w:val="single" w:sz="4" w:space="0" w:color="auto"/>
            </w:tcBorders>
            <w:vAlign w:val="center"/>
          </w:tcPr>
          <w:p w14:paraId="2A5E0751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/>
                <w:color w:val="000000"/>
                <w:szCs w:val="24"/>
              </w:rPr>
              <w:t>Butylcyclopentane</w:t>
            </w:r>
          </w:p>
        </w:tc>
        <w:tc>
          <w:tcPr>
            <w:tcW w:w="579" w:type="pct"/>
            <w:tcBorders>
              <w:bottom w:val="single" w:sz="4" w:space="0" w:color="auto"/>
            </w:tcBorders>
            <w:vAlign w:val="center"/>
          </w:tcPr>
          <w:p w14:paraId="744B8065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0.21</w:t>
            </w:r>
          </w:p>
        </w:tc>
        <w:tc>
          <w:tcPr>
            <w:tcW w:w="532" w:type="pct"/>
            <w:tcBorders>
              <w:bottom w:val="single" w:sz="4" w:space="0" w:color="auto"/>
            </w:tcBorders>
            <w:vAlign w:val="center"/>
          </w:tcPr>
          <w:p w14:paraId="0F8997F5" w14:textId="77777777" w:rsidR="00AA521C" w:rsidRPr="00AA521C" w:rsidRDefault="00AA521C" w:rsidP="00AA521C">
            <w:pPr>
              <w:spacing w:beforeLines="50" w:before="163" w:line="240" w:lineRule="auto"/>
              <w:ind w:firstLineChars="0" w:firstLine="0"/>
              <w:jc w:val="center"/>
              <w:rPr>
                <w:rFonts w:cs="Times New Roman"/>
                <w:color w:val="000000"/>
                <w:szCs w:val="24"/>
              </w:rPr>
            </w:pPr>
            <w:r w:rsidRPr="00AA521C">
              <w:rPr>
                <w:rFonts w:cs="Times New Roman" w:hint="eastAsia"/>
                <w:color w:val="000000"/>
                <w:szCs w:val="24"/>
              </w:rPr>
              <w:t>156.1</w:t>
            </w:r>
          </w:p>
        </w:tc>
      </w:tr>
      <w:bookmarkEnd w:id="3"/>
    </w:tbl>
    <w:p w14:paraId="7C2C8F55" w14:textId="77777777" w:rsidR="002B2B8C" w:rsidRPr="00FC3C70" w:rsidRDefault="002B2B8C" w:rsidP="002B2B8C">
      <w:pPr>
        <w:pStyle w:val="ad"/>
        <w:adjustRightInd/>
        <w:rPr>
          <w:szCs w:val="24"/>
        </w:rPr>
      </w:pPr>
    </w:p>
    <w:p w14:paraId="784EEB51" w14:textId="77777777" w:rsidR="002B2B8C" w:rsidRPr="00FC3C70" w:rsidRDefault="00EA1761" w:rsidP="00EA1761">
      <w:pPr>
        <w:widowControl/>
        <w:spacing w:line="240" w:lineRule="auto"/>
        <w:ind w:firstLineChars="0" w:firstLine="0"/>
        <w:jc w:val="left"/>
        <w:rPr>
          <w:rFonts w:eastAsia="微软雅黑"/>
          <w:szCs w:val="24"/>
          <w:shd w:val="clear" w:color="auto" w:fill="FFFFFF"/>
        </w:rPr>
        <w:sectPr w:rsidR="002B2B8C" w:rsidRPr="00FC3C70" w:rsidSect="009936D1"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pgSz w:w="11906" w:h="16838"/>
          <w:pgMar w:top="1134" w:right="1134" w:bottom="1134" w:left="1134" w:header="851" w:footer="992" w:gutter="0"/>
          <w:cols w:space="425"/>
          <w:docGrid w:type="lines" w:linePitch="326"/>
        </w:sectPr>
      </w:pPr>
      <w:r w:rsidRPr="00FC3C70">
        <w:rPr>
          <w:rFonts w:eastAsia="微软雅黑"/>
          <w:szCs w:val="24"/>
          <w:shd w:val="clear" w:color="auto" w:fill="FFFFFF"/>
        </w:rPr>
        <w:br w:type="page"/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42"/>
        <w:gridCol w:w="860"/>
        <w:gridCol w:w="1279"/>
        <w:gridCol w:w="1300"/>
        <w:gridCol w:w="1594"/>
        <w:gridCol w:w="1163"/>
        <w:gridCol w:w="2343"/>
        <w:gridCol w:w="2002"/>
        <w:gridCol w:w="1687"/>
      </w:tblGrid>
      <w:tr w:rsidR="002B2B8C" w:rsidRPr="00FC3C70" w14:paraId="194938C3" w14:textId="77777777" w:rsidTr="00D656B3">
        <w:trPr>
          <w:jc w:val="center"/>
        </w:trPr>
        <w:tc>
          <w:tcPr>
            <w:tcW w:w="5000" w:type="pct"/>
            <w:gridSpan w:val="9"/>
            <w:tcBorders>
              <w:bottom w:val="single" w:sz="4" w:space="0" w:color="000000"/>
            </w:tcBorders>
          </w:tcPr>
          <w:p w14:paraId="03C0DF75" w14:textId="0E14E5F3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left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/>
                <w:szCs w:val="24"/>
                <w:lang w:bidi="en-US"/>
              </w:rPr>
              <w:lastRenderedPageBreak/>
              <w:t>Table S</w:t>
            </w:r>
            <w:r w:rsidR="00AA521C">
              <w:rPr>
                <w:rFonts w:hint="eastAsia"/>
                <w:b/>
                <w:szCs w:val="24"/>
                <w:lang w:bidi="en-US"/>
              </w:rPr>
              <w:t>2</w:t>
            </w:r>
            <w:r w:rsidRPr="00FC3C70">
              <w:rPr>
                <w:rFonts w:hint="eastAsia"/>
                <w:szCs w:val="24"/>
                <w:lang w:bidi="en-US"/>
              </w:rPr>
              <w:t xml:space="preserve">  Pearson correlation coefficients among molecular descriptors</w:t>
            </w:r>
          </w:p>
        </w:tc>
      </w:tr>
      <w:tr w:rsidR="002B2B8C" w:rsidRPr="00FC3C70" w14:paraId="42063094" w14:textId="77777777" w:rsidTr="00D656B3">
        <w:trPr>
          <w:jc w:val="center"/>
        </w:trPr>
        <w:tc>
          <w:tcPr>
            <w:tcW w:w="804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9135F9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29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746FA0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i/>
                <w:color w:val="000000"/>
                <w:szCs w:val="24"/>
              </w:rPr>
              <w:t>α</w:t>
            </w:r>
            <w:r w:rsidRPr="00FC3C70">
              <w:rPr>
                <w:rFonts w:hint="eastAsia"/>
                <w:i/>
                <w:color w:val="000000"/>
                <w:szCs w:val="24"/>
              </w:rPr>
              <w:t>/</w:t>
            </w:r>
            <w:r w:rsidRPr="00FC3C70">
              <w:rPr>
                <w:color w:val="000000"/>
                <w:szCs w:val="24"/>
              </w:rPr>
              <w:t>a.u.</w:t>
            </w:r>
          </w:p>
        </w:tc>
        <w:tc>
          <w:tcPr>
            <w:tcW w:w="439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8F28DA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i/>
                <w:color w:val="000000"/>
                <w:szCs w:val="24"/>
              </w:rPr>
              <w:t>E</w:t>
            </w:r>
            <w:r w:rsidRPr="00FC3C70">
              <w:rPr>
                <w:rFonts w:hint="eastAsia"/>
                <w:iCs/>
                <w:color w:val="000000"/>
                <w:szCs w:val="24"/>
                <w:vertAlign w:val="subscript"/>
              </w:rPr>
              <w:t>LU</w:t>
            </w:r>
            <w:r w:rsidRPr="00FC3C70">
              <w:rPr>
                <w:iCs/>
                <w:color w:val="000000"/>
                <w:szCs w:val="24"/>
                <w:vertAlign w:val="subscript"/>
              </w:rPr>
              <w:t>MO</w:t>
            </w:r>
            <w:r w:rsidRPr="00FC3C70">
              <w:rPr>
                <w:rFonts w:hint="eastAsia"/>
                <w:color w:val="000000"/>
                <w:szCs w:val="24"/>
              </w:rPr>
              <w:t>/</w:t>
            </w:r>
            <w:r w:rsidRPr="00FC3C70">
              <w:rPr>
                <w:color w:val="000000"/>
                <w:szCs w:val="24"/>
              </w:rPr>
              <w:t>eV</w:t>
            </w:r>
          </w:p>
        </w:tc>
        <w:tc>
          <w:tcPr>
            <w:tcW w:w="446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C31E2F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i/>
                <w:color w:val="000000"/>
                <w:szCs w:val="24"/>
              </w:rPr>
              <w:t>E</w:t>
            </w:r>
            <w:r w:rsidRPr="00FC3C70">
              <w:rPr>
                <w:iCs/>
                <w:color w:val="000000"/>
                <w:szCs w:val="24"/>
                <w:vertAlign w:val="subscript"/>
              </w:rPr>
              <w:t>HOMO</w:t>
            </w:r>
            <w:r w:rsidRPr="00FC3C70">
              <w:rPr>
                <w:rFonts w:hint="eastAsia"/>
                <w:color w:val="000000"/>
                <w:szCs w:val="24"/>
              </w:rPr>
              <w:t>/</w:t>
            </w:r>
            <w:r w:rsidRPr="00FC3C70">
              <w:rPr>
                <w:color w:val="000000"/>
                <w:szCs w:val="24"/>
              </w:rPr>
              <w:t>eV</w:t>
            </w:r>
          </w:p>
        </w:tc>
        <w:tc>
          <w:tcPr>
            <w:tcW w:w="54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DDE62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i/>
                <w:color w:val="000000"/>
                <w:szCs w:val="24"/>
              </w:rPr>
              <w:t>V</w:t>
            </w:r>
            <w:r w:rsidRPr="00FC3C70">
              <w:rPr>
                <w:rFonts w:hint="eastAsia"/>
                <w:color w:val="000000"/>
                <w:szCs w:val="24"/>
              </w:rPr>
              <w:t>/</w:t>
            </w:r>
            <w:r w:rsidRPr="00FC3C70">
              <w:rPr>
                <w:color w:val="000000"/>
                <w:szCs w:val="24"/>
              </w:rPr>
              <w:t>Angstrom</w:t>
            </w:r>
            <w:r w:rsidRPr="00FC3C70">
              <w:rPr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399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BD2D20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i/>
                <w:color w:val="000000"/>
                <w:szCs w:val="24"/>
              </w:rPr>
              <w:t>ρ</w:t>
            </w:r>
            <w:r w:rsidRPr="00FC3C70">
              <w:rPr>
                <w:rFonts w:hint="eastAsia"/>
                <w:color w:val="000000"/>
                <w:szCs w:val="24"/>
              </w:rPr>
              <w:t>/</w:t>
            </w:r>
            <w:r w:rsidRPr="00FC3C70">
              <w:rPr>
                <w:color w:val="000000"/>
                <w:szCs w:val="24"/>
              </w:rPr>
              <w:t>g·cm</w:t>
            </w:r>
            <w:r w:rsidRPr="00FC3C70">
              <w:rPr>
                <w:szCs w:val="24"/>
                <w:vertAlign w:val="superscript"/>
              </w:rPr>
              <w:t>−</w:t>
            </w:r>
            <w:r w:rsidRPr="00FC3C70">
              <w:rPr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804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1CF9C3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i/>
                <w:color w:val="000000"/>
                <w:szCs w:val="24"/>
              </w:rPr>
              <w:t>logP</w:t>
            </w:r>
            <w:r w:rsidRPr="00FC3C70">
              <w:rPr>
                <w:iCs/>
                <w:color w:val="000000"/>
                <w:szCs w:val="24"/>
                <w:vertAlign w:val="subscript"/>
              </w:rPr>
              <w:t>oct/water</w:t>
            </w:r>
            <w:r w:rsidRPr="00FC3C70">
              <w:rPr>
                <w:rFonts w:hint="eastAsia"/>
                <w:color w:val="000000"/>
                <w:szCs w:val="24"/>
              </w:rPr>
              <w:t>/</w:t>
            </w:r>
            <w:r w:rsidRPr="00FC3C70">
              <w:rPr>
                <w:color w:val="000000"/>
                <w:szCs w:val="24"/>
              </w:rPr>
              <w:t>kg·mol</w:t>
            </w:r>
            <w:r w:rsidRPr="00FC3C70">
              <w:rPr>
                <w:szCs w:val="24"/>
                <w:vertAlign w:val="superscript"/>
              </w:rPr>
              <w:t>−</w:t>
            </w:r>
            <w:r w:rsidRPr="00FC3C70">
              <w:rPr>
                <w:rFonts w:hint="eastAsia"/>
                <w:color w:val="000000"/>
                <w:szCs w:val="24"/>
                <w:vertAlign w:val="superscript"/>
              </w:rPr>
              <w:t>1</w:t>
            </w:r>
          </w:p>
        </w:tc>
        <w:tc>
          <w:tcPr>
            <w:tcW w:w="68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4AA111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i/>
                <w:color w:val="000000"/>
                <w:szCs w:val="24"/>
              </w:rPr>
              <w:t>SASA</w:t>
            </w:r>
            <w:r w:rsidRPr="00FC3C70">
              <w:rPr>
                <w:rFonts w:hint="eastAsia"/>
                <w:iCs/>
                <w:color w:val="000000"/>
                <w:szCs w:val="24"/>
              </w:rPr>
              <w:t>/</w:t>
            </w:r>
            <w:r w:rsidRPr="00FC3C70">
              <w:rPr>
                <w:color w:val="000000"/>
                <w:szCs w:val="24"/>
              </w:rPr>
              <w:t>Angstrom</w:t>
            </w:r>
            <w:r w:rsidRPr="00FC3C70">
              <w:rPr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579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B5EE1B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i/>
                <w:color w:val="000000"/>
                <w:szCs w:val="24"/>
              </w:rPr>
              <w:t>A</w:t>
            </w:r>
            <w:r w:rsidRPr="00FC3C70">
              <w:rPr>
                <w:iCs/>
                <w:color w:val="000000"/>
                <w:szCs w:val="24"/>
                <w:vertAlign w:val="subscript"/>
              </w:rPr>
              <w:t>F</w:t>
            </w:r>
            <w:r w:rsidRPr="00FC3C70">
              <w:rPr>
                <w:rFonts w:hint="eastAsia"/>
                <w:color w:val="000000"/>
                <w:szCs w:val="24"/>
              </w:rPr>
              <w:t>/</w:t>
            </w:r>
            <w:r w:rsidRPr="00FC3C70">
              <w:rPr>
                <w:color w:val="000000"/>
                <w:szCs w:val="24"/>
              </w:rPr>
              <w:t>Angstrom</w:t>
            </w:r>
            <w:r w:rsidRPr="00FC3C70">
              <w:rPr>
                <w:color w:val="000000"/>
                <w:szCs w:val="24"/>
                <w:vertAlign w:val="superscript"/>
              </w:rPr>
              <w:t>2</w:t>
            </w:r>
          </w:p>
        </w:tc>
      </w:tr>
      <w:tr w:rsidR="002B2B8C" w:rsidRPr="00FC3C70" w14:paraId="53FFAC56" w14:textId="77777777" w:rsidTr="00D656B3">
        <w:trPr>
          <w:jc w:val="center"/>
        </w:trPr>
        <w:tc>
          <w:tcPr>
            <w:tcW w:w="804" w:type="pct"/>
            <w:tcBorders>
              <w:top w:val="single" w:sz="4" w:space="0" w:color="000000"/>
            </w:tcBorders>
            <w:vAlign w:val="center"/>
          </w:tcPr>
          <w:p w14:paraId="0282645A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i/>
                <w:color w:val="000000"/>
                <w:szCs w:val="24"/>
              </w:rPr>
              <w:t>α</w:t>
            </w:r>
            <w:r w:rsidRPr="00FC3C70">
              <w:rPr>
                <w:rFonts w:hint="eastAsia"/>
                <w:i/>
                <w:color w:val="000000"/>
                <w:szCs w:val="24"/>
              </w:rPr>
              <w:t>/</w:t>
            </w:r>
            <w:r w:rsidRPr="00FC3C70">
              <w:rPr>
                <w:color w:val="000000"/>
                <w:szCs w:val="24"/>
              </w:rPr>
              <w:t>a.u.</w:t>
            </w:r>
          </w:p>
        </w:tc>
        <w:tc>
          <w:tcPr>
            <w:tcW w:w="295" w:type="pct"/>
            <w:tcBorders>
              <w:top w:val="single" w:sz="4" w:space="0" w:color="000000"/>
            </w:tcBorders>
            <w:vAlign w:val="center"/>
          </w:tcPr>
          <w:p w14:paraId="5F50883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color w:val="000000"/>
                <w:szCs w:val="2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</w:tcBorders>
            <w:vAlign w:val="center"/>
          </w:tcPr>
          <w:p w14:paraId="2F8696A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446" w:type="pct"/>
            <w:tcBorders>
              <w:top w:val="single" w:sz="4" w:space="0" w:color="000000"/>
            </w:tcBorders>
            <w:vAlign w:val="center"/>
          </w:tcPr>
          <w:p w14:paraId="594F3C8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547" w:type="pct"/>
            <w:tcBorders>
              <w:top w:val="single" w:sz="4" w:space="0" w:color="000000"/>
            </w:tcBorders>
            <w:vAlign w:val="center"/>
          </w:tcPr>
          <w:p w14:paraId="4FD193B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399" w:type="pct"/>
            <w:tcBorders>
              <w:top w:val="single" w:sz="4" w:space="0" w:color="000000"/>
            </w:tcBorders>
            <w:vAlign w:val="center"/>
          </w:tcPr>
          <w:p w14:paraId="361C54F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804" w:type="pct"/>
            <w:tcBorders>
              <w:top w:val="single" w:sz="4" w:space="0" w:color="000000"/>
            </w:tcBorders>
            <w:vAlign w:val="center"/>
          </w:tcPr>
          <w:p w14:paraId="77F4ECE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687" w:type="pct"/>
            <w:tcBorders>
              <w:top w:val="single" w:sz="4" w:space="0" w:color="000000"/>
            </w:tcBorders>
            <w:vAlign w:val="center"/>
          </w:tcPr>
          <w:p w14:paraId="0A327F2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579" w:type="pct"/>
            <w:tcBorders>
              <w:top w:val="single" w:sz="4" w:space="0" w:color="000000"/>
            </w:tcBorders>
            <w:vAlign w:val="center"/>
          </w:tcPr>
          <w:p w14:paraId="4E454F4A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</w:tr>
      <w:tr w:rsidR="002B2B8C" w:rsidRPr="00FC3C70" w14:paraId="09CF086D" w14:textId="77777777" w:rsidTr="00D656B3">
        <w:trPr>
          <w:jc w:val="center"/>
        </w:trPr>
        <w:tc>
          <w:tcPr>
            <w:tcW w:w="804" w:type="pct"/>
            <w:vAlign w:val="center"/>
          </w:tcPr>
          <w:p w14:paraId="1283530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i/>
                <w:color w:val="000000"/>
                <w:szCs w:val="24"/>
              </w:rPr>
              <w:t>E</w:t>
            </w:r>
            <w:r w:rsidRPr="00FC3C70">
              <w:rPr>
                <w:rFonts w:hint="eastAsia"/>
                <w:iCs/>
                <w:color w:val="000000"/>
                <w:szCs w:val="24"/>
                <w:vertAlign w:val="subscript"/>
              </w:rPr>
              <w:t>LU</w:t>
            </w:r>
            <w:r w:rsidRPr="00FC3C70">
              <w:rPr>
                <w:iCs/>
                <w:color w:val="000000"/>
                <w:szCs w:val="24"/>
                <w:vertAlign w:val="subscript"/>
              </w:rPr>
              <w:t>MO</w:t>
            </w:r>
            <w:r w:rsidRPr="00FC3C70">
              <w:rPr>
                <w:rFonts w:hint="eastAsia"/>
                <w:color w:val="000000"/>
                <w:szCs w:val="24"/>
              </w:rPr>
              <w:t>/</w:t>
            </w:r>
            <w:r w:rsidRPr="00FC3C70">
              <w:rPr>
                <w:color w:val="000000"/>
                <w:szCs w:val="24"/>
              </w:rPr>
              <w:t>eV</w:t>
            </w:r>
          </w:p>
        </w:tc>
        <w:tc>
          <w:tcPr>
            <w:tcW w:w="295" w:type="pct"/>
            <w:vAlign w:val="center"/>
          </w:tcPr>
          <w:p w14:paraId="53143F8E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color w:val="000000"/>
                <w:szCs w:val="24"/>
              </w:rPr>
              <w:t>0.006</w:t>
            </w:r>
          </w:p>
        </w:tc>
        <w:tc>
          <w:tcPr>
            <w:tcW w:w="439" w:type="pct"/>
            <w:vAlign w:val="center"/>
          </w:tcPr>
          <w:p w14:paraId="4AD6FD8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color w:val="000000"/>
                <w:szCs w:val="24"/>
              </w:rPr>
              <w:t>1</w:t>
            </w:r>
          </w:p>
        </w:tc>
        <w:tc>
          <w:tcPr>
            <w:tcW w:w="446" w:type="pct"/>
            <w:vAlign w:val="center"/>
          </w:tcPr>
          <w:p w14:paraId="34C9272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547" w:type="pct"/>
            <w:vAlign w:val="center"/>
          </w:tcPr>
          <w:p w14:paraId="23F0718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399" w:type="pct"/>
            <w:vAlign w:val="center"/>
          </w:tcPr>
          <w:p w14:paraId="5A3FA71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804" w:type="pct"/>
            <w:vAlign w:val="center"/>
          </w:tcPr>
          <w:p w14:paraId="56F960B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687" w:type="pct"/>
            <w:vAlign w:val="center"/>
          </w:tcPr>
          <w:p w14:paraId="38010E8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579" w:type="pct"/>
            <w:vAlign w:val="center"/>
          </w:tcPr>
          <w:p w14:paraId="1B96F8A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</w:tr>
      <w:tr w:rsidR="002B2B8C" w:rsidRPr="00FC3C70" w14:paraId="0B49EAE9" w14:textId="77777777" w:rsidTr="00D656B3">
        <w:trPr>
          <w:jc w:val="center"/>
        </w:trPr>
        <w:tc>
          <w:tcPr>
            <w:tcW w:w="804" w:type="pct"/>
            <w:vAlign w:val="center"/>
          </w:tcPr>
          <w:p w14:paraId="6682EF9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i/>
                <w:color w:val="000000"/>
                <w:szCs w:val="24"/>
              </w:rPr>
              <w:t>E</w:t>
            </w:r>
            <w:r w:rsidRPr="00FC3C70">
              <w:rPr>
                <w:iCs/>
                <w:color w:val="000000"/>
                <w:szCs w:val="24"/>
                <w:vertAlign w:val="subscript"/>
              </w:rPr>
              <w:t>HOMO</w:t>
            </w:r>
            <w:r w:rsidRPr="00FC3C70">
              <w:rPr>
                <w:rFonts w:hint="eastAsia"/>
                <w:color w:val="000000"/>
                <w:szCs w:val="24"/>
              </w:rPr>
              <w:t>/</w:t>
            </w:r>
            <w:r w:rsidRPr="00FC3C70">
              <w:rPr>
                <w:color w:val="000000"/>
                <w:szCs w:val="24"/>
              </w:rPr>
              <w:t>eV</w:t>
            </w:r>
          </w:p>
        </w:tc>
        <w:tc>
          <w:tcPr>
            <w:tcW w:w="295" w:type="pct"/>
            <w:vAlign w:val="center"/>
          </w:tcPr>
          <w:p w14:paraId="482DBA2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color w:val="000000"/>
                <w:szCs w:val="24"/>
              </w:rPr>
              <w:t>0.174</w:t>
            </w:r>
          </w:p>
        </w:tc>
        <w:tc>
          <w:tcPr>
            <w:tcW w:w="439" w:type="pct"/>
            <w:vAlign w:val="center"/>
          </w:tcPr>
          <w:p w14:paraId="1D4B95F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rFonts w:hint="eastAsia"/>
                <w:color w:val="000000"/>
                <w:szCs w:val="24"/>
              </w:rPr>
              <w:t>0.112</w:t>
            </w:r>
          </w:p>
        </w:tc>
        <w:tc>
          <w:tcPr>
            <w:tcW w:w="446" w:type="pct"/>
            <w:vAlign w:val="center"/>
          </w:tcPr>
          <w:p w14:paraId="77C584EA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color w:val="000000"/>
                <w:szCs w:val="24"/>
              </w:rPr>
              <w:t>1</w:t>
            </w:r>
          </w:p>
        </w:tc>
        <w:tc>
          <w:tcPr>
            <w:tcW w:w="547" w:type="pct"/>
            <w:vAlign w:val="center"/>
          </w:tcPr>
          <w:p w14:paraId="6F88F0D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399" w:type="pct"/>
            <w:vAlign w:val="center"/>
          </w:tcPr>
          <w:p w14:paraId="738BDD8A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804" w:type="pct"/>
            <w:vAlign w:val="center"/>
          </w:tcPr>
          <w:p w14:paraId="57BEDFF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687" w:type="pct"/>
            <w:vAlign w:val="center"/>
          </w:tcPr>
          <w:p w14:paraId="50A2985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579" w:type="pct"/>
            <w:vAlign w:val="center"/>
          </w:tcPr>
          <w:p w14:paraId="08BB0F6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</w:tr>
      <w:tr w:rsidR="002B2B8C" w:rsidRPr="00FC3C70" w14:paraId="0DC3BCC0" w14:textId="77777777" w:rsidTr="00D656B3">
        <w:trPr>
          <w:jc w:val="center"/>
        </w:trPr>
        <w:tc>
          <w:tcPr>
            <w:tcW w:w="804" w:type="pct"/>
            <w:vAlign w:val="center"/>
          </w:tcPr>
          <w:p w14:paraId="2DC5AAF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i/>
                <w:color w:val="000000"/>
                <w:szCs w:val="24"/>
              </w:rPr>
              <w:t>V</w:t>
            </w:r>
            <w:r w:rsidRPr="00FC3C70">
              <w:rPr>
                <w:rFonts w:hint="eastAsia"/>
                <w:color w:val="000000"/>
                <w:szCs w:val="24"/>
              </w:rPr>
              <w:t>/</w:t>
            </w:r>
            <w:r w:rsidRPr="00FC3C70">
              <w:rPr>
                <w:color w:val="000000"/>
                <w:szCs w:val="24"/>
              </w:rPr>
              <w:t>Angstrom</w:t>
            </w:r>
            <w:r w:rsidRPr="00FC3C70">
              <w:rPr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95" w:type="pct"/>
            <w:vAlign w:val="center"/>
          </w:tcPr>
          <w:p w14:paraId="133D642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color w:val="000000"/>
                <w:szCs w:val="24"/>
              </w:rPr>
              <w:t>0.943</w:t>
            </w:r>
          </w:p>
        </w:tc>
        <w:tc>
          <w:tcPr>
            <w:tcW w:w="439" w:type="pct"/>
            <w:vAlign w:val="center"/>
          </w:tcPr>
          <w:p w14:paraId="3539225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color w:val="000000"/>
                <w:szCs w:val="24"/>
              </w:rPr>
              <w:t>0.094</w:t>
            </w:r>
          </w:p>
        </w:tc>
        <w:tc>
          <w:tcPr>
            <w:tcW w:w="446" w:type="pct"/>
            <w:vAlign w:val="center"/>
          </w:tcPr>
          <w:p w14:paraId="6BE8019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color w:val="000000"/>
                <w:szCs w:val="24"/>
              </w:rPr>
              <w:t>0.039</w:t>
            </w:r>
          </w:p>
        </w:tc>
        <w:tc>
          <w:tcPr>
            <w:tcW w:w="547" w:type="pct"/>
            <w:vAlign w:val="center"/>
          </w:tcPr>
          <w:p w14:paraId="3E927D8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color w:val="000000"/>
                <w:szCs w:val="24"/>
              </w:rPr>
              <w:t>1</w:t>
            </w:r>
          </w:p>
        </w:tc>
        <w:tc>
          <w:tcPr>
            <w:tcW w:w="399" w:type="pct"/>
            <w:vAlign w:val="center"/>
          </w:tcPr>
          <w:p w14:paraId="14E5DB2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804" w:type="pct"/>
            <w:vAlign w:val="center"/>
          </w:tcPr>
          <w:p w14:paraId="5114B1A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687" w:type="pct"/>
            <w:vAlign w:val="center"/>
          </w:tcPr>
          <w:p w14:paraId="21F0D2C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579" w:type="pct"/>
            <w:vAlign w:val="center"/>
          </w:tcPr>
          <w:p w14:paraId="2ED3C89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</w:tr>
      <w:tr w:rsidR="002B2B8C" w:rsidRPr="00FC3C70" w14:paraId="13423EAE" w14:textId="77777777" w:rsidTr="00D656B3">
        <w:trPr>
          <w:jc w:val="center"/>
        </w:trPr>
        <w:tc>
          <w:tcPr>
            <w:tcW w:w="804" w:type="pct"/>
            <w:vAlign w:val="center"/>
          </w:tcPr>
          <w:p w14:paraId="292CCE7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i/>
                <w:color w:val="000000"/>
                <w:szCs w:val="24"/>
              </w:rPr>
              <w:t>ρ</w:t>
            </w:r>
            <w:r w:rsidRPr="00FC3C70">
              <w:rPr>
                <w:rFonts w:hint="eastAsia"/>
                <w:color w:val="000000"/>
                <w:szCs w:val="24"/>
              </w:rPr>
              <w:t>/</w:t>
            </w:r>
            <w:r w:rsidRPr="00FC3C70">
              <w:rPr>
                <w:color w:val="000000"/>
                <w:szCs w:val="24"/>
              </w:rPr>
              <w:t>g·cm</w:t>
            </w:r>
            <w:r w:rsidRPr="00FC3C70">
              <w:rPr>
                <w:szCs w:val="24"/>
                <w:vertAlign w:val="superscript"/>
              </w:rPr>
              <w:t>−</w:t>
            </w:r>
            <w:r w:rsidRPr="00FC3C70">
              <w:rPr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95" w:type="pct"/>
            <w:vAlign w:val="center"/>
          </w:tcPr>
          <w:p w14:paraId="36F8A3D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color w:val="000000"/>
                <w:szCs w:val="24"/>
              </w:rPr>
              <w:t>0.16</w:t>
            </w:r>
          </w:p>
        </w:tc>
        <w:tc>
          <w:tcPr>
            <w:tcW w:w="439" w:type="pct"/>
            <w:vAlign w:val="center"/>
          </w:tcPr>
          <w:p w14:paraId="7BB219F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rFonts w:hint="eastAsia"/>
                <w:color w:val="000000"/>
                <w:szCs w:val="24"/>
              </w:rPr>
              <w:t>0.221</w:t>
            </w:r>
          </w:p>
        </w:tc>
        <w:tc>
          <w:tcPr>
            <w:tcW w:w="446" w:type="pct"/>
            <w:vAlign w:val="center"/>
          </w:tcPr>
          <w:p w14:paraId="7A9AEEA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color w:val="000000"/>
                <w:szCs w:val="24"/>
              </w:rPr>
              <w:t>0.119</w:t>
            </w:r>
          </w:p>
        </w:tc>
        <w:tc>
          <w:tcPr>
            <w:tcW w:w="547" w:type="pct"/>
            <w:vAlign w:val="center"/>
          </w:tcPr>
          <w:p w14:paraId="24C3238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color w:val="000000"/>
                <w:szCs w:val="24"/>
              </w:rPr>
              <w:t>0.246</w:t>
            </w:r>
          </w:p>
        </w:tc>
        <w:tc>
          <w:tcPr>
            <w:tcW w:w="399" w:type="pct"/>
            <w:vAlign w:val="center"/>
          </w:tcPr>
          <w:p w14:paraId="6D36292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color w:val="000000"/>
                <w:szCs w:val="24"/>
              </w:rPr>
              <w:t>1</w:t>
            </w:r>
          </w:p>
        </w:tc>
        <w:tc>
          <w:tcPr>
            <w:tcW w:w="804" w:type="pct"/>
            <w:vAlign w:val="center"/>
          </w:tcPr>
          <w:p w14:paraId="51D507A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687" w:type="pct"/>
            <w:vAlign w:val="center"/>
          </w:tcPr>
          <w:p w14:paraId="749410F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579" w:type="pct"/>
            <w:vAlign w:val="center"/>
          </w:tcPr>
          <w:p w14:paraId="6F5B0E5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</w:tr>
      <w:tr w:rsidR="002B2B8C" w:rsidRPr="00FC3C70" w14:paraId="3A1B101C" w14:textId="77777777" w:rsidTr="00D656B3">
        <w:trPr>
          <w:jc w:val="center"/>
        </w:trPr>
        <w:tc>
          <w:tcPr>
            <w:tcW w:w="804" w:type="pct"/>
            <w:vAlign w:val="center"/>
          </w:tcPr>
          <w:p w14:paraId="6F6B64A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i/>
                <w:color w:val="000000"/>
                <w:szCs w:val="24"/>
              </w:rPr>
              <w:t>logP</w:t>
            </w:r>
            <w:r w:rsidRPr="00FC3C70">
              <w:rPr>
                <w:iCs/>
                <w:color w:val="000000"/>
                <w:szCs w:val="24"/>
                <w:vertAlign w:val="subscript"/>
              </w:rPr>
              <w:t>oct/water</w:t>
            </w:r>
            <w:r w:rsidRPr="00FC3C70">
              <w:rPr>
                <w:rFonts w:hint="eastAsia"/>
                <w:color w:val="000000"/>
                <w:szCs w:val="24"/>
              </w:rPr>
              <w:t>/</w:t>
            </w:r>
            <w:r w:rsidRPr="00FC3C70">
              <w:rPr>
                <w:color w:val="000000"/>
                <w:szCs w:val="24"/>
              </w:rPr>
              <w:t>kg·mol</w:t>
            </w:r>
            <w:r w:rsidRPr="00FC3C70">
              <w:rPr>
                <w:szCs w:val="24"/>
                <w:vertAlign w:val="superscript"/>
              </w:rPr>
              <w:t>−</w:t>
            </w:r>
            <w:r w:rsidRPr="00FC3C70">
              <w:rPr>
                <w:rFonts w:hint="eastAsia"/>
                <w:color w:val="000000"/>
                <w:szCs w:val="24"/>
                <w:vertAlign w:val="superscript"/>
              </w:rPr>
              <w:t>1</w:t>
            </w:r>
          </w:p>
        </w:tc>
        <w:tc>
          <w:tcPr>
            <w:tcW w:w="295" w:type="pct"/>
            <w:vAlign w:val="center"/>
          </w:tcPr>
          <w:p w14:paraId="0601A43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color w:val="000000"/>
                <w:szCs w:val="24"/>
              </w:rPr>
              <w:t>0.368</w:t>
            </w:r>
          </w:p>
        </w:tc>
        <w:tc>
          <w:tcPr>
            <w:tcW w:w="439" w:type="pct"/>
            <w:vAlign w:val="center"/>
          </w:tcPr>
          <w:p w14:paraId="0806103A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rFonts w:hint="eastAsia"/>
                <w:color w:val="000000"/>
                <w:szCs w:val="24"/>
              </w:rPr>
              <w:t>0.198</w:t>
            </w:r>
          </w:p>
        </w:tc>
        <w:tc>
          <w:tcPr>
            <w:tcW w:w="446" w:type="pct"/>
            <w:vAlign w:val="center"/>
          </w:tcPr>
          <w:p w14:paraId="6BA93BA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color w:val="000000"/>
                <w:szCs w:val="24"/>
              </w:rPr>
              <w:t>0.221</w:t>
            </w:r>
          </w:p>
        </w:tc>
        <w:tc>
          <w:tcPr>
            <w:tcW w:w="547" w:type="pct"/>
            <w:vAlign w:val="center"/>
          </w:tcPr>
          <w:p w14:paraId="5662C43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color w:val="000000"/>
                <w:szCs w:val="24"/>
              </w:rPr>
              <w:t>0.225</w:t>
            </w:r>
          </w:p>
        </w:tc>
        <w:tc>
          <w:tcPr>
            <w:tcW w:w="399" w:type="pct"/>
            <w:vAlign w:val="center"/>
          </w:tcPr>
          <w:p w14:paraId="260F767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color w:val="000000"/>
                <w:szCs w:val="24"/>
              </w:rPr>
              <w:t>0.097</w:t>
            </w:r>
          </w:p>
        </w:tc>
        <w:tc>
          <w:tcPr>
            <w:tcW w:w="804" w:type="pct"/>
            <w:vAlign w:val="center"/>
          </w:tcPr>
          <w:p w14:paraId="3A41457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color w:val="000000"/>
                <w:szCs w:val="24"/>
              </w:rPr>
              <w:t>1</w:t>
            </w:r>
          </w:p>
        </w:tc>
        <w:tc>
          <w:tcPr>
            <w:tcW w:w="687" w:type="pct"/>
            <w:vAlign w:val="center"/>
          </w:tcPr>
          <w:p w14:paraId="7512DEF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  <w:tc>
          <w:tcPr>
            <w:tcW w:w="579" w:type="pct"/>
            <w:vAlign w:val="center"/>
          </w:tcPr>
          <w:p w14:paraId="6FFF8EE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</w:tr>
      <w:tr w:rsidR="002B2B8C" w:rsidRPr="00FC3C70" w14:paraId="37A6EB56" w14:textId="77777777" w:rsidTr="00D656B3">
        <w:trPr>
          <w:jc w:val="center"/>
        </w:trPr>
        <w:tc>
          <w:tcPr>
            <w:tcW w:w="804" w:type="pct"/>
            <w:vAlign w:val="center"/>
          </w:tcPr>
          <w:p w14:paraId="3B45DF4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i/>
                <w:color w:val="000000"/>
                <w:szCs w:val="24"/>
              </w:rPr>
              <w:t>SASA</w:t>
            </w:r>
            <w:r w:rsidRPr="00FC3C70">
              <w:rPr>
                <w:rFonts w:hint="eastAsia"/>
                <w:iCs/>
                <w:color w:val="000000"/>
                <w:szCs w:val="24"/>
              </w:rPr>
              <w:t>/</w:t>
            </w:r>
            <w:r w:rsidRPr="00FC3C70">
              <w:rPr>
                <w:color w:val="000000"/>
                <w:szCs w:val="24"/>
              </w:rPr>
              <w:t>Angstrom</w:t>
            </w:r>
            <w:r w:rsidRPr="00FC3C70">
              <w:rPr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95" w:type="pct"/>
            <w:vAlign w:val="center"/>
          </w:tcPr>
          <w:p w14:paraId="0294AB1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color w:val="000000"/>
                <w:szCs w:val="24"/>
              </w:rPr>
              <w:t>0.903</w:t>
            </w:r>
          </w:p>
        </w:tc>
        <w:tc>
          <w:tcPr>
            <w:tcW w:w="439" w:type="pct"/>
            <w:vAlign w:val="center"/>
          </w:tcPr>
          <w:p w14:paraId="1C73B56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rFonts w:hint="eastAsia"/>
                <w:color w:val="000000"/>
                <w:szCs w:val="24"/>
              </w:rPr>
              <w:t>0.077</w:t>
            </w:r>
          </w:p>
        </w:tc>
        <w:tc>
          <w:tcPr>
            <w:tcW w:w="446" w:type="pct"/>
            <w:vAlign w:val="center"/>
          </w:tcPr>
          <w:p w14:paraId="1E03A89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color w:val="000000"/>
                <w:szCs w:val="24"/>
              </w:rPr>
              <w:t>0.023</w:t>
            </w:r>
          </w:p>
        </w:tc>
        <w:tc>
          <w:tcPr>
            <w:tcW w:w="547" w:type="pct"/>
            <w:vAlign w:val="center"/>
          </w:tcPr>
          <w:p w14:paraId="0D673D6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color w:val="000000"/>
                <w:szCs w:val="24"/>
              </w:rPr>
              <w:t>0.969</w:t>
            </w:r>
          </w:p>
        </w:tc>
        <w:tc>
          <w:tcPr>
            <w:tcW w:w="399" w:type="pct"/>
            <w:vAlign w:val="center"/>
          </w:tcPr>
          <w:p w14:paraId="4CAACFF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color w:val="000000"/>
                <w:szCs w:val="24"/>
              </w:rPr>
              <w:t>0.091</w:t>
            </w:r>
          </w:p>
        </w:tc>
        <w:tc>
          <w:tcPr>
            <w:tcW w:w="804" w:type="pct"/>
            <w:vAlign w:val="center"/>
          </w:tcPr>
          <w:p w14:paraId="4FF8F7C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color w:val="000000"/>
                <w:szCs w:val="24"/>
              </w:rPr>
              <w:t>0.232</w:t>
            </w:r>
          </w:p>
        </w:tc>
        <w:tc>
          <w:tcPr>
            <w:tcW w:w="687" w:type="pct"/>
            <w:vAlign w:val="center"/>
          </w:tcPr>
          <w:p w14:paraId="1D460D8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color w:val="000000"/>
                <w:szCs w:val="24"/>
              </w:rPr>
              <w:t>1</w:t>
            </w:r>
          </w:p>
        </w:tc>
        <w:tc>
          <w:tcPr>
            <w:tcW w:w="579" w:type="pct"/>
            <w:vAlign w:val="center"/>
          </w:tcPr>
          <w:p w14:paraId="23816FB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</w:p>
        </w:tc>
      </w:tr>
      <w:tr w:rsidR="002B2B8C" w:rsidRPr="00FC3C70" w14:paraId="5DDCB335" w14:textId="77777777" w:rsidTr="00D656B3">
        <w:trPr>
          <w:jc w:val="center"/>
        </w:trPr>
        <w:tc>
          <w:tcPr>
            <w:tcW w:w="804" w:type="pct"/>
            <w:tcBorders>
              <w:bottom w:val="single" w:sz="4" w:space="0" w:color="000000"/>
            </w:tcBorders>
            <w:vAlign w:val="center"/>
          </w:tcPr>
          <w:p w14:paraId="199F1CC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i/>
                <w:color w:val="000000"/>
                <w:szCs w:val="24"/>
              </w:rPr>
            </w:pPr>
            <w:r w:rsidRPr="00FC3C70">
              <w:rPr>
                <w:i/>
                <w:color w:val="000000"/>
                <w:szCs w:val="24"/>
              </w:rPr>
              <w:t>A</w:t>
            </w:r>
            <w:r w:rsidRPr="00FC3C70">
              <w:rPr>
                <w:iCs/>
                <w:color w:val="000000"/>
                <w:szCs w:val="24"/>
                <w:vertAlign w:val="subscript"/>
              </w:rPr>
              <w:t>F</w:t>
            </w:r>
            <w:r w:rsidRPr="00FC3C70">
              <w:rPr>
                <w:rFonts w:hint="eastAsia"/>
                <w:color w:val="000000"/>
                <w:szCs w:val="24"/>
              </w:rPr>
              <w:t>/</w:t>
            </w:r>
            <w:r w:rsidRPr="00FC3C70">
              <w:rPr>
                <w:color w:val="000000"/>
                <w:szCs w:val="24"/>
              </w:rPr>
              <w:t>Angstrom</w:t>
            </w:r>
            <w:r w:rsidRPr="00FC3C70">
              <w:rPr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95" w:type="pct"/>
            <w:tcBorders>
              <w:bottom w:val="single" w:sz="4" w:space="0" w:color="000000"/>
            </w:tcBorders>
            <w:vAlign w:val="center"/>
          </w:tcPr>
          <w:p w14:paraId="081F022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color w:val="000000"/>
                <w:szCs w:val="24"/>
              </w:rPr>
            </w:pPr>
            <w:r w:rsidRPr="00FC3C70">
              <w:rPr>
                <w:color w:val="000000"/>
                <w:szCs w:val="24"/>
              </w:rPr>
              <w:t>0.91</w:t>
            </w:r>
          </w:p>
        </w:tc>
        <w:tc>
          <w:tcPr>
            <w:tcW w:w="439" w:type="pct"/>
            <w:tcBorders>
              <w:bottom w:val="single" w:sz="4" w:space="0" w:color="000000"/>
            </w:tcBorders>
            <w:vAlign w:val="center"/>
          </w:tcPr>
          <w:p w14:paraId="28A1D36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color w:val="000000"/>
                <w:szCs w:val="24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rFonts w:hint="eastAsia"/>
                <w:color w:val="000000"/>
                <w:szCs w:val="24"/>
              </w:rPr>
              <w:t>0.027</w:t>
            </w:r>
          </w:p>
        </w:tc>
        <w:tc>
          <w:tcPr>
            <w:tcW w:w="446" w:type="pct"/>
            <w:tcBorders>
              <w:bottom w:val="single" w:sz="4" w:space="0" w:color="000000"/>
            </w:tcBorders>
            <w:vAlign w:val="center"/>
          </w:tcPr>
          <w:p w14:paraId="633701D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color w:val="000000"/>
                <w:szCs w:val="24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color w:val="000000"/>
                <w:szCs w:val="24"/>
              </w:rPr>
              <w:t>0.011</w:t>
            </w:r>
          </w:p>
        </w:tc>
        <w:tc>
          <w:tcPr>
            <w:tcW w:w="547" w:type="pct"/>
            <w:tcBorders>
              <w:bottom w:val="single" w:sz="4" w:space="0" w:color="000000"/>
            </w:tcBorders>
            <w:vAlign w:val="center"/>
          </w:tcPr>
          <w:p w14:paraId="504E412A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color w:val="000000"/>
                <w:szCs w:val="24"/>
              </w:rPr>
            </w:pPr>
            <w:r w:rsidRPr="00FC3C70">
              <w:rPr>
                <w:color w:val="000000"/>
                <w:szCs w:val="24"/>
              </w:rPr>
              <w:t>0.994</w:t>
            </w:r>
          </w:p>
        </w:tc>
        <w:tc>
          <w:tcPr>
            <w:tcW w:w="399" w:type="pct"/>
            <w:tcBorders>
              <w:bottom w:val="single" w:sz="4" w:space="0" w:color="000000"/>
            </w:tcBorders>
            <w:vAlign w:val="center"/>
          </w:tcPr>
          <w:p w14:paraId="6526BA9A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color w:val="000000"/>
                <w:szCs w:val="24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color w:val="000000"/>
                <w:szCs w:val="24"/>
              </w:rPr>
              <w:t>0.262</w:t>
            </w:r>
          </w:p>
        </w:tc>
        <w:tc>
          <w:tcPr>
            <w:tcW w:w="804" w:type="pct"/>
            <w:tcBorders>
              <w:bottom w:val="single" w:sz="4" w:space="0" w:color="000000"/>
            </w:tcBorders>
            <w:vAlign w:val="center"/>
          </w:tcPr>
          <w:p w14:paraId="19D197B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color w:val="000000"/>
                <w:szCs w:val="24"/>
              </w:rPr>
            </w:pPr>
            <w:r w:rsidRPr="00FC3C70">
              <w:rPr>
                <w:color w:val="000000"/>
                <w:szCs w:val="24"/>
              </w:rPr>
              <w:t>0.179</w:t>
            </w:r>
          </w:p>
        </w:tc>
        <w:tc>
          <w:tcPr>
            <w:tcW w:w="687" w:type="pct"/>
            <w:tcBorders>
              <w:bottom w:val="single" w:sz="4" w:space="0" w:color="000000"/>
            </w:tcBorders>
            <w:vAlign w:val="center"/>
          </w:tcPr>
          <w:p w14:paraId="18B50A7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color w:val="000000"/>
                <w:szCs w:val="24"/>
              </w:rPr>
            </w:pPr>
            <w:r w:rsidRPr="00FC3C70">
              <w:rPr>
                <w:color w:val="000000"/>
                <w:szCs w:val="24"/>
              </w:rPr>
              <w:t>0.972</w:t>
            </w:r>
          </w:p>
        </w:tc>
        <w:tc>
          <w:tcPr>
            <w:tcW w:w="579" w:type="pct"/>
            <w:tcBorders>
              <w:bottom w:val="single" w:sz="4" w:space="0" w:color="000000"/>
            </w:tcBorders>
            <w:vAlign w:val="center"/>
          </w:tcPr>
          <w:p w14:paraId="745E39C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color w:val="000000"/>
                <w:szCs w:val="24"/>
              </w:rPr>
              <w:t>1</w:t>
            </w:r>
          </w:p>
        </w:tc>
      </w:tr>
    </w:tbl>
    <w:p w14:paraId="76D3DF94" w14:textId="77777777" w:rsidR="002B2B8C" w:rsidRPr="00FC3C70" w:rsidRDefault="002B2B8C" w:rsidP="002B2B8C">
      <w:pPr>
        <w:widowControl/>
        <w:tabs>
          <w:tab w:val="left" w:pos="2160"/>
        </w:tabs>
        <w:snapToGrid w:val="0"/>
        <w:spacing w:before="120" w:after="120"/>
        <w:ind w:firstLineChars="0" w:firstLine="0"/>
        <w:jc w:val="center"/>
        <w:textAlignment w:val="baseline"/>
        <w:rPr>
          <w:rFonts w:cs="Times New Roman"/>
          <w:kern w:val="0"/>
          <w:szCs w:val="24"/>
          <w:lang w:bidi="en-US"/>
        </w:rPr>
      </w:pPr>
    </w:p>
    <w:p w14:paraId="39351D1D" w14:textId="414DFFCB" w:rsidR="002B2B8C" w:rsidRPr="00FC3C70" w:rsidRDefault="002B2B8C" w:rsidP="002B2B8C">
      <w:pPr>
        <w:widowControl/>
        <w:tabs>
          <w:tab w:val="left" w:pos="2160"/>
        </w:tabs>
        <w:snapToGrid w:val="0"/>
        <w:spacing w:before="120" w:after="120"/>
        <w:ind w:firstLineChars="0" w:firstLine="0"/>
        <w:jc w:val="center"/>
        <w:textAlignment w:val="baseline"/>
        <w:rPr>
          <w:rFonts w:cs="Times New Roman"/>
          <w:kern w:val="0"/>
          <w:szCs w:val="24"/>
          <w:lang w:bidi="en-US"/>
        </w:rPr>
      </w:pPr>
    </w:p>
    <w:p w14:paraId="685ADCD2" w14:textId="00D64879" w:rsidR="002B2B8C" w:rsidRPr="00FC3C70" w:rsidRDefault="002B2B8C" w:rsidP="002B2B8C">
      <w:pPr>
        <w:widowControl/>
        <w:tabs>
          <w:tab w:val="left" w:pos="2160"/>
        </w:tabs>
        <w:snapToGrid w:val="0"/>
        <w:spacing w:before="120" w:after="120"/>
        <w:ind w:firstLineChars="0" w:firstLine="0"/>
        <w:jc w:val="center"/>
        <w:textAlignment w:val="baseline"/>
        <w:rPr>
          <w:rFonts w:cs="Times New Roman"/>
          <w:kern w:val="0"/>
          <w:szCs w:val="24"/>
          <w:lang w:bidi="en-US"/>
        </w:rPr>
      </w:pPr>
    </w:p>
    <w:p w14:paraId="37A6F7D0" w14:textId="1B7DC6B3" w:rsidR="002B2B8C" w:rsidRPr="00FC3C70" w:rsidRDefault="002B2B8C" w:rsidP="002B2B8C">
      <w:pPr>
        <w:widowControl/>
        <w:tabs>
          <w:tab w:val="left" w:pos="2160"/>
        </w:tabs>
        <w:snapToGrid w:val="0"/>
        <w:spacing w:before="120" w:after="120"/>
        <w:ind w:firstLineChars="0" w:firstLine="0"/>
        <w:jc w:val="center"/>
        <w:textAlignment w:val="baseline"/>
        <w:rPr>
          <w:rFonts w:cs="Times New Roman"/>
          <w:kern w:val="0"/>
          <w:szCs w:val="24"/>
          <w:lang w:bidi="en-US"/>
        </w:rPr>
      </w:pPr>
    </w:p>
    <w:p w14:paraId="433C81B1" w14:textId="034833C7" w:rsidR="002B2B8C" w:rsidRPr="00FC3C70" w:rsidRDefault="002B2B8C" w:rsidP="002B2B8C">
      <w:pPr>
        <w:widowControl/>
        <w:tabs>
          <w:tab w:val="left" w:pos="2160"/>
        </w:tabs>
        <w:snapToGrid w:val="0"/>
        <w:spacing w:before="120" w:after="120"/>
        <w:ind w:firstLineChars="0" w:firstLine="0"/>
        <w:jc w:val="center"/>
        <w:textAlignment w:val="baseline"/>
        <w:rPr>
          <w:rFonts w:cs="Times New Roman"/>
          <w:kern w:val="0"/>
          <w:szCs w:val="24"/>
          <w:lang w:bidi="en-US"/>
        </w:rPr>
      </w:pPr>
    </w:p>
    <w:p w14:paraId="6101A94B" w14:textId="77777777" w:rsidR="00957D87" w:rsidRDefault="00957D87" w:rsidP="002B2B8C">
      <w:pPr>
        <w:widowControl/>
        <w:tabs>
          <w:tab w:val="left" w:pos="2160"/>
        </w:tabs>
        <w:snapToGrid w:val="0"/>
        <w:spacing w:before="120" w:after="120"/>
        <w:ind w:firstLineChars="0" w:firstLine="0"/>
        <w:jc w:val="center"/>
        <w:textAlignment w:val="baseline"/>
        <w:rPr>
          <w:rFonts w:cs="Times New Roman"/>
          <w:kern w:val="0"/>
          <w:szCs w:val="24"/>
          <w:lang w:bidi="en-US"/>
        </w:rPr>
        <w:sectPr w:rsidR="00957D87" w:rsidSect="009936D1">
          <w:pgSz w:w="16838" w:h="11906" w:orient="landscape"/>
          <w:pgMar w:top="1134" w:right="1134" w:bottom="1134" w:left="1134" w:header="851" w:footer="992" w:gutter="0"/>
          <w:cols w:space="425"/>
          <w:docGrid w:type="lines" w:linePitch="326"/>
        </w:sectPr>
      </w:pPr>
    </w:p>
    <w:tbl>
      <w:tblPr>
        <w:tblW w:w="5000" w:type="pct"/>
        <w:jc w:val="center"/>
        <w:tblBorders>
          <w:bottom w:val="single" w:sz="4" w:space="0" w:color="000000"/>
        </w:tblBorders>
        <w:tblLook w:val="04A0" w:firstRow="1" w:lastRow="0" w:firstColumn="1" w:lastColumn="0" w:noHBand="0" w:noVBand="1"/>
      </w:tblPr>
      <w:tblGrid>
        <w:gridCol w:w="2604"/>
        <w:gridCol w:w="7034"/>
      </w:tblGrid>
      <w:tr w:rsidR="00957D87" w:rsidRPr="00FC3C70" w14:paraId="346E8273" w14:textId="77777777" w:rsidTr="00A10B1A">
        <w:trPr>
          <w:jc w:val="center"/>
        </w:trPr>
        <w:tc>
          <w:tcPr>
            <w:tcW w:w="5000" w:type="pct"/>
            <w:gridSpan w:val="2"/>
            <w:tcBorders>
              <w:bottom w:val="single" w:sz="4" w:space="0" w:color="000000"/>
            </w:tcBorders>
          </w:tcPr>
          <w:p w14:paraId="16A0DDED" w14:textId="3A3FD9B9" w:rsidR="00957D87" w:rsidRPr="00FC3C70" w:rsidRDefault="00957D87" w:rsidP="00A10B1A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 w:after="120"/>
              <w:ind w:firstLineChars="0" w:firstLine="0"/>
              <w:jc w:val="left"/>
              <w:textAlignment w:val="baseline"/>
              <w:rPr>
                <w:szCs w:val="24"/>
                <w:lang w:bidi="en-US"/>
              </w:rPr>
            </w:pPr>
            <w:r w:rsidRPr="00FC3C70">
              <w:rPr>
                <w:szCs w:val="24"/>
              </w:rPr>
              <w:lastRenderedPageBreak/>
              <w:br w:type="page"/>
            </w:r>
            <w:r w:rsidRPr="00FC3C70">
              <w:rPr>
                <w:szCs w:val="24"/>
              </w:rPr>
              <w:br w:type="page"/>
            </w:r>
            <w:r w:rsidRPr="00FC3C70">
              <w:rPr>
                <w:rFonts w:hint="eastAsia"/>
                <w:b/>
                <w:szCs w:val="24"/>
                <w:lang w:bidi="en-US"/>
              </w:rPr>
              <w:t>Table S</w:t>
            </w:r>
            <w:r>
              <w:rPr>
                <w:rFonts w:hint="eastAsia"/>
                <w:b/>
                <w:szCs w:val="24"/>
                <w:lang w:bidi="en-US"/>
              </w:rPr>
              <w:t>3</w:t>
            </w:r>
            <w:r w:rsidRPr="00FC3C70">
              <w:rPr>
                <w:rFonts w:hint="eastAsia"/>
                <w:szCs w:val="24"/>
                <w:lang w:bidi="en-US"/>
              </w:rPr>
              <w:t xml:space="preserve">  The necessary formulas and data for economic evaluation</w:t>
            </w:r>
          </w:p>
        </w:tc>
      </w:tr>
      <w:tr w:rsidR="00957D87" w:rsidRPr="00FC3C70" w14:paraId="60656B8A" w14:textId="77777777" w:rsidTr="00A10B1A">
        <w:trPr>
          <w:jc w:val="center"/>
        </w:trPr>
        <w:tc>
          <w:tcPr>
            <w:tcW w:w="1351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E8F35D8" w14:textId="77777777" w:rsidR="00957D87" w:rsidRPr="00FC3C70" w:rsidRDefault="00957D87" w:rsidP="00A10B1A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 w:after="120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="等线"/>
                <w:color w:val="000000"/>
                <w:szCs w:val="24"/>
              </w:rPr>
              <w:t>Parameters</w:t>
            </w:r>
          </w:p>
        </w:tc>
        <w:tc>
          <w:tcPr>
            <w:tcW w:w="3649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7115E8F" w14:textId="77777777" w:rsidR="00957D87" w:rsidRPr="00FC3C70" w:rsidRDefault="00957D87" w:rsidP="00A10B1A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 w:after="120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="等线"/>
                <w:color w:val="000000"/>
                <w:szCs w:val="24"/>
              </w:rPr>
              <w:t>Economic calculation</w:t>
            </w:r>
          </w:p>
        </w:tc>
      </w:tr>
      <w:tr w:rsidR="00957D87" w:rsidRPr="00FC3C70" w14:paraId="053319D3" w14:textId="77777777" w:rsidTr="00A10B1A">
        <w:trPr>
          <w:jc w:val="center"/>
        </w:trPr>
        <w:tc>
          <w:tcPr>
            <w:tcW w:w="1351" w:type="pct"/>
            <w:tcBorders>
              <w:top w:val="single" w:sz="4" w:space="0" w:color="000000"/>
            </w:tcBorders>
            <w:vAlign w:val="center"/>
          </w:tcPr>
          <w:p w14:paraId="2DDB73F0" w14:textId="77777777" w:rsidR="00957D87" w:rsidRPr="00FC3C70" w:rsidRDefault="00957D87" w:rsidP="00A10B1A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 w:after="120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="等线"/>
                <w:color w:val="000000"/>
                <w:szCs w:val="24"/>
              </w:rPr>
              <w:t>Condensers</w:t>
            </w:r>
          </w:p>
        </w:tc>
        <w:tc>
          <w:tcPr>
            <w:tcW w:w="3649" w:type="pct"/>
            <w:tcBorders>
              <w:top w:val="single" w:sz="4" w:space="0" w:color="000000"/>
            </w:tcBorders>
            <w:vAlign w:val="center"/>
          </w:tcPr>
          <w:p w14:paraId="56FB79C1" w14:textId="77777777" w:rsidR="00957D87" w:rsidRPr="00FC3C70" w:rsidRDefault="00957D87" w:rsidP="00A10B1A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color w:val="000000"/>
                <w:szCs w:val="24"/>
              </w:rPr>
            </w:pPr>
            <w:r w:rsidRPr="00FC3C70">
              <w:rPr>
                <w:color w:val="000000"/>
                <w:szCs w:val="24"/>
              </w:rPr>
              <w:t>Heat-transfer coefficient: K</w:t>
            </w:r>
            <w:r w:rsidRPr="00FC3C70">
              <w:rPr>
                <w:color w:val="000000"/>
                <w:szCs w:val="24"/>
                <w:vertAlign w:val="subscript"/>
              </w:rPr>
              <w:t xml:space="preserve">C </w:t>
            </w:r>
            <w:r w:rsidRPr="00FC3C70">
              <w:rPr>
                <w:color w:val="000000"/>
                <w:szCs w:val="24"/>
              </w:rPr>
              <w:t xml:space="preserve">= 0.568 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00000"/>
                  <w:szCs w:val="24"/>
                </w:rPr>
                <m:t>kW·</m:t>
              </m:r>
              <m:sSup>
                <m:sSupPr>
                  <m:ctrlPr>
                    <w:rPr>
                      <w:rFonts w:ascii="Cambria Math" w:hAnsi="Cambria Math"/>
                      <w:color w:val="000000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  <w:szCs w:val="24"/>
                    </w:rPr>
                    <m:t>K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  <w:szCs w:val="24"/>
                    </w:rPr>
                    <m:t>-1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color w:val="000000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Cs/>
                      <w:color w:val="000000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  <w:szCs w:val="24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  <w:szCs w:val="24"/>
                    </w:rPr>
                    <m:t>-2</m:t>
                  </m:r>
                </m:sup>
              </m:sSup>
            </m:oMath>
          </w:p>
          <w:p w14:paraId="087ACA77" w14:textId="77777777" w:rsidR="00957D87" w:rsidRPr="00FC3C70" w:rsidRDefault="00957D87" w:rsidP="00A10B1A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eastAsia="等线"/>
                <w:color w:val="000000"/>
                <w:szCs w:val="24"/>
              </w:rPr>
            </w:pPr>
            <w:r w:rsidRPr="00FC3C70">
              <w:rPr>
                <w:color w:val="000000"/>
                <w:szCs w:val="24"/>
              </w:rPr>
              <w:t>Heat-transfer area: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Cs w:val="24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color w:val="000000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/>
                          <w:szCs w:val="24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/>
                          <w:szCs w:val="24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color w:val="000000"/>
                      <w:szCs w:val="24"/>
                    </w:rPr>
                    <m:t>△t×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/>
                          <w:szCs w:val="24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color w:val="000000"/>
                  <w:szCs w:val="24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Cs/>
                      <w:color w:val="000000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  <w:szCs w:val="24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  <w:szCs w:val="24"/>
                    </w:rPr>
                    <m:t>2</m:t>
                  </m:r>
                </m:sup>
              </m:sSup>
            </m:oMath>
          </w:p>
          <w:p w14:paraId="69B5F98A" w14:textId="77777777" w:rsidR="00957D87" w:rsidRPr="00FC3C70" w:rsidRDefault="00957D87" w:rsidP="00A10B1A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 w:after="120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m:oMathPara>
              <m:oMath>
                <m:r>
                  <w:rPr>
                    <w:rFonts w:ascii="Cambria Math" w:hAnsi="Cambria Math"/>
                    <w:color w:val="000000"/>
                    <w:szCs w:val="24"/>
                  </w:rPr>
                  <m:t>Cost=7296×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000000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/>
                                <w:szCs w:val="24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/>
                                <w:szCs w:val="24"/>
                              </w:rPr>
                              <m:t>C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  <w:color w:val="000000"/>
                        <w:szCs w:val="24"/>
                      </w:rPr>
                      <m:t>0.65</m:t>
                    </m:r>
                  </m:sup>
                </m:sSup>
              </m:oMath>
            </m:oMathPara>
          </w:p>
        </w:tc>
      </w:tr>
      <w:tr w:rsidR="00957D87" w:rsidRPr="00FC3C70" w14:paraId="2B5FB982" w14:textId="77777777" w:rsidTr="00A10B1A">
        <w:trPr>
          <w:jc w:val="center"/>
        </w:trPr>
        <w:tc>
          <w:tcPr>
            <w:tcW w:w="1351" w:type="pct"/>
            <w:vAlign w:val="center"/>
          </w:tcPr>
          <w:p w14:paraId="14725C57" w14:textId="77777777" w:rsidR="00957D87" w:rsidRPr="00FC3C70" w:rsidRDefault="00957D87" w:rsidP="00A10B1A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 w:after="120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="等线"/>
                <w:color w:val="000000"/>
                <w:szCs w:val="24"/>
              </w:rPr>
              <w:t>Reboilers</w:t>
            </w:r>
          </w:p>
        </w:tc>
        <w:tc>
          <w:tcPr>
            <w:tcW w:w="3649" w:type="pct"/>
            <w:vAlign w:val="center"/>
          </w:tcPr>
          <w:p w14:paraId="024D414A" w14:textId="77777777" w:rsidR="00957D87" w:rsidRPr="00FC3C70" w:rsidRDefault="00957D87" w:rsidP="00A10B1A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color w:val="000000"/>
                <w:szCs w:val="24"/>
              </w:rPr>
            </w:pPr>
            <w:r w:rsidRPr="00FC3C70">
              <w:rPr>
                <w:color w:val="000000"/>
                <w:szCs w:val="24"/>
              </w:rPr>
              <w:t>Heat-transfer coefficient: K</w:t>
            </w:r>
            <w:r w:rsidRPr="00FC3C70">
              <w:rPr>
                <w:color w:val="000000"/>
                <w:szCs w:val="24"/>
                <w:vertAlign w:val="subscript"/>
              </w:rPr>
              <w:t xml:space="preserve">R </w:t>
            </w:r>
            <w:r w:rsidRPr="00FC3C70">
              <w:rPr>
                <w:color w:val="000000"/>
                <w:szCs w:val="24"/>
              </w:rPr>
              <w:t>= 0.</w:t>
            </w:r>
            <w:r w:rsidRPr="00FC3C70">
              <w:rPr>
                <w:rFonts w:hint="eastAsia"/>
                <w:color w:val="000000"/>
                <w:szCs w:val="24"/>
              </w:rPr>
              <w:t>852</w:t>
            </w:r>
            <w:r w:rsidRPr="00FC3C70">
              <w:rPr>
                <w:color w:val="000000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00000"/>
                  <w:szCs w:val="24"/>
                </w:rPr>
                <m:t>kW·</m:t>
              </m:r>
              <m:sSup>
                <m:sSupPr>
                  <m:ctrlPr>
                    <w:rPr>
                      <w:rFonts w:ascii="Cambria Math" w:hAnsi="Cambria Math"/>
                      <w:color w:val="000000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  <w:szCs w:val="24"/>
                    </w:rPr>
                    <m:t>K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  <w:szCs w:val="24"/>
                    </w:rPr>
                    <m:t>-1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color w:val="000000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Cs/>
                      <w:color w:val="000000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  <w:szCs w:val="24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  <w:szCs w:val="24"/>
                    </w:rPr>
                    <m:t>-2</m:t>
                  </m:r>
                </m:sup>
              </m:sSup>
            </m:oMath>
          </w:p>
          <w:p w14:paraId="68CE5287" w14:textId="77777777" w:rsidR="00957D87" w:rsidRPr="00FC3C70" w:rsidRDefault="00957D87" w:rsidP="00A10B1A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color w:val="000000"/>
                <w:szCs w:val="24"/>
              </w:rPr>
            </w:pPr>
            <w:r w:rsidRPr="00FC3C70">
              <w:rPr>
                <w:color w:val="000000"/>
                <w:szCs w:val="24"/>
              </w:rPr>
              <w:t>Heat-transfer area: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Cs w:val="24"/>
                    </w:rPr>
                    <m:t xml:space="preserve"> A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Cs w:val="24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color w:val="000000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/>
                          <w:szCs w:val="24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/>
                          <w:szCs w:val="24"/>
                        </w:rPr>
                        <m:t>R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color w:val="000000"/>
                      <w:szCs w:val="24"/>
                    </w:rPr>
                    <m:t>△t×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/>
                          <w:szCs w:val="24"/>
                        </w:rPr>
                        <m:t>R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Cs w:val="24"/>
                    </w:rPr>
                    <m:t xml:space="preserve"> m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Cs w:val="24"/>
                    </w:rPr>
                    <m:t>2</m:t>
                  </m:r>
                </m:sup>
              </m:sSup>
            </m:oMath>
          </w:p>
          <w:p w14:paraId="4E40EA0C" w14:textId="77777777" w:rsidR="00957D87" w:rsidRPr="00FC3C70" w:rsidRDefault="00957D87" w:rsidP="00A10B1A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 w:after="120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m:oMathPara>
              <m:oMath>
                <m:r>
                  <w:rPr>
                    <w:rFonts w:ascii="Cambria Math" w:hAnsi="Cambria Math"/>
                    <w:color w:val="000000"/>
                    <w:szCs w:val="24"/>
                  </w:rPr>
                  <m:t>Cost=7296×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000000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/>
                                <w:szCs w:val="24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/>
                                <w:szCs w:val="24"/>
                              </w:rPr>
                              <m:t>R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  <w:color w:val="000000"/>
                        <w:szCs w:val="24"/>
                      </w:rPr>
                      <m:t>0.65</m:t>
                    </m:r>
                  </m:sup>
                </m:sSup>
              </m:oMath>
            </m:oMathPara>
          </w:p>
        </w:tc>
      </w:tr>
      <w:tr w:rsidR="00957D87" w:rsidRPr="00FC3C70" w14:paraId="3A7EC134" w14:textId="77777777" w:rsidTr="00A10B1A">
        <w:trPr>
          <w:jc w:val="center"/>
        </w:trPr>
        <w:tc>
          <w:tcPr>
            <w:tcW w:w="1351" w:type="pct"/>
            <w:vAlign w:val="center"/>
          </w:tcPr>
          <w:p w14:paraId="125C8054" w14:textId="77777777" w:rsidR="00957D87" w:rsidRPr="00FC3C70" w:rsidRDefault="00957D87" w:rsidP="00A10B1A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 w:after="120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="等线"/>
                <w:color w:val="000000"/>
                <w:szCs w:val="24"/>
              </w:rPr>
              <w:t>Column vessel</w:t>
            </w:r>
          </w:p>
        </w:tc>
        <w:tc>
          <w:tcPr>
            <w:tcW w:w="3649" w:type="pct"/>
            <w:vAlign w:val="center"/>
          </w:tcPr>
          <w:p w14:paraId="01B3D0AA" w14:textId="77777777" w:rsidR="00957D87" w:rsidRPr="00FC3C70" w:rsidRDefault="00957D87" w:rsidP="00A10B1A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color w:val="000000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color w:val="000000"/>
                    <w:szCs w:val="24"/>
                  </w:rPr>
                  <m:t>H=0.61×(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Cs w:val="24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color w:val="000000"/>
                    <w:szCs w:val="24"/>
                  </w:rPr>
                  <m:t>-2)×1.2</m:t>
                </m:r>
              </m:oMath>
            </m:oMathPara>
          </w:p>
          <w:p w14:paraId="6A58BB6F" w14:textId="77777777" w:rsidR="00957D87" w:rsidRPr="00FC3C70" w:rsidRDefault="00957D87" w:rsidP="00A10B1A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color w:val="000000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color w:val="000000"/>
                    <w:szCs w:val="24"/>
                  </w:rPr>
                  <m:t>shell Cost=17640×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000000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/>
                            <w:szCs w:val="24"/>
                          </w:rPr>
                          <m:t>D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color w:val="000000"/>
                        <w:szCs w:val="24"/>
                      </w:rPr>
                      <m:t>1.066</m:t>
                    </m:r>
                  </m:sup>
                </m:sSup>
                <m:r>
                  <w:rPr>
                    <w:rFonts w:ascii="Cambria Math" w:hAnsi="Cambria Math"/>
                    <w:color w:val="000000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000000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/>
                            <w:szCs w:val="24"/>
                          </w:rPr>
                          <m:t>H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color w:val="000000"/>
                        <w:szCs w:val="24"/>
                      </w:rPr>
                      <m:t>0.802</m:t>
                    </m:r>
                  </m:sup>
                </m:sSup>
              </m:oMath>
            </m:oMathPara>
          </w:p>
          <w:p w14:paraId="691B7B93" w14:textId="77777777" w:rsidR="00957D87" w:rsidRPr="00FC3C70" w:rsidRDefault="00957D87" w:rsidP="00A10B1A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color w:val="000000"/>
                <w:szCs w:val="24"/>
              </w:rPr>
            </w:pPr>
            <w:r w:rsidRPr="00FC3C70">
              <w:rPr>
                <w:color w:val="000000"/>
                <w:szCs w:val="24"/>
              </w:rPr>
              <w:t xml:space="preserve">Diameter: </w:t>
            </w:r>
            <w:r w:rsidRPr="00FC3C70">
              <w:rPr>
                <w:i/>
                <w:iCs/>
                <w:color w:val="000000"/>
                <w:szCs w:val="24"/>
              </w:rPr>
              <w:t>D</w:t>
            </w:r>
            <w:r w:rsidRPr="00FC3C70">
              <w:rPr>
                <w:rFonts w:hint="eastAsia"/>
                <w:color w:val="000000"/>
                <w:szCs w:val="24"/>
              </w:rPr>
              <w:t xml:space="preserve"> </w:t>
            </w:r>
            <w:r w:rsidRPr="00FC3C70">
              <w:rPr>
                <w:color w:val="000000"/>
                <w:szCs w:val="24"/>
              </w:rPr>
              <w:t>is calculated</w:t>
            </w:r>
            <w:r w:rsidRPr="00FC3C70">
              <w:rPr>
                <w:rFonts w:hint="eastAsia"/>
                <w:color w:val="000000"/>
                <w:szCs w:val="24"/>
              </w:rPr>
              <w:t xml:space="preserve"> </w:t>
            </w:r>
            <w:r w:rsidRPr="00FC3C70">
              <w:rPr>
                <w:color w:val="000000"/>
                <w:szCs w:val="24"/>
              </w:rPr>
              <w:t>by Aspen</w:t>
            </w:r>
            <w:r w:rsidRPr="00FC3C70">
              <w:rPr>
                <w:rFonts w:hint="eastAsia"/>
                <w:color w:val="000000"/>
                <w:szCs w:val="24"/>
              </w:rPr>
              <w:t xml:space="preserve"> </w:t>
            </w:r>
            <w:r w:rsidRPr="00FC3C70">
              <w:rPr>
                <w:color w:val="000000"/>
                <w:szCs w:val="24"/>
              </w:rPr>
              <w:t>tray sizing</w:t>
            </w:r>
          </w:p>
          <w:p w14:paraId="5E60969C" w14:textId="77777777" w:rsidR="00957D87" w:rsidRPr="00FC3C70" w:rsidRDefault="00957D87" w:rsidP="00A10B1A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 w:after="120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i/>
                <w:iCs/>
                <w:color w:val="000000"/>
                <w:szCs w:val="24"/>
              </w:rPr>
              <w:t>TCC</w:t>
            </w:r>
            <w:r w:rsidRPr="00FC3C70">
              <w:rPr>
                <w:color w:val="000000"/>
                <w:szCs w:val="24"/>
              </w:rPr>
              <w:t xml:space="preserve"> =</w:t>
            </w:r>
            <w:r w:rsidRPr="00FC3C70">
              <w:rPr>
                <w:i/>
                <w:iCs/>
                <w:color w:val="000000"/>
                <w:szCs w:val="24"/>
              </w:rPr>
              <w:t>shell cost</w:t>
            </w:r>
            <w:r w:rsidRPr="00FC3C70">
              <w:rPr>
                <w:color w:val="000000"/>
                <w:szCs w:val="24"/>
              </w:rPr>
              <w:t xml:space="preserve"> +</w:t>
            </w:r>
            <w:r w:rsidRPr="00FC3C70">
              <w:rPr>
                <w:rFonts w:hint="eastAsia"/>
                <w:color w:val="000000"/>
                <w:szCs w:val="24"/>
              </w:rPr>
              <w:t xml:space="preserve"> </w:t>
            </w:r>
            <w:r w:rsidRPr="00FC3C70">
              <w:rPr>
                <w:i/>
                <w:iCs/>
                <w:color w:val="000000"/>
                <w:szCs w:val="24"/>
              </w:rPr>
              <w:t>HX cost</w:t>
            </w:r>
            <w:r w:rsidRPr="00FC3C70">
              <w:rPr>
                <w:color w:val="000000"/>
                <w:szCs w:val="24"/>
              </w:rPr>
              <w:t xml:space="preserve"> </w:t>
            </w:r>
          </w:p>
        </w:tc>
      </w:tr>
      <w:tr w:rsidR="00957D87" w:rsidRPr="00FC3C70" w14:paraId="61060753" w14:textId="77777777" w:rsidTr="00A10B1A">
        <w:trPr>
          <w:trHeight w:val="2384"/>
          <w:jc w:val="center"/>
        </w:trPr>
        <w:tc>
          <w:tcPr>
            <w:tcW w:w="1351" w:type="pct"/>
            <w:vAlign w:val="center"/>
          </w:tcPr>
          <w:p w14:paraId="2BC6BC43" w14:textId="77777777" w:rsidR="00957D87" w:rsidRPr="00FC3C70" w:rsidRDefault="00957D87" w:rsidP="00A10B1A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 w:after="120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="等线"/>
                <w:i/>
                <w:iCs/>
                <w:color w:val="000000"/>
                <w:szCs w:val="24"/>
              </w:rPr>
              <w:t>Energy cost</w:t>
            </w:r>
          </w:p>
        </w:tc>
        <w:tc>
          <w:tcPr>
            <w:tcW w:w="3649" w:type="pct"/>
            <w:vAlign w:val="center"/>
          </w:tcPr>
          <w:p w14:paraId="02311E0D" w14:textId="77777777" w:rsidR="00957D87" w:rsidRPr="00FC3C70" w:rsidRDefault="00957D87" w:rsidP="00A10B1A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 w:after="120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="等线"/>
                <w:color w:val="000000"/>
                <w:szCs w:val="24"/>
              </w:rPr>
              <w:t>LP stream (1</w:t>
            </w:r>
            <w:r w:rsidRPr="00FC3C70">
              <w:rPr>
                <w:rFonts w:eastAsia="等线" w:hint="eastAsia"/>
                <w:color w:val="000000"/>
                <w:szCs w:val="24"/>
              </w:rPr>
              <w:t>60</w:t>
            </w:r>
            <w:r w:rsidRPr="00FC3C70">
              <w:rPr>
                <w:rFonts w:eastAsia="等线"/>
                <w:color w:val="000000"/>
                <w:szCs w:val="24"/>
              </w:rPr>
              <w:t xml:space="preserve"> ℃): 7.78 $·GJ</w:t>
            </w:r>
            <w:r w:rsidRPr="00FC3C70">
              <w:rPr>
                <w:szCs w:val="24"/>
                <w:vertAlign w:val="superscript"/>
              </w:rPr>
              <w:t>−</w:t>
            </w:r>
            <w:r w:rsidRPr="00FC3C70">
              <w:rPr>
                <w:rFonts w:eastAsia="等线" w:hint="eastAsia"/>
                <w:color w:val="000000"/>
                <w:szCs w:val="24"/>
                <w:vertAlign w:val="superscript"/>
              </w:rPr>
              <w:t>1</w:t>
            </w:r>
          </w:p>
          <w:p w14:paraId="315A85AE" w14:textId="77777777" w:rsidR="00957D87" w:rsidRPr="00FC3C70" w:rsidRDefault="00957D87" w:rsidP="00A10B1A">
            <w:pPr>
              <w:tabs>
                <w:tab w:val="left" w:pos="2160"/>
              </w:tabs>
              <w:adjustRightInd w:val="0"/>
              <w:snapToGrid w:val="0"/>
              <w:spacing w:beforeLines="50" w:before="163" w:after="120"/>
              <w:ind w:firstLine="48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="等线"/>
                <w:color w:val="000000"/>
                <w:szCs w:val="24"/>
              </w:rPr>
              <w:t>MP stream (1</w:t>
            </w:r>
            <w:r w:rsidRPr="00FC3C70">
              <w:rPr>
                <w:rFonts w:eastAsia="等线" w:hint="eastAsia"/>
                <w:color w:val="000000"/>
                <w:szCs w:val="24"/>
              </w:rPr>
              <w:t>84</w:t>
            </w:r>
            <w:r w:rsidRPr="00FC3C70">
              <w:rPr>
                <w:rFonts w:eastAsia="等线"/>
                <w:color w:val="000000"/>
                <w:szCs w:val="24"/>
              </w:rPr>
              <w:t xml:space="preserve"> ℃): 8.22 $·GJ</w:t>
            </w:r>
            <w:r w:rsidRPr="00FC3C70">
              <w:rPr>
                <w:szCs w:val="24"/>
                <w:vertAlign w:val="superscript"/>
              </w:rPr>
              <w:t>−</w:t>
            </w:r>
            <w:r w:rsidRPr="00FC3C70">
              <w:rPr>
                <w:rFonts w:eastAsia="等线" w:hint="eastAsia"/>
                <w:color w:val="000000"/>
                <w:szCs w:val="24"/>
                <w:vertAlign w:val="superscript"/>
              </w:rPr>
              <w:t>1</w:t>
            </w:r>
          </w:p>
          <w:p w14:paraId="78C73D73" w14:textId="77777777" w:rsidR="00957D87" w:rsidRPr="00FC3C70" w:rsidRDefault="00957D87" w:rsidP="00A10B1A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eastAsia="等线"/>
                <w:color w:val="000000"/>
                <w:szCs w:val="24"/>
              </w:rPr>
            </w:pPr>
            <w:r w:rsidRPr="00FC3C70">
              <w:rPr>
                <w:rFonts w:eastAsia="等线"/>
                <w:color w:val="000000"/>
                <w:szCs w:val="24"/>
              </w:rPr>
              <w:t>HP stream (25</w:t>
            </w:r>
            <w:r w:rsidRPr="00FC3C70">
              <w:rPr>
                <w:rFonts w:eastAsia="等线" w:hint="eastAsia"/>
                <w:color w:val="000000"/>
                <w:szCs w:val="24"/>
              </w:rPr>
              <w:t>4</w:t>
            </w:r>
            <w:r w:rsidRPr="00FC3C70">
              <w:rPr>
                <w:rFonts w:eastAsia="等线"/>
                <w:color w:val="000000"/>
                <w:szCs w:val="24"/>
              </w:rPr>
              <w:t xml:space="preserve"> ℃): 9.88 $·GJ</w:t>
            </w:r>
            <w:r w:rsidRPr="00FC3C70">
              <w:rPr>
                <w:szCs w:val="24"/>
                <w:vertAlign w:val="superscript"/>
              </w:rPr>
              <w:t>−</w:t>
            </w:r>
            <w:r w:rsidRPr="00FC3C70">
              <w:rPr>
                <w:rFonts w:eastAsia="等线" w:hint="eastAsia"/>
                <w:color w:val="000000"/>
                <w:szCs w:val="24"/>
                <w:vertAlign w:val="superscript"/>
              </w:rPr>
              <w:t>1</w:t>
            </w:r>
          </w:p>
          <w:p w14:paraId="0E8D626F" w14:textId="77777777" w:rsidR="00957D87" w:rsidRPr="00FC3C70" w:rsidRDefault="00957D87" w:rsidP="00A10B1A">
            <w:pPr>
              <w:tabs>
                <w:tab w:val="left" w:pos="2160"/>
              </w:tabs>
              <w:adjustRightInd w:val="0"/>
              <w:snapToGrid w:val="0"/>
              <w:spacing w:beforeLines="50" w:before="163" w:after="120"/>
              <w:ind w:firstLine="48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="等线"/>
                <w:color w:val="000000"/>
                <w:szCs w:val="24"/>
              </w:rPr>
              <w:t>Cooling water (</w:t>
            </w:r>
            <w:r w:rsidRPr="00FC3C70">
              <w:rPr>
                <w:rFonts w:eastAsia="等线" w:hint="eastAsia"/>
                <w:color w:val="000000"/>
                <w:szCs w:val="24"/>
              </w:rPr>
              <w:t>40</w:t>
            </w:r>
            <w:r w:rsidRPr="00FC3C70">
              <w:rPr>
                <w:rFonts w:eastAsia="等线"/>
                <w:color w:val="000000"/>
                <w:szCs w:val="24"/>
              </w:rPr>
              <w:t xml:space="preserve"> ℃): 0.354 $·GJ</w:t>
            </w:r>
            <w:r w:rsidRPr="00FC3C70">
              <w:rPr>
                <w:szCs w:val="24"/>
                <w:vertAlign w:val="superscript"/>
              </w:rPr>
              <w:t>−</w:t>
            </w:r>
            <w:r w:rsidRPr="00FC3C70">
              <w:rPr>
                <w:rFonts w:eastAsia="等线" w:hint="eastAsia"/>
                <w:color w:val="000000"/>
                <w:szCs w:val="24"/>
                <w:vertAlign w:val="superscript"/>
              </w:rPr>
              <w:t>1</w:t>
            </w:r>
          </w:p>
        </w:tc>
      </w:tr>
      <w:tr w:rsidR="00957D87" w:rsidRPr="00FC3C70" w14:paraId="57BA8A7E" w14:textId="77777777" w:rsidTr="00A10B1A">
        <w:trPr>
          <w:jc w:val="center"/>
        </w:trPr>
        <w:tc>
          <w:tcPr>
            <w:tcW w:w="1351" w:type="pct"/>
            <w:vAlign w:val="center"/>
          </w:tcPr>
          <w:p w14:paraId="3F53F489" w14:textId="77777777" w:rsidR="00957D87" w:rsidRPr="00FC3C70" w:rsidRDefault="00957D87" w:rsidP="00A10B1A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eastAsia="等线"/>
                <w:color w:val="000000"/>
                <w:szCs w:val="24"/>
              </w:rPr>
            </w:pPr>
            <w:r w:rsidRPr="00FC3C70">
              <w:rPr>
                <w:rFonts w:eastAsia="等线"/>
                <w:i/>
                <w:iCs/>
                <w:color w:val="000000"/>
                <w:szCs w:val="24"/>
              </w:rPr>
              <w:t>Total</w:t>
            </w:r>
            <w:r w:rsidRPr="00FC3C70">
              <w:rPr>
                <w:rFonts w:eastAsia="等线" w:hint="eastAsia"/>
                <w:i/>
                <w:iCs/>
                <w:color w:val="000000"/>
                <w:szCs w:val="24"/>
              </w:rPr>
              <w:t xml:space="preserve"> </w:t>
            </w:r>
            <w:r w:rsidRPr="00FC3C70">
              <w:rPr>
                <w:rFonts w:eastAsia="等线"/>
                <w:i/>
                <w:iCs/>
                <w:color w:val="000000"/>
                <w:szCs w:val="24"/>
              </w:rPr>
              <w:t>operating cost</w:t>
            </w:r>
          </w:p>
          <w:p w14:paraId="12D90F81" w14:textId="77777777" w:rsidR="00957D87" w:rsidRPr="00FC3C70" w:rsidRDefault="00957D87" w:rsidP="00A10B1A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eastAsia="等线"/>
                <w:color w:val="000000"/>
                <w:szCs w:val="24"/>
              </w:rPr>
            </w:pPr>
          </w:p>
          <w:p w14:paraId="2C347246" w14:textId="77777777" w:rsidR="00957D87" w:rsidRPr="00FC3C70" w:rsidRDefault="00957D87" w:rsidP="00A10B1A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eastAsia="等线"/>
                <w:color w:val="000000"/>
                <w:szCs w:val="24"/>
              </w:rPr>
            </w:pPr>
          </w:p>
          <w:p w14:paraId="7310B9EC" w14:textId="77777777" w:rsidR="00957D87" w:rsidRPr="00FC3C70" w:rsidRDefault="00957D87" w:rsidP="00A10B1A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eastAsia="等线"/>
                <w:color w:val="000000"/>
                <w:szCs w:val="24"/>
              </w:rPr>
            </w:pPr>
          </w:p>
          <w:p w14:paraId="63B99269" w14:textId="77777777" w:rsidR="00957D87" w:rsidRPr="00FC3C70" w:rsidRDefault="00957D87" w:rsidP="00A10B1A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 w:after="120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="等线"/>
                <w:color w:val="000000"/>
                <w:szCs w:val="24"/>
              </w:rPr>
              <w:t>Payback period</w:t>
            </w:r>
          </w:p>
        </w:tc>
        <w:tc>
          <w:tcPr>
            <w:tcW w:w="3649" w:type="pct"/>
            <w:vAlign w:val="center"/>
          </w:tcPr>
          <w:p w14:paraId="6132B3C3" w14:textId="77777777" w:rsidR="00957D87" w:rsidRPr="00FC3C70" w:rsidRDefault="00957D87" w:rsidP="00A10B1A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eastAsia="等线"/>
                <w:color w:val="000000"/>
                <w:szCs w:val="24"/>
              </w:rPr>
            </w:pPr>
            <w:r w:rsidRPr="00FC3C70">
              <w:rPr>
                <w:rFonts w:eastAsia="等线"/>
                <w:i/>
                <w:iCs/>
                <w:color w:val="000000"/>
                <w:szCs w:val="24"/>
              </w:rPr>
              <w:t>TOC</w:t>
            </w:r>
            <w:r w:rsidRPr="00FC3C70">
              <w:rPr>
                <w:rFonts w:eastAsia="等线" w:hint="eastAsia"/>
                <w:i/>
                <w:iCs/>
                <w:color w:val="000000"/>
                <w:szCs w:val="24"/>
              </w:rPr>
              <w:t xml:space="preserve"> </w:t>
            </w:r>
            <w:r w:rsidRPr="00FC3C70">
              <w:rPr>
                <w:rFonts w:eastAsia="等线"/>
                <w:color w:val="000000"/>
                <w:szCs w:val="24"/>
              </w:rPr>
              <w:t>=</w:t>
            </w:r>
            <w:r w:rsidRPr="00FC3C70">
              <w:rPr>
                <w:rFonts w:eastAsia="等线" w:hint="eastAsia"/>
                <w:color w:val="000000"/>
                <w:szCs w:val="24"/>
              </w:rPr>
              <w:t xml:space="preserve"> </w:t>
            </w:r>
            <w:r w:rsidRPr="00FC3C70">
              <w:rPr>
                <w:rFonts w:eastAsia="等线"/>
                <w:color w:val="000000"/>
                <w:szCs w:val="24"/>
              </w:rPr>
              <w:t>3.6x10</w:t>
            </w:r>
            <w:r w:rsidRPr="00FC3C70">
              <w:rPr>
                <w:szCs w:val="24"/>
                <w:vertAlign w:val="superscript"/>
              </w:rPr>
              <w:t>−</w:t>
            </w:r>
            <w:r w:rsidRPr="00FC3C70">
              <w:rPr>
                <w:rFonts w:eastAsia="等线" w:hint="eastAsia"/>
                <w:color w:val="000000"/>
                <w:szCs w:val="24"/>
                <w:vertAlign w:val="superscript"/>
              </w:rPr>
              <w:t>3</w:t>
            </w:r>
            <w:r w:rsidRPr="00FC3C70">
              <w:rPr>
                <w:rFonts w:eastAsia="等线"/>
                <w:i/>
                <w:iCs/>
                <w:color w:val="000000"/>
                <w:szCs w:val="24"/>
              </w:rPr>
              <w:t>EnergyC</w:t>
            </w:r>
            <w:r w:rsidRPr="00FC3C70">
              <w:rPr>
                <w:rFonts w:eastAsia="等线" w:hint="eastAsia"/>
                <w:i/>
                <w:iCs/>
                <w:color w:val="000000"/>
                <w:szCs w:val="24"/>
              </w:rPr>
              <w:t xml:space="preserve"> </w:t>
            </w:r>
            <w:r w:rsidRPr="00FC3C70">
              <w:rPr>
                <w:rFonts w:eastAsia="等线"/>
                <w:color w:val="000000"/>
                <w:szCs w:val="24"/>
              </w:rPr>
              <w:t>×</w:t>
            </w:r>
            <w:r w:rsidRPr="00FC3C70">
              <w:rPr>
                <w:rFonts w:eastAsia="等线" w:hint="eastAsia"/>
                <w:color w:val="000000"/>
                <w:szCs w:val="24"/>
              </w:rPr>
              <w:t xml:space="preserve"> </w:t>
            </w:r>
            <w:r w:rsidRPr="00FC3C70">
              <w:rPr>
                <w:rFonts w:eastAsia="等线"/>
                <w:i/>
                <w:iCs/>
                <w:color w:val="000000"/>
                <w:szCs w:val="24"/>
              </w:rPr>
              <w:t>t</w:t>
            </w:r>
            <w:r w:rsidRPr="00FC3C70">
              <w:rPr>
                <w:rFonts w:eastAsia="等线" w:hint="eastAsia"/>
                <w:i/>
                <w:iCs/>
                <w:color w:val="000000"/>
                <w:szCs w:val="24"/>
              </w:rPr>
              <w:t xml:space="preserve"> </w:t>
            </w:r>
            <w:r w:rsidRPr="00FC3C70">
              <w:rPr>
                <w:rFonts w:eastAsia="等线"/>
                <w:color w:val="000000"/>
                <w:szCs w:val="24"/>
              </w:rPr>
              <w:t>×</w:t>
            </w:r>
            <w:r w:rsidRPr="00FC3C70">
              <w:rPr>
                <w:rFonts w:eastAsia="等线" w:hint="eastAsia"/>
                <w:color w:val="000000"/>
                <w:szCs w:val="24"/>
              </w:rPr>
              <w:t xml:space="preserve"> </w:t>
            </w:r>
            <w:r w:rsidRPr="00FC3C70">
              <w:rPr>
                <w:rFonts w:eastAsia="等线"/>
                <w:i/>
                <w:iCs/>
                <w:color w:val="000000"/>
                <w:szCs w:val="24"/>
              </w:rPr>
              <w:t>Q</w:t>
            </w:r>
          </w:p>
          <w:p w14:paraId="71273613" w14:textId="77777777" w:rsidR="00957D87" w:rsidRPr="00FC3C70" w:rsidRDefault="00957D87" w:rsidP="00A10B1A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eastAsia="等线"/>
                <w:i/>
                <w:iCs/>
                <w:color w:val="000000"/>
                <w:szCs w:val="24"/>
              </w:rPr>
            </w:pPr>
            <w:r w:rsidRPr="00FC3C70">
              <w:rPr>
                <w:rFonts w:eastAsia="等线"/>
                <w:i/>
                <w:iCs/>
                <w:color w:val="000000"/>
                <w:szCs w:val="24"/>
              </w:rPr>
              <w:t xml:space="preserve">EnergyC </w:t>
            </w:r>
            <w:r w:rsidRPr="00FC3C70">
              <w:rPr>
                <w:rFonts w:eastAsia="等线"/>
                <w:color w:val="000000"/>
                <w:szCs w:val="24"/>
              </w:rPr>
              <w:t>is the unit price of public works</w:t>
            </w:r>
            <w:r w:rsidRPr="00FC3C70">
              <w:rPr>
                <w:rFonts w:eastAsia="等线" w:hint="eastAsia"/>
                <w:color w:val="000000"/>
                <w:szCs w:val="24"/>
              </w:rPr>
              <w:t>;</w:t>
            </w:r>
          </w:p>
          <w:p w14:paraId="085268DF" w14:textId="77777777" w:rsidR="00957D87" w:rsidRPr="00FC3C70" w:rsidRDefault="00957D87" w:rsidP="00A10B1A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eastAsia="等线"/>
                <w:color w:val="000000"/>
                <w:szCs w:val="24"/>
              </w:rPr>
            </w:pPr>
            <w:r w:rsidRPr="00FC3C70">
              <w:rPr>
                <w:rFonts w:eastAsia="等线"/>
                <w:i/>
                <w:iCs/>
                <w:color w:val="000000"/>
                <w:szCs w:val="24"/>
              </w:rPr>
              <w:t>t</w:t>
            </w:r>
            <w:r w:rsidRPr="00FC3C70">
              <w:rPr>
                <w:rFonts w:eastAsia="等线"/>
                <w:color w:val="000000"/>
                <w:szCs w:val="24"/>
              </w:rPr>
              <w:t xml:space="preserve"> is the annual operation time, which is 8000 h</w:t>
            </w:r>
            <w:r w:rsidRPr="00FC3C70">
              <w:rPr>
                <w:rFonts w:eastAsia="等线" w:hint="eastAsia"/>
                <w:color w:val="000000"/>
                <w:szCs w:val="24"/>
              </w:rPr>
              <w:t>;</w:t>
            </w:r>
          </w:p>
          <w:p w14:paraId="5C8DF120" w14:textId="77777777" w:rsidR="00957D87" w:rsidRPr="00FC3C70" w:rsidRDefault="00957D87" w:rsidP="00A10B1A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eastAsia="等线"/>
                <w:color w:val="000000"/>
                <w:szCs w:val="24"/>
              </w:rPr>
            </w:pPr>
            <w:r w:rsidRPr="00FC3C70">
              <w:rPr>
                <w:rFonts w:eastAsia="等线" w:hint="eastAsia"/>
                <w:i/>
                <w:iCs/>
                <w:color w:val="000000"/>
                <w:szCs w:val="24"/>
              </w:rPr>
              <w:t>Q</w:t>
            </w:r>
            <w:r w:rsidRPr="00FC3C70">
              <w:rPr>
                <w:rFonts w:eastAsia="等线"/>
                <w:color w:val="000000"/>
                <w:szCs w:val="24"/>
              </w:rPr>
              <w:t xml:space="preserve"> is the duty of heat exchanger</w:t>
            </w:r>
            <w:r w:rsidRPr="00FC3C70">
              <w:rPr>
                <w:rFonts w:eastAsia="等线" w:hint="eastAsia"/>
                <w:color w:val="000000"/>
                <w:szCs w:val="24"/>
              </w:rPr>
              <w:t>, kW.</w:t>
            </w:r>
          </w:p>
          <w:p w14:paraId="4C6848B8" w14:textId="77777777" w:rsidR="00957D87" w:rsidRPr="00FC3C70" w:rsidRDefault="00957D87" w:rsidP="00A10B1A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 w:after="120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="等线"/>
                <w:color w:val="000000"/>
                <w:szCs w:val="24"/>
              </w:rPr>
              <w:t>3 years</w:t>
            </w:r>
          </w:p>
        </w:tc>
      </w:tr>
      <w:tr w:rsidR="00957D87" w:rsidRPr="00FC3C70" w14:paraId="50AD3F71" w14:textId="77777777" w:rsidTr="00A10B1A">
        <w:trPr>
          <w:jc w:val="center"/>
        </w:trPr>
        <w:tc>
          <w:tcPr>
            <w:tcW w:w="1351" w:type="pct"/>
            <w:vAlign w:val="center"/>
          </w:tcPr>
          <w:p w14:paraId="2A5FE0D6" w14:textId="77777777" w:rsidR="00957D87" w:rsidRPr="00FC3C70" w:rsidRDefault="00957D87" w:rsidP="00A10B1A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 w:after="120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="等线"/>
                <w:i/>
                <w:iCs/>
                <w:color w:val="000000"/>
                <w:szCs w:val="24"/>
              </w:rPr>
              <w:t>TAC</w:t>
            </w:r>
          </w:p>
        </w:tc>
        <w:tc>
          <w:tcPr>
            <w:tcW w:w="3649" w:type="pct"/>
            <w:vAlign w:val="center"/>
          </w:tcPr>
          <w:p w14:paraId="3B413C26" w14:textId="77777777" w:rsidR="00957D87" w:rsidRPr="00FC3C70" w:rsidRDefault="00957D87" w:rsidP="00A10B1A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 w:after="120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="等线"/>
                <w:color w:val="000000"/>
                <w:szCs w:val="24"/>
              </w:rPr>
              <w:t>(</w:t>
            </w:r>
            <w:r w:rsidRPr="00FC3C70">
              <w:rPr>
                <w:rFonts w:eastAsia="等线"/>
                <w:i/>
                <w:iCs/>
                <w:color w:val="000000"/>
                <w:szCs w:val="24"/>
              </w:rPr>
              <w:t>Total capital cost</w:t>
            </w:r>
            <w:r w:rsidRPr="00FC3C70">
              <w:rPr>
                <w:rFonts w:eastAsia="等线"/>
                <w:color w:val="000000"/>
                <w:szCs w:val="24"/>
              </w:rPr>
              <w:t>/</w:t>
            </w:r>
            <w:r w:rsidRPr="00FC3C70">
              <w:rPr>
                <w:rFonts w:eastAsia="等线"/>
                <w:i/>
                <w:iCs/>
                <w:color w:val="000000"/>
                <w:szCs w:val="24"/>
              </w:rPr>
              <w:t>Payback period</w:t>
            </w:r>
            <w:r w:rsidRPr="00FC3C70">
              <w:rPr>
                <w:rFonts w:eastAsia="等线"/>
                <w:color w:val="000000"/>
                <w:szCs w:val="24"/>
              </w:rPr>
              <w:t xml:space="preserve"> ) + </w:t>
            </w:r>
            <w:r w:rsidRPr="00FC3C70">
              <w:rPr>
                <w:rFonts w:eastAsia="等线"/>
                <w:i/>
                <w:iCs/>
                <w:color w:val="000000"/>
                <w:szCs w:val="24"/>
              </w:rPr>
              <w:t>Total operating cost</w:t>
            </w:r>
          </w:p>
        </w:tc>
      </w:tr>
    </w:tbl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single" w:sz="4" w:space="0" w:color="0000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0"/>
        <w:gridCol w:w="1705"/>
        <w:gridCol w:w="1469"/>
        <w:gridCol w:w="2229"/>
        <w:gridCol w:w="965"/>
        <w:gridCol w:w="960"/>
        <w:gridCol w:w="990"/>
      </w:tblGrid>
      <w:tr w:rsidR="00957D87" w:rsidRPr="00FC3C70" w14:paraId="0C8AFA6E" w14:textId="77777777" w:rsidTr="00957D87">
        <w:tc>
          <w:tcPr>
            <w:tcW w:w="8640" w:type="dxa"/>
            <w:gridSpan w:val="7"/>
            <w:tcBorders>
              <w:bottom w:val="single" w:sz="4" w:space="0" w:color="000000"/>
            </w:tcBorders>
          </w:tcPr>
          <w:p w14:paraId="6FB4F795" w14:textId="429BA10F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left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 w:hint="eastAsia"/>
                <w:b/>
                <w:kern w:val="0"/>
                <w:szCs w:val="24"/>
                <w:lang w:bidi="en-US"/>
              </w:rPr>
              <w:lastRenderedPageBreak/>
              <w:t>Table S</w:t>
            </w:r>
            <w:r>
              <w:rPr>
                <w:rFonts w:cs="Times New Roman" w:hint="eastAsia"/>
                <w:b/>
                <w:kern w:val="0"/>
                <w:szCs w:val="24"/>
                <w:lang w:bidi="en-US"/>
              </w:rPr>
              <w:t>4</w:t>
            </w:r>
            <w:r w:rsidRPr="00FC3C70">
              <w:rPr>
                <w:rFonts w:cs="Times New Roman" w:hint="eastAsia"/>
                <w:kern w:val="0"/>
                <w:szCs w:val="24"/>
                <w:lang w:bidi="en-US"/>
              </w:rPr>
              <w:t xml:space="preserve">  Results of total process optimization parameters</w:t>
            </w:r>
          </w:p>
        </w:tc>
      </w:tr>
      <w:tr w:rsidR="00957D87" w:rsidRPr="00FC3C70" w14:paraId="38BDAF5D" w14:textId="77777777" w:rsidTr="00A10B1A">
        <w:tc>
          <w:tcPr>
            <w:tcW w:w="132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AB605A2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Variables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402F01E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color w:val="000000"/>
                <w:szCs w:val="24"/>
                <w:lang w:bidi="ar"/>
              </w:rPr>
              <w:t>L</w:t>
            </w:r>
            <w:r w:rsidRPr="00FC3C70">
              <w:rPr>
                <w:rFonts w:hint="eastAsia"/>
                <w:color w:val="000000"/>
                <w:szCs w:val="24"/>
                <w:lang w:bidi="ar"/>
              </w:rPr>
              <w:t>i</w:t>
            </w:r>
            <w:r w:rsidRPr="00FC3C70">
              <w:rPr>
                <w:color w:val="000000"/>
                <w:szCs w:val="24"/>
                <w:lang w:bidi="ar"/>
              </w:rPr>
              <w:t xml:space="preserve">ght hydrocarbon removal </w:t>
            </w: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tower</w:t>
            </w:r>
          </w:p>
        </w:tc>
        <w:tc>
          <w:tcPr>
            <w:tcW w:w="146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FC287B0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Cyclohexane tower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4DC4E25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color w:val="000000"/>
                <w:szCs w:val="24"/>
                <w:lang w:bidi="ar"/>
              </w:rPr>
              <w:t xml:space="preserve">Heavy hydrocarbon removal </w:t>
            </w: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tower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AEA7CD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EDC</w:t>
            </w:r>
            <w:r w:rsidRPr="00FC3C70">
              <w:rPr>
                <w:rFonts w:cs="Times New Roman" w:hint="eastAsia"/>
                <w:color w:val="000000"/>
                <w:kern w:val="0"/>
                <w:szCs w:val="24"/>
                <w:lang w:bidi="ar"/>
              </w:rPr>
              <w:t xml:space="preserve"> </w:t>
            </w: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tower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1682C73" w14:textId="77777777" w:rsidR="00957D87" w:rsidRPr="00FC3C70" w:rsidRDefault="00957D87" w:rsidP="00A10B1A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center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ERC</w:t>
            </w:r>
            <w:r w:rsidRPr="00FC3C70">
              <w:rPr>
                <w:rFonts w:cs="Times New Roman" w:hint="eastAsia"/>
                <w:color w:val="000000"/>
                <w:kern w:val="0"/>
                <w:szCs w:val="24"/>
                <w:lang w:bidi="ar"/>
              </w:rPr>
              <w:t xml:space="preserve"> </w:t>
            </w: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tower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47E34D5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MCH</w:t>
            </w:r>
            <w:r w:rsidRPr="00FC3C70">
              <w:rPr>
                <w:rFonts w:cs="Times New Roman" w:hint="eastAsia"/>
                <w:color w:val="000000"/>
                <w:kern w:val="0"/>
                <w:szCs w:val="24"/>
                <w:lang w:bidi="ar"/>
              </w:rPr>
              <w:t xml:space="preserve"> </w:t>
            </w: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tower</w:t>
            </w:r>
          </w:p>
        </w:tc>
      </w:tr>
      <w:tr w:rsidR="00957D87" w:rsidRPr="00FC3C70" w14:paraId="0E530C11" w14:textId="77777777" w:rsidTr="00A10B1A">
        <w:tc>
          <w:tcPr>
            <w:tcW w:w="1320" w:type="dxa"/>
            <w:tcBorders>
              <w:top w:val="single" w:sz="4" w:space="0" w:color="000000"/>
            </w:tcBorders>
            <w:vAlign w:val="center"/>
          </w:tcPr>
          <w:p w14:paraId="5FFD5069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i/>
                <w:iCs/>
                <w:color w:val="000000"/>
                <w:kern w:val="0"/>
                <w:szCs w:val="24"/>
                <w:lang w:bidi="ar"/>
              </w:rPr>
              <w:t>N</w:t>
            </w:r>
            <w:r w:rsidRPr="00FC3C70">
              <w:rPr>
                <w:rFonts w:cs="Times New Roman"/>
                <w:color w:val="000000"/>
                <w:kern w:val="0"/>
                <w:szCs w:val="24"/>
                <w:vertAlign w:val="subscript"/>
                <w:lang w:bidi="ar"/>
              </w:rPr>
              <w:t>T</w:t>
            </w:r>
          </w:p>
        </w:tc>
        <w:tc>
          <w:tcPr>
            <w:tcW w:w="1705" w:type="dxa"/>
            <w:tcBorders>
              <w:top w:val="single" w:sz="4" w:space="0" w:color="000000"/>
            </w:tcBorders>
            <w:vAlign w:val="center"/>
          </w:tcPr>
          <w:p w14:paraId="1402ACE1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40</w:t>
            </w:r>
          </w:p>
        </w:tc>
        <w:tc>
          <w:tcPr>
            <w:tcW w:w="1469" w:type="dxa"/>
            <w:tcBorders>
              <w:top w:val="single" w:sz="4" w:space="0" w:color="000000"/>
            </w:tcBorders>
            <w:vAlign w:val="center"/>
          </w:tcPr>
          <w:p w14:paraId="45AEFA52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44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vAlign w:val="center"/>
          </w:tcPr>
          <w:p w14:paraId="64C5F9AC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40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vAlign w:val="center"/>
          </w:tcPr>
          <w:p w14:paraId="1A082C2E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44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vAlign w:val="center"/>
          </w:tcPr>
          <w:p w14:paraId="46939B61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vAlign w:val="center"/>
          </w:tcPr>
          <w:p w14:paraId="27BCBAB2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88</w:t>
            </w:r>
          </w:p>
        </w:tc>
      </w:tr>
      <w:tr w:rsidR="00957D87" w:rsidRPr="00FC3C70" w14:paraId="6496031D" w14:textId="77777777" w:rsidTr="00A10B1A">
        <w:tc>
          <w:tcPr>
            <w:tcW w:w="1320" w:type="dxa"/>
            <w:vAlign w:val="center"/>
          </w:tcPr>
          <w:p w14:paraId="2302B401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i/>
                <w:iCs/>
                <w:color w:val="000000"/>
                <w:kern w:val="0"/>
                <w:szCs w:val="24"/>
                <w:lang w:bidi="ar"/>
              </w:rPr>
              <w:t>N</w:t>
            </w:r>
            <w:r w:rsidRPr="00FC3C70">
              <w:rPr>
                <w:rFonts w:cs="Times New Roman"/>
                <w:color w:val="000000"/>
                <w:kern w:val="0"/>
                <w:szCs w:val="24"/>
                <w:vertAlign w:val="subscript"/>
                <w:lang w:bidi="ar"/>
              </w:rPr>
              <w:t>F</w:t>
            </w:r>
          </w:p>
        </w:tc>
        <w:tc>
          <w:tcPr>
            <w:tcW w:w="1705" w:type="dxa"/>
            <w:vAlign w:val="center"/>
          </w:tcPr>
          <w:p w14:paraId="39C05D4F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18</w:t>
            </w:r>
          </w:p>
        </w:tc>
        <w:tc>
          <w:tcPr>
            <w:tcW w:w="1469" w:type="dxa"/>
            <w:vAlign w:val="center"/>
          </w:tcPr>
          <w:p w14:paraId="23C87C76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12</w:t>
            </w:r>
          </w:p>
        </w:tc>
        <w:tc>
          <w:tcPr>
            <w:tcW w:w="0" w:type="auto"/>
            <w:vAlign w:val="center"/>
          </w:tcPr>
          <w:p w14:paraId="5D5B8FC2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15</w:t>
            </w:r>
          </w:p>
        </w:tc>
        <w:tc>
          <w:tcPr>
            <w:tcW w:w="0" w:type="auto"/>
            <w:vAlign w:val="center"/>
          </w:tcPr>
          <w:p w14:paraId="1CA6FDF7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4 18</w:t>
            </w:r>
          </w:p>
        </w:tc>
        <w:tc>
          <w:tcPr>
            <w:tcW w:w="0" w:type="auto"/>
            <w:vAlign w:val="center"/>
          </w:tcPr>
          <w:p w14:paraId="4D69A334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10</w:t>
            </w:r>
          </w:p>
        </w:tc>
        <w:tc>
          <w:tcPr>
            <w:tcW w:w="0" w:type="auto"/>
            <w:vAlign w:val="center"/>
          </w:tcPr>
          <w:p w14:paraId="68A6DDC0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42</w:t>
            </w:r>
          </w:p>
        </w:tc>
      </w:tr>
      <w:tr w:rsidR="00957D87" w:rsidRPr="00FC3C70" w14:paraId="0FC7E690" w14:textId="77777777" w:rsidTr="00A10B1A">
        <w:tc>
          <w:tcPr>
            <w:tcW w:w="1320" w:type="dxa"/>
            <w:vAlign w:val="center"/>
          </w:tcPr>
          <w:p w14:paraId="6A024CBE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i/>
                <w:iCs/>
                <w:color w:val="000000"/>
                <w:kern w:val="0"/>
                <w:szCs w:val="24"/>
                <w:lang w:bidi="ar"/>
              </w:rPr>
              <w:t>RR</w:t>
            </w:r>
          </w:p>
        </w:tc>
        <w:tc>
          <w:tcPr>
            <w:tcW w:w="1705" w:type="dxa"/>
            <w:vAlign w:val="center"/>
          </w:tcPr>
          <w:p w14:paraId="754713B9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7</w:t>
            </w:r>
          </w:p>
        </w:tc>
        <w:tc>
          <w:tcPr>
            <w:tcW w:w="1469" w:type="dxa"/>
            <w:vAlign w:val="center"/>
          </w:tcPr>
          <w:p w14:paraId="42CCA654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6</w:t>
            </w:r>
          </w:p>
        </w:tc>
        <w:tc>
          <w:tcPr>
            <w:tcW w:w="0" w:type="auto"/>
            <w:vAlign w:val="center"/>
          </w:tcPr>
          <w:p w14:paraId="4015C3C0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16</w:t>
            </w:r>
          </w:p>
        </w:tc>
        <w:tc>
          <w:tcPr>
            <w:tcW w:w="0" w:type="auto"/>
            <w:vAlign w:val="center"/>
          </w:tcPr>
          <w:p w14:paraId="1E03716C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5</w:t>
            </w:r>
          </w:p>
        </w:tc>
        <w:tc>
          <w:tcPr>
            <w:tcW w:w="0" w:type="auto"/>
            <w:vAlign w:val="center"/>
          </w:tcPr>
          <w:p w14:paraId="0522F974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5</w:t>
            </w:r>
          </w:p>
        </w:tc>
        <w:tc>
          <w:tcPr>
            <w:tcW w:w="0" w:type="auto"/>
            <w:vAlign w:val="center"/>
          </w:tcPr>
          <w:p w14:paraId="29C899FA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40</w:t>
            </w:r>
          </w:p>
        </w:tc>
      </w:tr>
      <w:tr w:rsidR="00957D87" w:rsidRPr="00FC3C70" w14:paraId="6A86D790" w14:textId="77777777" w:rsidTr="00A10B1A">
        <w:tc>
          <w:tcPr>
            <w:tcW w:w="1320" w:type="dxa"/>
            <w:vAlign w:val="center"/>
          </w:tcPr>
          <w:p w14:paraId="02E4D485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i/>
                <w:iCs/>
                <w:color w:val="000000"/>
                <w:kern w:val="0"/>
                <w:szCs w:val="24"/>
                <w:lang w:bidi="ar"/>
              </w:rPr>
              <w:t>D</w:t>
            </w:r>
            <w:r w:rsidRPr="00FC3C70">
              <w:rPr>
                <w:rFonts w:cs="Times New Roman" w:hint="eastAsia"/>
                <w:color w:val="000000"/>
                <w:kern w:val="0"/>
                <w:szCs w:val="24"/>
                <w:lang w:bidi="ar"/>
              </w:rPr>
              <w:t>/</w:t>
            </w: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kmol·h</w:t>
            </w:r>
            <w:r w:rsidRPr="00FC3C70">
              <w:rPr>
                <w:szCs w:val="24"/>
                <w:vertAlign w:val="superscript"/>
              </w:rPr>
              <w:t>−</w:t>
            </w:r>
            <w:r w:rsidRPr="00FC3C70">
              <w:rPr>
                <w:rFonts w:cs="Times New Roman" w:hint="eastAsia"/>
                <w:color w:val="000000"/>
                <w:kern w:val="0"/>
                <w:szCs w:val="24"/>
                <w:vertAlign w:val="superscript"/>
                <w:lang w:bidi="ar"/>
              </w:rPr>
              <w:t>1</w:t>
            </w:r>
          </w:p>
        </w:tc>
        <w:tc>
          <w:tcPr>
            <w:tcW w:w="1705" w:type="dxa"/>
            <w:vAlign w:val="center"/>
          </w:tcPr>
          <w:p w14:paraId="1FB99A41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35</w:t>
            </w:r>
          </w:p>
        </w:tc>
        <w:tc>
          <w:tcPr>
            <w:tcW w:w="1469" w:type="dxa"/>
            <w:vAlign w:val="center"/>
          </w:tcPr>
          <w:p w14:paraId="2E5F8256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20</w:t>
            </w:r>
          </w:p>
        </w:tc>
        <w:tc>
          <w:tcPr>
            <w:tcW w:w="0" w:type="auto"/>
            <w:vAlign w:val="center"/>
          </w:tcPr>
          <w:p w14:paraId="2117FC1B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29</w:t>
            </w:r>
          </w:p>
        </w:tc>
        <w:tc>
          <w:tcPr>
            <w:tcW w:w="0" w:type="auto"/>
            <w:vAlign w:val="center"/>
          </w:tcPr>
          <w:p w14:paraId="302F49A3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7.9</w:t>
            </w:r>
          </w:p>
        </w:tc>
        <w:tc>
          <w:tcPr>
            <w:tcW w:w="0" w:type="auto"/>
            <w:vAlign w:val="center"/>
          </w:tcPr>
          <w:p w14:paraId="2128C40A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21</w:t>
            </w:r>
          </w:p>
        </w:tc>
        <w:tc>
          <w:tcPr>
            <w:tcW w:w="0" w:type="auto"/>
            <w:vAlign w:val="center"/>
          </w:tcPr>
          <w:p w14:paraId="33F57499" w14:textId="77777777" w:rsidR="00957D87" w:rsidRPr="00FC3C70" w:rsidRDefault="00957D87" w:rsidP="00A10B1A">
            <w:pPr>
              <w:widowControl/>
              <w:tabs>
                <w:tab w:val="left" w:pos="2160"/>
              </w:tabs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FC3C70">
              <w:rPr>
                <w:rFonts w:cs="Times New Roman"/>
                <w:color w:val="000000"/>
                <w:kern w:val="0"/>
                <w:szCs w:val="24"/>
                <w:lang w:bidi="ar"/>
              </w:rPr>
              <w:t>20</w:t>
            </w:r>
          </w:p>
        </w:tc>
      </w:tr>
    </w:tbl>
    <w:p w14:paraId="78E79795" w14:textId="77777777" w:rsidR="00957D87" w:rsidRDefault="00957D87" w:rsidP="002B2B8C">
      <w:pPr>
        <w:widowControl/>
        <w:tabs>
          <w:tab w:val="left" w:pos="2160"/>
        </w:tabs>
        <w:snapToGrid w:val="0"/>
        <w:spacing w:before="120" w:after="120"/>
        <w:ind w:firstLineChars="0" w:firstLine="0"/>
        <w:jc w:val="center"/>
        <w:textAlignment w:val="baseline"/>
        <w:rPr>
          <w:rFonts w:cs="Times New Roman"/>
          <w:kern w:val="0"/>
          <w:szCs w:val="24"/>
          <w:lang w:bidi="en-US"/>
        </w:rPr>
      </w:pPr>
    </w:p>
    <w:p w14:paraId="439B6586" w14:textId="77777777" w:rsidR="00957D87" w:rsidRDefault="00957D87" w:rsidP="002B2B8C">
      <w:pPr>
        <w:widowControl/>
        <w:tabs>
          <w:tab w:val="left" w:pos="2160"/>
        </w:tabs>
        <w:snapToGrid w:val="0"/>
        <w:spacing w:before="120" w:after="120"/>
        <w:ind w:firstLineChars="0" w:firstLine="0"/>
        <w:jc w:val="center"/>
        <w:textAlignment w:val="baseline"/>
        <w:rPr>
          <w:rFonts w:cs="Times New Roman"/>
          <w:kern w:val="0"/>
          <w:szCs w:val="24"/>
          <w:lang w:bidi="en-US"/>
        </w:rPr>
      </w:pPr>
    </w:p>
    <w:p w14:paraId="17C89C3B" w14:textId="77777777" w:rsidR="00957D87" w:rsidRPr="00957D87" w:rsidRDefault="00957D87" w:rsidP="002B2B8C">
      <w:pPr>
        <w:widowControl/>
        <w:tabs>
          <w:tab w:val="left" w:pos="2160"/>
        </w:tabs>
        <w:snapToGrid w:val="0"/>
        <w:spacing w:before="120" w:after="120"/>
        <w:ind w:firstLineChars="0" w:firstLine="0"/>
        <w:jc w:val="center"/>
        <w:textAlignment w:val="baseline"/>
        <w:rPr>
          <w:rFonts w:cs="Times New Roman"/>
          <w:kern w:val="0"/>
          <w:szCs w:val="24"/>
          <w:lang w:bidi="en-US"/>
        </w:rPr>
        <w:sectPr w:rsidR="00957D87" w:rsidRPr="00957D87" w:rsidSect="009936D1">
          <w:pgSz w:w="11906" w:h="16838"/>
          <w:pgMar w:top="1134" w:right="1134" w:bottom="1134" w:left="1134" w:header="851" w:footer="992" w:gutter="0"/>
          <w:cols w:space="425"/>
          <w:docGrid w:type="lines" w:linePitch="326"/>
        </w:sectPr>
      </w:pPr>
    </w:p>
    <w:p w14:paraId="03F70FEB" w14:textId="382A6DCF" w:rsidR="002B2B8C" w:rsidRPr="00FC3C70" w:rsidRDefault="002B2B8C" w:rsidP="002B2B8C">
      <w:pPr>
        <w:widowControl/>
        <w:tabs>
          <w:tab w:val="left" w:pos="2160"/>
        </w:tabs>
        <w:snapToGrid w:val="0"/>
        <w:spacing w:before="120" w:after="120"/>
        <w:ind w:firstLineChars="0" w:firstLine="0"/>
        <w:jc w:val="center"/>
        <w:textAlignment w:val="baseline"/>
        <w:rPr>
          <w:rFonts w:cs="Times New Roman"/>
          <w:kern w:val="0"/>
          <w:szCs w:val="24"/>
          <w:lang w:bidi="en-US"/>
        </w:rPr>
      </w:pPr>
    </w:p>
    <w:tbl>
      <w:tblPr>
        <w:tblW w:w="5000" w:type="pct"/>
        <w:tblBorders>
          <w:bottom w:val="single" w:sz="4" w:space="0" w:color="000000"/>
        </w:tblBorders>
        <w:tblLook w:val="04A0" w:firstRow="1" w:lastRow="0" w:firstColumn="1" w:lastColumn="0" w:noHBand="0" w:noVBand="1"/>
      </w:tblPr>
      <w:tblGrid>
        <w:gridCol w:w="3298"/>
        <w:gridCol w:w="3560"/>
        <w:gridCol w:w="737"/>
        <w:gridCol w:w="790"/>
        <w:gridCol w:w="852"/>
        <w:gridCol w:w="876"/>
        <w:gridCol w:w="1199"/>
        <w:gridCol w:w="1062"/>
        <w:gridCol w:w="2196"/>
      </w:tblGrid>
      <w:tr w:rsidR="002B2B8C" w:rsidRPr="00FC3C70" w14:paraId="3FE93A4F" w14:textId="77777777" w:rsidTr="00D656B3">
        <w:tc>
          <w:tcPr>
            <w:tcW w:w="5000" w:type="pct"/>
            <w:gridSpan w:val="9"/>
            <w:tcBorders>
              <w:top w:val="nil"/>
              <w:bottom w:val="single" w:sz="4" w:space="0" w:color="000000"/>
            </w:tcBorders>
          </w:tcPr>
          <w:p w14:paraId="45AAAE30" w14:textId="00DF2976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/>
                <w:szCs w:val="24"/>
                <w:lang w:bidi="en-US"/>
              </w:rPr>
              <w:t>Table S</w:t>
            </w:r>
            <w:r w:rsidR="00957D87">
              <w:rPr>
                <w:rFonts w:hint="eastAsia"/>
                <w:b/>
                <w:szCs w:val="24"/>
                <w:lang w:bidi="en-US"/>
              </w:rPr>
              <w:t>5</w:t>
            </w:r>
            <w:r w:rsidRPr="00FC3C70">
              <w:rPr>
                <w:rFonts w:hint="eastAsia"/>
                <w:szCs w:val="24"/>
                <w:lang w:bidi="en-US"/>
              </w:rPr>
              <w:t xml:space="preserve">  Experimental values, predicted values and molecular descriptors of </w:t>
            </w:r>
            <w:r w:rsidRPr="00FC3C70">
              <w:rPr>
                <w:rFonts w:hint="eastAsia"/>
                <w:i/>
                <w:iCs/>
                <w:szCs w:val="24"/>
                <w:lang w:bidi="en-US"/>
              </w:rPr>
              <w:t>RV</w:t>
            </w:r>
            <w:r w:rsidRPr="00FC3C70">
              <w:rPr>
                <w:rFonts w:hint="eastAsia"/>
                <w:i/>
                <w:iCs/>
                <w:szCs w:val="24"/>
                <w:vertAlign w:val="subscript"/>
              </w:rPr>
              <w:t>n-</w:t>
            </w:r>
            <w:r w:rsidRPr="00FC3C70">
              <w:rPr>
                <w:rFonts w:hint="eastAsia"/>
                <w:szCs w:val="24"/>
                <w:vertAlign w:val="subscript"/>
              </w:rPr>
              <w:t>heptane/MCH</w:t>
            </w:r>
            <w:r w:rsidRPr="00FC3C70">
              <w:rPr>
                <w:rFonts w:hint="eastAsia"/>
                <w:szCs w:val="24"/>
                <w:lang w:bidi="en-US"/>
              </w:rPr>
              <w:t xml:space="preserve"> in naphtha under different extractants (training set)</w:t>
            </w:r>
          </w:p>
        </w:tc>
      </w:tr>
      <w:tr w:rsidR="002B2B8C" w:rsidRPr="00FC3C70" w14:paraId="41C62063" w14:textId="77777777" w:rsidTr="004C058B">
        <w:tc>
          <w:tcPr>
            <w:tcW w:w="1132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16EBE7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Compounds</w:t>
            </w:r>
          </w:p>
        </w:tc>
        <w:tc>
          <w:tcPr>
            <w:tcW w:w="1222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08EC0CA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Molecular Formula</w:t>
            </w:r>
          </w:p>
        </w:tc>
        <w:tc>
          <w:tcPr>
            <w:tcW w:w="253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F86D72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i/>
                <w:iCs/>
                <w:color w:val="000000"/>
                <w:szCs w:val="24"/>
              </w:rPr>
              <w:t>RV</w:t>
            </w:r>
            <w:r w:rsidRPr="00FC3C70">
              <w:rPr>
                <w:bCs/>
                <w:color w:val="000000"/>
                <w:szCs w:val="24"/>
                <w:vertAlign w:val="subscript"/>
              </w:rPr>
              <w:t>sim</w:t>
            </w:r>
          </w:p>
        </w:tc>
        <w:tc>
          <w:tcPr>
            <w:tcW w:w="271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F7ED5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i/>
                <w:iCs/>
                <w:color w:val="000000"/>
                <w:szCs w:val="24"/>
              </w:rPr>
              <w:t>RV</w:t>
            </w:r>
            <w:r w:rsidRPr="00FC3C70">
              <w:rPr>
                <w:bCs/>
                <w:color w:val="000000"/>
                <w:szCs w:val="24"/>
                <w:vertAlign w:val="subscript"/>
              </w:rPr>
              <w:t>pred</w:t>
            </w:r>
          </w:p>
        </w:tc>
        <w:tc>
          <w:tcPr>
            <w:tcW w:w="292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C59396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i/>
                <w:iCs/>
                <w:color w:val="000000"/>
                <w:szCs w:val="24"/>
              </w:rPr>
              <w:t>RD</w:t>
            </w:r>
          </w:p>
        </w:tc>
        <w:tc>
          <w:tcPr>
            <w:tcW w:w="301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5FD49D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i/>
                <w:iCs/>
                <w:color w:val="000000"/>
                <w:szCs w:val="24"/>
              </w:rPr>
              <w:t>α</w:t>
            </w:r>
            <w:r w:rsidRPr="00FC3C70">
              <w:rPr>
                <w:rFonts w:hint="eastAsia"/>
                <w:bCs/>
                <w:i/>
                <w:iCs/>
                <w:color w:val="000000"/>
                <w:szCs w:val="24"/>
              </w:rPr>
              <w:t>/</w:t>
            </w:r>
            <w:r w:rsidRPr="00FC3C70">
              <w:rPr>
                <w:bCs/>
                <w:color w:val="000000"/>
                <w:szCs w:val="24"/>
              </w:rPr>
              <w:t>a.u.</w:t>
            </w:r>
          </w:p>
        </w:tc>
        <w:tc>
          <w:tcPr>
            <w:tcW w:w="411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1059F6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i/>
                <w:iCs/>
                <w:color w:val="000000"/>
                <w:szCs w:val="24"/>
              </w:rPr>
              <w:t>E</w:t>
            </w:r>
            <w:r w:rsidRPr="00FC3C70">
              <w:rPr>
                <w:bCs/>
                <w:color w:val="000000"/>
                <w:szCs w:val="24"/>
                <w:vertAlign w:val="subscript"/>
              </w:rPr>
              <w:t>HOMO</w:t>
            </w:r>
            <w:r w:rsidRPr="00FC3C70">
              <w:rPr>
                <w:rFonts w:hint="eastAsia"/>
                <w:bCs/>
                <w:i/>
                <w:iCs/>
                <w:color w:val="000000"/>
                <w:szCs w:val="24"/>
              </w:rPr>
              <w:t>/</w:t>
            </w:r>
            <w:r w:rsidRPr="00FC3C70">
              <w:rPr>
                <w:bCs/>
                <w:color w:val="000000"/>
                <w:szCs w:val="24"/>
              </w:rPr>
              <w:t>eV</w:t>
            </w:r>
          </w:p>
        </w:tc>
        <w:tc>
          <w:tcPr>
            <w:tcW w:w="364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FC03EE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i/>
                <w:iCs/>
                <w:color w:val="000000"/>
                <w:szCs w:val="24"/>
              </w:rPr>
              <w:t>ρ</w:t>
            </w:r>
            <w:r w:rsidRPr="00FC3C70">
              <w:rPr>
                <w:rFonts w:hint="eastAsia"/>
                <w:bCs/>
                <w:color w:val="000000"/>
                <w:szCs w:val="24"/>
              </w:rPr>
              <w:t>/</w:t>
            </w:r>
            <w:r w:rsidRPr="00FC3C70">
              <w:rPr>
                <w:bCs/>
                <w:color w:val="000000"/>
                <w:szCs w:val="24"/>
              </w:rPr>
              <w:t>g·cm</w:t>
            </w:r>
            <w:r w:rsidRPr="00FC3C70">
              <w:rPr>
                <w:szCs w:val="24"/>
                <w:vertAlign w:val="superscript"/>
              </w:rPr>
              <w:t>−</w:t>
            </w:r>
            <w:r w:rsidRPr="00FC3C70">
              <w:rPr>
                <w:bCs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754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D39142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i/>
                <w:iCs/>
                <w:color w:val="000000"/>
                <w:szCs w:val="24"/>
              </w:rPr>
              <w:t>logP</w:t>
            </w:r>
            <w:r w:rsidRPr="00FC3C70">
              <w:rPr>
                <w:bCs/>
                <w:color w:val="000000"/>
                <w:szCs w:val="24"/>
                <w:vertAlign w:val="subscript"/>
              </w:rPr>
              <w:t>oct/water</w:t>
            </w:r>
            <w:r w:rsidRPr="00FC3C70">
              <w:rPr>
                <w:rFonts w:hint="eastAsia"/>
                <w:bCs/>
                <w:color w:val="000000"/>
                <w:szCs w:val="24"/>
              </w:rPr>
              <w:t>/</w:t>
            </w:r>
            <w:r w:rsidRPr="00FC3C70">
              <w:rPr>
                <w:bCs/>
                <w:color w:val="000000"/>
                <w:szCs w:val="24"/>
              </w:rPr>
              <w:t>kg·mol</w:t>
            </w:r>
            <w:r w:rsidRPr="00FC3C70">
              <w:rPr>
                <w:szCs w:val="24"/>
                <w:vertAlign w:val="superscript"/>
              </w:rPr>
              <w:t>−</w:t>
            </w:r>
            <w:r w:rsidRPr="00FC3C70">
              <w:rPr>
                <w:rFonts w:hint="eastAsia"/>
                <w:bCs/>
                <w:color w:val="000000"/>
                <w:szCs w:val="24"/>
                <w:vertAlign w:val="superscript"/>
              </w:rPr>
              <w:t>1</w:t>
            </w:r>
          </w:p>
        </w:tc>
      </w:tr>
      <w:tr w:rsidR="002B2B8C" w:rsidRPr="00FC3C70" w14:paraId="76429DF3" w14:textId="77777777" w:rsidTr="004C058B">
        <w:tc>
          <w:tcPr>
            <w:tcW w:w="1132" w:type="pct"/>
            <w:tcBorders>
              <w:top w:val="single" w:sz="4" w:space="0" w:color="000000"/>
            </w:tcBorders>
            <w:vAlign w:val="center"/>
          </w:tcPr>
          <w:p w14:paraId="68D54D1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Benzyl alcohol</w:t>
            </w:r>
          </w:p>
        </w:tc>
        <w:tc>
          <w:tcPr>
            <w:tcW w:w="1222" w:type="pct"/>
            <w:tcBorders>
              <w:top w:val="single" w:sz="4" w:space="0" w:color="000000"/>
            </w:tcBorders>
            <w:vAlign w:val="center"/>
          </w:tcPr>
          <w:p w14:paraId="59FBE82A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szCs w:val="24"/>
              </w:rPr>
              <w:drawing>
                <wp:inline distT="0" distB="0" distL="0" distR="0" wp14:anchorId="25739E7B" wp14:editId="5F93A7B4">
                  <wp:extent cx="682625" cy="361950"/>
                  <wp:effectExtent l="0" t="0" r="3175" b="0"/>
                  <wp:docPr id="38" name="图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tcBorders>
              <w:top w:val="single" w:sz="4" w:space="0" w:color="000000"/>
            </w:tcBorders>
            <w:vAlign w:val="center"/>
          </w:tcPr>
          <w:p w14:paraId="3006678E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1.22</w:t>
            </w:r>
          </w:p>
        </w:tc>
        <w:tc>
          <w:tcPr>
            <w:tcW w:w="271" w:type="pct"/>
            <w:tcBorders>
              <w:top w:val="single" w:sz="4" w:space="0" w:color="000000"/>
            </w:tcBorders>
            <w:vAlign w:val="center"/>
          </w:tcPr>
          <w:p w14:paraId="00BF735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1.25</w:t>
            </w:r>
          </w:p>
        </w:tc>
        <w:tc>
          <w:tcPr>
            <w:tcW w:w="292" w:type="pct"/>
            <w:tcBorders>
              <w:top w:val="single" w:sz="4" w:space="0" w:color="000000"/>
            </w:tcBorders>
            <w:vAlign w:val="center"/>
          </w:tcPr>
          <w:p w14:paraId="4BB80E9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2.3%</w:t>
            </w:r>
          </w:p>
        </w:tc>
        <w:tc>
          <w:tcPr>
            <w:tcW w:w="301" w:type="pct"/>
            <w:tcBorders>
              <w:top w:val="single" w:sz="4" w:space="0" w:color="000000"/>
            </w:tcBorders>
            <w:vAlign w:val="center"/>
          </w:tcPr>
          <w:p w14:paraId="6F14B61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101.56</w:t>
            </w:r>
          </w:p>
        </w:tc>
        <w:tc>
          <w:tcPr>
            <w:tcW w:w="411" w:type="pct"/>
            <w:tcBorders>
              <w:top w:val="single" w:sz="4" w:space="0" w:color="000000"/>
            </w:tcBorders>
            <w:vAlign w:val="center"/>
          </w:tcPr>
          <w:p w14:paraId="089A394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8.02</w:t>
            </w:r>
          </w:p>
        </w:tc>
        <w:tc>
          <w:tcPr>
            <w:tcW w:w="364" w:type="pct"/>
            <w:tcBorders>
              <w:top w:val="single" w:sz="4" w:space="0" w:color="000000"/>
            </w:tcBorders>
            <w:vAlign w:val="center"/>
          </w:tcPr>
          <w:p w14:paraId="1F93C67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1.20</w:t>
            </w:r>
          </w:p>
        </w:tc>
        <w:tc>
          <w:tcPr>
            <w:tcW w:w="754" w:type="pct"/>
            <w:tcBorders>
              <w:top w:val="single" w:sz="4" w:space="0" w:color="000000"/>
            </w:tcBorders>
            <w:vAlign w:val="center"/>
          </w:tcPr>
          <w:p w14:paraId="03307D4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1.15</w:t>
            </w:r>
          </w:p>
        </w:tc>
      </w:tr>
      <w:tr w:rsidR="002B2B8C" w:rsidRPr="00FC3C70" w14:paraId="3B174F26" w14:textId="77777777" w:rsidTr="004C058B">
        <w:tc>
          <w:tcPr>
            <w:tcW w:w="1132" w:type="pct"/>
            <w:vAlign w:val="center"/>
          </w:tcPr>
          <w:p w14:paraId="74B263F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Tetraglycol</w:t>
            </w:r>
          </w:p>
        </w:tc>
        <w:tc>
          <w:tcPr>
            <w:tcW w:w="1222" w:type="pct"/>
            <w:vAlign w:val="center"/>
          </w:tcPr>
          <w:p w14:paraId="7AB2193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3E95881F" wp14:editId="0993DE0A">
                  <wp:extent cx="1849120" cy="191135"/>
                  <wp:effectExtent l="0" t="0" r="0" b="0"/>
                  <wp:docPr id="39" name="图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120" cy="19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1D7DC05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1.19</w:t>
            </w:r>
          </w:p>
        </w:tc>
        <w:tc>
          <w:tcPr>
            <w:tcW w:w="271" w:type="pct"/>
            <w:vAlign w:val="center"/>
          </w:tcPr>
          <w:p w14:paraId="7C48014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1.18</w:t>
            </w:r>
          </w:p>
        </w:tc>
        <w:tc>
          <w:tcPr>
            <w:tcW w:w="292" w:type="pct"/>
            <w:vAlign w:val="center"/>
          </w:tcPr>
          <w:p w14:paraId="7166B5F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0.4%</w:t>
            </w:r>
          </w:p>
        </w:tc>
        <w:tc>
          <w:tcPr>
            <w:tcW w:w="301" w:type="pct"/>
            <w:vAlign w:val="center"/>
          </w:tcPr>
          <w:p w14:paraId="0C5EF02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139.69</w:t>
            </w:r>
          </w:p>
        </w:tc>
        <w:tc>
          <w:tcPr>
            <w:tcW w:w="411" w:type="pct"/>
            <w:vAlign w:val="center"/>
          </w:tcPr>
          <w:p w14:paraId="312F45D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9.00</w:t>
            </w:r>
          </w:p>
        </w:tc>
        <w:tc>
          <w:tcPr>
            <w:tcW w:w="364" w:type="pct"/>
            <w:vAlign w:val="center"/>
          </w:tcPr>
          <w:p w14:paraId="7D97C5E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1.24</w:t>
            </w:r>
          </w:p>
        </w:tc>
        <w:tc>
          <w:tcPr>
            <w:tcW w:w="754" w:type="pct"/>
            <w:vAlign w:val="center"/>
          </w:tcPr>
          <w:p w14:paraId="4290764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0.02</w:t>
            </w:r>
          </w:p>
        </w:tc>
      </w:tr>
      <w:tr w:rsidR="002B2B8C" w:rsidRPr="00FC3C70" w14:paraId="00E0B686" w14:textId="77777777" w:rsidTr="004C058B">
        <w:tc>
          <w:tcPr>
            <w:tcW w:w="1132" w:type="pct"/>
            <w:vAlign w:val="center"/>
          </w:tcPr>
          <w:p w14:paraId="0844433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1, 2-Propylene glycol</w:t>
            </w:r>
          </w:p>
        </w:tc>
        <w:tc>
          <w:tcPr>
            <w:tcW w:w="1222" w:type="pct"/>
            <w:vAlign w:val="center"/>
          </w:tcPr>
          <w:p w14:paraId="3DD369BA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08B9D1C5" wp14:editId="5BB12584">
                  <wp:extent cx="546100" cy="313690"/>
                  <wp:effectExtent l="0" t="0" r="0" b="0"/>
                  <wp:docPr id="40" name="图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313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728BC8C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1.21</w:t>
            </w:r>
          </w:p>
        </w:tc>
        <w:tc>
          <w:tcPr>
            <w:tcW w:w="271" w:type="pct"/>
            <w:vAlign w:val="center"/>
          </w:tcPr>
          <w:p w14:paraId="77A1793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1.22</w:t>
            </w:r>
          </w:p>
        </w:tc>
        <w:tc>
          <w:tcPr>
            <w:tcW w:w="292" w:type="pct"/>
            <w:vAlign w:val="center"/>
          </w:tcPr>
          <w:p w14:paraId="08B327FE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0.7%</w:t>
            </w:r>
          </w:p>
        </w:tc>
        <w:tc>
          <w:tcPr>
            <w:tcW w:w="301" w:type="pct"/>
            <w:vAlign w:val="center"/>
          </w:tcPr>
          <w:p w14:paraId="5C11F0F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50.20</w:t>
            </w:r>
          </w:p>
        </w:tc>
        <w:tc>
          <w:tcPr>
            <w:tcW w:w="411" w:type="pct"/>
            <w:vAlign w:val="center"/>
          </w:tcPr>
          <w:p w14:paraId="3757498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9.12</w:t>
            </w:r>
          </w:p>
        </w:tc>
        <w:tc>
          <w:tcPr>
            <w:tcW w:w="364" w:type="pct"/>
            <w:vAlign w:val="center"/>
          </w:tcPr>
          <w:p w14:paraId="2AAD2A5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1.13</w:t>
            </w:r>
          </w:p>
        </w:tc>
        <w:tc>
          <w:tcPr>
            <w:tcW w:w="754" w:type="pct"/>
            <w:vAlign w:val="center"/>
          </w:tcPr>
          <w:p w14:paraId="503E4B6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0.00</w:t>
            </w:r>
          </w:p>
        </w:tc>
      </w:tr>
      <w:tr w:rsidR="002B2B8C" w:rsidRPr="00FC3C70" w14:paraId="0F57B7EC" w14:textId="77777777" w:rsidTr="004C058B">
        <w:tc>
          <w:tcPr>
            <w:tcW w:w="1132" w:type="pct"/>
            <w:vAlign w:val="center"/>
          </w:tcPr>
          <w:p w14:paraId="47C6D3F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N-butoxyethanol</w:t>
            </w:r>
          </w:p>
        </w:tc>
        <w:tc>
          <w:tcPr>
            <w:tcW w:w="1222" w:type="pct"/>
            <w:vAlign w:val="center"/>
          </w:tcPr>
          <w:p w14:paraId="31BDDDA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35F92693" wp14:editId="3249A547">
                  <wp:extent cx="1078230" cy="191135"/>
                  <wp:effectExtent l="0" t="0" r="7620" b="0"/>
                  <wp:docPr id="41" name="图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230" cy="19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5BEC525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1.16</w:t>
            </w:r>
          </w:p>
        </w:tc>
        <w:tc>
          <w:tcPr>
            <w:tcW w:w="271" w:type="pct"/>
            <w:vAlign w:val="center"/>
          </w:tcPr>
          <w:p w14:paraId="141EA55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1.18</w:t>
            </w:r>
          </w:p>
        </w:tc>
        <w:tc>
          <w:tcPr>
            <w:tcW w:w="292" w:type="pct"/>
            <w:vAlign w:val="center"/>
          </w:tcPr>
          <w:p w14:paraId="76B927F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1.4%</w:t>
            </w:r>
          </w:p>
        </w:tc>
        <w:tc>
          <w:tcPr>
            <w:tcW w:w="301" w:type="pct"/>
            <w:vAlign w:val="center"/>
          </w:tcPr>
          <w:p w14:paraId="383ED4C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96.49</w:t>
            </w:r>
          </w:p>
        </w:tc>
        <w:tc>
          <w:tcPr>
            <w:tcW w:w="411" w:type="pct"/>
            <w:vAlign w:val="center"/>
          </w:tcPr>
          <w:p w14:paraId="5D76541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8.79</w:t>
            </w:r>
          </w:p>
        </w:tc>
        <w:tc>
          <w:tcPr>
            <w:tcW w:w="364" w:type="pct"/>
            <w:vAlign w:val="center"/>
          </w:tcPr>
          <w:p w14:paraId="1F843F1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1.08</w:t>
            </w:r>
          </w:p>
        </w:tc>
        <w:tc>
          <w:tcPr>
            <w:tcW w:w="754" w:type="pct"/>
            <w:vAlign w:val="center"/>
          </w:tcPr>
          <w:p w14:paraId="2F73FA5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1.57</w:t>
            </w:r>
          </w:p>
        </w:tc>
      </w:tr>
      <w:tr w:rsidR="002B2B8C" w:rsidRPr="00FC3C70" w14:paraId="73A168DB" w14:textId="77777777" w:rsidTr="004C058B">
        <w:tc>
          <w:tcPr>
            <w:tcW w:w="1132" w:type="pct"/>
            <w:vAlign w:val="center"/>
          </w:tcPr>
          <w:p w14:paraId="333783D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Hexylene glycol</w:t>
            </w:r>
          </w:p>
        </w:tc>
        <w:tc>
          <w:tcPr>
            <w:tcW w:w="1222" w:type="pct"/>
            <w:vAlign w:val="center"/>
          </w:tcPr>
          <w:p w14:paraId="73C8D3C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4E566065" wp14:editId="62BCE718">
                  <wp:extent cx="682625" cy="313690"/>
                  <wp:effectExtent l="0" t="0" r="0" b="0"/>
                  <wp:docPr id="42" name="图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313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7A712D8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1.19</w:t>
            </w:r>
          </w:p>
        </w:tc>
        <w:tc>
          <w:tcPr>
            <w:tcW w:w="271" w:type="pct"/>
            <w:vAlign w:val="center"/>
          </w:tcPr>
          <w:p w14:paraId="62EC120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1.20</w:t>
            </w:r>
          </w:p>
        </w:tc>
        <w:tc>
          <w:tcPr>
            <w:tcW w:w="292" w:type="pct"/>
            <w:vAlign w:val="center"/>
          </w:tcPr>
          <w:p w14:paraId="157C276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0.8%</w:t>
            </w:r>
          </w:p>
        </w:tc>
        <w:tc>
          <w:tcPr>
            <w:tcW w:w="301" w:type="pct"/>
            <w:vAlign w:val="center"/>
          </w:tcPr>
          <w:p w14:paraId="57006F3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84.53</w:t>
            </w:r>
          </w:p>
        </w:tc>
        <w:tc>
          <w:tcPr>
            <w:tcW w:w="411" w:type="pct"/>
            <w:vAlign w:val="center"/>
          </w:tcPr>
          <w:p w14:paraId="46B8425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8.89</w:t>
            </w:r>
          </w:p>
        </w:tc>
        <w:tc>
          <w:tcPr>
            <w:tcW w:w="364" w:type="pct"/>
            <w:vAlign w:val="center"/>
          </w:tcPr>
          <w:p w14:paraId="25D4D80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1.11</w:t>
            </w:r>
          </w:p>
        </w:tc>
        <w:tc>
          <w:tcPr>
            <w:tcW w:w="754" w:type="pct"/>
            <w:vAlign w:val="center"/>
          </w:tcPr>
          <w:p w14:paraId="7170134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0.63</w:t>
            </w:r>
          </w:p>
        </w:tc>
      </w:tr>
      <w:tr w:rsidR="002B2B8C" w:rsidRPr="00FC3C70" w14:paraId="70AC7580" w14:textId="77777777" w:rsidTr="004C058B">
        <w:tc>
          <w:tcPr>
            <w:tcW w:w="1132" w:type="pct"/>
            <w:vAlign w:val="center"/>
          </w:tcPr>
          <w:p w14:paraId="12408B61" w14:textId="77777777" w:rsidR="002B2B8C" w:rsidRPr="00FC3C70" w:rsidRDefault="002B2B8C" w:rsidP="002B2B8C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Tetraglycol dimethyl ether</w:t>
            </w:r>
          </w:p>
        </w:tc>
        <w:tc>
          <w:tcPr>
            <w:tcW w:w="1222" w:type="pct"/>
            <w:vAlign w:val="center"/>
          </w:tcPr>
          <w:p w14:paraId="512FB86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03FA6CD9" wp14:editId="392E6E3D">
                  <wp:extent cx="1924050" cy="191135"/>
                  <wp:effectExtent l="0" t="0" r="0" b="0"/>
                  <wp:docPr id="43" name="图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9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2EC2B2D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1.15</w:t>
            </w:r>
          </w:p>
        </w:tc>
        <w:tc>
          <w:tcPr>
            <w:tcW w:w="271" w:type="pct"/>
            <w:vAlign w:val="center"/>
          </w:tcPr>
          <w:p w14:paraId="7E53D75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1.15</w:t>
            </w:r>
          </w:p>
        </w:tc>
        <w:tc>
          <w:tcPr>
            <w:tcW w:w="292" w:type="pct"/>
            <w:vAlign w:val="center"/>
          </w:tcPr>
          <w:p w14:paraId="717A154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0.3%</w:t>
            </w:r>
          </w:p>
        </w:tc>
        <w:tc>
          <w:tcPr>
            <w:tcW w:w="301" w:type="pct"/>
            <w:vAlign w:val="center"/>
          </w:tcPr>
          <w:p w14:paraId="738E2BD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162.55</w:t>
            </w:r>
          </w:p>
        </w:tc>
        <w:tc>
          <w:tcPr>
            <w:tcW w:w="411" w:type="pct"/>
            <w:vAlign w:val="center"/>
          </w:tcPr>
          <w:p w14:paraId="3035A19E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8.82</w:t>
            </w:r>
          </w:p>
        </w:tc>
        <w:tc>
          <w:tcPr>
            <w:tcW w:w="364" w:type="pct"/>
            <w:vAlign w:val="center"/>
          </w:tcPr>
          <w:p w14:paraId="1485E64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1.19</w:t>
            </w:r>
          </w:p>
        </w:tc>
        <w:tc>
          <w:tcPr>
            <w:tcW w:w="754" w:type="pct"/>
            <w:vAlign w:val="center"/>
          </w:tcPr>
          <w:p w14:paraId="6FDF9D8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1.30</w:t>
            </w:r>
          </w:p>
        </w:tc>
      </w:tr>
      <w:tr w:rsidR="002B2B8C" w:rsidRPr="00FC3C70" w14:paraId="49182511" w14:textId="77777777" w:rsidTr="004C058B">
        <w:tc>
          <w:tcPr>
            <w:tcW w:w="1132" w:type="pct"/>
            <w:vAlign w:val="center"/>
          </w:tcPr>
          <w:p w14:paraId="2324A7C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Trimethylene glycol dimethyl ether</w:t>
            </w:r>
          </w:p>
        </w:tc>
        <w:tc>
          <w:tcPr>
            <w:tcW w:w="1222" w:type="pct"/>
            <w:vAlign w:val="center"/>
          </w:tcPr>
          <w:p w14:paraId="5044ABD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4547F6D9" wp14:editId="74D5B0C1">
                  <wp:extent cx="1521460" cy="191135"/>
                  <wp:effectExtent l="0" t="0" r="2540" b="0"/>
                  <wp:docPr id="44" name="图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460" cy="19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75816CA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1.19</w:t>
            </w:r>
          </w:p>
        </w:tc>
        <w:tc>
          <w:tcPr>
            <w:tcW w:w="271" w:type="pct"/>
            <w:vAlign w:val="center"/>
          </w:tcPr>
          <w:p w14:paraId="01327E8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1.17</w:t>
            </w:r>
          </w:p>
        </w:tc>
        <w:tc>
          <w:tcPr>
            <w:tcW w:w="292" w:type="pct"/>
            <w:vAlign w:val="center"/>
          </w:tcPr>
          <w:p w14:paraId="092C4FD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1.7%</w:t>
            </w:r>
          </w:p>
        </w:tc>
        <w:tc>
          <w:tcPr>
            <w:tcW w:w="301" w:type="pct"/>
            <w:vAlign w:val="center"/>
          </w:tcPr>
          <w:p w14:paraId="03FED1C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color w:val="000000"/>
                <w:szCs w:val="24"/>
              </w:rPr>
              <w:t>130.32</w:t>
            </w:r>
          </w:p>
        </w:tc>
        <w:tc>
          <w:tcPr>
            <w:tcW w:w="411" w:type="pct"/>
            <w:vAlign w:val="center"/>
          </w:tcPr>
          <w:p w14:paraId="61C398C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8.82</w:t>
            </w:r>
          </w:p>
        </w:tc>
        <w:tc>
          <w:tcPr>
            <w:tcW w:w="364" w:type="pct"/>
            <w:vAlign w:val="center"/>
          </w:tcPr>
          <w:p w14:paraId="27C7D5D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1.18</w:t>
            </w:r>
          </w:p>
        </w:tc>
        <w:tc>
          <w:tcPr>
            <w:tcW w:w="754" w:type="pct"/>
            <w:vAlign w:val="center"/>
          </w:tcPr>
          <w:p w14:paraId="3863008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1.09</w:t>
            </w:r>
          </w:p>
        </w:tc>
      </w:tr>
      <w:tr w:rsidR="002B2B8C" w:rsidRPr="00FC3C70" w14:paraId="3AD97ADC" w14:textId="77777777" w:rsidTr="004C058B">
        <w:tc>
          <w:tcPr>
            <w:tcW w:w="1132" w:type="pct"/>
            <w:vAlign w:val="center"/>
          </w:tcPr>
          <w:p w14:paraId="3E52D7D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Diglycol dimethyl ether</w:t>
            </w:r>
          </w:p>
        </w:tc>
        <w:tc>
          <w:tcPr>
            <w:tcW w:w="1222" w:type="pct"/>
            <w:vAlign w:val="center"/>
          </w:tcPr>
          <w:p w14:paraId="0B2F24B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44EAD8B8" wp14:editId="0088E762">
                  <wp:extent cx="1118870" cy="191135"/>
                  <wp:effectExtent l="0" t="0" r="5080" b="0"/>
                  <wp:docPr id="45" name="图片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870" cy="19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2A9FDFD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1.18</w:t>
            </w:r>
          </w:p>
        </w:tc>
        <w:tc>
          <w:tcPr>
            <w:tcW w:w="271" w:type="pct"/>
            <w:vAlign w:val="center"/>
          </w:tcPr>
          <w:p w14:paraId="525A00E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1.19</w:t>
            </w:r>
          </w:p>
        </w:tc>
        <w:tc>
          <w:tcPr>
            <w:tcW w:w="292" w:type="pct"/>
            <w:vAlign w:val="center"/>
          </w:tcPr>
          <w:p w14:paraId="61E1B60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1.0%</w:t>
            </w:r>
          </w:p>
        </w:tc>
        <w:tc>
          <w:tcPr>
            <w:tcW w:w="301" w:type="pct"/>
            <w:vAlign w:val="center"/>
          </w:tcPr>
          <w:p w14:paraId="2B10D3AE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98.09</w:t>
            </w:r>
          </w:p>
        </w:tc>
        <w:tc>
          <w:tcPr>
            <w:tcW w:w="411" w:type="pct"/>
            <w:vAlign w:val="center"/>
          </w:tcPr>
          <w:p w14:paraId="3F95895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8.81</w:t>
            </w:r>
          </w:p>
        </w:tc>
        <w:tc>
          <w:tcPr>
            <w:tcW w:w="364" w:type="pct"/>
            <w:vAlign w:val="center"/>
          </w:tcPr>
          <w:p w14:paraId="66C27AE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1.15</w:t>
            </w:r>
          </w:p>
        </w:tc>
        <w:tc>
          <w:tcPr>
            <w:tcW w:w="754" w:type="pct"/>
            <w:vAlign w:val="center"/>
          </w:tcPr>
          <w:p w14:paraId="4DF13DB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0.86</w:t>
            </w:r>
          </w:p>
        </w:tc>
      </w:tr>
      <w:tr w:rsidR="002B2B8C" w:rsidRPr="00FC3C70" w14:paraId="78769752" w14:textId="77777777" w:rsidTr="004C058B">
        <w:tc>
          <w:tcPr>
            <w:tcW w:w="1132" w:type="pct"/>
            <w:vAlign w:val="center"/>
          </w:tcPr>
          <w:p w14:paraId="444B1A8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Ethylene carbonate</w:t>
            </w:r>
          </w:p>
        </w:tc>
        <w:tc>
          <w:tcPr>
            <w:tcW w:w="1222" w:type="pct"/>
            <w:vAlign w:val="center"/>
          </w:tcPr>
          <w:p w14:paraId="1046316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1F215A98" wp14:editId="5D9D3157">
                  <wp:extent cx="361950" cy="477520"/>
                  <wp:effectExtent l="0" t="0" r="0" b="0"/>
                  <wp:docPr id="46" name="图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6FE2B76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1.25</w:t>
            </w:r>
          </w:p>
        </w:tc>
        <w:tc>
          <w:tcPr>
            <w:tcW w:w="271" w:type="pct"/>
            <w:vAlign w:val="center"/>
          </w:tcPr>
          <w:p w14:paraId="67A3BD7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1.26</w:t>
            </w:r>
          </w:p>
        </w:tc>
        <w:tc>
          <w:tcPr>
            <w:tcW w:w="292" w:type="pct"/>
            <w:vAlign w:val="center"/>
          </w:tcPr>
          <w:p w14:paraId="0FA87B9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0.9%</w:t>
            </w:r>
          </w:p>
        </w:tc>
        <w:tc>
          <w:tcPr>
            <w:tcW w:w="301" w:type="pct"/>
            <w:vAlign w:val="center"/>
          </w:tcPr>
          <w:p w14:paraId="4D99FEE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48.20</w:t>
            </w:r>
          </w:p>
        </w:tc>
        <w:tc>
          <w:tcPr>
            <w:tcW w:w="411" w:type="pct"/>
            <w:vAlign w:val="center"/>
          </w:tcPr>
          <w:p w14:paraId="27D50D2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10.32</w:t>
            </w:r>
          </w:p>
        </w:tc>
        <w:tc>
          <w:tcPr>
            <w:tcW w:w="364" w:type="pct"/>
            <w:vAlign w:val="center"/>
          </w:tcPr>
          <w:p w14:paraId="3367841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1.52</w:t>
            </w:r>
          </w:p>
        </w:tc>
        <w:tc>
          <w:tcPr>
            <w:tcW w:w="754" w:type="pct"/>
            <w:vAlign w:val="center"/>
          </w:tcPr>
          <w:p w14:paraId="2542384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1.12</w:t>
            </w:r>
          </w:p>
        </w:tc>
      </w:tr>
      <w:tr w:rsidR="002B2B8C" w:rsidRPr="00FC3C70" w14:paraId="063172C6" w14:textId="77777777" w:rsidTr="004C058B">
        <w:tc>
          <w:tcPr>
            <w:tcW w:w="1132" w:type="pct"/>
            <w:vAlign w:val="center"/>
          </w:tcPr>
          <w:p w14:paraId="78980B3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lastRenderedPageBreak/>
              <w:t>Propylene carbonate</w:t>
            </w:r>
          </w:p>
        </w:tc>
        <w:tc>
          <w:tcPr>
            <w:tcW w:w="1222" w:type="pct"/>
            <w:vAlign w:val="center"/>
          </w:tcPr>
          <w:p w14:paraId="7BF3228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727ABDD1" wp14:editId="69D0EFF6">
                  <wp:extent cx="525145" cy="634365"/>
                  <wp:effectExtent l="0" t="0" r="0" b="0"/>
                  <wp:docPr id="47" name="图片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145" cy="634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397FB3D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1.22</w:t>
            </w:r>
          </w:p>
        </w:tc>
        <w:tc>
          <w:tcPr>
            <w:tcW w:w="271" w:type="pct"/>
            <w:vAlign w:val="center"/>
          </w:tcPr>
          <w:p w14:paraId="7323E8A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1.23</w:t>
            </w:r>
          </w:p>
        </w:tc>
        <w:tc>
          <w:tcPr>
            <w:tcW w:w="292" w:type="pct"/>
            <w:vAlign w:val="center"/>
          </w:tcPr>
          <w:p w14:paraId="43A0E71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0.7%</w:t>
            </w:r>
          </w:p>
        </w:tc>
        <w:tc>
          <w:tcPr>
            <w:tcW w:w="301" w:type="pct"/>
            <w:vAlign w:val="center"/>
          </w:tcPr>
          <w:p w14:paraId="0ECE65F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64.13</w:t>
            </w:r>
          </w:p>
        </w:tc>
        <w:tc>
          <w:tcPr>
            <w:tcW w:w="411" w:type="pct"/>
            <w:vAlign w:val="center"/>
          </w:tcPr>
          <w:p w14:paraId="1F29FA2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10.25</w:t>
            </w:r>
          </w:p>
        </w:tc>
        <w:tc>
          <w:tcPr>
            <w:tcW w:w="364" w:type="pct"/>
            <w:vAlign w:val="center"/>
          </w:tcPr>
          <w:p w14:paraId="286DE8E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1.42</w:t>
            </w:r>
          </w:p>
        </w:tc>
        <w:tc>
          <w:tcPr>
            <w:tcW w:w="754" w:type="pct"/>
            <w:vAlign w:val="center"/>
          </w:tcPr>
          <w:p w14:paraId="1B8CDE1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0.61</w:t>
            </w:r>
          </w:p>
        </w:tc>
      </w:tr>
      <w:tr w:rsidR="002B2B8C" w:rsidRPr="00FC3C70" w14:paraId="2C7CB5E3" w14:textId="77777777" w:rsidTr="004C058B">
        <w:tc>
          <w:tcPr>
            <w:tcW w:w="1132" w:type="pct"/>
            <w:vAlign w:val="center"/>
          </w:tcPr>
          <w:p w14:paraId="320CDBEA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Dibutyl phthalate</w:t>
            </w:r>
          </w:p>
        </w:tc>
        <w:tc>
          <w:tcPr>
            <w:tcW w:w="1222" w:type="pct"/>
            <w:vAlign w:val="center"/>
          </w:tcPr>
          <w:p w14:paraId="325D6C8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0F92A615" wp14:editId="07FA34D2">
                  <wp:extent cx="1118870" cy="730250"/>
                  <wp:effectExtent l="0" t="0" r="5080" b="0"/>
                  <wp:docPr id="48" name="图片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870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4518A28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1.14</w:t>
            </w:r>
          </w:p>
        </w:tc>
        <w:tc>
          <w:tcPr>
            <w:tcW w:w="271" w:type="pct"/>
            <w:vAlign w:val="center"/>
          </w:tcPr>
          <w:p w14:paraId="5D1FCCB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1.15</w:t>
            </w:r>
          </w:p>
        </w:tc>
        <w:tc>
          <w:tcPr>
            <w:tcW w:w="292" w:type="pct"/>
            <w:vAlign w:val="center"/>
          </w:tcPr>
          <w:p w14:paraId="27FD60B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0.9%</w:t>
            </w:r>
          </w:p>
        </w:tc>
        <w:tc>
          <w:tcPr>
            <w:tcW w:w="301" w:type="pct"/>
            <w:vAlign w:val="center"/>
          </w:tcPr>
          <w:p w14:paraId="3E75582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233.47</w:t>
            </w:r>
          </w:p>
        </w:tc>
        <w:tc>
          <w:tcPr>
            <w:tcW w:w="411" w:type="pct"/>
            <w:vAlign w:val="center"/>
          </w:tcPr>
          <w:p w14:paraId="36C4998E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8.68</w:t>
            </w:r>
          </w:p>
        </w:tc>
        <w:tc>
          <w:tcPr>
            <w:tcW w:w="364" w:type="pct"/>
            <w:vAlign w:val="center"/>
          </w:tcPr>
          <w:p w14:paraId="2F43A2F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1.23</w:t>
            </w:r>
          </w:p>
        </w:tc>
        <w:tc>
          <w:tcPr>
            <w:tcW w:w="754" w:type="pct"/>
            <w:vAlign w:val="center"/>
          </w:tcPr>
          <w:p w14:paraId="50CEE6E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0.00</w:t>
            </w:r>
          </w:p>
        </w:tc>
      </w:tr>
      <w:tr w:rsidR="002B2B8C" w:rsidRPr="00FC3C70" w14:paraId="6AF4A763" w14:textId="77777777" w:rsidTr="004C058B">
        <w:tc>
          <w:tcPr>
            <w:tcW w:w="1132" w:type="pct"/>
            <w:vAlign w:val="center"/>
          </w:tcPr>
          <w:p w14:paraId="475A7F0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N-Formylmorpholine</w:t>
            </w:r>
          </w:p>
        </w:tc>
        <w:tc>
          <w:tcPr>
            <w:tcW w:w="1222" w:type="pct"/>
            <w:vAlign w:val="center"/>
          </w:tcPr>
          <w:p w14:paraId="75C75CB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24C910D1" wp14:editId="5096E210">
                  <wp:extent cx="497840" cy="546100"/>
                  <wp:effectExtent l="0" t="0" r="0" b="6350"/>
                  <wp:docPr id="49" name="图片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84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7C3DF03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1.30</w:t>
            </w:r>
          </w:p>
        </w:tc>
        <w:tc>
          <w:tcPr>
            <w:tcW w:w="271" w:type="pct"/>
            <w:vAlign w:val="center"/>
          </w:tcPr>
          <w:p w14:paraId="6F3640E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1.28</w:t>
            </w:r>
          </w:p>
        </w:tc>
        <w:tc>
          <w:tcPr>
            <w:tcW w:w="292" w:type="pct"/>
            <w:vAlign w:val="center"/>
          </w:tcPr>
          <w:p w14:paraId="0F63E72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1.2%</w:t>
            </w:r>
          </w:p>
        </w:tc>
        <w:tc>
          <w:tcPr>
            <w:tcW w:w="301" w:type="pct"/>
            <w:vAlign w:val="center"/>
          </w:tcPr>
          <w:p w14:paraId="06A7C74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87.09</w:t>
            </w:r>
          </w:p>
        </w:tc>
        <w:tc>
          <w:tcPr>
            <w:tcW w:w="411" w:type="pct"/>
            <w:vAlign w:val="center"/>
          </w:tcPr>
          <w:p w14:paraId="6D945E7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8.08</w:t>
            </w:r>
          </w:p>
        </w:tc>
        <w:tc>
          <w:tcPr>
            <w:tcW w:w="364" w:type="pct"/>
            <w:vAlign w:val="center"/>
          </w:tcPr>
          <w:p w14:paraId="6FF897C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1.31</w:t>
            </w:r>
          </w:p>
        </w:tc>
        <w:tc>
          <w:tcPr>
            <w:tcW w:w="754" w:type="pct"/>
            <w:vAlign w:val="center"/>
          </w:tcPr>
          <w:p w14:paraId="2EE38F1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0.30</w:t>
            </w:r>
          </w:p>
        </w:tc>
      </w:tr>
      <w:tr w:rsidR="002B2B8C" w:rsidRPr="00FC3C70" w14:paraId="6A1519AE" w14:textId="77777777" w:rsidTr="004C058B">
        <w:tc>
          <w:tcPr>
            <w:tcW w:w="1132" w:type="pct"/>
            <w:vAlign w:val="center"/>
          </w:tcPr>
          <w:p w14:paraId="46C678DA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2-pyrrolidone</w:t>
            </w:r>
          </w:p>
        </w:tc>
        <w:tc>
          <w:tcPr>
            <w:tcW w:w="1222" w:type="pct"/>
            <w:vAlign w:val="center"/>
          </w:tcPr>
          <w:p w14:paraId="47170EA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476B6C3C" wp14:editId="7F240D43">
                  <wp:extent cx="457200" cy="395605"/>
                  <wp:effectExtent l="0" t="0" r="0" b="4445"/>
                  <wp:docPr id="50" name="图片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95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5A99CCC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1.25</w:t>
            </w:r>
          </w:p>
        </w:tc>
        <w:tc>
          <w:tcPr>
            <w:tcW w:w="271" w:type="pct"/>
            <w:vAlign w:val="center"/>
          </w:tcPr>
          <w:p w14:paraId="595192E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1.27</w:t>
            </w:r>
          </w:p>
        </w:tc>
        <w:tc>
          <w:tcPr>
            <w:tcW w:w="292" w:type="pct"/>
            <w:vAlign w:val="center"/>
          </w:tcPr>
          <w:p w14:paraId="297EADD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1.9%</w:t>
            </w:r>
          </w:p>
        </w:tc>
        <w:tc>
          <w:tcPr>
            <w:tcW w:w="301" w:type="pct"/>
            <w:vAlign w:val="center"/>
          </w:tcPr>
          <w:p w14:paraId="7BE01B3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65.49</w:t>
            </w:r>
          </w:p>
        </w:tc>
        <w:tc>
          <w:tcPr>
            <w:tcW w:w="411" w:type="pct"/>
            <w:vAlign w:val="center"/>
          </w:tcPr>
          <w:p w14:paraId="5F80444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8.30</w:t>
            </w:r>
          </w:p>
        </w:tc>
        <w:tc>
          <w:tcPr>
            <w:tcW w:w="364" w:type="pct"/>
            <w:vAlign w:val="center"/>
          </w:tcPr>
          <w:p w14:paraId="56C9109E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1.23</w:t>
            </w:r>
          </w:p>
        </w:tc>
        <w:tc>
          <w:tcPr>
            <w:tcW w:w="754" w:type="pct"/>
            <w:vAlign w:val="center"/>
          </w:tcPr>
          <w:p w14:paraId="7A8F64A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0.29</w:t>
            </w:r>
          </w:p>
        </w:tc>
      </w:tr>
      <w:tr w:rsidR="002B2B8C" w:rsidRPr="00FC3C70" w14:paraId="6D6A8E6E" w14:textId="77777777" w:rsidTr="004C058B">
        <w:tc>
          <w:tcPr>
            <w:tcW w:w="1132" w:type="pct"/>
            <w:vAlign w:val="center"/>
          </w:tcPr>
          <w:p w14:paraId="46871F4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NMP</w:t>
            </w:r>
          </w:p>
        </w:tc>
        <w:tc>
          <w:tcPr>
            <w:tcW w:w="1222" w:type="pct"/>
            <w:vAlign w:val="center"/>
          </w:tcPr>
          <w:p w14:paraId="48C78BF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251DD0E2" wp14:editId="03E3263A">
                  <wp:extent cx="457200" cy="450215"/>
                  <wp:effectExtent l="0" t="0" r="0" b="6985"/>
                  <wp:docPr id="51" name="图片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0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2A51137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1.27</w:t>
            </w:r>
          </w:p>
        </w:tc>
        <w:tc>
          <w:tcPr>
            <w:tcW w:w="271" w:type="pct"/>
            <w:vAlign w:val="center"/>
          </w:tcPr>
          <w:p w14:paraId="03639CF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1.25</w:t>
            </w:r>
          </w:p>
        </w:tc>
        <w:tc>
          <w:tcPr>
            <w:tcW w:w="292" w:type="pct"/>
            <w:vAlign w:val="center"/>
          </w:tcPr>
          <w:p w14:paraId="1F88503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1.5%</w:t>
            </w:r>
          </w:p>
        </w:tc>
        <w:tc>
          <w:tcPr>
            <w:tcW w:w="301" w:type="pct"/>
            <w:vAlign w:val="center"/>
          </w:tcPr>
          <w:p w14:paraId="4B7A548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84.10</w:t>
            </w:r>
          </w:p>
        </w:tc>
        <w:tc>
          <w:tcPr>
            <w:tcW w:w="411" w:type="pct"/>
            <w:vAlign w:val="center"/>
          </w:tcPr>
          <w:p w14:paraId="2F0A87C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8.21</w:t>
            </w:r>
          </w:p>
        </w:tc>
        <w:tc>
          <w:tcPr>
            <w:tcW w:w="364" w:type="pct"/>
            <w:vAlign w:val="center"/>
          </w:tcPr>
          <w:p w14:paraId="4206CB7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1.20</w:t>
            </w:r>
          </w:p>
        </w:tc>
        <w:tc>
          <w:tcPr>
            <w:tcW w:w="754" w:type="pct"/>
            <w:vAlign w:val="center"/>
          </w:tcPr>
          <w:p w14:paraId="19B91BC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0.62</w:t>
            </w:r>
          </w:p>
        </w:tc>
      </w:tr>
      <w:tr w:rsidR="002B2B8C" w:rsidRPr="00FC3C70" w14:paraId="681478F5" w14:textId="77777777" w:rsidTr="004C058B">
        <w:tc>
          <w:tcPr>
            <w:tcW w:w="1132" w:type="pct"/>
            <w:vAlign w:val="center"/>
          </w:tcPr>
          <w:p w14:paraId="2BE71191" w14:textId="77777777" w:rsidR="002B2B8C" w:rsidRPr="00FC3C70" w:rsidRDefault="002B2B8C" w:rsidP="002B2B8C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Furfural</w:t>
            </w:r>
          </w:p>
        </w:tc>
        <w:tc>
          <w:tcPr>
            <w:tcW w:w="1222" w:type="pct"/>
            <w:vAlign w:val="center"/>
          </w:tcPr>
          <w:p w14:paraId="5A99A80A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3C3E346B" wp14:editId="396DD34C">
                  <wp:extent cx="491490" cy="450215"/>
                  <wp:effectExtent l="0" t="0" r="0" b="6985"/>
                  <wp:docPr id="52" name="图片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450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53D0629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1.30</w:t>
            </w:r>
          </w:p>
        </w:tc>
        <w:tc>
          <w:tcPr>
            <w:tcW w:w="271" w:type="pct"/>
            <w:vAlign w:val="center"/>
          </w:tcPr>
          <w:p w14:paraId="7C634EB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1.30</w:t>
            </w:r>
          </w:p>
        </w:tc>
        <w:tc>
          <w:tcPr>
            <w:tcW w:w="292" w:type="pct"/>
            <w:vAlign w:val="center"/>
          </w:tcPr>
          <w:p w14:paraId="08CE9E3E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0.2%</w:t>
            </w:r>
          </w:p>
        </w:tc>
        <w:tc>
          <w:tcPr>
            <w:tcW w:w="301" w:type="pct"/>
            <w:vAlign w:val="center"/>
          </w:tcPr>
          <w:p w14:paraId="79995E0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74.56</w:t>
            </w:r>
          </w:p>
        </w:tc>
        <w:tc>
          <w:tcPr>
            <w:tcW w:w="411" w:type="pct"/>
            <w:vAlign w:val="center"/>
          </w:tcPr>
          <w:p w14:paraId="0BB8300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8.07</w:t>
            </w:r>
          </w:p>
        </w:tc>
        <w:tc>
          <w:tcPr>
            <w:tcW w:w="364" w:type="pct"/>
            <w:vAlign w:val="center"/>
          </w:tcPr>
          <w:p w14:paraId="3416F9C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1.37</w:t>
            </w:r>
          </w:p>
        </w:tc>
        <w:tc>
          <w:tcPr>
            <w:tcW w:w="754" w:type="pct"/>
            <w:vAlign w:val="center"/>
          </w:tcPr>
          <w:p w14:paraId="7078DF1E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0.14</w:t>
            </w:r>
          </w:p>
        </w:tc>
      </w:tr>
      <w:tr w:rsidR="002B2B8C" w:rsidRPr="00FC3C70" w14:paraId="55FF8E98" w14:textId="77777777" w:rsidTr="004C058B">
        <w:tc>
          <w:tcPr>
            <w:tcW w:w="1132" w:type="pct"/>
            <w:vAlign w:val="center"/>
          </w:tcPr>
          <w:p w14:paraId="747140F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Tetraethylamylamine</w:t>
            </w:r>
          </w:p>
        </w:tc>
        <w:tc>
          <w:tcPr>
            <w:tcW w:w="1222" w:type="pct"/>
            <w:vAlign w:val="center"/>
          </w:tcPr>
          <w:p w14:paraId="37D64E8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454FF010" wp14:editId="26B96D68">
                  <wp:extent cx="1945005" cy="327660"/>
                  <wp:effectExtent l="0" t="0" r="0" b="0"/>
                  <wp:docPr id="53" name="图片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5005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338E474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1.24</w:t>
            </w:r>
          </w:p>
        </w:tc>
        <w:tc>
          <w:tcPr>
            <w:tcW w:w="271" w:type="pct"/>
            <w:vAlign w:val="center"/>
          </w:tcPr>
          <w:p w14:paraId="7450A91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1.25</w:t>
            </w:r>
          </w:p>
        </w:tc>
        <w:tc>
          <w:tcPr>
            <w:tcW w:w="292" w:type="pct"/>
            <w:vAlign w:val="center"/>
          </w:tcPr>
          <w:p w14:paraId="557473D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0.5%</w:t>
            </w:r>
          </w:p>
        </w:tc>
        <w:tc>
          <w:tcPr>
            <w:tcW w:w="301" w:type="pct"/>
            <w:vAlign w:val="center"/>
          </w:tcPr>
          <w:p w14:paraId="6F8D8CE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148.75</w:t>
            </w:r>
          </w:p>
        </w:tc>
        <w:tc>
          <w:tcPr>
            <w:tcW w:w="411" w:type="pct"/>
            <w:vAlign w:val="center"/>
          </w:tcPr>
          <w:p w14:paraId="246416F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7.46</w:t>
            </w:r>
          </w:p>
        </w:tc>
        <w:tc>
          <w:tcPr>
            <w:tcW w:w="364" w:type="pct"/>
            <w:vAlign w:val="center"/>
          </w:tcPr>
          <w:p w14:paraId="2ED11A4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1.09</w:t>
            </w:r>
          </w:p>
        </w:tc>
        <w:tc>
          <w:tcPr>
            <w:tcW w:w="754" w:type="pct"/>
            <w:vAlign w:val="center"/>
          </w:tcPr>
          <w:p w14:paraId="26E90F6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3.21</w:t>
            </w:r>
          </w:p>
        </w:tc>
      </w:tr>
      <w:tr w:rsidR="002B2B8C" w:rsidRPr="00FC3C70" w14:paraId="03FA1222" w14:textId="77777777" w:rsidTr="004C058B">
        <w:tc>
          <w:tcPr>
            <w:tcW w:w="1132" w:type="pct"/>
            <w:vAlign w:val="center"/>
          </w:tcPr>
          <w:p w14:paraId="480E4A5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Sulfolane</w:t>
            </w:r>
          </w:p>
        </w:tc>
        <w:tc>
          <w:tcPr>
            <w:tcW w:w="1222" w:type="pct"/>
            <w:vAlign w:val="center"/>
          </w:tcPr>
          <w:p w14:paraId="6745CAE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32A6EF39" wp14:editId="49341946">
                  <wp:extent cx="464185" cy="436880"/>
                  <wp:effectExtent l="0" t="0" r="0" b="1270"/>
                  <wp:docPr id="54" name="图片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185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7B85288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1.29</w:t>
            </w:r>
          </w:p>
        </w:tc>
        <w:tc>
          <w:tcPr>
            <w:tcW w:w="271" w:type="pct"/>
            <w:vAlign w:val="center"/>
          </w:tcPr>
          <w:p w14:paraId="3E718B0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1.27</w:t>
            </w:r>
          </w:p>
        </w:tc>
        <w:tc>
          <w:tcPr>
            <w:tcW w:w="292" w:type="pct"/>
            <w:vAlign w:val="center"/>
          </w:tcPr>
          <w:p w14:paraId="24EE80DA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1.5%</w:t>
            </w:r>
          </w:p>
        </w:tc>
        <w:tc>
          <w:tcPr>
            <w:tcW w:w="301" w:type="pct"/>
            <w:vAlign w:val="center"/>
          </w:tcPr>
          <w:p w14:paraId="6CD1FCB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84.13</w:t>
            </w:r>
          </w:p>
        </w:tc>
        <w:tc>
          <w:tcPr>
            <w:tcW w:w="411" w:type="pct"/>
            <w:vAlign w:val="center"/>
          </w:tcPr>
          <w:p w14:paraId="4ED8EA4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9.16</w:t>
            </w:r>
          </w:p>
        </w:tc>
        <w:tc>
          <w:tcPr>
            <w:tcW w:w="364" w:type="pct"/>
            <w:vAlign w:val="center"/>
          </w:tcPr>
          <w:p w14:paraId="72A13C2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1.41</w:t>
            </w:r>
          </w:p>
        </w:tc>
        <w:tc>
          <w:tcPr>
            <w:tcW w:w="754" w:type="pct"/>
            <w:vAlign w:val="center"/>
          </w:tcPr>
          <w:p w14:paraId="2E8D762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1.10</w:t>
            </w:r>
          </w:p>
        </w:tc>
      </w:tr>
      <w:tr w:rsidR="002B2B8C" w:rsidRPr="00FC3C70" w14:paraId="03522758" w14:textId="77777777" w:rsidTr="004C058B">
        <w:tc>
          <w:tcPr>
            <w:tcW w:w="1132" w:type="pct"/>
            <w:vAlign w:val="center"/>
          </w:tcPr>
          <w:p w14:paraId="2B9647A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lastRenderedPageBreak/>
              <w:t>3-Methyl sulfolane</w:t>
            </w:r>
          </w:p>
        </w:tc>
        <w:tc>
          <w:tcPr>
            <w:tcW w:w="1222" w:type="pct"/>
            <w:vAlign w:val="center"/>
          </w:tcPr>
          <w:p w14:paraId="3F48302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6EBA7BC7" wp14:editId="032B69F9">
                  <wp:extent cx="621030" cy="436880"/>
                  <wp:effectExtent l="0" t="0" r="7620" b="1270"/>
                  <wp:docPr id="55" name="图片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4F6B46FE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1.28</w:t>
            </w:r>
          </w:p>
        </w:tc>
        <w:tc>
          <w:tcPr>
            <w:tcW w:w="271" w:type="pct"/>
            <w:vAlign w:val="center"/>
          </w:tcPr>
          <w:p w14:paraId="618F526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1.25</w:t>
            </w:r>
          </w:p>
        </w:tc>
        <w:tc>
          <w:tcPr>
            <w:tcW w:w="292" w:type="pct"/>
            <w:vAlign w:val="center"/>
          </w:tcPr>
          <w:p w14:paraId="5259AC0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2.3%</w:t>
            </w:r>
          </w:p>
        </w:tc>
        <w:tc>
          <w:tcPr>
            <w:tcW w:w="301" w:type="pct"/>
            <w:vAlign w:val="center"/>
          </w:tcPr>
          <w:p w14:paraId="5529B4F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100.30</w:t>
            </w:r>
          </w:p>
        </w:tc>
        <w:tc>
          <w:tcPr>
            <w:tcW w:w="411" w:type="pct"/>
            <w:vAlign w:val="center"/>
          </w:tcPr>
          <w:p w14:paraId="3C0FCCC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9.15</w:t>
            </w:r>
          </w:p>
        </w:tc>
        <w:tc>
          <w:tcPr>
            <w:tcW w:w="364" w:type="pct"/>
            <w:vAlign w:val="center"/>
          </w:tcPr>
          <w:p w14:paraId="452EF95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1.35</w:t>
            </w:r>
          </w:p>
        </w:tc>
        <w:tc>
          <w:tcPr>
            <w:tcW w:w="754" w:type="pct"/>
            <w:vAlign w:val="center"/>
          </w:tcPr>
          <w:p w14:paraId="361FF6F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1.10</w:t>
            </w:r>
          </w:p>
        </w:tc>
      </w:tr>
      <w:tr w:rsidR="002B2B8C" w:rsidRPr="00FC3C70" w14:paraId="7C78F09D" w14:textId="77777777" w:rsidTr="004C058B">
        <w:tc>
          <w:tcPr>
            <w:tcW w:w="1132" w:type="pct"/>
            <w:vAlign w:val="center"/>
          </w:tcPr>
          <w:p w14:paraId="01BC04A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DMSO</w:t>
            </w:r>
          </w:p>
        </w:tc>
        <w:tc>
          <w:tcPr>
            <w:tcW w:w="1222" w:type="pct"/>
            <w:vAlign w:val="center"/>
          </w:tcPr>
          <w:p w14:paraId="250A6E0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338D1F7E" wp14:editId="47FDFACB">
                  <wp:extent cx="266065" cy="340995"/>
                  <wp:effectExtent l="0" t="0" r="635" b="1905"/>
                  <wp:docPr id="56" name="图片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065" cy="340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1C2BF5B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1.33</w:t>
            </w:r>
          </w:p>
        </w:tc>
        <w:tc>
          <w:tcPr>
            <w:tcW w:w="271" w:type="pct"/>
            <w:vAlign w:val="center"/>
          </w:tcPr>
          <w:p w14:paraId="5D7DD38E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1.32</w:t>
            </w:r>
          </w:p>
        </w:tc>
        <w:tc>
          <w:tcPr>
            <w:tcW w:w="292" w:type="pct"/>
            <w:vAlign w:val="center"/>
          </w:tcPr>
          <w:p w14:paraId="3F29CE4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0.9%</w:t>
            </w:r>
          </w:p>
        </w:tc>
        <w:tc>
          <w:tcPr>
            <w:tcW w:w="301" w:type="pct"/>
            <w:vAlign w:val="center"/>
          </w:tcPr>
          <w:p w14:paraId="41DB052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57.23</w:t>
            </w:r>
          </w:p>
        </w:tc>
        <w:tc>
          <w:tcPr>
            <w:tcW w:w="411" w:type="pct"/>
            <w:vAlign w:val="center"/>
          </w:tcPr>
          <w:p w14:paraId="0A62A6EE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7.77</w:t>
            </w:r>
          </w:p>
        </w:tc>
        <w:tc>
          <w:tcPr>
            <w:tcW w:w="364" w:type="pct"/>
            <w:vAlign w:val="center"/>
          </w:tcPr>
          <w:p w14:paraId="05AABD8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1.27</w:t>
            </w:r>
          </w:p>
        </w:tc>
        <w:tc>
          <w:tcPr>
            <w:tcW w:w="754" w:type="pct"/>
            <w:vAlign w:val="center"/>
          </w:tcPr>
          <w:p w14:paraId="0236697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1.09</w:t>
            </w:r>
          </w:p>
        </w:tc>
      </w:tr>
      <w:tr w:rsidR="002B2B8C" w:rsidRPr="00FC3C70" w14:paraId="730267A4" w14:textId="77777777" w:rsidTr="004C058B">
        <w:tc>
          <w:tcPr>
            <w:tcW w:w="1132" w:type="pct"/>
            <w:vAlign w:val="center"/>
          </w:tcPr>
          <w:p w14:paraId="46B3B6F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4-Tert-butyl phenol</w:t>
            </w:r>
          </w:p>
        </w:tc>
        <w:tc>
          <w:tcPr>
            <w:tcW w:w="1222" w:type="pct"/>
            <w:vAlign w:val="center"/>
          </w:tcPr>
          <w:p w14:paraId="777E085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758B1C4D" wp14:editId="74C9BF03">
                  <wp:extent cx="812165" cy="464185"/>
                  <wp:effectExtent l="0" t="0" r="6985" b="0"/>
                  <wp:docPr id="57" name="图片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165" cy="46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3913458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1.22</w:t>
            </w:r>
          </w:p>
        </w:tc>
        <w:tc>
          <w:tcPr>
            <w:tcW w:w="271" w:type="pct"/>
            <w:vAlign w:val="center"/>
          </w:tcPr>
          <w:p w14:paraId="335E336A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1.24</w:t>
            </w:r>
          </w:p>
        </w:tc>
        <w:tc>
          <w:tcPr>
            <w:tcW w:w="292" w:type="pct"/>
            <w:vAlign w:val="center"/>
          </w:tcPr>
          <w:p w14:paraId="3FE7434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1.3%</w:t>
            </w:r>
          </w:p>
        </w:tc>
        <w:tc>
          <w:tcPr>
            <w:tcW w:w="301" w:type="pct"/>
            <w:vAlign w:val="center"/>
          </w:tcPr>
          <w:p w14:paraId="260C9F2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136.34</w:t>
            </w:r>
          </w:p>
        </w:tc>
        <w:tc>
          <w:tcPr>
            <w:tcW w:w="411" w:type="pct"/>
            <w:vAlign w:val="center"/>
          </w:tcPr>
          <w:p w14:paraId="4D41B8D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7.24</w:t>
            </w:r>
          </w:p>
        </w:tc>
        <w:tc>
          <w:tcPr>
            <w:tcW w:w="364" w:type="pct"/>
            <w:vAlign w:val="center"/>
          </w:tcPr>
          <w:p w14:paraId="6D5DC42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1.16</w:t>
            </w:r>
          </w:p>
        </w:tc>
        <w:tc>
          <w:tcPr>
            <w:tcW w:w="754" w:type="pct"/>
            <w:vAlign w:val="center"/>
          </w:tcPr>
          <w:p w14:paraId="413A41F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2.19</w:t>
            </w:r>
          </w:p>
        </w:tc>
      </w:tr>
      <w:tr w:rsidR="004C058B" w:rsidRPr="00FC3C70" w14:paraId="2FE75B80" w14:textId="77777777" w:rsidTr="004C058B">
        <w:tc>
          <w:tcPr>
            <w:tcW w:w="1132" w:type="pct"/>
            <w:vAlign w:val="center"/>
          </w:tcPr>
          <w:p w14:paraId="2CD4DD32" w14:textId="23F4D507" w:rsidR="004C058B" w:rsidRPr="00FC3C70" w:rsidRDefault="004C058B" w:rsidP="004C058B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>
              <w:rPr>
                <w:rFonts w:hint="eastAsia"/>
                <w:bCs/>
                <w:color w:val="000000"/>
                <w:szCs w:val="24"/>
              </w:rPr>
              <w:t>S</w:t>
            </w:r>
            <w:r w:rsidRPr="004C058B">
              <w:rPr>
                <w:bCs/>
                <w:color w:val="000000"/>
                <w:szCs w:val="24"/>
              </w:rPr>
              <w:t>alicylic acid</w:t>
            </w:r>
          </w:p>
        </w:tc>
        <w:tc>
          <w:tcPr>
            <w:tcW w:w="1222" w:type="pct"/>
            <w:vAlign w:val="center"/>
          </w:tcPr>
          <w:p w14:paraId="7D369443" w14:textId="029D42BE" w:rsidR="004C058B" w:rsidRPr="00FC3C70" w:rsidRDefault="004C058B" w:rsidP="004C058B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noProof/>
                <w:color w:val="000000"/>
                <w:szCs w:val="24"/>
              </w:rPr>
            </w:pPr>
            <w:r w:rsidRPr="004C058B">
              <w:rPr>
                <w:noProof/>
                <w:color w:val="000000"/>
                <w:szCs w:val="24"/>
              </w:rPr>
              <w:drawing>
                <wp:inline distT="0" distB="0" distL="0" distR="0" wp14:anchorId="6616144A" wp14:editId="78154D99">
                  <wp:extent cx="675640" cy="580390"/>
                  <wp:effectExtent l="0" t="0" r="0" b="0"/>
                  <wp:docPr id="10588922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640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31E2CB06" w14:textId="7FFFCDF9" w:rsidR="004C058B" w:rsidRPr="004C058B" w:rsidRDefault="004C058B" w:rsidP="004C058B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 w:rsidRPr="004C058B">
              <w:rPr>
                <w:rFonts w:hint="eastAsia"/>
                <w:bCs/>
                <w:szCs w:val="24"/>
              </w:rPr>
              <w:t>1.46</w:t>
            </w:r>
          </w:p>
        </w:tc>
        <w:tc>
          <w:tcPr>
            <w:tcW w:w="271" w:type="pct"/>
            <w:vAlign w:val="center"/>
          </w:tcPr>
          <w:p w14:paraId="6493623F" w14:textId="4195291B" w:rsidR="004C058B" w:rsidRPr="004C058B" w:rsidRDefault="004C058B" w:rsidP="004C058B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 w:rsidRPr="004C058B">
              <w:rPr>
                <w:rFonts w:hint="eastAsia"/>
                <w:bCs/>
                <w:szCs w:val="24"/>
              </w:rPr>
              <w:t>1.49</w:t>
            </w:r>
          </w:p>
        </w:tc>
        <w:tc>
          <w:tcPr>
            <w:tcW w:w="292" w:type="pct"/>
            <w:vAlign w:val="center"/>
          </w:tcPr>
          <w:p w14:paraId="052CE627" w14:textId="28721F6A" w:rsidR="004C058B" w:rsidRPr="004C058B" w:rsidRDefault="004C058B" w:rsidP="004C058B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 w:rsidRPr="004C058B">
              <w:rPr>
                <w:rFonts w:hint="eastAsia"/>
                <w:bCs/>
                <w:szCs w:val="24"/>
              </w:rPr>
              <w:t>0.3%</w:t>
            </w:r>
          </w:p>
        </w:tc>
        <w:tc>
          <w:tcPr>
            <w:tcW w:w="301" w:type="pct"/>
            <w:vAlign w:val="center"/>
          </w:tcPr>
          <w:p w14:paraId="268622C9" w14:textId="5B68B115" w:rsidR="004C058B" w:rsidRPr="004C058B" w:rsidRDefault="004C058B" w:rsidP="004C058B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 w:rsidRPr="004C058B">
              <w:rPr>
                <w:rFonts w:hint="eastAsia"/>
                <w:bCs/>
                <w:szCs w:val="24"/>
              </w:rPr>
              <w:t>100.36</w:t>
            </w:r>
          </w:p>
        </w:tc>
        <w:tc>
          <w:tcPr>
            <w:tcW w:w="411" w:type="pct"/>
            <w:vAlign w:val="center"/>
          </w:tcPr>
          <w:p w14:paraId="02F150D7" w14:textId="6EDF06CE" w:rsidR="004C058B" w:rsidRPr="004C058B" w:rsidRDefault="004C058B" w:rsidP="004C058B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eastAsiaTheme="minorEastAsia"/>
                <w:szCs w:val="24"/>
              </w:rPr>
            </w:pPr>
            <w:r w:rsidRPr="004C058B">
              <w:rPr>
                <w:rFonts w:ascii="微软雅黑" w:eastAsia="微软雅黑" w:hAnsi="微软雅黑" w:cs="微软雅黑" w:hint="eastAsia"/>
                <w:bCs/>
                <w:szCs w:val="24"/>
              </w:rPr>
              <w:t>−</w:t>
            </w:r>
            <w:r w:rsidRPr="004C058B">
              <w:rPr>
                <w:rFonts w:hint="eastAsia"/>
                <w:bCs/>
                <w:szCs w:val="24"/>
              </w:rPr>
              <w:t>7.79</w:t>
            </w:r>
          </w:p>
        </w:tc>
        <w:tc>
          <w:tcPr>
            <w:tcW w:w="364" w:type="pct"/>
            <w:vAlign w:val="center"/>
          </w:tcPr>
          <w:p w14:paraId="7EB6F715" w14:textId="2B546DCC" w:rsidR="004C058B" w:rsidRPr="004C058B" w:rsidRDefault="004C058B" w:rsidP="004C058B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 w:rsidRPr="004C058B">
              <w:rPr>
                <w:rFonts w:hint="eastAsia"/>
                <w:bCs/>
                <w:szCs w:val="24"/>
              </w:rPr>
              <w:t>1.44</w:t>
            </w:r>
          </w:p>
        </w:tc>
        <w:tc>
          <w:tcPr>
            <w:tcW w:w="754" w:type="pct"/>
            <w:vAlign w:val="center"/>
          </w:tcPr>
          <w:p w14:paraId="4C31DC90" w14:textId="17FAB732" w:rsidR="004C058B" w:rsidRPr="004C058B" w:rsidRDefault="004C058B" w:rsidP="004C058B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 w:rsidRPr="004C058B">
              <w:rPr>
                <w:rFonts w:ascii="微软雅黑" w:eastAsia="微软雅黑" w:hAnsi="微软雅黑" w:cs="微软雅黑" w:hint="eastAsia"/>
                <w:bCs/>
                <w:szCs w:val="24"/>
              </w:rPr>
              <w:t>−</w:t>
            </w:r>
            <w:r w:rsidRPr="004C058B">
              <w:rPr>
                <w:rFonts w:hint="eastAsia"/>
                <w:bCs/>
                <w:szCs w:val="24"/>
              </w:rPr>
              <w:t>0.43</w:t>
            </w:r>
          </w:p>
        </w:tc>
      </w:tr>
      <w:tr w:rsidR="00A85632" w:rsidRPr="00FC3C70" w14:paraId="0954F4C5" w14:textId="77777777" w:rsidTr="004C058B">
        <w:tc>
          <w:tcPr>
            <w:tcW w:w="1132" w:type="pct"/>
            <w:vAlign w:val="center"/>
          </w:tcPr>
          <w:p w14:paraId="54D4CF0E" w14:textId="45095F74" w:rsidR="00A85632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 w:rsidRPr="00A85632">
              <w:rPr>
                <w:bCs/>
                <w:color w:val="000000"/>
                <w:szCs w:val="24"/>
              </w:rPr>
              <w:t>o-</w:t>
            </w:r>
            <w:r>
              <w:rPr>
                <w:rFonts w:hint="eastAsia"/>
                <w:bCs/>
                <w:color w:val="000000"/>
                <w:szCs w:val="24"/>
              </w:rPr>
              <w:t>T</w:t>
            </w:r>
            <w:r w:rsidRPr="00A85632">
              <w:rPr>
                <w:bCs/>
                <w:color w:val="000000"/>
                <w:szCs w:val="24"/>
              </w:rPr>
              <w:t>oluic acid</w:t>
            </w:r>
          </w:p>
        </w:tc>
        <w:tc>
          <w:tcPr>
            <w:tcW w:w="1222" w:type="pct"/>
            <w:vAlign w:val="center"/>
          </w:tcPr>
          <w:p w14:paraId="03181E83" w14:textId="368AA0A2" w:rsidR="00A85632" w:rsidRPr="004C058B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noProof/>
                <w:color w:val="000000"/>
                <w:szCs w:val="24"/>
              </w:rPr>
            </w:pPr>
            <w:r w:rsidRPr="00A85632">
              <w:rPr>
                <w:noProof/>
                <w:color w:val="000000"/>
                <w:szCs w:val="24"/>
              </w:rPr>
              <w:drawing>
                <wp:inline distT="0" distB="0" distL="0" distR="0" wp14:anchorId="19C50769" wp14:editId="1D508EFF">
                  <wp:extent cx="476885" cy="628015"/>
                  <wp:effectExtent l="0" t="0" r="0" b="635"/>
                  <wp:docPr id="206492562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88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4F573392" w14:textId="3E4080F2" w:rsidR="00A85632" w:rsidRPr="00A85632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 w:rsidRPr="00A85632">
              <w:rPr>
                <w:rFonts w:hint="eastAsia"/>
                <w:bCs/>
                <w:color w:val="000000"/>
                <w:szCs w:val="24"/>
              </w:rPr>
              <w:t>1.29</w:t>
            </w:r>
          </w:p>
        </w:tc>
        <w:tc>
          <w:tcPr>
            <w:tcW w:w="271" w:type="pct"/>
            <w:vAlign w:val="center"/>
          </w:tcPr>
          <w:p w14:paraId="5F6259C8" w14:textId="4B9F9570" w:rsidR="00A85632" w:rsidRPr="00A85632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 w:rsidRPr="00A85632">
              <w:rPr>
                <w:rFonts w:hint="eastAsia"/>
                <w:bCs/>
                <w:color w:val="000000"/>
                <w:szCs w:val="24"/>
              </w:rPr>
              <w:t>1.23</w:t>
            </w:r>
          </w:p>
        </w:tc>
        <w:tc>
          <w:tcPr>
            <w:tcW w:w="292" w:type="pct"/>
            <w:vAlign w:val="center"/>
          </w:tcPr>
          <w:p w14:paraId="5B1B3428" w14:textId="4C94349B" w:rsidR="00A85632" w:rsidRPr="00A85632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 w:rsidRPr="00A85632">
              <w:rPr>
                <w:rFonts w:hint="eastAsia"/>
                <w:bCs/>
                <w:color w:val="000000"/>
                <w:szCs w:val="24"/>
              </w:rPr>
              <w:t>0.6%</w:t>
            </w:r>
          </w:p>
        </w:tc>
        <w:tc>
          <w:tcPr>
            <w:tcW w:w="301" w:type="pct"/>
            <w:vAlign w:val="center"/>
          </w:tcPr>
          <w:p w14:paraId="3DACCEF4" w14:textId="3515FC8C" w:rsidR="00A85632" w:rsidRPr="00A85632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 w:rsidRPr="00A85632">
              <w:rPr>
                <w:rFonts w:hint="eastAsia"/>
                <w:bCs/>
                <w:color w:val="000000"/>
                <w:szCs w:val="24"/>
              </w:rPr>
              <w:t>115.39</w:t>
            </w:r>
          </w:p>
        </w:tc>
        <w:tc>
          <w:tcPr>
            <w:tcW w:w="411" w:type="pct"/>
            <w:vAlign w:val="center"/>
          </w:tcPr>
          <w:p w14:paraId="298C3A1D" w14:textId="278651DD" w:rsidR="00A85632" w:rsidRPr="00A85632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 w:rsidRPr="00A85632">
              <w:rPr>
                <w:rFonts w:ascii="微软雅黑" w:eastAsia="微软雅黑" w:hAnsi="微软雅黑" w:cs="微软雅黑" w:hint="eastAsia"/>
                <w:bCs/>
                <w:color w:val="000000"/>
                <w:szCs w:val="24"/>
              </w:rPr>
              <w:t>−</w:t>
            </w:r>
            <w:r w:rsidRPr="00A85632">
              <w:rPr>
                <w:rFonts w:hint="eastAsia"/>
                <w:bCs/>
                <w:color w:val="000000"/>
                <w:szCs w:val="24"/>
              </w:rPr>
              <w:t>8.30</w:t>
            </w:r>
          </w:p>
        </w:tc>
        <w:tc>
          <w:tcPr>
            <w:tcW w:w="364" w:type="pct"/>
            <w:vAlign w:val="center"/>
          </w:tcPr>
          <w:p w14:paraId="039E2B5A" w14:textId="66FF5E4E" w:rsidR="00A85632" w:rsidRPr="00A85632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 w:rsidRPr="00A85632">
              <w:rPr>
                <w:rFonts w:hint="eastAsia"/>
                <w:bCs/>
                <w:color w:val="000000"/>
                <w:szCs w:val="24"/>
              </w:rPr>
              <w:t>1.31</w:t>
            </w:r>
          </w:p>
        </w:tc>
        <w:tc>
          <w:tcPr>
            <w:tcW w:w="754" w:type="pct"/>
            <w:vAlign w:val="center"/>
          </w:tcPr>
          <w:p w14:paraId="65F1D3BD" w14:textId="6DD1BA10" w:rsidR="00A85632" w:rsidRPr="00A85632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 w:rsidRPr="00A85632">
              <w:rPr>
                <w:rFonts w:hint="eastAsia"/>
                <w:bCs/>
                <w:color w:val="000000"/>
                <w:szCs w:val="24"/>
              </w:rPr>
              <w:t>1.39</w:t>
            </w:r>
          </w:p>
        </w:tc>
      </w:tr>
      <w:tr w:rsidR="00A85632" w:rsidRPr="00FC3C70" w14:paraId="39CA8235" w14:textId="77777777" w:rsidTr="004C058B">
        <w:tc>
          <w:tcPr>
            <w:tcW w:w="1132" w:type="pct"/>
            <w:vAlign w:val="center"/>
          </w:tcPr>
          <w:p w14:paraId="3E4EEB86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1,2,4- Trichlorobenzene</w:t>
            </w:r>
          </w:p>
        </w:tc>
        <w:tc>
          <w:tcPr>
            <w:tcW w:w="1222" w:type="pct"/>
            <w:vAlign w:val="center"/>
          </w:tcPr>
          <w:p w14:paraId="74AE51B6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7AB1DED5" wp14:editId="14BE7E41">
                  <wp:extent cx="504825" cy="730250"/>
                  <wp:effectExtent l="0" t="0" r="0" b="0"/>
                  <wp:docPr id="58" name="图片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5E81B1BF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1.28</w:t>
            </w:r>
          </w:p>
        </w:tc>
        <w:tc>
          <w:tcPr>
            <w:tcW w:w="271" w:type="pct"/>
            <w:vAlign w:val="center"/>
          </w:tcPr>
          <w:p w14:paraId="308CC554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1.28</w:t>
            </w:r>
          </w:p>
        </w:tc>
        <w:tc>
          <w:tcPr>
            <w:tcW w:w="292" w:type="pct"/>
            <w:vAlign w:val="center"/>
          </w:tcPr>
          <w:p w14:paraId="237AF24C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0.1%</w:t>
            </w:r>
          </w:p>
        </w:tc>
        <w:tc>
          <w:tcPr>
            <w:tcW w:w="301" w:type="pct"/>
            <w:vAlign w:val="center"/>
          </w:tcPr>
          <w:p w14:paraId="3EAE0BBA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118.01</w:t>
            </w:r>
          </w:p>
        </w:tc>
        <w:tc>
          <w:tcPr>
            <w:tcW w:w="411" w:type="pct"/>
            <w:vAlign w:val="center"/>
          </w:tcPr>
          <w:p w14:paraId="3604A84D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8.34</w:t>
            </w:r>
          </w:p>
        </w:tc>
        <w:tc>
          <w:tcPr>
            <w:tcW w:w="364" w:type="pct"/>
            <w:vAlign w:val="center"/>
          </w:tcPr>
          <w:p w14:paraId="6BB9619E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1.64</w:t>
            </w:r>
          </w:p>
        </w:tc>
        <w:tc>
          <w:tcPr>
            <w:tcW w:w="754" w:type="pct"/>
            <w:vAlign w:val="center"/>
          </w:tcPr>
          <w:p w14:paraId="41E2EDD3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3.56</w:t>
            </w:r>
          </w:p>
        </w:tc>
      </w:tr>
      <w:tr w:rsidR="00A85632" w:rsidRPr="00FC3C70" w14:paraId="591EE72B" w14:textId="77777777" w:rsidTr="004C058B">
        <w:tc>
          <w:tcPr>
            <w:tcW w:w="1132" w:type="pct"/>
            <w:vAlign w:val="center"/>
          </w:tcPr>
          <w:p w14:paraId="28F1FAD4" w14:textId="77777777" w:rsidR="00A85632" w:rsidRPr="00FC3C70" w:rsidRDefault="00A85632" w:rsidP="00A85632">
            <w:pPr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Butylbenzene</w:t>
            </w:r>
          </w:p>
        </w:tc>
        <w:tc>
          <w:tcPr>
            <w:tcW w:w="1222" w:type="pct"/>
            <w:vAlign w:val="center"/>
          </w:tcPr>
          <w:p w14:paraId="66306D1B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6AFE343D" wp14:editId="352703F1">
                  <wp:extent cx="852805" cy="361950"/>
                  <wp:effectExtent l="0" t="0" r="4445" b="0"/>
                  <wp:docPr id="1473723392" name="图片 147372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6AD699B2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1.19</w:t>
            </w:r>
          </w:p>
        </w:tc>
        <w:tc>
          <w:tcPr>
            <w:tcW w:w="271" w:type="pct"/>
            <w:vAlign w:val="center"/>
          </w:tcPr>
          <w:p w14:paraId="45D3294A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1.17</w:t>
            </w:r>
          </w:p>
        </w:tc>
        <w:tc>
          <w:tcPr>
            <w:tcW w:w="292" w:type="pct"/>
            <w:vAlign w:val="center"/>
          </w:tcPr>
          <w:p w14:paraId="50E3DDD0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2.1%</w:t>
            </w:r>
          </w:p>
        </w:tc>
        <w:tc>
          <w:tcPr>
            <w:tcW w:w="301" w:type="pct"/>
            <w:vAlign w:val="center"/>
          </w:tcPr>
          <w:p w14:paraId="50C15DE9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125.02</w:t>
            </w:r>
          </w:p>
        </w:tc>
        <w:tc>
          <w:tcPr>
            <w:tcW w:w="411" w:type="pct"/>
            <w:vAlign w:val="center"/>
          </w:tcPr>
          <w:p w14:paraId="253C9C52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7.96</w:t>
            </w:r>
          </w:p>
        </w:tc>
        <w:tc>
          <w:tcPr>
            <w:tcW w:w="364" w:type="pct"/>
            <w:vAlign w:val="center"/>
          </w:tcPr>
          <w:p w14:paraId="2145C61D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1.05</w:t>
            </w:r>
          </w:p>
        </w:tc>
        <w:tc>
          <w:tcPr>
            <w:tcW w:w="754" w:type="pct"/>
            <w:vAlign w:val="center"/>
          </w:tcPr>
          <w:p w14:paraId="0CCE1597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3.94</w:t>
            </w:r>
          </w:p>
        </w:tc>
      </w:tr>
      <w:tr w:rsidR="00A85632" w:rsidRPr="00FC3C70" w14:paraId="4825F3E5" w14:textId="77777777" w:rsidTr="004C058B">
        <w:tc>
          <w:tcPr>
            <w:tcW w:w="1132" w:type="pct"/>
            <w:vAlign w:val="center"/>
          </w:tcPr>
          <w:p w14:paraId="119747FF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1,2-Dichlorobenzene</w:t>
            </w:r>
          </w:p>
        </w:tc>
        <w:tc>
          <w:tcPr>
            <w:tcW w:w="1222" w:type="pct"/>
            <w:vAlign w:val="center"/>
          </w:tcPr>
          <w:p w14:paraId="73B1C046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34CF1117" wp14:editId="06CF5F59">
                  <wp:extent cx="504825" cy="422910"/>
                  <wp:effectExtent l="0" t="0" r="9525" b="0"/>
                  <wp:docPr id="1473723393" name="图片 1473723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052A37F1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1.26</w:t>
            </w:r>
          </w:p>
        </w:tc>
        <w:tc>
          <w:tcPr>
            <w:tcW w:w="271" w:type="pct"/>
            <w:vAlign w:val="center"/>
          </w:tcPr>
          <w:p w14:paraId="3FB0CB6D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1.27</w:t>
            </w:r>
          </w:p>
        </w:tc>
        <w:tc>
          <w:tcPr>
            <w:tcW w:w="292" w:type="pct"/>
            <w:vAlign w:val="center"/>
          </w:tcPr>
          <w:p w14:paraId="7C78FB3F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0.6%</w:t>
            </w:r>
          </w:p>
        </w:tc>
        <w:tc>
          <w:tcPr>
            <w:tcW w:w="301" w:type="pct"/>
            <w:vAlign w:val="center"/>
          </w:tcPr>
          <w:p w14:paraId="484B9A3F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101.86</w:t>
            </w:r>
          </w:p>
        </w:tc>
        <w:tc>
          <w:tcPr>
            <w:tcW w:w="411" w:type="pct"/>
            <w:vAlign w:val="center"/>
          </w:tcPr>
          <w:p w14:paraId="17692E31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8.36</w:t>
            </w:r>
          </w:p>
        </w:tc>
        <w:tc>
          <w:tcPr>
            <w:tcW w:w="364" w:type="pct"/>
            <w:vAlign w:val="center"/>
          </w:tcPr>
          <w:p w14:paraId="391DD655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1.51</w:t>
            </w:r>
          </w:p>
        </w:tc>
        <w:tc>
          <w:tcPr>
            <w:tcW w:w="754" w:type="pct"/>
            <w:vAlign w:val="center"/>
          </w:tcPr>
          <w:p w14:paraId="48B44E20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3.03</w:t>
            </w:r>
          </w:p>
        </w:tc>
      </w:tr>
      <w:tr w:rsidR="00A85632" w:rsidRPr="00FC3C70" w14:paraId="1C10B2FB" w14:textId="77777777" w:rsidTr="004C058B">
        <w:tc>
          <w:tcPr>
            <w:tcW w:w="1132" w:type="pct"/>
            <w:vAlign w:val="center"/>
          </w:tcPr>
          <w:p w14:paraId="730A82F6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lastRenderedPageBreak/>
              <w:t>1,3,5-Tritylene</w:t>
            </w:r>
          </w:p>
        </w:tc>
        <w:tc>
          <w:tcPr>
            <w:tcW w:w="1222" w:type="pct"/>
            <w:vAlign w:val="center"/>
          </w:tcPr>
          <w:p w14:paraId="754F1159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5C899174" wp14:editId="249DEADB">
                  <wp:extent cx="579755" cy="511810"/>
                  <wp:effectExtent l="0" t="0" r="0" b="2540"/>
                  <wp:docPr id="1473723394" name="图片 14737233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55" cy="511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pct"/>
            <w:vAlign w:val="center"/>
          </w:tcPr>
          <w:p w14:paraId="75597871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1.20</w:t>
            </w:r>
          </w:p>
        </w:tc>
        <w:tc>
          <w:tcPr>
            <w:tcW w:w="271" w:type="pct"/>
            <w:vAlign w:val="center"/>
          </w:tcPr>
          <w:p w14:paraId="046E83A9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1.19</w:t>
            </w:r>
          </w:p>
        </w:tc>
        <w:tc>
          <w:tcPr>
            <w:tcW w:w="292" w:type="pct"/>
            <w:vAlign w:val="center"/>
          </w:tcPr>
          <w:p w14:paraId="1EBDA092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0.7%</w:t>
            </w:r>
          </w:p>
        </w:tc>
        <w:tc>
          <w:tcPr>
            <w:tcW w:w="301" w:type="pct"/>
            <w:vAlign w:val="center"/>
          </w:tcPr>
          <w:p w14:paraId="6BC5C107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113.05</w:t>
            </w:r>
          </w:p>
        </w:tc>
        <w:tc>
          <w:tcPr>
            <w:tcW w:w="411" w:type="pct"/>
            <w:vAlign w:val="center"/>
          </w:tcPr>
          <w:p w14:paraId="1C8B0808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7.76</w:t>
            </w:r>
          </w:p>
        </w:tc>
        <w:tc>
          <w:tcPr>
            <w:tcW w:w="364" w:type="pct"/>
            <w:vAlign w:val="center"/>
          </w:tcPr>
          <w:p w14:paraId="1CBFD055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1.06</w:t>
            </w:r>
          </w:p>
        </w:tc>
        <w:tc>
          <w:tcPr>
            <w:tcW w:w="754" w:type="pct"/>
            <w:vAlign w:val="center"/>
          </w:tcPr>
          <w:p w14:paraId="05A813EA" w14:textId="77777777" w:rsidR="00A85632" w:rsidRPr="00FC3C70" w:rsidRDefault="00A85632" w:rsidP="00A85632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3.39</w:t>
            </w:r>
          </w:p>
        </w:tc>
      </w:tr>
    </w:tbl>
    <w:p w14:paraId="47AEF8C9" w14:textId="77777777" w:rsidR="002B2B8C" w:rsidRPr="00FC3C70" w:rsidRDefault="002B2B8C" w:rsidP="002B2B8C">
      <w:pPr>
        <w:widowControl/>
        <w:tabs>
          <w:tab w:val="left" w:pos="2160"/>
        </w:tabs>
        <w:snapToGrid w:val="0"/>
        <w:spacing w:before="120" w:after="120"/>
        <w:ind w:firstLineChars="0" w:firstLine="0"/>
        <w:jc w:val="center"/>
        <w:textAlignment w:val="baseline"/>
        <w:rPr>
          <w:rFonts w:cs="Times New Roman"/>
          <w:kern w:val="0"/>
          <w:szCs w:val="24"/>
          <w:lang w:bidi="en-US"/>
        </w:rPr>
      </w:pPr>
    </w:p>
    <w:p w14:paraId="1E8B1A4D" w14:textId="04E0A9F9" w:rsidR="002B2B8C" w:rsidRPr="00FC3C70" w:rsidRDefault="002B2B8C" w:rsidP="002B2B8C">
      <w:pPr>
        <w:widowControl/>
        <w:tabs>
          <w:tab w:val="left" w:pos="2160"/>
        </w:tabs>
        <w:snapToGrid w:val="0"/>
        <w:spacing w:before="120" w:after="120"/>
        <w:ind w:firstLineChars="0" w:firstLine="0"/>
        <w:jc w:val="center"/>
        <w:textAlignment w:val="baseline"/>
        <w:rPr>
          <w:rFonts w:cs="Times New Roman"/>
          <w:kern w:val="0"/>
          <w:szCs w:val="24"/>
          <w:lang w:bidi="en-US"/>
        </w:rPr>
      </w:pPr>
    </w:p>
    <w:p w14:paraId="39E56B55" w14:textId="15D66349" w:rsidR="00322223" w:rsidRDefault="00322223">
      <w:pPr>
        <w:widowControl/>
        <w:spacing w:line="240" w:lineRule="auto"/>
        <w:ind w:firstLineChars="0" w:firstLine="0"/>
        <w:jc w:val="left"/>
        <w:rPr>
          <w:rFonts w:cs="Times New Roman"/>
          <w:kern w:val="0"/>
          <w:szCs w:val="24"/>
          <w:lang w:bidi="en-US"/>
        </w:rPr>
      </w:pPr>
      <w:r>
        <w:rPr>
          <w:rFonts w:cs="Times New Roman"/>
          <w:kern w:val="0"/>
          <w:szCs w:val="24"/>
          <w:lang w:bidi="en-US"/>
        </w:rPr>
        <w:br w:type="page"/>
      </w:r>
    </w:p>
    <w:tbl>
      <w:tblPr>
        <w:tblW w:w="5000" w:type="pct"/>
        <w:tblBorders>
          <w:bottom w:val="single" w:sz="4" w:space="0" w:color="000000"/>
        </w:tblBorders>
        <w:tblLook w:val="04A0" w:firstRow="1" w:lastRow="0" w:firstColumn="1" w:lastColumn="0" w:noHBand="0" w:noVBand="1"/>
      </w:tblPr>
      <w:tblGrid>
        <w:gridCol w:w="3754"/>
        <w:gridCol w:w="3004"/>
        <w:gridCol w:w="755"/>
        <w:gridCol w:w="807"/>
        <w:gridCol w:w="874"/>
        <w:gridCol w:w="898"/>
        <w:gridCol w:w="1203"/>
        <w:gridCol w:w="1075"/>
        <w:gridCol w:w="2200"/>
      </w:tblGrid>
      <w:tr w:rsidR="002B2B8C" w:rsidRPr="00FC3C70" w14:paraId="234353D5" w14:textId="77777777" w:rsidTr="00D656B3">
        <w:tc>
          <w:tcPr>
            <w:tcW w:w="5000" w:type="pct"/>
            <w:gridSpan w:val="9"/>
            <w:tcBorders>
              <w:bottom w:val="single" w:sz="4" w:space="0" w:color="000000"/>
            </w:tcBorders>
          </w:tcPr>
          <w:p w14:paraId="597CC94C" w14:textId="7E2078AA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/>
                <w:szCs w:val="24"/>
                <w:lang w:bidi="en-US"/>
              </w:rPr>
              <w:lastRenderedPageBreak/>
              <w:t>Table S</w:t>
            </w:r>
            <w:r w:rsidR="00957D87">
              <w:rPr>
                <w:rFonts w:hint="eastAsia"/>
                <w:b/>
                <w:szCs w:val="24"/>
                <w:lang w:bidi="en-US"/>
              </w:rPr>
              <w:t>6</w:t>
            </w:r>
            <w:r w:rsidRPr="00FC3C70">
              <w:rPr>
                <w:rFonts w:hint="eastAsia"/>
                <w:szCs w:val="24"/>
                <w:lang w:bidi="en-US"/>
              </w:rPr>
              <w:t xml:space="preserve">  Experimental values, predicted values and molecular descriptors of </w:t>
            </w:r>
            <w:r w:rsidRPr="00FC3C70">
              <w:rPr>
                <w:rFonts w:hint="eastAsia"/>
                <w:i/>
                <w:iCs/>
                <w:szCs w:val="24"/>
              </w:rPr>
              <w:t>RV</w:t>
            </w:r>
            <w:r w:rsidRPr="00FC3C70">
              <w:rPr>
                <w:rFonts w:hint="eastAsia"/>
                <w:i/>
                <w:iCs/>
                <w:szCs w:val="24"/>
                <w:vertAlign w:val="subscript"/>
              </w:rPr>
              <w:t>n-</w:t>
            </w:r>
            <w:r w:rsidRPr="00FC3C70">
              <w:rPr>
                <w:rFonts w:hint="eastAsia"/>
                <w:szCs w:val="24"/>
                <w:vertAlign w:val="subscript"/>
              </w:rPr>
              <w:t>heptane/MCH</w:t>
            </w:r>
            <w:r w:rsidRPr="00FC3C70">
              <w:rPr>
                <w:rFonts w:hint="eastAsia"/>
                <w:szCs w:val="24"/>
                <w:lang w:bidi="en-US"/>
              </w:rPr>
              <w:t xml:space="preserve"> in naphtha under different extractants (validation set)</w:t>
            </w:r>
          </w:p>
        </w:tc>
      </w:tr>
      <w:tr w:rsidR="002B2B8C" w:rsidRPr="00FC3C70" w14:paraId="5B1D5E94" w14:textId="77777777" w:rsidTr="00322223">
        <w:tc>
          <w:tcPr>
            <w:tcW w:w="1288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8F3E97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Compounds</w:t>
            </w:r>
          </w:p>
        </w:tc>
        <w:tc>
          <w:tcPr>
            <w:tcW w:w="1031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04F96C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Molecular Formula</w:t>
            </w:r>
          </w:p>
        </w:tc>
        <w:tc>
          <w:tcPr>
            <w:tcW w:w="259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8590EE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i/>
                <w:iCs/>
                <w:color w:val="000000"/>
                <w:szCs w:val="24"/>
              </w:rPr>
              <w:t>RV</w:t>
            </w:r>
            <w:r w:rsidRPr="00FC3C70">
              <w:rPr>
                <w:bCs/>
                <w:color w:val="000000"/>
                <w:szCs w:val="24"/>
                <w:vertAlign w:val="subscript"/>
              </w:rPr>
              <w:t>sim</w:t>
            </w:r>
          </w:p>
        </w:tc>
        <w:tc>
          <w:tcPr>
            <w:tcW w:w="277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B9D013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i/>
                <w:iCs/>
                <w:color w:val="000000"/>
                <w:szCs w:val="24"/>
              </w:rPr>
              <w:t>RV</w:t>
            </w:r>
            <w:r w:rsidRPr="00FC3C70">
              <w:rPr>
                <w:bCs/>
                <w:color w:val="000000"/>
                <w:szCs w:val="24"/>
                <w:vertAlign w:val="subscript"/>
              </w:rPr>
              <w:t>pred</w:t>
            </w:r>
          </w:p>
        </w:tc>
        <w:tc>
          <w:tcPr>
            <w:tcW w:w="300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1438FC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i/>
                <w:iCs/>
                <w:color w:val="000000"/>
                <w:szCs w:val="24"/>
              </w:rPr>
              <w:t>RD</w:t>
            </w:r>
          </w:p>
        </w:tc>
        <w:tc>
          <w:tcPr>
            <w:tcW w:w="308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7EF194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i/>
                <w:iCs/>
                <w:color w:val="000000"/>
                <w:szCs w:val="24"/>
              </w:rPr>
              <w:t>α</w:t>
            </w:r>
            <w:r w:rsidRPr="00FC3C70">
              <w:rPr>
                <w:rFonts w:hint="eastAsia"/>
                <w:bCs/>
                <w:i/>
                <w:iCs/>
                <w:color w:val="000000"/>
                <w:szCs w:val="24"/>
              </w:rPr>
              <w:t>/</w:t>
            </w:r>
            <w:r w:rsidRPr="00FC3C70">
              <w:rPr>
                <w:bCs/>
                <w:color w:val="000000"/>
                <w:szCs w:val="24"/>
              </w:rPr>
              <w:t>a.u.</w:t>
            </w:r>
          </w:p>
        </w:tc>
        <w:tc>
          <w:tcPr>
            <w:tcW w:w="413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AAAD40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i/>
                <w:iCs/>
                <w:color w:val="000000"/>
                <w:szCs w:val="24"/>
              </w:rPr>
              <w:t>E</w:t>
            </w:r>
            <w:r w:rsidRPr="00FC3C70">
              <w:rPr>
                <w:bCs/>
                <w:color w:val="000000"/>
                <w:szCs w:val="24"/>
                <w:vertAlign w:val="subscript"/>
              </w:rPr>
              <w:t>HOMO</w:t>
            </w:r>
            <w:r w:rsidRPr="00FC3C70">
              <w:rPr>
                <w:rFonts w:hint="eastAsia"/>
                <w:bCs/>
                <w:i/>
                <w:iCs/>
                <w:color w:val="000000"/>
                <w:szCs w:val="24"/>
              </w:rPr>
              <w:t>/</w:t>
            </w:r>
            <w:r w:rsidRPr="00FC3C70">
              <w:rPr>
                <w:bCs/>
                <w:color w:val="000000"/>
                <w:szCs w:val="24"/>
              </w:rPr>
              <w:t>eV</w:t>
            </w:r>
          </w:p>
        </w:tc>
        <w:tc>
          <w:tcPr>
            <w:tcW w:w="369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693D7D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i/>
                <w:iCs/>
                <w:color w:val="000000"/>
                <w:szCs w:val="24"/>
              </w:rPr>
              <w:t>ρ</w:t>
            </w:r>
            <w:r w:rsidRPr="00FC3C70">
              <w:rPr>
                <w:rFonts w:hint="eastAsia"/>
                <w:bCs/>
                <w:color w:val="000000"/>
                <w:szCs w:val="24"/>
              </w:rPr>
              <w:t>/</w:t>
            </w:r>
            <w:r w:rsidRPr="00FC3C70">
              <w:rPr>
                <w:bCs/>
                <w:color w:val="000000"/>
                <w:szCs w:val="24"/>
              </w:rPr>
              <w:t>g·cm</w:t>
            </w:r>
            <w:r w:rsidRPr="00FC3C70">
              <w:rPr>
                <w:szCs w:val="24"/>
                <w:vertAlign w:val="superscript"/>
              </w:rPr>
              <w:t>−</w:t>
            </w:r>
            <w:r w:rsidRPr="00FC3C70">
              <w:rPr>
                <w:bCs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75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CC5D2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i/>
                <w:iCs/>
                <w:color w:val="000000"/>
                <w:szCs w:val="24"/>
              </w:rPr>
              <w:t>logP</w:t>
            </w:r>
            <w:r w:rsidRPr="00FC3C70">
              <w:rPr>
                <w:bCs/>
                <w:color w:val="000000"/>
                <w:szCs w:val="24"/>
                <w:vertAlign w:val="subscript"/>
              </w:rPr>
              <w:t>oct/water</w:t>
            </w:r>
            <w:r w:rsidRPr="00FC3C70">
              <w:rPr>
                <w:rFonts w:hint="eastAsia"/>
                <w:bCs/>
                <w:color w:val="000000"/>
                <w:szCs w:val="24"/>
              </w:rPr>
              <w:t>/</w:t>
            </w:r>
            <w:r w:rsidRPr="00FC3C70">
              <w:rPr>
                <w:bCs/>
                <w:color w:val="000000"/>
                <w:szCs w:val="24"/>
              </w:rPr>
              <w:t>kg·mol</w:t>
            </w:r>
            <w:r w:rsidRPr="00FC3C70">
              <w:rPr>
                <w:szCs w:val="24"/>
                <w:vertAlign w:val="superscript"/>
              </w:rPr>
              <w:t>−</w:t>
            </w:r>
            <w:r w:rsidRPr="00FC3C70">
              <w:rPr>
                <w:rFonts w:hint="eastAsia"/>
                <w:bCs/>
                <w:color w:val="000000"/>
                <w:szCs w:val="24"/>
                <w:vertAlign w:val="superscript"/>
              </w:rPr>
              <w:t>1</w:t>
            </w:r>
          </w:p>
        </w:tc>
      </w:tr>
      <w:tr w:rsidR="002B2B8C" w:rsidRPr="00FC3C70" w14:paraId="1F00C78A" w14:textId="77777777" w:rsidTr="00322223">
        <w:tc>
          <w:tcPr>
            <w:tcW w:w="1288" w:type="pct"/>
            <w:tcBorders>
              <w:top w:val="single" w:sz="4" w:space="0" w:color="000000"/>
            </w:tcBorders>
            <w:vAlign w:val="center"/>
          </w:tcPr>
          <w:p w14:paraId="10C2385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Diglycol</w:t>
            </w:r>
          </w:p>
        </w:tc>
        <w:tc>
          <w:tcPr>
            <w:tcW w:w="1031" w:type="pct"/>
            <w:tcBorders>
              <w:top w:val="single" w:sz="4" w:space="0" w:color="000000"/>
            </w:tcBorders>
            <w:vAlign w:val="center"/>
          </w:tcPr>
          <w:p w14:paraId="05F7727E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5947939F" wp14:editId="29F72037">
                  <wp:extent cx="1005840" cy="182880"/>
                  <wp:effectExtent l="0" t="0" r="0" b="7620"/>
                  <wp:docPr id="1473723403" name="图片 1473723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" w:type="pct"/>
            <w:tcBorders>
              <w:top w:val="single" w:sz="4" w:space="0" w:color="000000"/>
            </w:tcBorders>
            <w:vAlign w:val="center"/>
          </w:tcPr>
          <w:p w14:paraId="00EFF0F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1.18</w:t>
            </w:r>
          </w:p>
        </w:tc>
        <w:tc>
          <w:tcPr>
            <w:tcW w:w="277" w:type="pct"/>
            <w:tcBorders>
              <w:top w:val="single" w:sz="4" w:space="0" w:color="000000"/>
            </w:tcBorders>
            <w:vAlign w:val="center"/>
          </w:tcPr>
          <w:p w14:paraId="0FFB04A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1.24</w:t>
            </w:r>
          </w:p>
        </w:tc>
        <w:tc>
          <w:tcPr>
            <w:tcW w:w="300" w:type="pct"/>
            <w:tcBorders>
              <w:top w:val="single" w:sz="4" w:space="0" w:color="000000"/>
            </w:tcBorders>
            <w:vAlign w:val="center"/>
          </w:tcPr>
          <w:p w14:paraId="2BED350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5.0%</w:t>
            </w:r>
          </w:p>
        </w:tc>
        <w:tc>
          <w:tcPr>
            <w:tcW w:w="308" w:type="pct"/>
            <w:tcBorders>
              <w:top w:val="single" w:sz="4" w:space="0" w:color="000000"/>
            </w:tcBorders>
            <w:vAlign w:val="center"/>
          </w:tcPr>
          <w:p w14:paraId="46176CA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71.06</w:t>
            </w:r>
          </w:p>
        </w:tc>
        <w:tc>
          <w:tcPr>
            <w:tcW w:w="413" w:type="pct"/>
            <w:tcBorders>
              <w:top w:val="single" w:sz="4" w:space="0" w:color="000000"/>
            </w:tcBorders>
            <w:vAlign w:val="center"/>
          </w:tcPr>
          <w:p w14:paraId="0BAEFE9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8.90</w:t>
            </w:r>
          </w:p>
        </w:tc>
        <w:tc>
          <w:tcPr>
            <w:tcW w:w="369" w:type="pct"/>
            <w:tcBorders>
              <w:top w:val="single" w:sz="4" w:space="0" w:color="000000"/>
            </w:tcBorders>
            <w:vAlign w:val="center"/>
          </w:tcPr>
          <w:p w14:paraId="536AD64E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1.23</w:t>
            </w:r>
          </w:p>
        </w:tc>
        <w:tc>
          <w:tcPr>
            <w:tcW w:w="755" w:type="pct"/>
            <w:tcBorders>
              <w:top w:val="single" w:sz="4" w:space="0" w:color="000000"/>
            </w:tcBorders>
            <w:vAlign w:val="center"/>
          </w:tcPr>
          <w:p w14:paraId="44AC3F2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0.48</w:t>
            </w:r>
          </w:p>
        </w:tc>
      </w:tr>
      <w:tr w:rsidR="002B2B8C" w:rsidRPr="00FC3C70" w14:paraId="7B2AFE0F" w14:textId="77777777" w:rsidTr="00322223">
        <w:tc>
          <w:tcPr>
            <w:tcW w:w="1288" w:type="pct"/>
            <w:vAlign w:val="center"/>
          </w:tcPr>
          <w:p w14:paraId="7BF3CE5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1,4-Butanediol</w:t>
            </w:r>
          </w:p>
        </w:tc>
        <w:tc>
          <w:tcPr>
            <w:tcW w:w="1031" w:type="pct"/>
            <w:vAlign w:val="center"/>
          </w:tcPr>
          <w:p w14:paraId="533F342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089BB593" wp14:editId="589188D7">
                  <wp:extent cx="914400" cy="191135"/>
                  <wp:effectExtent l="0" t="0" r="0" b="0"/>
                  <wp:docPr id="1473723404" name="图片 14737234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9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" w:type="pct"/>
            <w:vAlign w:val="center"/>
          </w:tcPr>
          <w:p w14:paraId="3AC0622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1.20</w:t>
            </w:r>
          </w:p>
        </w:tc>
        <w:tc>
          <w:tcPr>
            <w:tcW w:w="277" w:type="pct"/>
            <w:vAlign w:val="center"/>
          </w:tcPr>
          <w:p w14:paraId="018275E5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1.15</w:t>
            </w:r>
          </w:p>
        </w:tc>
        <w:tc>
          <w:tcPr>
            <w:tcW w:w="300" w:type="pct"/>
            <w:vAlign w:val="center"/>
          </w:tcPr>
          <w:p w14:paraId="04F1921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4.5%</w:t>
            </w:r>
          </w:p>
        </w:tc>
        <w:tc>
          <w:tcPr>
            <w:tcW w:w="308" w:type="pct"/>
            <w:vAlign w:val="center"/>
          </w:tcPr>
          <w:p w14:paraId="427EED5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68.65</w:t>
            </w:r>
          </w:p>
        </w:tc>
        <w:tc>
          <w:tcPr>
            <w:tcW w:w="413" w:type="pct"/>
            <w:vAlign w:val="center"/>
          </w:tcPr>
          <w:p w14:paraId="1A63747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9.11</w:t>
            </w:r>
          </w:p>
        </w:tc>
        <w:tc>
          <w:tcPr>
            <w:tcW w:w="369" w:type="pct"/>
            <w:vAlign w:val="center"/>
          </w:tcPr>
          <w:p w14:paraId="74787FC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1.13</w:t>
            </w:r>
          </w:p>
        </w:tc>
        <w:tc>
          <w:tcPr>
            <w:tcW w:w="755" w:type="pct"/>
            <w:vAlign w:val="center"/>
          </w:tcPr>
          <w:p w14:paraId="4DCAE11D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0.06</w:t>
            </w:r>
          </w:p>
        </w:tc>
      </w:tr>
      <w:tr w:rsidR="002B2B8C" w:rsidRPr="00FC3C70" w14:paraId="140A0126" w14:textId="77777777" w:rsidTr="00322223">
        <w:tc>
          <w:tcPr>
            <w:tcW w:w="1288" w:type="pct"/>
            <w:vAlign w:val="center"/>
          </w:tcPr>
          <w:p w14:paraId="3B616E3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Triethylene glycol monomethyl ether</w:t>
            </w:r>
          </w:p>
        </w:tc>
        <w:tc>
          <w:tcPr>
            <w:tcW w:w="1031" w:type="pct"/>
            <w:vAlign w:val="center"/>
          </w:tcPr>
          <w:p w14:paraId="23CD71F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623B8209" wp14:editId="1FF87C9F">
                  <wp:extent cx="1480820" cy="191135"/>
                  <wp:effectExtent l="0" t="0" r="5080" b="0"/>
                  <wp:docPr id="1473723405" name="图片 1473723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820" cy="19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" w:type="pct"/>
            <w:vAlign w:val="center"/>
          </w:tcPr>
          <w:p w14:paraId="1B9A0FF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1.22</w:t>
            </w:r>
          </w:p>
        </w:tc>
        <w:tc>
          <w:tcPr>
            <w:tcW w:w="277" w:type="pct"/>
            <w:vAlign w:val="center"/>
          </w:tcPr>
          <w:p w14:paraId="0063142E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1.21</w:t>
            </w:r>
          </w:p>
        </w:tc>
        <w:tc>
          <w:tcPr>
            <w:tcW w:w="300" w:type="pct"/>
            <w:vAlign w:val="center"/>
          </w:tcPr>
          <w:p w14:paraId="7409EAF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1.0%</w:t>
            </w:r>
          </w:p>
        </w:tc>
        <w:tc>
          <w:tcPr>
            <w:tcW w:w="308" w:type="pct"/>
            <w:vAlign w:val="center"/>
          </w:tcPr>
          <w:p w14:paraId="3B8735A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117.00</w:t>
            </w:r>
          </w:p>
        </w:tc>
        <w:tc>
          <w:tcPr>
            <w:tcW w:w="413" w:type="pct"/>
            <w:vAlign w:val="center"/>
          </w:tcPr>
          <w:p w14:paraId="4D21697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8.98</w:t>
            </w:r>
          </w:p>
        </w:tc>
        <w:tc>
          <w:tcPr>
            <w:tcW w:w="369" w:type="pct"/>
            <w:vAlign w:val="center"/>
          </w:tcPr>
          <w:p w14:paraId="15D8878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1.21</w:t>
            </w:r>
          </w:p>
        </w:tc>
        <w:tc>
          <w:tcPr>
            <w:tcW w:w="755" w:type="pct"/>
            <w:vAlign w:val="center"/>
          </w:tcPr>
          <w:p w14:paraId="2ED3F27A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0.42</w:t>
            </w:r>
          </w:p>
        </w:tc>
      </w:tr>
      <w:tr w:rsidR="002B2B8C" w:rsidRPr="00FC3C70" w14:paraId="232916C1" w14:textId="77777777" w:rsidTr="00322223">
        <w:tc>
          <w:tcPr>
            <w:tcW w:w="1288" w:type="pct"/>
            <w:vAlign w:val="center"/>
          </w:tcPr>
          <w:p w14:paraId="5EDAC59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1,4-Butyrolactone</w:t>
            </w:r>
          </w:p>
        </w:tc>
        <w:tc>
          <w:tcPr>
            <w:tcW w:w="1031" w:type="pct"/>
            <w:vAlign w:val="center"/>
          </w:tcPr>
          <w:p w14:paraId="09DA902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1AD1A213" wp14:editId="77438339">
                  <wp:extent cx="477520" cy="334645"/>
                  <wp:effectExtent l="0" t="0" r="0" b="8255"/>
                  <wp:docPr id="1473723406" name="图片 1473723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334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" w:type="pct"/>
            <w:vAlign w:val="center"/>
          </w:tcPr>
          <w:p w14:paraId="20D8729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1.14</w:t>
            </w:r>
          </w:p>
        </w:tc>
        <w:tc>
          <w:tcPr>
            <w:tcW w:w="277" w:type="pct"/>
            <w:vAlign w:val="center"/>
          </w:tcPr>
          <w:p w14:paraId="2AB10FEE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1.16</w:t>
            </w:r>
          </w:p>
        </w:tc>
        <w:tc>
          <w:tcPr>
            <w:tcW w:w="300" w:type="pct"/>
            <w:vAlign w:val="center"/>
          </w:tcPr>
          <w:p w14:paraId="65BCE7B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1.7%</w:t>
            </w:r>
          </w:p>
        </w:tc>
        <w:tc>
          <w:tcPr>
            <w:tcW w:w="308" w:type="pct"/>
            <w:vAlign w:val="center"/>
          </w:tcPr>
          <w:p w14:paraId="1B12318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51.56</w:t>
            </w:r>
          </w:p>
        </w:tc>
        <w:tc>
          <w:tcPr>
            <w:tcW w:w="413" w:type="pct"/>
            <w:vAlign w:val="center"/>
          </w:tcPr>
          <w:p w14:paraId="2403881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9.32</w:t>
            </w:r>
          </w:p>
        </w:tc>
        <w:tc>
          <w:tcPr>
            <w:tcW w:w="369" w:type="pct"/>
            <w:vAlign w:val="center"/>
          </w:tcPr>
          <w:p w14:paraId="36880DEE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1.31</w:t>
            </w:r>
          </w:p>
        </w:tc>
        <w:tc>
          <w:tcPr>
            <w:tcW w:w="755" w:type="pct"/>
            <w:vAlign w:val="center"/>
          </w:tcPr>
          <w:p w14:paraId="1C8B32D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0.01</w:t>
            </w:r>
          </w:p>
        </w:tc>
      </w:tr>
      <w:tr w:rsidR="002B2B8C" w:rsidRPr="00FC3C70" w14:paraId="0E1B6AF4" w14:textId="77777777" w:rsidTr="00322223">
        <w:tc>
          <w:tcPr>
            <w:tcW w:w="1288" w:type="pct"/>
            <w:vAlign w:val="center"/>
          </w:tcPr>
          <w:p w14:paraId="7A5A9EA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γ</w:t>
            </w:r>
            <w:r w:rsidRPr="00FC3C70">
              <w:rPr>
                <w:rFonts w:hint="eastAsia"/>
                <w:bCs/>
                <w:color w:val="000000"/>
                <w:szCs w:val="24"/>
              </w:rPr>
              <w:t>-Valerolactone</w:t>
            </w:r>
          </w:p>
        </w:tc>
        <w:tc>
          <w:tcPr>
            <w:tcW w:w="1031" w:type="pct"/>
            <w:vAlign w:val="center"/>
          </w:tcPr>
          <w:p w14:paraId="0184B9B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740E171E" wp14:editId="5B99CC03">
                  <wp:extent cx="621030" cy="320675"/>
                  <wp:effectExtent l="0" t="0" r="0" b="3175"/>
                  <wp:docPr id="1473723407" name="图片 1473723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" w:type="pct"/>
            <w:vAlign w:val="center"/>
          </w:tcPr>
          <w:p w14:paraId="5BD58DE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1.14</w:t>
            </w:r>
          </w:p>
        </w:tc>
        <w:tc>
          <w:tcPr>
            <w:tcW w:w="277" w:type="pct"/>
            <w:vAlign w:val="center"/>
          </w:tcPr>
          <w:p w14:paraId="2AB1AA6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1.14</w:t>
            </w:r>
          </w:p>
        </w:tc>
        <w:tc>
          <w:tcPr>
            <w:tcW w:w="300" w:type="pct"/>
            <w:vAlign w:val="center"/>
          </w:tcPr>
          <w:p w14:paraId="7CE28A9A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0.3%</w:t>
            </w:r>
          </w:p>
        </w:tc>
        <w:tc>
          <w:tcPr>
            <w:tcW w:w="308" w:type="pct"/>
            <w:vAlign w:val="center"/>
          </w:tcPr>
          <w:p w14:paraId="19EC32B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73.91</w:t>
            </w:r>
          </w:p>
        </w:tc>
        <w:tc>
          <w:tcPr>
            <w:tcW w:w="413" w:type="pct"/>
            <w:vAlign w:val="center"/>
          </w:tcPr>
          <w:p w14:paraId="1561E78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9.26</w:t>
            </w:r>
          </w:p>
        </w:tc>
        <w:tc>
          <w:tcPr>
            <w:tcW w:w="369" w:type="pct"/>
            <w:vAlign w:val="center"/>
          </w:tcPr>
          <w:p w14:paraId="67FAF79C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1.26</w:t>
            </w:r>
          </w:p>
        </w:tc>
        <w:tc>
          <w:tcPr>
            <w:tcW w:w="755" w:type="pct"/>
            <w:vAlign w:val="center"/>
          </w:tcPr>
          <w:p w14:paraId="21F9FAE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0.42</w:t>
            </w:r>
          </w:p>
        </w:tc>
      </w:tr>
      <w:tr w:rsidR="009751C1" w:rsidRPr="00FC3C70" w14:paraId="2C383209" w14:textId="77777777" w:rsidTr="00322223">
        <w:tc>
          <w:tcPr>
            <w:tcW w:w="1288" w:type="pct"/>
            <w:vAlign w:val="center"/>
          </w:tcPr>
          <w:p w14:paraId="5835AD32" w14:textId="398C4AFC" w:rsidR="009751C1" w:rsidRPr="00FC3C70" w:rsidRDefault="00A85632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>
              <w:rPr>
                <w:rFonts w:hint="eastAsia"/>
                <w:bCs/>
                <w:color w:val="000000"/>
                <w:szCs w:val="24"/>
              </w:rPr>
              <w:t>N</w:t>
            </w:r>
            <w:r w:rsidRPr="00A85632">
              <w:rPr>
                <w:bCs/>
                <w:color w:val="000000"/>
                <w:szCs w:val="24"/>
              </w:rPr>
              <w:t>itrobenzene</w:t>
            </w:r>
          </w:p>
        </w:tc>
        <w:tc>
          <w:tcPr>
            <w:tcW w:w="1031" w:type="pct"/>
            <w:vAlign w:val="center"/>
          </w:tcPr>
          <w:p w14:paraId="1E424037" w14:textId="7489238B" w:rsidR="009751C1" w:rsidRPr="00FC3C70" w:rsidRDefault="004C058B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noProof/>
                <w:color w:val="000000"/>
                <w:szCs w:val="24"/>
              </w:rPr>
            </w:pPr>
            <w:r w:rsidRPr="004C058B">
              <w:rPr>
                <w:noProof/>
                <w:color w:val="000000"/>
                <w:szCs w:val="24"/>
              </w:rPr>
              <w:drawing>
                <wp:inline distT="0" distB="0" distL="0" distR="0" wp14:anchorId="3934A335" wp14:editId="0420AC93">
                  <wp:extent cx="334010" cy="548640"/>
                  <wp:effectExtent l="0" t="0" r="8890" b="3810"/>
                  <wp:docPr id="139123243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01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" w:type="pct"/>
            <w:vAlign w:val="center"/>
          </w:tcPr>
          <w:p w14:paraId="6EA64AC8" w14:textId="4F24F02C" w:rsidR="009751C1" w:rsidRPr="00FC3C70" w:rsidRDefault="004C058B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>
              <w:rPr>
                <w:rFonts w:hint="eastAsia"/>
                <w:bCs/>
                <w:color w:val="000000"/>
                <w:szCs w:val="24"/>
              </w:rPr>
              <w:t>1.35</w:t>
            </w:r>
          </w:p>
        </w:tc>
        <w:tc>
          <w:tcPr>
            <w:tcW w:w="277" w:type="pct"/>
            <w:vAlign w:val="center"/>
          </w:tcPr>
          <w:p w14:paraId="7C8FBB76" w14:textId="6D294748" w:rsidR="009751C1" w:rsidRPr="00FC3C70" w:rsidRDefault="004C058B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>
              <w:rPr>
                <w:rFonts w:hint="eastAsia"/>
                <w:bCs/>
                <w:color w:val="000000"/>
                <w:szCs w:val="24"/>
              </w:rPr>
              <w:t>1.34</w:t>
            </w:r>
          </w:p>
        </w:tc>
        <w:tc>
          <w:tcPr>
            <w:tcW w:w="300" w:type="pct"/>
            <w:vAlign w:val="center"/>
          </w:tcPr>
          <w:p w14:paraId="311791C8" w14:textId="7BEC0FE8" w:rsidR="009751C1" w:rsidRPr="00FC3C70" w:rsidRDefault="004C058B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eastAsiaTheme="minorEastAsia"/>
                <w:szCs w:val="24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>
              <w:rPr>
                <w:rFonts w:eastAsiaTheme="minorEastAsia" w:hint="eastAsia"/>
                <w:szCs w:val="24"/>
              </w:rPr>
              <w:t>0.1%</w:t>
            </w:r>
          </w:p>
        </w:tc>
        <w:tc>
          <w:tcPr>
            <w:tcW w:w="308" w:type="pct"/>
            <w:vAlign w:val="center"/>
          </w:tcPr>
          <w:p w14:paraId="70407F7E" w14:textId="46BEFEF4" w:rsidR="009751C1" w:rsidRPr="00FC3C70" w:rsidRDefault="004C058B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>
              <w:rPr>
                <w:rFonts w:hint="eastAsia"/>
                <w:bCs/>
                <w:color w:val="000000"/>
                <w:szCs w:val="24"/>
              </w:rPr>
              <w:t>101.06</w:t>
            </w:r>
          </w:p>
        </w:tc>
        <w:tc>
          <w:tcPr>
            <w:tcW w:w="413" w:type="pct"/>
            <w:vAlign w:val="center"/>
          </w:tcPr>
          <w:p w14:paraId="7567FCCE" w14:textId="3B7748A8" w:rsidR="009751C1" w:rsidRPr="00FC3C70" w:rsidRDefault="004C058B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eastAsiaTheme="minorEastAsia"/>
                <w:szCs w:val="24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>
              <w:rPr>
                <w:rFonts w:eastAsiaTheme="minorEastAsia" w:hint="eastAsia"/>
                <w:szCs w:val="24"/>
              </w:rPr>
              <w:t>8.88</w:t>
            </w:r>
          </w:p>
        </w:tc>
        <w:tc>
          <w:tcPr>
            <w:tcW w:w="369" w:type="pct"/>
            <w:vAlign w:val="center"/>
          </w:tcPr>
          <w:p w14:paraId="315A6ABD" w14:textId="76520AC8" w:rsidR="009751C1" w:rsidRPr="00FC3C70" w:rsidRDefault="004C058B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>
              <w:rPr>
                <w:rFonts w:hint="eastAsia"/>
                <w:bCs/>
                <w:color w:val="000000"/>
                <w:szCs w:val="24"/>
              </w:rPr>
              <w:t>1.40</w:t>
            </w:r>
          </w:p>
        </w:tc>
        <w:tc>
          <w:tcPr>
            <w:tcW w:w="755" w:type="pct"/>
            <w:vAlign w:val="center"/>
          </w:tcPr>
          <w:p w14:paraId="74BDB0E5" w14:textId="7134BC1C" w:rsidR="009751C1" w:rsidRPr="00FC3C70" w:rsidRDefault="004C058B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bCs/>
                <w:color w:val="000000"/>
                <w:szCs w:val="24"/>
              </w:rPr>
            </w:pPr>
            <w:r>
              <w:rPr>
                <w:rFonts w:hint="eastAsia"/>
                <w:bCs/>
                <w:color w:val="000000"/>
                <w:szCs w:val="24"/>
              </w:rPr>
              <w:t>1.36</w:t>
            </w:r>
          </w:p>
        </w:tc>
      </w:tr>
      <w:tr w:rsidR="002B2B8C" w:rsidRPr="00FC3C70" w14:paraId="5BE2B720" w14:textId="77777777" w:rsidTr="00322223">
        <w:tc>
          <w:tcPr>
            <w:tcW w:w="1288" w:type="pct"/>
            <w:vAlign w:val="center"/>
          </w:tcPr>
          <w:p w14:paraId="4CE2CFD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5-Methyl-2-hexanone</w:t>
            </w:r>
          </w:p>
        </w:tc>
        <w:tc>
          <w:tcPr>
            <w:tcW w:w="1031" w:type="pct"/>
            <w:vAlign w:val="center"/>
          </w:tcPr>
          <w:p w14:paraId="344CEDC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36348182" wp14:editId="175919B7">
                  <wp:extent cx="716280" cy="464185"/>
                  <wp:effectExtent l="0" t="0" r="7620" b="0"/>
                  <wp:docPr id="1473723408" name="图片 1473723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46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" w:type="pct"/>
            <w:vAlign w:val="center"/>
          </w:tcPr>
          <w:p w14:paraId="064A063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1.13</w:t>
            </w:r>
          </w:p>
        </w:tc>
        <w:tc>
          <w:tcPr>
            <w:tcW w:w="277" w:type="pct"/>
            <w:vAlign w:val="center"/>
          </w:tcPr>
          <w:p w14:paraId="60DD448B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1.13</w:t>
            </w:r>
          </w:p>
        </w:tc>
        <w:tc>
          <w:tcPr>
            <w:tcW w:w="300" w:type="pct"/>
            <w:vAlign w:val="center"/>
          </w:tcPr>
          <w:p w14:paraId="239B7D2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0.3%</w:t>
            </w:r>
          </w:p>
        </w:tc>
        <w:tc>
          <w:tcPr>
            <w:tcW w:w="308" w:type="pct"/>
            <w:vAlign w:val="center"/>
          </w:tcPr>
          <w:p w14:paraId="1F1D609E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111.12</w:t>
            </w:r>
          </w:p>
        </w:tc>
        <w:tc>
          <w:tcPr>
            <w:tcW w:w="413" w:type="pct"/>
            <w:vAlign w:val="center"/>
          </w:tcPr>
          <w:p w14:paraId="4510554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9.21</w:t>
            </w:r>
          </w:p>
        </w:tc>
        <w:tc>
          <w:tcPr>
            <w:tcW w:w="369" w:type="pct"/>
            <w:vAlign w:val="center"/>
          </w:tcPr>
          <w:p w14:paraId="1EA37FD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1.01</w:t>
            </w:r>
          </w:p>
        </w:tc>
        <w:tc>
          <w:tcPr>
            <w:tcW w:w="755" w:type="pct"/>
            <w:vAlign w:val="center"/>
          </w:tcPr>
          <w:p w14:paraId="016D5F03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0.00</w:t>
            </w:r>
          </w:p>
        </w:tc>
      </w:tr>
      <w:tr w:rsidR="002B2B8C" w:rsidRPr="00FC3C70" w14:paraId="40E00B8F" w14:textId="77777777" w:rsidTr="00322223">
        <w:tc>
          <w:tcPr>
            <w:tcW w:w="1288" w:type="pct"/>
            <w:vAlign w:val="center"/>
          </w:tcPr>
          <w:p w14:paraId="239839F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t>4-Fluorophenol</w:t>
            </w:r>
          </w:p>
        </w:tc>
        <w:tc>
          <w:tcPr>
            <w:tcW w:w="1031" w:type="pct"/>
            <w:vAlign w:val="center"/>
          </w:tcPr>
          <w:p w14:paraId="21F3A66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503C51E1" wp14:editId="351DFAC2">
                  <wp:extent cx="702945" cy="422910"/>
                  <wp:effectExtent l="0" t="0" r="1905" b="0"/>
                  <wp:docPr id="1473723409" name="图片 14737234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94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" w:type="pct"/>
            <w:vAlign w:val="center"/>
          </w:tcPr>
          <w:p w14:paraId="1B435459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1.44</w:t>
            </w:r>
          </w:p>
        </w:tc>
        <w:tc>
          <w:tcPr>
            <w:tcW w:w="277" w:type="pct"/>
            <w:vAlign w:val="center"/>
          </w:tcPr>
          <w:p w14:paraId="0107A424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1.42</w:t>
            </w:r>
          </w:p>
        </w:tc>
        <w:tc>
          <w:tcPr>
            <w:tcW w:w="300" w:type="pct"/>
            <w:vAlign w:val="center"/>
          </w:tcPr>
          <w:p w14:paraId="1D30A95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1.6%</w:t>
            </w:r>
          </w:p>
        </w:tc>
        <w:tc>
          <w:tcPr>
            <w:tcW w:w="308" w:type="pct"/>
            <w:vAlign w:val="center"/>
          </w:tcPr>
          <w:p w14:paraId="6EDCFAD1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73.90</w:t>
            </w:r>
          </w:p>
        </w:tc>
        <w:tc>
          <w:tcPr>
            <w:tcW w:w="413" w:type="pct"/>
            <w:vAlign w:val="center"/>
          </w:tcPr>
          <w:p w14:paraId="2E8F209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7.53</w:t>
            </w:r>
          </w:p>
        </w:tc>
        <w:tc>
          <w:tcPr>
            <w:tcW w:w="369" w:type="pct"/>
            <w:vAlign w:val="center"/>
          </w:tcPr>
          <w:p w14:paraId="43E14DD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1.44</w:t>
            </w:r>
          </w:p>
        </w:tc>
        <w:tc>
          <w:tcPr>
            <w:tcW w:w="755" w:type="pct"/>
            <w:vAlign w:val="center"/>
          </w:tcPr>
          <w:p w14:paraId="357411EA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1.00</w:t>
            </w:r>
          </w:p>
        </w:tc>
      </w:tr>
      <w:tr w:rsidR="002B2B8C" w:rsidRPr="00FC3C70" w14:paraId="2532B5C2" w14:textId="77777777" w:rsidTr="00322223">
        <w:tc>
          <w:tcPr>
            <w:tcW w:w="1288" w:type="pct"/>
            <w:vAlign w:val="center"/>
          </w:tcPr>
          <w:p w14:paraId="6E2846B6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hint="eastAsia"/>
                <w:bCs/>
                <w:color w:val="000000"/>
                <w:szCs w:val="24"/>
              </w:rPr>
              <w:lastRenderedPageBreak/>
              <w:t>1,2,4-Tritylene</w:t>
            </w:r>
          </w:p>
        </w:tc>
        <w:tc>
          <w:tcPr>
            <w:tcW w:w="1031" w:type="pct"/>
            <w:vAlign w:val="center"/>
          </w:tcPr>
          <w:p w14:paraId="1A2DA53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noProof/>
                <w:color w:val="000000"/>
                <w:szCs w:val="24"/>
              </w:rPr>
              <w:drawing>
                <wp:inline distT="0" distB="0" distL="0" distR="0" wp14:anchorId="5A29AC08" wp14:editId="0BB99AA8">
                  <wp:extent cx="450215" cy="661670"/>
                  <wp:effectExtent l="0" t="0" r="6985" b="5080"/>
                  <wp:docPr id="1473723410" name="图片 14737234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215" cy="66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" w:type="pct"/>
            <w:vAlign w:val="center"/>
          </w:tcPr>
          <w:p w14:paraId="6426D9A8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1.20</w:t>
            </w:r>
          </w:p>
        </w:tc>
        <w:tc>
          <w:tcPr>
            <w:tcW w:w="277" w:type="pct"/>
            <w:vAlign w:val="center"/>
          </w:tcPr>
          <w:p w14:paraId="4178FD3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1.22</w:t>
            </w:r>
          </w:p>
        </w:tc>
        <w:tc>
          <w:tcPr>
            <w:tcW w:w="300" w:type="pct"/>
            <w:vAlign w:val="center"/>
          </w:tcPr>
          <w:p w14:paraId="5996F22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1.6%</w:t>
            </w:r>
          </w:p>
        </w:tc>
        <w:tc>
          <w:tcPr>
            <w:tcW w:w="308" w:type="pct"/>
            <w:vAlign w:val="center"/>
          </w:tcPr>
          <w:p w14:paraId="0ED3E350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126.12</w:t>
            </w:r>
          </w:p>
        </w:tc>
        <w:tc>
          <w:tcPr>
            <w:tcW w:w="413" w:type="pct"/>
            <w:vAlign w:val="center"/>
          </w:tcPr>
          <w:p w14:paraId="71C4292F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rFonts w:eastAsiaTheme="minorEastAsia"/>
                <w:szCs w:val="24"/>
              </w:rPr>
              <w:t>−</w:t>
            </w:r>
            <w:r w:rsidRPr="00FC3C70">
              <w:rPr>
                <w:bCs/>
                <w:color w:val="000000"/>
                <w:szCs w:val="24"/>
              </w:rPr>
              <w:t>7.59</w:t>
            </w:r>
          </w:p>
        </w:tc>
        <w:tc>
          <w:tcPr>
            <w:tcW w:w="369" w:type="pct"/>
            <w:vAlign w:val="center"/>
          </w:tcPr>
          <w:p w14:paraId="0D6CE7F7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1.07</w:t>
            </w:r>
          </w:p>
        </w:tc>
        <w:tc>
          <w:tcPr>
            <w:tcW w:w="755" w:type="pct"/>
            <w:vAlign w:val="center"/>
          </w:tcPr>
          <w:p w14:paraId="260B93D2" w14:textId="77777777" w:rsidR="002B2B8C" w:rsidRPr="00FC3C70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szCs w:val="24"/>
                <w:lang w:bidi="en-US"/>
              </w:rPr>
            </w:pPr>
            <w:r w:rsidRPr="00FC3C70">
              <w:rPr>
                <w:bCs/>
                <w:color w:val="000000"/>
                <w:szCs w:val="24"/>
              </w:rPr>
              <w:t>3.27</w:t>
            </w:r>
          </w:p>
        </w:tc>
      </w:tr>
    </w:tbl>
    <w:p w14:paraId="6E4E0C55" w14:textId="5E90E931" w:rsidR="00640D64" w:rsidRPr="00FC3C70" w:rsidRDefault="00640D64" w:rsidP="00EA1761">
      <w:pPr>
        <w:widowControl/>
        <w:spacing w:line="240" w:lineRule="auto"/>
        <w:ind w:firstLineChars="0" w:firstLine="0"/>
        <w:jc w:val="left"/>
        <w:rPr>
          <w:rFonts w:eastAsia="微软雅黑"/>
          <w:szCs w:val="24"/>
          <w:shd w:val="clear" w:color="auto" w:fill="FFFFFF"/>
        </w:rPr>
      </w:pPr>
    </w:p>
    <w:p w14:paraId="3A10DD2F" w14:textId="77777777" w:rsidR="002B2B8C" w:rsidRPr="00FC3C70" w:rsidRDefault="002B2B8C" w:rsidP="00390FB3">
      <w:pPr>
        <w:pStyle w:val="afe"/>
        <w:rPr>
          <w:rStyle w:val="fontstyle01"/>
          <w:b/>
          <w:bCs/>
          <w:color w:val="auto"/>
        </w:rPr>
        <w:sectPr w:rsidR="002B2B8C" w:rsidRPr="00FC3C70" w:rsidSect="009936D1">
          <w:pgSz w:w="16838" w:h="11906" w:orient="landscape"/>
          <w:pgMar w:top="1134" w:right="1134" w:bottom="1134" w:left="1134" w:header="851" w:footer="992" w:gutter="0"/>
          <w:cols w:space="425"/>
          <w:docGrid w:type="lines" w:linePitch="326"/>
        </w:sect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134"/>
        <w:gridCol w:w="851"/>
        <w:gridCol w:w="813"/>
        <w:gridCol w:w="744"/>
        <w:gridCol w:w="1135"/>
        <w:gridCol w:w="1133"/>
        <w:gridCol w:w="1276"/>
        <w:gridCol w:w="1276"/>
        <w:gridCol w:w="1276"/>
      </w:tblGrid>
      <w:tr w:rsidR="00AA521C" w:rsidRPr="00AF0733" w14:paraId="2D38C400" w14:textId="77777777" w:rsidTr="00602E7C">
        <w:trPr>
          <w:trHeight w:val="300"/>
        </w:trPr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2DF5B9" w14:textId="77777777" w:rsidR="00AA521C" w:rsidRPr="00AF0733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left"/>
              <w:rPr>
                <w:rFonts w:cs="Times New Roman"/>
                <w:color w:val="000000"/>
                <w:kern w:val="0"/>
                <w:szCs w:val="24"/>
              </w:rPr>
            </w:pPr>
            <w:r w:rsidRPr="00AF0733">
              <w:rPr>
                <w:rFonts w:cs="Times New Roman" w:hint="eastAsia"/>
                <w:b/>
                <w:kern w:val="0"/>
                <w:szCs w:val="24"/>
                <w:lang w:bidi="en-US"/>
              </w:rPr>
              <w:lastRenderedPageBreak/>
              <w:t>Table S7</w:t>
            </w:r>
            <w:r w:rsidRPr="00AF0733">
              <w:rPr>
                <w:rFonts w:cs="Times New Roman" w:hint="eastAsia"/>
                <w:kern w:val="0"/>
                <w:szCs w:val="24"/>
                <w:lang w:bidi="en-US"/>
              </w:rPr>
              <w:t xml:space="preserve">  T</w:t>
            </w:r>
            <w:r w:rsidRPr="00AF0733">
              <w:rPr>
                <w:rFonts w:cs="Times New Roman"/>
                <w:kern w:val="0"/>
                <w:szCs w:val="24"/>
                <w:lang w:bidi="en-US"/>
              </w:rPr>
              <w:t>he energy consumption, economic performance and environmental protection</w:t>
            </w:r>
            <w:r w:rsidRPr="00AF0733">
              <w:rPr>
                <w:rFonts w:cs="Times New Roman" w:hint="eastAsia"/>
                <w:kern w:val="0"/>
                <w:szCs w:val="24"/>
                <w:lang w:bidi="en-US"/>
              </w:rPr>
              <w:t xml:space="preserve"> </w:t>
            </w:r>
            <w:r w:rsidRPr="00AF0733">
              <w:rPr>
                <w:rFonts w:cs="Times New Roman"/>
                <w:kern w:val="0"/>
                <w:szCs w:val="24"/>
                <w:lang w:bidi="en-US"/>
              </w:rPr>
              <w:t>analysis of the different extractive distillation separation processes</w:t>
            </w:r>
          </w:p>
        </w:tc>
      </w:tr>
      <w:tr w:rsidR="00AA521C" w:rsidRPr="00AF0733" w14:paraId="4DEDD22A" w14:textId="77777777" w:rsidTr="00602E7C">
        <w:trPr>
          <w:trHeight w:val="300"/>
        </w:trPr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C40F56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Extractants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8D4030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i/>
                <w:iCs/>
                <w:color w:val="000000"/>
                <w:kern w:val="0"/>
                <w:szCs w:val="24"/>
              </w:rPr>
              <w:t>TOC</w:t>
            </w:r>
            <w:r w:rsidRPr="00AF0733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/10</w:t>
            </w:r>
            <w:r w:rsidRPr="00AF0733">
              <w:rPr>
                <w:rFonts w:cs="Times New Roman" w:hint="eastAsia"/>
                <w:color w:val="000000"/>
                <w:kern w:val="0"/>
                <w:szCs w:val="24"/>
                <w:vertAlign w:val="superscript"/>
                <w:lang w:bidi="en-US"/>
              </w:rPr>
              <w:t>6</w:t>
            </w:r>
            <w:r w:rsidRPr="00AF0733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$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E46BA6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i/>
                <w:iCs/>
                <w:color w:val="000000"/>
                <w:kern w:val="0"/>
                <w:szCs w:val="24"/>
              </w:rPr>
              <w:t>TCC</w:t>
            </w:r>
            <w:r w:rsidRPr="00AF0733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/10</w:t>
            </w:r>
            <w:r w:rsidRPr="00AF0733">
              <w:rPr>
                <w:rFonts w:cs="Times New Roman" w:hint="eastAsia"/>
                <w:color w:val="000000"/>
                <w:kern w:val="0"/>
                <w:szCs w:val="24"/>
                <w:vertAlign w:val="superscript"/>
                <w:lang w:bidi="en-US"/>
              </w:rPr>
              <w:t>6</w:t>
            </w:r>
            <w:r w:rsidRPr="00AF0733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$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027CAD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i/>
                <w:iCs/>
                <w:color w:val="000000"/>
                <w:kern w:val="0"/>
                <w:szCs w:val="24"/>
              </w:rPr>
              <w:t>TAC</w:t>
            </w:r>
            <w:r w:rsidRPr="00AF0733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/10</w:t>
            </w:r>
            <w:r w:rsidRPr="00AF0733">
              <w:rPr>
                <w:rFonts w:cs="Times New Roman" w:hint="eastAsia"/>
                <w:color w:val="000000"/>
                <w:kern w:val="0"/>
                <w:szCs w:val="24"/>
                <w:vertAlign w:val="superscript"/>
                <w:lang w:bidi="en-US"/>
              </w:rPr>
              <w:t>6</w:t>
            </w:r>
            <w:r w:rsidRPr="00AF0733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$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75A342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i/>
                <w:iCs/>
                <w:color w:val="000000"/>
                <w:kern w:val="0"/>
                <w:szCs w:val="24"/>
              </w:rPr>
              <w:t>Q</w:t>
            </w:r>
            <w:r w:rsidRPr="00AF0733">
              <w:rPr>
                <w:rFonts w:cs="Times New Roman" w:hint="eastAsia"/>
                <w:color w:val="000000"/>
                <w:kern w:val="0"/>
                <w:szCs w:val="24"/>
                <w:vertAlign w:val="subscript"/>
              </w:rPr>
              <w:t>R</w:t>
            </w:r>
            <w:r w:rsidRPr="003463B9">
              <w:rPr>
                <w:rFonts w:cs="Times New Roman"/>
                <w:color w:val="000000"/>
                <w:kern w:val="0"/>
                <w:szCs w:val="24"/>
              </w:rPr>
              <w:t>/KW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04ED78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i/>
                <w:iCs/>
                <w:color w:val="000000"/>
                <w:kern w:val="0"/>
                <w:szCs w:val="24"/>
              </w:rPr>
              <w:t>Q</w:t>
            </w:r>
            <w:r w:rsidRPr="00AF0733">
              <w:rPr>
                <w:rFonts w:cs="Times New Roman" w:hint="eastAsia"/>
                <w:color w:val="000000"/>
                <w:kern w:val="0"/>
                <w:szCs w:val="24"/>
                <w:vertAlign w:val="subscript"/>
              </w:rPr>
              <w:t>C</w:t>
            </w:r>
            <w:r w:rsidRPr="003463B9">
              <w:rPr>
                <w:rFonts w:cs="Times New Roman"/>
                <w:color w:val="000000"/>
                <w:kern w:val="0"/>
                <w:szCs w:val="24"/>
              </w:rPr>
              <w:t>/KW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171446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CO</w:t>
            </w:r>
            <w:r w:rsidRPr="003463B9">
              <w:rPr>
                <w:rFonts w:cs="Times New Roman"/>
                <w:color w:val="000000"/>
                <w:kern w:val="0"/>
                <w:szCs w:val="24"/>
                <w:vertAlign w:val="subscript"/>
              </w:rPr>
              <w:t>2</w:t>
            </w: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 emissions /kg·y</w:t>
            </w:r>
            <w:r w:rsidRPr="003463B9">
              <w:rPr>
                <w:rFonts w:cs="Times New Roman"/>
                <w:color w:val="000000"/>
                <w:kern w:val="0"/>
                <w:szCs w:val="24"/>
                <w:vertAlign w:val="superscript"/>
              </w:rPr>
              <w:t>−1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7188B0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SO</w:t>
            </w:r>
            <w:r w:rsidRPr="003463B9">
              <w:rPr>
                <w:rFonts w:cs="Times New Roman"/>
                <w:color w:val="000000"/>
                <w:kern w:val="0"/>
                <w:szCs w:val="24"/>
                <w:vertAlign w:val="subscript"/>
              </w:rPr>
              <w:t>2</w:t>
            </w: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 emissions /kg·y</w:t>
            </w:r>
            <w:r w:rsidRPr="003463B9">
              <w:rPr>
                <w:rFonts w:cs="Times New Roman"/>
                <w:color w:val="000000"/>
                <w:kern w:val="0"/>
                <w:szCs w:val="24"/>
                <w:vertAlign w:val="superscript"/>
              </w:rPr>
              <w:t>−1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9597CF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NO</w:t>
            </w:r>
            <w:r w:rsidRPr="00AF0733">
              <w:rPr>
                <w:rFonts w:cs="Times New Roman" w:hint="eastAsia"/>
                <w:i/>
                <w:iCs/>
                <w:color w:val="000000"/>
                <w:kern w:val="0"/>
                <w:szCs w:val="24"/>
                <w:vertAlign w:val="subscript"/>
              </w:rPr>
              <w:t>x</w:t>
            </w: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 emissions /kg·y</w:t>
            </w:r>
            <w:r w:rsidRPr="003463B9">
              <w:rPr>
                <w:rFonts w:cs="Times New Roman"/>
                <w:color w:val="000000"/>
                <w:kern w:val="0"/>
                <w:szCs w:val="24"/>
                <w:vertAlign w:val="superscript"/>
              </w:rPr>
              <w:t>−1</w:t>
            </w:r>
          </w:p>
        </w:tc>
      </w:tr>
      <w:tr w:rsidR="00AA521C" w:rsidRPr="00AF0733" w14:paraId="65420AEA" w14:textId="77777777" w:rsidTr="00602E7C">
        <w:trPr>
          <w:trHeight w:val="300"/>
        </w:trPr>
        <w:tc>
          <w:tcPr>
            <w:tcW w:w="5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479AA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Salicylic acid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C3185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4.6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48F17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5.3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21BAD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6.3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CB023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18904.9 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E04F5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-12939.3 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10778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8632.8 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83F9E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259.7 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D4CA4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129.9 </w:t>
            </w:r>
          </w:p>
        </w:tc>
      </w:tr>
      <w:tr w:rsidR="00AA521C" w:rsidRPr="00AF0733" w14:paraId="6EE159A4" w14:textId="77777777" w:rsidTr="00602E7C">
        <w:trPr>
          <w:trHeight w:val="300"/>
        </w:trPr>
        <w:tc>
          <w:tcPr>
            <w:tcW w:w="5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99CF5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3-Methyl sulfolane 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736B3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4.4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A46BE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6.6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8DF6F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6.6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07B44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18197.9 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5C6A7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-13447.3 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2E48A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8310.0 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63CF3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250.0 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D26AB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125.0 </w:t>
            </w:r>
          </w:p>
        </w:tc>
      </w:tr>
      <w:tr w:rsidR="00AA521C" w:rsidRPr="00AF0733" w14:paraId="21F71076" w14:textId="77777777" w:rsidTr="00602E7C">
        <w:trPr>
          <w:trHeight w:val="300"/>
        </w:trPr>
        <w:tc>
          <w:tcPr>
            <w:tcW w:w="58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8DB98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DMP</w:t>
            </w:r>
          </w:p>
        </w:tc>
        <w:tc>
          <w:tcPr>
            <w:tcW w:w="44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D292A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4.6</w:t>
            </w:r>
          </w:p>
        </w:tc>
        <w:tc>
          <w:tcPr>
            <w:tcW w:w="42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10D05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6.5</w:t>
            </w:r>
          </w:p>
        </w:tc>
        <w:tc>
          <w:tcPr>
            <w:tcW w:w="38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D4DB5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6.7</w:t>
            </w:r>
          </w:p>
        </w:tc>
        <w:tc>
          <w:tcPr>
            <w:tcW w:w="58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B113E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18985.9 </w:t>
            </w:r>
          </w:p>
        </w:tc>
        <w:tc>
          <w:tcPr>
            <w:tcW w:w="58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12DFF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-13456.3 </w:t>
            </w:r>
          </w:p>
        </w:tc>
        <w:tc>
          <w:tcPr>
            <w:tcW w:w="66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E6B80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8669.8 </w:t>
            </w:r>
          </w:p>
        </w:tc>
        <w:tc>
          <w:tcPr>
            <w:tcW w:w="66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EDB80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260.8 </w:t>
            </w:r>
          </w:p>
        </w:tc>
        <w:tc>
          <w:tcPr>
            <w:tcW w:w="66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79AB6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130.4 </w:t>
            </w:r>
          </w:p>
        </w:tc>
      </w:tr>
      <w:tr w:rsidR="00AA521C" w:rsidRPr="00AF0733" w14:paraId="592CEE5F" w14:textId="77777777" w:rsidTr="00602E7C">
        <w:trPr>
          <w:trHeight w:val="300"/>
        </w:trPr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3F3844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NMP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5E416C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5.2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00B955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5.1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D2B756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>6.9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D046B2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21204.9 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34D63C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-18100.3 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0B7EC9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9683.1 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0BBE56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291.3 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91B07F" w14:textId="77777777" w:rsidR="00AA521C" w:rsidRPr="003463B9" w:rsidRDefault="00AA521C" w:rsidP="00602E7C">
            <w:pPr>
              <w:widowControl/>
              <w:adjustRightInd w:val="0"/>
              <w:snapToGrid w:val="0"/>
              <w:spacing w:beforeLines="50" w:before="163"/>
              <w:ind w:firstLineChars="0" w:firstLine="0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 w:rsidRPr="003463B9">
              <w:rPr>
                <w:rFonts w:cs="Times New Roman"/>
                <w:color w:val="000000"/>
                <w:kern w:val="0"/>
                <w:szCs w:val="24"/>
              </w:rPr>
              <w:t xml:space="preserve">145.7 </w:t>
            </w:r>
          </w:p>
        </w:tc>
      </w:tr>
    </w:tbl>
    <w:p w14:paraId="1FB05338" w14:textId="77777777" w:rsidR="00AA521C" w:rsidRDefault="00AA521C" w:rsidP="002B2B8C">
      <w:pPr>
        <w:widowControl/>
        <w:tabs>
          <w:tab w:val="left" w:pos="2160"/>
        </w:tabs>
        <w:snapToGrid w:val="0"/>
        <w:spacing w:before="120" w:after="120"/>
        <w:ind w:firstLineChars="0" w:firstLine="0"/>
        <w:jc w:val="center"/>
        <w:textAlignment w:val="baseline"/>
        <w:rPr>
          <w:rFonts w:cs="Times New Roman"/>
          <w:kern w:val="0"/>
          <w:szCs w:val="24"/>
          <w:lang w:bidi="en-US"/>
        </w:rPr>
      </w:pPr>
    </w:p>
    <w:p w14:paraId="12226B7E" w14:textId="77777777" w:rsidR="00AA521C" w:rsidRDefault="00AA521C" w:rsidP="002B2B8C">
      <w:pPr>
        <w:widowControl/>
        <w:tabs>
          <w:tab w:val="left" w:pos="2160"/>
        </w:tabs>
        <w:snapToGrid w:val="0"/>
        <w:spacing w:before="120" w:after="120"/>
        <w:ind w:firstLineChars="0" w:firstLine="0"/>
        <w:jc w:val="center"/>
        <w:textAlignment w:val="baseline"/>
        <w:rPr>
          <w:rFonts w:cs="Times New Roman"/>
          <w:kern w:val="0"/>
          <w:szCs w:val="24"/>
          <w:lang w:bidi="en-US"/>
        </w:rPr>
      </w:pPr>
    </w:p>
    <w:p w14:paraId="3EC21CA3" w14:textId="77777777" w:rsidR="00957D87" w:rsidRDefault="00957D87" w:rsidP="002B2B8C">
      <w:pPr>
        <w:widowControl/>
        <w:tabs>
          <w:tab w:val="left" w:pos="2160"/>
        </w:tabs>
        <w:snapToGrid w:val="0"/>
        <w:spacing w:before="120" w:after="120"/>
        <w:ind w:firstLineChars="0" w:firstLine="0"/>
        <w:jc w:val="center"/>
        <w:textAlignment w:val="baseline"/>
        <w:rPr>
          <w:rFonts w:cs="Times New Roman"/>
          <w:kern w:val="0"/>
          <w:szCs w:val="24"/>
          <w:lang w:bidi="en-US"/>
        </w:rPr>
        <w:sectPr w:rsidR="00957D87" w:rsidSect="009936D1">
          <w:pgSz w:w="11906" w:h="16838"/>
          <w:pgMar w:top="1134" w:right="1134" w:bottom="1134" w:left="1134" w:header="851" w:footer="992" w:gutter="0"/>
          <w:cols w:space="425"/>
          <w:docGrid w:type="lines" w:linePitch="326"/>
        </w:sectPr>
      </w:pPr>
    </w:p>
    <w:tbl>
      <w:tblPr>
        <w:tblStyle w:val="af1"/>
        <w:tblW w:w="5000" w:type="pct"/>
        <w:tblBorders>
          <w:top w:val="none" w:sz="0" w:space="0" w:color="auto"/>
          <w:left w:val="none" w:sz="0" w:space="0" w:color="auto"/>
          <w:bottom w:val="single" w:sz="4" w:space="0" w:color="000000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135"/>
        <w:gridCol w:w="993"/>
        <w:gridCol w:w="991"/>
        <w:gridCol w:w="993"/>
        <w:gridCol w:w="1137"/>
        <w:gridCol w:w="1133"/>
        <w:gridCol w:w="704"/>
      </w:tblGrid>
      <w:tr w:rsidR="002B2B8C" w:rsidRPr="001F07CF" w14:paraId="086B7F59" w14:textId="77777777" w:rsidTr="00145BBE">
        <w:tc>
          <w:tcPr>
            <w:tcW w:w="5000" w:type="pct"/>
            <w:gridSpan w:val="8"/>
            <w:tcBorders>
              <w:bottom w:val="single" w:sz="4" w:space="0" w:color="000000"/>
            </w:tcBorders>
            <w:vAlign w:val="center"/>
          </w:tcPr>
          <w:p w14:paraId="6381DF97" w14:textId="531BE07E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left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bookmarkStart w:id="4" w:name="OLE_LINK28"/>
            <w:bookmarkStart w:id="5" w:name="OLE_LINK29"/>
            <w:r w:rsidRPr="001F07CF">
              <w:rPr>
                <w:rFonts w:cs="Times New Roman" w:hint="eastAsia"/>
                <w:b/>
                <w:kern w:val="0"/>
                <w:szCs w:val="24"/>
                <w:lang w:bidi="en-US"/>
              </w:rPr>
              <w:lastRenderedPageBreak/>
              <w:t>Table S</w:t>
            </w:r>
            <w:r w:rsidR="00AA521C">
              <w:rPr>
                <w:rFonts w:cs="Times New Roman" w:hint="eastAsia"/>
                <w:b/>
                <w:kern w:val="0"/>
                <w:szCs w:val="24"/>
                <w:lang w:bidi="en-US"/>
              </w:rPr>
              <w:t>8</w:t>
            </w:r>
            <w:r w:rsidRPr="001F07CF">
              <w:rPr>
                <w:rFonts w:cs="Times New Roman" w:hint="eastAsia"/>
                <w:kern w:val="0"/>
                <w:szCs w:val="24"/>
                <w:lang w:bidi="en-US"/>
              </w:rPr>
              <w:t xml:space="preserve">  Economic evaluation of salicylic acid as extractant</w:t>
            </w:r>
            <w:bookmarkEnd w:id="4"/>
            <w:bookmarkEnd w:id="5"/>
          </w:p>
        </w:tc>
      </w:tr>
      <w:tr w:rsidR="00145BBE" w:rsidRPr="001F07CF" w14:paraId="6E8C60F0" w14:textId="77777777" w:rsidTr="00145BBE">
        <w:tc>
          <w:tcPr>
            <w:tcW w:w="1324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F01247E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Variables</w:t>
            </w:r>
          </w:p>
        </w:tc>
        <w:tc>
          <w:tcPr>
            <w:tcW w:w="589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9E1C13B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T1</w:t>
            </w:r>
          </w:p>
        </w:tc>
        <w:tc>
          <w:tcPr>
            <w:tcW w:w="5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4BEA48A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T2</w:t>
            </w:r>
          </w:p>
        </w:tc>
        <w:tc>
          <w:tcPr>
            <w:tcW w:w="514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0BB0D24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T3</w:t>
            </w:r>
          </w:p>
        </w:tc>
        <w:tc>
          <w:tcPr>
            <w:tcW w:w="5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2F3CABC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T4</w:t>
            </w:r>
          </w:p>
        </w:tc>
        <w:tc>
          <w:tcPr>
            <w:tcW w:w="590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DB57208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T5</w:t>
            </w:r>
          </w:p>
        </w:tc>
        <w:tc>
          <w:tcPr>
            <w:tcW w:w="588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4E44765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T6</w:t>
            </w:r>
          </w:p>
        </w:tc>
        <w:tc>
          <w:tcPr>
            <w:tcW w:w="36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493A0CB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SUM</w:t>
            </w:r>
          </w:p>
        </w:tc>
      </w:tr>
      <w:tr w:rsidR="00145BBE" w:rsidRPr="001F07CF" w14:paraId="49B37971" w14:textId="77777777" w:rsidTr="00145BBE">
        <w:tc>
          <w:tcPr>
            <w:tcW w:w="1324" w:type="pct"/>
            <w:tcBorders>
              <w:top w:val="single" w:sz="4" w:space="0" w:color="000000"/>
            </w:tcBorders>
            <w:vAlign w:val="center"/>
          </w:tcPr>
          <w:p w14:paraId="1A6FC52F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i/>
                <w:iCs/>
                <w:color w:val="000000"/>
                <w:kern w:val="0"/>
                <w:szCs w:val="24"/>
                <w:lang w:bidi="en-US"/>
              </w:rPr>
              <w:t>d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/m</w:t>
            </w:r>
          </w:p>
        </w:tc>
        <w:tc>
          <w:tcPr>
            <w:tcW w:w="589" w:type="pct"/>
            <w:tcBorders>
              <w:top w:val="single" w:sz="4" w:space="0" w:color="000000"/>
            </w:tcBorders>
            <w:vAlign w:val="center"/>
          </w:tcPr>
          <w:p w14:paraId="4CEC686D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1.72</w:t>
            </w:r>
          </w:p>
        </w:tc>
        <w:tc>
          <w:tcPr>
            <w:tcW w:w="515" w:type="pct"/>
            <w:tcBorders>
              <w:top w:val="single" w:sz="4" w:space="0" w:color="000000"/>
            </w:tcBorders>
            <w:vAlign w:val="center"/>
          </w:tcPr>
          <w:p w14:paraId="246EFAF6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1.04</w:t>
            </w:r>
          </w:p>
        </w:tc>
        <w:tc>
          <w:tcPr>
            <w:tcW w:w="514" w:type="pct"/>
            <w:tcBorders>
              <w:top w:val="single" w:sz="4" w:space="0" w:color="000000"/>
            </w:tcBorders>
            <w:vAlign w:val="center"/>
          </w:tcPr>
          <w:p w14:paraId="509E6F48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1.51</w:t>
            </w:r>
          </w:p>
        </w:tc>
        <w:tc>
          <w:tcPr>
            <w:tcW w:w="515" w:type="pct"/>
            <w:tcBorders>
              <w:top w:val="single" w:sz="4" w:space="0" w:color="000000"/>
            </w:tcBorders>
            <w:vAlign w:val="center"/>
          </w:tcPr>
          <w:p w14:paraId="691FF4AC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1.17</w:t>
            </w:r>
          </w:p>
        </w:tc>
        <w:tc>
          <w:tcPr>
            <w:tcW w:w="590" w:type="pct"/>
            <w:tcBorders>
              <w:top w:val="single" w:sz="4" w:space="0" w:color="000000"/>
            </w:tcBorders>
            <w:vAlign w:val="center"/>
          </w:tcPr>
          <w:p w14:paraId="09FA4A52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1.03</w:t>
            </w:r>
          </w:p>
        </w:tc>
        <w:tc>
          <w:tcPr>
            <w:tcW w:w="588" w:type="pct"/>
            <w:tcBorders>
              <w:top w:val="single" w:sz="4" w:space="0" w:color="000000"/>
            </w:tcBorders>
            <w:vAlign w:val="center"/>
          </w:tcPr>
          <w:p w14:paraId="6201EB7A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2.82</w:t>
            </w:r>
          </w:p>
        </w:tc>
        <w:tc>
          <w:tcPr>
            <w:tcW w:w="365" w:type="pct"/>
            <w:vMerge w:val="restart"/>
            <w:tcBorders>
              <w:top w:val="single" w:sz="4" w:space="0" w:color="000000"/>
            </w:tcBorders>
            <w:vAlign w:val="center"/>
          </w:tcPr>
          <w:p w14:paraId="7EB3904B" w14:textId="59ADFD45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6.33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×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10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vertAlign w:val="superscript"/>
                <w:lang w:bidi="en-US"/>
              </w:rPr>
              <w:t>6</w:t>
            </w:r>
            <w:r w:rsidR="008A3EF7">
              <w:rPr>
                <w:rFonts w:cs="Times New Roman" w:hint="eastAsia"/>
                <w:color w:val="000000"/>
                <w:kern w:val="0"/>
                <w:szCs w:val="24"/>
                <w:vertAlign w:val="superscript"/>
                <w:lang w:bidi="en-US"/>
              </w:rPr>
              <w:t xml:space="preserve"> 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$</w:t>
            </w:r>
          </w:p>
        </w:tc>
      </w:tr>
      <w:tr w:rsidR="00145BBE" w:rsidRPr="001F07CF" w14:paraId="25B96AE5" w14:textId="77777777" w:rsidTr="00145BBE">
        <w:tc>
          <w:tcPr>
            <w:tcW w:w="1324" w:type="pct"/>
            <w:vAlign w:val="center"/>
          </w:tcPr>
          <w:p w14:paraId="0546C8FC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i/>
                <w:iCs/>
                <w:color w:val="000000"/>
                <w:kern w:val="0"/>
                <w:szCs w:val="24"/>
                <w:lang w:bidi="en-US"/>
              </w:rPr>
              <w:t>H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/m</w:t>
            </w:r>
          </w:p>
        </w:tc>
        <w:tc>
          <w:tcPr>
            <w:tcW w:w="589" w:type="pct"/>
            <w:vAlign w:val="center"/>
          </w:tcPr>
          <w:p w14:paraId="0799125D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27.80</w:t>
            </w:r>
          </w:p>
        </w:tc>
        <w:tc>
          <w:tcPr>
            <w:tcW w:w="515" w:type="pct"/>
            <w:vAlign w:val="center"/>
          </w:tcPr>
          <w:p w14:paraId="166230B6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30.72</w:t>
            </w:r>
          </w:p>
        </w:tc>
        <w:tc>
          <w:tcPr>
            <w:tcW w:w="514" w:type="pct"/>
            <w:vAlign w:val="center"/>
          </w:tcPr>
          <w:p w14:paraId="4FF36F10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27.80</w:t>
            </w:r>
          </w:p>
        </w:tc>
        <w:tc>
          <w:tcPr>
            <w:tcW w:w="515" w:type="pct"/>
            <w:vAlign w:val="center"/>
          </w:tcPr>
          <w:p w14:paraId="48F89473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32.19</w:t>
            </w:r>
          </w:p>
        </w:tc>
        <w:tc>
          <w:tcPr>
            <w:tcW w:w="590" w:type="pct"/>
            <w:vAlign w:val="center"/>
          </w:tcPr>
          <w:p w14:paraId="0363DF3D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6.58</w:t>
            </w:r>
          </w:p>
        </w:tc>
        <w:tc>
          <w:tcPr>
            <w:tcW w:w="588" w:type="pct"/>
            <w:vAlign w:val="center"/>
          </w:tcPr>
          <w:p w14:paraId="2977EA5F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62.91</w:t>
            </w:r>
          </w:p>
        </w:tc>
        <w:tc>
          <w:tcPr>
            <w:tcW w:w="365" w:type="pct"/>
            <w:vMerge/>
            <w:vAlign w:val="center"/>
          </w:tcPr>
          <w:p w14:paraId="786715BA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</w:p>
        </w:tc>
      </w:tr>
      <w:tr w:rsidR="00145BBE" w:rsidRPr="001F07CF" w14:paraId="22D17056" w14:textId="77777777" w:rsidTr="00145BBE">
        <w:tc>
          <w:tcPr>
            <w:tcW w:w="1324" w:type="pct"/>
            <w:vAlign w:val="center"/>
          </w:tcPr>
          <w:p w14:paraId="5546A370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i/>
                <w:iCs/>
                <w:color w:val="000000"/>
                <w:kern w:val="0"/>
                <w:szCs w:val="24"/>
                <w:lang w:bidi="en-US"/>
              </w:rPr>
              <w:t>Q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vertAlign w:val="subscript"/>
                <w:lang w:bidi="en-US"/>
              </w:rPr>
              <w:t>R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/KW</w:t>
            </w:r>
          </w:p>
        </w:tc>
        <w:tc>
          <w:tcPr>
            <w:tcW w:w="589" w:type="pct"/>
            <w:vAlign w:val="center"/>
          </w:tcPr>
          <w:p w14:paraId="11F8EE23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2763</w:t>
            </w:r>
          </w:p>
        </w:tc>
        <w:tc>
          <w:tcPr>
            <w:tcW w:w="515" w:type="pct"/>
            <w:vAlign w:val="center"/>
          </w:tcPr>
          <w:p w14:paraId="15D45E27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1136</w:t>
            </w:r>
          </w:p>
        </w:tc>
        <w:tc>
          <w:tcPr>
            <w:tcW w:w="514" w:type="pct"/>
            <w:vAlign w:val="center"/>
          </w:tcPr>
          <w:p w14:paraId="0F2CC2CE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2102</w:t>
            </w:r>
          </w:p>
        </w:tc>
        <w:tc>
          <w:tcPr>
            <w:tcW w:w="515" w:type="pct"/>
            <w:vAlign w:val="center"/>
          </w:tcPr>
          <w:p w14:paraId="433A1AFF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1757</w:t>
            </w:r>
          </w:p>
        </w:tc>
        <w:tc>
          <w:tcPr>
            <w:tcW w:w="590" w:type="pct"/>
            <w:vAlign w:val="center"/>
          </w:tcPr>
          <w:p w14:paraId="272A9163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4048</w:t>
            </w:r>
          </w:p>
        </w:tc>
        <w:tc>
          <w:tcPr>
            <w:tcW w:w="588" w:type="pct"/>
            <w:vAlign w:val="center"/>
          </w:tcPr>
          <w:p w14:paraId="27185A42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7099</w:t>
            </w:r>
          </w:p>
        </w:tc>
        <w:tc>
          <w:tcPr>
            <w:tcW w:w="365" w:type="pct"/>
            <w:vMerge/>
            <w:vAlign w:val="center"/>
          </w:tcPr>
          <w:p w14:paraId="6C4B60E7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</w:p>
        </w:tc>
      </w:tr>
      <w:tr w:rsidR="00145BBE" w:rsidRPr="001F07CF" w14:paraId="4D424022" w14:textId="77777777" w:rsidTr="00145BBE">
        <w:tc>
          <w:tcPr>
            <w:tcW w:w="1324" w:type="pct"/>
            <w:vAlign w:val="center"/>
          </w:tcPr>
          <w:p w14:paraId="57CF54CE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i/>
                <w:iCs/>
                <w:color w:val="000000"/>
                <w:kern w:val="0"/>
                <w:szCs w:val="24"/>
                <w:lang w:bidi="en-US"/>
              </w:rPr>
              <w:t>Q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vertAlign w:val="subscript"/>
                <w:lang w:bidi="en-US"/>
              </w:rPr>
              <w:t>c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/KW</w:t>
            </w:r>
          </w:p>
        </w:tc>
        <w:tc>
          <w:tcPr>
            <w:tcW w:w="589" w:type="pct"/>
            <w:vAlign w:val="center"/>
          </w:tcPr>
          <w:p w14:paraId="47F53A34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szCs w:val="24"/>
              </w:rPr>
              <w:t>−</w:t>
            </w: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2342</w:t>
            </w:r>
          </w:p>
        </w:tc>
        <w:tc>
          <w:tcPr>
            <w:tcW w:w="515" w:type="pct"/>
            <w:vAlign w:val="center"/>
          </w:tcPr>
          <w:p w14:paraId="25C6AECA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szCs w:val="24"/>
              </w:rPr>
              <w:t>−</w:t>
            </w: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1131</w:t>
            </w:r>
          </w:p>
        </w:tc>
        <w:tc>
          <w:tcPr>
            <w:tcW w:w="514" w:type="pct"/>
            <w:vAlign w:val="center"/>
          </w:tcPr>
          <w:p w14:paraId="522C4350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szCs w:val="24"/>
              </w:rPr>
              <w:t>−</w:t>
            </w: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2086</w:t>
            </w:r>
          </w:p>
        </w:tc>
        <w:tc>
          <w:tcPr>
            <w:tcW w:w="515" w:type="pct"/>
            <w:vAlign w:val="center"/>
          </w:tcPr>
          <w:p w14:paraId="071F3C4B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szCs w:val="24"/>
              </w:rPr>
              <w:t>−</w:t>
            </w: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76</w:t>
            </w:r>
          </w:p>
        </w:tc>
        <w:tc>
          <w:tcPr>
            <w:tcW w:w="590" w:type="pct"/>
            <w:vAlign w:val="center"/>
          </w:tcPr>
          <w:p w14:paraId="5458AFC2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szCs w:val="24"/>
              </w:rPr>
              <w:t>−</w:t>
            </w: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212</w:t>
            </w:r>
          </w:p>
        </w:tc>
        <w:tc>
          <w:tcPr>
            <w:tcW w:w="588" w:type="pct"/>
            <w:vAlign w:val="center"/>
          </w:tcPr>
          <w:p w14:paraId="695B8D40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szCs w:val="24"/>
              </w:rPr>
              <w:t>−</w:t>
            </w: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7092</w:t>
            </w:r>
          </w:p>
        </w:tc>
        <w:tc>
          <w:tcPr>
            <w:tcW w:w="365" w:type="pct"/>
            <w:vMerge/>
            <w:vAlign w:val="center"/>
          </w:tcPr>
          <w:p w14:paraId="7846C00A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</w:p>
        </w:tc>
      </w:tr>
      <w:tr w:rsidR="00145BBE" w:rsidRPr="001F07CF" w14:paraId="74A634CF" w14:textId="77777777" w:rsidTr="00145BBE">
        <w:tc>
          <w:tcPr>
            <w:tcW w:w="1324" w:type="pct"/>
            <w:vAlign w:val="center"/>
          </w:tcPr>
          <w:p w14:paraId="01A345FA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Cost of column vessel/$</w:t>
            </w:r>
          </w:p>
        </w:tc>
        <w:tc>
          <w:tcPr>
            <w:tcW w:w="589" w:type="pct"/>
            <w:vAlign w:val="center"/>
          </w:tcPr>
          <w:p w14:paraId="6FC03154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451439</w:t>
            </w:r>
          </w:p>
        </w:tc>
        <w:tc>
          <w:tcPr>
            <w:tcW w:w="515" w:type="pct"/>
            <w:vAlign w:val="center"/>
          </w:tcPr>
          <w:p w14:paraId="3B31557C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286896</w:t>
            </w:r>
          </w:p>
        </w:tc>
        <w:tc>
          <w:tcPr>
            <w:tcW w:w="514" w:type="pct"/>
            <w:vAlign w:val="center"/>
          </w:tcPr>
          <w:p w14:paraId="6EA93FB3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393524</w:t>
            </w:r>
          </w:p>
        </w:tc>
        <w:tc>
          <w:tcPr>
            <w:tcW w:w="515" w:type="pct"/>
            <w:vAlign w:val="center"/>
          </w:tcPr>
          <w:p w14:paraId="6DFDA512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337879</w:t>
            </w:r>
          </w:p>
        </w:tc>
        <w:tc>
          <w:tcPr>
            <w:tcW w:w="590" w:type="pct"/>
            <w:vAlign w:val="center"/>
          </w:tcPr>
          <w:p w14:paraId="36B284DF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82575</w:t>
            </w:r>
          </w:p>
        </w:tc>
        <w:tc>
          <w:tcPr>
            <w:tcW w:w="588" w:type="pct"/>
            <w:vAlign w:val="center"/>
          </w:tcPr>
          <w:p w14:paraId="79A0370D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1474440</w:t>
            </w:r>
          </w:p>
        </w:tc>
        <w:tc>
          <w:tcPr>
            <w:tcW w:w="365" w:type="pct"/>
            <w:vMerge/>
            <w:vAlign w:val="center"/>
          </w:tcPr>
          <w:p w14:paraId="126CD7F9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</w:p>
        </w:tc>
      </w:tr>
      <w:tr w:rsidR="00145BBE" w:rsidRPr="001F07CF" w14:paraId="00F2FA6E" w14:textId="77777777" w:rsidTr="00145BBE">
        <w:tc>
          <w:tcPr>
            <w:tcW w:w="1324" w:type="pct"/>
            <w:vAlign w:val="center"/>
          </w:tcPr>
          <w:p w14:paraId="2744E2BC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i/>
                <w:iCs/>
                <w:color w:val="000000"/>
                <w:kern w:val="0"/>
                <w:szCs w:val="24"/>
                <w:lang w:bidi="en-US"/>
              </w:rPr>
              <w:t>A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vertAlign w:val="subscript"/>
                <w:lang w:bidi="en-US"/>
              </w:rPr>
              <w:t>R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/m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vertAlign w:val="superscript"/>
                <w:lang w:bidi="en-US"/>
              </w:rPr>
              <w:t>2</w:t>
            </w:r>
          </w:p>
        </w:tc>
        <w:tc>
          <w:tcPr>
            <w:tcW w:w="589" w:type="pct"/>
            <w:vAlign w:val="center"/>
          </w:tcPr>
          <w:p w14:paraId="18BB11C1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97.29</w:t>
            </w:r>
          </w:p>
        </w:tc>
        <w:tc>
          <w:tcPr>
            <w:tcW w:w="515" w:type="pct"/>
            <w:vAlign w:val="center"/>
          </w:tcPr>
          <w:p w14:paraId="5BA4C937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25.00</w:t>
            </w:r>
          </w:p>
        </w:tc>
        <w:tc>
          <w:tcPr>
            <w:tcW w:w="514" w:type="pct"/>
            <w:vAlign w:val="center"/>
          </w:tcPr>
          <w:p w14:paraId="5BC83458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105.73</w:t>
            </w:r>
          </w:p>
        </w:tc>
        <w:tc>
          <w:tcPr>
            <w:tcW w:w="515" w:type="pct"/>
            <w:vAlign w:val="center"/>
          </w:tcPr>
          <w:p w14:paraId="2A8D0D5B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128.89</w:t>
            </w:r>
          </w:p>
        </w:tc>
        <w:tc>
          <w:tcPr>
            <w:tcW w:w="590" w:type="pct"/>
            <w:vAlign w:val="center"/>
          </w:tcPr>
          <w:p w14:paraId="0046196E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1425.35</w:t>
            </w:r>
          </w:p>
        </w:tc>
        <w:tc>
          <w:tcPr>
            <w:tcW w:w="588" w:type="pct"/>
            <w:vAlign w:val="center"/>
          </w:tcPr>
          <w:p w14:paraId="1C4A3B5F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215.49</w:t>
            </w:r>
          </w:p>
        </w:tc>
        <w:tc>
          <w:tcPr>
            <w:tcW w:w="365" w:type="pct"/>
            <w:vMerge/>
            <w:vAlign w:val="center"/>
          </w:tcPr>
          <w:p w14:paraId="66D47E02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</w:p>
        </w:tc>
      </w:tr>
      <w:tr w:rsidR="00145BBE" w:rsidRPr="001F07CF" w14:paraId="3F49D704" w14:textId="77777777" w:rsidTr="00145BBE">
        <w:tc>
          <w:tcPr>
            <w:tcW w:w="1324" w:type="pct"/>
            <w:vAlign w:val="center"/>
          </w:tcPr>
          <w:p w14:paraId="047E106D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i/>
                <w:iCs/>
                <w:color w:val="000000"/>
                <w:kern w:val="0"/>
                <w:szCs w:val="24"/>
                <w:lang w:bidi="en-US"/>
              </w:rPr>
              <w:t>A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vertAlign w:val="subscript"/>
                <w:lang w:bidi="en-US"/>
              </w:rPr>
              <w:t>C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/m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vertAlign w:val="superscript"/>
                <w:lang w:bidi="en-US"/>
              </w:rPr>
              <w:t>2</w:t>
            </w:r>
          </w:p>
        </w:tc>
        <w:tc>
          <w:tcPr>
            <w:tcW w:w="589" w:type="pct"/>
            <w:vAlign w:val="center"/>
          </w:tcPr>
          <w:p w14:paraId="7348DD7E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130.91</w:t>
            </w:r>
          </w:p>
        </w:tc>
        <w:tc>
          <w:tcPr>
            <w:tcW w:w="515" w:type="pct"/>
            <w:vAlign w:val="center"/>
          </w:tcPr>
          <w:p w14:paraId="4D662371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120.69</w:t>
            </w:r>
          </w:p>
        </w:tc>
        <w:tc>
          <w:tcPr>
            <w:tcW w:w="514" w:type="pct"/>
            <w:vAlign w:val="center"/>
          </w:tcPr>
          <w:p w14:paraId="626A7998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51.01</w:t>
            </w:r>
          </w:p>
        </w:tc>
        <w:tc>
          <w:tcPr>
            <w:tcW w:w="515" w:type="pct"/>
            <w:vAlign w:val="center"/>
          </w:tcPr>
          <w:p w14:paraId="29C7AA5D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1.72</w:t>
            </w:r>
          </w:p>
        </w:tc>
        <w:tc>
          <w:tcPr>
            <w:tcW w:w="590" w:type="pct"/>
            <w:vAlign w:val="center"/>
          </w:tcPr>
          <w:p w14:paraId="6BDF8C12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4.15</w:t>
            </w:r>
          </w:p>
        </w:tc>
        <w:tc>
          <w:tcPr>
            <w:tcW w:w="588" w:type="pct"/>
            <w:vAlign w:val="center"/>
          </w:tcPr>
          <w:p w14:paraId="7A0D8A05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138.73</w:t>
            </w:r>
          </w:p>
        </w:tc>
        <w:tc>
          <w:tcPr>
            <w:tcW w:w="365" w:type="pct"/>
            <w:vMerge/>
            <w:vAlign w:val="center"/>
          </w:tcPr>
          <w:p w14:paraId="7474C8D7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</w:p>
        </w:tc>
      </w:tr>
      <w:tr w:rsidR="00145BBE" w:rsidRPr="001F07CF" w14:paraId="2536EE4D" w14:textId="77777777" w:rsidTr="00145BBE">
        <w:tc>
          <w:tcPr>
            <w:tcW w:w="1324" w:type="pct"/>
            <w:vAlign w:val="center"/>
          </w:tcPr>
          <w:p w14:paraId="0ECA987C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Cost of heat exchanger/$</w:t>
            </w:r>
          </w:p>
        </w:tc>
        <w:tc>
          <w:tcPr>
            <w:tcW w:w="589" w:type="pct"/>
            <w:vAlign w:val="center"/>
          </w:tcPr>
          <w:p w14:paraId="0D489355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316421</w:t>
            </w:r>
          </w:p>
        </w:tc>
        <w:tc>
          <w:tcPr>
            <w:tcW w:w="515" w:type="pct"/>
            <w:vAlign w:val="center"/>
          </w:tcPr>
          <w:p w14:paraId="3448E5E4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223621</w:t>
            </w:r>
          </w:p>
        </w:tc>
        <w:tc>
          <w:tcPr>
            <w:tcW w:w="514" w:type="pct"/>
            <w:vAlign w:val="center"/>
          </w:tcPr>
          <w:p w14:paraId="6BA836A4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244930</w:t>
            </w:r>
          </w:p>
        </w:tc>
        <w:tc>
          <w:tcPr>
            <w:tcW w:w="515" w:type="pct"/>
            <w:vAlign w:val="center"/>
          </w:tcPr>
          <w:p w14:paraId="2F45111D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182043</w:t>
            </w:r>
          </w:p>
        </w:tc>
        <w:tc>
          <w:tcPr>
            <w:tcW w:w="590" w:type="pct"/>
            <w:vAlign w:val="center"/>
          </w:tcPr>
          <w:p w14:paraId="07AE4FCB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837109</w:t>
            </w:r>
          </w:p>
        </w:tc>
        <w:tc>
          <w:tcPr>
            <w:tcW w:w="588" w:type="pct"/>
            <w:vAlign w:val="center"/>
          </w:tcPr>
          <w:p w14:paraId="4537D272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419872</w:t>
            </w:r>
          </w:p>
        </w:tc>
        <w:tc>
          <w:tcPr>
            <w:tcW w:w="365" w:type="pct"/>
            <w:vMerge/>
            <w:vAlign w:val="center"/>
          </w:tcPr>
          <w:p w14:paraId="099145FF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</w:p>
        </w:tc>
      </w:tr>
      <w:tr w:rsidR="00145BBE" w:rsidRPr="001F07CF" w14:paraId="203D948B" w14:textId="77777777" w:rsidTr="00145BBE">
        <w:tc>
          <w:tcPr>
            <w:tcW w:w="1324" w:type="pct"/>
            <w:vAlign w:val="center"/>
          </w:tcPr>
          <w:p w14:paraId="4760CF52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i/>
                <w:iCs/>
                <w:color w:val="000000"/>
                <w:kern w:val="0"/>
                <w:szCs w:val="24"/>
                <w:lang w:bidi="en-US"/>
              </w:rPr>
              <w:t>TOC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/$</w:t>
            </w:r>
          </w:p>
        </w:tc>
        <w:tc>
          <w:tcPr>
            <w:tcW w:w="589" w:type="pct"/>
            <w:vAlign w:val="center"/>
          </w:tcPr>
          <w:p w14:paraId="67FE6456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638205</w:t>
            </w:r>
          </w:p>
        </w:tc>
        <w:tc>
          <w:tcPr>
            <w:tcW w:w="515" w:type="pct"/>
            <w:vAlign w:val="center"/>
          </w:tcPr>
          <w:p w14:paraId="255C387F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264066</w:t>
            </w:r>
          </w:p>
        </w:tc>
        <w:tc>
          <w:tcPr>
            <w:tcW w:w="514" w:type="pct"/>
            <w:vAlign w:val="center"/>
          </w:tcPr>
          <w:p w14:paraId="5DF02046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488617</w:t>
            </w:r>
          </w:p>
        </w:tc>
        <w:tc>
          <w:tcPr>
            <w:tcW w:w="515" w:type="pct"/>
            <w:vAlign w:val="center"/>
          </w:tcPr>
          <w:p w14:paraId="601309D9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391419</w:t>
            </w:r>
          </w:p>
        </w:tc>
        <w:tc>
          <w:tcPr>
            <w:tcW w:w="590" w:type="pct"/>
            <w:vAlign w:val="center"/>
          </w:tcPr>
          <w:p w14:paraId="556DC3AA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1153995</w:t>
            </w:r>
          </w:p>
        </w:tc>
        <w:tc>
          <w:tcPr>
            <w:tcW w:w="588" w:type="pct"/>
            <w:vAlign w:val="center"/>
          </w:tcPr>
          <w:p w14:paraId="6EF837EE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1650668</w:t>
            </w:r>
          </w:p>
        </w:tc>
        <w:tc>
          <w:tcPr>
            <w:tcW w:w="365" w:type="pct"/>
            <w:vMerge/>
            <w:vAlign w:val="center"/>
          </w:tcPr>
          <w:p w14:paraId="4386AA3C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</w:p>
        </w:tc>
      </w:tr>
      <w:tr w:rsidR="00145BBE" w:rsidRPr="001F07CF" w14:paraId="6FEB64DF" w14:textId="77777777" w:rsidTr="00145BBE">
        <w:tc>
          <w:tcPr>
            <w:tcW w:w="1324" w:type="pct"/>
            <w:vAlign w:val="center"/>
          </w:tcPr>
          <w:p w14:paraId="75785CAE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i/>
                <w:iCs/>
                <w:color w:val="000000"/>
                <w:kern w:val="0"/>
                <w:szCs w:val="24"/>
                <w:lang w:bidi="en-US"/>
              </w:rPr>
              <w:t>TCC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/$</w:t>
            </w:r>
          </w:p>
        </w:tc>
        <w:tc>
          <w:tcPr>
            <w:tcW w:w="589" w:type="pct"/>
            <w:vAlign w:val="center"/>
          </w:tcPr>
          <w:p w14:paraId="2588644B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767860</w:t>
            </w:r>
          </w:p>
        </w:tc>
        <w:tc>
          <w:tcPr>
            <w:tcW w:w="515" w:type="pct"/>
            <w:vAlign w:val="center"/>
          </w:tcPr>
          <w:p w14:paraId="7C7C4611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510517</w:t>
            </w:r>
          </w:p>
        </w:tc>
        <w:tc>
          <w:tcPr>
            <w:tcW w:w="514" w:type="pct"/>
            <w:vAlign w:val="center"/>
          </w:tcPr>
          <w:p w14:paraId="4698FC8D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638454</w:t>
            </w:r>
          </w:p>
        </w:tc>
        <w:tc>
          <w:tcPr>
            <w:tcW w:w="515" w:type="pct"/>
            <w:vAlign w:val="center"/>
          </w:tcPr>
          <w:p w14:paraId="761D8928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519921</w:t>
            </w:r>
          </w:p>
        </w:tc>
        <w:tc>
          <w:tcPr>
            <w:tcW w:w="590" w:type="pct"/>
            <w:vAlign w:val="center"/>
          </w:tcPr>
          <w:p w14:paraId="6623BEDC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919684</w:t>
            </w:r>
          </w:p>
        </w:tc>
        <w:tc>
          <w:tcPr>
            <w:tcW w:w="588" w:type="pct"/>
            <w:vAlign w:val="center"/>
          </w:tcPr>
          <w:p w14:paraId="045DFD87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1894312</w:t>
            </w:r>
          </w:p>
        </w:tc>
        <w:tc>
          <w:tcPr>
            <w:tcW w:w="365" w:type="pct"/>
            <w:vMerge/>
            <w:vAlign w:val="center"/>
          </w:tcPr>
          <w:p w14:paraId="24D3E455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</w:p>
        </w:tc>
      </w:tr>
      <w:tr w:rsidR="00145BBE" w:rsidRPr="001F07CF" w14:paraId="4664232E" w14:textId="77777777" w:rsidTr="00145BBE">
        <w:tc>
          <w:tcPr>
            <w:tcW w:w="1324" w:type="pct"/>
            <w:vAlign w:val="center"/>
          </w:tcPr>
          <w:p w14:paraId="3489B09B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i/>
                <w:iCs/>
                <w:color w:val="000000"/>
                <w:kern w:val="0"/>
                <w:szCs w:val="24"/>
                <w:lang w:bidi="en-US"/>
              </w:rPr>
              <w:t>TAC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/$</w:t>
            </w:r>
          </w:p>
        </w:tc>
        <w:tc>
          <w:tcPr>
            <w:tcW w:w="589" w:type="pct"/>
            <w:vAlign w:val="center"/>
          </w:tcPr>
          <w:p w14:paraId="2148EBE0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894158</w:t>
            </w:r>
          </w:p>
        </w:tc>
        <w:tc>
          <w:tcPr>
            <w:tcW w:w="515" w:type="pct"/>
            <w:vAlign w:val="center"/>
          </w:tcPr>
          <w:p w14:paraId="058DA162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434239</w:t>
            </w:r>
          </w:p>
        </w:tc>
        <w:tc>
          <w:tcPr>
            <w:tcW w:w="514" w:type="pct"/>
            <w:vAlign w:val="center"/>
          </w:tcPr>
          <w:p w14:paraId="2574D823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701435</w:t>
            </w:r>
          </w:p>
        </w:tc>
        <w:tc>
          <w:tcPr>
            <w:tcW w:w="515" w:type="pct"/>
            <w:vAlign w:val="center"/>
          </w:tcPr>
          <w:p w14:paraId="0E947EA6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564726</w:t>
            </w:r>
          </w:p>
        </w:tc>
        <w:tc>
          <w:tcPr>
            <w:tcW w:w="590" w:type="pct"/>
            <w:vAlign w:val="center"/>
          </w:tcPr>
          <w:p w14:paraId="71CB682A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1460557</w:t>
            </w:r>
          </w:p>
        </w:tc>
        <w:tc>
          <w:tcPr>
            <w:tcW w:w="588" w:type="pct"/>
            <w:vAlign w:val="center"/>
          </w:tcPr>
          <w:p w14:paraId="23680680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2282105</w:t>
            </w:r>
          </w:p>
        </w:tc>
        <w:tc>
          <w:tcPr>
            <w:tcW w:w="365" w:type="pct"/>
            <w:vMerge/>
            <w:vAlign w:val="center"/>
          </w:tcPr>
          <w:p w14:paraId="68CE1E0F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</w:p>
        </w:tc>
      </w:tr>
      <w:tr w:rsidR="00145BBE" w:rsidRPr="001F07CF" w14:paraId="6E7783AD" w14:textId="77777777" w:rsidTr="00145BBE">
        <w:tc>
          <w:tcPr>
            <w:tcW w:w="1324" w:type="pct"/>
            <w:vAlign w:val="center"/>
          </w:tcPr>
          <w:p w14:paraId="0AA66D9C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 w:hint="eastAsia"/>
                <w:i/>
                <w:iCs/>
                <w:color w:val="000000"/>
                <w:kern w:val="0"/>
                <w:szCs w:val="24"/>
                <w:lang w:bidi="en-US"/>
              </w:rPr>
              <w:t>TAC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/10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vertAlign w:val="superscript"/>
                <w:lang w:bidi="en-US"/>
              </w:rPr>
              <w:t>6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en-US"/>
              </w:rPr>
              <w:t>$</w:t>
            </w:r>
          </w:p>
        </w:tc>
        <w:tc>
          <w:tcPr>
            <w:tcW w:w="589" w:type="pct"/>
            <w:vAlign w:val="center"/>
          </w:tcPr>
          <w:p w14:paraId="2DC7C19B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0.89</w:t>
            </w:r>
          </w:p>
        </w:tc>
        <w:tc>
          <w:tcPr>
            <w:tcW w:w="515" w:type="pct"/>
            <w:vAlign w:val="center"/>
          </w:tcPr>
          <w:p w14:paraId="635B192B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0.43</w:t>
            </w:r>
          </w:p>
        </w:tc>
        <w:tc>
          <w:tcPr>
            <w:tcW w:w="514" w:type="pct"/>
            <w:vAlign w:val="center"/>
          </w:tcPr>
          <w:p w14:paraId="38E179DD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0.70</w:t>
            </w:r>
          </w:p>
        </w:tc>
        <w:tc>
          <w:tcPr>
            <w:tcW w:w="515" w:type="pct"/>
            <w:vAlign w:val="center"/>
          </w:tcPr>
          <w:p w14:paraId="3D0CD4B3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0.56</w:t>
            </w:r>
          </w:p>
        </w:tc>
        <w:tc>
          <w:tcPr>
            <w:tcW w:w="590" w:type="pct"/>
            <w:vAlign w:val="center"/>
          </w:tcPr>
          <w:p w14:paraId="3048A075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1.46</w:t>
            </w:r>
          </w:p>
        </w:tc>
        <w:tc>
          <w:tcPr>
            <w:tcW w:w="588" w:type="pct"/>
            <w:vAlign w:val="center"/>
          </w:tcPr>
          <w:p w14:paraId="6D4082A4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2.28</w:t>
            </w:r>
          </w:p>
        </w:tc>
        <w:tc>
          <w:tcPr>
            <w:tcW w:w="365" w:type="pct"/>
            <w:vMerge/>
            <w:vAlign w:val="center"/>
          </w:tcPr>
          <w:p w14:paraId="5EE0BB1F" w14:textId="77777777" w:rsidR="002B2B8C" w:rsidRPr="001F07CF" w:rsidRDefault="002B2B8C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</w:p>
        </w:tc>
      </w:tr>
      <w:tr w:rsidR="00145BBE" w:rsidRPr="001F07CF" w14:paraId="6579C38A" w14:textId="77777777" w:rsidTr="00145BBE">
        <w:tc>
          <w:tcPr>
            <w:tcW w:w="1324" w:type="pct"/>
            <w:vAlign w:val="center"/>
          </w:tcPr>
          <w:p w14:paraId="268866A0" w14:textId="1DAE3BDE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i/>
                <w:iCs/>
                <w:color w:val="000000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CO</w:t>
            </w:r>
            <w:r w:rsidRPr="001F07CF">
              <w:rPr>
                <w:rFonts w:cs="Times New Roman"/>
                <w:color w:val="000000"/>
                <w:szCs w:val="24"/>
                <w:vertAlign w:val="subscript"/>
              </w:rPr>
              <w:t>2</w:t>
            </w:r>
            <w:r w:rsidR="00145BBE">
              <w:t xml:space="preserve"> </w:t>
            </w:r>
            <w:r w:rsidR="00145BBE" w:rsidRPr="00145BBE">
              <w:rPr>
                <w:rFonts w:cs="Times New Roman"/>
                <w:color w:val="000000"/>
                <w:szCs w:val="24"/>
              </w:rPr>
              <w:t xml:space="preserve">emissions </w:t>
            </w:r>
            <w:r w:rsidRPr="001F07CF">
              <w:rPr>
                <w:rFonts w:cs="Times New Roman" w:hint="eastAsia"/>
                <w:color w:val="000000"/>
                <w:szCs w:val="24"/>
              </w:rPr>
              <w:t>/</w:t>
            </w: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k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ar"/>
              </w:rPr>
              <w:t>g</w:t>
            </w: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·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ar"/>
              </w:rPr>
              <w:t>y</w:t>
            </w:r>
            <w:r w:rsidRPr="001F07CF">
              <w:rPr>
                <w:szCs w:val="24"/>
                <w:vertAlign w:val="superscript"/>
              </w:rPr>
              <w:t>−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vertAlign w:val="superscript"/>
                <w:lang w:bidi="ar"/>
              </w:rPr>
              <w:t>1</w:t>
            </w:r>
          </w:p>
        </w:tc>
        <w:tc>
          <w:tcPr>
            <w:tcW w:w="589" w:type="pct"/>
            <w:vAlign w:val="center"/>
          </w:tcPr>
          <w:p w14:paraId="59D5CE2F" w14:textId="75ADDF28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1261.73</w:t>
            </w:r>
          </w:p>
        </w:tc>
        <w:tc>
          <w:tcPr>
            <w:tcW w:w="515" w:type="pct"/>
            <w:vAlign w:val="center"/>
          </w:tcPr>
          <w:p w14:paraId="7A53B48B" w14:textId="6938EF2C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518.67</w:t>
            </w:r>
          </w:p>
        </w:tc>
        <w:tc>
          <w:tcPr>
            <w:tcW w:w="514" w:type="pct"/>
            <w:vAlign w:val="center"/>
          </w:tcPr>
          <w:p w14:paraId="78421FAB" w14:textId="18EFA2BD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959.87</w:t>
            </w:r>
          </w:p>
        </w:tc>
        <w:tc>
          <w:tcPr>
            <w:tcW w:w="515" w:type="pct"/>
            <w:vAlign w:val="center"/>
          </w:tcPr>
          <w:p w14:paraId="1BC5E7F9" w14:textId="7C39F710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802.32</w:t>
            </w:r>
          </w:p>
        </w:tc>
        <w:tc>
          <w:tcPr>
            <w:tcW w:w="590" w:type="pct"/>
            <w:vAlign w:val="center"/>
          </w:tcPr>
          <w:p w14:paraId="1260F0E2" w14:textId="1850CAF5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1848.50</w:t>
            </w:r>
          </w:p>
        </w:tc>
        <w:tc>
          <w:tcPr>
            <w:tcW w:w="588" w:type="pct"/>
            <w:vAlign w:val="center"/>
          </w:tcPr>
          <w:p w14:paraId="2C05D523" w14:textId="78A5CAA1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3241.72</w:t>
            </w:r>
          </w:p>
        </w:tc>
        <w:tc>
          <w:tcPr>
            <w:tcW w:w="365" w:type="pct"/>
            <w:vMerge w:val="restart"/>
            <w:vAlign w:val="center"/>
          </w:tcPr>
          <w:p w14:paraId="76CE5AAE" w14:textId="71ECBF27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  <w:r w:rsidRPr="008A3EF7">
              <w:rPr>
                <w:rFonts w:cs="Times New Roman"/>
                <w:kern w:val="0"/>
                <w:szCs w:val="24"/>
                <w:lang w:bidi="en-US"/>
              </w:rPr>
              <w:t>9022.38</w:t>
            </w: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 xml:space="preserve"> k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ar"/>
              </w:rPr>
              <w:t>g</w:t>
            </w: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·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ar"/>
              </w:rPr>
              <w:t>y</w:t>
            </w:r>
            <w:r w:rsidRPr="001F07CF">
              <w:rPr>
                <w:szCs w:val="24"/>
                <w:vertAlign w:val="superscript"/>
              </w:rPr>
              <w:t>−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vertAlign w:val="superscript"/>
                <w:lang w:bidi="ar"/>
              </w:rPr>
              <w:t>1</w:t>
            </w:r>
          </w:p>
        </w:tc>
      </w:tr>
      <w:tr w:rsidR="00145BBE" w:rsidRPr="001F07CF" w14:paraId="0B229625" w14:textId="77777777" w:rsidTr="00145BBE">
        <w:tc>
          <w:tcPr>
            <w:tcW w:w="1324" w:type="pct"/>
            <w:vAlign w:val="center"/>
          </w:tcPr>
          <w:p w14:paraId="1F696B58" w14:textId="5BE31F6E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i/>
                <w:iCs/>
                <w:color w:val="000000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SO</w:t>
            </w:r>
            <w:r w:rsidRPr="001F07CF">
              <w:rPr>
                <w:rFonts w:cs="Times New Roman"/>
                <w:color w:val="000000"/>
                <w:szCs w:val="24"/>
                <w:vertAlign w:val="subscript"/>
              </w:rPr>
              <w:t>2</w:t>
            </w:r>
            <w:r w:rsidR="00145BBE" w:rsidRPr="00145BBE">
              <w:rPr>
                <w:rFonts w:cs="Times New Roman"/>
                <w:color w:val="000000"/>
                <w:szCs w:val="24"/>
              </w:rPr>
              <w:t xml:space="preserve"> emissions</w:t>
            </w:r>
            <w:r w:rsidR="00145BBE" w:rsidRPr="001F07CF">
              <w:rPr>
                <w:rFonts w:cs="Times New Roman" w:hint="eastAsia"/>
                <w:color w:val="000000"/>
                <w:szCs w:val="24"/>
              </w:rPr>
              <w:t xml:space="preserve"> </w:t>
            </w:r>
            <w:r w:rsidRPr="001F07CF">
              <w:rPr>
                <w:rFonts w:cs="Times New Roman" w:hint="eastAsia"/>
                <w:color w:val="000000"/>
                <w:szCs w:val="24"/>
              </w:rPr>
              <w:t>/</w:t>
            </w: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k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ar"/>
              </w:rPr>
              <w:t>g</w:t>
            </w: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·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ar"/>
              </w:rPr>
              <w:t>y</w:t>
            </w:r>
            <w:r w:rsidRPr="001F07CF">
              <w:rPr>
                <w:szCs w:val="24"/>
                <w:vertAlign w:val="superscript"/>
              </w:rPr>
              <w:t>−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vertAlign w:val="superscript"/>
                <w:lang w:bidi="ar"/>
              </w:rPr>
              <w:t>1</w:t>
            </w:r>
          </w:p>
        </w:tc>
        <w:tc>
          <w:tcPr>
            <w:tcW w:w="589" w:type="pct"/>
            <w:vAlign w:val="center"/>
          </w:tcPr>
          <w:p w14:paraId="2A47BF26" w14:textId="21BFF516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37.96</w:t>
            </w:r>
          </w:p>
        </w:tc>
        <w:tc>
          <w:tcPr>
            <w:tcW w:w="515" w:type="pct"/>
            <w:vAlign w:val="center"/>
          </w:tcPr>
          <w:p w14:paraId="1D7CE6C7" w14:textId="042D774E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15.60</w:t>
            </w:r>
          </w:p>
        </w:tc>
        <w:tc>
          <w:tcPr>
            <w:tcW w:w="514" w:type="pct"/>
            <w:vAlign w:val="center"/>
          </w:tcPr>
          <w:p w14:paraId="5BAE2F31" w14:textId="2F4BCB2C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28.88</w:t>
            </w:r>
          </w:p>
        </w:tc>
        <w:tc>
          <w:tcPr>
            <w:tcW w:w="515" w:type="pct"/>
            <w:vAlign w:val="center"/>
          </w:tcPr>
          <w:p w14:paraId="44554EE8" w14:textId="56270A8E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24.14</w:t>
            </w:r>
          </w:p>
        </w:tc>
        <w:tc>
          <w:tcPr>
            <w:tcW w:w="590" w:type="pct"/>
            <w:vAlign w:val="center"/>
          </w:tcPr>
          <w:p w14:paraId="17C0E789" w14:textId="314AB53B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55.61</w:t>
            </w:r>
          </w:p>
        </w:tc>
        <w:tc>
          <w:tcPr>
            <w:tcW w:w="588" w:type="pct"/>
            <w:vAlign w:val="center"/>
          </w:tcPr>
          <w:p w14:paraId="5E7F30A9" w14:textId="1222D6FA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97.52</w:t>
            </w:r>
          </w:p>
        </w:tc>
        <w:tc>
          <w:tcPr>
            <w:tcW w:w="365" w:type="pct"/>
            <w:vMerge/>
            <w:vAlign w:val="center"/>
          </w:tcPr>
          <w:p w14:paraId="507A9E95" w14:textId="77777777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</w:p>
        </w:tc>
      </w:tr>
      <w:tr w:rsidR="00145BBE" w:rsidRPr="001F07CF" w14:paraId="24AE3588" w14:textId="77777777" w:rsidTr="00145BBE">
        <w:tc>
          <w:tcPr>
            <w:tcW w:w="1324" w:type="pct"/>
            <w:vAlign w:val="center"/>
          </w:tcPr>
          <w:p w14:paraId="4369FE8E" w14:textId="06AF7B57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i/>
                <w:iCs/>
                <w:color w:val="000000"/>
                <w:kern w:val="0"/>
                <w:szCs w:val="24"/>
                <w:lang w:bidi="en-US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NO</w:t>
            </w:r>
            <w:r w:rsidRPr="00145BBE">
              <w:rPr>
                <w:rFonts w:cs="Times New Roman"/>
                <w:i/>
                <w:iCs/>
                <w:color w:val="000000"/>
                <w:szCs w:val="24"/>
                <w:vertAlign w:val="subscript"/>
              </w:rPr>
              <w:t>x</w:t>
            </w:r>
            <w:r w:rsidR="00145BBE" w:rsidRPr="00145BBE">
              <w:rPr>
                <w:rFonts w:cs="Times New Roman"/>
                <w:color w:val="000000"/>
                <w:szCs w:val="24"/>
              </w:rPr>
              <w:t xml:space="preserve"> emissions</w:t>
            </w:r>
            <w:r w:rsidR="00145BBE" w:rsidRPr="001F07CF">
              <w:rPr>
                <w:rFonts w:cs="Times New Roman" w:hint="eastAsia"/>
                <w:color w:val="000000"/>
                <w:szCs w:val="24"/>
              </w:rPr>
              <w:t xml:space="preserve"> </w:t>
            </w:r>
            <w:r w:rsidRPr="001F07CF">
              <w:rPr>
                <w:rFonts w:cs="Times New Roman" w:hint="eastAsia"/>
                <w:color w:val="000000"/>
                <w:szCs w:val="24"/>
              </w:rPr>
              <w:t>/</w:t>
            </w: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k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ar"/>
              </w:rPr>
              <w:t>g</w:t>
            </w:r>
            <w:r w:rsidRPr="001F07CF">
              <w:rPr>
                <w:rFonts w:cs="Times New Roman"/>
                <w:color w:val="000000"/>
                <w:kern w:val="0"/>
                <w:szCs w:val="24"/>
                <w:lang w:bidi="ar"/>
              </w:rPr>
              <w:t>·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lang w:bidi="ar"/>
              </w:rPr>
              <w:t>y</w:t>
            </w:r>
            <w:r w:rsidRPr="001F07CF">
              <w:rPr>
                <w:szCs w:val="24"/>
                <w:vertAlign w:val="superscript"/>
              </w:rPr>
              <w:t>−</w:t>
            </w:r>
            <w:r w:rsidRPr="001F07CF">
              <w:rPr>
                <w:rFonts w:cs="Times New Roman" w:hint="eastAsia"/>
                <w:color w:val="000000"/>
                <w:kern w:val="0"/>
                <w:szCs w:val="24"/>
                <w:vertAlign w:val="superscript"/>
                <w:lang w:bidi="ar"/>
              </w:rPr>
              <w:t>1</w:t>
            </w:r>
          </w:p>
        </w:tc>
        <w:tc>
          <w:tcPr>
            <w:tcW w:w="589" w:type="pct"/>
            <w:vAlign w:val="center"/>
          </w:tcPr>
          <w:p w14:paraId="545778BC" w14:textId="508E8C12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18.98</w:t>
            </w:r>
          </w:p>
        </w:tc>
        <w:tc>
          <w:tcPr>
            <w:tcW w:w="515" w:type="pct"/>
            <w:vAlign w:val="center"/>
          </w:tcPr>
          <w:p w14:paraId="3ABF9465" w14:textId="4E3A1E03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7.80</w:t>
            </w:r>
          </w:p>
        </w:tc>
        <w:tc>
          <w:tcPr>
            <w:tcW w:w="514" w:type="pct"/>
            <w:vAlign w:val="center"/>
          </w:tcPr>
          <w:p w14:paraId="62ACC732" w14:textId="20649D8C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14.44</w:t>
            </w:r>
          </w:p>
        </w:tc>
        <w:tc>
          <w:tcPr>
            <w:tcW w:w="515" w:type="pct"/>
            <w:vAlign w:val="center"/>
          </w:tcPr>
          <w:p w14:paraId="1962C792" w14:textId="58FB5B84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12.07</w:t>
            </w:r>
          </w:p>
        </w:tc>
        <w:tc>
          <w:tcPr>
            <w:tcW w:w="590" w:type="pct"/>
            <w:vAlign w:val="center"/>
          </w:tcPr>
          <w:p w14:paraId="7D8EEFEC" w14:textId="4608FE8F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27.81</w:t>
            </w:r>
          </w:p>
        </w:tc>
        <w:tc>
          <w:tcPr>
            <w:tcW w:w="588" w:type="pct"/>
            <w:vAlign w:val="center"/>
          </w:tcPr>
          <w:p w14:paraId="6F97204D" w14:textId="10AC92BF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color w:val="000000"/>
                <w:kern w:val="0"/>
                <w:szCs w:val="24"/>
                <w:lang w:bidi="ar"/>
              </w:rPr>
            </w:pPr>
            <w:r w:rsidRPr="001F07CF">
              <w:rPr>
                <w:rFonts w:cs="Times New Roman"/>
                <w:color w:val="000000"/>
                <w:szCs w:val="24"/>
              </w:rPr>
              <w:t>48.76</w:t>
            </w:r>
          </w:p>
        </w:tc>
        <w:tc>
          <w:tcPr>
            <w:tcW w:w="365" w:type="pct"/>
            <w:vMerge/>
            <w:vAlign w:val="center"/>
          </w:tcPr>
          <w:p w14:paraId="13BF15A6" w14:textId="77777777" w:rsidR="008A3EF7" w:rsidRPr="001F07CF" w:rsidRDefault="008A3EF7" w:rsidP="002B2B8C">
            <w:pPr>
              <w:widowControl/>
              <w:tabs>
                <w:tab w:val="left" w:pos="2160"/>
              </w:tabs>
              <w:adjustRightInd w:val="0"/>
              <w:snapToGrid w:val="0"/>
              <w:spacing w:beforeLines="50" w:before="163"/>
              <w:ind w:firstLineChars="0" w:firstLine="0"/>
              <w:jc w:val="center"/>
              <w:textAlignment w:val="baseline"/>
              <w:rPr>
                <w:rFonts w:cs="Times New Roman"/>
                <w:kern w:val="0"/>
                <w:szCs w:val="24"/>
                <w:lang w:bidi="en-US"/>
              </w:rPr>
            </w:pPr>
          </w:p>
        </w:tc>
      </w:tr>
    </w:tbl>
    <w:p w14:paraId="7A5F7052" w14:textId="248F72E5" w:rsidR="005C4188" w:rsidRDefault="005C4188" w:rsidP="004A3AAF">
      <w:pPr>
        <w:pStyle w:val="afb"/>
        <w:adjustRightInd w:val="0"/>
        <w:snapToGrid w:val="0"/>
        <w:spacing w:before="0" w:after="0" w:line="480" w:lineRule="auto"/>
        <w:rPr>
          <w:sz w:val="24"/>
          <w:szCs w:val="24"/>
        </w:rPr>
      </w:pPr>
    </w:p>
    <w:p w14:paraId="5062A12F" w14:textId="77777777" w:rsidR="00717423" w:rsidRDefault="00717423" w:rsidP="004A3AAF">
      <w:pPr>
        <w:pStyle w:val="afb"/>
        <w:adjustRightInd w:val="0"/>
        <w:snapToGrid w:val="0"/>
        <w:spacing w:before="0" w:after="0" w:line="480" w:lineRule="auto"/>
        <w:rPr>
          <w:sz w:val="24"/>
          <w:szCs w:val="24"/>
        </w:rPr>
      </w:pPr>
    </w:p>
    <w:p w14:paraId="0622BC07" w14:textId="72CE6AAD" w:rsidR="003463B9" w:rsidRDefault="003463B9" w:rsidP="004A3AAF">
      <w:pPr>
        <w:pStyle w:val="afb"/>
        <w:adjustRightInd w:val="0"/>
        <w:snapToGrid w:val="0"/>
        <w:spacing w:before="0" w:after="0" w:line="480" w:lineRule="auto"/>
        <w:rPr>
          <w:sz w:val="24"/>
          <w:szCs w:val="24"/>
        </w:rPr>
      </w:pPr>
    </w:p>
    <w:p w14:paraId="28DC63EF" w14:textId="77777777" w:rsidR="003463B9" w:rsidRPr="00FC3C70" w:rsidRDefault="003463B9" w:rsidP="004A3AAF">
      <w:pPr>
        <w:pStyle w:val="afb"/>
        <w:adjustRightInd w:val="0"/>
        <w:snapToGrid w:val="0"/>
        <w:spacing w:before="0" w:after="0" w:line="480" w:lineRule="auto"/>
        <w:rPr>
          <w:sz w:val="24"/>
          <w:szCs w:val="24"/>
        </w:rPr>
      </w:pPr>
    </w:p>
    <w:sectPr w:rsidR="003463B9" w:rsidRPr="00FC3C70" w:rsidSect="009936D1">
      <w:pgSz w:w="11906" w:h="16838"/>
      <w:pgMar w:top="1134" w:right="1134" w:bottom="1134" w:left="1134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FDEC4C" w14:textId="77777777" w:rsidR="009936D1" w:rsidRDefault="009936D1">
      <w:pPr>
        <w:spacing w:line="240" w:lineRule="auto"/>
        <w:ind w:firstLine="480"/>
      </w:pPr>
      <w:r>
        <w:separator/>
      </w:r>
    </w:p>
    <w:p w14:paraId="4A5EDDA6" w14:textId="77777777" w:rsidR="009936D1" w:rsidRDefault="009936D1" w:rsidP="00706771">
      <w:pPr>
        <w:ind w:firstLine="480"/>
      </w:pPr>
    </w:p>
  </w:endnote>
  <w:endnote w:type="continuationSeparator" w:id="0">
    <w:p w14:paraId="6451D9BB" w14:textId="77777777" w:rsidR="009936D1" w:rsidRDefault="009936D1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9570F" w14:textId="77777777" w:rsidR="002B2B8C" w:rsidRDefault="002B2B8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144741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20EF2418" w14:textId="6505E64D" w:rsidR="002B2B8C" w:rsidRDefault="002B2B8C">
        <w:pPr>
          <w:pStyle w:val="a5"/>
          <w:ind w:firstLine="480"/>
          <w:jc w:val="center"/>
          <w:rPr>
            <w:rFonts w:ascii="Times New Roman" w:hAnsi="Times New Roman" w:cs="Times New Roman"/>
            <w:sz w:val="24"/>
          </w:rPr>
        </w:pPr>
        <w:r>
          <w:rPr>
            <w:rFonts w:ascii="Times New Roman" w:hAnsi="Times New Roman" w:cs="Times New Roman"/>
            <w:sz w:val="24"/>
          </w:rPr>
          <w:t>S</w:t>
        </w:r>
        <w:r>
          <w:rPr>
            <w:rFonts w:ascii="Times New Roman" w:hAnsi="Times New Roman" w:cs="Times New Roman"/>
            <w:sz w:val="24"/>
          </w:rPr>
          <w:fldChar w:fldCharType="begin"/>
        </w:r>
        <w:r>
          <w:rPr>
            <w:rFonts w:ascii="Times New Roman" w:hAnsi="Times New Roman" w:cs="Times New Roman"/>
            <w:sz w:val="24"/>
          </w:rPr>
          <w:instrText>PAGE   \* MERGEFORMAT</w:instrText>
        </w:r>
        <w:r>
          <w:rPr>
            <w:rFonts w:ascii="Times New Roman" w:hAnsi="Times New Roman" w:cs="Times New Roman"/>
            <w:sz w:val="24"/>
          </w:rPr>
          <w:fldChar w:fldCharType="separate"/>
        </w:r>
        <w:r w:rsidRPr="00F5426F">
          <w:rPr>
            <w:rFonts w:ascii="Times New Roman" w:hAnsi="Times New Roman" w:cs="Times New Roman"/>
            <w:noProof/>
            <w:sz w:val="24"/>
            <w:lang w:val="zh-CN"/>
          </w:rPr>
          <w:t>1</w:t>
        </w:r>
        <w:r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114874E1" w14:textId="77777777" w:rsidR="002B2B8C" w:rsidRDefault="002B2B8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7275C" w14:textId="77777777" w:rsidR="002B2B8C" w:rsidRDefault="002B2B8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C15ECA" w14:textId="77777777" w:rsidR="009936D1" w:rsidRDefault="009936D1">
      <w:pPr>
        <w:spacing w:line="240" w:lineRule="auto"/>
        <w:ind w:firstLine="480"/>
      </w:pPr>
      <w:r>
        <w:separator/>
      </w:r>
    </w:p>
  </w:footnote>
  <w:footnote w:type="continuationSeparator" w:id="0">
    <w:p w14:paraId="557E4E48" w14:textId="77777777" w:rsidR="009936D1" w:rsidRDefault="009936D1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3A1FA9" w14:textId="77777777" w:rsidR="002B2B8C" w:rsidRDefault="002B2B8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CF8BE" w14:textId="77777777" w:rsidR="002B2B8C" w:rsidRDefault="002B2B8C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527F4" w14:textId="77777777" w:rsidR="002B2B8C" w:rsidRDefault="002B2B8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A1142"/>
    <w:multiLevelType w:val="hybridMultilevel"/>
    <w:tmpl w:val="77300982"/>
    <w:lvl w:ilvl="0" w:tplc="AEBE54BE">
      <w:start w:val="1"/>
      <w:numFmt w:val="decimal"/>
      <w:lvlText w:val="Fig. S%1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1300E7"/>
    <w:multiLevelType w:val="hybridMultilevel"/>
    <w:tmpl w:val="A84E2A58"/>
    <w:lvl w:ilvl="0" w:tplc="B7F4BC82">
      <w:start w:val="1"/>
      <w:numFmt w:val="decimal"/>
      <w:lvlText w:val="Fig. S%1."/>
      <w:lvlJc w:val="left"/>
      <w:pPr>
        <w:ind w:left="360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 w15:restartNumberingAfterBreak="0">
    <w:nsid w:val="72851DAF"/>
    <w:multiLevelType w:val="hybridMultilevel"/>
    <w:tmpl w:val="FD44B330"/>
    <w:lvl w:ilvl="0" w:tplc="DE0C1000">
      <w:start w:val="1"/>
      <w:numFmt w:val="decimal"/>
      <w:lvlText w:val="Table S%1"/>
      <w:lvlJc w:val="left"/>
      <w:pPr>
        <w:ind w:left="360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num w:numId="1" w16cid:durableId="1902054168">
    <w:abstractNumId w:val="2"/>
  </w:num>
  <w:num w:numId="2" w16cid:durableId="540283978">
    <w:abstractNumId w:val="1"/>
  </w:num>
  <w:num w:numId="3" w16cid:durableId="54133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bordersDoNotSurroundHeader/>
  <w:bordersDoNotSurroundFooter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05E"/>
    <w:rsid w:val="00010DA3"/>
    <w:rsid w:val="00025DBB"/>
    <w:rsid w:val="00046D0C"/>
    <w:rsid w:val="00051549"/>
    <w:rsid w:val="0007065D"/>
    <w:rsid w:val="00075CC9"/>
    <w:rsid w:val="000863B5"/>
    <w:rsid w:val="000E1868"/>
    <w:rsid w:val="00103BCE"/>
    <w:rsid w:val="00107F42"/>
    <w:rsid w:val="00145BBE"/>
    <w:rsid w:val="001C3556"/>
    <w:rsid w:val="001C7E0E"/>
    <w:rsid w:val="001D38AD"/>
    <w:rsid w:val="001E6E20"/>
    <w:rsid w:val="001F07CF"/>
    <w:rsid w:val="001F4EA7"/>
    <w:rsid w:val="0020040F"/>
    <w:rsid w:val="00255DF0"/>
    <w:rsid w:val="00263B1B"/>
    <w:rsid w:val="00264270"/>
    <w:rsid w:val="00272A0B"/>
    <w:rsid w:val="00277D46"/>
    <w:rsid w:val="002903B3"/>
    <w:rsid w:val="002B2B8C"/>
    <w:rsid w:val="002D4268"/>
    <w:rsid w:val="002E08C9"/>
    <w:rsid w:val="002E677B"/>
    <w:rsid w:val="002F4EAB"/>
    <w:rsid w:val="00312621"/>
    <w:rsid w:val="00322223"/>
    <w:rsid w:val="00326366"/>
    <w:rsid w:val="003463B9"/>
    <w:rsid w:val="00351C89"/>
    <w:rsid w:val="003556CE"/>
    <w:rsid w:val="00390FB3"/>
    <w:rsid w:val="003A305E"/>
    <w:rsid w:val="003A6777"/>
    <w:rsid w:val="003E5669"/>
    <w:rsid w:val="0041536C"/>
    <w:rsid w:val="00420A12"/>
    <w:rsid w:val="00442981"/>
    <w:rsid w:val="00445D52"/>
    <w:rsid w:val="00452896"/>
    <w:rsid w:val="00464672"/>
    <w:rsid w:val="00481428"/>
    <w:rsid w:val="004A03FD"/>
    <w:rsid w:val="004A0F38"/>
    <w:rsid w:val="004A3AAF"/>
    <w:rsid w:val="004C058B"/>
    <w:rsid w:val="004E0C35"/>
    <w:rsid w:val="004E677A"/>
    <w:rsid w:val="004E6D65"/>
    <w:rsid w:val="004E6E3E"/>
    <w:rsid w:val="004F2FC3"/>
    <w:rsid w:val="00510730"/>
    <w:rsid w:val="005107FA"/>
    <w:rsid w:val="0053020E"/>
    <w:rsid w:val="00533420"/>
    <w:rsid w:val="00535687"/>
    <w:rsid w:val="005360EB"/>
    <w:rsid w:val="00586359"/>
    <w:rsid w:val="005929E4"/>
    <w:rsid w:val="00596CED"/>
    <w:rsid w:val="005978B8"/>
    <w:rsid w:val="005A3A00"/>
    <w:rsid w:val="005B573F"/>
    <w:rsid w:val="005C4188"/>
    <w:rsid w:val="005F5A77"/>
    <w:rsid w:val="00640D64"/>
    <w:rsid w:val="00665DEE"/>
    <w:rsid w:val="00666422"/>
    <w:rsid w:val="00685719"/>
    <w:rsid w:val="006C411D"/>
    <w:rsid w:val="006D23AF"/>
    <w:rsid w:val="006D399C"/>
    <w:rsid w:val="006D53A2"/>
    <w:rsid w:val="006D5D13"/>
    <w:rsid w:val="006E16F5"/>
    <w:rsid w:val="006F0ED9"/>
    <w:rsid w:val="006F3E0E"/>
    <w:rsid w:val="00704A78"/>
    <w:rsid w:val="00706771"/>
    <w:rsid w:val="00716093"/>
    <w:rsid w:val="00717423"/>
    <w:rsid w:val="00742FF7"/>
    <w:rsid w:val="007613FF"/>
    <w:rsid w:val="0077584B"/>
    <w:rsid w:val="007773FA"/>
    <w:rsid w:val="00777746"/>
    <w:rsid w:val="007817E0"/>
    <w:rsid w:val="0079427B"/>
    <w:rsid w:val="007B701C"/>
    <w:rsid w:val="007D6B79"/>
    <w:rsid w:val="007E44E3"/>
    <w:rsid w:val="00802265"/>
    <w:rsid w:val="008203C4"/>
    <w:rsid w:val="0084134B"/>
    <w:rsid w:val="00844EAF"/>
    <w:rsid w:val="00870286"/>
    <w:rsid w:val="0088788F"/>
    <w:rsid w:val="008A3EF7"/>
    <w:rsid w:val="008B2F66"/>
    <w:rsid w:val="008E2BCD"/>
    <w:rsid w:val="008E7EA7"/>
    <w:rsid w:val="0090156A"/>
    <w:rsid w:val="00905F0C"/>
    <w:rsid w:val="00943A10"/>
    <w:rsid w:val="00956659"/>
    <w:rsid w:val="00957D87"/>
    <w:rsid w:val="00970227"/>
    <w:rsid w:val="00975054"/>
    <w:rsid w:val="009751C1"/>
    <w:rsid w:val="00990E2D"/>
    <w:rsid w:val="009936D1"/>
    <w:rsid w:val="009B0D0B"/>
    <w:rsid w:val="009B5820"/>
    <w:rsid w:val="009C3D90"/>
    <w:rsid w:val="009D346B"/>
    <w:rsid w:val="009D792F"/>
    <w:rsid w:val="009E5442"/>
    <w:rsid w:val="009F4299"/>
    <w:rsid w:val="009F4FDD"/>
    <w:rsid w:val="00A01580"/>
    <w:rsid w:val="00A06067"/>
    <w:rsid w:val="00A076BB"/>
    <w:rsid w:val="00A24BAA"/>
    <w:rsid w:val="00A635BE"/>
    <w:rsid w:val="00A775B8"/>
    <w:rsid w:val="00A85632"/>
    <w:rsid w:val="00AA2362"/>
    <w:rsid w:val="00AA4156"/>
    <w:rsid w:val="00AA521C"/>
    <w:rsid w:val="00AE2B45"/>
    <w:rsid w:val="00AF0733"/>
    <w:rsid w:val="00AF0B52"/>
    <w:rsid w:val="00AF7CAF"/>
    <w:rsid w:val="00B46C62"/>
    <w:rsid w:val="00B75FB1"/>
    <w:rsid w:val="00B7751A"/>
    <w:rsid w:val="00B77B5D"/>
    <w:rsid w:val="00B83A7B"/>
    <w:rsid w:val="00C03B4C"/>
    <w:rsid w:val="00C2317C"/>
    <w:rsid w:val="00C265F4"/>
    <w:rsid w:val="00C343DE"/>
    <w:rsid w:val="00C40EB7"/>
    <w:rsid w:val="00C508E8"/>
    <w:rsid w:val="00C66418"/>
    <w:rsid w:val="00C738B3"/>
    <w:rsid w:val="00C74C4B"/>
    <w:rsid w:val="00C74F04"/>
    <w:rsid w:val="00CA0F2F"/>
    <w:rsid w:val="00CC5C96"/>
    <w:rsid w:val="00CE0196"/>
    <w:rsid w:val="00D027E3"/>
    <w:rsid w:val="00D361E9"/>
    <w:rsid w:val="00D656B3"/>
    <w:rsid w:val="00D866A1"/>
    <w:rsid w:val="00D8734C"/>
    <w:rsid w:val="00DA57B1"/>
    <w:rsid w:val="00DE18C2"/>
    <w:rsid w:val="00DE301F"/>
    <w:rsid w:val="00DF5E20"/>
    <w:rsid w:val="00E0729D"/>
    <w:rsid w:val="00E1115F"/>
    <w:rsid w:val="00E16FE5"/>
    <w:rsid w:val="00E54291"/>
    <w:rsid w:val="00E63349"/>
    <w:rsid w:val="00EA1761"/>
    <w:rsid w:val="00EB2A52"/>
    <w:rsid w:val="00ED44D4"/>
    <w:rsid w:val="00EF30AB"/>
    <w:rsid w:val="00F114E4"/>
    <w:rsid w:val="00F35634"/>
    <w:rsid w:val="00F3738B"/>
    <w:rsid w:val="00F5426F"/>
    <w:rsid w:val="00F6640F"/>
    <w:rsid w:val="00F7263E"/>
    <w:rsid w:val="00F85B42"/>
    <w:rsid w:val="00F906F6"/>
    <w:rsid w:val="00FA15FF"/>
    <w:rsid w:val="00FB0A61"/>
    <w:rsid w:val="00FC3C70"/>
    <w:rsid w:val="00FD14FD"/>
    <w:rsid w:val="00FE0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5AE2B0A"/>
  <w14:defaultImageDpi w14:val="32767"/>
  <w15:docId w15:val="{3B9FA6B6-E3AA-41E1-9A5F-43D39C04C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7D87"/>
    <w:pPr>
      <w:widowControl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802265"/>
    <w:pPr>
      <w:widowControl/>
      <w:adjustRightInd w:val="0"/>
      <w:snapToGrid w:val="0"/>
      <w:spacing w:line="480" w:lineRule="auto"/>
      <w:ind w:firstLineChars="0" w:firstLine="0"/>
      <w:outlineLvl w:val="0"/>
    </w:pPr>
    <w:rPr>
      <w:rFonts w:eastAsiaTheme="minorEastAsia" w:cs="Times New Roman"/>
      <w:b/>
      <w:bCs/>
      <w:kern w:val="0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02265"/>
    <w:pPr>
      <w:widowControl/>
      <w:spacing w:beforeLines="100" w:afterLines="50"/>
      <w:ind w:firstLineChars="0" w:firstLine="0"/>
      <w:outlineLvl w:val="1"/>
    </w:pPr>
    <w:rPr>
      <w:rFonts w:eastAsia="Times New Roman" w:cs="Times New Roman"/>
      <w:b/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Theme="minorHAnsi" w:eastAsiaTheme="minorEastAsia" w:hAnsiTheme="minorHAnsi"/>
      <w:sz w:val="18"/>
      <w:szCs w:val="18"/>
    </w:rPr>
  </w:style>
  <w:style w:type="character" w:customStyle="1" w:styleId="a4">
    <w:name w:val="页眉 字符"/>
    <w:basedOn w:val="a0"/>
    <w:link w:val="a3"/>
    <w:uiPriority w:val="9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Theme="minorHAnsi" w:eastAsiaTheme="minorEastAsia" w:hAnsiTheme="minorHAnsi"/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paragraph" w:customStyle="1" w:styleId="a7">
    <w:name w:val="表格"/>
    <w:basedOn w:val="a"/>
    <w:link w:val="a8"/>
    <w:qFormat/>
    <w:pPr>
      <w:spacing w:line="240" w:lineRule="auto"/>
      <w:ind w:firstLineChars="0" w:firstLine="0"/>
      <w:jc w:val="center"/>
    </w:pPr>
  </w:style>
  <w:style w:type="character" w:customStyle="1" w:styleId="a8">
    <w:name w:val="表格 字符"/>
    <w:basedOn w:val="a0"/>
    <w:link w:val="a7"/>
    <w:rPr>
      <w:rFonts w:ascii="Times New Roman" w:eastAsia="宋体" w:hAnsi="Times New Roman"/>
      <w:sz w:val="24"/>
    </w:rPr>
  </w:style>
  <w:style w:type="paragraph" w:styleId="a9">
    <w:name w:val="Balloon Text"/>
    <w:basedOn w:val="a"/>
    <w:link w:val="aa"/>
    <w:uiPriority w:val="99"/>
    <w:semiHidden/>
    <w:unhideWhenUsed/>
    <w:pPr>
      <w:spacing w:line="240" w:lineRule="auto"/>
    </w:pPr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Pr>
      <w:rFonts w:ascii="Times New Roman" w:eastAsia="宋体" w:hAnsi="Times New Roman"/>
      <w:sz w:val="18"/>
      <w:szCs w:val="18"/>
    </w:rPr>
  </w:style>
  <w:style w:type="paragraph" w:customStyle="1" w:styleId="ab">
    <w:name w:val="图片"/>
    <w:basedOn w:val="a"/>
    <w:link w:val="ac"/>
    <w:qFormat/>
    <w:pPr>
      <w:widowControl/>
      <w:spacing w:beforeLines="100" w:before="100" w:afterLines="100" w:after="100"/>
      <w:ind w:firstLineChars="0" w:firstLine="0"/>
      <w:jc w:val="center"/>
    </w:pPr>
    <w:rPr>
      <w:rFonts w:cs="Times New Roman"/>
      <w:szCs w:val="24"/>
      <w:lang w:val="zh-CN"/>
    </w:rPr>
  </w:style>
  <w:style w:type="character" w:customStyle="1" w:styleId="ac">
    <w:name w:val="图片 字符"/>
    <w:basedOn w:val="a0"/>
    <w:link w:val="ab"/>
    <w:rPr>
      <w:rFonts w:ascii="Times New Roman" w:eastAsia="宋体" w:hAnsi="Times New Roman" w:cs="Times New Roman"/>
      <w:sz w:val="24"/>
      <w:szCs w:val="24"/>
      <w:lang w:val="zh-CN"/>
    </w:rPr>
  </w:style>
  <w:style w:type="paragraph" w:customStyle="1" w:styleId="ad">
    <w:name w:val="图表标题"/>
    <w:basedOn w:val="a"/>
    <w:link w:val="ae"/>
    <w:qFormat/>
    <w:pPr>
      <w:adjustRightInd w:val="0"/>
      <w:snapToGrid w:val="0"/>
      <w:spacing w:line="480" w:lineRule="auto"/>
      <w:ind w:firstLineChars="0" w:firstLine="0"/>
      <w:jc w:val="center"/>
    </w:pPr>
    <w:rPr>
      <w:rFonts w:eastAsiaTheme="minorEastAsia" w:hAnsiTheme="minorHAnsi" w:cs="Times New Roman"/>
      <w:color w:val="000000"/>
      <w:spacing w:val="3"/>
      <w:szCs w:val="18"/>
    </w:rPr>
  </w:style>
  <w:style w:type="character" w:customStyle="1" w:styleId="ae">
    <w:name w:val="图表标题 字符"/>
    <w:basedOn w:val="a0"/>
    <w:link w:val="ad"/>
    <w:rPr>
      <w:rFonts w:ascii="Times New Roman" w:cs="Times New Roman"/>
      <w:color w:val="000000"/>
      <w:spacing w:val="3"/>
      <w:sz w:val="24"/>
      <w:szCs w:val="18"/>
    </w:rPr>
  </w:style>
  <w:style w:type="paragraph" w:styleId="af">
    <w:name w:val="No Spacing"/>
    <w:basedOn w:val="a"/>
    <w:uiPriority w:val="1"/>
    <w:qFormat/>
    <w:pPr>
      <w:widowControl/>
      <w:spacing w:line="300" w:lineRule="auto"/>
      <w:ind w:firstLineChars="0" w:firstLine="0"/>
      <w:jc w:val="center"/>
    </w:pPr>
    <w:rPr>
      <w:rFonts w:eastAsiaTheme="minorEastAsia" w:cs="Times New Roman"/>
      <w:noProof/>
      <w:kern w:val="0"/>
      <w:szCs w:val="24"/>
    </w:rPr>
  </w:style>
  <w:style w:type="character" w:styleId="af0">
    <w:name w:val="Hyperlink"/>
    <w:basedOn w:val="a0"/>
    <w:uiPriority w:val="99"/>
    <w:unhideWhenUsed/>
    <w:rPr>
      <w:color w:val="0000FF"/>
      <w:u w:val="single"/>
    </w:rPr>
  </w:style>
  <w:style w:type="table" w:styleId="af1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uiPriority w:val="99"/>
    <w:semiHidden/>
    <w:unhideWhenUsed/>
    <w:pPr>
      <w:widowControl/>
      <w:spacing w:line="240" w:lineRule="auto"/>
    </w:pPr>
    <w:rPr>
      <w:rFonts w:eastAsia="Times New Roman" w:cs="Times New Roman"/>
      <w:kern w:val="0"/>
      <w:sz w:val="20"/>
      <w:szCs w:val="20"/>
      <w:lang w:eastAsia="en-US"/>
    </w:rPr>
  </w:style>
  <w:style w:type="character" w:customStyle="1" w:styleId="af3">
    <w:name w:val="脚注文本 字符"/>
    <w:basedOn w:val="a0"/>
    <w:link w:val="af2"/>
    <w:uiPriority w:val="99"/>
    <w:semiHidden/>
    <w:rPr>
      <w:rFonts w:ascii="Times New Roman" w:eastAsia="Times New Roman" w:hAnsi="Times New Roman" w:cs="Times New Roman"/>
      <w:kern w:val="0"/>
      <w:sz w:val="20"/>
      <w:szCs w:val="20"/>
      <w:lang w:eastAsia="en-US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character" w:styleId="af6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f7">
    <w:name w:val="annotation text"/>
    <w:basedOn w:val="a"/>
    <w:link w:val="af8"/>
    <w:uiPriority w:val="99"/>
    <w:semiHidden/>
    <w:unhideWhenUsed/>
    <w:pPr>
      <w:jc w:val="left"/>
    </w:pPr>
  </w:style>
  <w:style w:type="character" w:customStyle="1" w:styleId="af8">
    <w:name w:val="批注文字 字符"/>
    <w:basedOn w:val="a0"/>
    <w:link w:val="af7"/>
    <w:uiPriority w:val="99"/>
    <w:semiHidden/>
    <w:rPr>
      <w:rFonts w:ascii="Times New Roman" w:eastAsia="宋体" w:hAnsi="Times New Roman"/>
      <w:sz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Pr>
      <w:b/>
      <w:bCs/>
    </w:rPr>
  </w:style>
  <w:style w:type="character" w:customStyle="1" w:styleId="afa">
    <w:name w:val="批注主题 字符"/>
    <w:basedOn w:val="af8"/>
    <w:link w:val="af9"/>
    <w:uiPriority w:val="99"/>
    <w:semiHidden/>
    <w:rPr>
      <w:rFonts w:ascii="Times New Roman" w:eastAsia="宋体" w:hAnsi="Times New Roman"/>
      <w:b/>
      <w:bCs/>
      <w:sz w:val="24"/>
    </w:rPr>
  </w:style>
  <w:style w:type="character" w:customStyle="1" w:styleId="10">
    <w:name w:val="标题 1 字符"/>
    <w:basedOn w:val="a0"/>
    <w:link w:val="1"/>
    <w:uiPriority w:val="9"/>
    <w:rsid w:val="00802265"/>
    <w:rPr>
      <w:rFonts w:ascii="Times New Roman" w:hAnsi="Times New Roman" w:cs="Times New Roman"/>
      <w:b/>
      <w:bCs/>
      <w:kern w:val="0"/>
      <w:sz w:val="24"/>
      <w:szCs w:val="24"/>
    </w:rPr>
  </w:style>
  <w:style w:type="character" w:customStyle="1" w:styleId="20">
    <w:name w:val="标题 2 字符"/>
    <w:basedOn w:val="a0"/>
    <w:link w:val="2"/>
    <w:uiPriority w:val="9"/>
    <w:rsid w:val="00802265"/>
    <w:rPr>
      <w:rFonts w:ascii="Times New Roman" w:eastAsia="Times New Roman" w:hAnsi="Times New Roman" w:cs="Times New Roman"/>
      <w:b/>
      <w:kern w:val="0"/>
      <w:sz w:val="24"/>
      <w:szCs w:val="24"/>
      <w:lang w:eastAsia="en-US"/>
    </w:rPr>
  </w:style>
  <w:style w:type="paragraph" w:customStyle="1" w:styleId="afb">
    <w:name w:val="图标题"/>
    <w:basedOn w:val="a"/>
    <w:link w:val="afc"/>
    <w:qFormat/>
    <w:rsid w:val="00A01580"/>
    <w:pPr>
      <w:spacing w:before="120" w:after="120" w:line="240" w:lineRule="auto"/>
      <w:ind w:firstLineChars="0" w:firstLine="0"/>
      <w:jc w:val="center"/>
    </w:pPr>
    <w:rPr>
      <w:rFonts w:hAnsi="Arial" w:cs="Times New Roman"/>
      <w:color w:val="000000"/>
      <w:spacing w:val="3"/>
      <w:kern w:val="0"/>
      <w:sz w:val="21"/>
      <w:szCs w:val="18"/>
    </w:rPr>
  </w:style>
  <w:style w:type="character" w:customStyle="1" w:styleId="afc">
    <w:name w:val="图标题 字符"/>
    <w:link w:val="afb"/>
    <w:rsid w:val="00A01580"/>
    <w:rPr>
      <w:rFonts w:ascii="Times New Roman" w:eastAsia="宋体" w:hAnsi="Arial" w:cs="Times New Roman"/>
      <w:color w:val="000000"/>
      <w:spacing w:val="3"/>
      <w:kern w:val="0"/>
      <w:szCs w:val="18"/>
    </w:rPr>
  </w:style>
  <w:style w:type="paragraph" w:customStyle="1" w:styleId="EndNoteBibliography">
    <w:name w:val="EndNote Bibliography"/>
    <w:basedOn w:val="a"/>
    <w:link w:val="EndNoteBibliographyChar"/>
    <w:rsid w:val="00B7751A"/>
    <w:pPr>
      <w:widowControl/>
      <w:spacing w:line="240" w:lineRule="auto"/>
    </w:pPr>
    <w:rPr>
      <w:rFonts w:eastAsia="Times New Roman" w:cs="Times New Roman"/>
      <w:noProof/>
      <w:kern w:val="0"/>
      <w:szCs w:val="24"/>
      <w:lang w:eastAsia="en-US"/>
    </w:rPr>
  </w:style>
  <w:style w:type="character" w:customStyle="1" w:styleId="EndNoteBibliographyChar">
    <w:name w:val="EndNote Bibliography Char"/>
    <w:basedOn w:val="a0"/>
    <w:link w:val="EndNoteBibliography"/>
    <w:rsid w:val="00B7751A"/>
    <w:rPr>
      <w:rFonts w:ascii="Times New Roman" w:eastAsia="Times New Roman" w:hAnsi="Times New Roman" w:cs="Times New Roman"/>
      <w:noProof/>
      <w:kern w:val="0"/>
      <w:sz w:val="24"/>
      <w:szCs w:val="24"/>
      <w:lang w:eastAsia="en-US"/>
    </w:rPr>
  </w:style>
  <w:style w:type="paragraph" w:styleId="afd">
    <w:name w:val="Revision"/>
    <w:hidden/>
    <w:uiPriority w:val="99"/>
    <w:semiHidden/>
    <w:rsid w:val="006D23AF"/>
    <w:rPr>
      <w:rFonts w:ascii="Times New Roman" w:eastAsia="宋体" w:hAnsi="Times New Roman"/>
      <w:sz w:val="24"/>
    </w:rPr>
  </w:style>
  <w:style w:type="character" w:customStyle="1" w:styleId="fontstyle01">
    <w:name w:val="fontstyle01"/>
    <w:basedOn w:val="a0"/>
    <w:rsid w:val="005C418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Char">
    <w:name w:val="表格文字 Char"/>
    <w:link w:val="afe"/>
    <w:locked/>
    <w:rsid w:val="00390FB3"/>
    <w:rPr>
      <w:rFonts w:ascii="Times New Roman" w:hAnsi="Times New Roman"/>
      <w:color w:val="000000"/>
      <w:sz w:val="24"/>
      <w:szCs w:val="24"/>
    </w:rPr>
  </w:style>
  <w:style w:type="paragraph" w:customStyle="1" w:styleId="afe">
    <w:name w:val="表格文字"/>
    <w:basedOn w:val="a"/>
    <w:link w:val="Char"/>
    <w:autoRedefine/>
    <w:qFormat/>
    <w:rsid w:val="00390FB3"/>
    <w:pPr>
      <w:ind w:firstLineChars="0" w:firstLine="0"/>
      <w:jc w:val="left"/>
    </w:pPr>
    <w:rPr>
      <w:rFonts w:eastAsiaTheme="minorEastAsia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2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emf"/><Relationship Id="rId21" Type="http://schemas.openxmlformats.org/officeDocument/2006/relationships/image" Target="media/image14.emf"/><Relationship Id="rId42" Type="http://schemas.openxmlformats.org/officeDocument/2006/relationships/image" Target="media/image29.emf"/><Relationship Id="rId47" Type="http://schemas.openxmlformats.org/officeDocument/2006/relationships/image" Target="media/image34.emf"/><Relationship Id="rId63" Type="http://schemas.openxmlformats.org/officeDocument/2006/relationships/image" Target="media/image50.emf"/><Relationship Id="rId68" Type="http://schemas.openxmlformats.org/officeDocument/2006/relationships/image" Target="media/image55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9" Type="http://schemas.openxmlformats.org/officeDocument/2006/relationships/image" Target="media/image22.emf"/><Relationship Id="rId11" Type="http://schemas.openxmlformats.org/officeDocument/2006/relationships/image" Target="media/image4.emf"/><Relationship Id="rId24" Type="http://schemas.openxmlformats.org/officeDocument/2006/relationships/image" Target="media/image17.emf"/><Relationship Id="rId32" Type="http://schemas.openxmlformats.org/officeDocument/2006/relationships/image" Target="media/image25.emf"/><Relationship Id="rId37" Type="http://schemas.openxmlformats.org/officeDocument/2006/relationships/footer" Target="footer2.xml"/><Relationship Id="rId40" Type="http://schemas.openxmlformats.org/officeDocument/2006/relationships/image" Target="media/image27.emf"/><Relationship Id="rId45" Type="http://schemas.openxmlformats.org/officeDocument/2006/relationships/image" Target="media/image32.emf"/><Relationship Id="rId53" Type="http://schemas.openxmlformats.org/officeDocument/2006/relationships/image" Target="media/image40.emf"/><Relationship Id="rId58" Type="http://schemas.openxmlformats.org/officeDocument/2006/relationships/image" Target="media/image45.emf"/><Relationship Id="rId66" Type="http://schemas.openxmlformats.org/officeDocument/2006/relationships/image" Target="media/image53.emf"/><Relationship Id="rId74" Type="http://schemas.openxmlformats.org/officeDocument/2006/relationships/image" Target="media/image61.emf"/><Relationship Id="rId5" Type="http://schemas.openxmlformats.org/officeDocument/2006/relationships/webSettings" Target="webSettings.xml"/><Relationship Id="rId61" Type="http://schemas.openxmlformats.org/officeDocument/2006/relationships/image" Target="media/image48.emf"/><Relationship Id="rId19" Type="http://schemas.openxmlformats.org/officeDocument/2006/relationships/image" Target="media/image12.emf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image" Target="media/image20.emf"/><Relationship Id="rId30" Type="http://schemas.openxmlformats.org/officeDocument/2006/relationships/image" Target="media/image23.emf"/><Relationship Id="rId35" Type="http://schemas.openxmlformats.org/officeDocument/2006/relationships/header" Target="header2.xml"/><Relationship Id="rId43" Type="http://schemas.openxmlformats.org/officeDocument/2006/relationships/image" Target="media/image30.emf"/><Relationship Id="rId48" Type="http://schemas.openxmlformats.org/officeDocument/2006/relationships/image" Target="media/image35.emf"/><Relationship Id="rId56" Type="http://schemas.openxmlformats.org/officeDocument/2006/relationships/image" Target="media/image43.emf"/><Relationship Id="rId64" Type="http://schemas.openxmlformats.org/officeDocument/2006/relationships/image" Target="media/image51.emf"/><Relationship Id="rId69" Type="http://schemas.openxmlformats.org/officeDocument/2006/relationships/image" Target="media/image56.emf"/><Relationship Id="rId8" Type="http://schemas.openxmlformats.org/officeDocument/2006/relationships/image" Target="media/image1.emf"/><Relationship Id="rId51" Type="http://schemas.openxmlformats.org/officeDocument/2006/relationships/image" Target="media/image38.emf"/><Relationship Id="rId72" Type="http://schemas.openxmlformats.org/officeDocument/2006/relationships/image" Target="media/image59.emf"/><Relationship Id="rId3" Type="http://schemas.openxmlformats.org/officeDocument/2006/relationships/styles" Target="styl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8.emf"/><Relationship Id="rId33" Type="http://schemas.openxmlformats.org/officeDocument/2006/relationships/image" Target="media/image26.emf"/><Relationship Id="rId38" Type="http://schemas.openxmlformats.org/officeDocument/2006/relationships/header" Target="header3.xml"/><Relationship Id="rId46" Type="http://schemas.openxmlformats.org/officeDocument/2006/relationships/image" Target="media/image33.emf"/><Relationship Id="rId59" Type="http://schemas.openxmlformats.org/officeDocument/2006/relationships/image" Target="media/image46.emf"/><Relationship Id="rId67" Type="http://schemas.openxmlformats.org/officeDocument/2006/relationships/image" Target="media/image54.emf"/><Relationship Id="rId20" Type="http://schemas.openxmlformats.org/officeDocument/2006/relationships/image" Target="media/image13.emf"/><Relationship Id="rId41" Type="http://schemas.openxmlformats.org/officeDocument/2006/relationships/image" Target="media/image28.emf"/><Relationship Id="rId54" Type="http://schemas.openxmlformats.org/officeDocument/2006/relationships/image" Target="media/image41.emf"/><Relationship Id="rId62" Type="http://schemas.openxmlformats.org/officeDocument/2006/relationships/image" Target="media/image49.emf"/><Relationship Id="rId70" Type="http://schemas.openxmlformats.org/officeDocument/2006/relationships/image" Target="media/image57.emf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36" Type="http://schemas.openxmlformats.org/officeDocument/2006/relationships/footer" Target="footer1.xml"/><Relationship Id="rId49" Type="http://schemas.openxmlformats.org/officeDocument/2006/relationships/image" Target="media/image36.emf"/><Relationship Id="rId57" Type="http://schemas.openxmlformats.org/officeDocument/2006/relationships/image" Target="media/image44.emf"/><Relationship Id="rId10" Type="http://schemas.openxmlformats.org/officeDocument/2006/relationships/image" Target="media/image3.emf"/><Relationship Id="rId31" Type="http://schemas.openxmlformats.org/officeDocument/2006/relationships/image" Target="media/image24.emf"/><Relationship Id="rId44" Type="http://schemas.openxmlformats.org/officeDocument/2006/relationships/image" Target="media/image31.emf"/><Relationship Id="rId52" Type="http://schemas.openxmlformats.org/officeDocument/2006/relationships/image" Target="media/image39.emf"/><Relationship Id="rId60" Type="http://schemas.openxmlformats.org/officeDocument/2006/relationships/image" Target="media/image47.emf"/><Relationship Id="rId65" Type="http://schemas.openxmlformats.org/officeDocument/2006/relationships/image" Target="media/image52.emf"/><Relationship Id="rId73" Type="http://schemas.openxmlformats.org/officeDocument/2006/relationships/image" Target="media/image60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39" Type="http://schemas.openxmlformats.org/officeDocument/2006/relationships/footer" Target="footer3.xml"/><Relationship Id="rId34" Type="http://schemas.openxmlformats.org/officeDocument/2006/relationships/header" Target="header1.xml"/><Relationship Id="rId50" Type="http://schemas.openxmlformats.org/officeDocument/2006/relationships/image" Target="media/image37.emf"/><Relationship Id="rId55" Type="http://schemas.openxmlformats.org/officeDocument/2006/relationships/image" Target="media/image42.emf"/><Relationship Id="rId76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58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3B590-61EA-43C1-8250-0EE9EEB70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1276</Words>
  <Characters>7276</Characters>
  <Application>Microsoft Office Word</Application>
  <DocSecurity>0</DocSecurity>
  <Lines>60</Lines>
  <Paragraphs>17</Paragraphs>
  <ScaleCrop>false</ScaleCrop>
  <Company>Microsoft</Company>
  <LinksUpToDate>false</LinksUpToDate>
  <CharactersWithSpaces>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tian huang</cp:lastModifiedBy>
  <cp:revision>5</cp:revision>
  <dcterms:created xsi:type="dcterms:W3CDTF">2024-04-23T01:07:00Z</dcterms:created>
  <dcterms:modified xsi:type="dcterms:W3CDTF">2024-05-22T14:45:00Z</dcterms:modified>
</cp:coreProperties>
</file>