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11A4C2" w14:textId="6E37E0C3" w:rsidR="00210D0A" w:rsidRPr="00017DC9" w:rsidRDefault="003A11DC" w:rsidP="00210D0A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ko-KR"/>
        </w:rPr>
      </w:pPr>
      <w:bookmarkStart w:id="0" w:name="_Hlk158943767"/>
      <w:bookmarkEnd w:id="0"/>
      <w:r>
        <w:rPr>
          <w:rFonts w:ascii="Times New Roman" w:eastAsia="等线" w:hAnsi="Times New Roman" w:hint="eastAsia"/>
          <w:b/>
          <w:sz w:val="28"/>
          <w:szCs w:val="28"/>
          <w:lang w:eastAsia="zh-CN"/>
        </w:rPr>
        <w:t xml:space="preserve">Electronic </w:t>
      </w:r>
      <w:r w:rsidR="00210D0A" w:rsidRPr="00017DC9">
        <w:rPr>
          <w:rFonts w:ascii="Times New Roman" w:hAnsi="Times New Roman"/>
          <w:b/>
          <w:sz w:val="28"/>
          <w:szCs w:val="28"/>
          <w:lang w:eastAsia="ko-KR"/>
        </w:rPr>
        <w:t>Supplementary Material</w:t>
      </w:r>
    </w:p>
    <w:p w14:paraId="3656688F" w14:textId="77777777" w:rsidR="003A11DC" w:rsidRPr="003A11DC" w:rsidRDefault="003A11DC" w:rsidP="003A11DC">
      <w:pPr>
        <w:spacing w:after="120" w:line="360" w:lineRule="auto"/>
        <w:rPr>
          <w:rFonts w:ascii="Times New Roman" w:eastAsia="Malgun Gothic" w:hAnsi="Times New Roman"/>
          <w:b/>
          <w:kern w:val="2"/>
          <w:sz w:val="28"/>
          <w:szCs w:val="22"/>
          <w:lang w:eastAsia="ko-KR"/>
        </w:rPr>
      </w:pPr>
      <w:r w:rsidRPr="003A11DC">
        <w:rPr>
          <w:rFonts w:ascii="Times New Roman" w:eastAsia="Malgun Gothic" w:hAnsi="Times New Roman"/>
          <w:b/>
          <w:kern w:val="2"/>
          <w:sz w:val="28"/>
          <w:szCs w:val="22"/>
          <w:lang w:eastAsia="ko-KR"/>
        </w:rPr>
        <w:t>Nanocrystalline l</w:t>
      </w:r>
      <w:r w:rsidRPr="003A11DC">
        <w:rPr>
          <w:rFonts w:ascii="Times New Roman" w:eastAsia="Malgun Gothic" w:hAnsi="Times New Roman" w:hint="eastAsia"/>
          <w:b/>
          <w:kern w:val="2"/>
          <w:sz w:val="28"/>
          <w:szCs w:val="22"/>
          <w:lang w:eastAsia="ko-KR"/>
        </w:rPr>
        <w:t>ow</w:t>
      </w:r>
      <w:r w:rsidRPr="003A11DC">
        <w:rPr>
          <w:rFonts w:ascii="Times New Roman" w:eastAsia="Malgun Gothic" w:hAnsi="Times New Roman"/>
          <w:b/>
          <w:kern w:val="2"/>
          <w:sz w:val="28"/>
          <w:szCs w:val="22"/>
          <w:lang w:eastAsia="ko-KR"/>
        </w:rPr>
        <w:t>-silica X zeolite as an efficient ion-exchanger enabling fast radioactive strontium capture</w:t>
      </w:r>
    </w:p>
    <w:p w14:paraId="2BF606CC" w14:textId="77777777" w:rsidR="003A11DC" w:rsidRPr="003A11DC" w:rsidRDefault="003A11DC" w:rsidP="003A11DC">
      <w:pPr>
        <w:spacing w:after="120" w:line="360" w:lineRule="auto"/>
        <w:rPr>
          <w:rFonts w:ascii="Times New Roman" w:eastAsia="Malgun Gothic" w:hAnsi="Times New Roman"/>
          <w:kern w:val="2"/>
          <w:sz w:val="22"/>
          <w:szCs w:val="22"/>
          <w:lang w:eastAsia="ko-KR"/>
        </w:rPr>
      </w:pPr>
      <w:proofErr w:type="spellStart"/>
      <w:r w:rsidRPr="003A11DC">
        <w:rPr>
          <w:rFonts w:ascii="Times New Roman" w:eastAsia="Malgun Gothic" w:hAnsi="Times New Roman"/>
          <w:kern w:val="2"/>
          <w:sz w:val="22"/>
          <w:szCs w:val="22"/>
          <w:lang w:eastAsia="ko-KR"/>
        </w:rPr>
        <w:t>Hyungmin</w:t>
      </w:r>
      <w:proofErr w:type="spellEnd"/>
      <w:r w:rsidRPr="003A11DC">
        <w:rPr>
          <w:rFonts w:ascii="Times New Roman" w:eastAsia="Malgun Gothic" w:hAnsi="Times New Roman"/>
          <w:kern w:val="2"/>
          <w:sz w:val="22"/>
          <w:szCs w:val="22"/>
          <w:lang w:eastAsia="ko-KR"/>
        </w:rPr>
        <w:t xml:space="preserve"> Jeon</w:t>
      </w:r>
      <w:r w:rsidRPr="003A11DC">
        <w:rPr>
          <w:rFonts w:ascii="Times New Roman" w:eastAsia="Malgun Gothic" w:hAnsi="Times New Roman"/>
          <w:kern w:val="2"/>
          <w:sz w:val="22"/>
          <w:szCs w:val="22"/>
          <w:vertAlign w:val="superscript"/>
          <w:lang w:eastAsia="ko-KR"/>
        </w:rPr>
        <w:t>1</w:t>
      </w:r>
      <w:r w:rsidRPr="003A11DC">
        <w:rPr>
          <w:rFonts w:ascii="Times New Roman" w:eastAsia="Malgun Gothic" w:hAnsi="Times New Roman"/>
          <w:kern w:val="2"/>
          <w:sz w:val="22"/>
          <w:szCs w:val="22"/>
          <w:lang w:eastAsia="ko-KR"/>
        </w:rPr>
        <w:t xml:space="preserve">, </w:t>
      </w:r>
      <w:proofErr w:type="spellStart"/>
      <w:r w:rsidRPr="003A11DC">
        <w:rPr>
          <w:rFonts w:ascii="Times New Roman" w:eastAsia="Malgun Gothic" w:hAnsi="Times New Roman"/>
          <w:kern w:val="2"/>
          <w:sz w:val="22"/>
          <w:szCs w:val="22"/>
          <w:lang w:eastAsia="ko-KR"/>
        </w:rPr>
        <w:t>Susung</w:t>
      </w:r>
      <w:proofErr w:type="spellEnd"/>
      <w:r w:rsidRPr="003A11DC">
        <w:rPr>
          <w:rFonts w:ascii="Times New Roman" w:eastAsia="Malgun Gothic" w:hAnsi="Times New Roman"/>
          <w:kern w:val="2"/>
          <w:sz w:val="22"/>
          <w:szCs w:val="22"/>
          <w:lang w:eastAsia="ko-KR"/>
        </w:rPr>
        <w:t xml:space="preserve"> Lee</w:t>
      </w:r>
      <w:r w:rsidRPr="003A11DC">
        <w:rPr>
          <w:rFonts w:ascii="Times New Roman" w:eastAsia="Malgun Gothic" w:hAnsi="Times New Roman"/>
          <w:kern w:val="2"/>
          <w:sz w:val="22"/>
          <w:szCs w:val="22"/>
          <w:vertAlign w:val="superscript"/>
          <w:lang w:eastAsia="ko-KR"/>
        </w:rPr>
        <w:t>1</w:t>
      </w:r>
      <w:r w:rsidRPr="003A11DC">
        <w:rPr>
          <w:rFonts w:ascii="Times New Roman" w:eastAsia="Malgun Gothic" w:hAnsi="Times New Roman"/>
          <w:kern w:val="2"/>
          <w:sz w:val="22"/>
          <w:szCs w:val="22"/>
          <w:lang w:eastAsia="ko-KR"/>
        </w:rPr>
        <w:t>, Jeong</w:t>
      </w:r>
      <w:r w:rsidRPr="003A11DC">
        <w:rPr>
          <w:rFonts w:ascii="Times New Roman" w:eastAsia="Malgun Gothic" w:hAnsi="Times New Roman" w:hint="eastAsia"/>
          <w:kern w:val="2"/>
          <w:sz w:val="22"/>
          <w:szCs w:val="22"/>
          <w:lang w:eastAsia="ko-KR"/>
        </w:rPr>
        <w:t>-Chul</w:t>
      </w:r>
      <w:r w:rsidRPr="003A11DC">
        <w:rPr>
          <w:rFonts w:ascii="Times New Roman" w:eastAsia="Malgun Gothic" w:hAnsi="Times New Roman"/>
          <w:kern w:val="2"/>
          <w:sz w:val="22"/>
          <w:szCs w:val="22"/>
          <w:lang w:eastAsia="ko-KR"/>
        </w:rPr>
        <w:t xml:space="preserve"> </w:t>
      </w:r>
      <w:r w:rsidRPr="003A11DC">
        <w:rPr>
          <w:rFonts w:ascii="Times New Roman" w:eastAsia="Malgun Gothic" w:hAnsi="Times New Roman" w:hint="eastAsia"/>
          <w:kern w:val="2"/>
          <w:sz w:val="22"/>
          <w:szCs w:val="22"/>
          <w:lang w:eastAsia="ko-KR"/>
        </w:rPr>
        <w:t>Kim</w:t>
      </w:r>
      <w:r w:rsidRPr="003A11DC">
        <w:rPr>
          <w:rFonts w:ascii="Times New Roman" w:eastAsia="Malgun Gothic" w:hAnsi="Times New Roman"/>
          <w:kern w:val="2"/>
          <w:sz w:val="22"/>
          <w:szCs w:val="22"/>
          <w:vertAlign w:val="superscript"/>
          <w:lang w:eastAsia="ko-KR"/>
        </w:rPr>
        <w:t>2</w:t>
      </w:r>
      <w:r w:rsidRPr="003A11DC">
        <w:rPr>
          <w:rFonts w:ascii="Times New Roman" w:eastAsia="Malgun Gothic" w:hAnsi="Times New Roman" w:hint="eastAsia"/>
          <w:kern w:val="2"/>
          <w:sz w:val="22"/>
          <w:szCs w:val="22"/>
          <w:lang w:eastAsia="ko-KR"/>
        </w:rPr>
        <w:t>,</w:t>
      </w:r>
      <w:r w:rsidRPr="003A11DC">
        <w:rPr>
          <w:rFonts w:ascii="Times New Roman" w:eastAsia="Malgun Gothic" w:hAnsi="Times New Roman"/>
          <w:kern w:val="2"/>
          <w:sz w:val="22"/>
          <w:szCs w:val="22"/>
          <w:lang w:eastAsia="ko-KR"/>
        </w:rPr>
        <w:t xml:space="preserve"> </w:t>
      </w:r>
      <w:proofErr w:type="spellStart"/>
      <w:r w:rsidRPr="003A11DC">
        <w:rPr>
          <w:rFonts w:ascii="Times New Roman" w:eastAsia="Malgun Gothic" w:hAnsi="Times New Roman"/>
          <w:kern w:val="2"/>
          <w:sz w:val="22"/>
          <w:szCs w:val="22"/>
          <w:lang w:eastAsia="ko-KR"/>
        </w:rPr>
        <w:t>Minkee</w:t>
      </w:r>
      <w:proofErr w:type="spellEnd"/>
      <w:r w:rsidRPr="003A11DC">
        <w:rPr>
          <w:rFonts w:ascii="Times New Roman" w:eastAsia="Malgun Gothic" w:hAnsi="Times New Roman"/>
          <w:kern w:val="2"/>
          <w:sz w:val="22"/>
          <w:szCs w:val="22"/>
          <w:lang w:eastAsia="ko-KR"/>
        </w:rPr>
        <w:t xml:space="preserve"> Choi </w:t>
      </w:r>
      <w:r w:rsidRPr="003A11DC">
        <w:rPr>
          <w:rFonts w:ascii="Times New Roman" w:eastAsia="Malgun Gothic" w:hAnsi="Times New Roman"/>
          <w:b/>
          <w:kern w:val="2"/>
          <w:sz w:val="22"/>
          <w:szCs w:val="22"/>
          <w:lang w:eastAsia="ko-KR"/>
        </w:rPr>
        <w:t>(</w:t>
      </w:r>
      <w:r w:rsidRPr="003A11DC">
        <w:rPr>
          <w:rFonts w:ascii="Times New Roman" w:eastAsia="Malgun Gothic" w:hAnsi="Times New Roman"/>
          <w:b/>
          <w:kern w:val="2"/>
          <w:sz w:val="22"/>
          <w:szCs w:val="22"/>
          <w:lang w:eastAsia="ko-KR"/>
        </w:rPr>
        <w:sym w:font="Wingdings" w:char="F02A"/>
      </w:r>
      <w:r w:rsidRPr="003A11DC">
        <w:rPr>
          <w:rFonts w:ascii="Times New Roman" w:eastAsia="Malgun Gothic" w:hAnsi="Times New Roman"/>
          <w:b/>
          <w:kern w:val="2"/>
          <w:sz w:val="22"/>
          <w:szCs w:val="22"/>
          <w:lang w:eastAsia="ko-KR"/>
        </w:rPr>
        <w:t>)</w:t>
      </w:r>
      <w:r w:rsidRPr="003A11DC">
        <w:rPr>
          <w:rFonts w:ascii="Times New Roman" w:eastAsia="Malgun Gothic" w:hAnsi="Times New Roman"/>
          <w:kern w:val="2"/>
          <w:sz w:val="22"/>
          <w:szCs w:val="22"/>
          <w:vertAlign w:val="superscript"/>
          <w:lang w:eastAsia="ko-KR"/>
        </w:rPr>
        <w:t>1</w:t>
      </w:r>
    </w:p>
    <w:p w14:paraId="186F9994" w14:textId="2886F369" w:rsidR="003A11DC" w:rsidRPr="003A11DC" w:rsidRDefault="003A11DC" w:rsidP="003A11DC">
      <w:pPr>
        <w:kinsoku w:val="0"/>
        <w:overflowPunct w:val="0"/>
        <w:spacing w:after="120" w:line="360" w:lineRule="auto"/>
        <w:rPr>
          <w:rFonts w:ascii="Times New Roman" w:eastAsia="Malgun Gothic" w:hAnsi="Times New Roman"/>
          <w:kern w:val="2"/>
          <w:sz w:val="20"/>
          <w:szCs w:val="22"/>
          <w:lang w:eastAsia="ko-KR"/>
        </w:rPr>
      </w:pPr>
      <w:r w:rsidRPr="003A11DC">
        <w:rPr>
          <w:rFonts w:ascii="Times New Roman" w:eastAsia="Malgun Gothic" w:hAnsi="Times New Roman"/>
          <w:kern w:val="2"/>
          <w:sz w:val="20"/>
          <w:szCs w:val="22"/>
          <w:lang w:eastAsia="ko-KR"/>
        </w:rPr>
        <w:t>1</w:t>
      </w:r>
      <w:r w:rsidRPr="003A11DC">
        <w:rPr>
          <w:rFonts w:ascii="Times New Roman" w:eastAsia="Malgun Gothic" w:hAnsi="Times New Roman"/>
          <w:kern w:val="2"/>
          <w:sz w:val="20"/>
          <w:szCs w:val="22"/>
          <w:vertAlign w:val="superscript"/>
          <w:lang w:eastAsia="ko-KR"/>
        </w:rPr>
        <w:t xml:space="preserve"> </w:t>
      </w:r>
      <w:r w:rsidRPr="003A11DC">
        <w:rPr>
          <w:rFonts w:ascii="Times New Roman" w:eastAsia="Malgun Gothic" w:hAnsi="Times New Roman"/>
          <w:kern w:val="2"/>
          <w:sz w:val="20"/>
          <w:szCs w:val="22"/>
          <w:lang w:eastAsia="ko-KR"/>
        </w:rPr>
        <w:t xml:space="preserve">Department of Chemical and Biomolecular Engineering (BK21 Four), Korea Advanced Institute of Science and Technology (KAIST), Daejeon 34141, </w:t>
      </w:r>
      <w:r w:rsidR="00691D50" w:rsidRPr="00691D50">
        <w:rPr>
          <w:rFonts w:ascii="Times New Roman" w:eastAsia="Malgun Gothic" w:hAnsi="Times New Roman"/>
          <w:kern w:val="2"/>
          <w:sz w:val="20"/>
          <w:szCs w:val="22"/>
          <w:lang w:eastAsia="ko-KR"/>
        </w:rPr>
        <w:t>Republic of</w:t>
      </w:r>
      <w:r w:rsidR="00691D50">
        <w:rPr>
          <w:rFonts w:ascii="Times New Roman" w:eastAsia="等线" w:hAnsi="Times New Roman" w:hint="eastAsia"/>
          <w:kern w:val="2"/>
          <w:sz w:val="20"/>
          <w:szCs w:val="22"/>
          <w:lang w:eastAsia="zh-CN"/>
        </w:rPr>
        <w:t xml:space="preserve"> </w:t>
      </w:r>
      <w:r w:rsidRPr="003A11DC">
        <w:rPr>
          <w:rFonts w:ascii="Times New Roman" w:eastAsia="Malgun Gothic" w:hAnsi="Times New Roman"/>
          <w:kern w:val="2"/>
          <w:sz w:val="20"/>
          <w:szCs w:val="22"/>
          <w:lang w:eastAsia="ko-KR"/>
        </w:rPr>
        <w:t>Korea</w:t>
      </w:r>
    </w:p>
    <w:p w14:paraId="0C637199" w14:textId="40C734CD" w:rsidR="003A11DC" w:rsidRPr="003A11DC" w:rsidRDefault="003A11DC" w:rsidP="003A11DC">
      <w:pPr>
        <w:kinsoku w:val="0"/>
        <w:overflowPunct w:val="0"/>
        <w:spacing w:after="120" w:line="360" w:lineRule="auto"/>
        <w:rPr>
          <w:rFonts w:ascii="Times New Roman" w:eastAsia="Malgun Gothic" w:hAnsi="Times New Roman"/>
          <w:kern w:val="2"/>
          <w:sz w:val="20"/>
          <w:szCs w:val="22"/>
          <w:lang w:eastAsia="ko-KR"/>
        </w:rPr>
      </w:pPr>
      <w:r w:rsidRPr="003A11DC">
        <w:rPr>
          <w:rFonts w:ascii="Times New Roman" w:eastAsia="Malgun Gothic" w:hAnsi="Times New Roman"/>
          <w:kern w:val="2"/>
          <w:sz w:val="20"/>
          <w:szCs w:val="22"/>
          <w:lang w:eastAsia="ko-KR"/>
        </w:rPr>
        <w:t>2</w:t>
      </w:r>
      <w:r w:rsidRPr="003A11DC">
        <w:rPr>
          <w:rFonts w:ascii="Times New Roman" w:eastAsia="Malgun Gothic" w:hAnsi="Times New Roman"/>
          <w:kern w:val="2"/>
          <w:sz w:val="20"/>
          <w:szCs w:val="22"/>
          <w:vertAlign w:val="superscript"/>
          <w:lang w:eastAsia="ko-KR"/>
        </w:rPr>
        <w:t xml:space="preserve"> </w:t>
      </w:r>
      <w:r w:rsidRPr="003A11DC">
        <w:rPr>
          <w:rFonts w:ascii="Times New Roman" w:eastAsia="Malgun Gothic" w:hAnsi="Times New Roman"/>
          <w:kern w:val="2"/>
          <w:sz w:val="20"/>
          <w:szCs w:val="22"/>
          <w:lang w:eastAsia="ko-KR"/>
        </w:rPr>
        <w:t xml:space="preserve">Center for Nanomaterials and Chemical Reactions, Institute for Basic Science (IBS), Daejeon 34141, </w:t>
      </w:r>
      <w:r w:rsidR="00691D50" w:rsidRPr="00691D50">
        <w:rPr>
          <w:rFonts w:ascii="Times New Roman" w:eastAsia="Malgun Gothic" w:hAnsi="Times New Roman"/>
          <w:kern w:val="2"/>
          <w:sz w:val="20"/>
          <w:szCs w:val="22"/>
          <w:lang w:eastAsia="ko-KR"/>
        </w:rPr>
        <w:t>Republic of</w:t>
      </w:r>
      <w:r w:rsidR="00691D50">
        <w:rPr>
          <w:rFonts w:ascii="Times New Roman" w:eastAsia="等线" w:hAnsi="Times New Roman" w:hint="eastAsia"/>
          <w:kern w:val="2"/>
          <w:sz w:val="20"/>
          <w:szCs w:val="22"/>
          <w:lang w:eastAsia="zh-CN"/>
        </w:rPr>
        <w:t xml:space="preserve"> </w:t>
      </w:r>
      <w:r w:rsidRPr="003A11DC">
        <w:rPr>
          <w:rFonts w:ascii="Times New Roman" w:eastAsia="Malgun Gothic" w:hAnsi="Times New Roman"/>
          <w:kern w:val="2"/>
          <w:sz w:val="20"/>
          <w:szCs w:val="22"/>
          <w:lang w:eastAsia="ko-KR"/>
        </w:rPr>
        <w:t>Korea</w:t>
      </w:r>
    </w:p>
    <w:p w14:paraId="376C8455" w14:textId="6ECA2155" w:rsidR="003A11DC" w:rsidRPr="003A11DC" w:rsidRDefault="003A11DC" w:rsidP="003A11DC">
      <w:pPr>
        <w:kinsoku w:val="0"/>
        <w:overflowPunct w:val="0"/>
        <w:spacing w:after="120" w:line="360" w:lineRule="auto"/>
        <w:rPr>
          <w:rFonts w:ascii="Times New Roman" w:eastAsia="Malgun Gothic" w:hAnsi="Times New Roman"/>
          <w:kern w:val="2"/>
          <w:sz w:val="20"/>
          <w:szCs w:val="22"/>
          <w:lang w:eastAsia="ko-KR"/>
        </w:rPr>
      </w:pPr>
    </w:p>
    <w:p w14:paraId="591D8E3D" w14:textId="77777777" w:rsidR="003A11DC" w:rsidRPr="003A11DC" w:rsidRDefault="003A11DC" w:rsidP="003A11DC">
      <w:pPr>
        <w:spacing w:afterLines="30" w:after="72" w:line="360" w:lineRule="auto"/>
        <w:rPr>
          <w:rFonts w:ascii="Times New Roman" w:eastAsia="Malgun Gothic" w:hAnsi="Times New Roman"/>
          <w:sz w:val="20"/>
          <w:szCs w:val="22"/>
          <w:lang w:eastAsia="ko-KR"/>
        </w:rPr>
      </w:pPr>
      <w:r w:rsidRPr="003A11DC">
        <w:rPr>
          <w:rFonts w:ascii="Times New Roman" w:eastAsia="Malgun Gothic" w:hAnsi="Times New Roman"/>
          <w:sz w:val="20"/>
          <w:szCs w:val="22"/>
          <w:lang w:eastAsia="ko-KR"/>
        </w:rPr>
        <w:t xml:space="preserve">E-mail: </w:t>
      </w:r>
      <w:hyperlink r:id="rId6" w:history="1">
        <w:r w:rsidRPr="003A11DC">
          <w:rPr>
            <w:rFonts w:ascii="Times New Roman" w:eastAsia="Malgun Gothic" w:hAnsi="Times New Roman"/>
            <w:sz w:val="20"/>
            <w:szCs w:val="22"/>
            <w:lang w:eastAsia="ko-KR"/>
          </w:rPr>
          <w:t>mkchoi@kaist.ac.kr</w:t>
        </w:r>
      </w:hyperlink>
    </w:p>
    <w:p w14:paraId="6338C709" w14:textId="5B6DA9D2" w:rsidR="00210D0A" w:rsidRPr="003A11DC" w:rsidRDefault="00210D0A" w:rsidP="00210D0A">
      <w:pPr>
        <w:pStyle w:val="AIReceivedDate"/>
        <w:spacing w:afterLines="30" w:after="72" w:line="360" w:lineRule="auto"/>
        <w:rPr>
          <w:rFonts w:ascii="Times New Roman" w:eastAsia="等线" w:hAnsi="Times New Roman"/>
          <w:b/>
          <w:lang w:eastAsia="zh-CN"/>
        </w:rPr>
      </w:pPr>
    </w:p>
    <w:p w14:paraId="143882C2" w14:textId="77777777" w:rsidR="00210D0A" w:rsidRDefault="004B671C" w:rsidP="00210D0A">
      <w:pPr>
        <w:spacing w:after="120"/>
        <w:jc w:val="center"/>
        <w:rPr>
          <w:rFonts w:ascii="Times New Roman" w:hAnsi="Times New Roman"/>
          <w:b/>
          <w:sz w:val="20"/>
          <w:szCs w:val="24"/>
        </w:rPr>
      </w:pPr>
      <w:r w:rsidRPr="004B671C">
        <w:rPr>
          <w:rFonts w:ascii="Times New Roman" w:hAnsi="Times New Roman"/>
          <w:b/>
          <w:noProof/>
          <w:sz w:val="20"/>
          <w:szCs w:val="24"/>
        </w:rPr>
        <w:drawing>
          <wp:inline distT="0" distB="0" distL="0" distR="0" wp14:anchorId="6224EB4B" wp14:editId="3D6387FE">
            <wp:extent cx="2991685" cy="3248025"/>
            <wp:effectExtent l="0" t="0" r="0" b="0"/>
            <wp:docPr id="1" name="그림 1">
              <a:extLst xmlns:a="http://schemas.openxmlformats.org/drawingml/2006/main">
                <a:ext uri="{FF2B5EF4-FFF2-40B4-BE49-F238E27FC236}">
                  <a16:creationId xmlns:a16="http://schemas.microsoft.com/office/drawing/2014/main" id="{A1CD74E5-0C21-4396-8116-FAEFA9759F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>
                      <a:extLst>
                        <a:ext uri="{FF2B5EF4-FFF2-40B4-BE49-F238E27FC236}">
                          <a16:creationId xmlns:a16="http://schemas.microsoft.com/office/drawing/2014/main" id="{A1CD74E5-0C21-4396-8116-FAEFA9759F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96069" cy="325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D01D3" w14:textId="77777777" w:rsidR="00210D0A" w:rsidRPr="00A2611A" w:rsidRDefault="00210D0A" w:rsidP="00210D0A">
      <w:pPr>
        <w:spacing w:after="0" w:line="360" w:lineRule="auto"/>
        <w:jc w:val="center"/>
        <w:rPr>
          <w:rFonts w:ascii="Times New Roman" w:hAnsi="Times New Roman"/>
          <w:sz w:val="20"/>
          <w:szCs w:val="24"/>
        </w:rPr>
      </w:pPr>
      <w:r w:rsidRPr="00A2611A">
        <w:rPr>
          <w:rFonts w:ascii="Times New Roman" w:hAnsi="Times New Roman"/>
          <w:b/>
          <w:sz w:val="20"/>
          <w:szCs w:val="24"/>
        </w:rPr>
        <w:t>Fig. S</w:t>
      </w:r>
      <w:r>
        <w:rPr>
          <w:rFonts w:ascii="Times New Roman" w:hAnsi="Times New Roman"/>
          <w:b/>
          <w:sz w:val="20"/>
          <w:szCs w:val="24"/>
        </w:rPr>
        <w:t>1</w:t>
      </w:r>
      <w:r w:rsidRPr="00A2611A">
        <w:rPr>
          <w:rFonts w:ascii="Times New Roman" w:hAnsi="Times New Roman"/>
          <w:b/>
          <w:sz w:val="20"/>
          <w:szCs w:val="24"/>
        </w:rPr>
        <w:t>.</w:t>
      </w:r>
      <w:r w:rsidRPr="00A2611A">
        <w:rPr>
          <w:rFonts w:ascii="Times New Roman" w:hAnsi="Times New Roman"/>
          <w:sz w:val="20"/>
          <w:szCs w:val="24"/>
        </w:rPr>
        <w:t xml:space="preserve"> </w:t>
      </w:r>
      <w:r w:rsidRPr="00D662AE">
        <w:rPr>
          <w:rFonts w:ascii="Times New Roman" w:hAnsi="Times New Roman"/>
          <w:sz w:val="20"/>
          <w:szCs w:val="24"/>
          <w:vertAlign w:val="superscript"/>
        </w:rPr>
        <w:t>27</w:t>
      </w:r>
      <w:r>
        <w:rPr>
          <w:rFonts w:ascii="Times New Roman" w:hAnsi="Times New Roman"/>
          <w:sz w:val="20"/>
          <w:szCs w:val="24"/>
        </w:rPr>
        <w:t>Al MAS NMR spectra of the zeolites</w:t>
      </w:r>
      <w:r w:rsidRPr="00A2611A">
        <w:rPr>
          <w:rFonts w:ascii="Times New Roman" w:hAnsi="Times New Roman"/>
          <w:sz w:val="20"/>
          <w:szCs w:val="24"/>
        </w:rPr>
        <w:t>.</w:t>
      </w:r>
      <w:r w:rsidRPr="00A2611A">
        <w:rPr>
          <w:rFonts w:ascii="Times New Roman" w:hAnsi="Times New Roman"/>
          <w:sz w:val="20"/>
          <w:szCs w:val="24"/>
        </w:rPr>
        <w:br w:type="page"/>
      </w:r>
    </w:p>
    <w:p w14:paraId="433BE214" w14:textId="77777777" w:rsidR="00210D0A" w:rsidRDefault="00B20532" w:rsidP="000576CB">
      <w:pPr>
        <w:spacing w:after="72" w:line="360" w:lineRule="auto"/>
        <w:jc w:val="center"/>
        <w:rPr>
          <w:rFonts w:ascii="Times New Roman" w:hAnsi="Times New Roman"/>
          <w:sz w:val="22"/>
          <w:szCs w:val="24"/>
        </w:rPr>
      </w:pPr>
      <w:r w:rsidRPr="00B20532">
        <w:rPr>
          <w:rFonts w:ascii="Times New Roman" w:hAnsi="Times New Roman"/>
          <w:noProof/>
          <w:sz w:val="22"/>
          <w:szCs w:val="24"/>
        </w:rPr>
        <w:lastRenderedPageBreak/>
        <w:drawing>
          <wp:inline distT="0" distB="0" distL="0" distR="0" wp14:anchorId="2E64FCC2" wp14:editId="73415E03">
            <wp:extent cx="5943600" cy="1445895"/>
            <wp:effectExtent l="0" t="0" r="0" b="1905"/>
            <wp:docPr id="5" name="그림 1">
              <a:extLst xmlns:a="http://schemas.openxmlformats.org/drawingml/2006/main">
                <a:ext uri="{FF2B5EF4-FFF2-40B4-BE49-F238E27FC236}">
                  <a16:creationId xmlns:a16="http://schemas.microsoft.com/office/drawing/2014/main" id="{48237590-3148-41AA-8530-7AD27FEEF1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>
                      <a:extLst>
                        <a:ext uri="{FF2B5EF4-FFF2-40B4-BE49-F238E27FC236}">
                          <a16:creationId xmlns:a16="http://schemas.microsoft.com/office/drawing/2014/main" id="{48237590-3148-41AA-8530-7AD27FEEF1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CFEB7" w14:textId="1918C584" w:rsidR="00210D0A" w:rsidRDefault="00210D0A" w:rsidP="00506239">
      <w:pPr>
        <w:spacing w:after="360" w:line="360" w:lineRule="auto"/>
        <w:jc w:val="center"/>
        <w:rPr>
          <w:rFonts w:ascii="Times New Roman" w:hAnsi="Times New Roman"/>
          <w:sz w:val="22"/>
          <w:szCs w:val="24"/>
        </w:rPr>
      </w:pPr>
      <w:r w:rsidRPr="00936856">
        <w:rPr>
          <w:rFonts w:ascii="Times New Roman" w:hAnsi="Times New Roman"/>
          <w:b/>
          <w:sz w:val="20"/>
          <w:szCs w:val="24"/>
        </w:rPr>
        <w:t>Fig. S2.</w:t>
      </w:r>
      <w:r w:rsidRPr="00936856">
        <w:rPr>
          <w:rFonts w:ascii="Times New Roman" w:hAnsi="Times New Roman"/>
          <w:sz w:val="20"/>
          <w:szCs w:val="24"/>
        </w:rPr>
        <w:t xml:space="preserve"> Low-magnification SEM images of (a) </w:t>
      </w:r>
      <w:proofErr w:type="spellStart"/>
      <w:r w:rsidRPr="00936856">
        <w:rPr>
          <w:rFonts w:ascii="Times New Roman" w:hAnsi="Times New Roman"/>
          <w:sz w:val="20"/>
          <w:szCs w:val="24"/>
        </w:rPr>
        <w:t>NaA</w:t>
      </w:r>
      <w:proofErr w:type="spellEnd"/>
      <w:r w:rsidRPr="00936856">
        <w:rPr>
          <w:rFonts w:ascii="Times New Roman" w:hAnsi="Times New Roman"/>
          <w:sz w:val="20"/>
          <w:szCs w:val="24"/>
        </w:rPr>
        <w:t>, (b) LSX-1, (c) LSX-2, and (d) LSX-3</w:t>
      </w:r>
      <w:r w:rsidR="008C7EC1">
        <w:rPr>
          <w:rFonts w:ascii="Times New Roman" w:hAnsi="Times New Roman"/>
          <w:sz w:val="20"/>
          <w:szCs w:val="24"/>
        </w:rPr>
        <w:t>.</w:t>
      </w:r>
    </w:p>
    <w:p w14:paraId="69A4B06F" w14:textId="77777777" w:rsidR="00210D0A" w:rsidRDefault="007B5BF6" w:rsidP="002A6300">
      <w:pPr>
        <w:spacing w:after="120"/>
        <w:jc w:val="center"/>
        <w:rPr>
          <w:rFonts w:ascii="Times New Roman" w:hAnsi="Times New Roman"/>
          <w:sz w:val="22"/>
          <w:szCs w:val="24"/>
        </w:rPr>
      </w:pPr>
      <w:r w:rsidRPr="007B5BF6">
        <w:rPr>
          <w:rFonts w:ascii="Times New Roman" w:hAnsi="Times New Roman"/>
          <w:noProof/>
          <w:sz w:val="22"/>
          <w:szCs w:val="24"/>
        </w:rPr>
        <w:drawing>
          <wp:inline distT="0" distB="0" distL="0" distR="0" wp14:anchorId="2DC09A7E" wp14:editId="50F3A1EC">
            <wp:extent cx="3657600" cy="3251982"/>
            <wp:effectExtent l="0" t="0" r="0" b="5715"/>
            <wp:docPr id="8" name="그림 1">
              <a:extLst xmlns:a="http://schemas.openxmlformats.org/drawingml/2006/main">
                <a:ext uri="{FF2B5EF4-FFF2-40B4-BE49-F238E27FC236}">
                  <a16:creationId xmlns:a16="http://schemas.microsoft.com/office/drawing/2014/main" id="{F4FAF85F-560E-418A-A17F-3A97750598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>
                      <a:extLst>
                        <a:ext uri="{FF2B5EF4-FFF2-40B4-BE49-F238E27FC236}">
                          <a16:creationId xmlns:a16="http://schemas.microsoft.com/office/drawing/2014/main" id="{F4FAF85F-560E-418A-A17F-3A977505982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5066" cy="325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3826E" w14:textId="665E25D4" w:rsidR="00210D0A" w:rsidRDefault="00210D0A" w:rsidP="003A11DC">
      <w:pPr>
        <w:spacing w:after="120" w:line="360" w:lineRule="auto"/>
        <w:rPr>
          <w:rFonts w:ascii="Times New Roman" w:hAnsi="Times New Roman"/>
          <w:sz w:val="22"/>
          <w:szCs w:val="24"/>
        </w:rPr>
      </w:pPr>
      <w:r w:rsidRPr="00646925">
        <w:rPr>
          <w:rFonts w:ascii="Times New Roman" w:hAnsi="Times New Roman"/>
          <w:b/>
          <w:sz w:val="20"/>
          <w:szCs w:val="24"/>
        </w:rPr>
        <w:t>Fig. S3.</w:t>
      </w:r>
      <w:r w:rsidRPr="00646925">
        <w:rPr>
          <w:rFonts w:ascii="Times New Roman" w:hAnsi="Times New Roman"/>
          <w:sz w:val="20"/>
          <w:szCs w:val="24"/>
        </w:rPr>
        <w:t xml:space="preserve"> </w:t>
      </w:r>
      <w:r w:rsidRPr="00646925">
        <w:rPr>
          <w:rFonts w:ascii="Times New Roman" w:hAnsi="Times New Roman" w:hint="eastAsia"/>
          <w:sz w:val="20"/>
        </w:rPr>
        <w:t>X</w:t>
      </w:r>
      <w:r w:rsidRPr="00646925">
        <w:rPr>
          <w:rFonts w:ascii="Times New Roman" w:hAnsi="Times New Roman"/>
          <w:sz w:val="20"/>
        </w:rPr>
        <w:t>-ray diffraction patterns of the LSX zeolites synthesize</w:t>
      </w:r>
      <w:r w:rsidRPr="00646925">
        <w:rPr>
          <w:rFonts w:ascii="Times New Roman" w:hAnsi="Times New Roman" w:hint="eastAsia"/>
          <w:sz w:val="20"/>
        </w:rPr>
        <w:t>d</w:t>
      </w:r>
      <w:r w:rsidRPr="00646925">
        <w:rPr>
          <w:rFonts w:ascii="Times New Roman" w:hAnsi="Times New Roman"/>
          <w:sz w:val="20"/>
        </w:rPr>
        <w:t xml:space="preserve"> by adding varying amounts of methyl</w:t>
      </w:r>
      <w:r w:rsidR="002A6300">
        <w:rPr>
          <w:rFonts w:ascii="Times New Roman" w:hAnsi="Times New Roman"/>
          <w:sz w:val="20"/>
        </w:rPr>
        <w:t xml:space="preserve"> </w:t>
      </w:r>
      <w:r w:rsidRPr="00646925">
        <w:rPr>
          <w:rFonts w:ascii="Times New Roman" w:hAnsi="Times New Roman"/>
          <w:sz w:val="20"/>
        </w:rPr>
        <w:t>cellulose. The synthesis gel compositions are 5.50 Na</w:t>
      </w:r>
      <w:r w:rsidRPr="00646925">
        <w:rPr>
          <w:rFonts w:ascii="Times New Roman" w:hAnsi="Times New Roman"/>
          <w:sz w:val="20"/>
          <w:vertAlign w:val="subscript"/>
        </w:rPr>
        <w:t>2</w:t>
      </w:r>
      <w:r w:rsidRPr="00646925">
        <w:rPr>
          <w:rFonts w:ascii="Times New Roman" w:hAnsi="Times New Roman"/>
          <w:sz w:val="20"/>
        </w:rPr>
        <w:t>O: 1.65 K</w:t>
      </w:r>
      <w:r w:rsidRPr="00646925">
        <w:rPr>
          <w:rFonts w:ascii="Times New Roman" w:hAnsi="Times New Roman"/>
          <w:sz w:val="20"/>
          <w:vertAlign w:val="subscript"/>
        </w:rPr>
        <w:t>2</w:t>
      </w:r>
      <w:r w:rsidRPr="00646925">
        <w:rPr>
          <w:rFonts w:ascii="Times New Roman" w:hAnsi="Times New Roman"/>
          <w:sz w:val="20"/>
        </w:rPr>
        <w:t>O: 1.00 Al</w:t>
      </w:r>
      <w:r w:rsidRPr="00646925">
        <w:rPr>
          <w:rFonts w:ascii="Times New Roman" w:hAnsi="Times New Roman"/>
          <w:sz w:val="20"/>
          <w:vertAlign w:val="subscript"/>
        </w:rPr>
        <w:t>2</w:t>
      </w:r>
      <w:r w:rsidRPr="00646925">
        <w:rPr>
          <w:rFonts w:ascii="Times New Roman" w:hAnsi="Times New Roman"/>
          <w:sz w:val="20"/>
        </w:rPr>
        <w:t>O</w:t>
      </w:r>
      <w:r w:rsidRPr="00646925">
        <w:rPr>
          <w:rFonts w:ascii="Times New Roman" w:hAnsi="Times New Roman"/>
          <w:sz w:val="20"/>
          <w:vertAlign w:val="subscript"/>
        </w:rPr>
        <w:t>3</w:t>
      </w:r>
      <w:r w:rsidRPr="00646925">
        <w:rPr>
          <w:rFonts w:ascii="Times New Roman" w:hAnsi="Times New Roman"/>
          <w:sz w:val="20"/>
        </w:rPr>
        <w:t>: 2.20 SiO</w:t>
      </w:r>
      <w:r w:rsidRPr="00646925">
        <w:rPr>
          <w:rFonts w:ascii="Times New Roman" w:hAnsi="Times New Roman"/>
          <w:sz w:val="20"/>
          <w:vertAlign w:val="subscript"/>
        </w:rPr>
        <w:t>2</w:t>
      </w:r>
      <w:r w:rsidRPr="00646925">
        <w:rPr>
          <w:rFonts w:ascii="Times New Roman" w:hAnsi="Times New Roman"/>
          <w:sz w:val="20"/>
        </w:rPr>
        <w:t>: 61 H</w:t>
      </w:r>
      <w:r w:rsidRPr="00646925">
        <w:rPr>
          <w:rFonts w:ascii="Times New Roman" w:hAnsi="Times New Roman"/>
          <w:sz w:val="20"/>
          <w:vertAlign w:val="subscript"/>
        </w:rPr>
        <w:t>2</w:t>
      </w:r>
      <w:r w:rsidRPr="00646925">
        <w:rPr>
          <w:rFonts w:ascii="Times New Roman" w:hAnsi="Times New Roman"/>
          <w:sz w:val="20"/>
        </w:rPr>
        <w:t xml:space="preserve">O: </w:t>
      </w:r>
      <w:r w:rsidRPr="00646925">
        <w:rPr>
          <w:rFonts w:ascii="Times New Roman" w:hAnsi="Times New Roman"/>
          <w:i/>
          <w:sz w:val="20"/>
        </w:rPr>
        <w:t>x</w:t>
      </w:r>
      <w:r w:rsidRPr="00646925">
        <w:rPr>
          <w:rFonts w:ascii="Times New Roman" w:hAnsi="Times New Roman"/>
          <w:sz w:val="20"/>
        </w:rPr>
        <w:t xml:space="preserve"> methyl cellulose, where </w:t>
      </w:r>
      <w:r w:rsidRPr="00646925">
        <w:rPr>
          <w:rFonts w:ascii="Times New Roman" w:hAnsi="Times New Roman"/>
          <w:i/>
          <w:sz w:val="20"/>
        </w:rPr>
        <w:t>x</w:t>
      </w:r>
      <w:r w:rsidRPr="00646925">
        <w:rPr>
          <w:rFonts w:ascii="Times New Roman" w:hAnsi="Times New Roman"/>
          <w:sz w:val="20"/>
        </w:rPr>
        <w:t xml:space="preserve"> is 0.10, 0.30, 0.60, and 1.00.</w:t>
      </w:r>
      <w:r>
        <w:rPr>
          <w:rFonts w:ascii="Times New Roman" w:hAnsi="Times New Roman"/>
          <w:sz w:val="22"/>
          <w:szCs w:val="24"/>
        </w:rPr>
        <w:br w:type="page"/>
      </w:r>
      <w:r w:rsidR="00904DB4" w:rsidRPr="00904DB4">
        <w:rPr>
          <w:rFonts w:ascii="Times New Roman" w:hAnsi="Times New Roman"/>
          <w:noProof/>
          <w:sz w:val="22"/>
          <w:szCs w:val="24"/>
        </w:rPr>
        <w:lastRenderedPageBreak/>
        <w:drawing>
          <wp:inline distT="0" distB="0" distL="0" distR="0" wp14:anchorId="2D97C5E2" wp14:editId="328F3F33">
            <wp:extent cx="5943600" cy="1460500"/>
            <wp:effectExtent l="0" t="0" r="0" b="6350"/>
            <wp:docPr id="9" name="그림 4">
              <a:extLst xmlns:a="http://schemas.openxmlformats.org/drawingml/2006/main">
                <a:ext uri="{FF2B5EF4-FFF2-40B4-BE49-F238E27FC236}">
                  <a16:creationId xmlns:a16="http://schemas.microsoft.com/office/drawing/2014/main" id="{0A1C29AB-76C2-46D7-9A02-E4D1E3B709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>
                      <a:extLst>
                        <a:ext uri="{FF2B5EF4-FFF2-40B4-BE49-F238E27FC236}">
                          <a16:creationId xmlns:a16="http://schemas.microsoft.com/office/drawing/2014/main" id="{0A1C29AB-76C2-46D7-9A02-E4D1E3B709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6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19E7D" w14:textId="77777777" w:rsidR="003A11DC" w:rsidRDefault="00210D0A" w:rsidP="003A11DC">
      <w:pPr>
        <w:spacing w:after="120" w:line="360" w:lineRule="auto"/>
        <w:rPr>
          <w:rFonts w:ascii="Times New Roman" w:eastAsia="等线" w:hAnsi="Times New Roman"/>
          <w:sz w:val="20"/>
          <w:lang w:eastAsia="zh-CN"/>
        </w:rPr>
      </w:pPr>
      <w:r w:rsidRPr="00A30927">
        <w:rPr>
          <w:rFonts w:ascii="Times New Roman" w:hAnsi="Times New Roman"/>
          <w:b/>
          <w:sz w:val="20"/>
        </w:rPr>
        <w:t>Fig. S4.</w:t>
      </w:r>
      <w:r w:rsidRPr="00A30927">
        <w:rPr>
          <w:rFonts w:ascii="Times New Roman" w:hAnsi="Times New Roman"/>
          <w:sz w:val="20"/>
        </w:rPr>
        <w:t xml:space="preserve"> SEM images of LSX zeolites synthesize</w:t>
      </w:r>
      <w:r w:rsidRPr="00A30927">
        <w:rPr>
          <w:rFonts w:ascii="Times New Roman" w:hAnsi="Times New Roman" w:hint="eastAsia"/>
          <w:sz w:val="20"/>
        </w:rPr>
        <w:t>d</w:t>
      </w:r>
      <w:r w:rsidRPr="00A30927">
        <w:rPr>
          <w:rFonts w:ascii="Times New Roman" w:hAnsi="Times New Roman"/>
          <w:sz w:val="20"/>
        </w:rPr>
        <w:t xml:space="preserve"> by adding varying amounts of methyl</w:t>
      </w:r>
      <w:r>
        <w:rPr>
          <w:rFonts w:ascii="Times New Roman" w:hAnsi="Times New Roman"/>
          <w:sz w:val="20"/>
        </w:rPr>
        <w:t xml:space="preserve"> </w:t>
      </w:r>
      <w:r w:rsidRPr="00A30927">
        <w:rPr>
          <w:rFonts w:ascii="Times New Roman" w:hAnsi="Times New Roman"/>
          <w:sz w:val="20"/>
        </w:rPr>
        <w:t>cellulose. The synthesis gel compositions are 5.50 Na</w:t>
      </w:r>
      <w:r w:rsidRPr="00A30927">
        <w:rPr>
          <w:rFonts w:ascii="Times New Roman" w:hAnsi="Times New Roman"/>
          <w:sz w:val="20"/>
          <w:vertAlign w:val="subscript"/>
        </w:rPr>
        <w:t>2</w:t>
      </w:r>
      <w:r w:rsidRPr="00A30927">
        <w:rPr>
          <w:rFonts w:ascii="Times New Roman" w:hAnsi="Times New Roman"/>
          <w:sz w:val="20"/>
        </w:rPr>
        <w:t>O: 1.65 K</w:t>
      </w:r>
      <w:r w:rsidRPr="00A30927">
        <w:rPr>
          <w:rFonts w:ascii="Times New Roman" w:hAnsi="Times New Roman"/>
          <w:sz w:val="20"/>
          <w:vertAlign w:val="subscript"/>
        </w:rPr>
        <w:t>2</w:t>
      </w:r>
      <w:r w:rsidRPr="00A30927">
        <w:rPr>
          <w:rFonts w:ascii="Times New Roman" w:hAnsi="Times New Roman"/>
          <w:sz w:val="20"/>
        </w:rPr>
        <w:t>O: 1.00 Al</w:t>
      </w:r>
      <w:r w:rsidRPr="00A30927">
        <w:rPr>
          <w:rFonts w:ascii="Times New Roman" w:hAnsi="Times New Roman"/>
          <w:sz w:val="20"/>
          <w:vertAlign w:val="subscript"/>
        </w:rPr>
        <w:t>2</w:t>
      </w:r>
      <w:r w:rsidRPr="00A30927">
        <w:rPr>
          <w:rFonts w:ascii="Times New Roman" w:hAnsi="Times New Roman"/>
          <w:sz w:val="20"/>
        </w:rPr>
        <w:t>O</w:t>
      </w:r>
      <w:r w:rsidRPr="00A30927">
        <w:rPr>
          <w:rFonts w:ascii="Times New Roman" w:hAnsi="Times New Roman"/>
          <w:sz w:val="20"/>
          <w:vertAlign w:val="subscript"/>
        </w:rPr>
        <w:t>3</w:t>
      </w:r>
      <w:r w:rsidRPr="00A30927">
        <w:rPr>
          <w:rFonts w:ascii="Times New Roman" w:hAnsi="Times New Roman"/>
          <w:sz w:val="20"/>
        </w:rPr>
        <w:t>: 2.20 SiO</w:t>
      </w:r>
      <w:r w:rsidRPr="00A30927">
        <w:rPr>
          <w:rFonts w:ascii="Times New Roman" w:hAnsi="Times New Roman"/>
          <w:sz w:val="20"/>
          <w:vertAlign w:val="subscript"/>
        </w:rPr>
        <w:t>2</w:t>
      </w:r>
      <w:r w:rsidRPr="00A30927">
        <w:rPr>
          <w:rFonts w:ascii="Times New Roman" w:hAnsi="Times New Roman"/>
          <w:sz w:val="20"/>
        </w:rPr>
        <w:t>: 61 H</w:t>
      </w:r>
      <w:r w:rsidRPr="00A30927">
        <w:rPr>
          <w:rFonts w:ascii="Times New Roman" w:hAnsi="Times New Roman"/>
          <w:sz w:val="20"/>
          <w:vertAlign w:val="subscript"/>
        </w:rPr>
        <w:t>2</w:t>
      </w:r>
      <w:r w:rsidRPr="00A30927">
        <w:rPr>
          <w:rFonts w:ascii="Times New Roman" w:hAnsi="Times New Roman"/>
          <w:sz w:val="20"/>
        </w:rPr>
        <w:t xml:space="preserve">O: </w:t>
      </w:r>
      <w:r w:rsidRPr="00A30927">
        <w:rPr>
          <w:rFonts w:ascii="Times New Roman" w:hAnsi="Times New Roman"/>
          <w:i/>
          <w:sz w:val="20"/>
        </w:rPr>
        <w:t>x</w:t>
      </w:r>
      <w:r w:rsidRPr="00A30927">
        <w:rPr>
          <w:rFonts w:ascii="Times New Roman" w:hAnsi="Times New Roman"/>
          <w:sz w:val="20"/>
        </w:rPr>
        <w:t xml:space="preserve"> methyl cellulose, where </w:t>
      </w:r>
      <w:r w:rsidRPr="00A30927">
        <w:rPr>
          <w:rFonts w:ascii="Times New Roman" w:hAnsi="Times New Roman"/>
          <w:i/>
          <w:sz w:val="20"/>
        </w:rPr>
        <w:t>x</w:t>
      </w:r>
      <w:r w:rsidRPr="00A30927">
        <w:rPr>
          <w:rFonts w:ascii="Times New Roman" w:hAnsi="Times New Roman"/>
          <w:sz w:val="20"/>
        </w:rPr>
        <w:t xml:space="preserve"> is </w:t>
      </w:r>
      <w:r w:rsidR="000E583E">
        <w:rPr>
          <w:rFonts w:ascii="Times New Roman" w:hAnsi="Times New Roman"/>
          <w:sz w:val="20"/>
        </w:rPr>
        <w:t xml:space="preserve">(a) </w:t>
      </w:r>
      <w:r w:rsidRPr="00A30927">
        <w:rPr>
          <w:rFonts w:ascii="Times New Roman" w:hAnsi="Times New Roman"/>
          <w:sz w:val="20"/>
        </w:rPr>
        <w:t xml:space="preserve">0.10, </w:t>
      </w:r>
      <w:r w:rsidR="000E583E">
        <w:rPr>
          <w:rFonts w:ascii="Times New Roman" w:hAnsi="Times New Roman"/>
          <w:sz w:val="20"/>
        </w:rPr>
        <w:t xml:space="preserve">(b) </w:t>
      </w:r>
      <w:r w:rsidRPr="00A30927">
        <w:rPr>
          <w:rFonts w:ascii="Times New Roman" w:hAnsi="Times New Roman"/>
          <w:sz w:val="20"/>
        </w:rPr>
        <w:t xml:space="preserve">0.30, </w:t>
      </w:r>
      <w:r w:rsidR="000E583E">
        <w:rPr>
          <w:rFonts w:ascii="Times New Roman" w:hAnsi="Times New Roman"/>
          <w:sz w:val="20"/>
        </w:rPr>
        <w:t xml:space="preserve">(c) </w:t>
      </w:r>
      <w:r w:rsidRPr="00A30927">
        <w:rPr>
          <w:rFonts w:ascii="Times New Roman" w:hAnsi="Times New Roman"/>
          <w:sz w:val="20"/>
        </w:rPr>
        <w:t xml:space="preserve">0.60, and </w:t>
      </w:r>
      <w:r w:rsidR="000E583E">
        <w:rPr>
          <w:rFonts w:ascii="Times New Roman" w:hAnsi="Times New Roman"/>
          <w:sz w:val="20"/>
        </w:rPr>
        <w:t xml:space="preserve">(d) </w:t>
      </w:r>
      <w:r w:rsidRPr="00A30927">
        <w:rPr>
          <w:rFonts w:ascii="Times New Roman" w:hAnsi="Times New Roman"/>
          <w:sz w:val="20"/>
        </w:rPr>
        <w:t xml:space="preserve">1.00. </w:t>
      </w:r>
    </w:p>
    <w:p w14:paraId="4EE4724E" w14:textId="77777777" w:rsidR="003A11DC" w:rsidRDefault="003A11DC" w:rsidP="003A11DC">
      <w:pPr>
        <w:spacing w:after="120" w:line="360" w:lineRule="auto"/>
        <w:rPr>
          <w:rFonts w:ascii="Times New Roman" w:eastAsia="等线" w:hAnsi="Times New Roman"/>
          <w:sz w:val="20"/>
          <w:lang w:eastAsia="zh-CN"/>
        </w:rPr>
      </w:pPr>
    </w:p>
    <w:p w14:paraId="41FAF1C0" w14:textId="77777777" w:rsidR="003A11DC" w:rsidRPr="003A11DC" w:rsidRDefault="003A11DC" w:rsidP="003A11DC">
      <w:pPr>
        <w:spacing w:after="120" w:line="360" w:lineRule="auto"/>
        <w:rPr>
          <w:rFonts w:ascii="Times New Roman" w:eastAsia="等线" w:hAnsi="Times New Roman"/>
          <w:sz w:val="20"/>
          <w:lang w:eastAsia="zh-CN"/>
        </w:rPr>
      </w:pPr>
    </w:p>
    <w:p w14:paraId="7581ABB3" w14:textId="3163EA9D" w:rsidR="00210D0A" w:rsidRPr="00A2611A" w:rsidRDefault="00956C0E" w:rsidP="003A11DC">
      <w:pPr>
        <w:spacing w:after="120" w:line="360" w:lineRule="auto"/>
        <w:rPr>
          <w:rFonts w:ascii="Times New Roman" w:hAnsi="Times New Roman"/>
          <w:sz w:val="22"/>
          <w:szCs w:val="24"/>
        </w:rPr>
      </w:pPr>
      <w:r w:rsidRPr="00956C0E">
        <w:rPr>
          <w:rFonts w:ascii="Times New Roman" w:hAnsi="Times New Roman"/>
          <w:noProof/>
          <w:sz w:val="22"/>
          <w:szCs w:val="24"/>
        </w:rPr>
        <w:drawing>
          <wp:inline distT="0" distB="0" distL="0" distR="0" wp14:anchorId="3C786809" wp14:editId="723BF94F">
            <wp:extent cx="3136924" cy="2806810"/>
            <wp:effectExtent l="0" t="0" r="6350" b="0"/>
            <wp:docPr id="11" name="그림 1">
              <a:extLst xmlns:a="http://schemas.openxmlformats.org/drawingml/2006/main">
                <a:ext uri="{FF2B5EF4-FFF2-40B4-BE49-F238E27FC236}">
                  <a16:creationId xmlns:a16="http://schemas.microsoft.com/office/drawing/2014/main" id="{0266FCE7-BA02-421E-B7B0-6F9A3EFB5A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>
                      <a:extLst>
                        <a:ext uri="{FF2B5EF4-FFF2-40B4-BE49-F238E27FC236}">
                          <a16:creationId xmlns:a16="http://schemas.microsoft.com/office/drawing/2014/main" id="{0266FCE7-BA02-421E-B7B0-6F9A3EFB5A7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44065" cy="2813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4EEF9" w14:textId="77777777" w:rsidR="003A11DC" w:rsidRDefault="00210D0A" w:rsidP="003A11DC">
      <w:pPr>
        <w:spacing w:after="0" w:line="360" w:lineRule="auto"/>
        <w:rPr>
          <w:rFonts w:ascii="Times New Roman" w:eastAsia="等线" w:hAnsi="Times New Roman"/>
          <w:sz w:val="20"/>
          <w:szCs w:val="24"/>
          <w:lang w:eastAsia="zh-CN"/>
        </w:rPr>
      </w:pPr>
      <w:r w:rsidRPr="00A2611A">
        <w:rPr>
          <w:rFonts w:ascii="Times New Roman" w:hAnsi="Times New Roman"/>
          <w:b/>
          <w:sz w:val="20"/>
          <w:szCs w:val="24"/>
        </w:rPr>
        <w:t>Fig. S</w:t>
      </w:r>
      <w:r>
        <w:rPr>
          <w:rFonts w:ascii="Times New Roman" w:hAnsi="Times New Roman"/>
          <w:b/>
          <w:sz w:val="20"/>
          <w:szCs w:val="24"/>
        </w:rPr>
        <w:t>5</w:t>
      </w:r>
      <w:r w:rsidRPr="00A2611A">
        <w:rPr>
          <w:rFonts w:ascii="Times New Roman" w:hAnsi="Times New Roman"/>
          <w:b/>
          <w:sz w:val="20"/>
          <w:szCs w:val="24"/>
        </w:rPr>
        <w:t>.</w:t>
      </w:r>
      <w:r w:rsidRPr="00A2611A">
        <w:rPr>
          <w:rFonts w:ascii="Times New Roman" w:hAnsi="Times New Roman"/>
          <w:sz w:val="20"/>
          <w:szCs w:val="24"/>
        </w:rPr>
        <w:t xml:space="preserve"> Sr</w:t>
      </w:r>
      <w:r w:rsidRPr="00A2611A">
        <w:rPr>
          <w:rFonts w:ascii="Times New Roman" w:hAnsi="Times New Roman"/>
          <w:sz w:val="20"/>
          <w:szCs w:val="24"/>
          <w:vertAlign w:val="superscript"/>
        </w:rPr>
        <w:t>2+</w:t>
      </w:r>
      <w:r w:rsidRPr="00A2611A">
        <w:rPr>
          <w:rFonts w:ascii="Times New Roman" w:hAnsi="Times New Roman"/>
          <w:sz w:val="20"/>
          <w:szCs w:val="24"/>
        </w:rPr>
        <w:t xml:space="preserve">-exchange kinetics of </w:t>
      </w:r>
      <w:r>
        <w:rPr>
          <w:rFonts w:ascii="Times New Roman" w:hAnsi="Times New Roman"/>
          <w:sz w:val="20"/>
          <w:szCs w:val="24"/>
        </w:rPr>
        <w:t>LSX-3</w:t>
      </w:r>
      <w:r w:rsidRPr="00A2611A">
        <w:rPr>
          <w:rFonts w:ascii="Times New Roman" w:hAnsi="Times New Roman"/>
          <w:sz w:val="20"/>
          <w:szCs w:val="24"/>
        </w:rPr>
        <w:t xml:space="preserve"> zeolite in a 100 </w:t>
      </w:r>
      <w:r w:rsidRPr="006B4659">
        <w:rPr>
          <w:rFonts w:ascii="Times New Roman" w:hAnsi="Times New Roman"/>
          <w:sz w:val="20"/>
          <w:szCs w:val="24"/>
        </w:rPr>
        <w:t>mg L</w:t>
      </w:r>
      <w:r w:rsidRPr="006B4659">
        <w:rPr>
          <w:rFonts w:ascii="Times New Roman" w:hAnsi="Times New Roman"/>
          <w:sz w:val="20"/>
          <w:szCs w:val="24"/>
          <w:vertAlign w:val="superscript"/>
        </w:rPr>
        <w:t>–1</w:t>
      </w:r>
      <w:r w:rsidRPr="006B4659">
        <w:rPr>
          <w:rFonts w:ascii="Times New Roman" w:hAnsi="Times New Roman"/>
          <w:sz w:val="20"/>
          <w:szCs w:val="24"/>
        </w:rPr>
        <w:t xml:space="preserve"> </w:t>
      </w:r>
      <w:r w:rsidR="008C1901">
        <w:rPr>
          <w:rFonts w:ascii="Times New Roman" w:hAnsi="Times New Roman" w:hint="eastAsia"/>
          <w:sz w:val="20"/>
          <w:szCs w:val="24"/>
          <w:lang w:eastAsia="ko-KR"/>
        </w:rPr>
        <w:t xml:space="preserve">of </w:t>
      </w:r>
      <w:r w:rsidRPr="006B4659">
        <w:rPr>
          <w:rFonts w:ascii="Times New Roman" w:hAnsi="Times New Roman"/>
          <w:sz w:val="20"/>
          <w:szCs w:val="24"/>
        </w:rPr>
        <w:t>Sr</w:t>
      </w:r>
      <w:r w:rsidRPr="006B4659">
        <w:rPr>
          <w:rFonts w:ascii="Times New Roman" w:hAnsi="Times New Roman"/>
          <w:sz w:val="20"/>
          <w:szCs w:val="24"/>
          <w:vertAlign w:val="superscript"/>
        </w:rPr>
        <w:t>2+</w:t>
      </w:r>
      <w:r w:rsidRPr="00A2611A">
        <w:rPr>
          <w:rFonts w:ascii="Times New Roman" w:hAnsi="Times New Roman"/>
          <w:sz w:val="20"/>
          <w:szCs w:val="24"/>
        </w:rPr>
        <w:t xml:space="preserve"> solution under three different stirring rates.</w:t>
      </w:r>
      <w:r>
        <w:rPr>
          <w:rFonts w:ascii="Times New Roman" w:hAnsi="Times New Roman"/>
          <w:sz w:val="20"/>
          <w:szCs w:val="24"/>
        </w:rPr>
        <w:t xml:space="preserve"> Above 400 </w:t>
      </w:r>
      <w:r w:rsidR="009D1B27">
        <w:rPr>
          <w:rFonts w:ascii="Times New Roman" w:hAnsi="Times New Roman"/>
          <w:sz w:val="20"/>
          <w:szCs w:val="24"/>
        </w:rPr>
        <w:t>rpm</w:t>
      </w:r>
      <w:r>
        <w:rPr>
          <w:rFonts w:ascii="Times New Roman" w:hAnsi="Times New Roman"/>
          <w:sz w:val="20"/>
          <w:szCs w:val="24"/>
        </w:rPr>
        <w:t>, the exchange kinetics did not increase further.</w:t>
      </w:r>
    </w:p>
    <w:p w14:paraId="72F969AE" w14:textId="5AACCEC3" w:rsidR="00C837E5" w:rsidRDefault="00057DC5" w:rsidP="003A11DC">
      <w:pPr>
        <w:spacing w:after="0" w:line="360" w:lineRule="auto"/>
        <w:rPr>
          <w:rFonts w:ascii="Times New Roman" w:hAnsi="Times New Roman"/>
          <w:sz w:val="20"/>
          <w:szCs w:val="24"/>
        </w:rPr>
      </w:pPr>
      <w:r w:rsidRPr="00057DC5">
        <w:rPr>
          <w:rFonts w:ascii="Times New Roman" w:hAnsi="Times New Roman"/>
          <w:noProof/>
          <w:sz w:val="20"/>
          <w:szCs w:val="24"/>
        </w:rPr>
        <w:lastRenderedPageBreak/>
        <w:drawing>
          <wp:inline distT="0" distB="0" distL="0" distR="0" wp14:anchorId="01D835F4" wp14:editId="5E9A74A1">
            <wp:extent cx="5446643" cy="5242976"/>
            <wp:effectExtent l="0" t="0" r="1905" b="0"/>
            <wp:docPr id="14" name="그림 4">
              <a:extLst xmlns:a="http://schemas.openxmlformats.org/drawingml/2006/main">
                <a:ext uri="{FF2B5EF4-FFF2-40B4-BE49-F238E27FC236}">
                  <a16:creationId xmlns:a16="http://schemas.microsoft.com/office/drawing/2014/main" id="{5ED63680-FE94-47C5-941D-5302E1C973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>
                      <a:extLst>
                        <a:ext uri="{FF2B5EF4-FFF2-40B4-BE49-F238E27FC236}">
                          <a16:creationId xmlns:a16="http://schemas.microsoft.com/office/drawing/2014/main" id="{5ED63680-FE94-47C5-941D-5302E1C973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48066" cy="5244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83317" w14:textId="77777777" w:rsidR="00210D0A" w:rsidRDefault="00210D0A" w:rsidP="00210D0A">
      <w:pPr>
        <w:spacing w:after="0" w:line="360" w:lineRule="auto"/>
        <w:rPr>
          <w:rFonts w:ascii="Times New Roman" w:hAnsi="Times New Roman"/>
          <w:sz w:val="20"/>
          <w:szCs w:val="24"/>
          <w:lang w:eastAsia="ko-KR"/>
        </w:rPr>
      </w:pPr>
      <w:r w:rsidRPr="00A2611A">
        <w:rPr>
          <w:rFonts w:ascii="Times New Roman" w:hAnsi="Times New Roman"/>
          <w:b/>
          <w:sz w:val="20"/>
          <w:szCs w:val="24"/>
        </w:rPr>
        <w:t>Fig. S</w:t>
      </w:r>
      <w:r>
        <w:rPr>
          <w:rFonts w:ascii="Times New Roman" w:hAnsi="Times New Roman"/>
          <w:b/>
          <w:sz w:val="20"/>
          <w:szCs w:val="24"/>
        </w:rPr>
        <w:t>6</w:t>
      </w:r>
      <w:r w:rsidRPr="00A2611A">
        <w:rPr>
          <w:rFonts w:ascii="Times New Roman" w:hAnsi="Times New Roman"/>
          <w:b/>
          <w:sz w:val="20"/>
          <w:szCs w:val="24"/>
        </w:rPr>
        <w:t>.</w:t>
      </w:r>
      <w:r w:rsidRPr="00A2611A">
        <w:rPr>
          <w:rFonts w:ascii="Times New Roman" w:hAnsi="Times New Roman"/>
          <w:sz w:val="20"/>
          <w:szCs w:val="24"/>
        </w:rPr>
        <w:t xml:space="preserve"> </w:t>
      </w:r>
      <w:r>
        <w:rPr>
          <w:rFonts w:ascii="Times New Roman" w:hAnsi="Times New Roman" w:hint="eastAsia"/>
          <w:sz w:val="20"/>
          <w:szCs w:val="24"/>
          <w:lang w:eastAsia="ko-KR"/>
        </w:rPr>
        <w:t>F</w:t>
      </w:r>
      <w:r>
        <w:rPr>
          <w:rFonts w:ascii="Times New Roman" w:hAnsi="Times New Roman"/>
          <w:sz w:val="20"/>
          <w:szCs w:val="24"/>
          <w:lang w:eastAsia="ko-KR"/>
        </w:rPr>
        <w:t>itting of the Sr</w:t>
      </w:r>
      <w:r w:rsidRPr="00CC1403">
        <w:rPr>
          <w:rFonts w:ascii="Times New Roman" w:hAnsi="Times New Roman"/>
          <w:sz w:val="20"/>
          <w:szCs w:val="24"/>
          <w:vertAlign w:val="superscript"/>
          <w:lang w:eastAsia="ko-KR"/>
        </w:rPr>
        <w:t>2+</w:t>
      </w:r>
      <w:r>
        <w:rPr>
          <w:rFonts w:ascii="Times New Roman" w:hAnsi="Times New Roman"/>
          <w:sz w:val="20"/>
          <w:szCs w:val="24"/>
          <w:lang w:eastAsia="ko-KR"/>
        </w:rPr>
        <w:t xml:space="preserve">-exchange kinetics of the adsorbents using the pseudo-first order kinetic model. (a) </w:t>
      </w:r>
      <w:proofErr w:type="spellStart"/>
      <w:r>
        <w:rPr>
          <w:rFonts w:ascii="Times New Roman" w:hAnsi="Times New Roman"/>
          <w:sz w:val="20"/>
          <w:szCs w:val="24"/>
          <w:lang w:eastAsia="ko-KR"/>
        </w:rPr>
        <w:t>NaA</w:t>
      </w:r>
      <w:proofErr w:type="spellEnd"/>
      <w:r>
        <w:rPr>
          <w:rFonts w:ascii="Times New Roman" w:hAnsi="Times New Roman"/>
          <w:sz w:val="20"/>
          <w:szCs w:val="24"/>
          <w:lang w:eastAsia="ko-KR"/>
        </w:rPr>
        <w:t>, (b) LSX-1, (c) LSX-2, and (d) LSX-3.</w:t>
      </w:r>
    </w:p>
    <w:p w14:paraId="03ACF55E" w14:textId="77777777" w:rsidR="00210D0A" w:rsidRPr="00A2611A" w:rsidRDefault="00057DC5" w:rsidP="000576CB">
      <w:pPr>
        <w:spacing w:after="0" w:line="360" w:lineRule="auto"/>
        <w:jc w:val="center"/>
        <w:rPr>
          <w:rFonts w:ascii="Times New Roman" w:hAnsi="Times New Roman"/>
          <w:sz w:val="20"/>
          <w:szCs w:val="24"/>
        </w:rPr>
      </w:pPr>
      <w:r w:rsidRPr="00057DC5">
        <w:rPr>
          <w:rFonts w:ascii="Times New Roman" w:hAnsi="Times New Roman"/>
          <w:noProof/>
          <w:sz w:val="20"/>
          <w:szCs w:val="24"/>
        </w:rPr>
        <w:lastRenderedPageBreak/>
        <w:drawing>
          <wp:inline distT="0" distB="0" distL="0" distR="0" wp14:anchorId="66793E06" wp14:editId="544D4E7C">
            <wp:extent cx="5732890" cy="5548531"/>
            <wp:effectExtent l="0" t="0" r="1270" b="0"/>
            <wp:docPr id="16" name="그림 2">
              <a:extLst xmlns:a="http://schemas.openxmlformats.org/drawingml/2006/main">
                <a:ext uri="{FF2B5EF4-FFF2-40B4-BE49-F238E27FC236}">
                  <a16:creationId xmlns:a16="http://schemas.microsoft.com/office/drawing/2014/main" id="{B7A4240C-5D15-4D1E-8AB2-3B346B3432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>
                      <a:extLst>
                        <a:ext uri="{FF2B5EF4-FFF2-40B4-BE49-F238E27FC236}">
                          <a16:creationId xmlns:a16="http://schemas.microsoft.com/office/drawing/2014/main" id="{B7A4240C-5D15-4D1E-8AB2-3B346B3432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4566" cy="5550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DBBDE" w14:textId="77777777" w:rsidR="00210D0A" w:rsidRDefault="00210D0A" w:rsidP="00210D0A">
      <w:pPr>
        <w:spacing w:after="0" w:line="360" w:lineRule="auto"/>
        <w:rPr>
          <w:rFonts w:ascii="Times New Roman" w:hAnsi="Times New Roman"/>
          <w:sz w:val="20"/>
          <w:szCs w:val="24"/>
        </w:rPr>
      </w:pPr>
      <w:r w:rsidRPr="00A2611A">
        <w:rPr>
          <w:rFonts w:ascii="Times New Roman" w:hAnsi="Times New Roman"/>
          <w:b/>
          <w:sz w:val="20"/>
          <w:szCs w:val="24"/>
        </w:rPr>
        <w:t>Fig. S</w:t>
      </w:r>
      <w:r>
        <w:rPr>
          <w:rFonts w:ascii="Times New Roman" w:hAnsi="Times New Roman"/>
          <w:b/>
          <w:sz w:val="20"/>
          <w:szCs w:val="24"/>
        </w:rPr>
        <w:t>7</w:t>
      </w:r>
      <w:r w:rsidRPr="00A2611A">
        <w:rPr>
          <w:rFonts w:ascii="Times New Roman" w:hAnsi="Times New Roman"/>
          <w:b/>
          <w:sz w:val="20"/>
          <w:szCs w:val="24"/>
        </w:rPr>
        <w:t>.</w:t>
      </w:r>
      <w:r w:rsidRPr="00A2611A">
        <w:rPr>
          <w:rFonts w:ascii="Times New Roman" w:hAnsi="Times New Roman"/>
          <w:sz w:val="20"/>
          <w:szCs w:val="24"/>
        </w:rPr>
        <w:t xml:space="preserve"> </w:t>
      </w:r>
      <w:r>
        <w:rPr>
          <w:rFonts w:ascii="Times New Roman" w:hAnsi="Times New Roman" w:hint="eastAsia"/>
          <w:sz w:val="20"/>
          <w:szCs w:val="24"/>
          <w:lang w:eastAsia="ko-KR"/>
        </w:rPr>
        <w:t>F</w:t>
      </w:r>
      <w:r>
        <w:rPr>
          <w:rFonts w:ascii="Times New Roman" w:hAnsi="Times New Roman"/>
          <w:sz w:val="20"/>
          <w:szCs w:val="24"/>
          <w:lang w:eastAsia="ko-KR"/>
        </w:rPr>
        <w:t>itting of the Sr</w:t>
      </w:r>
      <w:r w:rsidRPr="00CC1403">
        <w:rPr>
          <w:rFonts w:ascii="Times New Roman" w:hAnsi="Times New Roman"/>
          <w:sz w:val="20"/>
          <w:szCs w:val="24"/>
          <w:vertAlign w:val="superscript"/>
          <w:lang w:eastAsia="ko-KR"/>
        </w:rPr>
        <w:t>2+</w:t>
      </w:r>
      <w:r>
        <w:rPr>
          <w:rFonts w:ascii="Times New Roman" w:hAnsi="Times New Roman"/>
          <w:sz w:val="20"/>
          <w:szCs w:val="24"/>
          <w:lang w:eastAsia="ko-KR"/>
        </w:rPr>
        <w:t xml:space="preserve">-exchange kinetics of the adsorbents using the pseudo-second order kinetic model. (a) </w:t>
      </w:r>
      <w:proofErr w:type="spellStart"/>
      <w:r>
        <w:rPr>
          <w:rFonts w:ascii="Times New Roman" w:hAnsi="Times New Roman"/>
          <w:sz w:val="20"/>
          <w:szCs w:val="24"/>
          <w:lang w:eastAsia="ko-KR"/>
        </w:rPr>
        <w:t>NaA</w:t>
      </w:r>
      <w:proofErr w:type="spellEnd"/>
      <w:r>
        <w:rPr>
          <w:rFonts w:ascii="Times New Roman" w:hAnsi="Times New Roman"/>
          <w:sz w:val="20"/>
          <w:szCs w:val="24"/>
          <w:lang w:eastAsia="ko-KR"/>
        </w:rPr>
        <w:t>, (b) LSX-1, (c) LSX-2, and (d) LSX-3.</w:t>
      </w:r>
      <w:r>
        <w:rPr>
          <w:rFonts w:ascii="Times New Roman" w:hAnsi="Times New Roman"/>
          <w:sz w:val="20"/>
          <w:szCs w:val="24"/>
        </w:rPr>
        <w:br w:type="page"/>
      </w:r>
    </w:p>
    <w:p w14:paraId="4A2CE746" w14:textId="77777777" w:rsidR="00210D0A" w:rsidRDefault="00057DC5" w:rsidP="000576CB">
      <w:pPr>
        <w:spacing w:after="0" w:line="360" w:lineRule="auto"/>
        <w:jc w:val="center"/>
        <w:rPr>
          <w:rFonts w:ascii="Times New Roman" w:hAnsi="Times New Roman"/>
          <w:sz w:val="20"/>
        </w:rPr>
      </w:pPr>
      <w:r w:rsidRPr="00057DC5">
        <w:rPr>
          <w:rFonts w:ascii="Times New Roman" w:hAnsi="Times New Roman"/>
          <w:noProof/>
          <w:sz w:val="20"/>
        </w:rPr>
        <w:lastRenderedPageBreak/>
        <w:drawing>
          <wp:inline distT="0" distB="0" distL="0" distR="0" wp14:anchorId="34C8D0E0" wp14:editId="1701F573">
            <wp:extent cx="5359179" cy="5170234"/>
            <wp:effectExtent l="0" t="0" r="0" b="0"/>
            <wp:docPr id="20" name="그림 4">
              <a:extLst xmlns:a="http://schemas.openxmlformats.org/drawingml/2006/main">
                <a:ext uri="{FF2B5EF4-FFF2-40B4-BE49-F238E27FC236}">
                  <a16:creationId xmlns:a16="http://schemas.microsoft.com/office/drawing/2014/main" id="{99E88ED0-069F-43E7-9C6F-D1DE49EB418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>
                      <a:extLst>
                        <a:ext uri="{FF2B5EF4-FFF2-40B4-BE49-F238E27FC236}">
                          <a16:creationId xmlns:a16="http://schemas.microsoft.com/office/drawing/2014/main" id="{99E88ED0-069F-43E7-9C6F-D1DE49EB418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60527" cy="517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1480A" w14:textId="77777777" w:rsidR="00210D0A" w:rsidRDefault="00210D0A" w:rsidP="00210D0A">
      <w:pPr>
        <w:spacing w:after="0" w:line="360" w:lineRule="auto"/>
        <w:rPr>
          <w:rFonts w:ascii="Times New Roman" w:hAnsi="Times New Roman"/>
          <w:sz w:val="20"/>
          <w:szCs w:val="24"/>
        </w:rPr>
      </w:pPr>
      <w:r w:rsidRPr="00D56063">
        <w:rPr>
          <w:rFonts w:ascii="Times New Roman" w:hAnsi="Times New Roman"/>
          <w:b/>
          <w:sz w:val="20"/>
        </w:rPr>
        <w:t>Fig. S</w:t>
      </w:r>
      <w:r>
        <w:rPr>
          <w:rFonts w:ascii="Times New Roman" w:hAnsi="Times New Roman"/>
          <w:b/>
          <w:sz w:val="20"/>
        </w:rPr>
        <w:t>8</w:t>
      </w:r>
      <w:r w:rsidRPr="00D56063">
        <w:rPr>
          <w:rFonts w:ascii="Times New Roman" w:hAnsi="Times New Roman"/>
          <w:b/>
          <w:sz w:val="20"/>
        </w:rPr>
        <w:t>.</w:t>
      </w:r>
      <w:r w:rsidRPr="00D56063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  <w:szCs w:val="24"/>
        </w:rPr>
        <w:t xml:space="preserve">Isotherm fittings using the Langmuir model. (a) </w:t>
      </w:r>
      <w:proofErr w:type="spellStart"/>
      <w:r>
        <w:rPr>
          <w:rFonts w:ascii="Times New Roman" w:hAnsi="Times New Roman"/>
          <w:sz w:val="20"/>
          <w:szCs w:val="24"/>
        </w:rPr>
        <w:t>NaA</w:t>
      </w:r>
      <w:proofErr w:type="spellEnd"/>
      <w:r>
        <w:rPr>
          <w:rFonts w:ascii="Times New Roman" w:hAnsi="Times New Roman"/>
          <w:sz w:val="20"/>
          <w:szCs w:val="24"/>
        </w:rPr>
        <w:t>, (b) LSX-1, (c) LSX-2, and (d) LSX-3.</w:t>
      </w:r>
      <w:r>
        <w:rPr>
          <w:rFonts w:ascii="Times New Roman" w:hAnsi="Times New Roman"/>
          <w:sz w:val="20"/>
          <w:szCs w:val="24"/>
        </w:rPr>
        <w:br w:type="page"/>
      </w:r>
    </w:p>
    <w:p w14:paraId="272578C8" w14:textId="77777777" w:rsidR="00210D0A" w:rsidRDefault="00057DC5" w:rsidP="000576CB">
      <w:pPr>
        <w:spacing w:after="0" w:line="360" w:lineRule="auto"/>
        <w:jc w:val="center"/>
        <w:rPr>
          <w:rFonts w:ascii="Times New Roman" w:hAnsi="Times New Roman"/>
          <w:sz w:val="20"/>
          <w:szCs w:val="24"/>
        </w:rPr>
      </w:pPr>
      <w:r w:rsidRPr="00057DC5">
        <w:rPr>
          <w:rFonts w:ascii="Times New Roman" w:hAnsi="Times New Roman"/>
          <w:noProof/>
          <w:sz w:val="20"/>
          <w:szCs w:val="24"/>
        </w:rPr>
        <w:lastRenderedPageBreak/>
        <w:drawing>
          <wp:inline distT="0" distB="0" distL="0" distR="0" wp14:anchorId="4131E89C" wp14:editId="32B58C7A">
            <wp:extent cx="5724940" cy="5605670"/>
            <wp:effectExtent l="0" t="0" r="0" b="0"/>
            <wp:docPr id="3" name="그림 2">
              <a:extLst xmlns:a="http://schemas.openxmlformats.org/drawingml/2006/main">
                <a:ext uri="{FF2B5EF4-FFF2-40B4-BE49-F238E27FC236}">
                  <a16:creationId xmlns:a16="http://schemas.microsoft.com/office/drawing/2014/main" id="{25DFD1C7-485D-4EC8-8154-7096A20201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>
                      <a:extLst>
                        <a:ext uri="{FF2B5EF4-FFF2-40B4-BE49-F238E27FC236}">
                          <a16:creationId xmlns:a16="http://schemas.microsoft.com/office/drawing/2014/main" id="{25DFD1C7-485D-4EC8-8154-7096A20201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5798" cy="560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75FA1" w14:textId="77777777" w:rsidR="00210D0A" w:rsidRDefault="00210D0A" w:rsidP="00210D0A">
      <w:pPr>
        <w:spacing w:after="0" w:line="360" w:lineRule="auto"/>
        <w:rPr>
          <w:rFonts w:ascii="Times New Roman" w:hAnsi="Times New Roman"/>
          <w:sz w:val="20"/>
          <w:szCs w:val="24"/>
        </w:rPr>
      </w:pPr>
      <w:r w:rsidRPr="00D56063">
        <w:rPr>
          <w:rFonts w:ascii="Times New Roman" w:hAnsi="Times New Roman"/>
          <w:b/>
          <w:sz w:val="20"/>
        </w:rPr>
        <w:t>Fig. S</w:t>
      </w:r>
      <w:r>
        <w:rPr>
          <w:rFonts w:ascii="Times New Roman" w:hAnsi="Times New Roman"/>
          <w:b/>
          <w:sz w:val="20"/>
        </w:rPr>
        <w:t>9</w:t>
      </w:r>
      <w:r w:rsidRPr="00D56063">
        <w:rPr>
          <w:rFonts w:ascii="Times New Roman" w:hAnsi="Times New Roman"/>
          <w:b/>
          <w:sz w:val="20"/>
        </w:rPr>
        <w:t>.</w:t>
      </w:r>
      <w:r w:rsidRPr="00D56063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  <w:szCs w:val="24"/>
        </w:rPr>
        <w:t xml:space="preserve">Isotherm fittings using the Freundlich model. (a) </w:t>
      </w:r>
      <w:proofErr w:type="spellStart"/>
      <w:r>
        <w:rPr>
          <w:rFonts w:ascii="Times New Roman" w:hAnsi="Times New Roman"/>
          <w:sz w:val="20"/>
          <w:szCs w:val="24"/>
        </w:rPr>
        <w:t>NaA</w:t>
      </w:r>
      <w:proofErr w:type="spellEnd"/>
      <w:r>
        <w:rPr>
          <w:rFonts w:ascii="Times New Roman" w:hAnsi="Times New Roman"/>
          <w:sz w:val="20"/>
          <w:szCs w:val="24"/>
        </w:rPr>
        <w:t>, (b) LSX-1, (c) LSX-2, and (d) LSX-3.</w:t>
      </w:r>
      <w:r>
        <w:rPr>
          <w:rFonts w:ascii="Times New Roman" w:hAnsi="Times New Roman"/>
          <w:sz w:val="20"/>
          <w:szCs w:val="24"/>
        </w:rPr>
        <w:br w:type="page"/>
      </w:r>
    </w:p>
    <w:p w14:paraId="413C8E90" w14:textId="77777777" w:rsidR="00210D0A" w:rsidRDefault="00057DC5" w:rsidP="000576CB">
      <w:pPr>
        <w:spacing w:after="0" w:line="360" w:lineRule="auto"/>
        <w:jc w:val="center"/>
        <w:rPr>
          <w:rFonts w:ascii="Times New Roman" w:hAnsi="Times New Roman"/>
          <w:sz w:val="20"/>
          <w:szCs w:val="24"/>
        </w:rPr>
      </w:pPr>
      <w:r w:rsidRPr="00057DC5">
        <w:rPr>
          <w:rFonts w:ascii="Times New Roman" w:hAnsi="Times New Roman"/>
          <w:noProof/>
          <w:sz w:val="20"/>
          <w:szCs w:val="24"/>
        </w:rPr>
        <w:lastRenderedPageBreak/>
        <w:drawing>
          <wp:inline distT="0" distB="0" distL="0" distR="0" wp14:anchorId="79DAFC0F" wp14:editId="6104C030">
            <wp:extent cx="5693134" cy="5550197"/>
            <wp:effectExtent l="0" t="0" r="3175" b="0"/>
            <wp:docPr id="4" name="그림 3">
              <a:extLst xmlns:a="http://schemas.openxmlformats.org/drawingml/2006/main">
                <a:ext uri="{FF2B5EF4-FFF2-40B4-BE49-F238E27FC236}">
                  <a16:creationId xmlns:a16="http://schemas.microsoft.com/office/drawing/2014/main" id="{BC9008FC-16EC-46D2-9C1A-57F034D94F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>
                      <a:extLst>
                        <a:ext uri="{FF2B5EF4-FFF2-40B4-BE49-F238E27FC236}">
                          <a16:creationId xmlns:a16="http://schemas.microsoft.com/office/drawing/2014/main" id="{BC9008FC-16EC-46D2-9C1A-57F034D94FA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94978" cy="555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5F371" w14:textId="77777777" w:rsidR="00210D0A" w:rsidRDefault="00210D0A" w:rsidP="00210D0A">
      <w:pPr>
        <w:spacing w:after="0" w:line="360" w:lineRule="auto"/>
        <w:rPr>
          <w:rFonts w:ascii="Times New Roman" w:hAnsi="Times New Roman"/>
          <w:sz w:val="20"/>
          <w:szCs w:val="24"/>
        </w:rPr>
      </w:pPr>
      <w:r w:rsidRPr="00D56063">
        <w:rPr>
          <w:rFonts w:ascii="Times New Roman" w:hAnsi="Times New Roman"/>
          <w:b/>
          <w:sz w:val="20"/>
        </w:rPr>
        <w:t>Fig. S</w:t>
      </w:r>
      <w:r>
        <w:rPr>
          <w:rFonts w:ascii="Times New Roman" w:hAnsi="Times New Roman"/>
          <w:b/>
          <w:sz w:val="20"/>
        </w:rPr>
        <w:t>10</w:t>
      </w:r>
      <w:r w:rsidRPr="00D56063">
        <w:rPr>
          <w:rFonts w:ascii="Times New Roman" w:hAnsi="Times New Roman"/>
          <w:b/>
          <w:sz w:val="20"/>
        </w:rPr>
        <w:t>.</w:t>
      </w:r>
      <w:r w:rsidRPr="00D56063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  <w:szCs w:val="24"/>
        </w:rPr>
        <w:t xml:space="preserve">Isotherm fittings using the Temkin model. (a) </w:t>
      </w:r>
      <w:proofErr w:type="spellStart"/>
      <w:r>
        <w:rPr>
          <w:rFonts w:ascii="Times New Roman" w:hAnsi="Times New Roman"/>
          <w:sz w:val="20"/>
          <w:szCs w:val="24"/>
        </w:rPr>
        <w:t>NaA</w:t>
      </w:r>
      <w:proofErr w:type="spellEnd"/>
      <w:r>
        <w:rPr>
          <w:rFonts w:ascii="Times New Roman" w:hAnsi="Times New Roman"/>
          <w:sz w:val="20"/>
          <w:szCs w:val="24"/>
        </w:rPr>
        <w:t>, (b) LSX-1, (c) LSX-2, and (d) LSX-3.</w:t>
      </w:r>
    </w:p>
    <w:p w14:paraId="6FC91AAD" w14:textId="77777777" w:rsidR="00210D0A" w:rsidRPr="00A2611A" w:rsidRDefault="00F0796F" w:rsidP="000576CB">
      <w:pPr>
        <w:spacing w:after="0" w:line="360" w:lineRule="auto"/>
        <w:jc w:val="center"/>
        <w:rPr>
          <w:rFonts w:ascii="Times New Roman" w:hAnsi="Times New Roman"/>
          <w:sz w:val="20"/>
          <w:szCs w:val="24"/>
        </w:rPr>
      </w:pPr>
      <w:r w:rsidRPr="00F0796F">
        <w:rPr>
          <w:rFonts w:ascii="Times New Roman" w:hAnsi="Times New Roman"/>
          <w:noProof/>
          <w:sz w:val="20"/>
          <w:szCs w:val="24"/>
        </w:rPr>
        <w:lastRenderedPageBreak/>
        <w:drawing>
          <wp:inline distT="0" distB="0" distL="0" distR="0" wp14:anchorId="0E4DCB48" wp14:editId="597C3477">
            <wp:extent cx="2947190" cy="5335325"/>
            <wp:effectExtent l="0" t="0" r="5715" b="0"/>
            <wp:docPr id="7" name="그림 6">
              <a:extLst xmlns:a="http://schemas.openxmlformats.org/drawingml/2006/main">
                <a:ext uri="{FF2B5EF4-FFF2-40B4-BE49-F238E27FC236}">
                  <a16:creationId xmlns:a16="http://schemas.microsoft.com/office/drawing/2014/main" id="{9FB0E834-BC88-440E-BBFD-D014D391EBA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6">
                      <a:extLst>
                        <a:ext uri="{FF2B5EF4-FFF2-40B4-BE49-F238E27FC236}">
                          <a16:creationId xmlns:a16="http://schemas.microsoft.com/office/drawing/2014/main" id="{9FB0E834-BC88-440E-BBFD-D014D391EBA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51925" cy="5343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15CE1" w14:textId="77777777" w:rsidR="00210D0A" w:rsidRPr="00210D0A" w:rsidRDefault="00210D0A" w:rsidP="00210D0A">
      <w:pPr>
        <w:spacing w:after="0" w:line="360" w:lineRule="auto"/>
        <w:rPr>
          <w:rFonts w:ascii="Times New Roman" w:hAnsi="Times New Roman"/>
          <w:sz w:val="20"/>
        </w:rPr>
      </w:pPr>
      <w:r w:rsidRPr="00D56063">
        <w:rPr>
          <w:rFonts w:ascii="Times New Roman" w:hAnsi="Times New Roman"/>
          <w:b/>
          <w:sz w:val="20"/>
        </w:rPr>
        <w:t>Fig. S</w:t>
      </w:r>
      <w:r>
        <w:rPr>
          <w:rFonts w:ascii="Times New Roman" w:hAnsi="Times New Roman"/>
          <w:b/>
          <w:sz w:val="20"/>
        </w:rPr>
        <w:t>11</w:t>
      </w:r>
      <w:r w:rsidRPr="00D56063">
        <w:rPr>
          <w:rFonts w:ascii="Times New Roman" w:hAnsi="Times New Roman"/>
          <w:b/>
          <w:sz w:val="20"/>
        </w:rPr>
        <w:t>.</w:t>
      </w:r>
      <w:r w:rsidRPr="00D56063">
        <w:rPr>
          <w:rFonts w:ascii="Times New Roman" w:hAnsi="Times New Roman"/>
          <w:sz w:val="20"/>
        </w:rPr>
        <w:t xml:space="preserve"> Thomas model fitting of the Sr</w:t>
      </w:r>
      <w:r w:rsidRPr="00D56063">
        <w:rPr>
          <w:rFonts w:ascii="Times New Roman" w:hAnsi="Times New Roman"/>
          <w:sz w:val="20"/>
          <w:vertAlign w:val="superscript"/>
        </w:rPr>
        <w:t xml:space="preserve">2+ </w:t>
      </w:r>
      <w:r w:rsidRPr="00D56063">
        <w:rPr>
          <w:rFonts w:ascii="Times New Roman" w:hAnsi="Times New Roman"/>
          <w:sz w:val="20"/>
        </w:rPr>
        <w:t xml:space="preserve">breakthrough curves for (a) </w:t>
      </w:r>
      <w:proofErr w:type="spellStart"/>
      <w:r w:rsidRPr="00D56063">
        <w:rPr>
          <w:rFonts w:ascii="Times New Roman" w:hAnsi="Times New Roman"/>
          <w:sz w:val="20"/>
        </w:rPr>
        <w:t>NaA</w:t>
      </w:r>
      <w:proofErr w:type="spellEnd"/>
      <w:r w:rsidRPr="00D56063">
        <w:rPr>
          <w:rFonts w:ascii="Times New Roman" w:hAnsi="Times New Roman"/>
          <w:sz w:val="20"/>
        </w:rPr>
        <w:t xml:space="preserve"> and (b) </w:t>
      </w:r>
      <w:r>
        <w:rPr>
          <w:rFonts w:ascii="Times New Roman" w:hAnsi="Times New Roman"/>
          <w:sz w:val="20"/>
        </w:rPr>
        <w:t>LSX-3</w:t>
      </w:r>
      <w:r w:rsidRPr="00D56063">
        <w:rPr>
          <w:rFonts w:ascii="Times New Roman" w:hAnsi="Times New Roman"/>
          <w:sz w:val="20"/>
        </w:rPr>
        <w:t xml:space="preserve"> in a continuous flow of 10 mg L</w:t>
      </w:r>
      <w:r w:rsidRPr="00D56063">
        <w:rPr>
          <w:rFonts w:ascii="Times New Roman" w:hAnsi="Times New Roman"/>
          <w:sz w:val="20"/>
          <w:vertAlign w:val="superscript"/>
        </w:rPr>
        <w:t>–1</w:t>
      </w:r>
      <w:r w:rsidRPr="00D56063">
        <w:rPr>
          <w:rFonts w:ascii="Times New Roman" w:hAnsi="Times New Roman"/>
          <w:sz w:val="20"/>
        </w:rPr>
        <w:t xml:space="preserve"> </w:t>
      </w:r>
      <w:r w:rsidR="0024600C">
        <w:rPr>
          <w:rFonts w:ascii="Times New Roman" w:hAnsi="Times New Roman" w:hint="eastAsia"/>
          <w:sz w:val="20"/>
          <w:lang w:eastAsia="ko-KR"/>
        </w:rPr>
        <w:t>o</w:t>
      </w:r>
      <w:r w:rsidR="0024600C">
        <w:rPr>
          <w:rFonts w:ascii="Times New Roman" w:hAnsi="Times New Roman"/>
          <w:sz w:val="20"/>
          <w:lang w:eastAsia="ko-KR"/>
        </w:rPr>
        <w:t xml:space="preserve">f </w:t>
      </w:r>
      <w:r w:rsidRPr="00D56063">
        <w:rPr>
          <w:rFonts w:ascii="Times New Roman" w:hAnsi="Times New Roman"/>
          <w:sz w:val="20"/>
        </w:rPr>
        <w:t>Sr</w:t>
      </w:r>
      <w:r w:rsidRPr="00D56063">
        <w:rPr>
          <w:rFonts w:ascii="Times New Roman" w:hAnsi="Times New Roman"/>
          <w:sz w:val="20"/>
          <w:vertAlign w:val="superscript"/>
        </w:rPr>
        <w:t>2+</w:t>
      </w:r>
      <w:r w:rsidRPr="00D56063">
        <w:rPr>
          <w:rFonts w:ascii="Times New Roman" w:hAnsi="Times New Roman"/>
          <w:sz w:val="20"/>
        </w:rPr>
        <w:t xml:space="preserve"> solution (flow rate: 60 BV h</w:t>
      </w:r>
      <w:r w:rsidRPr="00D56063">
        <w:rPr>
          <w:rFonts w:ascii="Times New Roman" w:hAnsi="Times New Roman"/>
          <w:sz w:val="20"/>
          <w:vertAlign w:val="superscript"/>
        </w:rPr>
        <w:t>–1</w:t>
      </w:r>
      <w:r w:rsidRPr="00D56063">
        <w:rPr>
          <w:rFonts w:ascii="Times New Roman" w:hAnsi="Times New Roman"/>
          <w:sz w:val="20"/>
        </w:rPr>
        <w:t>).</w:t>
      </w:r>
    </w:p>
    <w:sectPr w:rsidR="00210D0A" w:rsidRPr="00210D0A" w:rsidSect="00202DD0">
      <w:footerReference w:type="even" r:id="rId18"/>
      <w:footerReference w:type="default" r:id="rId19"/>
      <w:footerReference w:type="first" r:id="rId20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D54D4" w14:textId="77777777" w:rsidR="007E31EB" w:rsidRDefault="007E31EB" w:rsidP="00210D0A">
      <w:pPr>
        <w:spacing w:after="0"/>
      </w:pPr>
      <w:r>
        <w:separator/>
      </w:r>
    </w:p>
  </w:endnote>
  <w:endnote w:type="continuationSeparator" w:id="0">
    <w:p w14:paraId="2DC9DA00" w14:textId="77777777" w:rsidR="007E31EB" w:rsidRDefault="007E31EB" w:rsidP="00210D0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no Pro">
    <w:altName w:val="Constant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63130" w14:textId="77777777" w:rsidR="003A11DC" w:rsidRPr="0007483A" w:rsidRDefault="001009C2">
    <w:pPr>
      <w:pStyle w:val="a3"/>
      <w:framePr w:wrap="around" w:vAnchor="text" w:hAnchor="margin" w:xAlign="right" w:y="1"/>
      <w:rPr>
        <w:rStyle w:val="a5"/>
        <w:szCs w:val="24"/>
      </w:rPr>
    </w:pPr>
    <w:r w:rsidRPr="0007483A">
      <w:rPr>
        <w:rStyle w:val="a5"/>
        <w:szCs w:val="24"/>
      </w:rPr>
      <w:fldChar w:fldCharType="begin"/>
    </w:r>
    <w:r w:rsidRPr="0007483A">
      <w:rPr>
        <w:rStyle w:val="a5"/>
        <w:szCs w:val="24"/>
      </w:rPr>
      <w:instrText xml:space="preserve">PAGE  </w:instrText>
    </w:r>
    <w:r w:rsidRPr="0007483A">
      <w:rPr>
        <w:rStyle w:val="a5"/>
        <w:szCs w:val="24"/>
      </w:rPr>
      <w:fldChar w:fldCharType="separate"/>
    </w:r>
    <w:r w:rsidRPr="0007483A">
      <w:rPr>
        <w:rStyle w:val="a5"/>
        <w:noProof/>
        <w:szCs w:val="24"/>
      </w:rPr>
      <w:t>1</w:t>
    </w:r>
    <w:r w:rsidRPr="0007483A">
      <w:rPr>
        <w:rStyle w:val="a5"/>
        <w:szCs w:val="24"/>
      </w:rPr>
      <w:fldChar w:fldCharType="end"/>
    </w:r>
  </w:p>
  <w:p w14:paraId="5C79B79B" w14:textId="77777777" w:rsidR="003A11DC" w:rsidRPr="0007483A" w:rsidRDefault="003A11DC">
    <w:pPr>
      <w:pStyle w:val="a3"/>
      <w:ind w:right="360"/>
      <w:rPr>
        <w:szCs w:val="24"/>
      </w:rPr>
    </w:pPr>
  </w:p>
  <w:p w14:paraId="4485A5DA" w14:textId="77777777" w:rsidR="003A11DC" w:rsidRPr="0007483A" w:rsidRDefault="003A11DC">
    <w:pPr>
      <w:rPr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Cs w:val="24"/>
      </w:rPr>
      <w:id w:val="372278660"/>
      <w:docPartObj>
        <w:docPartGallery w:val="Page Numbers (Bottom of Page)"/>
        <w:docPartUnique/>
      </w:docPartObj>
    </w:sdtPr>
    <w:sdtContent>
      <w:p w14:paraId="4E125495" w14:textId="77777777" w:rsidR="003A11DC" w:rsidRPr="0007483A" w:rsidRDefault="001009C2" w:rsidP="004D4CD8">
        <w:pPr>
          <w:pStyle w:val="a3"/>
          <w:jc w:val="center"/>
          <w:rPr>
            <w:szCs w:val="24"/>
            <w:lang w:eastAsia="ko-KR"/>
          </w:rPr>
        </w:pPr>
        <w:r w:rsidRPr="0007483A">
          <w:rPr>
            <w:szCs w:val="24"/>
          </w:rPr>
          <w:fldChar w:fldCharType="begin"/>
        </w:r>
        <w:r w:rsidRPr="0007483A">
          <w:rPr>
            <w:szCs w:val="24"/>
          </w:rPr>
          <w:instrText>PAGE   \* MERGEFORMAT</w:instrText>
        </w:r>
        <w:r w:rsidRPr="0007483A">
          <w:rPr>
            <w:szCs w:val="24"/>
          </w:rPr>
          <w:fldChar w:fldCharType="separate"/>
        </w:r>
        <w:r w:rsidRPr="004E2E61">
          <w:rPr>
            <w:noProof/>
            <w:szCs w:val="24"/>
            <w:lang w:val="ko-KR" w:eastAsia="ko-KR"/>
          </w:rPr>
          <w:t>13</w:t>
        </w:r>
        <w:r w:rsidRPr="0007483A">
          <w:rPr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55F87" w14:textId="77777777" w:rsidR="003A11DC" w:rsidRPr="0007483A" w:rsidRDefault="003A11DC" w:rsidP="004D4CD8">
    <w:pPr>
      <w:pStyle w:val="a3"/>
      <w:jc w:val="center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D7F99E" w14:textId="77777777" w:rsidR="007E31EB" w:rsidRDefault="007E31EB" w:rsidP="00210D0A">
      <w:pPr>
        <w:spacing w:after="0"/>
      </w:pPr>
      <w:r>
        <w:separator/>
      </w:r>
    </w:p>
  </w:footnote>
  <w:footnote w:type="continuationSeparator" w:id="0">
    <w:p w14:paraId="4D22E976" w14:textId="77777777" w:rsidR="007E31EB" w:rsidRDefault="007E31EB" w:rsidP="00210D0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0A"/>
    <w:rsid w:val="00017DC9"/>
    <w:rsid w:val="000576CB"/>
    <w:rsid w:val="00057DC5"/>
    <w:rsid w:val="00063C18"/>
    <w:rsid w:val="000C46C7"/>
    <w:rsid w:val="000C4DB0"/>
    <w:rsid w:val="000D0A08"/>
    <w:rsid w:val="000D5F1D"/>
    <w:rsid w:val="000E583E"/>
    <w:rsid w:val="000F57C9"/>
    <w:rsid w:val="001009C2"/>
    <w:rsid w:val="001334D6"/>
    <w:rsid w:val="00197A7A"/>
    <w:rsid w:val="001D44D7"/>
    <w:rsid w:val="0020658D"/>
    <w:rsid w:val="00210D0A"/>
    <w:rsid w:val="0024600C"/>
    <w:rsid w:val="002703AA"/>
    <w:rsid w:val="002749A7"/>
    <w:rsid w:val="002840F4"/>
    <w:rsid w:val="002A6300"/>
    <w:rsid w:val="002D346E"/>
    <w:rsid w:val="0032084B"/>
    <w:rsid w:val="00345AC9"/>
    <w:rsid w:val="003A11DC"/>
    <w:rsid w:val="003C50F3"/>
    <w:rsid w:val="00412A0F"/>
    <w:rsid w:val="00423557"/>
    <w:rsid w:val="004548B9"/>
    <w:rsid w:val="004B671C"/>
    <w:rsid w:val="004E7A25"/>
    <w:rsid w:val="00506239"/>
    <w:rsid w:val="00526A46"/>
    <w:rsid w:val="00541F70"/>
    <w:rsid w:val="005802FC"/>
    <w:rsid w:val="00642BBC"/>
    <w:rsid w:val="00663694"/>
    <w:rsid w:val="00685834"/>
    <w:rsid w:val="00691D50"/>
    <w:rsid w:val="006C2D11"/>
    <w:rsid w:val="00707556"/>
    <w:rsid w:val="00723D8A"/>
    <w:rsid w:val="007B5BF6"/>
    <w:rsid w:val="007E31EB"/>
    <w:rsid w:val="007F7A55"/>
    <w:rsid w:val="00813F95"/>
    <w:rsid w:val="0083354C"/>
    <w:rsid w:val="0084714B"/>
    <w:rsid w:val="00867B05"/>
    <w:rsid w:val="008A1099"/>
    <w:rsid w:val="008B264E"/>
    <w:rsid w:val="008C1901"/>
    <w:rsid w:val="008C3EC0"/>
    <w:rsid w:val="008C7EC1"/>
    <w:rsid w:val="008D586A"/>
    <w:rsid w:val="00904DB4"/>
    <w:rsid w:val="00956C0E"/>
    <w:rsid w:val="009B6897"/>
    <w:rsid w:val="009C6DB8"/>
    <w:rsid w:val="009D1B27"/>
    <w:rsid w:val="00A0348A"/>
    <w:rsid w:val="00A640BA"/>
    <w:rsid w:val="00A92122"/>
    <w:rsid w:val="00AC2F8A"/>
    <w:rsid w:val="00AC67D9"/>
    <w:rsid w:val="00B05B59"/>
    <w:rsid w:val="00B20532"/>
    <w:rsid w:val="00B278B2"/>
    <w:rsid w:val="00B429D5"/>
    <w:rsid w:val="00BB602D"/>
    <w:rsid w:val="00C7049B"/>
    <w:rsid w:val="00C71DC2"/>
    <w:rsid w:val="00C823F9"/>
    <w:rsid w:val="00C837E5"/>
    <w:rsid w:val="00C97AC1"/>
    <w:rsid w:val="00CC7C3F"/>
    <w:rsid w:val="00D20819"/>
    <w:rsid w:val="00D26627"/>
    <w:rsid w:val="00D459E3"/>
    <w:rsid w:val="00D53FD9"/>
    <w:rsid w:val="00D87EDB"/>
    <w:rsid w:val="00D96884"/>
    <w:rsid w:val="00DD4C8C"/>
    <w:rsid w:val="00DE4244"/>
    <w:rsid w:val="00DF1727"/>
    <w:rsid w:val="00E1561F"/>
    <w:rsid w:val="00E27A39"/>
    <w:rsid w:val="00E53A44"/>
    <w:rsid w:val="00E6484B"/>
    <w:rsid w:val="00E73901"/>
    <w:rsid w:val="00E95B6A"/>
    <w:rsid w:val="00EE38F1"/>
    <w:rsid w:val="00EE7ABC"/>
    <w:rsid w:val="00F05C05"/>
    <w:rsid w:val="00F0796F"/>
    <w:rsid w:val="00F814C3"/>
    <w:rsid w:val="00F85B2E"/>
    <w:rsid w:val="00F93E5B"/>
    <w:rsid w:val="00FB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FBD810"/>
  <w15:chartTrackingRefBased/>
  <w15:docId w15:val="{B68777C1-8C1F-4303-8574-A108BDB1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0D0A"/>
    <w:pPr>
      <w:spacing w:after="200" w:line="240" w:lineRule="auto"/>
    </w:pPr>
    <w:rPr>
      <w:rFonts w:ascii="Times" w:hAnsi="Times" w:cs="Times New Roman"/>
      <w:kern w:val="0"/>
      <w:sz w:val="24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IReceivedDate">
    <w:name w:val="AI_Received_Date"/>
    <w:basedOn w:val="a"/>
    <w:next w:val="a"/>
    <w:autoRedefine/>
    <w:rsid w:val="00210D0A"/>
    <w:pPr>
      <w:spacing w:after="100"/>
      <w:jc w:val="left"/>
    </w:pPr>
    <w:rPr>
      <w:rFonts w:ascii="Arno Pro" w:hAnsi="Arno Pro"/>
      <w:sz w:val="18"/>
    </w:rPr>
  </w:style>
  <w:style w:type="paragraph" w:styleId="a3">
    <w:name w:val="footer"/>
    <w:basedOn w:val="a"/>
    <w:link w:val="a4"/>
    <w:uiPriority w:val="99"/>
    <w:rsid w:val="00210D0A"/>
    <w:pPr>
      <w:tabs>
        <w:tab w:val="center" w:pos="4320"/>
        <w:tab w:val="right" w:pos="8640"/>
      </w:tabs>
    </w:pPr>
  </w:style>
  <w:style w:type="character" w:customStyle="1" w:styleId="a4">
    <w:name w:val="页脚 字符"/>
    <w:basedOn w:val="a0"/>
    <w:link w:val="a3"/>
    <w:uiPriority w:val="99"/>
    <w:rsid w:val="00210D0A"/>
    <w:rPr>
      <w:rFonts w:ascii="Times" w:hAnsi="Times" w:cs="Times New Roman"/>
      <w:kern w:val="0"/>
      <w:sz w:val="24"/>
      <w:szCs w:val="20"/>
      <w:lang w:eastAsia="en-US"/>
    </w:rPr>
  </w:style>
  <w:style w:type="character" w:styleId="a5">
    <w:name w:val="page number"/>
    <w:basedOn w:val="a0"/>
    <w:rsid w:val="00210D0A"/>
  </w:style>
  <w:style w:type="paragraph" w:styleId="a6">
    <w:name w:val="header"/>
    <w:basedOn w:val="a"/>
    <w:link w:val="a7"/>
    <w:uiPriority w:val="99"/>
    <w:unhideWhenUsed/>
    <w:rsid w:val="00210D0A"/>
    <w:pPr>
      <w:tabs>
        <w:tab w:val="center" w:pos="4513"/>
        <w:tab w:val="right" w:pos="9026"/>
      </w:tabs>
      <w:snapToGrid w:val="0"/>
    </w:pPr>
  </w:style>
  <w:style w:type="character" w:customStyle="1" w:styleId="a7">
    <w:name w:val="页眉 字符"/>
    <w:basedOn w:val="a0"/>
    <w:link w:val="a6"/>
    <w:uiPriority w:val="99"/>
    <w:rsid w:val="00210D0A"/>
    <w:rPr>
      <w:rFonts w:ascii="Times" w:hAnsi="Times" w:cs="Times New Roman"/>
      <w:kern w:val="0"/>
      <w:sz w:val="24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D20819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D20819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mailto:mkchoi@kaist.ac.kr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CONGRUI Zhao</cp:lastModifiedBy>
  <cp:revision>78</cp:revision>
  <cp:lastPrinted>2024-02-18T11:12:00Z</cp:lastPrinted>
  <dcterms:created xsi:type="dcterms:W3CDTF">2024-02-17T08:29:00Z</dcterms:created>
  <dcterms:modified xsi:type="dcterms:W3CDTF">2024-07-10T06:38:00Z</dcterms:modified>
</cp:coreProperties>
</file>