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6B1F" w14:textId="11B8FD80" w:rsidR="006A3449" w:rsidRPr="007F6857" w:rsidRDefault="007F6857" w:rsidP="006A3449">
      <w:pPr>
        <w:spacing w:line="480" w:lineRule="auto"/>
        <w:jc w:val="center"/>
        <w:rPr>
          <w:rFonts w:ascii="Times" w:hAnsi="Times" w:cs="Times New Roman" w:hint="eastAsia"/>
          <w:b/>
          <w:bCs/>
          <w:iCs/>
          <w:kern w:val="0"/>
          <w:sz w:val="36"/>
          <w:szCs w:val="36"/>
          <w14:ligatures w14:val="none"/>
        </w:rPr>
      </w:pPr>
      <w:bookmarkStart w:id="0" w:name="_Hlk214659540"/>
      <w:bookmarkEnd w:id="0"/>
      <w:r w:rsidRPr="007F6857">
        <w:rPr>
          <w:rFonts w:ascii="Times" w:hAnsi="Times" w:cs="Times New Roman" w:hint="eastAsia"/>
          <w:b/>
          <w:bCs/>
          <w:iCs/>
          <w:kern w:val="0"/>
          <w:sz w:val="36"/>
          <w:szCs w:val="36"/>
          <w14:ligatures w14:val="none"/>
        </w:rPr>
        <w:t>Electronic Supplementary Material</w:t>
      </w:r>
    </w:p>
    <w:p w14:paraId="392BDBB3" w14:textId="77777777" w:rsidR="007F6857" w:rsidRPr="007F6857" w:rsidRDefault="007F6857" w:rsidP="007F6857">
      <w:pPr>
        <w:widowControl/>
        <w:spacing w:line="480" w:lineRule="auto"/>
        <w:ind w:firstLineChars="200" w:firstLine="562"/>
        <w:jc w:val="center"/>
        <w:rPr>
          <w:rFonts w:cs="Times New Roman"/>
          <w:b/>
          <w:color w:val="000000" w:themeColor="text1"/>
          <w:kern w:val="0"/>
          <w:sz w:val="28"/>
          <w:szCs w:val="28"/>
          <w:lang w:eastAsia="en-US"/>
          <w14:ligatures w14:val="none"/>
        </w:rPr>
      </w:pPr>
      <w:r w:rsidRPr="007F6857">
        <w:rPr>
          <w:rFonts w:cs="Times New Roman"/>
          <w:b/>
          <w:color w:val="000000" w:themeColor="text1"/>
          <w:kern w:val="0"/>
          <w:sz w:val="28"/>
          <w:szCs w:val="28"/>
          <w:lang w:eastAsia="en-US"/>
          <w14:ligatures w14:val="none"/>
        </w:rPr>
        <w:t xml:space="preserve">Coalescence dynamics of sessile and pendant droplets on fibers and mechanisms of </w:t>
      </w:r>
      <w:bookmarkStart w:id="1" w:name="OLE_LINK2"/>
      <w:r w:rsidRPr="007F6857">
        <w:rPr>
          <w:rFonts w:cs="Times New Roman"/>
          <w:b/>
          <w:color w:val="000000" w:themeColor="text1"/>
          <w:kern w:val="0"/>
          <w:sz w:val="28"/>
          <w:szCs w:val="28"/>
          <w:lang w:eastAsia="en-US"/>
          <w14:ligatures w14:val="none"/>
        </w:rPr>
        <w:t>secondary droplet formation</w:t>
      </w:r>
      <w:bookmarkEnd w:id="1"/>
    </w:p>
    <w:p w14:paraId="62982264" w14:textId="77777777" w:rsidR="007F6857" w:rsidRPr="00A86D28" w:rsidRDefault="007F6857" w:rsidP="007F6857">
      <w:pPr>
        <w:widowControl/>
        <w:spacing w:after="240" w:line="480" w:lineRule="auto"/>
        <w:ind w:firstLineChars="200" w:firstLine="480"/>
        <w:jc w:val="center"/>
        <w:rPr>
          <w:rFonts w:cs="Times New Roman"/>
          <w:color w:val="000000" w:themeColor="text1"/>
          <w:kern w:val="0"/>
          <w:szCs w:val="20"/>
          <w:lang w:eastAsia="en-US"/>
          <w14:ligatures w14:val="none"/>
        </w:rPr>
      </w:pPr>
      <w:bookmarkStart w:id="2" w:name="_Hlk207803611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 xml:space="preserve">Yan Zhang, Qinghai Huang, Xinyan Yan, </w:t>
      </w:r>
      <w:proofErr w:type="spellStart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>Yuejia</w:t>
      </w:r>
      <w:proofErr w:type="spellEnd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 xml:space="preserve"> Song, Zhiwen Wang, </w:t>
      </w:r>
      <w:proofErr w:type="spellStart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>Zhaojin</w:t>
      </w:r>
      <w:proofErr w:type="spellEnd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 xml:space="preserve"> Lu, Lian Zhang, Hang Yang, </w:t>
      </w:r>
      <w:bookmarkStart w:id="3" w:name="_Hlk208242713"/>
      <w:proofErr w:type="spellStart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>Likun</w:t>
      </w:r>
      <w:proofErr w:type="spellEnd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 xml:space="preserve"> Ma</w:t>
      </w:r>
      <w:bookmarkEnd w:id="3"/>
      <w:r>
        <w:rPr>
          <w:rFonts w:cs="Times New Roman"/>
          <w:color w:val="000000" w:themeColor="text1"/>
          <w:kern w:val="0"/>
          <w:szCs w:val="20"/>
          <w14:ligatures w14:val="none"/>
        </w:rPr>
        <w:t xml:space="preserve"> </w:t>
      </w:r>
      <w:r w:rsidRPr="00A86D28">
        <w:rPr>
          <w:rFonts w:cs="Times New Roman"/>
          <w:b/>
          <w:color w:val="000000" w:themeColor="text1"/>
          <w:kern w:val="0"/>
          <w:szCs w:val="20"/>
          <w14:ligatures w14:val="none"/>
        </w:rPr>
        <w:t>(</w:t>
      </w:r>
      <w:r w:rsidRPr="00A86D28">
        <w:rPr>
          <w:rFonts w:cs="Times New Roman"/>
          <w:b/>
          <w:color w:val="000000" w:themeColor="text1"/>
          <w:kern w:val="0"/>
          <w:szCs w:val="20"/>
          <w14:ligatures w14:val="none"/>
        </w:rPr>
        <w:sym w:font="Wingdings" w:char="F02A"/>
      </w:r>
      <w:r w:rsidRPr="00A86D28">
        <w:rPr>
          <w:rFonts w:cs="Times New Roman"/>
          <w:b/>
          <w:color w:val="000000" w:themeColor="text1"/>
          <w:kern w:val="0"/>
          <w:szCs w:val="20"/>
          <w14:ligatures w14:val="none"/>
        </w:rPr>
        <w:t>)</w:t>
      </w:r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 xml:space="preserve">, </w:t>
      </w:r>
      <w:proofErr w:type="spellStart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>Zhishan</w:t>
      </w:r>
      <w:proofErr w:type="spellEnd"/>
      <w:r w:rsidRPr="00A86D28">
        <w:rPr>
          <w:rFonts w:cs="Times New Roman"/>
          <w:color w:val="000000" w:themeColor="text1"/>
          <w:kern w:val="0"/>
          <w:szCs w:val="20"/>
          <w14:ligatures w14:val="none"/>
        </w:rPr>
        <w:t xml:space="preserve"> Bai</w:t>
      </w:r>
      <w:r>
        <w:rPr>
          <w:rFonts w:cs="Times New Roman"/>
          <w:color w:val="000000" w:themeColor="text1"/>
          <w:kern w:val="0"/>
          <w:szCs w:val="20"/>
          <w14:ligatures w14:val="none"/>
        </w:rPr>
        <w:t xml:space="preserve"> </w:t>
      </w:r>
      <w:r w:rsidRPr="00A86D28">
        <w:rPr>
          <w:rFonts w:cs="Times New Roman"/>
          <w:b/>
          <w:color w:val="000000" w:themeColor="text1"/>
          <w:kern w:val="0"/>
          <w:szCs w:val="20"/>
          <w14:ligatures w14:val="none"/>
        </w:rPr>
        <w:t>(</w:t>
      </w:r>
      <w:r w:rsidRPr="00A86D28">
        <w:rPr>
          <w:rFonts w:cs="Times New Roman"/>
          <w:b/>
          <w:color w:val="000000" w:themeColor="text1"/>
          <w:kern w:val="0"/>
          <w:szCs w:val="20"/>
          <w14:ligatures w14:val="none"/>
        </w:rPr>
        <w:sym w:font="Wingdings" w:char="F02A"/>
      </w:r>
      <w:r w:rsidRPr="00A86D28">
        <w:rPr>
          <w:rFonts w:cs="Times New Roman"/>
          <w:b/>
          <w:color w:val="000000" w:themeColor="text1"/>
          <w:kern w:val="0"/>
          <w:szCs w:val="20"/>
          <w14:ligatures w14:val="none"/>
        </w:rPr>
        <w:t>)</w:t>
      </w:r>
    </w:p>
    <w:bookmarkEnd w:id="2"/>
    <w:p w14:paraId="016C314C" w14:textId="77777777" w:rsidR="007F6857" w:rsidRDefault="007F6857" w:rsidP="007F6857">
      <w:pPr>
        <w:widowControl/>
        <w:spacing w:after="240" w:line="480" w:lineRule="auto"/>
        <w:ind w:firstLineChars="200" w:firstLine="480"/>
        <w:jc w:val="center"/>
        <w:rPr>
          <w:rFonts w:cs="Times New Roman"/>
          <w:color w:val="000000" w:themeColor="text1"/>
          <w:kern w:val="0"/>
          <w:szCs w:val="20"/>
          <w:lang w:eastAsia="en-US"/>
          <w14:ligatures w14:val="none"/>
        </w:rPr>
      </w:pPr>
      <w:r w:rsidRPr="00296221">
        <w:rPr>
          <w:rFonts w:cs="Times New Roman"/>
          <w:color w:val="000000" w:themeColor="text1"/>
          <w:kern w:val="0"/>
          <w:szCs w:val="20"/>
          <w:lang w:eastAsia="en-US"/>
          <w14:ligatures w14:val="none"/>
        </w:rPr>
        <w:t>School of Mechanical and Power Engineering, East China University of Science and Technology, Shanghai 200237, China</w:t>
      </w:r>
    </w:p>
    <w:p w14:paraId="4BD582FC" w14:textId="77777777" w:rsidR="007F6857" w:rsidRPr="00A86D28" w:rsidRDefault="007F6857" w:rsidP="007F6857">
      <w:pPr>
        <w:widowControl/>
        <w:spacing w:line="480" w:lineRule="auto"/>
        <w:rPr>
          <w:rFonts w:cs="Times New Roman"/>
          <w:kern w:val="0"/>
          <w:szCs w:val="20"/>
          <w14:ligatures w14:val="none"/>
        </w:rPr>
      </w:pPr>
      <w:r w:rsidRPr="00A86D28">
        <w:rPr>
          <w:rFonts w:cs="Times New Roman"/>
          <w:kern w:val="0"/>
          <w:szCs w:val="24"/>
          <w:lang w:eastAsia="en-US"/>
          <w14:ligatures w14:val="none"/>
        </w:rPr>
        <w:t xml:space="preserve">E-mails: </w:t>
      </w:r>
      <w:hyperlink r:id="rId6" w:history="1">
        <w:r w:rsidRPr="00A86D28">
          <w:rPr>
            <w:rStyle w:val="af3"/>
          </w:rPr>
          <w:t>malikun@ecust.edu.cn</w:t>
        </w:r>
      </w:hyperlink>
      <w:r>
        <w:rPr>
          <w:rFonts w:cs="Times New Roman"/>
          <w:kern w:val="0"/>
          <w:szCs w:val="20"/>
          <w14:ligatures w14:val="none"/>
        </w:rPr>
        <w:t xml:space="preserve"> (Ma L); </w:t>
      </w:r>
      <w:hyperlink r:id="rId7" w:history="1">
        <w:r w:rsidRPr="00A86D28">
          <w:rPr>
            <w:rStyle w:val="af3"/>
          </w:rPr>
          <w:t>baizs@ecust.edu.cn</w:t>
        </w:r>
      </w:hyperlink>
      <w:r>
        <w:rPr>
          <w:rFonts w:cs="Times New Roman"/>
          <w:kern w:val="0"/>
          <w:szCs w:val="20"/>
          <w14:ligatures w14:val="none"/>
        </w:rPr>
        <w:t xml:space="preserve"> (Bai Z)</w:t>
      </w:r>
    </w:p>
    <w:p w14:paraId="09E92E96" w14:textId="77777777" w:rsidR="007F6857" w:rsidRDefault="007F6857" w:rsidP="007F6857">
      <w:pPr>
        <w:spacing w:line="480" w:lineRule="auto"/>
        <w:rPr>
          <w:rFonts w:ascii="Times" w:hAnsi="Times" w:cs="Times New Roman" w:hint="eastAsia"/>
          <w:iCs/>
          <w:color w:val="0000FF"/>
          <w:kern w:val="0"/>
          <w:szCs w:val="20"/>
          <w14:ligatures w14:val="none"/>
        </w:rPr>
      </w:pPr>
    </w:p>
    <w:p w14:paraId="5B2C2B8C" w14:textId="6EAFAB24" w:rsidR="007F6857" w:rsidRDefault="007F6857" w:rsidP="006A3449">
      <w:pPr>
        <w:spacing w:line="480" w:lineRule="auto"/>
        <w:jc w:val="center"/>
        <w:rPr>
          <w:rFonts w:ascii="Times" w:hAnsi="Times" w:cs="Times New Roman"/>
          <w:iCs/>
          <w:color w:val="0000FF"/>
          <w:kern w:val="0"/>
          <w:szCs w:val="20"/>
          <w14:ligatures w14:val="none"/>
        </w:rPr>
      </w:pPr>
      <w:r>
        <w:rPr>
          <w:noProof/>
        </w:rPr>
        <w:drawing>
          <wp:inline distT="0" distB="0" distL="0" distR="0" wp14:anchorId="644563E9" wp14:editId="5516C7C5">
            <wp:extent cx="4405888" cy="1924334"/>
            <wp:effectExtent l="0" t="0" r="0" b="0"/>
            <wp:docPr id="1097972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183" cy="192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A716F" w14:textId="11CE85B5" w:rsidR="006A3449" w:rsidRDefault="006A3449" w:rsidP="006A3449">
      <w:pPr>
        <w:spacing w:line="480" w:lineRule="auto"/>
        <w:jc w:val="center"/>
        <w:rPr>
          <w:rFonts w:ascii="Times" w:hAnsi="Times" w:cs="Times New Roman"/>
          <w:iCs/>
          <w:color w:val="000000" w:themeColor="text1"/>
          <w:kern w:val="0"/>
          <w:szCs w:val="20"/>
          <w14:ligatures w14:val="none"/>
        </w:rPr>
      </w:pPr>
      <w:r w:rsidRPr="00104DAA">
        <w:rPr>
          <w:rFonts w:ascii="Times" w:hAnsi="Times" w:cs="Times New Roman"/>
          <w:iCs/>
          <w:color w:val="000000" w:themeColor="text1"/>
          <w:kern w:val="0"/>
          <w:szCs w:val="20"/>
          <w14:ligatures w14:val="none"/>
        </w:rPr>
        <w:t>Fig</w:t>
      </w:r>
      <w:r w:rsidRPr="00104DAA">
        <w:rPr>
          <w:rFonts w:ascii="Times" w:hAnsi="Times" w:cs="Times New Roman" w:hint="eastAsia"/>
          <w:iCs/>
          <w:color w:val="000000" w:themeColor="text1"/>
          <w:kern w:val="0"/>
          <w:szCs w:val="20"/>
          <w14:ligatures w14:val="none"/>
        </w:rPr>
        <w:t>ure</w:t>
      </w:r>
      <w:r w:rsidRPr="00104DAA">
        <w:rPr>
          <w:rFonts w:ascii="Times" w:hAnsi="Times" w:cs="Times New Roman"/>
          <w:iCs/>
          <w:color w:val="000000" w:themeColor="text1"/>
          <w:kern w:val="0"/>
          <w:szCs w:val="20"/>
          <w14:ligatures w14:val="none"/>
        </w:rPr>
        <w:t xml:space="preserve"> </w:t>
      </w:r>
      <w:r>
        <w:rPr>
          <w:rFonts w:ascii="Times" w:hAnsi="Times" w:cs="Times New Roman" w:hint="eastAsia"/>
          <w:iCs/>
          <w:color w:val="000000" w:themeColor="text1"/>
          <w:kern w:val="0"/>
          <w:szCs w:val="20"/>
          <w14:ligatures w14:val="none"/>
        </w:rPr>
        <w:t>S1</w:t>
      </w:r>
      <w:r w:rsidRPr="00104DAA">
        <w:rPr>
          <w:rFonts w:ascii="Times" w:hAnsi="Times" w:cs="Times New Roman"/>
          <w:iCs/>
          <w:color w:val="000000" w:themeColor="text1"/>
          <w:kern w:val="0"/>
          <w:szCs w:val="20"/>
          <w14:ligatures w14:val="none"/>
        </w:rPr>
        <w:t>.​​ Image processing steps using the conventional method: (a) the original image; (b) background-corrected image; (c) result of edge detection and hole filling; and (d) the final binary contour.</w:t>
      </w:r>
    </w:p>
    <w:p w14:paraId="763FC3BC" w14:textId="77777777" w:rsidR="00AA0800" w:rsidRDefault="00AA0800"/>
    <w:p w14:paraId="452710D7" w14:textId="5EBD7077" w:rsidR="006A3449" w:rsidRDefault="00750205" w:rsidP="006A3449">
      <w:pPr>
        <w:adjustRightInd w:val="0"/>
        <w:snapToGrid w:val="0"/>
        <w:spacing w:line="480" w:lineRule="auto"/>
        <w:jc w:val="center"/>
        <w:rPr>
          <w:rFonts w:cs="Times New Roman"/>
          <w:color w:val="0000FF"/>
          <w:szCs w:val="24"/>
        </w:rPr>
      </w:pPr>
      <w:r>
        <w:rPr>
          <w:noProof/>
        </w:rPr>
        <w:drawing>
          <wp:inline distT="0" distB="0" distL="0" distR="0" wp14:anchorId="692440AB" wp14:editId="4962240F">
            <wp:extent cx="5107669" cy="1589964"/>
            <wp:effectExtent l="0" t="0" r="0" b="0"/>
            <wp:docPr id="6926960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813" cy="159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DD463" w14:textId="77777777" w:rsidR="006A3449" w:rsidRPr="00104DAA" w:rsidRDefault="006A3449" w:rsidP="006A3449">
      <w:pPr>
        <w:adjustRightInd w:val="0"/>
        <w:snapToGrid w:val="0"/>
        <w:spacing w:line="480" w:lineRule="auto"/>
        <w:ind w:firstLineChars="200" w:firstLine="480"/>
        <w:jc w:val="center"/>
        <w:rPr>
          <w:rFonts w:ascii="Times" w:hAnsi="Times" w:cs="Times New Roman"/>
          <w:kern w:val="0"/>
          <w:szCs w:val="20"/>
          <w14:ligatures w14:val="none"/>
        </w:rPr>
      </w:pPr>
      <w:r w:rsidRPr="006A3449">
        <w:rPr>
          <w:rFonts w:ascii="Times" w:hAnsi="Times" w:cs="Times New Roman" w:hint="eastAsia"/>
          <w:kern w:val="0"/>
          <w:szCs w:val="20"/>
          <w14:ligatures w14:val="none"/>
        </w:rPr>
        <w:lastRenderedPageBreak/>
        <w:t>F</w:t>
      </w:r>
      <w:r w:rsidRPr="006A3449">
        <w:rPr>
          <w:rFonts w:ascii="Times" w:hAnsi="Times" w:cs="Times New Roman"/>
          <w:kern w:val="0"/>
          <w:szCs w:val="20"/>
          <w14:ligatures w14:val="none"/>
        </w:rPr>
        <w:t>igure</w:t>
      </w:r>
      <w:r w:rsidRPr="006A3449">
        <w:rPr>
          <w:rFonts w:ascii="Times" w:hAnsi="Times" w:cs="Times New Roman" w:hint="eastAsia"/>
          <w:kern w:val="0"/>
          <w:szCs w:val="20"/>
          <w14:ligatures w14:val="none"/>
        </w:rPr>
        <w:t xml:space="preserve"> S2.</w:t>
      </w:r>
      <w:r w:rsidRPr="006A3449">
        <w:rPr>
          <w:rFonts w:ascii="Times" w:hAnsi="Times" w:cs="Times New Roman"/>
          <w:kern w:val="0"/>
          <w:szCs w:val="20"/>
          <w14:ligatures w14:val="none"/>
        </w:rPr>
        <w:t xml:space="preserve"> Ch</w:t>
      </w:r>
      <w:r w:rsidRPr="00104DAA">
        <w:rPr>
          <w:rFonts w:ascii="Times" w:hAnsi="Times" w:cs="Times New Roman"/>
          <w:kern w:val="0"/>
          <w:szCs w:val="20"/>
          <w14:ligatures w14:val="none"/>
        </w:rPr>
        <w:t>ange of surface morphology of droplet coalescence</w:t>
      </w:r>
    </w:p>
    <w:p w14:paraId="0F39C87D" w14:textId="77777777" w:rsidR="006A3449" w:rsidRDefault="006A3449"/>
    <w:p w14:paraId="119F9E89" w14:textId="3854B4E3" w:rsidR="006A3449" w:rsidRPr="000845C7" w:rsidRDefault="00750205" w:rsidP="006A3449">
      <w:pPr>
        <w:widowControl/>
        <w:spacing w:line="480" w:lineRule="auto"/>
        <w:jc w:val="center"/>
        <w:rPr>
          <w:rFonts w:ascii="Times" w:hAnsi="Times" w:cs="Times New Roman"/>
          <w:kern w:val="0"/>
          <w:szCs w:val="20"/>
          <w14:ligatures w14:val="none"/>
        </w:rPr>
      </w:pPr>
      <w:r>
        <w:rPr>
          <w:noProof/>
        </w:rPr>
        <w:drawing>
          <wp:inline distT="0" distB="0" distL="0" distR="0" wp14:anchorId="7B6CD49C" wp14:editId="6F4BD4E4">
            <wp:extent cx="4908970" cy="3800901"/>
            <wp:effectExtent l="0" t="0" r="0" b="0"/>
            <wp:docPr id="70819466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237" cy="381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19DA6" w14:textId="0E3F1488" w:rsidR="006A3449" w:rsidRDefault="006A3449" w:rsidP="006A3449">
      <w:pPr>
        <w:spacing w:line="480" w:lineRule="auto"/>
        <w:jc w:val="center"/>
        <w:rPr>
          <w:rFonts w:cs="Times New Roman"/>
          <w:color w:val="000000" w:themeColor="text1"/>
          <w:szCs w:val="20"/>
          <w14:ligatures w14:val="none"/>
        </w:rPr>
      </w:pPr>
      <w:r w:rsidRPr="006A3449">
        <w:rPr>
          <w:rFonts w:cs="Times New Roman" w:hint="eastAsia"/>
          <w:szCs w:val="20"/>
          <w14:ligatures w14:val="none"/>
        </w:rPr>
        <w:t xml:space="preserve">Figure </w:t>
      </w:r>
      <w:r>
        <w:rPr>
          <w:rFonts w:ascii="Times" w:hAnsi="Times" w:cs="Times New Roman" w:hint="eastAsia"/>
          <w:color w:val="000000" w:themeColor="text1"/>
          <w:kern w:val="0"/>
          <w:szCs w:val="20"/>
          <w14:ligatures w14:val="none"/>
        </w:rPr>
        <w:t>S3</w:t>
      </w:r>
      <w:r w:rsidRPr="000845C7">
        <w:rPr>
          <w:rFonts w:cs="Times New Roman" w:hint="eastAsia"/>
          <w:szCs w:val="20"/>
          <w14:ligatures w14:val="none"/>
        </w:rPr>
        <w:t xml:space="preserve">. </w:t>
      </w:r>
      <w:r w:rsidRPr="000845C7">
        <w:rPr>
          <w:rFonts w:cs="Times New Roman"/>
          <w:szCs w:val="20"/>
          <w14:ligatures w14:val="none"/>
        </w:rPr>
        <w:t xml:space="preserve">The process of secondary droplet formation during droplet coalescence </w:t>
      </w:r>
      <w:r w:rsidRPr="006A3449">
        <w:rPr>
          <w:rFonts w:cs="Times New Roman"/>
          <w:color w:val="000000" w:themeColor="text1"/>
          <w:szCs w:val="20"/>
          <w14:ligatures w14:val="none"/>
        </w:rPr>
        <w:t>(</w:t>
      </w:r>
      <m:oMath>
        <m:r>
          <w:rPr>
            <w:rFonts w:ascii="Cambria Math" w:hAnsi="Cambria Math" w:cs="Times New Roman" w:hint="eastAsia"/>
            <w:color w:val="000000" w:themeColor="text1"/>
            <w:kern w:val="0"/>
            <w:szCs w:val="20"/>
            <w14:ligatures w14:val="none"/>
          </w:rPr>
          <m:t>r</m:t>
        </m:r>
      </m:oMath>
      <w:r w:rsidRPr="006A3449">
        <w:rPr>
          <w:rFonts w:cs="Times New Roman" w:hint="eastAsia"/>
          <w:color w:val="000000" w:themeColor="text1"/>
          <w:kern w:val="0"/>
          <w:szCs w:val="20"/>
          <w14:ligatures w14:val="none"/>
        </w:rPr>
        <w:t>=1</w:t>
      </w:r>
      <w:r w:rsidRPr="006A3449">
        <w:rPr>
          <w:rFonts w:cs="Times New Roman"/>
          <w:color w:val="000000" w:themeColor="text1"/>
          <w:szCs w:val="20"/>
          <w14:ligatures w14:val="none"/>
        </w:rPr>
        <w:t>)</w:t>
      </w:r>
    </w:p>
    <w:p w14:paraId="5BB2D083" w14:textId="77777777" w:rsidR="006A3449" w:rsidRPr="000845C7" w:rsidRDefault="006A3449" w:rsidP="006A3449">
      <w:pPr>
        <w:spacing w:line="480" w:lineRule="auto"/>
        <w:jc w:val="center"/>
        <w:rPr>
          <w:rFonts w:cs="Times New Roman"/>
          <w:szCs w:val="20"/>
          <w14:ligatures w14:val="none"/>
        </w:rPr>
      </w:pPr>
    </w:p>
    <w:p w14:paraId="6300E578" w14:textId="09A79713" w:rsidR="006A3449" w:rsidRPr="00104DAA" w:rsidRDefault="00750205" w:rsidP="006A3449">
      <w:pPr>
        <w:adjustRightInd w:val="0"/>
        <w:snapToGrid w:val="0"/>
        <w:spacing w:line="480" w:lineRule="auto"/>
        <w:jc w:val="center"/>
        <w:rPr>
          <w:rFonts w:cs="Times New Roman"/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222203AD" wp14:editId="5AF7A051">
            <wp:extent cx="5485196" cy="2210937"/>
            <wp:effectExtent l="0" t="0" r="0" b="0"/>
            <wp:docPr id="17116684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916" cy="2214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021DC" w14:textId="61E6B6E0" w:rsidR="006A3449" w:rsidRPr="00104DAA" w:rsidRDefault="006A3449" w:rsidP="006A3449">
      <w:pPr>
        <w:adjustRightInd w:val="0"/>
        <w:snapToGrid w:val="0"/>
        <w:spacing w:line="480" w:lineRule="auto"/>
        <w:jc w:val="center"/>
        <w:rPr>
          <w:rFonts w:cs="Times New Roman"/>
          <w:color w:val="000000" w:themeColor="text1"/>
          <w:szCs w:val="24"/>
        </w:rPr>
      </w:pPr>
      <w:r w:rsidRPr="006A3449">
        <w:rPr>
          <w:rFonts w:cs="Times New Roman" w:hint="eastAsia"/>
          <w:color w:val="000000" w:themeColor="text1"/>
          <w:szCs w:val="24"/>
        </w:rPr>
        <w:t>Figure S</w:t>
      </w:r>
      <w:r>
        <w:rPr>
          <w:rFonts w:cs="Times New Roman" w:hint="eastAsia"/>
          <w:color w:val="000000" w:themeColor="text1"/>
          <w:szCs w:val="24"/>
        </w:rPr>
        <w:t>4</w:t>
      </w:r>
      <w:r w:rsidRPr="00104DAA">
        <w:rPr>
          <w:rFonts w:cs="Times New Roman" w:hint="eastAsia"/>
          <w:color w:val="000000" w:themeColor="text1"/>
          <w:szCs w:val="24"/>
        </w:rPr>
        <w:t>. Detailed diagram of the evolution of fine filaments in the upper neck</w:t>
      </w:r>
    </w:p>
    <w:p w14:paraId="10EE6C3E" w14:textId="77777777" w:rsidR="006A3449" w:rsidRPr="006A3449" w:rsidRDefault="006A3449"/>
    <w:p w14:paraId="0504CCE1" w14:textId="77777777" w:rsidR="006A3449" w:rsidRPr="006A3449" w:rsidRDefault="006A3449"/>
    <w:sectPr w:rsidR="006A3449" w:rsidRPr="006A34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8E21D" w14:textId="77777777" w:rsidR="00E47055" w:rsidRDefault="00E47055" w:rsidP="006A3449">
      <w:r>
        <w:separator/>
      </w:r>
    </w:p>
  </w:endnote>
  <w:endnote w:type="continuationSeparator" w:id="0">
    <w:p w14:paraId="3A57B386" w14:textId="77777777" w:rsidR="00E47055" w:rsidRDefault="00E47055" w:rsidP="006A3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6AD18" w14:textId="77777777" w:rsidR="00E47055" w:rsidRDefault="00E47055" w:rsidP="006A3449">
      <w:r>
        <w:separator/>
      </w:r>
    </w:p>
  </w:footnote>
  <w:footnote w:type="continuationSeparator" w:id="0">
    <w:p w14:paraId="6DAD85DC" w14:textId="77777777" w:rsidR="00E47055" w:rsidRDefault="00E47055" w:rsidP="006A3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proofState w:spelling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7C44"/>
    <w:rsid w:val="00244333"/>
    <w:rsid w:val="00447C44"/>
    <w:rsid w:val="004879A2"/>
    <w:rsid w:val="005827BC"/>
    <w:rsid w:val="0059171F"/>
    <w:rsid w:val="006A3449"/>
    <w:rsid w:val="00750205"/>
    <w:rsid w:val="007D336A"/>
    <w:rsid w:val="007F6857"/>
    <w:rsid w:val="00811F4A"/>
    <w:rsid w:val="00902163"/>
    <w:rsid w:val="00AA0800"/>
    <w:rsid w:val="00BE69DC"/>
    <w:rsid w:val="00DC2676"/>
    <w:rsid w:val="00DC3AA7"/>
    <w:rsid w:val="00E47055"/>
    <w:rsid w:val="00E5674E"/>
    <w:rsid w:val="00FE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831743"/>
  <w14:defaultImageDpi w14:val="32767"/>
  <w15:chartTrackingRefBased/>
  <w15:docId w15:val="{D4E03D01-78FC-4EB8-A79D-A911037B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449"/>
    <w:pPr>
      <w:widowControl w:val="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447C4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7C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7C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7C4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7C4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7C4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7C4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7C4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7C4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1"/>
    <w:uiPriority w:val="99"/>
    <w:rsid w:val="004879A2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bottom w:val="single" w:sz="4" w:space="0" w:color="auto"/>
        </w:tcBorders>
      </w:tcPr>
    </w:tblStylePr>
  </w:style>
  <w:style w:type="character" w:customStyle="1" w:styleId="10">
    <w:name w:val="标题 1 字符"/>
    <w:basedOn w:val="a0"/>
    <w:link w:val="1"/>
    <w:uiPriority w:val="9"/>
    <w:rsid w:val="00447C4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47C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47C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47C4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47C4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47C4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47C4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47C4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47C44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447C4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标题 字符"/>
    <w:basedOn w:val="a0"/>
    <w:link w:val="a4"/>
    <w:uiPriority w:val="10"/>
    <w:rsid w:val="00447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447C4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标题 字符"/>
    <w:basedOn w:val="a0"/>
    <w:link w:val="a6"/>
    <w:uiPriority w:val="11"/>
    <w:rsid w:val="00447C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447C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用 字符"/>
    <w:basedOn w:val="a0"/>
    <w:link w:val="a8"/>
    <w:uiPriority w:val="29"/>
    <w:rsid w:val="00447C44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447C44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447C44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447C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明显引用 字符"/>
    <w:basedOn w:val="a0"/>
    <w:link w:val="ac"/>
    <w:uiPriority w:val="30"/>
    <w:rsid w:val="00447C44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447C44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6A344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6A3449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6A34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6A3449"/>
    <w:rPr>
      <w:sz w:val="18"/>
      <w:szCs w:val="18"/>
    </w:rPr>
  </w:style>
  <w:style w:type="character" w:styleId="af3">
    <w:name w:val="Hyperlink"/>
    <w:rsid w:val="007F68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aizs@ecust.edu.c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likun@ecust.edu.cn" TargetMode="External"/><Relationship Id="rId11" Type="http://schemas.openxmlformats.org/officeDocument/2006/relationships/image" Target="media/image4.tiff"/><Relationship Id="rId5" Type="http://schemas.openxmlformats.org/officeDocument/2006/relationships/endnotes" Target="endnotes.xml"/><Relationship Id="rId10" Type="http://schemas.openxmlformats.org/officeDocument/2006/relationships/image" Target="media/image3.tiff"/><Relationship Id="rId4" Type="http://schemas.openxmlformats.org/officeDocument/2006/relationships/footnotes" Target="footnote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qinghai huang</dc:creator>
  <cp:keywords/>
  <dc:description/>
  <cp:lastModifiedBy>tian huang</cp:lastModifiedBy>
  <cp:revision>5</cp:revision>
  <dcterms:created xsi:type="dcterms:W3CDTF">2025-11-10T07:43:00Z</dcterms:created>
  <dcterms:modified xsi:type="dcterms:W3CDTF">2025-11-21T15:20:00Z</dcterms:modified>
</cp:coreProperties>
</file>