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9D119" w14:textId="39736697" w:rsidR="00470CF5" w:rsidRPr="00793FF8" w:rsidRDefault="00793FF8" w:rsidP="00470CF5">
      <w:pPr>
        <w:spacing w:line="480" w:lineRule="auto"/>
        <w:jc w:val="center"/>
        <w:rPr>
          <w:rFonts w:ascii="Times New Roman" w:eastAsia="等线" w:hAnsi="Times New Roman" w:cs="Times New Roman" w:hint="eastAsia"/>
          <w:b/>
          <w:bCs/>
          <w:sz w:val="36"/>
          <w:szCs w:val="36"/>
          <w14:ligatures w14:val="none"/>
        </w:rPr>
      </w:pPr>
      <w:bookmarkStart w:id="0" w:name="_Hlk149634726"/>
      <w:bookmarkStart w:id="1" w:name="_Hlk9944951"/>
      <w:bookmarkStart w:id="2" w:name="_Hlk106352604"/>
      <w:r w:rsidRPr="00793FF8">
        <w:rPr>
          <w:rFonts w:ascii="Times New Roman" w:eastAsia="等线" w:hAnsi="Times New Roman" w:cs="Times New Roman" w:hint="eastAsia"/>
          <w:b/>
          <w:bCs/>
          <w:sz w:val="36"/>
          <w:szCs w:val="36"/>
          <w14:ligatures w14:val="none"/>
        </w:rPr>
        <w:t>Electronic Supplementary Material</w:t>
      </w:r>
    </w:p>
    <w:p w14:paraId="736390E7" w14:textId="77777777" w:rsidR="00470CF5" w:rsidRDefault="00470CF5" w:rsidP="00470CF5">
      <w:pPr>
        <w:spacing w:line="480" w:lineRule="auto"/>
        <w:jc w:val="center"/>
        <w:rPr>
          <w:rFonts w:ascii="Times New Roman" w:eastAsia="等线" w:hAnsi="Times New Roman" w:cs="Times New Roman"/>
          <w:b/>
          <w:bCs/>
          <w:sz w:val="28"/>
          <w:szCs w:val="28"/>
          <w14:ligatures w14:val="none"/>
        </w:rPr>
      </w:pPr>
    </w:p>
    <w:p w14:paraId="630E62F3" w14:textId="77777777" w:rsidR="00793FF8" w:rsidRPr="00793FF8" w:rsidRDefault="00793FF8" w:rsidP="00793FF8">
      <w:pPr>
        <w:widowControl/>
        <w:spacing w:before="120"/>
        <w:jc w:val="left"/>
        <w:outlineLvl w:val="0"/>
        <w:rPr>
          <w:rFonts w:ascii="Times New Roman" w:eastAsia="宋体" w:hAnsi="Times New Roman" w:cs="Times New Roman"/>
          <w:kern w:val="28"/>
          <w:sz w:val="36"/>
          <w:szCs w:val="36"/>
          <w:lang w:val="en-GB" w:eastAsia="en-US"/>
          <w14:ligatures w14:val="none"/>
        </w:rPr>
      </w:pPr>
      <w:bookmarkStart w:id="3" w:name="OLE_LINK16"/>
      <w:bookmarkEnd w:id="0"/>
      <w:bookmarkEnd w:id="1"/>
      <w:bookmarkEnd w:id="2"/>
      <w:r w:rsidRPr="00793FF8">
        <w:rPr>
          <w:rFonts w:ascii="Times New Roman" w:eastAsia="宋体" w:hAnsi="Times New Roman" w:cs="Times New Roman"/>
          <w:kern w:val="28"/>
          <w:sz w:val="36"/>
          <w:szCs w:val="36"/>
          <w:lang w:val="en-GB" w:eastAsia="en-US"/>
          <w14:ligatures w14:val="none"/>
        </w:rPr>
        <w:t xml:space="preserve">Tailoring </w:t>
      </w:r>
      <w:r w:rsidRPr="00793FF8">
        <w:rPr>
          <w:rFonts w:ascii="Times New Roman" w:eastAsia="宋体" w:hAnsi="Times New Roman" w:cs="Times New Roman"/>
          <w:kern w:val="28"/>
          <w:sz w:val="36"/>
          <w:szCs w:val="36"/>
          <w:lang w:val="en-GB"/>
          <w14:ligatures w14:val="none"/>
        </w:rPr>
        <w:t>a</w:t>
      </w:r>
      <w:r w:rsidRPr="00793FF8">
        <w:rPr>
          <w:rFonts w:ascii="Times New Roman" w:eastAsia="宋体" w:hAnsi="Times New Roman" w:cs="Times New Roman"/>
          <w:kern w:val="28"/>
          <w:sz w:val="36"/>
          <w:szCs w:val="36"/>
          <w:lang w:val="en-GB" w:eastAsia="en-US"/>
          <w14:ligatures w14:val="none"/>
        </w:rPr>
        <w:t xml:space="preserve">mmonia </w:t>
      </w:r>
      <w:r w:rsidRPr="00793FF8">
        <w:rPr>
          <w:rFonts w:ascii="Times New Roman" w:eastAsia="宋体" w:hAnsi="Times New Roman" w:cs="Times New Roman"/>
          <w:kern w:val="28"/>
          <w:sz w:val="36"/>
          <w:szCs w:val="36"/>
          <w:lang w:val="en-GB"/>
          <w14:ligatures w14:val="none"/>
        </w:rPr>
        <w:t>a</w:t>
      </w:r>
      <w:r w:rsidRPr="00793FF8">
        <w:rPr>
          <w:rFonts w:ascii="Times New Roman" w:eastAsia="宋体" w:hAnsi="Times New Roman" w:cs="Times New Roman"/>
          <w:kern w:val="28"/>
          <w:sz w:val="36"/>
          <w:szCs w:val="36"/>
          <w:lang w:val="en-GB" w:eastAsia="en-US"/>
          <w14:ligatures w14:val="none"/>
        </w:rPr>
        <w:t>dsorption in UiO-67</w:t>
      </w:r>
      <w:bookmarkEnd w:id="3"/>
      <w:r w:rsidRPr="00793FF8">
        <w:rPr>
          <w:rFonts w:ascii="Times New Roman" w:eastAsia="宋体" w:hAnsi="Times New Roman" w:cs="Times New Roman"/>
          <w:kern w:val="28"/>
          <w:sz w:val="36"/>
          <w:szCs w:val="36"/>
          <w:lang w:val="en-GB" w:eastAsia="en-US"/>
          <w14:ligatures w14:val="none"/>
        </w:rPr>
        <w:t xml:space="preserve"> via defect and metal site engineering</w:t>
      </w:r>
    </w:p>
    <w:p w14:paraId="39F6FAF7" w14:textId="77777777" w:rsidR="00793FF8" w:rsidRPr="00793FF8" w:rsidRDefault="00793FF8" w:rsidP="00793FF8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1"/>
          <w:vertAlign w:val="superscript"/>
          <w:lang w:val="en-GB"/>
          <w14:ligatures w14:val="none"/>
        </w:rPr>
      </w:pPr>
      <w:bookmarkStart w:id="4" w:name="OLE_LINK9"/>
      <w:r w:rsidRPr="00793FF8">
        <w:rPr>
          <w:rFonts w:ascii="Times New Roman" w:eastAsia="宋体" w:hAnsi="Times New Roman" w:cs="Times New Roman"/>
          <w:kern w:val="0"/>
          <w:szCs w:val="21"/>
          <w:lang w:val="en-GB" w:eastAsia="en-US"/>
          <w14:ligatures w14:val="none"/>
        </w:rPr>
        <w:t>Guilian Wang</w:t>
      </w:r>
      <w:bookmarkEnd w:id="4"/>
      <w:r w:rsidRPr="00793FF8">
        <w:rPr>
          <w:rFonts w:ascii="Times New Roman" w:eastAsia="宋体" w:hAnsi="Times New Roman" w:cs="Times New Roman"/>
          <w:kern w:val="0"/>
          <w:szCs w:val="21"/>
          <w:vertAlign w:val="superscript"/>
          <w:lang w:val="en-GB" w:eastAsia="en-US"/>
          <w14:ligatures w14:val="none"/>
        </w:rPr>
        <w:t>1</w:t>
      </w:r>
      <w:r w:rsidRPr="00793FF8">
        <w:rPr>
          <w:rFonts w:ascii="Times New Roman" w:eastAsia="宋体" w:hAnsi="Times New Roman" w:cs="Times New Roman"/>
          <w:kern w:val="0"/>
          <w:szCs w:val="21"/>
          <w:lang w:val="en-GB"/>
          <w14:ligatures w14:val="none"/>
        </w:rPr>
        <w:t>*</w:t>
      </w:r>
      <w:r w:rsidRPr="00793FF8">
        <w:rPr>
          <w:rFonts w:ascii="Times New Roman" w:eastAsia="宋体" w:hAnsi="Times New Roman" w:cs="Times New Roman"/>
          <w:kern w:val="0"/>
          <w:szCs w:val="21"/>
          <w:lang w:val="en-GB" w:eastAsia="en-US"/>
          <w14:ligatures w14:val="none"/>
        </w:rPr>
        <w:t>, Ka Tsun Wong</w:t>
      </w:r>
      <w:r w:rsidRPr="00793FF8">
        <w:rPr>
          <w:rFonts w:ascii="Times New Roman" w:eastAsia="宋体" w:hAnsi="Times New Roman" w:cs="Times New Roman"/>
          <w:kern w:val="0"/>
          <w:szCs w:val="21"/>
          <w:vertAlign w:val="superscript"/>
          <w:lang w:val="en-GB" w:eastAsia="en-US"/>
          <w14:ligatures w14:val="none"/>
        </w:rPr>
        <w:t>2</w:t>
      </w:r>
      <w:r w:rsidRPr="00793FF8">
        <w:rPr>
          <w:rFonts w:ascii="Times New Roman" w:eastAsia="宋体" w:hAnsi="Times New Roman" w:cs="Times New Roman"/>
          <w:kern w:val="0"/>
          <w:szCs w:val="21"/>
          <w:lang w:val="en-GB"/>
          <w14:ligatures w14:val="none"/>
        </w:rPr>
        <w:t>*</w:t>
      </w:r>
      <w:r w:rsidRPr="00793FF8">
        <w:rPr>
          <w:rFonts w:ascii="Times New Roman" w:eastAsia="宋体" w:hAnsi="Times New Roman" w:cs="Times New Roman"/>
          <w:kern w:val="0"/>
          <w:szCs w:val="21"/>
          <w:lang w:val="en-GB" w:eastAsia="en-US"/>
          <w14:ligatures w14:val="none"/>
        </w:rPr>
        <w:t>, Yihan Lu</w:t>
      </w:r>
      <w:r w:rsidRPr="00793FF8">
        <w:rPr>
          <w:rFonts w:ascii="Times New Roman" w:eastAsia="宋体" w:hAnsi="Times New Roman" w:cs="Times New Roman"/>
          <w:kern w:val="0"/>
          <w:szCs w:val="21"/>
          <w:vertAlign w:val="superscript"/>
          <w:lang w:val="en-GB"/>
          <w14:ligatures w14:val="none"/>
        </w:rPr>
        <w:t>1</w:t>
      </w:r>
      <w:r w:rsidRPr="00793FF8">
        <w:rPr>
          <w:rFonts w:ascii="Times New Roman" w:eastAsia="宋体" w:hAnsi="Times New Roman" w:cs="Times New Roman"/>
          <w:kern w:val="0"/>
          <w:szCs w:val="21"/>
          <w:lang w:val="en-GB"/>
          <w14:ligatures w14:val="none"/>
        </w:rPr>
        <w:t>,</w:t>
      </w:r>
      <w:r w:rsidRPr="00793FF8">
        <w:rPr>
          <w:rFonts w:ascii="Times New Roman" w:eastAsia="宋体" w:hAnsi="Times New Roman" w:cs="Times New Roman"/>
          <w:kern w:val="0"/>
          <w:szCs w:val="21"/>
          <w:lang w:val="en-GB" w:eastAsia="en-US"/>
          <w14:ligatures w14:val="none"/>
        </w:rPr>
        <w:t xml:space="preserve"> </w:t>
      </w:r>
      <w:r w:rsidRPr="00793FF8">
        <w:rPr>
          <w:rFonts w:ascii="Times New Roman" w:eastAsia="宋体" w:hAnsi="Times New Roman" w:cs="Times New Roman"/>
          <w:kern w:val="0"/>
          <w:szCs w:val="21"/>
          <w:lang w:val="en-GB"/>
          <w14:ligatures w14:val="none"/>
        </w:rPr>
        <w:t>Yuhui Huang</w:t>
      </w:r>
      <w:r w:rsidRPr="00793FF8">
        <w:rPr>
          <w:rFonts w:ascii="Times New Roman" w:eastAsia="宋体" w:hAnsi="Times New Roman" w:cs="Times New Roman"/>
          <w:kern w:val="0"/>
          <w:szCs w:val="21"/>
          <w:vertAlign w:val="superscript"/>
          <w:lang w:val="en-GB"/>
          <w14:ligatures w14:val="none"/>
        </w:rPr>
        <w:t>1</w:t>
      </w:r>
      <w:r w:rsidRPr="00793FF8">
        <w:rPr>
          <w:rFonts w:ascii="Times New Roman" w:eastAsia="宋体" w:hAnsi="Times New Roman" w:cs="Times New Roman"/>
          <w:kern w:val="0"/>
          <w:szCs w:val="21"/>
          <w:lang w:val="en-GB"/>
          <w14:ligatures w14:val="none"/>
        </w:rPr>
        <w:t>,</w:t>
      </w:r>
      <w:r w:rsidRPr="00793FF8">
        <w:rPr>
          <w:rFonts w:ascii="Times New Roman" w:eastAsia="宋体" w:hAnsi="Times New Roman" w:cs="Times New Roman"/>
          <w:kern w:val="0"/>
          <w:szCs w:val="21"/>
          <w:lang w:val="en-GB" w:eastAsia="en-US"/>
          <w14:ligatures w14:val="none"/>
        </w:rPr>
        <w:t xml:space="preserve"> </w:t>
      </w:r>
      <w:r w:rsidRPr="00793FF8">
        <w:rPr>
          <w:rFonts w:ascii="Times New Roman" w:eastAsia="宋体" w:hAnsi="Times New Roman" w:cs="Times New Roman"/>
          <w:kern w:val="0"/>
          <w:szCs w:val="21"/>
          <w:lang w:val="en-GB"/>
          <w14:ligatures w14:val="none"/>
        </w:rPr>
        <w:t>S. C. Edman Tsang</w:t>
      </w:r>
      <w:r w:rsidRPr="00793FF8">
        <w:rPr>
          <w:rFonts w:ascii="Times New Roman" w:eastAsia="宋体" w:hAnsi="Times New Roman" w:cs="Times New Roman"/>
          <w:kern w:val="0"/>
          <w:szCs w:val="21"/>
          <w:vertAlign w:val="superscript"/>
          <w:lang w:val="en-GB" w:eastAsia="en-US"/>
          <w14:ligatures w14:val="none"/>
        </w:rPr>
        <w:t>2</w:t>
      </w:r>
      <w:r w:rsidRPr="00793FF8">
        <w:rPr>
          <w:rFonts w:ascii="Times New Roman" w:eastAsia="宋体" w:hAnsi="Times New Roman" w:cs="Times New Roman"/>
          <w:kern w:val="0"/>
          <w:szCs w:val="21"/>
          <w:lang w:val="en-GB"/>
          <w14:ligatures w14:val="none"/>
        </w:rPr>
        <w:t>,</w:t>
      </w:r>
      <w:r w:rsidRPr="00793FF8">
        <w:rPr>
          <w:rFonts w:ascii="Times New Roman" w:eastAsia="宋体" w:hAnsi="Times New Roman" w:cs="Times New Roman"/>
          <w:kern w:val="0"/>
          <w:szCs w:val="21"/>
          <w:lang w:val="en-GB" w:eastAsia="en-US"/>
          <w14:ligatures w14:val="none"/>
        </w:rPr>
        <w:t xml:space="preserve"> </w:t>
      </w:r>
      <w:r w:rsidRPr="00793FF8">
        <w:rPr>
          <w:rFonts w:ascii="Times New Roman" w:eastAsia="宋体" w:hAnsi="Times New Roman" w:cs="Times New Roman"/>
          <w:kern w:val="0"/>
          <w:szCs w:val="21"/>
          <w:lang w:val="en-GB"/>
          <w14:ligatures w14:val="none"/>
        </w:rPr>
        <w:t>Pu Zhao</w:t>
      </w:r>
      <w:r w:rsidRPr="00793FF8">
        <w:rPr>
          <w:rFonts w:ascii="Times New Roman" w:eastAsia="宋体" w:hAnsi="Times New Roman" w:cs="Times New Roman"/>
          <w:kern w:val="0"/>
          <w:szCs w:val="21"/>
          <w:lang w:val="en-GB" w:eastAsia="en-US"/>
          <w14:ligatures w14:val="none"/>
        </w:rPr>
        <w:t xml:space="preserve"> (</w:t>
      </w:r>
      <w:r w:rsidRPr="00793FF8">
        <w:rPr>
          <w:rFonts w:ascii="Wingdings" w:eastAsia="Times New Roman" w:hAnsi="Wingdings" w:cs="Times New Roman"/>
          <w:kern w:val="0"/>
          <w:sz w:val="24"/>
          <w:szCs w:val="24"/>
          <w:lang w:val="en-GB" w:eastAsia="en-US"/>
          <w14:ligatures w14:val="none"/>
        </w:rPr>
        <w:t>*</w:t>
      </w:r>
      <w:r w:rsidRPr="00793FF8">
        <w:rPr>
          <w:rFonts w:ascii="Times New Roman" w:eastAsia="宋体" w:hAnsi="Times New Roman" w:cs="Times New Roman"/>
          <w:kern w:val="0"/>
          <w:szCs w:val="21"/>
          <w:lang w:val="en-GB" w:eastAsia="en-US"/>
          <w14:ligatures w14:val="none"/>
        </w:rPr>
        <w:t>)</w:t>
      </w:r>
      <w:r w:rsidRPr="00793FF8">
        <w:rPr>
          <w:rFonts w:ascii="Times New Roman" w:eastAsia="宋体" w:hAnsi="Times New Roman" w:cs="Times New Roman"/>
          <w:kern w:val="0"/>
          <w:szCs w:val="21"/>
          <w:vertAlign w:val="superscript"/>
          <w:lang w:val="en-GB"/>
          <w14:ligatures w14:val="none"/>
        </w:rPr>
        <w:t>1</w:t>
      </w:r>
    </w:p>
    <w:p w14:paraId="5306A4C7" w14:textId="77777777" w:rsidR="00793FF8" w:rsidRPr="00793FF8" w:rsidRDefault="00793FF8" w:rsidP="00793FF8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val="en-GB" w:eastAsia="en-US"/>
          <w14:ligatures w14:val="none"/>
        </w:rPr>
      </w:pPr>
      <w:r w:rsidRPr="00793FF8">
        <w:rPr>
          <w:rFonts w:ascii="Times New Roman" w:eastAsia="宋体" w:hAnsi="Times New Roman" w:cs="Times New Roman"/>
          <w:kern w:val="0"/>
          <w:szCs w:val="20"/>
          <w:lang w:val="en-GB" w:eastAsia="en-US"/>
          <w14:ligatures w14:val="none"/>
        </w:rPr>
        <w:t xml:space="preserve">1 State Key Laboratory of Bioinspired Interfacial Materials Science, Innovation </w:t>
      </w:r>
      <w:proofErr w:type="spellStart"/>
      <w:r w:rsidRPr="00793FF8">
        <w:rPr>
          <w:rFonts w:ascii="Times New Roman" w:eastAsia="宋体" w:hAnsi="Times New Roman" w:cs="Times New Roman"/>
          <w:kern w:val="0"/>
          <w:szCs w:val="20"/>
          <w:lang w:val="en-GB" w:eastAsia="en-US"/>
          <w14:ligatures w14:val="none"/>
        </w:rPr>
        <w:t>Center</w:t>
      </w:r>
      <w:proofErr w:type="spellEnd"/>
      <w:r w:rsidRPr="00793FF8">
        <w:rPr>
          <w:rFonts w:ascii="Times New Roman" w:eastAsia="宋体" w:hAnsi="Times New Roman" w:cs="Times New Roman"/>
          <w:kern w:val="0"/>
          <w:szCs w:val="20"/>
          <w:lang w:val="en-GB" w:eastAsia="en-US"/>
          <w14:ligatures w14:val="none"/>
        </w:rPr>
        <w:t xml:space="preserve"> for Chemical Science, College of Chemistry, Chemical Engineering and Materials Science, Soochow University, Suzhou 215123, China</w:t>
      </w:r>
    </w:p>
    <w:p w14:paraId="40EC5856" w14:textId="77777777" w:rsidR="00793FF8" w:rsidRPr="00793FF8" w:rsidRDefault="00793FF8" w:rsidP="00793FF8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val="en-GB"/>
          <w14:ligatures w14:val="none"/>
        </w:rPr>
      </w:pPr>
      <w:r w:rsidRPr="00793FF8">
        <w:rPr>
          <w:rFonts w:ascii="Times New Roman" w:eastAsia="宋体" w:hAnsi="Times New Roman" w:cs="Times New Roman"/>
          <w:kern w:val="0"/>
          <w:szCs w:val="20"/>
          <w:lang w:val="en-GB" w:eastAsia="en-US"/>
          <w14:ligatures w14:val="none"/>
        </w:rPr>
        <w:t>2 Department of Chemistry, University of Oxford, Oxford OX1 3QR, UK</w:t>
      </w:r>
    </w:p>
    <w:p w14:paraId="60E19C40" w14:textId="449B06FE" w:rsidR="00793FF8" w:rsidRPr="00793FF8" w:rsidRDefault="00793FF8" w:rsidP="00793FF8">
      <w:pPr>
        <w:widowControl/>
        <w:spacing w:before="120"/>
        <w:jc w:val="left"/>
        <w:rPr>
          <w:rFonts w:ascii="Times New Roman" w:eastAsia="宋体" w:hAnsi="Times New Roman" w:cs="Times New Roman"/>
          <w:kern w:val="0"/>
          <w:szCs w:val="20"/>
          <w:lang w:val="en-GB" w:eastAsia="en-US"/>
          <w14:ligatures w14:val="none"/>
        </w:rPr>
      </w:pPr>
    </w:p>
    <w:p w14:paraId="4A343DC2" w14:textId="77777777" w:rsidR="00793FF8" w:rsidRPr="00793FF8" w:rsidRDefault="00793FF8" w:rsidP="00793FF8">
      <w:pPr>
        <w:widowControl/>
        <w:spacing w:before="120"/>
        <w:jc w:val="left"/>
        <w:rPr>
          <w:rFonts w:ascii="Times New Roman" w:eastAsia="等线" w:hAnsi="Times New Roman" w:cs="Times New Roman"/>
          <w:kern w:val="0"/>
          <w:szCs w:val="21"/>
          <w:lang w:val="de-DE" w:eastAsia="en-US"/>
          <w14:ligatures w14:val="none"/>
        </w:rPr>
      </w:pPr>
      <w:r w:rsidRPr="00793FF8">
        <w:rPr>
          <w:rFonts w:ascii="Times New Roman" w:eastAsia="宋体" w:hAnsi="Times New Roman" w:cs="Times New Roman"/>
          <w:kern w:val="0"/>
          <w:szCs w:val="20"/>
          <w:lang w:val="de-DE" w:eastAsia="en-US"/>
          <w14:ligatures w14:val="none"/>
        </w:rPr>
        <w:t>E-mail:</w:t>
      </w:r>
      <w:r w:rsidRPr="00793FF8">
        <w:rPr>
          <w:rFonts w:ascii="Times New Roman" w:eastAsia="宋体" w:hAnsi="Times New Roman" w:cs="Times New Roman"/>
          <w:kern w:val="0"/>
          <w:szCs w:val="21"/>
          <w:lang w:val="de-DE" w:eastAsia="en-US"/>
          <w14:ligatures w14:val="none"/>
        </w:rPr>
        <w:t xml:space="preserve"> </w:t>
      </w:r>
      <w:hyperlink r:id="rId8" w:history="1">
        <w:r w:rsidRPr="00793FF8">
          <w:rPr>
            <w:rFonts w:ascii="Times New Roman" w:eastAsia="等线" w:hAnsi="Times New Roman" w:cs="Times New Roman"/>
            <w:color w:val="0563C1"/>
            <w:kern w:val="0"/>
            <w:szCs w:val="21"/>
            <w:u w:val="single"/>
            <w:lang w:val="de-DE" w:eastAsia="en-US"/>
            <w14:ligatures w14:val="none"/>
          </w:rPr>
          <w:t>puzhao@suda.edu.cn</w:t>
        </w:r>
      </w:hyperlink>
    </w:p>
    <w:p w14:paraId="71220064" w14:textId="06CF6539" w:rsidR="00470CF5" w:rsidRPr="00470CF5" w:rsidRDefault="00470CF5" w:rsidP="00793FF8">
      <w:pPr>
        <w:widowControl/>
        <w:jc w:val="left"/>
        <w:rPr>
          <w:rFonts w:ascii="Times New Roman" w:hAnsi="Times New Roman" w:cs="Times New Roman"/>
          <w:b/>
          <w:bCs/>
          <w:sz w:val="24"/>
          <w:szCs w:val="28"/>
          <w14:ligatures w14:val="none"/>
        </w:rPr>
      </w:pPr>
      <w:r w:rsidRPr="00470CF5">
        <w:rPr>
          <w:rFonts w:ascii="Times New Roman" w:hAnsi="Times New Roman" w:cs="Times New Roman"/>
          <w:b/>
          <w:bCs/>
          <w:sz w:val="24"/>
          <w:szCs w:val="28"/>
          <w14:ligatures w14:val="none"/>
        </w:rPr>
        <w:br w:type="page"/>
      </w:r>
    </w:p>
    <w:p w14:paraId="7C9444F2" w14:textId="7C3B1345" w:rsidR="00451FBD" w:rsidRPr="002F6B03" w:rsidRDefault="00AB7866" w:rsidP="000C48C6">
      <w:pPr>
        <w:spacing w:line="360" w:lineRule="auto"/>
        <w:jc w:val="center"/>
        <w:rPr>
          <w:rFonts w:ascii="Times New Roman" w:hAnsi="Times New Roman" w:cs="Times New Roman"/>
          <w:b/>
          <w:bCs/>
          <w:szCs w:val="21"/>
        </w:rPr>
      </w:pPr>
      <w:r w:rsidRPr="002F6B03">
        <w:rPr>
          <w:noProof/>
          <w:szCs w:val="21"/>
        </w:rPr>
        <w:lastRenderedPageBreak/>
        <w:drawing>
          <wp:inline distT="0" distB="0" distL="0" distR="0" wp14:anchorId="6BD77FEC" wp14:editId="43BF360A">
            <wp:extent cx="4817533" cy="3274197"/>
            <wp:effectExtent l="0" t="0" r="2540" b="2540"/>
            <wp:docPr id="2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7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5265" cy="3279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70E42" w14:textId="381EE7DC" w:rsidR="00451FBD" w:rsidRPr="002F6B03" w:rsidRDefault="00451FBD" w:rsidP="00705184">
      <w:pPr>
        <w:spacing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 w:hint="eastAsia"/>
          <w:b/>
          <w:bCs/>
          <w:szCs w:val="21"/>
        </w:rPr>
        <w:t>Fig. S1</w:t>
      </w:r>
      <w:r w:rsidRPr="002F6B03">
        <w:rPr>
          <w:rFonts w:ascii="Times New Roman" w:hAnsi="Times New Roman" w:cs="Times New Roman" w:hint="eastAsia"/>
          <w:szCs w:val="21"/>
        </w:rPr>
        <w:t xml:space="preserve"> </w:t>
      </w:r>
      <w:r w:rsidR="006D7313" w:rsidRPr="002F6B03">
        <w:rPr>
          <w:rFonts w:ascii="Times New Roman" w:hAnsi="Times New Roman" w:cs="Times New Roman" w:hint="eastAsia"/>
          <w:szCs w:val="21"/>
        </w:rPr>
        <w:t xml:space="preserve">Appearance of a typical </w:t>
      </w:r>
      <w:r w:rsidR="006D7313" w:rsidRPr="002F6B03">
        <w:rPr>
          <w:rFonts w:ascii="Times New Roman" w:hAnsi="Times New Roman" w:cs="Times New Roman" w:hint="eastAsia"/>
          <w:szCs w:val="21"/>
          <w:vertAlign w:val="superscript"/>
        </w:rPr>
        <w:t>1</w:t>
      </w:r>
      <w:r w:rsidR="006D7313" w:rsidRPr="002F6B03">
        <w:rPr>
          <w:rFonts w:ascii="Times New Roman" w:hAnsi="Times New Roman" w:cs="Times New Roman" w:hint="eastAsia"/>
          <w:szCs w:val="21"/>
        </w:rPr>
        <w:t>H NMR spectrum of Acet sample</w:t>
      </w:r>
      <w:r w:rsidR="002F6B03" w:rsidRPr="002F6B03">
        <w:rPr>
          <w:rFonts w:ascii="Times New Roman" w:hAnsi="Times New Roman" w:cs="Times New Roman"/>
          <w:szCs w:val="21"/>
        </w:rPr>
        <w:t>s</w:t>
      </w:r>
      <w:r w:rsidR="006D7313" w:rsidRPr="002F6B03">
        <w:rPr>
          <w:rFonts w:ascii="Times New Roman" w:hAnsi="Times New Roman" w:cs="Times New Roman" w:hint="eastAsia"/>
          <w:szCs w:val="21"/>
        </w:rPr>
        <w:t xml:space="preserve"> with peaks assigned to their corresponding protons.</w:t>
      </w:r>
    </w:p>
    <w:p w14:paraId="1FC8B789" w14:textId="77777777" w:rsidR="00A3201F" w:rsidRPr="002F6B03" w:rsidRDefault="00A3201F" w:rsidP="00705184">
      <w:pPr>
        <w:spacing w:line="360" w:lineRule="auto"/>
        <w:rPr>
          <w:rFonts w:ascii="Times New Roman" w:hAnsi="Times New Roman" w:cs="Times New Roman"/>
          <w:szCs w:val="21"/>
        </w:rPr>
      </w:pPr>
    </w:p>
    <w:p w14:paraId="372F7CA9" w14:textId="7C3FA1A0" w:rsidR="0096077B" w:rsidRPr="002F6B03" w:rsidRDefault="0096077B" w:rsidP="000C48C6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r w:rsidRPr="002F6B03">
        <w:rPr>
          <w:noProof/>
          <w:szCs w:val="21"/>
        </w:rPr>
        <w:drawing>
          <wp:inline distT="0" distB="0" distL="0" distR="0" wp14:anchorId="302875D4" wp14:editId="1B3D25DA">
            <wp:extent cx="4915950" cy="3594830"/>
            <wp:effectExtent l="0" t="0" r="0" b="5715"/>
            <wp:docPr id="33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9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5950" cy="359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11CF0" w14:textId="65211A2D" w:rsidR="00451FBD" w:rsidRPr="002F6B03" w:rsidRDefault="00451FBD" w:rsidP="00705184">
      <w:pPr>
        <w:spacing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 w:hint="eastAsia"/>
          <w:b/>
          <w:bCs/>
          <w:szCs w:val="21"/>
        </w:rPr>
        <w:t xml:space="preserve">Fig. S2 </w:t>
      </w:r>
      <w:r w:rsidR="00A3201F" w:rsidRPr="002F6B03">
        <w:rPr>
          <w:rFonts w:ascii="Times New Roman" w:hAnsi="Times New Roman" w:cs="Times New Roman" w:hint="eastAsia"/>
          <w:szCs w:val="21"/>
        </w:rPr>
        <w:t xml:space="preserve">Appearance of a typical </w:t>
      </w:r>
      <w:r w:rsidR="00A3201F" w:rsidRPr="002F6B03">
        <w:rPr>
          <w:rFonts w:ascii="Times New Roman" w:hAnsi="Times New Roman" w:cs="Times New Roman" w:hint="eastAsia"/>
          <w:szCs w:val="21"/>
          <w:vertAlign w:val="superscript"/>
        </w:rPr>
        <w:t>1</w:t>
      </w:r>
      <w:r w:rsidR="00A3201F" w:rsidRPr="002F6B03">
        <w:rPr>
          <w:rFonts w:ascii="Times New Roman" w:hAnsi="Times New Roman" w:cs="Times New Roman" w:hint="eastAsia"/>
          <w:szCs w:val="21"/>
        </w:rPr>
        <w:t xml:space="preserve">H NMR spectrum of </w:t>
      </w:r>
      <w:proofErr w:type="spellStart"/>
      <w:r w:rsidR="00A3201F" w:rsidRPr="002F6B03">
        <w:rPr>
          <w:rFonts w:ascii="Times New Roman" w:hAnsi="Times New Roman" w:cs="Times New Roman" w:hint="eastAsia"/>
          <w:szCs w:val="21"/>
        </w:rPr>
        <w:t>Dif</w:t>
      </w:r>
      <w:proofErr w:type="spellEnd"/>
      <w:r w:rsidR="00A3201F" w:rsidRPr="002F6B03">
        <w:rPr>
          <w:rFonts w:ascii="Times New Roman" w:hAnsi="Times New Roman" w:cs="Times New Roman" w:hint="eastAsia"/>
          <w:szCs w:val="21"/>
        </w:rPr>
        <w:t xml:space="preserve"> samples with peaks assigned to their corresponding protons.</w:t>
      </w:r>
    </w:p>
    <w:p w14:paraId="0B782718" w14:textId="4A68901D" w:rsidR="00051CAB" w:rsidRPr="002F6B03" w:rsidRDefault="00C11EFC" w:rsidP="000C48C6">
      <w:pPr>
        <w:spacing w:line="360" w:lineRule="auto"/>
        <w:jc w:val="center"/>
        <w:rPr>
          <w:rFonts w:ascii="Times New Roman" w:hAnsi="Times New Roman" w:cs="Times New Roman"/>
          <w:b/>
          <w:bCs/>
          <w:szCs w:val="21"/>
        </w:rPr>
      </w:pPr>
      <w:r w:rsidRPr="002F6B03">
        <w:rPr>
          <w:rFonts w:ascii="Times New Roman" w:hAnsi="Times New Roman" w:cs="Times New Roman"/>
          <w:b/>
          <w:bCs/>
          <w:noProof/>
          <w:szCs w:val="21"/>
        </w:rPr>
        <w:lastRenderedPageBreak/>
        <w:drawing>
          <wp:inline distT="0" distB="0" distL="0" distR="0" wp14:anchorId="64D1667E" wp14:editId="63E9AD61">
            <wp:extent cx="4898572" cy="2919075"/>
            <wp:effectExtent l="0" t="0" r="0" b="0"/>
            <wp:docPr id="20449545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236" cy="29236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22856B" w14:textId="4C782FA4" w:rsidR="00051CAB" w:rsidRPr="002F6B03" w:rsidRDefault="00051CAB" w:rsidP="00705184">
      <w:pPr>
        <w:spacing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 w:hint="eastAsia"/>
          <w:b/>
          <w:bCs/>
          <w:szCs w:val="21"/>
        </w:rPr>
        <w:t xml:space="preserve">Fig. S3 </w:t>
      </w:r>
      <w:r w:rsidR="00DC4D91" w:rsidRPr="002F6B03">
        <w:rPr>
          <w:rFonts w:ascii="Times New Roman" w:hAnsi="Times New Roman" w:cs="Times New Roman" w:hint="eastAsia"/>
          <w:szCs w:val="21"/>
        </w:rPr>
        <w:t xml:space="preserve">Appearance of a typical </w:t>
      </w:r>
      <w:r w:rsidR="00DC4D91" w:rsidRPr="002F6B03">
        <w:rPr>
          <w:rFonts w:ascii="Times New Roman" w:hAnsi="Times New Roman" w:cs="Times New Roman" w:hint="eastAsia"/>
          <w:szCs w:val="21"/>
          <w:vertAlign w:val="superscript"/>
        </w:rPr>
        <w:t>19</w:t>
      </w:r>
      <w:r w:rsidR="00DC4D91" w:rsidRPr="002F6B03">
        <w:rPr>
          <w:rFonts w:ascii="Times New Roman" w:hAnsi="Times New Roman" w:cs="Times New Roman" w:hint="eastAsia"/>
          <w:szCs w:val="21"/>
        </w:rPr>
        <w:t xml:space="preserve">F NMR spectrum of </w:t>
      </w:r>
      <w:r w:rsidR="00F749CC" w:rsidRPr="002F6B03">
        <w:rPr>
          <w:rFonts w:ascii="Times New Roman" w:hAnsi="Times New Roman" w:cs="Times New Roman" w:hint="eastAsia"/>
          <w:szCs w:val="21"/>
        </w:rPr>
        <w:t xml:space="preserve">Trif </w:t>
      </w:r>
      <w:r w:rsidR="00DC4D91" w:rsidRPr="002F6B03">
        <w:rPr>
          <w:rFonts w:ascii="Times New Roman" w:hAnsi="Times New Roman" w:cs="Times New Roman" w:hint="eastAsia"/>
          <w:szCs w:val="21"/>
        </w:rPr>
        <w:t>samples with peaks assigned to their corresponding F atoms.</w:t>
      </w:r>
    </w:p>
    <w:p w14:paraId="22F1E001" w14:textId="77777777" w:rsidR="002A0CF5" w:rsidRPr="002F6B03" w:rsidRDefault="002A0CF5" w:rsidP="00705184">
      <w:pPr>
        <w:spacing w:line="360" w:lineRule="auto"/>
        <w:rPr>
          <w:rFonts w:ascii="Times New Roman" w:hAnsi="Times New Roman" w:cs="Times New Roman"/>
          <w:szCs w:val="21"/>
        </w:rPr>
      </w:pPr>
    </w:p>
    <w:p w14:paraId="59250A8E" w14:textId="6BA768D8" w:rsidR="00082767" w:rsidRPr="002F6B03" w:rsidRDefault="00082767" w:rsidP="000C48C6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009959DB" wp14:editId="2F407056">
            <wp:extent cx="5220000" cy="404270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404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980792" w14:textId="40BBFDB6" w:rsidR="000118D3" w:rsidRPr="002F6B03" w:rsidRDefault="000118D3" w:rsidP="00705184">
      <w:pPr>
        <w:spacing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 w:hint="eastAsia"/>
          <w:b/>
          <w:bCs/>
          <w:szCs w:val="21"/>
        </w:rPr>
        <w:t xml:space="preserve">Fig. S4 </w:t>
      </w:r>
      <w:r w:rsidR="00225915" w:rsidRPr="002F6B03">
        <w:rPr>
          <w:rFonts w:ascii="Times New Roman" w:hAnsi="Times New Roman" w:cs="Times New Roman"/>
          <w:szCs w:val="21"/>
        </w:rPr>
        <w:t xml:space="preserve">Appearance of a typical </w:t>
      </w:r>
      <w:r w:rsidR="00225915" w:rsidRPr="002F6B03">
        <w:rPr>
          <w:rFonts w:ascii="Times New Roman" w:hAnsi="Times New Roman" w:cs="Times New Roman"/>
          <w:szCs w:val="21"/>
          <w:vertAlign w:val="superscript"/>
        </w:rPr>
        <w:t>1</w:t>
      </w:r>
      <w:r w:rsidR="00225915" w:rsidRPr="002F6B03">
        <w:rPr>
          <w:rFonts w:ascii="Times New Roman" w:hAnsi="Times New Roman" w:cs="Times New Roman"/>
          <w:szCs w:val="21"/>
        </w:rPr>
        <w:t xml:space="preserve">H NMR spectrum of </w:t>
      </w:r>
      <w:r w:rsidR="002F6B03" w:rsidRPr="002F6B03">
        <w:rPr>
          <w:rFonts w:ascii="Times New Roman" w:hAnsi="Times New Roman" w:cs="Times New Roman"/>
          <w:szCs w:val="21"/>
        </w:rPr>
        <w:t>UiO-67-bpydc</w:t>
      </w:r>
      <w:r w:rsidR="00225915" w:rsidRPr="002F6B03">
        <w:rPr>
          <w:rFonts w:ascii="Times New Roman" w:hAnsi="Times New Roman" w:cs="Times New Roman"/>
          <w:szCs w:val="21"/>
        </w:rPr>
        <w:t xml:space="preserve"> samples before Cu loading, with peaks assigned to their corresponding protons.</w:t>
      </w:r>
    </w:p>
    <w:p w14:paraId="3109667A" w14:textId="0F80BEA1" w:rsidR="004E4EED" w:rsidRPr="002F6B03" w:rsidRDefault="004E4EED" w:rsidP="000C48C6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/>
          <w:noProof/>
          <w:szCs w:val="21"/>
        </w:rPr>
        <w:lastRenderedPageBreak/>
        <w:drawing>
          <wp:inline distT="0" distB="0" distL="0" distR="0" wp14:anchorId="591DDDC9" wp14:editId="5A6130E4">
            <wp:extent cx="3276600" cy="2706176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py-TGA-1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706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5D1AF" w14:textId="19694A22" w:rsidR="004E4EED" w:rsidRDefault="004E4EED" w:rsidP="00705184">
      <w:pPr>
        <w:spacing w:line="360" w:lineRule="auto"/>
        <w:rPr>
          <w:rFonts w:ascii="Times New Roman" w:hAnsi="Times New Roman" w:cs="Times New Roman"/>
          <w:bCs/>
          <w:szCs w:val="21"/>
        </w:rPr>
      </w:pPr>
      <w:r w:rsidRPr="002F6B03">
        <w:rPr>
          <w:rFonts w:ascii="Times New Roman" w:hAnsi="Times New Roman" w:cs="Times New Roman" w:hint="eastAsia"/>
          <w:b/>
          <w:bCs/>
          <w:szCs w:val="21"/>
        </w:rPr>
        <w:t>Fig. S</w:t>
      </w:r>
      <w:r w:rsidRPr="002F6B03">
        <w:rPr>
          <w:rFonts w:ascii="Times New Roman" w:hAnsi="Times New Roman" w:cs="Times New Roman"/>
          <w:b/>
          <w:bCs/>
          <w:szCs w:val="21"/>
        </w:rPr>
        <w:t xml:space="preserve">5 </w:t>
      </w:r>
      <w:r w:rsidRPr="002F6B03">
        <w:rPr>
          <w:rFonts w:ascii="Times New Roman" w:hAnsi="Times New Roman" w:cs="Times New Roman"/>
          <w:bCs/>
          <w:szCs w:val="21"/>
        </w:rPr>
        <w:t xml:space="preserve">TGA curves of 20py and 20py-Cu. </w:t>
      </w:r>
      <w:r w:rsidR="0099338E" w:rsidRPr="002F6B03">
        <w:rPr>
          <w:rFonts w:ascii="Times New Roman" w:hAnsi="Times New Roman" w:cs="Times New Roman"/>
          <w:bCs/>
          <w:szCs w:val="21"/>
        </w:rPr>
        <w:t xml:space="preserve">The weight percentage is referenced to the final mass at </w:t>
      </w:r>
      <w:r w:rsidR="0031168B">
        <w:rPr>
          <w:rFonts w:ascii="Times New Roman" w:hAnsi="Times New Roman" w:cs="Times New Roman" w:hint="eastAsia"/>
          <w:bCs/>
          <w:szCs w:val="21"/>
        </w:rPr>
        <w:t>8</w:t>
      </w:r>
      <w:r w:rsidR="0099338E" w:rsidRPr="002F6B03">
        <w:rPr>
          <w:rFonts w:ascii="Times New Roman" w:hAnsi="Times New Roman" w:cs="Times New Roman"/>
          <w:bCs/>
          <w:szCs w:val="21"/>
        </w:rPr>
        <w:t xml:space="preserve">00 °C. </w:t>
      </w:r>
    </w:p>
    <w:p w14:paraId="0854C981" w14:textId="77777777" w:rsidR="00970A31" w:rsidRDefault="00970A31" w:rsidP="00705184">
      <w:pPr>
        <w:spacing w:line="360" w:lineRule="auto"/>
        <w:rPr>
          <w:rFonts w:ascii="Times New Roman" w:hAnsi="Times New Roman" w:cs="Times New Roman"/>
          <w:bCs/>
          <w:szCs w:val="21"/>
        </w:rPr>
      </w:pPr>
    </w:p>
    <w:p w14:paraId="532DF9E5" w14:textId="77777777" w:rsidR="00970A31" w:rsidRPr="002F6B03" w:rsidRDefault="00970A31" w:rsidP="00705184">
      <w:pPr>
        <w:spacing w:line="360" w:lineRule="auto"/>
        <w:rPr>
          <w:rFonts w:ascii="Times New Roman" w:hAnsi="Times New Roman" w:cs="Times New Roman"/>
          <w:bCs/>
          <w:szCs w:val="21"/>
        </w:rPr>
      </w:pPr>
    </w:p>
    <w:p w14:paraId="68E38637" w14:textId="3DAA0365" w:rsidR="004E357D" w:rsidRPr="002F6B03" w:rsidRDefault="004F027F" w:rsidP="000C48C6">
      <w:pPr>
        <w:spacing w:line="360" w:lineRule="auto"/>
        <w:jc w:val="center"/>
        <w:rPr>
          <w:rFonts w:ascii="Times New Roman" w:hAnsi="Times New Roman" w:cs="Times New Roman"/>
          <w:bCs/>
          <w:szCs w:val="21"/>
        </w:rPr>
      </w:pPr>
      <w:r w:rsidRPr="002F6B03">
        <w:rPr>
          <w:rFonts w:ascii="Times New Roman" w:hAnsi="Times New Roman" w:cs="Times New Roman"/>
          <w:bCs/>
          <w:noProof/>
          <w:szCs w:val="21"/>
        </w:rPr>
        <w:drawing>
          <wp:inline distT="0" distB="0" distL="0" distR="0" wp14:anchorId="3E511781" wp14:editId="2DB02AA8">
            <wp:extent cx="3200400" cy="2704890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.S6.t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70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E90C1" w14:textId="409AD472" w:rsidR="00A15F89" w:rsidRDefault="004E357D" w:rsidP="00705184">
      <w:pPr>
        <w:spacing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 w:hint="eastAsia"/>
          <w:b/>
          <w:bCs/>
          <w:szCs w:val="21"/>
        </w:rPr>
        <w:t>Fig. S</w:t>
      </w:r>
      <w:r w:rsidRPr="002F6B03">
        <w:rPr>
          <w:rFonts w:ascii="Times New Roman" w:hAnsi="Times New Roman" w:cs="Times New Roman"/>
          <w:b/>
          <w:bCs/>
          <w:szCs w:val="21"/>
        </w:rPr>
        <w:t xml:space="preserve">6 </w:t>
      </w:r>
      <w:r w:rsidRPr="002F6B03">
        <w:rPr>
          <w:rFonts w:ascii="Times New Roman" w:hAnsi="Times New Roman" w:cs="Times New Roman"/>
          <w:szCs w:val="21"/>
        </w:rPr>
        <w:t xml:space="preserve">Percentage change in final adsorption capacity for individual </w:t>
      </w:r>
      <w:r w:rsidR="002F6B03" w:rsidRPr="002F6B03">
        <w:rPr>
          <w:rFonts w:ascii="Times New Roman" w:hAnsi="Times New Roman" w:cs="Times New Roman"/>
          <w:szCs w:val="21"/>
        </w:rPr>
        <w:t xml:space="preserve">UiO-67-bpydc </w:t>
      </w:r>
      <w:r w:rsidRPr="002F6B03">
        <w:rPr>
          <w:rFonts w:ascii="Times New Roman" w:hAnsi="Times New Roman" w:cs="Times New Roman"/>
          <w:szCs w:val="21"/>
        </w:rPr>
        <w:t xml:space="preserve">samples before and after Cu loading. Note that the value for 10py is calculated from an extrapolated </w:t>
      </w:r>
      <w:r w:rsidR="00534205" w:rsidRPr="002F6B03">
        <w:rPr>
          <w:rFonts w:ascii="Times New Roman" w:hAnsi="Times New Roman" w:cs="Times New Roman"/>
          <w:szCs w:val="21"/>
        </w:rPr>
        <w:t>isotherm.</w:t>
      </w:r>
    </w:p>
    <w:p w14:paraId="3DF40820" w14:textId="2A0F3747" w:rsidR="007C75B7" w:rsidRDefault="004840A1" w:rsidP="004840A1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noProof/>
          <w:szCs w:val="21"/>
        </w:rPr>
        <w:lastRenderedPageBreak/>
        <w:drawing>
          <wp:inline distT="0" distB="0" distL="0" distR="0" wp14:anchorId="375279A3" wp14:editId="2230300D">
            <wp:extent cx="3154942" cy="2743200"/>
            <wp:effectExtent l="0" t="0" r="762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rif20-3cycles.t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942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B7A39" w14:textId="10C9BFC0" w:rsidR="00970A31" w:rsidRDefault="007C75B7" w:rsidP="00705184">
      <w:pPr>
        <w:spacing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 w:hint="eastAsia"/>
          <w:b/>
          <w:bCs/>
          <w:szCs w:val="21"/>
        </w:rPr>
        <w:t>Fig. S</w:t>
      </w:r>
      <w:r w:rsidR="007847B9">
        <w:rPr>
          <w:rFonts w:ascii="Times New Roman" w:hAnsi="Times New Roman" w:cs="Times New Roman" w:hint="eastAsia"/>
          <w:b/>
          <w:bCs/>
          <w:szCs w:val="21"/>
        </w:rPr>
        <w:t>7</w:t>
      </w:r>
      <w:r w:rsidRPr="002F6B03">
        <w:rPr>
          <w:rFonts w:ascii="Times New Roman" w:hAnsi="Times New Roman" w:cs="Times New Roman"/>
          <w:b/>
          <w:bCs/>
          <w:szCs w:val="21"/>
        </w:rPr>
        <w:t xml:space="preserve"> </w:t>
      </w:r>
      <w:r w:rsidR="00D05D22" w:rsidRPr="00020FA7">
        <w:rPr>
          <w:rFonts w:ascii="Times New Roman" w:hAnsi="Times New Roman" w:cs="Times New Roman"/>
          <w:szCs w:val="21"/>
        </w:rPr>
        <w:t>Three consecutive NH</w:t>
      </w:r>
      <w:r w:rsidR="00D05D22" w:rsidRPr="00020FA7">
        <w:rPr>
          <w:rFonts w:ascii="Times New Roman" w:hAnsi="Times New Roman" w:cs="Times New Roman" w:hint="eastAsia"/>
          <w:szCs w:val="21"/>
          <w:vertAlign w:val="subscript"/>
        </w:rPr>
        <w:t>3</w:t>
      </w:r>
      <w:r w:rsidR="00D05D22" w:rsidRPr="00020FA7">
        <w:rPr>
          <w:rFonts w:ascii="Times New Roman" w:hAnsi="Times New Roman" w:cs="Times New Roman"/>
          <w:szCs w:val="21"/>
        </w:rPr>
        <w:t xml:space="preserve"> adsorption-desorption cycles </w:t>
      </w:r>
      <w:r w:rsidR="009F4291">
        <w:rPr>
          <w:rFonts w:ascii="Times New Roman" w:hAnsi="Times New Roman" w:cs="Times New Roman" w:hint="eastAsia"/>
          <w:szCs w:val="21"/>
        </w:rPr>
        <w:t>at 298 K</w:t>
      </w:r>
      <w:r w:rsidR="009F4291" w:rsidRPr="00020FA7">
        <w:rPr>
          <w:rFonts w:ascii="Times New Roman" w:hAnsi="Times New Roman" w:cs="Times New Roman"/>
          <w:szCs w:val="21"/>
        </w:rPr>
        <w:t xml:space="preserve"> </w:t>
      </w:r>
      <w:r w:rsidR="00D05D22" w:rsidRPr="00020FA7">
        <w:rPr>
          <w:rFonts w:ascii="Times New Roman" w:hAnsi="Times New Roman" w:cs="Times New Roman"/>
          <w:szCs w:val="21"/>
        </w:rPr>
        <w:t xml:space="preserve">for </w:t>
      </w:r>
      <w:r w:rsidR="00D05D22">
        <w:rPr>
          <w:rFonts w:ascii="Times New Roman" w:hAnsi="Times New Roman" w:cs="Times New Roman" w:hint="eastAsia"/>
          <w:szCs w:val="21"/>
        </w:rPr>
        <w:t>Trif20.</w:t>
      </w:r>
    </w:p>
    <w:p w14:paraId="240E925E" w14:textId="77777777" w:rsidR="00970A31" w:rsidRDefault="00970A31" w:rsidP="00705184">
      <w:pPr>
        <w:spacing w:line="360" w:lineRule="auto"/>
        <w:rPr>
          <w:rFonts w:ascii="Times New Roman" w:hAnsi="Times New Roman" w:cs="Times New Roman"/>
          <w:szCs w:val="21"/>
        </w:rPr>
      </w:pPr>
    </w:p>
    <w:p w14:paraId="4FE8678A" w14:textId="77777777" w:rsidR="00524D8E" w:rsidRDefault="00524D8E" w:rsidP="00705184">
      <w:pPr>
        <w:spacing w:line="360" w:lineRule="auto"/>
        <w:rPr>
          <w:rFonts w:ascii="Times New Roman" w:hAnsi="Times New Roman" w:cs="Times New Roman"/>
          <w:szCs w:val="21"/>
        </w:rPr>
      </w:pPr>
    </w:p>
    <w:p w14:paraId="736B792B" w14:textId="23ECF5CD" w:rsidR="004840A1" w:rsidRPr="007C75B7" w:rsidRDefault="004840A1" w:rsidP="003E530E">
      <w:pPr>
        <w:spacing w:line="360" w:lineRule="auto"/>
        <w:jc w:val="left"/>
        <w:rPr>
          <w:rFonts w:ascii="Times New Roman" w:hAnsi="Times New Roman" w:cs="Times New Roman"/>
          <w:szCs w:val="21"/>
        </w:rPr>
      </w:pPr>
    </w:p>
    <w:p w14:paraId="0CDD1997" w14:textId="12555A97" w:rsidR="007C75B7" w:rsidRDefault="004840A1" w:rsidP="004840A1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6F810607" wp14:editId="4267C653">
            <wp:extent cx="3124200" cy="2716466"/>
            <wp:effectExtent l="0" t="0" r="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py-Cu-3cylces.t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716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9916B" w14:textId="3647FB64" w:rsidR="008437CD" w:rsidRDefault="007C75B7" w:rsidP="00CF33BF">
      <w:pPr>
        <w:spacing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 w:hint="eastAsia"/>
          <w:b/>
          <w:bCs/>
          <w:szCs w:val="21"/>
        </w:rPr>
        <w:t>Fig. S</w:t>
      </w:r>
      <w:r w:rsidR="007847B9">
        <w:rPr>
          <w:rFonts w:ascii="Times New Roman" w:hAnsi="Times New Roman" w:cs="Times New Roman" w:hint="eastAsia"/>
          <w:b/>
          <w:bCs/>
          <w:szCs w:val="21"/>
        </w:rPr>
        <w:t>8</w:t>
      </w:r>
      <w:r w:rsidRPr="002F6B03">
        <w:rPr>
          <w:rFonts w:ascii="Times New Roman" w:hAnsi="Times New Roman" w:cs="Times New Roman"/>
          <w:b/>
          <w:bCs/>
          <w:szCs w:val="21"/>
        </w:rPr>
        <w:t xml:space="preserve"> </w:t>
      </w:r>
      <w:r w:rsidR="00020FA7" w:rsidRPr="00020FA7">
        <w:rPr>
          <w:rFonts w:ascii="Times New Roman" w:hAnsi="Times New Roman" w:cs="Times New Roman"/>
          <w:szCs w:val="21"/>
        </w:rPr>
        <w:t>Three consecutive NH</w:t>
      </w:r>
      <w:r w:rsidR="00020FA7" w:rsidRPr="00020FA7">
        <w:rPr>
          <w:rFonts w:ascii="Times New Roman" w:hAnsi="Times New Roman" w:cs="Times New Roman" w:hint="eastAsia"/>
          <w:szCs w:val="21"/>
          <w:vertAlign w:val="subscript"/>
        </w:rPr>
        <w:t>3</w:t>
      </w:r>
      <w:r w:rsidR="00020FA7" w:rsidRPr="00020FA7">
        <w:rPr>
          <w:rFonts w:ascii="Times New Roman" w:hAnsi="Times New Roman" w:cs="Times New Roman"/>
          <w:szCs w:val="21"/>
        </w:rPr>
        <w:t xml:space="preserve"> adsorption-desorption cycles </w:t>
      </w:r>
      <w:r w:rsidR="00FD38EA">
        <w:rPr>
          <w:rFonts w:ascii="Times New Roman" w:hAnsi="Times New Roman" w:cs="Times New Roman" w:hint="eastAsia"/>
          <w:szCs w:val="21"/>
        </w:rPr>
        <w:t>at 298 K</w:t>
      </w:r>
      <w:r w:rsidR="00FD38EA" w:rsidRPr="00020FA7">
        <w:rPr>
          <w:rFonts w:ascii="Times New Roman" w:hAnsi="Times New Roman" w:cs="Times New Roman"/>
          <w:szCs w:val="21"/>
        </w:rPr>
        <w:t xml:space="preserve"> </w:t>
      </w:r>
      <w:r w:rsidR="00020FA7" w:rsidRPr="00020FA7">
        <w:rPr>
          <w:rFonts w:ascii="Times New Roman" w:hAnsi="Times New Roman" w:cs="Times New Roman"/>
          <w:szCs w:val="21"/>
        </w:rPr>
        <w:t>for 5py-Cu</w:t>
      </w:r>
      <w:r w:rsidR="008437CD">
        <w:rPr>
          <w:rFonts w:ascii="Times New Roman" w:hAnsi="Times New Roman" w:cs="Times New Roman" w:hint="eastAsia"/>
          <w:szCs w:val="21"/>
        </w:rPr>
        <w:t>.</w:t>
      </w:r>
    </w:p>
    <w:p w14:paraId="6BFAEBBA" w14:textId="77777777" w:rsidR="00CF33BF" w:rsidRDefault="00CF33BF" w:rsidP="00CF33BF">
      <w:pPr>
        <w:spacing w:line="360" w:lineRule="auto"/>
        <w:rPr>
          <w:rFonts w:ascii="Times New Roman" w:hAnsi="Times New Roman" w:cs="Times New Roman"/>
          <w:szCs w:val="21"/>
        </w:rPr>
      </w:pPr>
    </w:p>
    <w:p w14:paraId="0ED4F907" w14:textId="144AC6CE" w:rsidR="007C75B7" w:rsidRDefault="007C75B7" w:rsidP="00B5012B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noProof/>
          <w:szCs w:val="21"/>
        </w:rPr>
        <w:lastRenderedPageBreak/>
        <w:drawing>
          <wp:inline distT="0" distB="0" distL="0" distR="0" wp14:anchorId="6A601A60" wp14:editId="7B7B4089">
            <wp:extent cx="3048000" cy="2684340"/>
            <wp:effectExtent l="0" t="0" r="0" b="190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XRD-Trif20-cycle.ti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68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BB418" w14:textId="1309BE1F" w:rsidR="00CF33BF" w:rsidRDefault="007C75B7" w:rsidP="007C75B7">
      <w:pPr>
        <w:spacing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 w:hint="eastAsia"/>
          <w:b/>
          <w:bCs/>
          <w:szCs w:val="21"/>
        </w:rPr>
        <w:t>Fig. S</w:t>
      </w:r>
      <w:r w:rsidR="007847B9">
        <w:rPr>
          <w:rFonts w:ascii="Times New Roman" w:hAnsi="Times New Roman" w:cs="Times New Roman" w:hint="eastAsia"/>
          <w:b/>
          <w:bCs/>
          <w:szCs w:val="21"/>
        </w:rPr>
        <w:t>9</w:t>
      </w:r>
      <w:r w:rsidRPr="002F6B03">
        <w:rPr>
          <w:rFonts w:ascii="Times New Roman" w:hAnsi="Times New Roman" w:cs="Times New Roman"/>
          <w:b/>
          <w:bCs/>
          <w:szCs w:val="21"/>
        </w:rPr>
        <w:t xml:space="preserve"> </w:t>
      </w:r>
      <w:r w:rsidR="009D6A3E" w:rsidRPr="00742FE0">
        <w:rPr>
          <w:rFonts w:ascii="Times New Roman" w:hAnsi="Times New Roman" w:cs="Times New Roman"/>
          <w:szCs w:val="21"/>
        </w:rPr>
        <w:t>PXRD patterns of</w:t>
      </w:r>
      <w:r w:rsidR="009D6A3E">
        <w:rPr>
          <w:rFonts w:ascii="Times New Roman" w:hAnsi="Times New Roman" w:cs="Times New Roman" w:hint="eastAsia"/>
          <w:szCs w:val="21"/>
        </w:rPr>
        <w:t xml:space="preserve"> Trif20</w:t>
      </w:r>
      <w:r w:rsidR="009D6A3E" w:rsidRPr="00742FE0">
        <w:rPr>
          <w:rFonts w:ascii="Times New Roman" w:hAnsi="Times New Roman" w:cs="Times New Roman"/>
          <w:szCs w:val="21"/>
        </w:rPr>
        <w:t xml:space="preserve"> before and after three NH</w:t>
      </w:r>
      <w:r w:rsidR="009D6A3E" w:rsidRPr="00742FE0">
        <w:rPr>
          <w:rFonts w:ascii="Times New Roman" w:hAnsi="Times New Roman" w:cs="Times New Roman" w:hint="eastAsia"/>
          <w:szCs w:val="21"/>
          <w:vertAlign w:val="subscript"/>
        </w:rPr>
        <w:t>3</w:t>
      </w:r>
      <w:r w:rsidR="009D6A3E" w:rsidRPr="00742FE0">
        <w:rPr>
          <w:rFonts w:ascii="Times New Roman" w:hAnsi="Times New Roman" w:cs="Times New Roman"/>
          <w:szCs w:val="21"/>
        </w:rPr>
        <w:t xml:space="preserve"> adsorption-desorption cycles.</w:t>
      </w:r>
    </w:p>
    <w:p w14:paraId="648D4A55" w14:textId="77777777" w:rsidR="00970A31" w:rsidRDefault="00970A31" w:rsidP="007C75B7">
      <w:pPr>
        <w:spacing w:line="360" w:lineRule="auto"/>
        <w:rPr>
          <w:rFonts w:ascii="Times New Roman" w:hAnsi="Times New Roman" w:cs="Times New Roman"/>
          <w:szCs w:val="21"/>
        </w:rPr>
      </w:pPr>
    </w:p>
    <w:p w14:paraId="3D3F835B" w14:textId="77777777" w:rsidR="00970A31" w:rsidRDefault="00970A31" w:rsidP="007C75B7">
      <w:pPr>
        <w:spacing w:line="360" w:lineRule="auto"/>
        <w:rPr>
          <w:rFonts w:ascii="Times New Roman" w:hAnsi="Times New Roman" w:cs="Times New Roman"/>
          <w:szCs w:val="21"/>
        </w:rPr>
      </w:pPr>
    </w:p>
    <w:p w14:paraId="4D31CF7F" w14:textId="77777777" w:rsidR="00524D8E" w:rsidRDefault="00524D8E" w:rsidP="007C75B7">
      <w:pPr>
        <w:spacing w:line="360" w:lineRule="auto"/>
        <w:rPr>
          <w:rFonts w:ascii="Times New Roman" w:hAnsi="Times New Roman" w:cs="Times New Roman"/>
          <w:szCs w:val="21"/>
        </w:rPr>
      </w:pPr>
    </w:p>
    <w:p w14:paraId="3704537C" w14:textId="77777777" w:rsidR="00CF33BF" w:rsidRDefault="00CF33BF" w:rsidP="00CF33BF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6EB70CDC" wp14:editId="57E4B186">
            <wp:extent cx="3048000" cy="2684340"/>
            <wp:effectExtent l="0" t="0" r="0" b="190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XRD-5py-Cu-cycle.ti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68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554D6" w14:textId="5BB1683B" w:rsidR="00CF33BF" w:rsidRDefault="00CF33BF" w:rsidP="007C75B7">
      <w:pPr>
        <w:spacing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 w:hint="eastAsia"/>
          <w:b/>
          <w:bCs/>
          <w:szCs w:val="21"/>
        </w:rPr>
        <w:t>Fig. S</w:t>
      </w:r>
      <w:r w:rsidR="007847B9">
        <w:rPr>
          <w:rFonts w:ascii="Times New Roman" w:hAnsi="Times New Roman" w:cs="Times New Roman" w:hint="eastAsia"/>
          <w:b/>
          <w:bCs/>
          <w:szCs w:val="21"/>
        </w:rPr>
        <w:t>10</w:t>
      </w:r>
      <w:r w:rsidRPr="002F6B03">
        <w:rPr>
          <w:rFonts w:ascii="Times New Roman" w:hAnsi="Times New Roman" w:cs="Times New Roman"/>
          <w:b/>
          <w:bCs/>
          <w:szCs w:val="21"/>
        </w:rPr>
        <w:t xml:space="preserve"> </w:t>
      </w:r>
      <w:r w:rsidR="00742FE0" w:rsidRPr="00742FE0">
        <w:rPr>
          <w:rFonts w:ascii="Times New Roman" w:hAnsi="Times New Roman" w:cs="Times New Roman"/>
          <w:szCs w:val="21"/>
        </w:rPr>
        <w:t>PXRD patterns of 5py-Cu before and after three NH</w:t>
      </w:r>
      <w:r w:rsidR="00742FE0" w:rsidRPr="00742FE0">
        <w:rPr>
          <w:rFonts w:ascii="Times New Roman" w:hAnsi="Times New Roman" w:cs="Times New Roman" w:hint="eastAsia"/>
          <w:szCs w:val="21"/>
          <w:vertAlign w:val="subscript"/>
        </w:rPr>
        <w:t>3</w:t>
      </w:r>
      <w:r w:rsidR="00742FE0" w:rsidRPr="00742FE0">
        <w:rPr>
          <w:rFonts w:ascii="Times New Roman" w:hAnsi="Times New Roman" w:cs="Times New Roman"/>
          <w:szCs w:val="21"/>
        </w:rPr>
        <w:t xml:space="preserve"> adsorption-desorption cycles.</w:t>
      </w:r>
    </w:p>
    <w:p w14:paraId="659C4F50" w14:textId="77777777" w:rsidR="00CF33BF" w:rsidRPr="00CF33BF" w:rsidRDefault="00CF33BF" w:rsidP="007C75B7">
      <w:pPr>
        <w:spacing w:line="360" w:lineRule="auto"/>
        <w:rPr>
          <w:rFonts w:ascii="Times New Roman" w:hAnsi="Times New Roman" w:cs="Times New Roman"/>
          <w:szCs w:val="21"/>
        </w:rPr>
      </w:pPr>
    </w:p>
    <w:p w14:paraId="428F2C24" w14:textId="77777777" w:rsidR="00B5012B" w:rsidRDefault="00B5012B" w:rsidP="00B5012B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noProof/>
          <w:szCs w:val="21"/>
        </w:rPr>
        <w:lastRenderedPageBreak/>
        <w:drawing>
          <wp:inline distT="0" distB="0" distL="0" distR="0" wp14:anchorId="6CF33D2F" wp14:editId="0A6821C8">
            <wp:extent cx="3124200" cy="275145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XRD-5py-Cu-H2O.tif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75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2FA1D" w14:textId="2F896365" w:rsidR="0053633E" w:rsidRDefault="00B5012B" w:rsidP="0053633E">
      <w:pPr>
        <w:spacing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 w:hint="eastAsia"/>
          <w:b/>
          <w:bCs/>
          <w:szCs w:val="21"/>
        </w:rPr>
        <w:t>Fig. S</w:t>
      </w:r>
      <w:r w:rsidR="009A414C">
        <w:rPr>
          <w:rFonts w:ascii="Times New Roman" w:hAnsi="Times New Roman" w:cs="Times New Roman" w:hint="eastAsia"/>
          <w:b/>
          <w:bCs/>
          <w:szCs w:val="21"/>
        </w:rPr>
        <w:t>11</w:t>
      </w:r>
      <w:r w:rsidRPr="002F6B03">
        <w:rPr>
          <w:rFonts w:ascii="Times New Roman" w:hAnsi="Times New Roman" w:cs="Times New Roman"/>
          <w:b/>
          <w:bCs/>
          <w:szCs w:val="21"/>
        </w:rPr>
        <w:t xml:space="preserve"> </w:t>
      </w:r>
      <w:r w:rsidR="00943869" w:rsidRPr="00943869">
        <w:rPr>
          <w:rFonts w:ascii="Times New Roman" w:hAnsi="Times New Roman" w:cs="Times New Roman" w:hint="eastAsia"/>
          <w:szCs w:val="21"/>
        </w:rPr>
        <w:t xml:space="preserve">PXRD patterns of </w:t>
      </w:r>
      <w:r w:rsidR="00943869">
        <w:rPr>
          <w:rFonts w:ascii="Times New Roman" w:hAnsi="Times New Roman" w:cs="Times New Roman" w:hint="eastAsia"/>
          <w:szCs w:val="21"/>
        </w:rPr>
        <w:t xml:space="preserve">5py-Cu </w:t>
      </w:r>
      <w:r w:rsidR="00943869" w:rsidRPr="00943869">
        <w:rPr>
          <w:rFonts w:ascii="Times New Roman" w:hAnsi="Times New Roman" w:cs="Times New Roman" w:hint="eastAsia"/>
          <w:szCs w:val="21"/>
        </w:rPr>
        <w:t xml:space="preserve">before and after </w:t>
      </w:r>
      <w:r w:rsidR="0053633E" w:rsidRPr="0053633E">
        <w:rPr>
          <w:rFonts w:ascii="Times New Roman" w:hAnsi="Times New Roman" w:cs="Times New Roman" w:hint="eastAsia"/>
          <w:szCs w:val="21"/>
        </w:rPr>
        <w:t>immersion in deionized water for 24 hours.</w:t>
      </w:r>
    </w:p>
    <w:p w14:paraId="14257EED" w14:textId="22B8431A" w:rsidR="00451FBD" w:rsidRPr="002F6B03" w:rsidRDefault="00DD624F" w:rsidP="0053633E">
      <w:pPr>
        <w:spacing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/>
          <w:szCs w:val="21"/>
        </w:rPr>
        <w:br w:type="page"/>
      </w:r>
    </w:p>
    <w:p w14:paraId="33D49902" w14:textId="200110DB" w:rsidR="00495611" w:rsidRPr="002F6B03" w:rsidRDefault="00495611" w:rsidP="00705184">
      <w:pPr>
        <w:spacing w:afterLines="50" w:after="156"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/>
          <w:b/>
          <w:bCs/>
          <w:szCs w:val="21"/>
        </w:rPr>
        <w:lastRenderedPageBreak/>
        <w:t xml:space="preserve">Table </w:t>
      </w:r>
      <w:r w:rsidR="00470CF5" w:rsidRPr="002F6B03">
        <w:rPr>
          <w:rFonts w:ascii="Times New Roman" w:hAnsi="Times New Roman" w:cs="Times New Roman" w:hint="eastAsia"/>
          <w:b/>
          <w:bCs/>
          <w:szCs w:val="21"/>
        </w:rPr>
        <w:t>S</w:t>
      </w:r>
      <w:r w:rsidRPr="002F6B03">
        <w:rPr>
          <w:rFonts w:ascii="Times New Roman" w:hAnsi="Times New Roman" w:cs="Times New Roman"/>
          <w:b/>
          <w:bCs/>
          <w:szCs w:val="21"/>
        </w:rPr>
        <w:t>1</w:t>
      </w:r>
      <w:r w:rsidRPr="002F6B03">
        <w:rPr>
          <w:rFonts w:ascii="Times New Roman" w:hAnsi="Times New Roman" w:cs="Times New Roman"/>
          <w:szCs w:val="21"/>
        </w:rPr>
        <w:t xml:space="preserve"> </w:t>
      </w:r>
      <w:r w:rsidR="007A3178">
        <w:rPr>
          <w:rFonts w:ascii="Times New Roman" w:hAnsi="Times New Roman" w:cs="Times New Roman" w:hint="eastAsia"/>
          <w:szCs w:val="21"/>
        </w:rPr>
        <w:t>V</w:t>
      </w:r>
      <w:r w:rsidR="00D54C66" w:rsidRPr="002F6B03">
        <w:rPr>
          <w:rFonts w:ascii="Times New Roman" w:hAnsi="Times New Roman" w:cs="Times New Roman"/>
          <w:szCs w:val="21"/>
        </w:rPr>
        <w:t xml:space="preserve">olume of modulator added </w:t>
      </w:r>
      <w:r w:rsidR="0031168B">
        <w:rPr>
          <w:rFonts w:ascii="Times New Roman" w:hAnsi="Times New Roman" w:cs="Times New Roman" w:hint="eastAsia"/>
          <w:szCs w:val="21"/>
        </w:rPr>
        <w:t xml:space="preserve">in the synthesis of </w:t>
      </w:r>
      <w:r w:rsidR="00D54C66" w:rsidRPr="002F6B03">
        <w:rPr>
          <w:rFonts w:ascii="Times New Roman" w:hAnsi="Times New Roman" w:cs="Times New Roman"/>
          <w:szCs w:val="21"/>
        </w:rPr>
        <w:t xml:space="preserve">each </w:t>
      </w:r>
      <w:r w:rsidR="002F6B03" w:rsidRPr="002F6B03">
        <w:rPr>
          <w:rFonts w:ascii="Times New Roman" w:hAnsi="Times New Roman" w:cs="Times New Roman"/>
          <w:szCs w:val="21"/>
        </w:rPr>
        <w:t xml:space="preserve">defect-engineered UiO-67 </w:t>
      </w:r>
      <w:r w:rsidR="00D54C66" w:rsidRPr="002F6B03">
        <w:rPr>
          <w:rFonts w:ascii="Times New Roman" w:hAnsi="Times New Roman" w:cs="Times New Roman"/>
          <w:szCs w:val="21"/>
        </w:rPr>
        <w:t>sample. The number in the sample label refers to the molar equivalents of modulator relative to ZrCl</w:t>
      </w:r>
      <w:r w:rsidR="00D54C66" w:rsidRPr="002F6B03">
        <w:rPr>
          <w:rFonts w:ascii="Times New Roman" w:hAnsi="Times New Roman" w:cs="Times New Roman"/>
          <w:szCs w:val="21"/>
          <w:vertAlign w:val="subscript"/>
        </w:rPr>
        <w:t>4</w:t>
      </w:r>
      <w:r w:rsidR="00D54C66" w:rsidRPr="002F6B03">
        <w:rPr>
          <w:rFonts w:ascii="Times New Roman" w:hAnsi="Times New Roman" w:cs="Times New Roman"/>
          <w:szCs w:val="21"/>
        </w:rPr>
        <w:t>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20"/>
        <w:gridCol w:w="3000"/>
        <w:gridCol w:w="2786"/>
      </w:tblGrid>
      <w:tr w:rsidR="000869BE" w:rsidRPr="002F6B03" w14:paraId="48EC8D74" w14:textId="77777777" w:rsidTr="000223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520" w:type="dxa"/>
          </w:tcPr>
          <w:p w14:paraId="59931310" w14:textId="67AA12C0" w:rsidR="000869BE" w:rsidRPr="002F6B03" w:rsidRDefault="000869BE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rFonts w:cs="Times New Roman" w:hint="eastAsia"/>
                <w:sz w:val="21"/>
                <w:szCs w:val="21"/>
              </w:rPr>
              <w:t>S</w:t>
            </w:r>
            <w:r w:rsidRPr="002F6B03">
              <w:rPr>
                <w:rFonts w:cs="Times New Roman"/>
                <w:sz w:val="21"/>
                <w:szCs w:val="21"/>
              </w:rPr>
              <w:t>ample</w:t>
            </w:r>
          </w:p>
        </w:tc>
        <w:tc>
          <w:tcPr>
            <w:tcW w:w="3000" w:type="dxa"/>
          </w:tcPr>
          <w:p w14:paraId="11DC275E" w14:textId="289B41A3" w:rsidR="000869BE" w:rsidRPr="002F6B03" w:rsidRDefault="000869BE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rFonts w:cs="Times New Roman"/>
                <w:sz w:val="21"/>
                <w:szCs w:val="21"/>
              </w:rPr>
              <w:t>Acid</w:t>
            </w:r>
          </w:p>
        </w:tc>
        <w:tc>
          <w:tcPr>
            <w:tcW w:w="2786" w:type="dxa"/>
          </w:tcPr>
          <w:p w14:paraId="7A4F2287" w14:textId="4D227CE1" w:rsidR="000869BE" w:rsidRPr="002F6B03" w:rsidRDefault="000869BE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rFonts w:cs="Times New Roman"/>
                <w:sz w:val="21"/>
                <w:szCs w:val="21"/>
              </w:rPr>
              <w:t>Volume of acid/mL</w:t>
            </w:r>
          </w:p>
        </w:tc>
      </w:tr>
      <w:tr w:rsidR="000869BE" w:rsidRPr="002F6B03" w14:paraId="259832A3" w14:textId="77777777" w:rsidTr="000223D7">
        <w:tc>
          <w:tcPr>
            <w:tcW w:w="2520" w:type="dxa"/>
          </w:tcPr>
          <w:p w14:paraId="35FB7116" w14:textId="0B7B0090" w:rsidR="000869BE" w:rsidRPr="002F6B03" w:rsidRDefault="000869BE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Acet8</w:t>
            </w:r>
          </w:p>
        </w:tc>
        <w:tc>
          <w:tcPr>
            <w:tcW w:w="3000" w:type="dxa"/>
            <w:vMerge w:val="restart"/>
          </w:tcPr>
          <w:p w14:paraId="18ED86AD" w14:textId="216FB2F5" w:rsidR="000869BE" w:rsidRPr="002F6B03" w:rsidRDefault="000869B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rFonts w:cs="Times New Roman" w:hint="eastAsia"/>
                <w:sz w:val="21"/>
                <w:szCs w:val="21"/>
                <w:lang w:eastAsia="zh-CN"/>
              </w:rPr>
              <w:t>A</w:t>
            </w:r>
            <w:r w:rsidRPr="002F6B03">
              <w:rPr>
                <w:rFonts w:cs="Times New Roman"/>
                <w:sz w:val="21"/>
                <w:szCs w:val="21"/>
              </w:rPr>
              <w:t>cetic acid</w:t>
            </w:r>
          </w:p>
        </w:tc>
        <w:tc>
          <w:tcPr>
            <w:tcW w:w="2786" w:type="dxa"/>
          </w:tcPr>
          <w:p w14:paraId="0A2E1996" w14:textId="45DF0C74" w:rsidR="000869BE" w:rsidRPr="002F6B03" w:rsidRDefault="000869BE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0.254</w:t>
            </w:r>
          </w:p>
        </w:tc>
      </w:tr>
      <w:tr w:rsidR="000869BE" w:rsidRPr="002F6B03" w14:paraId="09E3FE3F" w14:textId="77777777" w:rsidTr="000223D7">
        <w:tc>
          <w:tcPr>
            <w:tcW w:w="2520" w:type="dxa"/>
          </w:tcPr>
          <w:p w14:paraId="5ADB51F5" w14:textId="5DDEB785" w:rsidR="000869BE" w:rsidRPr="002F6B03" w:rsidRDefault="000869BE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Acet30</w:t>
            </w:r>
          </w:p>
        </w:tc>
        <w:tc>
          <w:tcPr>
            <w:tcW w:w="3000" w:type="dxa"/>
            <w:vMerge/>
          </w:tcPr>
          <w:p w14:paraId="1B50A335" w14:textId="77777777" w:rsidR="000869BE" w:rsidRPr="002F6B03" w:rsidRDefault="000869B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</w:p>
        </w:tc>
        <w:tc>
          <w:tcPr>
            <w:tcW w:w="2786" w:type="dxa"/>
          </w:tcPr>
          <w:p w14:paraId="2AE40D6E" w14:textId="6B5447BA" w:rsidR="000869BE" w:rsidRPr="002F6B03" w:rsidRDefault="000869BE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0.952</w:t>
            </w:r>
          </w:p>
        </w:tc>
      </w:tr>
      <w:tr w:rsidR="000869BE" w:rsidRPr="002F6B03" w14:paraId="294770CB" w14:textId="77777777" w:rsidTr="000223D7">
        <w:tc>
          <w:tcPr>
            <w:tcW w:w="2520" w:type="dxa"/>
          </w:tcPr>
          <w:p w14:paraId="0A9D5CBB" w14:textId="025B70E4" w:rsidR="000869BE" w:rsidRPr="002F6B03" w:rsidRDefault="000869BE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Acet60</w:t>
            </w:r>
          </w:p>
        </w:tc>
        <w:tc>
          <w:tcPr>
            <w:tcW w:w="3000" w:type="dxa"/>
            <w:vMerge/>
          </w:tcPr>
          <w:p w14:paraId="1C36C91F" w14:textId="77777777" w:rsidR="000869BE" w:rsidRPr="002F6B03" w:rsidRDefault="000869B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</w:p>
        </w:tc>
        <w:tc>
          <w:tcPr>
            <w:tcW w:w="2786" w:type="dxa"/>
          </w:tcPr>
          <w:p w14:paraId="51FB1AFE" w14:textId="7F91ECCF" w:rsidR="000869BE" w:rsidRPr="002F6B03" w:rsidRDefault="000869BE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1.90</w:t>
            </w:r>
          </w:p>
        </w:tc>
      </w:tr>
      <w:tr w:rsidR="000869BE" w:rsidRPr="002F6B03" w14:paraId="3AB62821" w14:textId="77777777" w:rsidTr="000223D7">
        <w:tc>
          <w:tcPr>
            <w:tcW w:w="2520" w:type="dxa"/>
          </w:tcPr>
          <w:p w14:paraId="34BEF284" w14:textId="5AD0608B" w:rsidR="000869BE" w:rsidRPr="002F6B03" w:rsidRDefault="000869BE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Acet90</w:t>
            </w:r>
          </w:p>
        </w:tc>
        <w:tc>
          <w:tcPr>
            <w:tcW w:w="3000" w:type="dxa"/>
            <w:vMerge/>
          </w:tcPr>
          <w:p w14:paraId="16CECC3A" w14:textId="77777777" w:rsidR="000869BE" w:rsidRPr="002F6B03" w:rsidRDefault="000869B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</w:p>
        </w:tc>
        <w:tc>
          <w:tcPr>
            <w:tcW w:w="2786" w:type="dxa"/>
          </w:tcPr>
          <w:p w14:paraId="1C6A7278" w14:textId="7CCE70EA" w:rsidR="000869BE" w:rsidRPr="002F6B03" w:rsidRDefault="000869BE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2.85</w:t>
            </w:r>
          </w:p>
        </w:tc>
      </w:tr>
      <w:tr w:rsidR="000869BE" w:rsidRPr="002F6B03" w14:paraId="5B2F69DE" w14:textId="77777777" w:rsidTr="000223D7">
        <w:tc>
          <w:tcPr>
            <w:tcW w:w="2520" w:type="dxa"/>
          </w:tcPr>
          <w:p w14:paraId="5A800096" w14:textId="1E6E628F" w:rsidR="000869BE" w:rsidRPr="002F6B03" w:rsidRDefault="000869B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Dif5</w:t>
            </w:r>
          </w:p>
        </w:tc>
        <w:tc>
          <w:tcPr>
            <w:tcW w:w="3000" w:type="dxa"/>
            <w:vMerge w:val="restart"/>
          </w:tcPr>
          <w:p w14:paraId="7BA36556" w14:textId="62DCD5AF" w:rsidR="000869BE" w:rsidRPr="002F6B03" w:rsidRDefault="000869BE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proofErr w:type="spellStart"/>
            <w:r w:rsidRPr="002F6B03">
              <w:rPr>
                <w:rFonts w:cs="Times New Roman"/>
                <w:sz w:val="21"/>
                <w:szCs w:val="21"/>
              </w:rPr>
              <w:t>Difluoroacetic</w:t>
            </w:r>
            <w:proofErr w:type="spellEnd"/>
            <w:r w:rsidRPr="002F6B03">
              <w:rPr>
                <w:rFonts w:cs="Times New Roman" w:hint="eastAsia"/>
                <w:sz w:val="21"/>
                <w:szCs w:val="21"/>
                <w:lang w:eastAsia="zh-CN"/>
              </w:rPr>
              <w:t xml:space="preserve"> </w:t>
            </w:r>
            <w:r w:rsidRPr="002F6B03">
              <w:rPr>
                <w:rFonts w:cs="Times New Roman"/>
                <w:sz w:val="21"/>
                <w:szCs w:val="21"/>
              </w:rPr>
              <w:t>acid</w:t>
            </w:r>
            <w:r w:rsidR="0067368B" w:rsidRPr="002F6B03">
              <w:rPr>
                <w:rFonts w:cs="Times New Roman"/>
                <w:sz w:val="21"/>
                <w:szCs w:val="21"/>
              </w:rPr>
              <w:t xml:space="preserve"> (DFA)</w:t>
            </w:r>
          </w:p>
        </w:tc>
        <w:tc>
          <w:tcPr>
            <w:tcW w:w="2786" w:type="dxa"/>
          </w:tcPr>
          <w:p w14:paraId="46739532" w14:textId="24A99CBE" w:rsidR="000869BE" w:rsidRPr="002F6B03" w:rsidRDefault="000869B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0.175</w:t>
            </w:r>
          </w:p>
        </w:tc>
      </w:tr>
      <w:tr w:rsidR="000869BE" w:rsidRPr="002F6B03" w14:paraId="297B8EFB" w14:textId="77777777" w:rsidTr="000223D7">
        <w:tc>
          <w:tcPr>
            <w:tcW w:w="2520" w:type="dxa"/>
          </w:tcPr>
          <w:p w14:paraId="44FD4729" w14:textId="0BC7D13C" w:rsidR="000869BE" w:rsidRPr="002F6B03" w:rsidRDefault="000869B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Dif20</w:t>
            </w:r>
          </w:p>
        </w:tc>
        <w:tc>
          <w:tcPr>
            <w:tcW w:w="3000" w:type="dxa"/>
            <w:vMerge/>
          </w:tcPr>
          <w:p w14:paraId="439FBDBF" w14:textId="77777777" w:rsidR="000869BE" w:rsidRPr="002F6B03" w:rsidRDefault="000869B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</w:p>
        </w:tc>
        <w:tc>
          <w:tcPr>
            <w:tcW w:w="2786" w:type="dxa"/>
          </w:tcPr>
          <w:p w14:paraId="623F17A9" w14:textId="19EEE1DE" w:rsidR="000869BE" w:rsidRPr="002F6B03" w:rsidRDefault="000869B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0.700</w:t>
            </w:r>
          </w:p>
        </w:tc>
      </w:tr>
      <w:tr w:rsidR="000869BE" w:rsidRPr="002F6B03" w14:paraId="4C0A62E4" w14:textId="77777777" w:rsidTr="000223D7">
        <w:tc>
          <w:tcPr>
            <w:tcW w:w="2520" w:type="dxa"/>
          </w:tcPr>
          <w:p w14:paraId="0428EBD5" w14:textId="0BB290A4" w:rsidR="000869BE" w:rsidRPr="002F6B03" w:rsidRDefault="000869B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Dif30</w:t>
            </w:r>
          </w:p>
        </w:tc>
        <w:tc>
          <w:tcPr>
            <w:tcW w:w="3000" w:type="dxa"/>
            <w:vMerge/>
          </w:tcPr>
          <w:p w14:paraId="30EC0A25" w14:textId="77777777" w:rsidR="000869BE" w:rsidRPr="002F6B03" w:rsidRDefault="000869B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</w:p>
        </w:tc>
        <w:tc>
          <w:tcPr>
            <w:tcW w:w="2786" w:type="dxa"/>
          </w:tcPr>
          <w:p w14:paraId="6A4DF705" w14:textId="7C5BC801" w:rsidR="000869BE" w:rsidRPr="002F6B03" w:rsidRDefault="000869B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1.05</w:t>
            </w:r>
          </w:p>
        </w:tc>
      </w:tr>
      <w:tr w:rsidR="002933CE" w:rsidRPr="002F6B03" w14:paraId="71DC629F" w14:textId="77777777" w:rsidTr="000223D7">
        <w:tc>
          <w:tcPr>
            <w:tcW w:w="2520" w:type="dxa"/>
          </w:tcPr>
          <w:p w14:paraId="1EC26B31" w14:textId="4B294F93" w:rsidR="002933CE" w:rsidRPr="002F6B03" w:rsidRDefault="002933C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Trif5</w:t>
            </w:r>
          </w:p>
        </w:tc>
        <w:tc>
          <w:tcPr>
            <w:tcW w:w="3000" w:type="dxa"/>
            <w:vMerge w:val="restart"/>
          </w:tcPr>
          <w:p w14:paraId="2396EF13" w14:textId="6FCC0EDA" w:rsidR="002933CE" w:rsidRPr="002F6B03" w:rsidRDefault="002933CE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rFonts w:cs="Times New Roman"/>
                <w:sz w:val="21"/>
                <w:szCs w:val="21"/>
              </w:rPr>
              <w:t>Trifluoroacetic</w:t>
            </w:r>
            <w:r w:rsidRPr="002F6B03">
              <w:rPr>
                <w:rFonts w:cs="Times New Roman" w:hint="eastAsia"/>
                <w:sz w:val="21"/>
                <w:szCs w:val="21"/>
                <w:lang w:eastAsia="zh-CN"/>
              </w:rPr>
              <w:t xml:space="preserve"> </w:t>
            </w:r>
            <w:r w:rsidRPr="002F6B03">
              <w:rPr>
                <w:rFonts w:cs="Times New Roman"/>
                <w:sz w:val="21"/>
                <w:szCs w:val="21"/>
              </w:rPr>
              <w:t>acid (TFA)</w:t>
            </w:r>
          </w:p>
        </w:tc>
        <w:tc>
          <w:tcPr>
            <w:tcW w:w="2786" w:type="dxa"/>
          </w:tcPr>
          <w:p w14:paraId="705E6F2F" w14:textId="3CAA5C61" w:rsidR="002933CE" w:rsidRPr="002F6B03" w:rsidRDefault="002933C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0.212</w:t>
            </w:r>
          </w:p>
        </w:tc>
      </w:tr>
      <w:tr w:rsidR="002933CE" w:rsidRPr="002F6B03" w14:paraId="458F5D28" w14:textId="77777777" w:rsidTr="000223D7">
        <w:tc>
          <w:tcPr>
            <w:tcW w:w="2520" w:type="dxa"/>
          </w:tcPr>
          <w:p w14:paraId="2EC0540A" w14:textId="0ADE85C9" w:rsidR="002933CE" w:rsidRPr="002F6B03" w:rsidRDefault="002933C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Trif10</w:t>
            </w:r>
          </w:p>
        </w:tc>
        <w:tc>
          <w:tcPr>
            <w:tcW w:w="3000" w:type="dxa"/>
            <w:vMerge/>
          </w:tcPr>
          <w:p w14:paraId="2364DB3A" w14:textId="77777777" w:rsidR="002933CE" w:rsidRPr="002F6B03" w:rsidRDefault="002933C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</w:p>
        </w:tc>
        <w:tc>
          <w:tcPr>
            <w:tcW w:w="2786" w:type="dxa"/>
          </w:tcPr>
          <w:p w14:paraId="6F3B0082" w14:textId="6EA6C7CF" w:rsidR="002933CE" w:rsidRPr="002F6B03" w:rsidRDefault="002933C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0.424</w:t>
            </w:r>
          </w:p>
        </w:tc>
      </w:tr>
      <w:tr w:rsidR="002933CE" w:rsidRPr="002F6B03" w14:paraId="2759C4A2" w14:textId="77777777" w:rsidTr="000223D7">
        <w:tc>
          <w:tcPr>
            <w:tcW w:w="2520" w:type="dxa"/>
          </w:tcPr>
          <w:p w14:paraId="27F5B0F5" w14:textId="15BF249F" w:rsidR="002933CE" w:rsidRPr="002F6B03" w:rsidRDefault="002933C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Trif20</w:t>
            </w:r>
          </w:p>
        </w:tc>
        <w:tc>
          <w:tcPr>
            <w:tcW w:w="3000" w:type="dxa"/>
            <w:vMerge/>
          </w:tcPr>
          <w:p w14:paraId="17927049" w14:textId="77777777" w:rsidR="002933CE" w:rsidRPr="002F6B03" w:rsidRDefault="002933C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</w:p>
        </w:tc>
        <w:tc>
          <w:tcPr>
            <w:tcW w:w="2786" w:type="dxa"/>
          </w:tcPr>
          <w:p w14:paraId="67EA6CB8" w14:textId="0F4C307C" w:rsidR="002933CE" w:rsidRPr="002F6B03" w:rsidRDefault="002933CE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0.848</w:t>
            </w:r>
          </w:p>
        </w:tc>
      </w:tr>
    </w:tbl>
    <w:p w14:paraId="18878F89" w14:textId="5D31004A" w:rsidR="00A71153" w:rsidRPr="002F6B03" w:rsidRDefault="00A71153" w:rsidP="00705184">
      <w:pPr>
        <w:spacing w:line="360" w:lineRule="auto"/>
        <w:rPr>
          <w:rFonts w:ascii="Times New Roman" w:hAnsi="Times New Roman" w:cs="Times New Roman"/>
          <w:szCs w:val="21"/>
        </w:rPr>
      </w:pPr>
    </w:p>
    <w:p w14:paraId="3BE4F0B9" w14:textId="14E0916B" w:rsidR="00BE6B8D" w:rsidRPr="002F6B03" w:rsidRDefault="00BE6B8D" w:rsidP="00705184">
      <w:pPr>
        <w:spacing w:afterLines="50" w:after="156" w:line="360" w:lineRule="auto"/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</w:pPr>
      <w:r w:rsidRPr="002F6B03">
        <w:rPr>
          <w:rFonts w:ascii="Times New Roman" w:hAnsi="Times New Roman" w:cs="Times New Roman"/>
          <w:b/>
          <w:bCs/>
          <w:szCs w:val="21"/>
        </w:rPr>
        <w:t xml:space="preserve">Table </w:t>
      </w:r>
      <w:r w:rsidRPr="002F6B03">
        <w:rPr>
          <w:rFonts w:ascii="Times New Roman" w:hAnsi="Times New Roman" w:cs="Times New Roman" w:hint="eastAsia"/>
          <w:b/>
          <w:bCs/>
          <w:szCs w:val="21"/>
        </w:rPr>
        <w:t>S</w:t>
      </w:r>
      <w:r w:rsidRPr="002F6B03">
        <w:rPr>
          <w:rFonts w:ascii="Times New Roman" w:hAnsi="Times New Roman" w:cs="Times New Roman"/>
          <w:b/>
          <w:bCs/>
          <w:szCs w:val="21"/>
        </w:rPr>
        <w:t>2</w:t>
      </w:r>
      <w:r w:rsidR="00A31F8A" w:rsidRPr="002F6B03">
        <w:rPr>
          <w:rFonts w:ascii="Times New Roman" w:hAnsi="Times New Roman" w:cs="Times New Roman"/>
          <w:b/>
          <w:bCs/>
          <w:szCs w:val="21"/>
        </w:rPr>
        <w:t xml:space="preserve">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Mass</w:t>
      </w:r>
      <w:r w:rsidR="00A31F8A" w:rsidRPr="002F6B03">
        <w:rPr>
          <w:rFonts w:ascii="Times New Roman" w:eastAsia="Times New Roman" w:hAnsi="Times New Roman" w:cs="Times New Roman"/>
          <w:spacing w:val="-6"/>
          <w:kern w:val="0"/>
          <w:szCs w:val="21"/>
          <w:lang w:val="en-GB" w:eastAsia="en-US" w:bidi="en-US"/>
          <w14:ligatures w14:val="none"/>
        </w:rPr>
        <w:t xml:space="preserve">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of</w:t>
      </w:r>
      <w:r w:rsidR="00A31F8A" w:rsidRPr="002F6B03">
        <w:rPr>
          <w:rFonts w:ascii="Times New Roman" w:eastAsia="Times New Roman" w:hAnsi="Times New Roman" w:cs="Times New Roman"/>
          <w:spacing w:val="-7"/>
          <w:kern w:val="0"/>
          <w:szCs w:val="21"/>
          <w:lang w:val="en-GB" w:eastAsia="en-US" w:bidi="en-US"/>
          <w14:ligatures w14:val="none"/>
        </w:rPr>
        <w:t xml:space="preserve">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the</w:t>
      </w:r>
      <w:r w:rsidR="00A31F8A" w:rsidRPr="002F6B03">
        <w:rPr>
          <w:rFonts w:ascii="Times New Roman" w:eastAsia="Times New Roman" w:hAnsi="Times New Roman" w:cs="Times New Roman"/>
          <w:spacing w:val="-7"/>
          <w:kern w:val="0"/>
          <w:szCs w:val="21"/>
          <w:lang w:val="en-GB" w:eastAsia="en-US" w:bidi="en-US"/>
          <w14:ligatures w14:val="none"/>
        </w:rPr>
        <w:t xml:space="preserve">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two</w:t>
      </w:r>
      <w:r w:rsidR="00A31F8A" w:rsidRPr="002F6B03">
        <w:rPr>
          <w:rFonts w:ascii="Times New Roman" w:eastAsia="Times New Roman" w:hAnsi="Times New Roman" w:cs="Times New Roman"/>
          <w:spacing w:val="-6"/>
          <w:kern w:val="0"/>
          <w:szCs w:val="21"/>
          <w:lang w:val="en-GB" w:eastAsia="en-US" w:bidi="en-US"/>
          <w14:ligatures w14:val="none"/>
        </w:rPr>
        <w:t xml:space="preserve">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linkers</w:t>
      </w:r>
      <w:r w:rsidR="00A31F8A" w:rsidRPr="002F6B03">
        <w:rPr>
          <w:rFonts w:ascii="Times New Roman" w:eastAsia="Times New Roman" w:hAnsi="Times New Roman" w:cs="Times New Roman"/>
          <w:spacing w:val="-7"/>
          <w:kern w:val="0"/>
          <w:szCs w:val="21"/>
          <w:lang w:val="en-GB" w:eastAsia="en-US" w:bidi="en-US"/>
          <w14:ligatures w14:val="none"/>
        </w:rPr>
        <w:t xml:space="preserve">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added</w:t>
      </w:r>
      <w:r w:rsidR="00A31F8A" w:rsidRPr="002F6B03">
        <w:rPr>
          <w:rFonts w:ascii="Times New Roman" w:eastAsia="Times New Roman" w:hAnsi="Times New Roman" w:cs="Times New Roman"/>
          <w:spacing w:val="-7"/>
          <w:kern w:val="0"/>
          <w:szCs w:val="21"/>
          <w:lang w:val="en-GB" w:eastAsia="en-US" w:bidi="en-US"/>
          <w14:ligatures w14:val="none"/>
        </w:rPr>
        <w:t xml:space="preserve"> </w:t>
      </w:r>
      <w:r w:rsidR="0014061B">
        <w:rPr>
          <w:rFonts w:ascii="Times New Roman" w:hAnsi="Times New Roman" w:cs="Times New Roman" w:hint="eastAsia"/>
          <w:kern w:val="0"/>
          <w:szCs w:val="21"/>
          <w:lang w:val="en-GB" w:bidi="en-US"/>
          <w14:ligatures w14:val="none"/>
        </w:rPr>
        <w:t>in</w:t>
      </w:r>
      <w:r w:rsidR="00A31F8A" w:rsidRPr="002F6B03">
        <w:rPr>
          <w:rFonts w:ascii="Times New Roman" w:eastAsia="Times New Roman" w:hAnsi="Times New Roman" w:cs="Times New Roman"/>
          <w:spacing w:val="-7"/>
          <w:kern w:val="0"/>
          <w:szCs w:val="21"/>
          <w:lang w:val="en-GB" w:eastAsia="en-US" w:bidi="en-US"/>
          <w14:ligatures w14:val="none"/>
        </w:rPr>
        <w:t xml:space="preserve"> </w:t>
      </w:r>
      <w:r w:rsidR="002F6B03" w:rsidRPr="002F6B03">
        <w:rPr>
          <w:rFonts w:ascii="Times New Roman" w:eastAsia="Times New Roman" w:hAnsi="Times New Roman" w:cs="Times New Roman"/>
          <w:spacing w:val="-7"/>
          <w:kern w:val="0"/>
          <w:szCs w:val="21"/>
          <w:lang w:val="en-GB" w:eastAsia="en-US" w:bidi="en-US"/>
          <w14:ligatures w14:val="none"/>
        </w:rPr>
        <w:t xml:space="preserve">the synthesis of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each</w:t>
      </w:r>
      <w:r w:rsidR="00A31F8A" w:rsidRPr="002F6B03">
        <w:rPr>
          <w:rFonts w:ascii="Times New Roman" w:eastAsia="Times New Roman" w:hAnsi="Times New Roman" w:cs="Times New Roman"/>
          <w:spacing w:val="-6"/>
          <w:kern w:val="0"/>
          <w:szCs w:val="21"/>
          <w:lang w:val="en-GB" w:eastAsia="en-US" w:bidi="en-US"/>
          <w14:ligatures w14:val="none"/>
        </w:rPr>
        <w:t xml:space="preserve"> </w:t>
      </w:r>
      <w:r w:rsidR="002F6B03" w:rsidRPr="002F6B03">
        <w:rPr>
          <w:rFonts w:ascii="Times New Roman" w:eastAsia="Times New Roman" w:hAnsi="Times New Roman" w:cs="Times New Roman"/>
          <w:spacing w:val="-6"/>
          <w:kern w:val="0"/>
          <w:szCs w:val="21"/>
          <w:lang w:val="en-GB" w:eastAsia="en-US" w:bidi="en-US"/>
          <w14:ligatures w14:val="none"/>
        </w:rPr>
        <w:t xml:space="preserve">UiO-67-bpydc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sample.</w:t>
      </w:r>
      <w:r w:rsidR="00A31F8A" w:rsidRPr="002F6B03">
        <w:rPr>
          <w:rFonts w:ascii="Times New Roman" w:eastAsia="Times New Roman" w:hAnsi="Times New Roman" w:cs="Times New Roman"/>
          <w:spacing w:val="-7"/>
          <w:kern w:val="0"/>
          <w:szCs w:val="21"/>
          <w:lang w:val="en-GB" w:eastAsia="en-US" w:bidi="en-US"/>
          <w14:ligatures w14:val="none"/>
        </w:rPr>
        <w:t xml:space="preserve">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The</w:t>
      </w:r>
      <w:r w:rsidR="00A31F8A" w:rsidRPr="002F6B03">
        <w:rPr>
          <w:rFonts w:ascii="Times New Roman" w:eastAsia="Times New Roman" w:hAnsi="Times New Roman" w:cs="Times New Roman"/>
          <w:spacing w:val="-7"/>
          <w:kern w:val="0"/>
          <w:szCs w:val="21"/>
          <w:lang w:val="en-GB" w:eastAsia="en-US" w:bidi="en-US"/>
          <w14:ligatures w14:val="none"/>
        </w:rPr>
        <w:t xml:space="preserve">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number</w:t>
      </w:r>
      <w:r w:rsidR="00A31F8A" w:rsidRPr="002F6B03">
        <w:rPr>
          <w:rFonts w:ascii="Times New Roman" w:eastAsia="Times New Roman" w:hAnsi="Times New Roman" w:cs="Times New Roman"/>
          <w:spacing w:val="-7"/>
          <w:kern w:val="0"/>
          <w:szCs w:val="21"/>
          <w:lang w:val="en-GB" w:eastAsia="en-US" w:bidi="en-US"/>
          <w14:ligatures w14:val="none"/>
        </w:rPr>
        <w:t xml:space="preserve">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in</w:t>
      </w:r>
      <w:r w:rsidR="00A31F8A" w:rsidRPr="002F6B03">
        <w:rPr>
          <w:rFonts w:ascii="Times New Roman" w:eastAsia="Times New Roman" w:hAnsi="Times New Roman" w:cs="Times New Roman"/>
          <w:spacing w:val="-6"/>
          <w:kern w:val="0"/>
          <w:szCs w:val="21"/>
          <w:lang w:val="en-GB" w:eastAsia="en-US" w:bidi="en-US"/>
          <w14:ligatures w14:val="none"/>
        </w:rPr>
        <w:t xml:space="preserve">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the</w:t>
      </w:r>
      <w:r w:rsidR="00A31F8A" w:rsidRPr="002F6B03">
        <w:rPr>
          <w:rFonts w:ascii="Times New Roman" w:eastAsia="Times New Roman" w:hAnsi="Times New Roman" w:cs="Times New Roman"/>
          <w:spacing w:val="-7"/>
          <w:kern w:val="0"/>
          <w:szCs w:val="21"/>
          <w:lang w:val="en-GB" w:eastAsia="en-US" w:bidi="en-US"/>
          <w14:ligatures w14:val="none"/>
        </w:rPr>
        <w:t xml:space="preserve">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sample</w:t>
      </w:r>
      <w:r w:rsidR="00A31F8A" w:rsidRPr="002F6B03">
        <w:rPr>
          <w:rFonts w:ascii="Times New Roman" w:eastAsia="Times New Roman" w:hAnsi="Times New Roman" w:cs="Times New Roman"/>
          <w:spacing w:val="-7"/>
          <w:kern w:val="0"/>
          <w:szCs w:val="21"/>
          <w:lang w:val="en-GB" w:eastAsia="en-US" w:bidi="en-US"/>
          <w14:ligatures w14:val="none"/>
        </w:rPr>
        <w:t xml:space="preserve">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labels</w:t>
      </w:r>
      <w:r w:rsidR="00A31F8A" w:rsidRPr="002F6B03">
        <w:rPr>
          <w:rFonts w:ascii="Times New Roman" w:eastAsia="Times New Roman" w:hAnsi="Times New Roman" w:cs="Times New Roman"/>
          <w:spacing w:val="-6"/>
          <w:kern w:val="0"/>
          <w:szCs w:val="21"/>
          <w:lang w:val="en-GB" w:eastAsia="en-US" w:bidi="en-US"/>
          <w14:ligatures w14:val="none"/>
        </w:rPr>
        <w:t xml:space="preserve"> </w:t>
      </w:r>
      <w:r w:rsidR="00A31F8A"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 xml:space="preserve">denote </w:t>
      </w:r>
      <w:r w:rsidR="00A31F8A" w:rsidRPr="002F6B03">
        <w:rPr>
          <w:rFonts w:ascii="Times New Roman" w:eastAsia="Times New Roman" w:hAnsi="Times New Roman" w:cs="Times New Roman"/>
          <w:kern w:val="0"/>
          <w:position w:val="1"/>
          <w:szCs w:val="21"/>
          <w:lang w:val="en-GB" w:eastAsia="en-US" w:bidi="en-US"/>
          <w14:ligatures w14:val="none"/>
        </w:rPr>
        <w:t>the percentage of H</w:t>
      </w:r>
      <w:r w:rsidR="00A31F8A" w:rsidRPr="0014061B">
        <w:rPr>
          <w:rFonts w:ascii="Times New Roman" w:eastAsia="Times New Roman" w:hAnsi="Times New Roman" w:cs="Times New Roman"/>
          <w:kern w:val="0"/>
          <w:szCs w:val="21"/>
          <w:vertAlign w:val="subscript"/>
          <w:lang w:val="en-GB" w:eastAsia="en-US" w:bidi="en-US"/>
          <w14:ligatures w14:val="none"/>
        </w:rPr>
        <w:t>2</w:t>
      </w:r>
      <w:proofErr w:type="spellStart"/>
      <w:r w:rsidR="0014061B" w:rsidRPr="002F6B03">
        <w:rPr>
          <w:rFonts w:ascii="Times New Roman" w:eastAsia="Times New Roman" w:hAnsi="Times New Roman" w:cs="Times New Roman"/>
          <w:kern w:val="0"/>
          <w:position w:val="1"/>
          <w:szCs w:val="21"/>
          <w:lang w:val="en-GB" w:eastAsia="en-US" w:bidi="en-US"/>
          <w14:ligatures w14:val="none"/>
        </w:rPr>
        <w:t>bpydc</w:t>
      </w:r>
      <w:proofErr w:type="spellEnd"/>
      <w:r w:rsidR="00A31F8A" w:rsidRPr="002F6B03">
        <w:rPr>
          <w:rFonts w:ascii="Times New Roman" w:eastAsia="Times New Roman" w:hAnsi="Times New Roman" w:cs="Times New Roman"/>
          <w:kern w:val="0"/>
          <w:position w:val="1"/>
          <w:szCs w:val="21"/>
          <w:lang w:val="en-GB" w:eastAsia="en-US" w:bidi="en-US"/>
          <w14:ligatures w14:val="none"/>
        </w:rPr>
        <w:t>. For each sample mixture, the total molar quantity of linkers is 1.11</w:t>
      </w:r>
      <w:r w:rsidR="00A31F8A" w:rsidRPr="002F6B03">
        <w:rPr>
          <w:rFonts w:ascii="Times New Roman" w:eastAsia="Times New Roman" w:hAnsi="Times New Roman" w:cs="Times New Roman"/>
          <w:spacing w:val="-29"/>
          <w:kern w:val="0"/>
          <w:position w:val="1"/>
          <w:szCs w:val="21"/>
          <w:lang w:val="en-GB" w:eastAsia="en-US" w:bidi="en-US"/>
          <w14:ligatures w14:val="none"/>
        </w:rPr>
        <w:t xml:space="preserve"> </w:t>
      </w:r>
      <w:r w:rsidR="00A31F8A" w:rsidRPr="002F6B03">
        <w:rPr>
          <w:rFonts w:ascii="Times New Roman" w:eastAsia="Times New Roman" w:hAnsi="Times New Roman" w:cs="Times New Roman"/>
          <w:kern w:val="0"/>
          <w:position w:val="1"/>
          <w:szCs w:val="21"/>
          <w:lang w:val="en-GB" w:eastAsia="en-US" w:bidi="en-US"/>
          <w14:ligatures w14:val="none"/>
        </w:rPr>
        <w:t>mmol.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850"/>
        <w:gridCol w:w="2884"/>
        <w:gridCol w:w="2572"/>
      </w:tblGrid>
      <w:tr w:rsidR="004552C1" w:rsidRPr="002F6B03" w14:paraId="48BA9CB6" w14:textId="2DDE6437" w:rsidTr="00CE5D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850" w:type="dxa"/>
          </w:tcPr>
          <w:p w14:paraId="00FAAE67" w14:textId="77777777" w:rsidR="004552C1" w:rsidRPr="002F6B03" w:rsidRDefault="004552C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rFonts w:cs="Times New Roman" w:hint="eastAsia"/>
                <w:sz w:val="21"/>
                <w:szCs w:val="21"/>
              </w:rPr>
              <w:t>S</w:t>
            </w:r>
            <w:r w:rsidRPr="002F6B03">
              <w:rPr>
                <w:rFonts w:cs="Times New Roman"/>
                <w:sz w:val="21"/>
                <w:szCs w:val="21"/>
              </w:rPr>
              <w:t>ample</w:t>
            </w:r>
          </w:p>
        </w:tc>
        <w:tc>
          <w:tcPr>
            <w:tcW w:w="2884" w:type="dxa"/>
          </w:tcPr>
          <w:p w14:paraId="4C03CC1F" w14:textId="18B9F705" w:rsidR="004552C1" w:rsidRPr="002F6B03" w:rsidRDefault="004552C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position w:val="2"/>
                <w:sz w:val="21"/>
                <w:szCs w:val="21"/>
                <w:lang w:val="en-GB"/>
              </w:rPr>
              <w:t>H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2</w:t>
            </w:r>
            <w:proofErr w:type="spellStart"/>
            <w:r w:rsidR="0014061B" w:rsidRPr="002F6B03">
              <w:rPr>
                <w:position w:val="2"/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position w:val="2"/>
                <w:sz w:val="21"/>
                <w:szCs w:val="21"/>
                <w:lang w:val="en-GB"/>
              </w:rPr>
              <w:t>/mg</w:t>
            </w:r>
          </w:p>
        </w:tc>
        <w:tc>
          <w:tcPr>
            <w:tcW w:w="2572" w:type="dxa"/>
          </w:tcPr>
          <w:p w14:paraId="47B7538B" w14:textId="709814CE" w:rsidR="004552C1" w:rsidRPr="002F6B03" w:rsidRDefault="004552C1" w:rsidP="00705184">
            <w:pPr>
              <w:spacing w:line="360" w:lineRule="auto"/>
              <w:rPr>
                <w:rFonts w:cs="Times New Roman"/>
                <w:b w:val="0"/>
                <w:sz w:val="21"/>
                <w:szCs w:val="21"/>
              </w:rPr>
            </w:pPr>
            <w:r w:rsidRPr="002F6B03">
              <w:rPr>
                <w:position w:val="2"/>
                <w:sz w:val="21"/>
                <w:szCs w:val="21"/>
                <w:lang w:val="en-GB"/>
              </w:rPr>
              <w:t>H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2</w:t>
            </w:r>
            <w:proofErr w:type="spellStart"/>
            <w:r w:rsidR="0014061B" w:rsidRPr="002F6B03">
              <w:rPr>
                <w:position w:val="2"/>
                <w:sz w:val="21"/>
                <w:szCs w:val="21"/>
                <w:lang w:val="en-GB"/>
              </w:rPr>
              <w:t>bpydc</w:t>
            </w:r>
            <w:proofErr w:type="spellEnd"/>
            <w:r w:rsidRPr="002F6B03">
              <w:rPr>
                <w:position w:val="2"/>
                <w:sz w:val="21"/>
                <w:szCs w:val="21"/>
                <w:lang w:val="en-GB"/>
              </w:rPr>
              <w:t>/mg</w:t>
            </w:r>
          </w:p>
        </w:tc>
      </w:tr>
      <w:tr w:rsidR="004552C1" w:rsidRPr="002F6B03" w14:paraId="57788469" w14:textId="5F0CD2DC" w:rsidTr="00CE5DDF">
        <w:tc>
          <w:tcPr>
            <w:tcW w:w="2850" w:type="dxa"/>
          </w:tcPr>
          <w:p w14:paraId="3A1AD360" w14:textId="494F9F4B" w:rsidR="004552C1" w:rsidRPr="002F6B03" w:rsidRDefault="004552C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5py</w:t>
            </w:r>
          </w:p>
        </w:tc>
        <w:tc>
          <w:tcPr>
            <w:tcW w:w="2884" w:type="dxa"/>
          </w:tcPr>
          <w:p w14:paraId="322BDAE0" w14:textId="7E4F901B" w:rsidR="004552C1" w:rsidRPr="002F6B03" w:rsidRDefault="004552C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256</w:t>
            </w:r>
          </w:p>
        </w:tc>
        <w:tc>
          <w:tcPr>
            <w:tcW w:w="2572" w:type="dxa"/>
          </w:tcPr>
          <w:p w14:paraId="0A023A2F" w14:textId="4D584C6D" w:rsidR="004552C1" w:rsidRPr="002F6B03" w:rsidRDefault="004552C1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14</w:t>
            </w:r>
          </w:p>
        </w:tc>
      </w:tr>
      <w:tr w:rsidR="004552C1" w:rsidRPr="002F6B03" w14:paraId="2B04928F" w14:textId="127EE502" w:rsidTr="00CE5DDF">
        <w:tc>
          <w:tcPr>
            <w:tcW w:w="2850" w:type="dxa"/>
          </w:tcPr>
          <w:p w14:paraId="457CA376" w14:textId="682CD8D7" w:rsidR="004552C1" w:rsidRPr="002F6B03" w:rsidRDefault="004552C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10py</w:t>
            </w:r>
          </w:p>
        </w:tc>
        <w:tc>
          <w:tcPr>
            <w:tcW w:w="2884" w:type="dxa"/>
          </w:tcPr>
          <w:p w14:paraId="5997AE3F" w14:textId="3CF9F599" w:rsidR="004552C1" w:rsidRPr="002F6B03" w:rsidRDefault="004552C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242</w:t>
            </w:r>
          </w:p>
        </w:tc>
        <w:tc>
          <w:tcPr>
            <w:tcW w:w="2572" w:type="dxa"/>
          </w:tcPr>
          <w:p w14:paraId="29243F97" w14:textId="5C4FD29C" w:rsidR="004552C1" w:rsidRPr="002F6B03" w:rsidRDefault="004552C1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27</w:t>
            </w:r>
          </w:p>
        </w:tc>
      </w:tr>
      <w:tr w:rsidR="004552C1" w:rsidRPr="002F6B03" w14:paraId="14159F7F" w14:textId="6EA850BB" w:rsidTr="00CE5DDF">
        <w:tc>
          <w:tcPr>
            <w:tcW w:w="2850" w:type="dxa"/>
          </w:tcPr>
          <w:p w14:paraId="69775276" w14:textId="716CE6CC" w:rsidR="004552C1" w:rsidRPr="002F6B03" w:rsidRDefault="004552C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15py</w:t>
            </w:r>
          </w:p>
        </w:tc>
        <w:tc>
          <w:tcPr>
            <w:tcW w:w="2884" w:type="dxa"/>
          </w:tcPr>
          <w:p w14:paraId="21A362E5" w14:textId="000FAD01" w:rsidR="004552C1" w:rsidRPr="002F6B03" w:rsidRDefault="004552C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229</w:t>
            </w:r>
          </w:p>
        </w:tc>
        <w:tc>
          <w:tcPr>
            <w:tcW w:w="2572" w:type="dxa"/>
          </w:tcPr>
          <w:p w14:paraId="4A2DFDB6" w14:textId="746CA619" w:rsidR="004552C1" w:rsidRPr="002F6B03" w:rsidRDefault="004552C1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40</w:t>
            </w:r>
          </w:p>
        </w:tc>
      </w:tr>
      <w:tr w:rsidR="004552C1" w:rsidRPr="002F6B03" w14:paraId="0DC75F2C" w14:textId="616AF89F" w:rsidTr="00CE5DDF">
        <w:tc>
          <w:tcPr>
            <w:tcW w:w="2850" w:type="dxa"/>
          </w:tcPr>
          <w:p w14:paraId="1C94765F" w14:textId="65DC6F0E" w:rsidR="004552C1" w:rsidRPr="002F6B03" w:rsidRDefault="004552C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20py</w:t>
            </w:r>
          </w:p>
        </w:tc>
        <w:tc>
          <w:tcPr>
            <w:tcW w:w="2884" w:type="dxa"/>
          </w:tcPr>
          <w:p w14:paraId="068DECF0" w14:textId="3333E861" w:rsidR="004552C1" w:rsidRPr="002F6B03" w:rsidRDefault="004552C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215</w:t>
            </w:r>
          </w:p>
        </w:tc>
        <w:tc>
          <w:tcPr>
            <w:tcW w:w="2572" w:type="dxa"/>
          </w:tcPr>
          <w:p w14:paraId="5FD0CCDE" w14:textId="6966A142" w:rsidR="004552C1" w:rsidRPr="002F6B03" w:rsidRDefault="004552C1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54</w:t>
            </w:r>
          </w:p>
        </w:tc>
      </w:tr>
    </w:tbl>
    <w:p w14:paraId="2D53C008" w14:textId="27F17716" w:rsidR="0031168B" w:rsidRDefault="0031168B" w:rsidP="00705184">
      <w:pPr>
        <w:spacing w:line="360" w:lineRule="auto"/>
        <w:rPr>
          <w:rFonts w:ascii="Times New Roman" w:hAnsi="Times New Roman" w:cs="Times New Roman"/>
          <w:szCs w:val="21"/>
        </w:rPr>
      </w:pPr>
    </w:p>
    <w:p w14:paraId="6C0C1E40" w14:textId="3C3F47FD" w:rsidR="00631BBB" w:rsidRPr="002F6B03" w:rsidRDefault="0031168B" w:rsidP="0031168B">
      <w:pPr>
        <w:widowControl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br w:type="page"/>
      </w:r>
    </w:p>
    <w:p w14:paraId="2235424E" w14:textId="503D6A5E" w:rsidR="00732BBD" w:rsidRPr="002F6B03" w:rsidRDefault="00732BBD" w:rsidP="00705184">
      <w:pPr>
        <w:spacing w:afterLines="50" w:after="156"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 w:hint="eastAsia"/>
          <w:b/>
          <w:szCs w:val="21"/>
        </w:rPr>
        <w:lastRenderedPageBreak/>
        <w:t>T</w:t>
      </w:r>
      <w:r w:rsidRPr="002F6B03">
        <w:rPr>
          <w:rFonts w:ascii="Times New Roman" w:hAnsi="Times New Roman" w:cs="Times New Roman"/>
          <w:b/>
          <w:szCs w:val="21"/>
        </w:rPr>
        <w:t>able S</w:t>
      </w:r>
      <w:r w:rsidR="00084D98" w:rsidRPr="002F6B03">
        <w:rPr>
          <w:rFonts w:ascii="Times New Roman" w:hAnsi="Times New Roman" w:cs="Times New Roman"/>
          <w:b/>
          <w:szCs w:val="21"/>
        </w:rPr>
        <w:t>3</w:t>
      </w:r>
      <w:r w:rsidRPr="002F6B03">
        <w:rPr>
          <w:rFonts w:ascii="Times New Roman" w:hAnsi="Times New Roman" w:cs="Times New Roman"/>
          <w:b/>
          <w:szCs w:val="21"/>
        </w:rPr>
        <w:t xml:space="preserve"> </w:t>
      </w:r>
      <w:r w:rsidRPr="002F6B03">
        <w:rPr>
          <w:rFonts w:ascii="Times New Roman" w:hAnsi="Times New Roman" w:cs="Times New Roman"/>
          <w:szCs w:val="21"/>
        </w:rPr>
        <w:t>The defect content, number of missing linkers per Zr</w:t>
      </w:r>
      <w:r w:rsidRPr="002F6B03">
        <w:rPr>
          <w:rFonts w:ascii="Times New Roman" w:hAnsi="Times New Roman" w:cs="Times New Roman"/>
          <w:szCs w:val="21"/>
          <w:vertAlign w:val="subscript"/>
        </w:rPr>
        <w:t>6</w:t>
      </w:r>
      <w:r w:rsidRPr="002F6B03">
        <w:rPr>
          <w:rFonts w:ascii="Times New Roman" w:hAnsi="Times New Roman" w:cs="Times New Roman"/>
          <w:szCs w:val="21"/>
        </w:rPr>
        <w:t xml:space="preserve"> formula unit</w:t>
      </w:r>
      <w:r w:rsidR="002F6B03" w:rsidRPr="002F6B03">
        <w:rPr>
          <w:rFonts w:ascii="Times New Roman" w:hAnsi="Times New Roman" w:cs="Times New Roman"/>
          <w:szCs w:val="21"/>
        </w:rPr>
        <w:t>,</w:t>
      </w:r>
      <w:r w:rsidRPr="002F6B03">
        <w:rPr>
          <w:rFonts w:ascii="Times New Roman" w:hAnsi="Times New Roman" w:cs="Times New Roman"/>
          <w:szCs w:val="21"/>
        </w:rPr>
        <w:t xml:space="preserve"> and actual chemical formulae of </w:t>
      </w:r>
      <w:r w:rsidR="002F6B03" w:rsidRPr="002F6B03">
        <w:rPr>
          <w:rFonts w:ascii="Times New Roman" w:hAnsi="Times New Roman" w:cs="Times New Roman"/>
          <w:szCs w:val="21"/>
        </w:rPr>
        <w:t>defect-engineered UiO-67 samples</w:t>
      </w:r>
      <w:r w:rsidRPr="002F6B03">
        <w:rPr>
          <w:rFonts w:ascii="Times New Roman" w:hAnsi="Times New Roman" w:cs="Times New Roman"/>
          <w:szCs w:val="21"/>
        </w:rPr>
        <w:t xml:space="preserve"> calculated from NMR data. </w:t>
      </w:r>
    </w:p>
    <w:tbl>
      <w:tblPr>
        <w:tblStyle w:val="a8"/>
        <w:tblW w:w="4994" w:type="pct"/>
        <w:tblLook w:val="04A0" w:firstRow="1" w:lastRow="0" w:firstColumn="1" w:lastColumn="0" w:noHBand="0" w:noVBand="1"/>
      </w:tblPr>
      <w:tblGrid>
        <w:gridCol w:w="1052"/>
        <w:gridCol w:w="1470"/>
        <w:gridCol w:w="974"/>
        <w:gridCol w:w="1545"/>
        <w:gridCol w:w="3255"/>
      </w:tblGrid>
      <w:tr w:rsidR="00732BBD" w:rsidRPr="002F6B03" w14:paraId="2AEF4D59" w14:textId="77777777" w:rsidTr="00E83A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34" w:type="pct"/>
          </w:tcPr>
          <w:p w14:paraId="703D745D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 w:val="0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Sample</w:t>
            </w:r>
          </w:p>
        </w:tc>
        <w:tc>
          <w:tcPr>
            <w:tcW w:w="886" w:type="pct"/>
          </w:tcPr>
          <w:p w14:paraId="00A5FF50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 w:val="0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Mod/Linker</w:t>
            </w:r>
          </w:p>
        </w:tc>
        <w:tc>
          <w:tcPr>
            <w:tcW w:w="587" w:type="pct"/>
          </w:tcPr>
          <w:p w14:paraId="7B404659" w14:textId="77777777" w:rsidR="00732BBD" w:rsidRPr="002F6B03" w:rsidRDefault="00732BBD" w:rsidP="00705184">
            <w:pPr>
              <w:pStyle w:val="TableParagraph"/>
              <w:spacing w:before="0" w:line="360" w:lineRule="auto"/>
              <w:jc w:val="both"/>
              <w:rPr>
                <w:b w:val="0"/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Defect</w:t>
            </w:r>
            <w:r w:rsidRPr="002F6B03">
              <w:rPr>
                <w:rFonts w:eastAsiaTheme="minorEastAsia" w:hint="eastAsia"/>
                <w:sz w:val="21"/>
                <w:szCs w:val="21"/>
                <w:lang w:val="en-GB" w:eastAsia="zh-CN"/>
              </w:rPr>
              <w:t xml:space="preserve"> </w:t>
            </w:r>
            <w:r w:rsidRPr="002F6B03">
              <w:rPr>
                <w:sz w:val="21"/>
                <w:szCs w:val="21"/>
                <w:lang w:val="en-GB"/>
              </w:rPr>
              <w:t>Content (%)</w:t>
            </w:r>
          </w:p>
        </w:tc>
        <w:tc>
          <w:tcPr>
            <w:tcW w:w="931" w:type="pct"/>
          </w:tcPr>
          <w:p w14:paraId="6BD7BD91" w14:textId="77777777" w:rsidR="00732BBD" w:rsidRPr="002F6B03" w:rsidRDefault="00732BBD" w:rsidP="00705184">
            <w:pPr>
              <w:pStyle w:val="TableParagraph"/>
              <w:spacing w:before="0" w:line="360" w:lineRule="auto"/>
              <w:jc w:val="both"/>
              <w:rPr>
                <w:b w:val="0"/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No. of missing</w:t>
            </w:r>
          </w:p>
          <w:p w14:paraId="4E904502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 w:val="0"/>
                <w:sz w:val="21"/>
                <w:szCs w:val="21"/>
              </w:rPr>
            </w:pPr>
            <w:r w:rsidRPr="002F6B03">
              <w:rPr>
                <w:position w:val="2"/>
                <w:sz w:val="21"/>
                <w:szCs w:val="21"/>
                <w:lang w:val="en-GB"/>
              </w:rPr>
              <w:t>linkers per 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 xml:space="preserve"> formula unit</w:t>
            </w:r>
          </w:p>
        </w:tc>
        <w:tc>
          <w:tcPr>
            <w:tcW w:w="1962" w:type="pct"/>
          </w:tcPr>
          <w:p w14:paraId="0FB435C5" w14:textId="77777777" w:rsidR="00732BBD" w:rsidRPr="002F6B03" w:rsidRDefault="00732BBD" w:rsidP="00705184">
            <w:pPr>
              <w:pStyle w:val="TableParagraph"/>
              <w:spacing w:before="0" w:line="360" w:lineRule="auto"/>
              <w:jc w:val="both"/>
              <w:rPr>
                <w:b w:val="0"/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Formula</w:t>
            </w:r>
          </w:p>
          <w:p w14:paraId="0F7F8A74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 w:val="0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rFonts w:hint="eastAsia"/>
                <w:sz w:val="21"/>
                <w:szCs w:val="21"/>
                <w:vertAlign w:val="subscript"/>
                <w:lang w:val="en-GB" w:eastAsia="zh-CN"/>
              </w:rPr>
              <w:t>-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x</w:t>
            </w:r>
            <w:r w:rsidRPr="002F6B03">
              <w:rPr>
                <w:sz w:val="21"/>
                <w:szCs w:val="21"/>
                <w:lang w:val="en-GB"/>
              </w:rPr>
              <w:t>(mod)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2x</w:t>
            </w:r>
          </w:p>
        </w:tc>
      </w:tr>
      <w:tr w:rsidR="00732BBD" w:rsidRPr="002F6B03" w14:paraId="74F78378" w14:textId="77777777" w:rsidTr="00E83A59">
        <w:tc>
          <w:tcPr>
            <w:tcW w:w="634" w:type="pct"/>
          </w:tcPr>
          <w:p w14:paraId="39771491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Acet8</w:t>
            </w:r>
          </w:p>
        </w:tc>
        <w:tc>
          <w:tcPr>
            <w:tcW w:w="886" w:type="pct"/>
          </w:tcPr>
          <w:p w14:paraId="285CD239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0.115</w:t>
            </w:r>
          </w:p>
        </w:tc>
        <w:tc>
          <w:tcPr>
            <w:tcW w:w="587" w:type="pct"/>
          </w:tcPr>
          <w:p w14:paraId="0BF99C7E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5.4</w:t>
            </w:r>
          </w:p>
        </w:tc>
        <w:tc>
          <w:tcPr>
            <w:tcW w:w="931" w:type="pct"/>
          </w:tcPr>
          <w:p w14:paraId="01F541B4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0.33</w:t>
            </w:r>
          </w:p>
        </w:tc>
        <w:tc>
          <w:tcPr>
            <w:tcW w:w="1962" w:type="pct"/>
          </w:tcPr>
          <w:p w14:paraId="38E64526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5.67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acet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0.66</w:t>
            </w:r>
          </w:p>
        </w:tc>
      </w:tr>
      <w:tr w:rsidR="00732BBD" w:rsidRPr="002F6B03" w14:paraId="7307441B" w14:textId="77777777" w:rsidTr="00E83A59">
        <w:tc>
          <w:tcPr>
            <w:tcW w:w="634" w:type="pct"/>
          </w:tcPr>
          <w:p w14:paraId="567B7A12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Acet30</w:t>
            </w:r>
          </w:p>
        </w:tc>
        <w:tc>
          <w:tcPr>
            <w:tcW w:w="886" w:type="pct"/>
          </w:tcPr>
          <w:p w14:paraId="5A06D888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0.206</w:t>
            </w:r>
          </w:p>
        </w:tc>
        <w:tc>
          <w:tcPr>
            <w:tcW w:w="587" w:type="pct"/>
          </w:tcPr>
          <w:p w14:paraId="53ADCAFF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9.3</w:t>
            </w:r>
          </w:p>
        </w:tc>
        <w:tc>
          <w:tcPr>
            <w:tcW w:w="931" w:type="pct"/>
          </w:tcPr>
          <w:p w14:paraId="4D518090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0.56</w:t>
            </w:r>
          </w:p>
        </w:tc>
        <w:tc>
          <w:tcPr>
            <w:tcW w:w="1962" w:type="pct"/>
          </w:tcPr>
          <w:p w14:paraId="4ABDEBAE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5.44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acet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1.12</w:t>
            </w:r>
          </w:p>
        </w:tc>
      </w:tr>
      <w:tr w:rsidR="00732BBD" w:rsidRPr="002F6B03" w14:paraId="40C9C56C" w14:textId="77777777" w:rsidTr="00E83A59">
        <w:tc>
          <w:tcPr>
            <w:tcW w:w="634" w:type="pct"/>
          </w:tcPr>
          <w:p w14:paraId="78CCAE1A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Acet60</w:t>
            </w:r>
          </w:p>
        </w:tc>
        <w:tc>
          <w:tcPr>
            <w:tcW w:w="886" w:type="pct"/>
          </w:tcPr>
          <w:p w14:paraId="5F4003AB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0.263</w:t>
            </w:r>
          </w:p>
        </w:tc>
        <w:tc>
          <w:tcPr>
            <w:tcW w:w="587" w:type="pct"/>
          </w:tcPr>
          <w:p w14:paraId="35D9AA70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11.6</w:t>
            </w:r>
          </w:p>
        </w:tc>
        <w:tc>
          <w:tcPr>
            <w:tcW w:w="931" w:type="pct"/>
          </w:tcPr>
          <w:p w14:paraId="7A6C5311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0.70</w:t>
            </w:r>
          </w:p>
        </w:tc>
        <w:tc>
          <w:tcPr>
            <w:tcW w:w="1962" w:type="pct"/>
          </w:tcPr>
          <w:p w14:paraId="28BB9ED9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5.30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acet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1.40</w:t>
            </w:r>
          </w:p>
        </w:tc>
      </w:tr>
      <w:tr w:rsidR="00732BBD" w:rsidRPr="002F6B03" w14:paraId="7B7E7E96" w14:textId="77777777" w:rsidTr="00E83A59">
        <w:tc>
          <w:tcPr>
            <w:tcW w:w="634" w:type="pct"/>
          </w:tcPr>
          <w:p w14:paraId="17A78ADE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Acet90</w:t>
            </w:r>
          </w:p>
        </w:tc>
        <w:tc>
          <w:tcPr>
            <w:tcW w:w="886" w:type="pct"/>
          </w:tcPr>
          <w:p w14:paraId="118716D5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0.276</w:t>
            </w:r>
          </w:p>
        </w:tc>
        <w:tc>
          <w:tcPr>
            <w:tcW w:w="587" w:type="pct"/>
          </w:tcPr>
          <w:p w14:paraId="068394FE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12.1</w:t>
            </w:r>
          </w:p>
        </w:tc>
        <w:tc>
          <w:tcPr>
            <w:tcW w:w="931" w:type="pct"/>
          </w:tcPr>
          <w:p w14:paraId="00F77CD0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0.73</w:t>
            </w:r>
          </w:p>
        </w:tc>
        <w:tc>
          <w:tcPr>
            <w:tcW w:w="1962" w:type="pct"/>
          </w:tcPr>
          <w:p w14:paraId="317BF54E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5.27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acet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1.46</w:t>
            </w:r>
          </w:p>
        </w:tc>
      </w:tr>
      <w:tr w:rsidR="00732BBD" w:rsidRPr="002F6B03" w14:paraId="5DA79F83" w14:textId="77777777" w:rsidTr="00E83A59">
        <w:tc>
          <w:tcPr>
            <w:tcW w:w="634" w:type="pct"/>
          </w:tcPr>
          <w:p w14:paraId="3ECB3040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Dif5</w:t>
            </w:r>
          </w:p>
        </w:tc>
        <w:tc>
          <w:tcPr>
            <w:tcW w:w="886" w:type="pct"/>
          </w:tcPr>
          <w:p w14:paraId="1406CAC3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0.385</w:t>
            </w:r>
          </w:p>
        </w:tc>
        <w:tc>
          <w:tcPr>
            <w:tcW w:w="587" w:type="pct"/>
          </w:tcPr>
          <w:p w14:paraId="639D6791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16.1</w:t>
            </w:r>
          </w:p>
        </w:tc>
        <w:tc>
          <w:tcPr>
            <w:tcW w:w="931" w:type="pct"/>
          </w:tcPr>
          <w:p w14:paraId="289AFF84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0.97</w:t>
            </w:r>
          </w:p>
        </w:tc>
        <w:tc>
          <w:tcPr>
            <w:tcW w:w="1962" w:type="pct"/>
          </w:tcPr>
          <w:p w14:paraId="5D493CA0" w14:textId="4E2D78CD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5.03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r w:rsidR="00F87328">
              <w:rPr>
                <w:rFonts w:hint="eastAsia"/>
                <w:sz w:val="21"/>
                <w:szCs w:val="21"/>
                <w:lang w:val="en-GB" w:eastAsia="zh-CN"/>
              </w:rPr>
              <w:t>DFA</w:t>
            </w:r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1.94</w:t>
            </w:r>
          </w:p>
        </w:tc>
      </w:tr>
      <w:tr w:rsidR="00732BBD" w:rsidRPr="002F6B03" w14:paraId="4E71D2E0" w14:textId="77777777" w:rsidTr="00E83A59">
        <w:tc>
          <w:tcPr>
            <w:tcW w:w="634" w:type="pct"/>
          </w:tcPr>
          <w:p w14:paraId="029F592F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Dif20</w:t>
            </w:r>
          </w:p>
        </w:tc>
        <w:tc>
          <w:tcPr>
            <w:tcW w:w="886" w:type="pct"/>
          </w:tcPr>
          <w:p w14:paraId="362D0577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1.689</w:t>
            </w:r>
          </w:p>
        </w:tc>
        <w:tc>
          <w:tcPr>
            <w:tcW w:w="587" w:type="pct"/>
          </w:tcPr>
          <w:p w14:paraId="78377235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45.8</w:t>
            </w:r>
          </w:p>
        </w:tc>
        <w:tc>
          <w:tcPr>
            <w:tcW w:w="931" w:type="pct"/>
          </w:tcPr>
          <w:p w14:paraId="02255325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2.75</w:t>
            </w:r>
          </w:p>
        </w:tc>
        <w:tc>
          <w:tcPr>
            <w:tcW w:w="1962" w:type="pct"/>
          </w:tcPr>
          <w:p w14:paraId="6CF35787" w14:textId="18E000ED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3.25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r w:rsidR="00F87328">
              <w:rPr>
                <w:rFonts w:hint="eastAsia"/>
                <w:sz w:val="21"/>
                <w:szCs w:val="21"/>
                <w:lang w:val="en-GB" w:eastAsia="zh-CN"/>
              </w:rPr>
              <w:t>DFA</w:t>
            </w:r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5.50</w:t>
            </w:r>
          </w:p>
        </w:tc>
      </w:tr>
      <w:tr w:rsidR="00732BBD" w:rsidRPr="002F6B03" w14:paraId="4E279C5F" w14:textId="77777777" w:rsidTr="00E83A59">
        <w:tc>
          <w:tcPr>
            <w:tcW w:w="634" w:type="pct"/>
          </w:tcPr>
          <w:p w14:paraId="7FB3BD74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Dif30</w:t>
            </w:r>
          </w:p>
        </w:tc>
        <w:tc>
          <w:tcPr>
            <w:tcW w:w="886" w:type="pct"/>
          </w:tcPr>
          <w:p w14:paraId="2D78026E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1.780</w:t>
            </w:r>
          </w:p>
        </w:tc>
        <w:tc>
          <w:tcPr>
            <w:tcW w:w="587" w:type="pct"/>
          </w:tcPr>
          <w:p w14:paraId="7001F007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47.1</w:t>
            </w:r>
          </w:p>
        </w:tc>
        <w:tc>
          <w:tcPr>
            <w:tcW w:w="931" w:type="pct"/>
          </w:tcPr>
          <w:p w14:paraId="156233FB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2.83</w:t>
            </w:r>
          </w:p>
        </w:tc>
        <w:tc>
          <w:tcPr>
            <w:tcW w:w="1962" w:type="pct"/>
          </w:tcPr>
          <w:p w14:paraId="7370EC56" w14:textId="3C3C3C3C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3.17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r w:rsidR="00F87328">
              <w:rPr>
                <w:rFonts w:hint="eastAsia"/>
                <w:sz w:val="21"/>
                <w:szCs w:val="21"/>
                <w:lang w:val="en-GB" w:eastAsia="zh-CN"/>
              </w:rPr>
              <w:t>DFA</w:t>
            </w:r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5.66</w:t>
            </w:r>
          </w:p>
        </w:tc>
      </w:tr>
      <w:tr w:rsidR="00732BBD" w:rsidRPr="002F6B03" w14:paraId="763863BF" w14:textId="77777777" w:rsidTr="00E83A59">
        <w:tc>
          <w:tcPr>
            <w:tcW w:w="634" w:type="pct"/>
          </w:tcPr>
          <w:p w14:paraId="60A6CF89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Trif5</w:t>
            </w:r>
          </w:p>
        </w:tc>
        <w:tc>
          <w:tcPr>
            <w:tcW w:w="886" w:type="pct"/>
          </w:tcPr>
          <w:p w14:paraId="7A74B19A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0.546</w:t>
            </w:r>
          </w:p>
        </w:tc>
        <w:tc>
          <w:tcPr>
            <w:tcW w:w="587" w:type="pct"/>
          </w:tcPr>
          <w:p w14:paraId="69CE644B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21.4</w:t>
            </w:r>
          </w:p>
        </w:tc>
        <w:tc>
          <w:tcPr>
            <w:tcW w:w="931" w:type="pct"/>
          </w:tcPr>
          <w:p w14:paraId="2DEA7B1F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1.29</w:t>
            </w:r>
          </w:p>
        </w:tc>
        <w:tc>
          <w:tcPr>
            <w:tcW w:w="1962" w:type="pct"/>
          </w:tcPr>
          <w:p w14:paraId="178220FE" w14:textId="30FACC5A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4.71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r w:rsidR="00F87328" w:rsidRPr="002F6B03">
              <w:rPr>
                <w:sz w:val="21"/>
                <w:szCs w:val="21"/>
                <w:lang w:val="en-GB"/>
              </w:rPr>
              <w:t>TFA</w:t>
            </w:r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3.58</w:t>
            </w:r>
          </w:p>
        </w:tc>
      </w:tr>
      <w:tr w:rsidR="00732BBD" w:rsidRPr="002F6B03" w14:paraId="59F52ED3" w14:textId="77777777" w:rsidTr="00E83A59">
        <w:tc>
          <w:tcPr>
            <w:tcW w:w="634" w:type="pct"/>
          </w:tcPr>
          <w:p w14:paraId="6C578E6B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Trif10</w:t>
            </w:r>
          </w:p>
        </w:tc>
        <w:tc>
          <w:tcPr>
            <w:tcW w:w="886" w:type="pct"/>
          </w:tcPr>
          <w:p w14:paraId="75FF9EC5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1.231</w:t>
            </w:r>
          </w:p>
        </w:tc>
        <w:tc>
          <w:tcPr>
            <w:tcW w:w="587" w:type="pct"/>
          </w:tcPr>
          <w:p w14:paraId="6A7AEE2A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38.1</w:t>
            </w:r>
          </w:p>
        </w:tc>
        <w:tc>
          <w:tcPr>
            <w:tcW w:w="931" w:type="pct"/>
          </w:tcPr>
          <w:p w14:paraId="090FB22E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2.29</w:t>
            </w:r>
          </w:p>
        </w:tc>
        <w:tc>
          <w:tcPr>
            <w:tcW w:w="1962" w:type="pct"/>
          </w:tcPr>
          <w:p w14:paraId="3A3337EC" w14:textId="5DD36848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3.71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r w:rsidR="00F87328" w:rsidRPr="002F6B03">
              <w:rPr>
                <w:sz w:val="21"/>
                <w:szCs w:val="21"/>
                <w:lang w:val="en-GB"/>
              </w:rPr>
              <w:t>TFA</w:t>
            </w:r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4.58</w:t>
            </w:r>
          </w:p>
        </w:tc>
      </w:tr>
      <w:tr w:rsidR="00732BBD" w:rsidRPr="002F6B03" w14:paraId="0E2DE0E2" w14:textId="77777777" w:rsidTr="00E83A59">
        <w:tc>
          <w:tcPr>
            <w:tcW w:w="634" w:type="pct"/>
          </w:tcPr>
          <w:p w14:paraId="2E12498B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Trif20</w:t>
            </w:r>
          </w:p>
        </w:tc>
        <w:tc>
          <w:tcPr>
            <w:tcW w:w="886" w:type="pct"/>
          </w:tcPr>
          <w:p w14:paraId="0E9C1AC3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2.011</w:t>
            </w:r>
          </w:p>
        </w:tc>
        <w:tc>
          <w:tcPr>
            <w:tcW w:w="587" w:type="pct"/>
          </w:tcPr>
          <w:p w14:paraId="15BB6656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50.1</w:t>
            </w:r>
          </w:p>
        </w:tc>
        <w:tc>
          <w:tcPr>
            <w:tcW w:w="931" w:type="pct"/>
          </w:tcPr>
          <w:p w14:paraId="5151AD42" w14:textId="77777777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3.01</w:t>
            </w:r>
          </w:p>
        </w:tc>
        <w:tc>
          <w:tcPr>
            <w:tcW w:w="1962" w:type="pct"/>
          </w:tcPr>
          <w:p w14:paraId="4570A9C6" w14:textId="3F3F697E" w:rsidR="00732BBD" w:rsidRPr="002F6B03" w:rsidRDefault="00732BBD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2.99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r w:rsidR="00F87328" w:rsidRPr="002F6B03">
              <w:rPr>
                <w:sz w:val="21"/>
                <w:szCs w:val="21"/>
                <w:lang w:val="en-GB"/>
              </w:rPr>
              <w:t>TFA</w:t>
            </w:r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6.02</w:t>
            </w:r>
          </w:p>
        </w:tc>
      </w:tr>
    </w:tbl>
    <w:p w14:paraId="1EBBB5AC" w14:textId="77777777" w:rsidR="00732BBD" w:rsidRPr="002F6B03" w:rsidRDefault="00732BBD" w:rsidP="00705184">
      <w:pPr>
        <w:spacing w:line="360" w:lineRule="auto"/>
        <w:rPr>
          <w:rFonts w:ascii="Times New Roman" w:hAnsi="Times New Roman" w:cs="Times New Roman"/>
          <w:szCs w:val="21"/>
        </w:rPr>
      </w:pPr>
    </w:p>
    <w:p w14:paraId="6F3A3E73" w14:textId="36BFD0BC" w:rsidR="00084D98" w:rsidRPr="002F6B03" w:rsidRDefault="00084D98" w:rsidP="00705184">
      <w:pPr>
        <w:spacing w:afterLines="50" w:after="156"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 w:hint="eastAsia"/>
          <w:b/>
          <w:szCs w:val="21"/>
        </w:rPr>
        <w:t>T</w:t>
      </w:r>
      <w:r w:rsidRPr="002F6B03">
        <w:rPr>
          <w:rFonts w:ascii="Times New Roman" w:hAnsi="Times New Roman" w:cs="Times New Roman"/>
          <w:b/>
          <w:szCs w:val="21"/>
        </w:rPr>
        <w:t xml:space="preserve">able S4 </w:t>
      </w:r>
      <w:proofErr w:type="spellStart"/>
      <w:r w:rsidRPr="002F6B03">
        <w:rPr>
          <w:rFonts w:ascii="Times New Roman" w:hAnsi="Times New Roman" w:cs="Times New Roman"/>
          <w:szCs w:val="21"/>
        </w:rPr>
        <w:t>pK</w:t>
      </w:r>
      <w:r w:rsidRPr="002F6B03">
        <w:rPr>
          <w:rFonts w:ascii="Times New Roman" w:hAnsi="Times New Roman" w:cs="Times New Roman"/>
          <w:szCs w:val="21"/>
          <w:vertAlign w:val="subscript"/>
        </w:rPr>
        <w:t>a</w:t>
      </w:r>
      <w:proofErr w:type="spellEnd"/>
      <w:r w:rsidRPr="002F6B03">
        <w:rPr>
          <w:rFonts w:ascii="Times New Roman" w:hAnsi="Times New Roman" w:cs="Times New Roman"/>
          <w:szCs w:val="21"/>
          <w:vertAlign w:val="subscript"/>
        </w:rPr>
        <w:t xml:space="preserve"> </w:t>
      </w:r>
      <w:r w:rsidRPr="002F6B03">
        <w:rPr>
          <w:rFonts w:ascii="Times New Roman" w:hAnsi="Times New Roman" w:cs="Times New Roman"/>
          <w:szCs w:val="21"/>
        </w:rPr>
        <w:t>values of the linker and modulators</w:t>
      </w:r>
      <w:r w:rsidRPr="002F6B03">
        <w:rPr>
          <w:rFonts w:ascii="Times New Roman" w:hAnsi="Times New Roman" w:cs="Times New Roman"/>
          <w:szCs w:val="21"/>
          <w:vertAlign w:val="superscript"/>
        </w:rPr>
        <w:t>[</w:t>
      </w:r>
      <w:r w:rsidRPr="002F6B03">
        <w:rPr>
          <w:rFonts w:ascii="Times New Roman" w:hAnsi="Times New Roman" w:cs="Times New Roman" w:hint="eastAsia"/>
          <w:szCs w:val="21"/>
          <w:vertAlign w:val="superscript"/>
        </w:rPr>
        <w:t>1</w:t>
      </w:r>
      <w:r w:rsidRPr="002F6B03">
        <w:rPr>
          <w:rFonts w:ascii="Times New Roman" w:hAnsi="Times New Roman" w:cs="Times New Roman"/>
          <w:szCs w:val="21"/>
          <w:vertAlign w:val="superscript"/>
        </w:rPr>
        <w:t>]</w:t>
      </w:r>
      <w:r w:rsidRPr="002F6B03">
        <w:rPr>
          <w:rFonts w:ascii="Times New Roman" w:hAnsi="Times New Roman" w:cs="Times New Roman"/>
          <w:szCs w:val="21"/>
        </w:rPr>
        <w:t xml:space="preserve">. </w:t>
      </w:r>
    </w:p>
    <w:tbl>
      <w:tblPr>
        <w:tblStyle w:val="a8"/>
        <w:tblW w:w="8296" w:type="dxa"/>
        <w:tblLook w:val="04A0" w:firstRow="1" w:lastRow="0" w:firstColumn="1" w:lastColumn="0" w:noHBand="0" w:noVBand="1"/>
      </w:tblPr>
      <w:tblGrid>
        <w:gridCol w:w="4148"/>
        <w:gridCol w:w="4148"/>
      </w:tblGrid>
      <w:tr w:rsidR="00084D98" w:rsidRPr="002F6B03" w14:paraId="0EA39337" w14:textId="77777777" w:rsidTr="002007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148" w:type="dxa"/>
          </w:tcPr>
          <w:p w14:paraId="287AA85B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Species</w:t>
            </w:r>
          </w:p>
        </w:tc>
        <w:tc>
          <w:tcPr>
            <w:tcW w:w="4148" w:type="dxa"/>
          </w:tcPr>
          <w:p w14:paraId="0499782A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proofErr w:type="spellStart"/>
            <w:r w:rsidRPr="002F6B03">
              <w:rPr>
                <w:position w:val="2"/>
                <w:sz w:val="21"/>
                <w:szCs w:val="21"/>
                <w:lang w:val="en-GB"/>
              </w:rPr>
              <w:t>pK</w:t>
            </w:r>
            <w:proofErr w:type="spellEnd"/>
            <w:r w:rsidRPr="002F6B03">
              <w:rPr>
                <w:sz w:val="21"/>
                <w:szCs w:val="21"/>
                <w:vertAlign w:val="subscript"/>
                <w:lang w:val="en-GB"/>
              </w:rPr>
              <w:t>a</w:t>
            </w:r>
          </w:p>
        </w:tc>
      </w:tr>
      <w:tr w:rsidR="00084D98" w:rsidRPr="002F6B03" w14:paraId="5F1353BE" w14:textId="77777777" w:rsidTr="002007A2">
        <w:tc>
          <w:tcPr>
            <w:tcW w:w="4148" w:type="dxa"/>
          </w:tcPr>
          <w:p w14:paraId="3453620C" w14:textId="0B125738" w:rsidR="00084D98" w:rsidRPr="002F6B03" w:rsidRDefault="00084D98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position w:val="2"/>
                <w:sz w:val="21"/>
                <w:szCs w:val="21"/>
                <w:lang w:val="en-GB"/>
              </w:rPr>
              <w:t>H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2</w:t>
            </w:r>
            <w:proofErr w:type="spellStart"/>
            <w:r w:rsidR="00632503" w:rsidRPr="002F6B03">
              <w:rPr>
                <w:position w:val="2"/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position w:val="2"/>
                <w:sz w:val="21"/>
                <w:szCs w:val="21"/>
                <w:lang w:val="en-GB"/>
              </w:rPr>
              <w:t xml:space="preserve"> linker</w:t>
            </w:r>
          </w:p>
        </w:tc>
        <w:tc>
          <w:tcPr>
            <w:tcW w:w="4148" w:type="dxa"/>
          </w:tcPr>
          <w:p w14:paraId="7DE5419E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3.77 ± 0.10*</w:t>
            </w:r>
          </w:p>
        </w:tc>
      </w:tr>
      <w:tr w:rsidR="00084D98" w:rsidRPr="002F6B03" w14:paraId="7968A33C" w14:textId="77777777" w:rsidTr="002007A2">
        <w:tc>
          <w:tcPr>
            <w:tcW w:w="4148" w:type="dxa"/>
          </w:tcPr>
          <w:p w14:paraId="038077EB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Acetic acid</w:t>
            </w:r>
          </w:p>
        </w:tc>
        <w:tc>
          <w:tcPr>
            <w:tcW w:w="4148" w:type="dxa"/>
          </w:tcPr>
          <w:p w14:paraId="72852851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4.76</w:t>
            </w:r>
          </w:p>
        </w:tc>
      </w:tr>
      <w:tr w:rsidR="00084D98" w:rsidRPr="002F6B03" w14:paraId="79E790CB" w14:textId="77777777" w:rsidTr="002007A2">
        <w:tc>
          <w:tcPr>
            <w:tcW w:w="4148" w:type="dxa"/>
          </w:tcPr>
          <w:p w14:paraId="3E4B1FB8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proofErr w:type="spellStart"/>
            <w:r w:rsidRPr="002F6B03">
              <w:rPr>
                <w:sz w:val="21"/>
                <w:szCs w:val="21"/>
                <w:lang w:val="en-GB"/>
              </w:rPr>
              <w:t>Difluoroacetic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 xml:space="preserve"> acid</w:t>
            </w:r>
          </w:p>
        </w:tc>
        <w:tc>
          <w:tcPr>
            <w:tcW w:w="4148" w:type="dxa"/>
          </w:tcPr>
          <w:p w14:paraId="630CB779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1.24</w:t>
            </w:r>
          </w:p>
        </w:tc>
      </w:tr>
      <w:tr w:rsidR="00084D98" w:rsidRPr="002F6B03" w14:paraId="7F1983D0" w14:textId="77777777" w:rsidTr="002007A2">
        <w:tc>
          <w:tcPr>
            <w:tcW w:w="4148" w:type="dxa"/>
          </w:tcPr>
          <w:p w14:paraId="43AAB4E8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Trifluoroacetic acid</w:t>
            </w:r>
          </w:p>
        </w:tc>
        <w:tc>
          <w:tcPr>
            <w:tcW w:w="4148" w:type="dxa"/>
          </w:tcPr>
          <w:p w14:paraId="06EAF72F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0.23</w:t>
            </w:r>
          </w:p>
        </w:tc>
      </w:tr>
    </w:tbl>
    <w:p w14:paraId="10E2B62E" w14:textId="77B7966F" w:rsidR="0031168B" w:rsidRDefault="00EB6B3E" w:rsidP="00705184">
      <w:pPr>
        <w:spacing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/>
          <w:szCs w:val="21"/>
        </w:rPr>
        <w:t>*The value for H</w:t>
      </w:r>
      <w:r w:rsidRPr="002F6B03">
        <w:rPr>
          <w:rFonts w:ascii="Times New Roman" w:hAnsi="Times New Roman" w:cs="Times New Roman"/>
          <w:szCs w:val="21"/>
          <w:vertAlign w:val="subscript"/>
        </w:rPr>
        <w:t>2</w:t>
      </w:r>
      <w:r w:rsidRPr="002F6B03">
        <w:rPr>
          <w:rFonts w:ascii="Times New Roman" w:hAnsi="Times New Roman" w:cs="Times New Roman"/>
          <w:szCs w:val="21"/>
        </w:rPr>
        <w:t>bpdc is that for pK</w:t>
      </w:r>
      <w:r w:rsidRPr="002F6B03">
        <w:rPr>
          <w:rFonts w:ascii="Times New Roman" w:hAnsi="Times New Roman" w:cs="Times New Roman"/>
          <w:szCs w:val="21"/>
          <w:vertAlign w:val="subscript"/>
        </w:rPr>
        <w:t xml:space="preserve">a1 </w:t>
      </w:r>
      <w:r w:rsidRPr="002F6B03">
        <w:rPr>
          <w:rFonts w:ascii="Times New Roman" w:hAnsi="Times New Roman" w:cs="Times New Roman"/>
          <w:szCs w:val="21"/>
        </w:rPr>
        <w:t>and is a predicted value.</w:t>
      </w:r>
    </w:p>
    <w:p w14:paraId="01AC4430" w14:textId="0BAD1F83" w:rsidR="00084D98" w:rsidRPr="002F6B03" w:rsidRDefault="0031168B" w:rsidP="0031168B">
      <w:pPr>
        <w:widowControl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br w:type="page"/>
      </w:r>
    </w:p>
    <w:p w14:paraId="410A501F" w14:textId="55E2FBE7" w:rsidR="00084D98" w:rsidRPr="002F6B03" w:rsidRDefault="00084D98" w:rsidP="00705184">
      <w:pPr>
        <w:spacing w:afterLines="50" w:after="156" w:line="360" w:lineRule="auto"/>
        <w:rPr>
          <w:rFonts w:ascii="Times New Roman" w:hAnsi="Times New Roman" w:cs="Times New Roman"/>
          <w:b/>
          <w:bCs/>
          <w:szCs w:val="21"/>
        </w:rPr>
      </w:pPr>
      <w:r w:rsidRPr="002F6B03">
        <w:rPr>
          <w:rFonts w:ascii="Times New Roman" w:hAnsi="Times New Roman" w:cs="Times New Roman"/>
          <w:b/>
          <w:bCs/>
          <w:szCs w:val="21"/>
        </w:rPr>
        <w:lastRenderedPageBreak/>
        <w:t xml:space="preserve">Table </w:t>
      </w:r>
      <w:r w:rsidRPr="002F6B03">
        <w:rPr>
          <w:rFonts w:ascii="Times New Roman" w:hAnsi="Times New Roman" w:cs="Times New Roman" w:hint="eastAsia"/>
          <w:b/>
          <w:bCs/>
          <w:szCs w:val="21"/>
        </w:rPr>
        <w:t>S</w:t>
      </w:r>
      <w:r w:rsidRPr="002F6B03">
        <w:rPr>
          <w:rFonts w:ascii="Times New Roman" w:hAnsi="Times New Roman" w:cs="Times New Roman"/>
          <w:b/>
          <w:bCs/>
          <w:szCs w:val="21"/>
        </w:rPr>
        <w:t xml:space="preserve">5 </w:t>
      </w:r>
      <w:r w:rsidR="002F6B03" w:rsidRPr="002F6B03">
        <w:rPr>
          <w:rFonts w:ascii="Times New Roman" w:eastAsia="Times New Roman" w:hAnsi="Times New Roman" w:cs="Times New Roman"/>
          <w:kern w:val="0"/>
          <w:position w:val="1"/>
          <w:szCs w:val="21"/>
          <w:lang w:val="en-GB" w:eastAsia="en-US" w:bidi="en-US"/>
          <w14:ligatures w14:val="none"/>
        </w:rPr>
        <w:t>T</w:t>
      </w:r>
      <w:r w:rsidRPr="002F6B03">
        <w:rPr>
          <w:rFonts w:ascii="Times New Roman" w:eastAsia="Times New Roman" w:hAnsi="Times New Roman" w:cs="Times New Roman"/>
          <w:kern w:val="0"/>
          <w:position w:val="1"/>
          <w:szCs w:val="21"/>
          <w:lang w:val="en-GB" w:eastAsia="en-US" w:bidi="en-US"/>
          <w14:ligatures w14:val="none"/>
        </w:rPr>
        <w:t>he defect content, number of missing linkers per Zr</w:t>
      </w:r>
      <w:r w:rsidRPr="002F6B03">
        <w:rPr>
          <w:rFonts w:ascii="Times New Roman" w:eastAsia="Times New Roman" w:hAnsi="Times New Roman" w:cs="Times New Roman"/>
          <w:kern w:val="0"/>
          <w:szCs w:val="21"/>
          <w:vertAlign w:val="subscript"/>
          <w:lang w:val="en-GB" w:eastAsia="en-US" w:bidi="en-US"/>
          <w14:ligatures w14:val="none"/>
        </w:rPr>
        <w:t>6</w:t>
      </w:r>
      <w:r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 xml:space="preserve"> </w:t>
      </w:r>
      <w:r w:rsidRPr="002F6B03">
        <w:rPr>
          <w:rFonts w:ascii="Times New Roman" w:eastAsia="Times New Roman" w:hAnsi="Times New Roman" w:cs="Times New Roman"/>
          <w:kern w:val="0"/>
          <w:position w:val="1"/>
          <w:szCs w:val="21"/>
          <w:lang w:val="en-GB" w:eastAsia="en-US" w:bidi="en-US"/>
          <w14:ligatures w14:val="none"/>
        </w:rPr>
        <w:t>formula unit</w:t>
      </w:r>
      <w:r w:rsidR="002F6B03" w:rsidRPr="002F6B03">
        <w:rPr>
          <w:rFonts w:ascii="Times New Roman" w:eastAsia="Times New Roman" w:hAnsi="Times New Roman" w:cs="Times New Roman"/>
          <w:kern w:val="0"/>
          <w:position w:val="1"/>
          <w:szCs w:val="21"/>
          <w:lang w:val="en-GB" w:eastAsia="en-US" w:bidi="en-US"/>
          <w14:ligatures w14:val="none"/>
        </w:rPr>
        <w:t>,</w:t>
      </w:r>
      <w:r w:rsidRPr="002F6B03">
        <w:rPr>
          <w:rFonts w:ascii="Times New Roman" w:eastAsia="Times New Roman" w:hAnsi="Times New Roman" w:cs="Times New Roman"/>
          <w:kern w:val="0"/>
          <w:position w:val="1"/>
          <w:szCs w:val="21"/>
          <w:lang w:val="en-GB" w:eastAsia="en-US" w:bidi="en-US"/>
          <w14:ligatures w14:val="none"/>
        </w:rPr>
        <w:t xml:space="preserve"> and actual </w:t>
      </w:r>
      <w:r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 xml:space="preserve">chemical formulae of </w:t>
      </w:r>
      <w:r w:rsidR="002F6B03" w:rsidRPr="002F6B03">
        <w:rPr>
          <w:rFonts w:ascii="Times New Roman" w:hAnsi="Times New Roman" w:cs="Times New Roman"/>
          <w:szCs w:val="21"/>
        </w:rPr>
        <w:t xml:space="preserve">defect-engineered UiO-67 </w:t>
      </w:r>
      <w:r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samples calculated from TGA data.</w:t>
      </w:r>
    </w:p>
    <w:tbl>
      <w:tblPr>
        <w:tblStyle w:val="a8"/>
        <w:tblW w:w="4994" w:type="pct"/>
        <w:tblLook w:val="04A0" w:firstRow="1" w:lastRow="0" w:firstColumn="1" w:lastColumn="0" w:noHBand="0" w:noVBand="1"/>
      </w:tblPr>
      <w:tblGrid>
        <w:gridCol w:w="977"/>
        <w:gridCol w:w="1470"/>
        <w:gridCol w:w="1044"/>
        <w:gridCol w:w="1550"/>
        <w:gridCol w:w="3255"/>
      </w:tblGrid>
      <w:tr w:rsidR="00084D98" w:rsidRPr="002F6B03" w14:paraId="07B916B1" w14:textId="77777777" w:rsidTr="002007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89" w:type="pct"/>
          </w:tcPr>
          <w:p w14:paraId="43B07F5E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 w:val="0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Sample</w:t>
            </w:r>
          </w:p>
        </w:tc>
        <w:tc>
          <w:tcPr>
            <w:tcW w:w="886" w:type="pct"/>
          </w:tcPr>
          <w:p w14:paraId="65130546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 w:val="0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Mod/Linker</w:t>
            </w:r>
          </w:p>
        </w:tc>
        <w:tc>
          <w:tcPr>
            <w:tcW w:w="629" w:type="pct"/>
          </w:tcPr>
          <w:p w14:paraId="25BE3D40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 w:val="0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Defect</w:t>
            </w:r>
            <w:r w:rsidRPr="002F6B03">
              <w:rPr>
                <w:rFonts w:hint="eastAsia"/>
                <w:sz w:val="21"/>
                <w:szCs w:val="21"/>
                <w:lang w:val="en-GB" w:eastAsia="zh-CN"/>
              </w:rPr>
              <w:t xml:space="preserve"> </w:t>
            </w:r>
            <w:r w:rsidRPr="002F6B03">
              <w:rPr>
                <w:sz w:val="21"/>
                <w:szCs w:val="21"/>
                <w:lang w:val="en-GB"/>
              </w:rPr>
              <w:t>Content (%)</w:t>
            </w:r>
          </w:p>
        </w:tc>
        <w:tc>
          <w:tcPr>
            <w:tcW w:w="934" w:type="pct"/>
          </w:tcPr>
          <w:p w14:paraId="0E408C88" w14:textId="77777777" w:rsidR="00084D98" w:rsidRPr="002F6B03" w:rsidRDefault="00084D98" w:rsidP="00705184">
            <w:pPr>
              <w:pStyle w:val="TableParagraph"/>
              <w:spacing w:before="0" w:line="360" w:lineRule="auto"/>
              <w:jc w:val="both"/>
              <w:rPr>
                <w:b w:val="0"/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No. of missing</w:t>
            </w:r>
          </w:p>
          <w:p w14:paraId="5D5BED6F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 w:val="0"/>
                <w:sz w:val="21"/>
                <w:szCs w:val="21"/>
              </w:rPr>
            </w:pPr>
            <w:r w:rsidRPr="002F6B03">
              <w:rPr>
                <w:position w:val="2"/>
                <w:sz w:val="21"/>
                <w:szCs w:val="21"/>
                <w:lang w:val="en-GB"/>
              </w:rPr>
              <w:t>linkers per 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 xml:space="preserve"> formula unit</w:t>
            </w:r>
          </w:p>
        </w:tc>
        <w:tc>
          <w:tcPr>
            <w:tcW w:w="1962" w:type="pct"/>
          </w:tcPr>
          <w:p w14:paraId="2AB0A5B9" w14:textId="77777777" w:rsidR="00084D98" w:rsidRPr="002F6B03" w:rsidRDefault="00084D98" w:rsidP="00705184">
            <w:pPr>
              <w:pStyle w:val="TableParagraph"/>
              <w:spacing w:before="0" w:line="360" w:lineRule="auto"/>
              <w:jc w:val="both"/>
              <w:rPr>
                <w:b w:val="0"/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Formula</w:t>
            </w:r>
          </w:p>
          <w:p w14:paraId="55D28159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 w:val="0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rFonts w:hint="eastAsia"/>
                <w:sz w:val="21"/>
                <w:szCs w:val="21"/>
                <w:vertAlign w:val="subscript"/>
                <w:lang w:val="en-GB" w:eastAsia="zh-CN"/>
              </w:rPr>
              <w:t>-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x</w:t>
            </w:r>
            <w:r w:rsidRPr="002F6B03">
              <w:rPr>
                <w:sz w:val="21"/>
                <w:szCs w:val="21"/>
                <w:lang w:val="en-GB"/>
              </w:rPr>
              <w:t>(mod)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2x</w:t>
            </w:r>
          </w:p>
        </w:tc>
      </w:tr>
      <w:tr w:rsidR="00084D98" w:rsidRPr="002F6B03" w14:paraId="3EC06529" w14:textId="77777777" w:rsidTr="002007A2">
        <w:tc>
          <w:tcPr>
            <w:tcW w:w="589" w:type="pct"/>
          </w:tcPr>
          <w:p w14:paraId="62A8323B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Acet8</w:t>
            </w:r>
          </w:p>
        </w:tc>
        <w:tc>
          <w:tcPr>
            <w:tcW w:w="886" w:type="pct"/>
          </w:tcPr>
          <w:p w14:paraId="699BE888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64.8</w:t>
            </w:r>
          </w:p>
        </w:tc>
        <w:tc>
          <w:tcPr>
            <w:tcW w:w="629" w:type="pct"/>
          </w:tcPr>
          <w:p w14:paraId="1D34A737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5.7</w:t>
            </w:r>
          </w:p>
        </w:tc>
        <w:tc>
          <w:tcPr>
            <w:tcW w:w="934" w:type="pct"/>
          </w:tcPr>
          <w:p w14:paraId="07FF9B7C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0.34</w:t>
            </w:r>
          </w:p>
        </w:tc>
        <w:tc>
          <w:tcPr>
            <w:tcW w:w="1962" w:type="pct"/>
          </w:tcPr>
          <w:p w14:paraId="73FCA7DB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5.66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acet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0.68</w:t>
            </w:r>
          </w:p>
        </w:tc>
      </w:tr>
      <w:tr w:rsidR="00084D98" w:rsidRPr="002F6B03" w14:paraId="69A340EE" w14:textId="77777777" w:rsidTr="002007A2">
        <w:tc>
          <w:tcPr>
            <w:tcW w:w="589" w:type="pct"/>
          </w:tcPr>
          <w:p w14:paraId="75F59F3F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Acet90</w:t>
            </w:r>
          </w:p>
        </w:tc>
        <w:tc>
          <w:tcPr>
            <w:tcW w:w="886" w:type="pct"/>
          </w:tcPr>
          <w:p w14:paraId="6AEB2D6B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62.9</w:t>
            </w:r>
          </w:p>
        </w:tc>
        <w:tc>
          <w:tcPr>
            <w:tcW w:w="629" w:type="pct"/>
          </w:tcPr>
          <w:p w14:paraId="5B3A53B0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12.9</w:t>
            </w:r>
          </w:p>
        </w:tc>
        <w:tc>
          <w:tcPr>
            <w:tcW w:w="934" w:type="pct"/>
          </w:tcPr>
          <w:p w14:paraId="67A95D7A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0.77</w:t>
            </w:r>
          </w:p>
        </w:tc>
        <w:tc>
          <w:tcPr>
            <w:tcW w:w="1962" w:type="pct"/>
          </w:tcPr>
          <w:p w14:paraId="677409A7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5.23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acet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1.54</w:t>
            </w:r>
          </w:p>
        </w:tc>
      </w:tr>
      <w:tr w:rsidR="00084D98" w:rsidRPr="002F6B03" w14:paraId="17700A7A" w14:textId="77777777" w:rsidTr="002007A2">
        <w:tc>
          <w:tcPr>
            <w:tcW w:w="589" w:type="pct"/>
          </w:tcPr>
          <w:p w14:paraId="36FECE91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Dif5</w:t>
            </w:r>
          </w:p>
        </w:tc>
        <w:tc>
          <w:tcPr>
            <w:tcW w:w="886" w:type="pct"/>
          </w:tcPr>
          <w:p w14:paraId="68475DED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62.0</w:t>
            </w:r>
          </w:p>
        </w:tc>
        <w:tc>
          <w:tcPr>
            <w:tcW w:w="629" w:type="pct"/>
          </w:tcPr>
          <w:p w14:paraId="14EB315B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16.4</w:t>
            </w:r>
          </w:p>
        </w:tc>
        <w:tc>
          <w:tcPr>
            <w:tcW w:w="934" w:type="pct"/>
          </w:tcPr>
          <w:p w14:paraId="1DD124E3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0.98</w:t>
            </w:r>
          </w:p>
        </w:tc>
        <w:tc>
          <w:tcPr>
            <w:tcW w:w="1962" w:type="pct"/>
          </w:tcPr>
          <w:p w14:paraId="7B80CE1C" w14:textId="21420F5A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5.02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r w:rsidR="00632503">
              <w:rPr>
                <w:rFonts w:hint="eastAsia"/>
                <w:sz w:val="21"/>
                <w:szCs w:val="21"/>
                <w:lang w:val="en-GB" w:eastAsia="zh-CN"/>
              </w:rPr>
              <w:t>DFA</w:t>
            </w:r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1.96</w:t>
            </w:r>
          </w:p>
        </w:tc>
      </w:tr>
      <w:tr w:rsidR="00084D98" w:rsidRPr="002F6B03" w14:paraId="151D20DB" w14:textId="77777777" w:rsidTr="002007A2">
        <w:tc>
          <w:tcPr>
            <w:tcW w:w="589" w:type="pct"/>
          </w:tcPr>
          <w:p w14:paraId="404E9900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Dif30</w:t>
            </w:r>
          </w:p>
        </w:tc>
        <w:tc>
          <w:tcPr>
            <w:tcW w:w="886" w:type="pct"/>
          </w:tcPr>
          <w:p w14:paraId="2250750F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50.4</w:t>
            </w:r>
          </w:p>
        </w:tc>
        <w:tc>
          <w:tcPr>
            <w:tcW w:w="629" w:type="pct"/>
          </w:tcPr>
          <w:p w14:paraId="03A7950C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47.8</w:t>
            </w:r>
          </w:p>
        </w:tc>
        <w:tc>
          <w:tcPr>
            <w:tcW w:w="934" w:type="pct"/>
          </w:tcPr>
          <w:p w14:paraId="4F0DA39B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2.87</w:t>
            </w:r>
          </w:p>
        </w:tc>
        <w:tc>
          <w:tcPr>
            <w:tcW w:w="1962" w:type="pct"/>
          </w:tcPr>
          <w:p w14:paraId="594A5EA1" w14:textId="6CC92C52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3.13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r w:rsidR="00632503">
              <w:rPr>
                <w:rFonts w:hint="eastAsia"/>
                <w:sz w:val="21"/>
                <w:szCs w:val="21"/>
                <w:lang w:val="en-GB" w:eastAsia="zh-CN"/>
              </w:rPr>
              <w:t>DFA</w:t>
            </w:r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5.74</w:t>
            </w:r>
          </w:p>
        </w:tc>
      </w:tr>
      <w:tr w:rsidR="00084D98" w:rsidRPr="002F6B03" w14:paraId="7F24B187" w14:textId="77777777" w:rsidTr="002007A2">
        <w:tc>
          <w:tcPr>
            <w:tcW w:w="589" w:type="pct"/>
          </w:tcPr>
          <w:p w14:paraId="19822749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Trif5</w:t>
            </w:r>
          </w:p>
        </w:tc>
        <w:tc>
          <w:tcPr>
            <w:tcW w:w="886" w:type="pct"/>
          </w:tcPr>
          <w:p w14:paraId="3129D810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60.6</w:t>
            </w:r>
          </w:p>
        </w:tc>
        <w:tc>
          <w:tcPr>
            <w:tcW w:w="629" w:type="pct"/>
          </w:tcPr>
          <w:p w14:paraId="2D52AEA9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21.1</w:t>
            </w:r>
          </w:p>
        </w:tc>
        <w:tc>
          <w:tcPr>
            <w:tcW w:w="934" w:type="pct"/>
          </w:tcPr>
          <w:p w14:paraId="580362DC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1.26</w:t>
            </w:r>
          </w:p>
        </w:tc>
        <w:tc>
          <w:tcPr>
            <w:tcW w:w="1962" w:type="pct"/>
          </w:tcPr>
          <w:p w14:paraId="14F4671E" w14:textId="027B8402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4.74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r w:rsidR="00632503">
              <w:rPr>
                <w:rFonts w:hint="eastAsia"/>
                <w:sz w:val="21"/>
                <w:szCs w:val="21"/>
                <w:lang w:val="en-GB" w:eastAsia="zh-CN"/>
              </w:rPr>
              <w:t>TFA</w:t>
            </w:r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3.52</w:t>
            </w:r>
          </w:p>
        </w:tc>
      </w:tr>
      <w:tr w:rsidR="00084D98" w:rsidRPr="002F6B03" w14:paraId="74932789" w14:textId="77777777" w:rsidTr="002007A2">
        <w:tc>
          <w:tcPr>
            <w:tcW w:w="589" w:type="pct"/>
          </w:tcPr>
          <w:p w14:paraId="3DBB7AC2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Trif20</w:t>
            </w:r>
          </w:p>
        </w:tc>
        <w:tc>
          <w:tcPr>
            <w:tcW w:w="886" w:type="pct"/>
          </w:tcPr>
          <w:p w14:paraId="5C6141E9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48.7</w:t>
            </w:r>
          </w:p>
        </w:tc>
        <w:tc>
          <w:tcPr>
            <w:tcW w:w="629" w:type="pct"/>
          </w:tcPr>
          <w:p w14:paraId="1A2A74E5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51.3</w:t>
            </w:r>
          </w:p>
        </w:tc>
        <w:tc>
          <w:tcPr>
            <w:tcW w:w="934" w:type="pct"/>
          </w:tcPr>
          <w:p w14:paraId="69D32239" w14:textId="77777777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3.08</w:t>
            </w:r>
          </w:p>
        </w:tc>
        <w:tc>
          <w:tcPr>
            <w:tcW w:w="1962" w:type="pct"/>
          </w:tcPr>
          <w:p w14:paraId="63D4C4EA" w14:textId="1D17BC2B" w:rsidR="00084D98" w:rsidRPr="002F6B03" w:rsidRDefault="00084D98" w:rsidP="00705184"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Zr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</w:t>
            </w:r>
            <w:r w:rsidRPr="002F6B03">
              <w:rPr>
                <w:sz w:val="21"/>
                <w:szCs w:val="21"/>
                <w:lang w:val="en-GB"/>
              </w:rPr>
              <w:t>O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(OH)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4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2.92</w:t>
            </w:r>
            <w:r w:rsidRPr="002F6B03">
              <w:rPr>
                <w:sz w:val="21"/>
                <w:szCs w:val="21"/>
                <w:lang w:val="en-GB"/>
              </w:rPr>
              <w:t>(</w:t>
            </w:r>
            <w:r w:rsidR="00632503">
              <w:rPr>
                <w:rFonts w:hint="eastAsia"/>
                <w:sz w:val="21"/>
                <w:szCs w:val="21"/>
                <w:lang w:val="en-GB" w:eastAsia="zh-CN"/>
              </w:rPr>
              <w:t>TFA</w:t>
            </w:r>
            <w:r w:rsidRPr="002F6B03">
              <w:rPr>
                <w:sz w:val="21"/>
                <w:szCs w:val="21"/>
                <w:lang w:val="en-GB"/>
              </w:rPr>
              <w:t>)</w:t>
            </w:r>
            <w:r w:rsidRPr="002F6B03">
              <w:rPr>
                <w:sz w:val="21"/>
                <w:szCs w:val="21"/>
                <w:vertAlign w:val="subscript"/>
                <w:lang w:val="en-GB"/>
              </w:rPr>
              <w:t>6.16</w:t>
            </w:r>
          </w:p>
        </w:tc>
      </w:tr>
    </w:tbl>
    <w:p w14:paraId="4C60AD80" w14:textId="77777777" w:rsidR="00084D98" w:rsidRPr="002F6B03" w:rsidRDefault="00084D98" w:rsidP="00705184">
      <w:pPr>
        <w:spacing w:line="360" w:lineRule="auto"/>
        <w:rPr>
          <w:rFonts w:ascii="Times New Roman" w:hAnsi="Times New Roman" w:cs="Times New Roman"/>
          <w:szCs w:val="21"/>
        </w:rPr>
      </w:pPr>
    </w:p>
    <w:p w14:paraId="3D37CE49" w14:textId="6655E023" w:rsidR="00955644" w:rsidRPr="002F6B03" w:rsidRDefault="00955644" w:rsidP="00705184">
      <w:pPr>
        <w:spacing w:afterLines="50" w:after="156" w:line="360" w:lineRule="auto"/>
        <w:rPr>
          <w:rFonts w:ascii="Times New Roman" w:hAnsi="Times New Roman" w:cs="Times New Roman"/>
          <w:szCs w:val="21"/>
        </w:rPr>
      </w:pPr>
      <w:r w:rsidRPr="002F6B03">
        <w:rPr>
          <w:rFonts w:ascii="Times New Roman" w:hAnsi="Times New Roman" w:cs="Times New Roman" w:hint="eastAsia"/>
          <w:b/>
          <w:szCs w:val="21"/>
        </w:rPr>
        <w:t>T</w:t>
      </w:r>
      <w:r w:rsidRPr="002F6B03">
        <w:rPr>
          <w:rFonts w:ascii="Times New Roman" w:hAnsi="Times New Roman" w:cs="Times New Roman"/>
          <w:b/>
          <w:szCs w:val="21"/>
        </w:rPr>
        <w:t>able S</w:t>
      </w:r>
      <w:r w:rsidR="00084D98" w:rsidRPr="002F6B03">
        <w:rPr>
          <w:rFonts w:ascii="Times New Roman" w:hAnsi="Times New Roman" w:cs="Times New Roman"/>
          <w:b/>
          <w:szCs w:val="21"/>
        </w:rPr>
        <w:t>6</w:t>
      </w:r>
      <w:r w:rsidRPr="002F6B03">
        <w:rPr>
          <w:rFonts w:ascii="Times New Roman" w:hAnsi="Times New Roman" w:cs="Times New Roman"/>
          <w:b/>
          <w:szCs w:val="21"/>
        </w:rPr>
        <w:t xml:space="preserve"> </w:t>
      </w:r>
      <w:r w:rsidRPr="002F6B03">
        <w:rPr>
          <w:rFonts w:ascii="Times New Roman" w:hAnsi="Times New Roman" w:cs="Times New Roman"/>
          <w:szCs w:val="21"/>
        </w:rPr>
        <w:t>Comparison of defect contents calculated from NMR and TGA data respectively.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922CE2" w:rsidRPr="002F6B03" w14:paraId="6F279BED" w14:textId="77777777" w:rsidTr="00C052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765" w:type="dxa"/>
            <w:vMerge w:val="restart"/>
            <w:tcBorders>
              <w:bottom w:val="nil"/>
            </w:tcBorders>
          </w:tcPr>
          <w:p w14:paraId="147F8979" w14:textId="51FEAC55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rFonts w:cs="Times New Roman" w:hint="eastAsia"/>
                <w:sz w:val="21"/>
                <w:szCs w:val="21"/>
              </w:rPr>
              <w:t>S</w:t>
            </w:r>
            <w:r w:rsidRPr="002F6B03">
              <w:rPr>
                <w:rFonts w:cs="Times New Roman"/>
                <w:sz w:val="21"/>
                <w:szCs w:val="21"/>
              </w:rPr>
              <w:t>ample</w:t>
            </w:r>
          </w:p>
        </w:tc>
        <w:tc>
          <w:tcPr>
            <w:tcW w:w="5531" w:type="dxa"/>
            <w:gridSpan w:val="2"/>
            <w:tcBorders>
              <w:bottom w:val="nil"/>
            </w:tcBorders>
          </w:tcPr>
          <w:p w14:paraId="00C05FCB" w14:textId="54F3EE5F" w:rsidR="00922CE2" w:rsidRPr="002F6B03" w:rsidRDefault="00922CE2" w:rsidP="0032651C">
            <w:pPr>
              <w:spacing w:line="360" w:lineRule="auto"/>
              <w:jc w:val="left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Defect Content (%)</w:t>
            </w:r>
          </w:p>
        </w:tc>
      </w:tr>
      <w:tr w:rsidR="00922CE2" w:rsidRPr="002F6B03" w14:paraId="3729B666" w14:textId="77777777" w:rsidTr="00C052AF">
        <w:tc>
          <w:tcPr>
            <w:tcW w:w="2765" w:type="dxa"/>
            <w:vMerge/>
            <w:tcBorders>
              <w:top w:val="nil"/>
              <w:bottom w:val="single" w:sz="8" w:space="0" w:color="auto"/>
              <w:right w:val="nil"/>
            </w:tcBorders>
          </w:tcPr>
          <w:p w14:paraId="5D95C13E" w14:textId="77777777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5234D5A" w14:textId="2D0C9977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b/>
                <w:sz w:val="21"/>
                <w:szCs w:val="21"/>
                <w:lang w:val="en-GB"/>
              </w:rPr>
              <w:t>NMR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8" w:space="0" w:color="auto"/>
            </w:tcBorders>
          </w:tcPr>
          <w:p w14:paraId="465B49C4" w14:textId="0FA27987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b/>
                <w:sz w:val="21"/>
                <w:szCs w:val="21"/>
                <w:lang w:val="en-GB"/>
              </w:rPr>
              <w:t>TGA</w:t>
            </w:r>
          </w:p>
        </w:tc>
      </w:tr>
      <w:tr w:rsidR="00922CE2" w:rsidRPr="002F6B03" w14:paraId="1FA9130B" w14:textId="77777777" w:rsidTr="00C052AF">
        <w:tc>
          <w:tcPr>
            <w:tcW w:w="2765" w:type="dxa"/>
            <w:tcBorders>
              <w:top w:val="single" w:sz="8" w:space="0" w:color="auto"/>
            </w:tcBorders>
          </w:tcPr>
          <w:p w14:paraId="56474ADC" w14:textId="6389D3E5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Acet8</w:t>
            </w:r>
          </w:p>
        </w:tc>
        <w:tc>
          <w:tcPr>
            <w:tcW w:w="2765" w:type="dxa"/>
            <w:tcBorders>
              <w:top w:val="single" w:sz="8" w:space="0" w:color="auto"/>
            </w:tcBorders>
          </w:tcPr>
          <w:p w14:paraId="080FB1AB" w14:textId="3992EBA8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5.4</w:t>
            </w:r>
          </w:p>
        </w:tc>
        <w:tc>
          <w:tcPr>
            <w:tcW w:w="2766" w:type="dxa"/>
            <w:tcBorders>
              <w:top w:val="single" w:sz="8" w:space="0" w:color="auto"/>
            </w:tcBorders>
          </w:tcPr>
          <w:p w14:paraId="5D1F9522" w14:textId="54676259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5.7</w:t>
            </w:r>
          </w:p>
        </w:tc>
      </w:tr>
      <w:tr w:rsidR="00922CE2" w:rsidRPr="002F6B03" w14:paraId="0974021E" w14:textId="77777777" w:rsidTr="00C052AF">
        <w:tc>
          <w:tcPr>
            <w:tcW w:w="2765" w:type="dxa"/>
          </w:tcPr>
          <w:p w14:paraId="344C50BB" w14:textId="1D34D3C4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Acet90</w:t>
            </w:r>
          </w:p>
        </w:tc>
        <w:tc>
          <w:tcPr>
            <w:tcW w:w="2765" w:type="dxa"/>
          </w:tcPr>
          <w:p w14:paraId="6EC1F790" w14:textId="0EACBB1B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12.1</w:t>
            </w:r>
          </w:p>
        </w:tc>
        <w:tc>
          <w:tcPr>
            <w:tcW w:w="2766" w:type="dxa"/>
          </w:tcPr>
          <w:p w14:paraId="22434327" w14:textId="1392B76E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12.9</w:t>
            </w:r>
          </w:p>
        </w:tc>
      </w:tr>
      <w:tr w:rsidR="00922CE2" w:rsidRPr="002F6B03" w14:paraId="77221161" w14:textId="77777777" w:rsidTr="00C052AF">
        <w:tc>
          <w:tcPr>
            <w:tcW w:w="2765" w:type="dxa"/>
          </w:tcPr>
          <w:p w14:paraId="4281EF4C" w14:textId="7E93A869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Dif5</w:t>
            </w:r>
          </w:p>
        </w:tc>
        <w:tc>
          <w:tcPr>
            <w:tcW w:w="2765" w:type="dxa"/>
          </w:tcPr>
          <w:p w14:paraId="0DC60B82" w14:textId="01B0BFDB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16.1</w:t>
            </w:r>
          </w:p>
        </w:tc>
        <w:tc>
          <w:tcPr>
            <w:tcW w:w="2766" w:type="dxa"/>
          </w:tcPr>
          <w:p w14:paraId="01B425FD" w14:textId="74BCE3D6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16.4</w:t>
            </w:r>
          </w:p>
        </w:tc>
      </w:tr>
      <w:tr w:rsidR="00922CE2" w:rsidRPr="002F6B03" w14:paraId="12A7CF7B" w14:textId="77777777" w:rsidTr="00C052AF">
        <w:tc>
          <w:tcPr>
            <w:tcW w:w="2765" w:type="dxa"/>
          </w:tcPr>
          <w:p w14:paraId="7101B877" w14:textId="0D7D7A30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Dif30</w:t>
            </w:r>
          </w:p>
        </w:tc>
        <w:tc>
          <w:tcPr>
            <w:tcW w:w="2765" w:type="dxa"/>
          </w:tcPr>
          <w:p w14:paraId="6A0E924E" w14:textId="21C54E25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47.1</w:t>
            </w:r>
          </w:p>
        </w:tc>
        <w:tc>
          <w:tcPr>
            <w:tcW w:w="2766" w:type="dxa"/>
          </w:tcPr>
          <w:p w14:paraId="4C0FBBE3" w14:textId="29539897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47.8</w:t>
            </w:r>
          </w:p>
        </w:tc>
      </w:tr>
      <w:tr w:rsidR="00922CE2" w:rsidRPr="002F6B03" w14:paraId="3FE5B314" w14:textId="77777777" w:rsidTr="00C052AF">
        <w:tc>
          <w:tcPr>
            <w:tcW w:w="2765" w:type="dxa"/>
            <w:tcBorders>
              <w:bottom w:val="nil"/>
            </w:tcBorders>
          </w:tcPr>
          <w:p w14:paraId="4ACF5742" w14:textId="0711A6B6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Trif5</w:t>
            </w:r>
          </w:p>
        </w:tc>
        <w:tc>
          <w:tcPr>
            <w:tcW w:w="2765" w:type="dxa"/>
            <w:tcBorders>
              <w:bottom w:val="nil"/>
            </w:tcBorders>
          </w:tcPr>
          <w:p w14:paraId="0F5353F3" w14:textId="4B353D07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21.4</w:t>
            </w:r>
          </w:p>
        </w:tc>
        <w:tc>
          <w:tcPr>
            <w:tcW w:w="2766" w:type="dxa"/>
            <w:tcBorders>
              <w:bottom w:val="nil"/>
            </w:tcBorders>
          </w:tcPr>
          <w:p w14:paraId="0AC84402" w14:textId="54731620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21.1</w:t>
            </w:r>
          </w:p>
        </w:tc>
      </w:tr>
      <w:tr w:rsidR="00922CE2" w:rsidRPr="002F6B03" w14:paraId="5370BA9D" w14:textId="77777777" w:rsidTr="00C052AF">
        <w:tc>
          <w:tcPr>
            <w:tcW w:w="2765" w:type="dxa"/>
            <w:tcBorders>
              <w:top w:val="nil"/>
              <w:bottom w:val="single" w:sz="12" w:space="0" w:color="auto"/>
            </w:tcBorders>
          </w:tcPr>
          <w:p w14:paraId="6A13E280" w14:textId="5E24A8A2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Trif20</w:t>
            </w:r>
          </w:p>
        </w:tc>
        <w:tc>
          <w:tcPr>
            <w:tcW w:w="2765" w:type="dxa"/>
            <w:tcBorders>
              <w:top w:val="nil"/>
              <w:bottom w:val="single" w:sz="12" w:space="0" w:color="auto"/>
            </w:tcBorders>
          </w:tcPr>
          <w:p w14:paraId="17E53958" w14:textId="3F6634FB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50.1</w:t>
            </w:r>
          </w:p>
        </w:tc>
        <w:tc>
          <w:tcPr>
            <w:tcW w:w="2766" w:type="dxa"/>
            <w:tcBorders>
              <w:top w:val="nil"/>
              <w:bottom w:val="single" w:sz="12" w:space="0" w:color="auto"/>
            </w:tcBorders>
          </w:tcPr>
          <w:p w14:paraId="4FD5AD93" w14:textId="4F0B4AC3" w:rsidR="00922CE2" w:rsidRPr="002F6B03" w:rsidRDefault="00922CE2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</w:rPr>
              <w:t>51.3</w:t>
            </w:r>
          </w:p>
        </w:tc>
      </w:tr>
    </w:tbl>
    <w:p w14:paraId="249B751A" w14:textId="77777777" w:rsidR="00084D98" w:rsidRPr="002F6B03" w:rsidRDefault="00084D98" w:rsidP="00705184">
      <w:pPr>
        <w:spacing w:line="360" w:lineRule="auto"/>
        <w:rPr>
          <w:rFonts w:ascii="Times New Roman" w:hAnsi="Times New Roman" w:cs="Times New Roman"/>
          <w:b/>
          <w:szCs w:val="21"/>
        </w:rPr>
      </w:pPr>
    </w:p>
    <w:p w14:paraId="56941A9B" w14:textId="33ECF5B8" w:rsidR="006E2CF6" w:rsidRPr="002F6B03" w:rsidRDefault="006E2CF6" w:rsidP="00705184">
      <w:pPr>
        <w:spacing w:afterLines="50" w:after="156" w:line="360" w:lineRule="auto"/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</w:pPr>
      <w:r w:rsidRPr="002F6B03">
        <w:rPr>
          <w:rFonts w:ascii="Times New Roman" w:hAnsi="Times New Roman" w:cs="Times New Roman" w:hint="eastAsia"/>
          <w:b/>
          <w:szCs w:val="21"/>
        </w:rPr>
        <w:t>T</w:t>
      </w:r>
      <w:r w:rsidRPr="002F6B03">
        <w:rPr>
          <w:rFonts w:ascii="Times New Roman" w:hAnsi="Times New Roman" w:cs="Times New Roman"/>
          <w:b/>
          <w:szCs w:val="21"/>
        </w:rPr>
        <w:t xml:space="preserve">able S7 </w:t>
      </w:r>
      <w:r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%</w:t>
      </w:r>
      <w:proofErr w:type="spellStart"/>
      <w:r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>bpydc</w:t>
      </w:r>
      <w:proofErr w:type="spellEnd"/>
      <w:r w:rsidRPr="002F6B03">
        <w:rPr>
          <w:rFonts w:ascii="Times New Roman" w:eastAsia="Times New Roman" w:hAnsi="Times New Roman" w:cs="Times New Roman"/>
          <w:kern w:val="0"/>
          <w:szCs w:val="21"/>
          <w:lang w:val="en-GB" w:eastAsia="en-US" w:bidi="en-US"/>
          <w14:ligatures w14:val="none"/>
        </w:rPr>
        <w:t xml:space="preserve"> of 5py, 10py, 15py and 20py.</w:t>
      </w:r>
    </w:p>
    <w:tbl>
      <w:tblPr>
        <w:tblStyle w:val="a8"/>
        <w:tblW w:w="8295" w:type="dxa"/>
        <w:jc w:val="center"/>
        <w:tblLook w:val="04A0" w:firstRow="1" w:lastRow="0" w:firstColumn="1" w:lastColumn="0" w:noHBand="0" w:noVBand="1"/>
      </w:tblPr>
      <w:tblGrid>
        <w:gridCol w:w="2765"/>
        <w:gridCol w:w="2765"/>
        <w:gridCol w:w="2765"/>
      </w:tblGrid>
      <w:tr w:rsidR="00C55BB1" w:rsidRPr="002F6B03" w14:paraId="324793E6" w14:textId="77777777" w:rsidTr="00705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2765" w:type="dxa"/>
          </w:tcPr>
          <w:p w14:paraId="1BE7F9F0" w14:textId="1D0D5E15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Sample</w:t>
            </w:r>
          </w:p>
        </w:tc>
        <w:tc>
          <w:tcPr>
            <w:tcW w:w="2765" w:type="dxa"/>
          </w:tcPr>
          <w:p w14:paraId="2D6C2DAD" w14:textId="24DF107D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proofErr w:type="spellStart"/>
            <w:r w:rsidRPr="002F6B03">
              <w:rPr>
                <w:sz w:val="21"/>
                <w:szCs w:val="21"/>
                <w:lang w:val="en-GB"/>
              </w:rPr>
              <w:t>bpydc</w:t>
            </w:r>
            <w:proofErr w:type="spellEnd"/>
            <w:r w:rsidRPr="002F6B03">
              <w:rPr>
                <w:sz w:val="21"/>
                <w:szCs w:val="21"/>
                <w:lang w:val="en-GB"/>
              </w:rPr>
              <w:t>/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bpdc</w:t>
            </w:r>
            <w:proofErr w:type="spellEnd"/>
          </w:p>
        </w:tc>
        <w:tc>
          <w:tcPr>
            <w:tcW w:w="2765" w:type="dxa"/>
          </w:tcPr>
          <w:p w14:paraId="2A21163F" w14:textId="1C88627B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%</w:t>
            </w:r>
            <w:proofErr w:type="spellStart"/>
            <w:r w:rsidRPr="002F6B03">
              <w:rPr>
                <w:sz w:val="21"/>
                <w:szCs w:val="21"/>
                <w:lang w:val="en-GB"/>
              </w:rPr>
              <w:t>bpydc</w:t>
            </w:r>
            <w:proofErr w:type="spellEnd"/>
          </w:p>
        </w:tc>
      </w:tr>
      <w:tr w:rsidR="00C55BB1" w:rsidRPr="002F6B03" w14:paraId="60897D50" w14:textId="77777777" w:rsidTr="00705184">
        <w:trPr>
          <w:jc w:val="center"/>
        </w:trPr>
        <w:tc>
          <w:tcPr>
            <w:tcW w:w="2765" w:type="dxa"/>
          </w:tcPr>
          <w:p w14:paraId="2BE33FD7" w14:textId="3736BEB5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5py</w:t>
            </w:r>
          </w:p>
        </w:tc>
        <w:tc>
          <w:tcPr>
            <w:tcW w:w="2765" w:type="dxa"/>
          </w:tcPr>
          <w:p w14:paraId="4814E07D" w14:textId="4A3EFE2B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0.0673</w:t>
            </w:r>
          </w:p>
        </w:tc>
        <w:tc>
          <w:tcPr>
            <w:tcW w:w="2765" w:type="dxa"/>
          </w:tcPr>
          <w:p w14:paraId="63F4FCE4" w14:textId="6DA99E58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6.3</w:t>
            </w:r>
          </w:p>
        </w:tc>
      </w:tr>
      <w:tr w:rsidR="00C55BB1" w:rsidRPr="002F6B03" w14:paraId="15890369" w14:textId="77777777" w:rsidTr="00705184">
        <w:trPr>
          <w:jc w:val="center"/>
        </w:trPr>
        <w:tc>
          <w:tcPr>
            <w:tcW w:w="2765" w:type="dxa"/>
          </w:tcPr>
          <w:p w14:paraId="55078CF8" w14:textId="1F2C974C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10py</w:t>
            </w:r>
          </w:p>
        </w:tc>
        <w:tc>
          <w:tcPr>
            <w:tcW w:w="2765" w:type="dxa"/>
          </w:tcPr>
          <w:p w14:paraId="1DB7FA89" w14:textId="0CB505DF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0.1457</w:t>
            </w:r>
          </w:p>
        </w:tc>
        <w:tc>
          <w:tcPr>
            <w:tcW w:w="2765" w:type="dxa"/>
          </w:tcPr>
          <w:p w14:paraId="36131796" w14:textId="17AEE586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12.7</w:t>
            </w:r>
          </w:p>
        </w:tc>
      </w:tr>
      <w:tr w:rsidR="00C55BB1" w:rsidRPr="002F6B03" w14:paraId="78FA31FA" w14:textId="77777777" w:rsidTr="00705184">
        <w:trPr>
          <w:jc w:val="center"/>
        </w:trPr>
        <w:tc>
          <w:tcPr>
            <w:tcW w:w="2765" w:type="dxa"/>
          </w:tcPr>
          <w:p w14:paraId="6A878B3F" w14:textId="2BA81149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15py</w:t>
            </w:r>
          </w:p>
        </w:tc>
        <w:tc>
          <w:tcPr>
            <w:tcW w:w="2765" w:type="dxa"/>
          </w:tcPr>
          <w:p w14:paraId="6CF5F1CF" w14:textId="69ABDB8F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0.2175</w:t>
            </w:r>
          </w:p>
        </w:tc>
        <w:tc>
          <w:tcPr>
            <w:tcW w:w="2765" w:type="dxa"/>
          </w:tcPr>
          <w:p w14:paraId="324A910E" w14:textId="0112E614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17.9</w:t>
            </w:r>
          </w:p>
        </w:tc>
      </w:tr>
      <w:tr w:rsidR="00C55BB1" w:rsidRPr="002F6B03" w14:paraId="01EF1FD8" w14:textId="77777777" w:rsidTr="00705184">
        <w:trPr>
          <w:jc w:val="center"/>
        </w:trPr>
        <w:tc>
          <w:tcPr>
            <w:tcW w:w="2765" w:type="dxa"/>
          </w:tcPr>
          <w:p w14:paraId="5D5FF895" w14:textId="4D113AAC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20py</w:t>
            </w:r>
          </w:p>
        </w:tc>
        <w:tc>
          <w:tcPr>
            <w:tcW w:w="2765" w:type="dxa"/>
          </w:tcPr>
          <w:p w14:paraId="45D055DA" w14:textId="2904B52C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0.2956</w:t>
            </w:r>
          </w:p>
        </w:tc>
        <w:tc>
          <w:tcPr>
            <w:tcW w:w="2765" w:type="dxa"/>
          </w:tcPr>
          <w:p w14:paraId="647A7159" w14:textId="34A73260" w:rsidR="00C55BB1" w:rsidRPr="002F6B03" w:rsidRDefault="00C55BB1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22.8</w:t>
            </w:r>
          </w:p>
        </w:tc>
      </w:tr>
    </w:tbl>
    <w:p w14:paraId="7990E54C" w14:textId="2FF36EF1" w:rsidR="0031168B" w:rsidRDefault="0031168B" w:rsidP="00705184">
      <w:pPr>
        <w:widowControl/>
        <w:rPr>
          <w:rFonts w:ascii="Times New Roman" w:hAnsi="Times New Roman" w:cs="Times New Roman"/>
          <w:b/>
          <w:bCs/>
          <w:szCs w:val="21"/>
        </w:rPr>
      </w:pPr>
    </w:p>
    <w:p w14:paraId="5DDADA3E" w14:textId="2D40B108" w:rsidR="00A10C6F" w:rsidRPr="002F6B03" w:rsidRDefault="0031168B" w:rsidP="0031168B">
      <w:pPr>
        <w:widowControl/>
        <w:jc w:val="left"/>
        <w:rPr>
          <w:rFonts w:ascii="Times New Roman" w:hAnsi="Times New Roman" w:cs="Times New Roman"/>
          <w:b/>
          <w:bCs/>
          <w:szCs w:val="21"/>
        </w:rPr>
      </w:pPr>
      <w:r>
        <w:rPr>
          <w:rFonts w:ascii="Times New Roman" w:hAnsi="Times New Roman" w:cs="Times New Roman"/>
          <w:b/>
          <w:bCs/>
          <w:szCs w:val="21"/>
        </w:rPr>
        <w:br w:type="page"/>
      </w:r>
    </w:p>
    <w:p w14:paraId="5586A43A" w14:textId="7BDD069D" w:rsidR="00A10C6F" w:rsidRPr="002F6B03" w:rsidRDefault="00A10C6F" w:rsidP="00705184">
      <w:pPr>
        <w:widowControl/>
        <w:spacing w:afterLines="50" w:after="156" w:line="360" w:lineRule="auto"/>
        <w:rPr>
          <w:rFonts w:ascii="Times New Roman" w:hAnsi="Times New Roman" w:cs="Times New Roman"/>
          <w:b/>
          <w:szCs w:val="21"/>
        </w:rPr>
      </w:pPr>
      <w:r w:rsidRPr="002F6B03">
        <w:rPr>
          <w:rFonts w:ascii="Times New Roman" w:hAnsi="Times New Roman" w:cs="Times New Roman" w:hint="eastAsia"/>
          <w:b/>
          <w:szCs w:val="21"/>
        </w:rPr>
        <w:lastRenderedPageBreak/>
        <w:t>T</w:t>
      </w:r>
      <w:r w:rsidRPr="002F6B03">
        <w:rPr>
          <w:rFonts w:ascii="Times New Roman" w:hAnsi="Times New Roman" w:cs="Times New Roman"/>
          <w:b/>
          <w:szCs w:val="21"/>
        </w:rPr>
        <w:t>able S8</w:t>
      </w:r>
      <w:r w:rsidR="00374B8B" w:rsidRPr="002F6B03">
        <w:rPr>
          <w:rFonts w:ascii="Times New Roman" w:hAnsi="Times New Roman" w:cs="Times New Roman"/>
          <w:b/>
          <w:szCs w:val="21"/>
        </w:rPr>
        <w:t xml:space="preserve"> </w:t>
      </w:r>
      <w:r w:rsidR="00CC7B8C" w:rsidRPr="002F6B03">
        <w:rPr>
          <w:rFonts w:ascii="Times New Roman" w:hAnsi="Times New Roman" w:cs="Times New Roman"/>
          <w:szCs w:val="21"/>
        </w:rPr>
        <w:t>The data of p</w:t>
      </w:r>
      <w:r w:rsidR="00374B8B" w:rsidRPr="002F6B03">
        <w:rPr>
          <w:rFonts w:ascii="Times New Roman" w:hAnsi="Times New Roman" w:cs="Times New Roman"/>
          <w:szCs w:val="21"/>
        </w:rPr>
        <w:t>ercentage change in final adsorption capacity for individual samples before and after Cu loading.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4153"/>
        <w:gridCol w:w="4153"/>
      </w:tblGrid>
      <w:tr w:rsidR="00A10C6F" w:rsidRPr="002F6B03" w14:paraId="27EB5B76" w14:textId="77777777" w:rsidTr="00705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500" w:type="pct"/>
          </w:tcPr>
          <w:p w14:paraId="5CACC583" w14:textId="77777777" w:rsidR="00A10C6F" w:rsidRPr="002F6B03" w:rsidRDefault="00A10C6F" w:rsidP="00705184">
            <w:pPr>
              <w:spacing w:after="100" w:afterAutospacing="1"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Sample</w:t>
            </w:r>
          </w:p>
        </w:tc>
        <w:tc>
          <w:tcPr>
            <w:tcW w:w="2500" w:type="pct"/>
          </w:tcPr>
          <w:p w14:paraId="71C5C754" w14:textId="3775B666" w:rsidR="00A10C6F" w:rsidRPr="002F6B03" w:rsidRDefault="00A10C6F" w:rsidP="00705184">
            <w:pPr>
              <w:spacing w:after="100" w:afterAutospacing="1"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% change in</w:t>
            </w:r>
            <w:r w:rsidR="001D7381" w:rsidRPr="002F6B03">
              <w:rPr>
                <w:sz w:val="21"/>
                <w:szCs w:val="21"/>
                <w:lang w:val="en-GB"/>
              </w:rPr>
              <w:t xml:space="preserve"> </w:t>
            </w:r>
            <w:r w:rsidRPr="002F6B03">
              <w:rPr>
                <w:sz w:val="21"/>
                <w:szCs w:val="21"/>
                <w:lang w:val="en-GB"/>
              </w:rPr>
              <w:t>final adsorption</w:t>
            </w:r>
          </w:p>
        </w:tc>
      </w:tr>
      <w:tr w:rsidR="00A10C6F" w:rsidRPr="002F6B03" w14:paraId="4FF2670E" w14:textId="77777777" w:rsidTr="00705184">
        <w:tc>
          <w:tcPr>
            <w:tcW w:w="2500" w:type="pct"/>
          </w:tcPr>
          <w:p w14:paraId="0B208ABF" w14:textId="77777777" w:rsidR="00A10C6F" w:rsidRPr="002F6B03" w:rsidRDefault="00A10C6F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5py</w:t>
            </w:r>
          </w:p>
        </w:tc>
        <w:tc>
          <w:tcPr>
            <w:tcW w:w="2500" w:type="pct"/>
            <w:vAlign w:val="top"/>
          </w:tcPr>
          <w:p w14:paraId="10CF62E3" w14:textId="389AF1EF" w:rsidR="00A10C6F" w:rsidRPr="002F6B03" w:rsidRDefault="00A10C6F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+50.6</w:t>
            </w:r>
          </w:p>
        </w:tc>
      </w:tr>
      <w:tr w:rsidR="00A10C6F" w:rsidRPr="002F6B03" w14:paraId="70559E8E" w14:textId="77777777" w:rsidTr="00705184">
        <w:tc>
          <w:tcPr>
            <w:tcW w:w="2500" w:type="pct"/>
          </w:tcPr>
          <w:p w14:paraId="216871A2" w14:textId="77777777" w:rsidR="00A10C6F" w:rsidRPr="002F6B03" w:rsidRDefault="00A10C6F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10py</w:t>
            </w:r>
          </w:p>
        </w:tc>
        <w:tc>
          <w:tcPr>
            <w:tcW w:w="2500" w:type="pct"/>
            <w:vAlign w:val="top"/>
          </w:tcPr>
          <w:p w14:paraId="57E8AC0E" w14:textId="2B402768" w:rsidR="00A10C6F" w:rsidRPr="002F6B03" w:rsidRDefault="00A10C6F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+31.3</w:t>
            </w:r>
          </w:p>
        </w:tc>
      </w:tr>
      <w:tr w:rsidR="00A10C6F" w:rsidRPr="002F6B03" w14:paraId="31A37F68" w14:textId="77777777" w:rsidTr="00705184">
        <w:tc>
          <w:tcPr>
            <w:tcW w:w="2500" w:type="pct"/>
          </w:tcPr>
          <w:p w14:paraId="1FB09A3C" w14:textId="77777777" w:rsidR="00A10C6F" w:rsidRPr="002F6B03" w:rsidRDefault="00A10C6F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15py</w:t>
            </w:r>
          </w:p>
        </w:tc>
        <w:tc>
          <w:tcPr>
            <w:tcW w:w="2500" w:type="pct"/>
            <w:vAlign w:val="top"/>
          </w:tcPr>
          <w:p w14:paraId="4B712686" w14:textId="5734827E" w:rsidR="00A10C6F" w:rsidRPr="002F6B03" w:rsidRDefault="00A10C6F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-1.5</w:t>
            </w:r>
          </w:p>
        </w:tc>
      </w:tr>
      <w:tr w:rsidR="00A10C6F" w:rsidRPr="002F6B03" w14:paraId="273DF85B" w14:textId="77777777" w:rsidTr="00705184">
        <w:tc>
          <w:tcPr>
            <w:tcW w:w="2500" w:type="pct"/>
          </w:tcPr>
          <w:p w14:paraId="685B83B5" w14:textId="77777777" w:rsidR="00A10C6F" w:rsidRPr="002F6B03" w:rsidRDefault="00A10C6F" w:rsidP="00705184">
            <w:pPr>
              <w:spacing w:line="360" w:lineRule="auto"/>
              <w:rPr>
                <w:rFonts w:cs="Times New Roman"/>
                <w:sz w:val="21"/>
                <w:szCs w:val="21"/>
              </w:rPr>
            </w:pPr>
            <w:r w:rsidRPr="002F6B03">
              <w:rPr>
                <w:sz w:val="21"/>
                <w:szCs w:val="21"/>
                <w:lang w:val="en-GB"/>
              </w:rPr>
              <w:t>20py</w:t>
            </w:r>
          </w:p>
        </w:tc>
        <w:tc>
          <w:tcPr>
            <w:tcW w:w="2500" w:type="pct"/>
            <w:vAlign w:val="top"/>
          </w:tcPr>
          <w:p w14:paraId="789AC89F" w14:textId="147F0114" w:rsidR="00A10C6F" w:rsidRPr="002F6B03" w:rsidRDefault="00A10C6F" w:rsidP="00705184">
            <w:pPr>
              <w:spacing w:line="360" w:lineRule="auto"/>
              <w:rPr>
                <w:sz w:val="21"/>
                <w:szCs w:val="21"/>
                <w:lang w:val="en-GB"/>
              </w:rPr>
            </w:pPr>
            <w:r w:rsidRPr="002F6B03">
              <w:rPr>
                <w:sz w:val="21"/>
                <w:szCs w:val="21"/>
                <w:lang w:val="en-GB"/>
              </w:rPr>
              <w:t>-11.5</w:t>
            </w:r>
          </w:p>
        </w:tc>
      </w:tr>
    </w:tbl>
    <w:p w14:paraId="536DC2D5" w14:textId="77777777" w:rsidR="009E479E" w:rsidRDefault="009E479E" w:rsidP="00145C03">
      <w:pPr>
        <w:spacing w:line="360" w:lineRule="auto"/>
        <w:rPr>
          <w:rFonts w:ascii="Times New Roman" w:hAnsi="Times New Roman" w:cs="Times New Roman"/>
          <w:b/>
          <w:bCs/>
          <w:szCs w:val="21"/>
        </w:rPr>
      </w:pPr>
    </w:p>
    <w:p w14:paraId="6C807ED3" w14:textId="77777777" w:rsidR="00B00FFE" w:rsidRDefault="00B00FFE" w:rsidP="00145C03">
      <w:pPr>
        <w:spacing w:line="360" w:lineRule="auto"/>
        <w:rPr>
          <w:rFonts w:ascii="Times New Roman" w:hAnsi="Times New Roman" w:cs="Times New Roman"/>
          <w:b/>
          <w:bCs/>
          <w:szCs w:val="21"/>
        </w:rPr>
      </w:pPr>
    </w:p>
    <w:p w14:paraId="438FA859" w14:textId="45CFE415" w:rsidR="00B26118" w:rsidRPr="00B26118" w:rsidRDefault="00B26118" w:rsidP="00145C03">
      <w:pPr>
        <w:spacing w:line="360" w:lineRule="auto"/>
        <w:rPr>
          <w:rFonts w:ascii="Times New Roman" w:hAnsi="Times New Roman" w:cs="Times New Roman"/>
          <w:b/>
          <w:bCs/>
          <w:szCs w:val="21"/>
        </w:rPr>
      </w:pPr>
      <w:r w:rsidRPr="00B26118">
        <w:rPr>
          <w:rFonts w:ascii="Times New Roman" w:hAnsi="Times New Roman" w:cs="Times New Roman" w:hint="eastAsia"/>
          <w:b/>
          <w:bCs/>
          <w:szCs w:val="21"/>
        </w:rPr>
        <w:t>References</w:t>
      </w:r>
    </w:p>
    <w:p w14:paraId="70A571D9" w14:textId="2D2F366C" w:rsidR="00F855C8" w:rsidRPr="002F6B03" w:rsidRDefault="00E67D9E" w:rsidP="00E67D9E">
      <w:pPr>
        <w:pStyle w:val="a9"/>
        <w:numPr>
          <w:ilvl w:val="0"/>
          <w:numId w:val="1"/>
        </w:numPr>
        <w:tabs>
          <w:tab w:val="left" w:pos="1379"/>
        </w:tabs>
        <w:spacing w:line="360" w:lineRule="auto"/>
        <w:ind w:left="420" w:right="0" w:hangingChars="200" w:hanging="420"/>
        <w:jc w:val="both"/>
        <w:rPr>
          <w:sz w:val="21"/>
          <w:szCs w:val="20"/>
          <w:lang w:val="en-GB"/>
        </w:rPr>
      </w:pPr>
      <w:r w:rsidRPr="002F6B03">
        <w:rPr>
          <w:sz w:val="21"/>
          <w:szCs w:val="20"/>
          <w:lang w:val="en-GB"/>
        </w:rPr>
        <w:t xml:space="preserve">Forgan, R.S., </w:t>
      </w:r>
      <w:r w:rsidRPr="002F6B03">
        <w:rPr>
          <w:i/>
          <w:sz w:val="21"/>
          <w:szCs w:val="20"/>
          <w:lang w:val="en-GB"/>
        </w:rPr>
        <w:t xml:space="preserve">Modulated self-assembly of metal-organic frameworks. </w:t>
      </w:r>
      <w:r w:rsidRPr="002F6B03">
        <w:rPr>
          <w:sz w:val="21"/>
          <w:szCs w:val="20"/>
          <w:lang w:val="en-GB"/>
        </w:rPr>
        <w:t>Chemical Science, 2020. 11(18): p.</w:t>
      </w:r>
      <w:r w:rsidRPr="002F6B03">
        <w:rPr>
          <w:spacing w:val="-2"/>
          <w:sz w:val="21"/>
          <w:szCs w:val="20"/>
          <w:lang w:val="en-GB"/>
        </w:rPr>
        <w:t xml:space="preserve"> </w:t>
      </w:r>
      <w:r w:rsidRPr="002F6B03">
        <w:rPr>
          <w:sz w:val="21"/>
          <w:szCs w:val="20"/>
          <w:lang w:val="en-GB"/>
        </w:rPr>
        <w:t>4546-4562.</w:t>
      </w:r>
    </w:p>
    <w:sectPr w:rsidR="00F855C8" w:rsidRPr="002F6B03">
      <w:footerReference w:type="default" r:id="rId2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B5C2A" w14:textId="77777777" w:rsidR="00C33599" w:rsidRDefault="00C33599" w:rsidP="006D3B6E">
      <w:pPr>
        <w:rPr>
          <w:rFonts w:hint="eastAsia"/>
        </w:rPr>
      </w:pPr>
      <w:r>
        <w:separator/>
      </w:r>
    </w:p>
  </w:endnote>
  <w:endnote w:type="continuationSeparator" w:id="0">
    <w:p w14:paraId="6239E095" w14:textId="77777777" w:rsidR="00C33599" w:rsidRDefault="00C33599" w:rsidP="006D3B6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3018432"/>
      <w:docPartObj>
        <w:docPartGallery w:val="Page Numbers (Bottom of Page)"/>
        <w:docPartUnique/>
      </w:docPartObj>
    </w:sdtPr>
    <w:sdtEndPr/>
    <w:sdtContent>
      <w:p w14:paraId="204DFB97" w14:textId="52EF6503" w:rsidR="00A21961" w:rsidRDefault="00A21961">
        <w:pPr>
          <w:pStyle w:val="a6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30E" w:rsidRPr="003E530E">
          <w:rPr>
            <w:noProof/>
            <w:lang w:val="zh-CN"/>
          </w:rPr>
          <w:t>6</w:t>
        </w:r>
        <w:r>
          <w:fldChar w:fldCharType="end"/>
        </w:r>
      </w:p>
    </w:sdtContent>
  </w:sdt>
  <w:p w14:paraId="619D7057" w14:textId="77777777" w:rsidR="00A21961" w:rsidRDefault="00A21961">
    <w:pPr>
      <w:pStyle w:val="a6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A9C40" w14:textId="77777777" w:rsidR="00C33599" w:rsidRDefault="00C33599" w:rsidP="006D3B6E">
      <w:pPr>
        <w:rPr>
          <w:rFonts w:hint="eastAsia"/>
        </w:rPr>
      </w:pPr>
      <w:r>
        <w:separator/>
      </w:r>
    </w:p>
  </w:footnote>
  <w:footnote w:type="continuationSeparator" w:id="0">
    <w:p w14:paraId="524B3806" w14:textId="77777777" w:rsidR="00C33599" w:rsidRDefault="00C33599" w:rsidP="006D3B6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6736A"/>
    <w:multiLevelType w:val="hybridMultilevel"/>
    <w:tmpl w:val="0F269E0C"/>
    <w:lvl w:ilvl="0" w:tplc="B93016C0">
      <w:start w:val="1"/>
      <w:numFmt w:val="decimal"/>
      <w:lvlText w:val="%1."/>
      <w:lvlJc w:val="left"/>
      <w:pPr>
        <w:ind w:left="1378" w:hanging="720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en-US"/>
      </w:rPr>
    </w:lvl>
    <w:lvl w:ilvl="1" w:tplc="359E397E">
      <w:numFmt w:val="bullet"/>
      <w:lvlText w:val="•"/>
      <w:lvlJc w:val="left"/>
      <w:pPr>
        <w:ind w:left="2174" w:hanging="720"/>
      </w:pPr>
      <w:rPr>
        <w:rFonts w:hint="default"/>
        <w:lang w:val="en-US" w:eastAsia="en-US" w:bidi="en-US"/>
      </w:rPr>
    </w:lvl>
    <w:lvl w:ilvl="2" w:tplc="FED839A4">
      <w:numFmt w:val="bullet"/>
      <w:lvlText w:val="•"/>
      <w:lvlJc w:val="left"/>
      <w:pPr>
        <w:ind w:left="2969" w:hanging="720"/>
      </w:pPr>
      <w:rPr>
        <w:rFonts w:hint="default"/>
        <w:lang w:val="en-US" w:eastAsia="en-US" w:bidi="en-US"/>
      </w:rPr>
    </w:lvl>
    <w:lvl w:ilvl="3" w:tplc="D59A0C88">
      <w:numFmt w:val="bullet"/>
      <w:lvlText w:val="•"/>
      <w:lvlJc w:val="left"/>
      <w:pPr>
        <w:ind w:left="3763" w:hanging="720"/>
      </w:pPr>
      <w:rPr>
        <w:rFonts w:hint="default"/>
        <w:lang w:val="en-US" w:eastAsia="en-US" w:bidi="en-US"/>
      </w:rPr>
    </w:lvl>
    <w:lvl w:ilvl="4" w:tplc="2CBC9678">
      <w:numFmt w:val="bullet"/>
      <w:lvlText w:val="•"/>
      <w:lvlJc w:val="left"/>
      <w:pPr>
        <w:ind w:left="4558" w:hanging="720"/>
      </w:pPr>
      <w:rPr>
        <w:rFonts w:hint="default"/>
        <w:lang w:val="en-US" w:eastAsia="en-US" w:bidi="en-US"/>
      </w:rPr>
    </w:lvl>
    <w:lvl w:ilvl="5" w:tplc="F77AB85A">
      <w:numFmt w:val="bullet"/>
      <w:lvlText w:val="•"/>
      <w:lvlJc w:val="left"/>
      <w:pPr>
        <w:ind w:left="5352" w:hanging="720"/>
      </w:pPr>
      <w:rPr>
        <w:rFonts w:hint="default"/>
        <w:lang w:val="en-US" w:eastAsia="en-US" w:bidi="en-US"/>
      </w:rPr>
    </w:lvl>
    <w:lvl w:ilvl="6" w:tplc="02AA93B4">
      <w:numFmt w:val="bullet"/>
      <w:lvlText w:val="•"/>
      <w:lvlJc w:val="left"/>
      <w:pPr>
        <w:ind w:left="6147" w:hanging="720"/>
      </w:pPr>
      <w:rPr>
        <w:rFonts w:hint="default"/>
        <w:lang w:val="en-US" w:eastAsia="en-US" w:bidi="en-US"/>
      </w:rPr>
    </w:lvl>
    <w:lvl w:ilvl="7" w:tplc="CE229BC2">
      <w:numFmt w:val="bullet"/>
      <w:lvlText w:val="•"/>
      <w:lvlJc w:val="left"/>
      <w:pPr>
        <w:ind w:left="6941" w:hanging="720"/>
      </w:pPr>
      <w:rPr>
        <w:rFonts w:hint="default"/>
        <w:lang w:val="en-US" w:eastAsia="en-US" w:bidi="en-US"/>
      </w:rPr>
    </w:lvl>
    <w:lvl w:ilvl="8" w:tplc="F27E5992">
      <w:numFmt w:val="bullet"/>
      <w:lvlText w:val="•"/>
      <w:lvlJc w:val="left"/>
      <w:pPr>
        <w:ind w:left="7736" w:hanging="720"/>
      </w:pPr>
      <w:rPr>
        <w:rFonts w:hint="default"/>
        <w:lang w:val="en-US" w:eastAsia="en-US" w:bidi="en-US"/>
      </w:rPr>
    </w:lvl>
  </w:abstractNum>
  <w:num w:numId="1" w16cid:durableId="642659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bordersDoNotSurroundHeader/>
  <w:bordersDoNotSurroundFooter/>
  <w:proofState w:spelling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De1MDUwtLQwMDA0NjZX0lEKTi0uzszPAykwqQUAUsZthi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J Materials Chemistry A Copy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f0vwa09rsw2sxper5rtv99viefpar920w5za&quot;&gt;My EndNote Library&lt;record-ids&gt;&lt;item&gt;27&lt;/item&gt;&lt;item&gt;44&lt;/item&gt;&lt;item&gt;140&lt;/item&gt;&lt;item&gt;141&lt;/item&gt;&lt;/record-ids&gt;&lt;/item&gt;&lt;/Libraries&gt;"/>
  </w:docVars>
  <w:rsids>
    <w:rsidRoot w:val="00886EE1"/>
    <w:rsid w:val="000049DC"/>
    <w:rsid w:val="000118D3"/>
    <w:rsid w:val="00020FA7"/>
    <w:rsid w:val="000223AA"/>
    <w:rsid w:val="000223D7"/>
    <w:rsid w:val="000409FC"/>
    <w:rsid w:val="00051CAB"/>
    <w:rsid w:val="00082500"/>
    <w:rsid w:val="00082767"/>
    <w:rsid w:val="00084870"/>
    <w:rsid w:val="00084D98"/>
    <w:rsid w:val="000869BE"/>
    <w:rsid w:val="000A0C7D"/>
    <w:rsid w:val="000C0481"/>
    <w:rsid w:val="000C48C6"/>
    <w:rsid w:val="000C5065"/>
    <w:rsid w:val="000C5856"/>
    <w:rsid w:val="000D21AF"/>
    <w:rsid w:val="000F081C"/>
    <w:rsid w:val="000F6A1C"/>
    <w:rsid w:val="00101C09"/>
    <w:rsid w:val="001209C5"/>
    <w:rsid w:val="00132DDA"/>
    <w:rsid w:val="0013658B"/>
    <w:rsid w:val="0014061B"/>
    <w:rsid w:val="00145C03"/>
    <w:rsid w:val="00157829"/>
    <w:rsid w:val="0016726C"/>
    <w:rsid w:val="0017604E"/>
    <w:rsid w:val="00176D2B"/>
    <w:rsid w:val="001A1868"/>
    <w:rsid w:val="001A5FD7"/>
    <w:rsid w:val="001B05B7"/>
    <w:rsid w:val="001B5DD5"/>
    <w:rsid w:val="001C1057"/>
    <w:rsid w:val="001C6201"/>
    <w:rsid w:val="001D6157"/>
    <w:rsid w:val="001D7381"/>
    <w:rsid w:val="001F5C54"/>
    <w:rsid w:val="001F66E1"/>
    <w:rsid w:val="00203B25"/>
    <w:rsid w:val="00215C5A"/>
    <w:rsid w:val="00215E36"/>
    <w:rsid w:val="00225915"/>
    <w:rsid w:val="0023293D"/>
    <w:rsid w:val="002413C2"/>
    <w:rsid w:val="00244D10"/>
    <w:rsid w:val="00250378"/>
    <w:rsid w:val="00276732"/>
    <w:rsid w:val="002837B2"/>
    <w:rsid w:val="00286659"/>
    <w:rsid w:val="00291DA0"/>
    <w:rsid w:val="002933CE"/>
    <w:rsid w:val="002A0CF5"/>
    <w:rsid w:val="002A5949"/>
    <w:rsid w:val="002B789A"/>
    <w:rsid w:val="002C33DF"/>
    <w:rsid w:val="002C57C6"/>
    <w:rsid w:val="002C66AF"/>
    <w:rsid w:val="002F0621"/>
    <w:rsid w:val="002F6B03"/>
    <w:rsid w:val="0031168B"/>
    <w:rsid w:val="0032651C"/>
    <w:rsid w:val="003275A8"/>
    <w:rsid w:val="00373529"/>
    <w:rsid w:val="00374B8B"/>
    <w:rsid w:val="003A4391"/>
    <w:rsid w:val="003C2687"/>
    <w:rsid w:val="003C4774"/>
    <w:rsid w:val="003C4C2B"/>
    <w:rsid w:val="003E27F5"/>
    <w:rsid w:val="003E530E"/>
    <w:rsid w:val="003F28A9"/>
    <w:rsid w:val="003F5940"/>
    <w:rsid w:val="004059DD"/>
    <w:rsid w:val="00417958"/>
    <w:rsid w:val="004332E0"/>
    <w:rsid w:val="00447ECA"/>
    <w:rsid w:val="00450FBF"/>
    <w:rsid w:val="00451FBD"/>
    <w:rsid w:val="004552C1"/>
    <w:rsid w:val="00470CF5"/>
    <w:rsid w:val="00471B25"/>
    <w:rsid w:val="004840A1"/>
    <w:rsid w:val="00495611"/>
    <w:rsid w:val="004A1110"/>
    <w:rsid w:val="004C3D39"/>
    <w:rsid w:val="004E357D"/>
    <w:rsid w:val="004E4EED"/>
    <w:rsid w:val="004F027F"/>
    <w:rsid w:val="00502CBE"/>
    <w:rsid w:val="00505A0B"/>
    <w:rsid w:val="00515E0B"/>
    <w:rsid w:val="00524D8E"/>
    <w:rsid w:val="00525EA6"/>
    <w:rsid w:val="00534205"/>
    <w:rsid w:val="0053633E"/>
    <w:rsid w:val="0054123E"/>
    <w:rsid w:val="005618DD"/>
    <w:rsid w:val="00573255"/>
    <w:rsid w:val="00574870"/>
    <w:rsid w:val="00585115"/>
    <w:rsid w:val="005B68B0"/>
    <w:rsid w:val="005D5E97"/>
    <w:rsid w:val="005F53F6"/>
    <w:rsid w:val="0062409F"/>
    <w:rsid w:val="00625B07"/>
    <w:rsid w:val="00631BBB"/>
    <w:rsid w:val="00632503"/>
    <w:rsid w:val="00637EE3"/>
    <w:rsid w:val="006508A7"/>
    <w:rsid w:val="0067368B"/>
    <w:rsid w:val="006B3B46"/>
    <w:rsid w:val="006D3B6E"/>
    <w:rsid w:val="006D7313"/>
    <w:rsid w:val="006E2CF6"/>
    <w:rsid w:val="006E57C3"/>
    <w:rsid w:val="00705184"/>
    <w:rsid w:val="007145EE"/>
    <w:rsid w:val="0073008D"/>
    <w:rsid w:val="00732BBD"/>
    <w:rsid w:val="00742FE0"/>
    <w:rsid w:val="00750DD9"/>
    <w:rsid w:val="007606F6"/>
    <w:rsid w:val="00776A05"/>
    <w:rsid w:val="007847B9"/>
    <w:rsid w:val="007937DD"/>
    <w:rsid w:val="00793FF8"/>
    <w:rsid w:val="00795876"/>
    <w:rsid w:val="007A3178"/>
    <w:rsid w:val="007A6E1E"/>
    <w:rsid w:val="007C75B7"/>
    <w:rsid w:val="007D52A4"/>
    <w:rsid w:val="007D622D"/>
    <w:rsid w:val="007E517B"/>
    <w:rsid w:val="007F6007"/>
    <w:rsid w:val="007F6D69"/>
    <w:rsid w:val="007F78F2"/>
    <w:rsid w:val="008075B7"/>
    <w:rsid w:val="00812FE6"/>
    <w:rsid w:val="00831636"/>
    <w:rsid w:val="008437CD"/>
    <w:rsid w:val="00845C14"/>
    <w:rsid w:val="00845DCB"/>
    <w:rsid w:val="008569DA"/>
    <w:rsid w:val="00860CE1"/>
    <w:rsid w:val="008721EE"/>
    <w:rsid w:val="00873EA6"/>
    <w:rsid w:val="0087568C"/>
    <w:rsid w:val="00884860"/>
    <w:rsid w:val="00886EE1"/>
    <w:rsid w:val="008A33E3"/>
    <w:rsid w:val="008B14F9"/>
    <w:rsid w:val="008D0C87"/>
    <w:rsid w:val="008D457A"/>
    <w:rsid w:val="008D6431"/>
    <w:rsid w:val="008E2F6B"/>
    <w:rsid w:val="008F42D9"/>
    <w:rsid w:val="00901766"/>
    <w:rsid w:val="0090427F"/>
    <w:rsid w:val="00907385"/>
    <w:rsid w:val="0091798C"/>
    <w:rsid w:val="00922CE2"/>
    <w:rsid w:val="00927FC3"/>
    <w:rsid w:val="00932A55"/>
    <w:rsid w:val="00943869"/>
    <w:rsid w:val="00955644"/>
    <w:rsid w:val="00956A22"/>
    <w:rsid w:val="0095781F"/>
    <w:rsid w:val="0096077B"/>
    <w:rsid w:val="00961E76"/>
    <w:rsid w:val="00970A31"/>
    <w:rsid w:val="0099338E"/>
    <w:rsid w:val="0099455D"/>
    <w:rsid w:val="009A414C"/>
    <w:rsid w:val="009C371A"/>
    <w:rsid w:val="009D6A3E"/>
    <w:rsid w:val="009E479E"/>
    <w:rsid w:val="009E5EAF"/>
    <w:rsid w:val="009F4291"/>
    <w:rsid w:val="00A10C6F"/>
    <w:rsid w:val="00A15F89"/>
    <w:rsid w:val="00A21961"/>
    <w:rsid w:val="00A31F8A"/>
    <w:rsid w:val="00A3201F"/>
    <w:rsid w:val="00A328AE"/>
    <w:rsid w:val="00A37E7B"/>
    <w:rsid w:val="00A46A56"/>
    <w:rsid w:val="00A71153"/>
    <w:rsid w:val="00A9572C"/>
    <w:rsid w:val="00AA35F7"/>
    <w:rsid w:val="00AB7866"/>
    <w:rsid w:val="00AC31A7"/>
    <w:rsid w:val="00AC53EE"/>
    <w:rsid w:val="00AD261A"/>
    <w:rsid w:val="00AD74D4"/>
    <w:rsid w:val="00B00FFE"/>
    <w:rsid w:val="00B26118"/>
    <w:rsid w:val="00B5012B"/>
    <w:rsid w:val="00B67FBF"/>
    <w:rsid w:val="00BE6B8D"/>
    <w:rsid w:val="00BE7F41"/>
    <w:rsid w:val="00C052AF"/>
    <w:rsid w:val="00C11EFC"/>
    <w:rsid w:val="00C21B78"/>
    <w:rsid w:val="00C33599"/>
    <w:rsid w:val="00C413DC"/>
    <w:rsid w:val="00C55BB1"/>
    <w:rsid w:val="00C62810"/>
    <w:rsid w:val="00C72543"/>
    <w:rsid w:val="00CC7B8C"/>
    <w:rsid w:val="00CD34A3"/>
    <w:rsid w:val="00CE5DDF"/>
    <w:rsid w:val="00CF33BF"/>
    <w:rsid w:val="00D05D22"/>
    <w:rsid w:val="00D179EF"/>
    <w:rsid w:val="00D23D71"/>
    <w:rsid w:val="00D31D00"/>
    <w:rsid w:val="00D41F93"/>
    <w:rsid w:val="00D45B78"/>
    <w:rsid w:val="00D461EF"/>
    <w:rsid w:val="00D53008"/>
    <w:rsid w:val="00D54C66"/>
    <w:rsid w:val="00D6091F"/>
    <w:rsid w:val="00D71308"/>
    <w:rsid w:val="00D74B11"/>
    <w:rsid w:val="00D928C7"/>
    <w:rsid w:val="00DB523C"/>
    <w:rsid w:val="00DB6066"/>
    <w:rsid w:val="00DC24CD"/>
    <w:rsid w:val="00DC4D91"/>
    <w:rsid w:val="00DD624F"/>
    <w:rsid w:val="00DF541D"/>
    <w:rsid w:val="00E100B6"/>
    <w:rsid w:val="00E14362"/>
    <w:rsid w:val="00E2300A"/>
    <w:rsid w:val="00E249C2"/>
    <w:rsid w:val="00E602DA"/>
    <w:rsid w:val="00E67D9E"/>
    <w:rsid w:val="00E927F1"/>
    <w:rsid w:val="00EA6251"/>
    <w:rsid w:val="00EB6B3E"/>
    <w:rsid w:val="00ED1FED"/>
    <w:rsid w:val="00EF00B6"/>
    <w:rsid w:val="00F1700F"/>
    <w:rsid w:val="00F20FCA"/>
    <w:rsid w:val="00F31C6B"/>
    <w:rsid w:val="00F337B4"/>
    <w:rsid w:val="00F3590A"/>
    <w:rsid w:val="00F42524"/>
    <w:rsid w:val="00F5440E"/>
    <w:rsid w:val="00F566CB"/>
    <w:rsid w:val="00F749CC"/>
    <w:rsid w:val="00F855C8"/>
    <w:rsid w:val="00F87328"/>
    <w:rsid w:val="00FA03B0"/>
    <w:rsid w:val="00FB49A8"/>
    <w:rsid w:val="00FD38EA"/>
    <w:rsid w:val="00FE1C2F"/>
    <w:rsid w:val="00FE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1921A8"/>
  <w15:chartTrackingRefBased/>
  <w15:docId w15:val="{BD005383-726C-4D71-8D46-C3BBF343E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33C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6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a"/>
    <w:link w:val="EndNoteBibliographyTitle0"/>
    <w:rsid w:val="00176D2B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176D2B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176D2B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176D2B"/>
    <w:rPr>
      <w:rFonts w:ascii="等线" w:eastAsia="等线" w:hAnsi="等线"/>
      <w:noProof/>
      <w:sz w:val="20"/>
    </w:rPr>
  </w:style>
  <w:style w:type="paragraph" w:styleId="a4">
    <w:name w:val="header"/>
    <w:basedOn w:val="a"/>
    <w:link w:val="a5"/>
    <w:uiPriority w:val="99"/>
    <w:unhideWhenUsed/>
    <w:rsid w:val="006D3B6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D3B6E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D3B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D3B6E"/>
    <w:rPr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E927F1"/>
    <w:pPr>
      <w:autoSpaceDE w:val="0"/>
      <w:autoSpaceDN w:val="0"/>
      <w:spacing w:before="1"/>
      <w:jc w:val="left"/>
    </w:pPr>
    <w:rPr>
      <w:rFonts w:ascii="Times New Roman" w:eastAsia="Times New Roman" w:hAnsi="Times New Roman" w:cs="Times New Roman"/>
      <w:kern w:val="0"/>
      <w:sz w:val="22"/>
      <w:lang w:eastAsia="en-US" w:bidi="en-US"/>
      <w14:ligatures w14:val="none"/>
    </w:rPr>
  </w:style>
  <w:style w:type="table" w:customStyle="1" w:styleId="a8">
    <w:name w:val="三线表"/>
    <w:basedOn w:val="a1"/>
    <w:uiPriority w:val="99"/>
    <w:rsid w:val="00417958"/>
    <w:pPr>
      <w:jc w:val="both"/>
    </w:pPr>
    <w:rPr>
      <w:rFonts w:ascii="Times New Roman" w:hAnsi="Times New Roman"/>
      <w:kern w:val="0"/>
      <w:sz w:val="24"/>
      <w:lang w:eastAsia="en-US"/>
      <w14:ligatures w14:val="none"/>
    </w:rPr>
    <w:tblPr>
      <w:tblBorders>
        <w:top w:val="single" w:sz="12" w:space="0" w:color="auto"/>
        <w:bottom w:val="single" w:sz="12" w:space="0" w:color="auto"/>
      </w:tblBorders>
    </w:tblPr>
    <w:tcPr>
      <w:vAlign w:val="center"/>
    </w:tcPr>
    <w:tblStylePr w:type="firstRow">
      <w:rPr>
        <w:b/>
      </w:rPr>
      <w:tblPr/>
      <w:tcPr>
        <w:tcBorders>
          <w:top w:val="single" w:sz="12" w:space="0" w:color="auto"/>
          <w:left w:val="nil"/>
          <w:bottom w:val="single" w:sz="8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922CE2"/>
    <w:pPr>
      <w:widowControl w:val="0"/>
      <w:autoSpaceDE w:val="0"/>
      <w:autoSpaceDN w:val="0"/>
    </w:pPr>
    <w:rPr>
      <w:kern w:val="0"/>
      <w:sz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List Paragraph"/>
    <w:basedOn w:val="a"/>
    <w:uiPriority w:val="1"/>
    <w:qFormat/>
    <w:rsid w:val="00E67D9E"/>
    <w:pPr>
      <w:autoSpaceDE w:val="0"/>
      <w:autoSpaceDN w:val="0"/>
      <w:ind w:left="1378" w:right="729" w:hanging="720"/>
    </w:pPr>
    <w:rPr>
      <w:rFonts w:ascii="Times New Roman" w:eastAsia="Times New Roman" w:hAnsi="Times New Roman" w:cs="Times New Roman"/>
      <w:kern w:val="0"/>
      <w:sz w:val="22"/>
      <w:lang w:eastAsia="en-US"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zhao@suda.edu.cn" TargetMode="External"/><Relationship Id="rId13" Type="http://schemas.openxmlformats.org/officeDocument/2006/relationships/image" Target="media/image5.tiff"/><Relationship Id="rId18" Type="http://schemas.openxmlformats.org/officeDocument/2006/relationships/image" Target="media/image10.tif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tiff"/><Relationship Id="rId2" Type="http://schemas.openxmlformats.org/officeDocument/2006/relationships/numbering" Target="numbering.xml"/><Relationship Id="rId16" Type="http://schemas.openxmlformats.org/officeDocument/2006/relationships/image" Target="media/image8.tif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tiff"/><Relationship Id="rId10" Type="http://schemas.openxmlformats.org/officeDocument/2006/relationships/image" Target="media/image2.jpeg"/><Relationship Id="rId19" Type="http://schemas.openxmlformats.org/officeDocument/2006/relationships/image" Target="media/image11.tiff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tif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44064-0912-40C1-AA19-91F8EABCB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11</Pages>
  <Words>689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玉辉 黄</dc:creator>
  <cp:keywords/>
  <dc:description/>
  <cp:lastModifiedBy>tian huang</cp:lastModifiedBy>
  <cp:revision>214</cp:revision>
  <dcterms:created xsi:type="dcterms:W3CDTF">2024-07-25T11:23:00Z</dcterms:created>
  <dcterms:modified xsi:type="dcterms:W3CDTF">2025-12-26T15:14:00Z</dcterms:modified>
</cp:coreProperties>
</file>