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3DFB0" w14:textId="72D90ED4" w:rsidR="00393151" w:rsidRPr="00393151" w:rsidRDefault="00393151" w:rsidP="00393151">
      <w:pPr>
        <w:spacing w:line="240" w:lineRule="auto"/>
        <w:jc w:val="center"/>
        <w:rPr>
          <w:rFonts w:ascii="Arial" w:hAnsi="Arial" w:cs="Arial"/>
          <w:b/>
          <w:bCs/>
          <w:kern w:val="0"/>
          <w:sz w:val="20"/>
          <w:szCs w:val="20"/>
        </w:rPr>
      </w:pPr>
      <w:bookmarkStart w:id="0" w:name="_Hlk221182079"/>
      <w:r w:rsidRPr="00393151">
        <w:rPr>
          <w:rFonts w:ascii="Arial" w:hAnsi="Arial" w:cs="Arial"/>
          <w:b/>
          <w:bCs/>
          <w:kern w:val="0"/>
          <w:sz w:val="20"/>
          <w:szCs w:val="20"/>
        </w:rPr>
        <w:t>Supplementary M</w:t>
      </w:r>
      <w:r w:rsidRPr="00393151">
        <w:rPr>
          <w:rFonts w:ascii="Arial" w:hAnsi="Arial" w:cs="Arial" w:hint="eastAsia"/>
          <w:b/>
          <w:bCs/>
          <w:kern w:val="0"/>
          <w:sz w:val="20"/>
          <w:szCs w:val="20"/>
        </w:rPr>
        <w:t>ethods for</w:t>
      </w:r>
    </w:p>
    <w:p w14:paraId="5E6AC3E7" w14:textId="64EE94E3" w:rsidR="00393151" w:rsidRPr="00783082" w:rsidRDefault="00783082" w:rsidP="00783082">
      <w:pPr>
        <w:spacing w:line="480" w:lineRule="auto"/>
        <w:jc w:val="center"/>
        <w:rPr>
          <w:rFonts w:eastAsia="宋体"/>
          <w:b/>
          <w:bCs/>
          <w:sz w:val="28"/>
          <w:szCs w:val="28"/>
        </w:rPr>
      </w:pPr>
      <w:r w:rsidRPr="00CD29AF">
        <w:rPr>
          <w:rFonts w:ascii="Arial" w:eastAsia="宋体" w:hAnsi="Arial" w:cs="Arial"/>
          <w:b/>
          <w:bCs/>
          <w:sz w:val="24"/>
        </w:rPr>
        <w:t>Mediation Pathways from Lifestyle to Hearing Impairment: The Role of Inflammatory and Metabolic Biomarkers in a Prospective Cohort Study</w:t>
      </w:r>
      <w:r w:rsidR="00393151" w:rsidRPr="00783082">
        <w:rPr>
          <w:rFonts w:ascii="Arial" w:hAnsi="Arial" w:cs="Arial"/>
          <w:kern w:val="0"/>
          <w:sz w:val="20"/>
          <w:szCs w:val="20"/>
        </w:rPr>
        <w:t xml:space="preserve"> </w:t>
      </w:r>
      <w:r w:rsidR="00393151" w:rsidRPr="00783082">
        <w:rPr>
          <w:rFonts w:ascii="Arial" w:hAnsi="Arial" w:cs="Arial" w:hint="eastAsia"/>
          <w:kern w:val="0"/>
          <w:sz w:val="20"/>
          <w:szCs w:val="20"/>
        </w:rPr>
        <w:t>(</w:t>
      </w:r>
      <w:bookmarkStart w:id="1" w:name="_Hlk221182133"/>
      <w:r w:rsidR="00393151" w:rsidRPr="00783082">
        <w:rPr>
          <w:rFonts w:ascii="Arial" w:eastAsia="微软雅黑" w:hAnsi="Arial" w:cs="Arial" w:hint="eastAsia"/>
          <w:sz w:val="20"/>
          <w:szCs w:val="20"/>
        </w:rPr>
        <w:t>Runhua Li</w:t>
      </w:r>
      <w:r w:rsidR="00393151" w:rsidRPr="00783082">
        <w:rPr>
          <w:rFonts w:ascii="Arial" w:eastAsia="微软雅黑" w:hAnsi="Arial" w:cs="Arial"/>
          <w:sz w:val="20"/>
          <w:szCs w:val="20"/>
        </w:rPr>
        <w:t xml:space="preserve"> et al.</w:t>
      </w:r>
      <w:bookmarkEnd w:id="1"/>
      <w:r w:rsidR="00393151" w:rsidRPr="00783082">
        <w:rPr>
          <w:rFonts w:ascii="Arial" w:hAnsi="Arial" w:cs="Arial" w:hint="eastAsia"/>
          <w:kern w:val="0"/>
          <w:sz w:val="20"/>
          <w:szCs w:val="20"/>
        </w:rPr>
        <w:t>)</w:t>
      </w:r>
    </w:p>
    <w:p w14:paraId="58645681" w14:textId="77777777" w:rsidR="00393151" w:rsidRPr="00393151" w:rsidRDefault="00393151" w:rsidP="00393151">
      <w:pPr>
        <w:spacing w:line="480" w:lineRule="auto"/>
        <w:rPr>
          <w:rFonts w:ascii="Arial" w:eastAsia="微软雅黑" w:hAnsi="Arial" w:cs="Arial"/>
          <w:sz w:val="20"/>
          <w:szCs w:val="21"/>
        </w:rPr>
      </w:pPr>
    </w:p>
    <w:bookmarkEnd w:id="0"/>
    <w:p w14:paraId="4E7F4A0C" w14:textId="77777777" w:rsidR="00783082" w:rsidRDefault="00783082" w:rsidP="00393151">
      <w:pPr>
        <w:spacing w:after="0" w:line="240" w:lineRule="auto"/>
        <w:rPr>
          <w:rFonts w:ascii="Arial" w:hAnsi="Arial" w:cs="Arial"/>
          <w:b/>
          <w:bCs/>
          <w:color w:val="000000" w:themeColor="text1"/>
          <w:sz w:val="21"/>
          <w:szCs w:val="21"/>
        </w:rPr>
      </w:pPr>
    </w:p>
    <w:p w14:paraId="65962AC0" w14:textId="37518C47" w:rsidR="00393151" w:rsidRPr="00C4603C" w:rsidRDefault="00393151" w:rsidP="00393151">
      <w:pPr>
        <w:spacing w:after="0" w:line="240" w:lineRule="auto"/>
        <w:rPr>
          <w:rFonts w:ascii="Arial" w:hAnsi="Arial" w:cs="Arial"/>
          <w:b/>
          <w:bCs/>
          <w:color w:val="000000" w:themeColor="text1"/>
          <w:sz w:val="21"/>
          <w:szCs w:val="21"/>
        </w:rPr>
      </w:pPr>
      <w:r w:rsidRPr="00E52ECE">
        <w:rPr>
          <w:rFonts w:ascii="Arial" w:hAnsi="Arial" w:cs="Arial"/>
          <w:b/>
          <w:bCs/>
          <w:color w:val="000000" w:themeColor="text1"/>
          <w:sz w:val="21"/>
          <w:szCs w:val="21"/>
        </w:rPr>
        <w:t>Table</w:t>
      </w:r>
      <w:r w:rsidRPr="00E52ECE">
        <w:rPr>
          <w:rFonts w:ascii="Arial" w:hAnsi="Arial" w:cs="Arial" w:hint="eastAsia"/>
          <w:b/>
          <w:bCs/>
          <w:color w:val="000000" w:themeColor="text1"/>
          <w:sz w:val="21"/>
          <w:szCs w:val="21"/>
        </w:rPr>
        <w:t xml:space="preserve"> S</w:t>
      </w:r>
      <w:r w:rsidRPr="00C4603C">
        <w:rPr>
          <w:rFonts w:ascii="Arial" w:hAnsi="Arial" w:cs="Arial"/>
          <w:b/>
          <w:bCs/>
          <w:color w:val="000000" w:themeColor="text1"/>
          <w:sz w:val="21"/>
          <w:szCs w:val="21"/>
        </w:rPr>
        <w:t>1. Definition of the lifestyle factors and lifestyle score in the UK Biobank.</w:t>
      </w:r>
    </w:p>
    <w:tbl>
      <w:tblPr>
        <w:tblW w:w="5383" w:type="pct"/>
        <w:tblLook w:val="04A0" w:firstRow="1" w:lastRow="0" w:firstColumn="1" w:lastColumn="0" w:noHBand="0" w:noVBand="1"/>
      </w:tblPr>
      <w:tblGrid>
        <w:gridCol w:w="2014"/>
        <w:gridCol w:w="775"/>
        <w:gridCol w:w="6284"/>
        <w:gridCol w:w="2834"/>
        <w:gridCol w:w="3120"/>
      </w:tblGrid>
      <w:tr w:rsidR="00393151" w:rsidRPr="000207FC" w14:paraId="7C8CFC72" w14:textId="77777777" w:rsidTr="007D6842">
        <w:trPr>
          <w:trHeight w:val="290"/>
        </w:trPr>
        <w:tc>
          <w:tcPr>
            <w:tcW w:w="670" w:type="pct"/>
            <w:tcBorders>
              <w:top w:val="single" w:sz="8" w:space="0" w:color="auto"/>
              <w:left w:val="nil"/>
              <w:bottom w:val="single" w:sz="8" w:space="0" w:color="auto"/>
              <w:right w:val="nil"/>
            </w:tcBorders>
            <w:hideMark/>
          </w:tcPr>
          <w:p w14:paraId="4CF2F9CA" w14:textId="77777777" w:rsidR="00393151" w:rsidRPr="000207FC" w:rsidRDefault="00393151" w:rsidP="007D6842">
            <w:pPr>
              <w:widowControl/>
              <w:spacing w:after="0" w:line="240" w:lineRule="auto"/>
              <w:rPr>
                <w:rFonts w:ascii="Arial" w:eastAsia="等线" w:hAnsi="Arial" w:cs="Arial"/>
                <w:b/>
                <w:bCs/>
                <w:color w:val="000000"/>
                <w:kern w:val="0"/>
                <w:sz w:val="20"/>
                <w:szCs w:val="20"/>
                <w14:ligatures w14:val="none"/>
              </w:rPr>
            </w:pPr>
            <w:bookmarkStart w:id="2" w:name="_Hlk220510225"/>
            <w:r w:rsidRPr="000207FC">
              <w:rPr>
                <w:rFonts w:ascii="Arial" w:eastAsia="等线" w:hAnsi="Arial" w:cs="Arial"/>
                <w:b/>
                <w:bCs/>
                <w:color w:val="000000"/>
                <w:kern w:val="0"/>
                <w:sz w:val="20"/>
                <w:szCs w:val="20"/>
                <w14:ligatures w14:val="none"/>
              </w:rPr>
              <w:t>Lifestyle factor</w:t>
            </w:r>
          </w:p>
        </w:tc>
        <w:tc>
          <w:tcPr>
            <w:tcW w:w="258" w:type="pct"/>
            <w:tcBorders>
              <w:top w:val="single" w:sz="8" w:space="0" w:color="auto"/>
              <w:left w:val="nil"/>
              <w:bottom w:val="single" w:sz="8" w:space="0" w:color="auto"/>
              <w:right w:val="nil"/>
            </w:tcBorders>
            <w:hideMark/>
          </w:tcPr>
          <w:p w14:paraId="2065A5C2" w14:textId="77777777" w:rsidR="00393151" w:rsidRPr="000207FC" w:rsidRDefault="00393151" w:rsidP="007D6842">
            <w:pPr>
              <w:widowControl/>
              <w:spacing w:after="0" w:line="240" w:lineRule="auto"/>
              <w:rPr>
                <w:rFonts w:ascii="Arial" w:eastAsia="等线" w:hAnsi="Arial" w:cs="Arial"/>
                <w:b/>
                <w:bCs/>
                <w:color w:val="000000"/>
                <w:kern w:val="0"/>
                <w:sz w:val="20"/>
                <w:szCs w:val="20"/>
                <w14:ligatures w14:val="none"/>
              </w:rPr>
            </w:pPr>
            <w:r w:rsidRPr="000207FC">
              <w:rPr>
                <w:rFonts w:ascii="Arial" w:eastAsia="等线" w:hAnsi="Arial" w:cs="Arial"/>
                <w:b/>
                <w:bCs/>
                <w:color w:val="000000"/>
                <w:kern w:val="0"/>
                <w:sz w:val="20"/>
                <w:szCs w:val="20"/>
                <w14:ligatures w14:val="none"/>
              </w:rPr>
              <w:t>Field ID</w:t>
            </w:r>
          </w:p>
        </w:tc>
        <w:tc>
          <w:tcPr>
            <w:tcW w:w="2091" w:type="pct"/>
            <w:tcBorders>
              <w:top w:val="single" w:sz="8" w:space="0" w:color="auto"/>
              <w:left w:val="nil"/>
              <w:bottom w:val="single" w:sz="8" w:space="0" w:color="auto"/>
              <w:right w:val="nil"/>
            </w:tcBorders>
            <w:hideMark/>
          </w:tcPr>
          <w:p w14:paraId="7694C21D" w14:textId="77777777" w:rsidR="00393151" w:rsidRPr="000207FC" w:rsidRDefault="00393151" w:rsidP="007D6842">
            <w:pPr>
              <w:widowControl/>
              <w:spacing w:after="0" w:line="240" w:lineRule="auto"/>
              <w:rPr>
                <w:rFonts w:ascii="Arial" w:eastAsia="等线" w:hAnsi="Arial" w:cs="Arial"/>
                <w:b/>
                <w:bCs/>
                <w:color w:val="000000"/>
                <w:kern w:val="0"/>
                <w:sz w:val="20"/>
                <w:szCs w:val="20"/>
                <w14:ligatures w14:val="none"/>
              </w:rPr>
            </w:pPr>
            <w:r w:rsidRPr="000207FC">
              <w:rPr>
                <w:rFonts w:ascii="Arial" w:eastAsia="等线" w:hAnsi="Arial" w:cs="Arial"/>
                <w:b/>
                <w:bCs/>
                <w:color w:val="000000"/>
                <w:kern w:val="0"/>
                <w:sz w:val="20"/>
                <w:szCs w:val="20"/>
                <w14:ligatures w14:val="none"/>
              </w:rPr>
              <w:t>UK Biobank questionnaire</w:t>
            </w:r>
          </w:p>
        </w:tc>
        <w:tc>
          <w:tcPr>
            <w:tcW w:w="943" w:type="pct"/>
            <w:tcBorders>
              <w:top w:val="single" w:sz="8" w:space="0" w:color="auto"/>
              <w:left w:val="nil"/>
              <w:bottom w:val="single" w:sz="8" w:space="0" w:color="auto"/>
              <w:right w:val="nil"/>
            </w:tcBorders>
            <w:hideMark/>
          </w:tcPr>
          <w:p w14:paraId="43E7CD0B" w14:textId="77777777" w:rsidR="00393151" w:rsidRPr="000207FC" w:rsidRDefault="00393151" w:rsidP="007D6842">
            <w:pPr>
              <w:widowControl/>
              <w:spacing w:after="0" w:line="240" w:lineRule="auto"/>
              <w:rPr>
                <w:rFonts w:ascii="Arial" w:eastAsia="等线" w:hAnsi="Arial" w:cs="Arial"/>
                <w:b/>
                <w:bCs/>
                <w:color w:val="000000"/>
                <w:kern w:val="0"/>
                <w:sz w:val="20"/>
                <w:szCs w:val="20"/>
                <w14:ligatures w14:val="none"/>
              </w:rPr>
            </w:pPr>
            <w:r w:rsidRPr="000207FC">
              <w:rPr>
                <w:rFonts w:ascii="Arial" w:eastAsia="等线" w:hAnsi="Arial" w:cs="Arial"/>
                <w:b/>
                <w:bCs/>
                <w:color w:val="000000"/>
                <w:kern w:val="0"/>
                <w:sz w:val="20"/>
                <w:szCs w:val="20"/>
                <w14:ligatures w14:val="none"/>
              </w:rPr>
              <w:t>Healthy (1 point)</w:t>
            </w:r>
          </w:p>
        </w:tc>
        <w:tc>
          <w:tcPr>
            <w:tcW w:w="1038" w:type="pct"/>
            <w:tcBorders>
              <w:top w:val="single" w:sz="8" w:space="0" w:color="auto"/>
              <w:left w:val="nil"/>
              <w:bottom w:val="single" w:sz="8" w:space="0" w:color="auto"/>
              <w:right w:val="nil"/>
            </w:tcBorders>
            <w:hideMark/>
          </w:tcPr>
          <w:p w14:paraId="2EB1F83D" w14:textId="77777777" w:rsidR="00393151" w:rsidRPr="000207FC" w:rsidRDefault="00393151" w:rsidP="007D6842">
            <w:pPr>
              <w:widowControl/>
              <w:spacing w:after="0" w:line="240" w:lineRule="auto"/>
              <w:rPr>
                <w:rFonts w:ascii="Arial" w:eastAsia="等线" w:hAnsi="Arial" w:cs="Arial"/>
                <w:b/>
                <w:bCs/>
                <w:color w:val="000000"/>
                <w:kern w:val="0"/>
                <w:sz w:val="20"/>
                <w:szCs w:val="20"/>
                <w14:ligatures w14:val="none"/>
              </w:rPr>
            </w:pPr>
            <w:r w:rsidRPr="000207FC">
              <w:rPr>
                <w:rFonts w:ascii="Arial" w:eastAsia="等线" w:hAnsi="Arial" w:cs="Arial"/>
                <w:b/>
                <w:bCs/>
                <w:color w:val="000000"/>
                <w:kern w:val="0"/>
                <w:sz w:val="20"/>
                <w:szCs w:val="20"/>
                <w14:ligatures w14:val="none"/>
              </w:rPr>
              <w:t>Unhealthy (0 point)</w:t>
            </w:r>
          </w:p>
        </w:tc>
      </w:tr>
      <w:tr w:rsidR="00393151" w:rsidRPr="000207FC" w14:paraId="79771117" w14:textId="77777777" w:rsidTr="007D6842">
        <w:trPr>
          <w:trHeight w:val="865"/>
        </w:trPr>
        <w:tc>
          <w:tcPr>
            <w:tcW w:w="670" w:type="pct"/>
            <w:tcBorders>
              <w:top w:val="nil"/>
              <w:left w:val="nil"/>
              <w:bottom w:val="nil"/>
              <w:right w:val="nil"/>
            </w:tcBorders>
            <w:hideMark/>
          </w:tcPr>
          <w:p w14:paraId="47BD9BC6"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Smoking status</w:t>
            </w:r>
          </w:p>
        </w:tc>
        <w:tc>
          <w:tcPr>
            <w:tcW w:w="258" w:type="pct"/>
            <w:tcBorders>
              <w:top w:val="nil"/>
              <w:left w:val="nil"/>
              <w:bottom w:val="nil"/>
              <w:right w:val="nil"/>
            </w:tcBorders>
            <w:hideMark/>
          </w:tcPr>
          <w:p w14:paraId="500DC63B"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20116</w:t>
            </w:r>
          </w:p>
        </w:tc>
        <w:tc>
          <w:tcPr>
            <w:tcW w:w="2091" w:type="pct"/>
            <w:tcBorders>
              <w:top w:val="nil"/>
              <w:left w:val="nil"/>
              <w:bottom w:val="nil"/>
              <w:right w:val="nil"/>
            </w:tcBorders>
            <w:hideMark/>
          </w:tcPr>
          <w:p w14:paraId="3B7AB45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Self-reported current/past smoking status, categorized as never, previous, or current.</w:t>
            </w:r>
          </w:p>
        </w:tc>
        <w:tc>
          <w:tcPr>
            <w:tcW w:w="943" w:type="pct"/>
            <w:tcBorders>
              <w:top w:val="nil"/>
              <w:left w:val="nil"/>
              <w:bottom w:val="nil"/>
              <w:right w:val="nil"/>
            </w:tcBorders>
            <w:hideMark/>
          </w:tcPr>
          <w:p w14:paraId="6D64CDC2"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Never</w:t>
            </w:r>
          </w:p>
        </w:tc>
        <w:tc>
          <w:tcPr>
            <w:tcW w:w="1038" w:type="pct"/>
            <w:tcBorders>
              <w:top w:val="nil"/>
              <w:left w:val="nil"/>
              <w:bottom w:val="nil"/>
              <w:right w:val="nil"/>
            </w:tcBorders>
            <w:hideMark/>
          </w:tcPr>
          <w:p w14:paraId="4F36841C"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Previous or current</w:t>
            </w:r>
          </w:p>
        </w:tc>
      </w:tr>
      <w:tr w:rsidR="00393151" w:rsidRPr="000207FC" w14:paraId="49C04A7E" w14:textId="77777777" w:rsidTr="007D6842">
        <w:trPr>
          <w:trHeight w:val="965"/>
        </w:trPr>
        <w:tc>
          <w:tcPr>
            <w:tcW w:w="670" w:type="pct"/>
            <w:tcBorders>
              <w:top w:val="nil"/>
              <w:left w:val="nil"/>
              <w:bottom w:val="nil"/>
              <w:right w:val="nil"/>
            </w:tcBorders>
            <w:hideMark/>
          </w:tcPr>
          <w:p w14:paraId="67D7A746"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Alcohol drinker status</w:t>
            </w:r>
          </w:p>
        </w:tc>
        <w:tc>
          <w:tcPr>
            <w:tcW w:w="258" w:type="pct"/>
            <w:tcBorders>
              <w:top w:val="nil"/>
              <w:left w:val="nil"/>
              <w:bottom w:val="nil"/>
              <w:right w:val="nil"/>
            </w:tcBorders>
            <w:hideMark/>
          </w:tcPr>
          <w:p w14:paraId="57391573"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20117</w:t>
            </w:r>
          </w:p>
        </w:tc>
        <w:tc>
          <w:tcPr>
            <w:tcW w:w="2091" w:type="pct"/>
            <w:tcBorders>
              <w:top w:val="nil"/>
              <w:left w:val="nil"/>
              <w:bottom w:val="nil"/>
              <w:right w:val="nil"/>
            </w:tcBorders>
            <w:hideMark/>
          </w:tcPr>
          <w:p w14:paraId="43F8C1A2"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Self-reported current/past alcohol drinker status, categorized as never, previous or current.</w:t>
            </w:r>
          </w:p>
        </w:tc>
        <w:tc>
          <w:tcPr>
            <w:tcW w:w="943" w:type="pct"/>
            <w:tcBorders>
              <w:top w:val="nil"/>
              <w:left w:val="nil"/>
              <w:bottom w:val="nil"/>
              <w:right w:val="nil"/>
            </w:tcBorders>
            <w:hideMark/>
          </w:tcPr>
          <w:p w14:paraId="39292A0F"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Never</w:t>
            </w:r>
          </w:p>
        </w:tc>
        <w:tc>
          <w:tcPr>
            <w:tcW w:w="1038" w:type="pct"/>
            <w:tcBorders>
              <w:top w:val="nil"/>
              <w:left w:val="nil"/>
              <w:bottom w:val="nil"/>
              <w:right w:val="nil"/>
            </w:tcBorders>
            <w:hideMark/>
          </w:tcPr>
          <w:p w14:paraId="7B3F62DA"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Previous or current</w:t>
            </w:r>
          </w:p>
        </w:tc>
      </w:tr>
      <w:tr w:rsidR="00393151" w:rsidRPr="000207FC" w14:paraId="198E710B" w14:textId="77777777" w:rsidTr="007D6842">
        <w:trPr>
          <w:trHeight w:val="822"/>
        </w:trPr>
        <w:tc>
          <w:tcPr>
            <w:tcW w:w="670" w:type="pct"/>
            <w:tcBorders>
              <w:top w:val="nil"/>
              <w:left w:val="nil"/>
              <w:bottom w:val="nil"/>
              <w:right w:val="nil"/>
            </w:tcBorders>
            <w:hideMark/>
          </w:tcPr>
          <w:p w14:paraId="70F6A301" w14:textId="7AAF42C9"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Physical activ</w:t>
            </w:r>
            <w:r w:rsidRPr="0086579A">
              <w:rPr>
                <w:rFonts w:ascii="Arial" w:eastAsia="等线" w:hAnsi="Arial" w:cs="Arial"/>
                <w:color w:val="000000"/>
                <w:kern w:val="0"/>
                <w:sz w:val="20"/>
                <w:szCs w:val="20"/>
                <w14:ligatures w14:val="none"/>
              </w:rPr>
              <w:t>ity</w:t>
            </w:r>
            <w:r w:rsidRPr="00EE0080">
              <w:rPr>
                <w:rFonts w:ascii="Arial" w:eastAsia="等线" w:hAnsi="Arial" w:cs="Arial"/>
                <w:color w:val="000000"/>
                <w:kern w:val="0"/>
                <w:sz w:val="20"/>
                <w:szCs w:val="20"/>
                <w:vertAlign w:val="superscript"/>
                <w14:ligatures w14:val="none"/>
              </w:rPr>
              <w:t>[1]</w:t>
            </w:r>
          </w:p>
        </w:tc>
        <w:tc>
          <w:tcPr>
            <w:tcW w:w="258" w:type="pct"/>
            <w:tcBorders>
              <w:top w:val="nil"/>
              <w:left w:val="nil"/>
              <w:bottom w:val="nil"/>
              <w:right w:val="nil"/>
            </w:tcBorders>
            <w:hideMark/>
          </w:tcPr>
          <w:p w14:paraId="40D85865"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884</w:t>
            </w:r>
          </w:p>
        </w:tc>
        <w:tc>
          <w:tcPr>
            <w:tcW w:w="2091" w:type="pct"/>
            <w:tcBorders>
              <w:top w:val="nil"/>
              <w:left w:val="nil"/>
              <w:bottom w:val="nil"/>
              <w:right w:val="nil"/>
            </w:tcBorders>
            <w:hideMark/>
          </w:tcPr>
          <w:p w14:paraId="46C3FE6C"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In a typical WEEK, how many days did you do 10 minutes or more of moderate physical activities like carrying light loads cycling at normal pace? (Do not include walking)</w:t>
            </w:r>
          </w:p>
        </w:tc>
        <w:tc>
          <w:tcPr>
            <w:tcW w:w="943" w:type="pct"/>
            <w:vMerge w:val="restart"/>
            <w:tcBorders>
              <w:top w:val="nil"/>
              <w:left w:val="nil"/>
              <w:bottom w:val="nil"/>
              <w:right w:val="nil"/>
            </w:tcBorders>
            <w:hideMark/>
          </w:tcPr>
          <w:p w14:paraId="68044601" w14:textId="1E9D5636"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宋体" w:hAnsi="Arial" w:cs="Arial"/>
                <w:color w:val="000000"/>
                <w:kern w:val="0"/>
                <w:sz w:val="20"/>
                <w:szCs w:val="20"/>
                <w14:ligatures w14:val="none"/>
              </w:rPr>
              <w:t>≥</w:t>
            </w:r>
            <w:r w:rsidR="00756CC7">
              <w:rPr>
                <w:rFonts w:ascii="Arial" w:eastAsia="宋体" w:hAnsi="Arial" w:cs="Arial"/>
                <w:color w:val="000000"/>
                <w:kern w:val="0"/>
                <w:sz w:val="20"/>
                <w:szCs w:val="20"/>
                <w14:ligatures w14:val="none"/>
              </w:rPr>
              <w:t xml:space="preserve"> </w:t>
            </w:r>
            <w:r w:rsidRPr="000207FC">
              <w:rPr>
                <w:rFonts w:ascii="Arial" w:eastAsia="等线" w:hAnsi="Arial" w:cs="Arial"/>
                <w:color w:val="000000"/>
                <w:kern w:val="0"/>
                <w:sz w:val="20"/>
                <w:szCs w:val="20"/>
                <w14:ligatures w14:val="none"/>
              </w:rPr>
              <w:t>150 min/week moderate intensity</w:t>
            </w:r>
          </w:p>
          <w:p w14:paraId="06FE8D3A"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 xml:space="preserve"> or</w:t>
            </w:r>
          </w:p>
          <w:p w14:paraId="6E7C9D05" w14:textId="15011B74"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宋体" w:hAnsi="Arial" w:cs="Arial"/>
                <w:color w:val="000000"/>
                <w:kern w:val="0"/>
                <w:sz w:val="20"/>
                <w:szCs w:val="20"/>
                <w14:ligatures w14:val="none"/>
              </w:rPr>
              <w:t>≥</w:t>
            </w:r>
            <w:r w:rsidR="00756CC7">
              <w:rPr>
                <w:rFonts w:ascii="Arial" w:eastAsia="宋体" w:hAnsi="Arial" w:cs="Arial"/>
                <w:color w:val="000000"/>
                <w:kern w:val="0"/>
                <w:sz w:val="20"/>
                <w:szCs w:val="20"/>
                <w14:ligatures w14:val="none"/>
              </w:rPr>
              <w:t xml:space="preserve"> </w:t>
            </w:r>
            <w:r w:rsidRPr="000207FC">
              <w:rPr>
                <w:rFonts w:ascii="Arial" w:eastAsia="等线" w:hAnsi="Arial" w:cs="Arial"/>
                <w:color w:val="000000"/>
                <w:kern w:val="0"/>
                <w:sz w:val="20"/>
                <w:szCs w:val="20"/>
                <w14:ligatures w14:val="none"/>
              </w:rPr>
              <w:t>75 min/week vigorous intensity</w:t>
            </w:r>
          </w:p>
          <w:p w14:paraId="3DA0B670"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 xml:space="preserve"> or</w:t>
            </w:r>
          </w:p>
          <w:p w14:paraId="5983B6A2" w14:textId="6686EFB4"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宋体" w:hAnsi="Arial" w:cs="Arial"/>
                <w:color w:val="000000"/>
                <w:kern w:val="0"/>
                <w:sz w:val="20"/>
                <w:szCs w:val="20"/>
                <w14:ligatures w14:val="none"/>
              </w:rPr>
              <w:lastRenderedPageBreak/>
              <w:t>≥</w:t>
            </w:r>
            <w:r w:rsidR="00756CC7">
              <w:rPr>
                <w:rFonts w:ascii="Arial" w:eastAsia="宋体" w:hAnsi="Arial" w:cs="Arial"/>
                <w:color w:val="000000"/>
                <w:kern w:val="0"/>
                <w:sz w:val="20"/>
                <w:szCs w:val="20"/>
                <w14:ligatures w14:val="none"/>
              </w:rPr>
              <w:t xml:space="preserve"> </w:t>
            </w:r>
            <w:r w:rsidRPr="000207FC">
              <w:rPr>
                <w:rFonts w:ascii="Arial" w:eastAsia="等线" w:hAnsi="Arial" w:cs="Arial"/>
                <w:color w:val="000000"/>
                <w:kern w:val="0"/>
                <w:sz w:val="20"/>
                <w:szCs w:val="20"/>
                <w14:ligatures w14:val="none"/>
              </w:rPr>
              <w:t>150 min/week combined moderate and vigorous intensity activity.</w:t>
            </w:r>
          </w:p>
        </w:tc>
        <w:tc>
          <w:tcPr>
            <w:tcW w:w="1038" w:type="pct"/>
            <w:vMerge w:val="restart"/>
            <w:tcBorders>
              <w:top w:val="nil"/>
              <w:left w:val="nil"/>
              <w:bottom w:val="nil"/>
              <w:right w:val="nil"/>
            </w:tcBorders>
            <w:hideMark/>
          </w:tcPr>
          <w:p w14:paraId="2D025DCA" w14:textId="30A21554"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lastRenderedPageBreak/>
              <w:t>0</w:t>
            </w:r>
            <w:r w:rsidR="00756CC7">
              <w:rPr>
                <w:rFonts w:ascii="Arial" w:eastAsia="等线" w:hAnsi="Arial" w:cs="Arial"/>
                <w:color w:val="000000"/>
                <w:kern w:val="0"/>
                <w:sz w:val="20"/>
                <w:szCs w:val="20"/>
                <w14:ligatures w14:val="none"/>
              </w:rPr>
              <w:t>–</w:t>
            </w:r>
            <w:r w:rsidRPr="000207FC">
              <w:rPr>
                <w:rFonts w:ascii="Arial" w:eastAsia="等线" w:hAnsi="Arial" w:cs="Arial"/>
                <w:color w:val="000000"/>
                <w:kern w:val="0"/>
                <w:sz w:val="20"/>
                <w:szCs w:val="20"/>
                <w14:ligatures w14:val="none"/>
              </w:rPr>
              <w:t>149 min/week moderate intensity</w:t>
            </w:r>
          </w:p>
          <w:p w14:paraId="4ED4C84D"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 xml:space="preserve"> or</w:t>
            </w:r>
          </w:p>
          <w:p w14:paraId="54151B79" w14:textId="5518F82E"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0</w:t>
            </w:r>
            <w:r w:rsidR="00756CC7">
              <w:rPr>
                <w:rFonts w:ascii="Arial" w:eastAsia="等线" w:hAnsi="Arial" w:cs="Arial"/>
                <w:color w:val="000000"/>
                <w:kern w:val="0"/>
                <w:sz w:val="20"/>
                <w:szCs w:val="20"/>
                <w14:ligatures w14:val="none"/>
              </w:rPr>
              <w:t>–</w:t>
            </w:r>
            <w:r w:rsidRPr="000207FC">
              <w:rPr>
                <w:rFonts w:ascii="Arial" w:eastAsia="等线" w:hAnsi="Arial" w:cs="Arial"/>
                <w:color w:val="000000"/>
                <w:kern w:val="0"/>
                <w:sz w:val="20"/>
                <w:szCs w:val="20"/>
                <w14:ligatures w14:val="none"/>
              </w:rPr>
              <w:t>74 min/week vigorous intensity</w:t>
            </w:r>
          </w:p>
          <w:p w14:paraId="48CBC13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 xml:space="preserve"> or</w:t>
            </w:r>
          </w:p>
          <w:p w14:paraId="4BBFD656" w14:textId="39F5CD2F"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lastRenderedPageBreak/>
              <w:t>0</w:t>
            </w:r>
            <w:r w:rsidR="00756CC7">
              <w:rPr>
                <w:rFonts w:ascii="Arial" w:eastAsia="等线" w:hAnsi="Arial" w:cs="Arial"/>
                <w:color w:val="000000"/>
                <w:kern w:val="0"/>
                <w:sz w:val="20"/>
                <w:szCs w:val="20"/>
                <w14:ligatures w14:val="none"/>
              </w:rPr>
              <w:t>–</w:t>
            </w:r>
            <w:r w:rsidRPr="000207FC">
              <w:rPr>
                <w:rFonts w:ascii="Arial" w:eastAsia="等线" w:hAnsi="Arial" w:cs="Arial"/>
                <w:color w:val="000000"/>
                <w:kern w:val="0"/>
                <w:sz w:val="20"/>
                <w:szCs w:val="20"/>
                <w14:ligatures w14:val="none"/>
              </w:rPr>
              <w:t>149 min/week combined moderate and vigorous intensity activity.</w:t>
            </w:r>
          </w:p>
        </w:tc>
      </w:tr>
      <w:tr w:rsidR="00393151" w:rsidRPr="000207FC" w14:paraId="2FCA889A" w14:textId="77777777" w:rsidTr="007D6842">
        <w:trPr>
          <w:trHeight w:val="298"/>
        </w:trPr>
        <w:tc>
          <w:tcPr>
            <w:tcW w:w="670" w:type="pct"/>
            <w:tcBorders>
              <w:top w:val="nil"/>
              <w:left w:val="nil"/>
              <w:bottom w:val="nil"/>
              <w:right w:val="nil"/>
            </w:tcBorders>
            <w:hideMark/>
          </w:tcPr>
          <w:p w14:paraId="089377A2"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nil"/>
              <w:right w:val="nil"/>
            </w:tcBorders>
            <w:hideMark/>
          </w:tcPr>
          <w:p w14:paraId="1C61440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894</w:t>
            </w:r>
          </w:p>
        </w:tc>
        <w:tc>
          <w:tcPr>
            <w:tcW w:w="2091" w:type="pct"/>
            <w:tcBorders>
              <w:top w:val="nil"/>
              <w:left w:val="nil"/>
              <w:bottom w:val="nil"/>
              <w:right w:val="nil"/>
            </w:tcBorders>
            <w:hideMark/>
          </w:tcPr>
          <w:p w14:paraId="5A7B0FD7"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How many minutes did you usually spend doing moderate activities on a typical DAY?</w:t>
            </w:r>
          </w:p>
        </w:tc>
        <w:tc>
          <w:tcPr>
            <w:tcW w:w="943" w:type="pct"/>
            <w:vMerge/>
            <w:tcBorders>
              <w:left w:val="nil"/>
              <w:right w:val="nil"/>
            </w:tcBorders>
            <w:hideMark/>
          </w:tcPr>
          <w:p w14:paraId="3E1B8266"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left w:val="nil"/>
              <w:right w:val="nil"/>
            </w:tcBorders>
            <w:hideMark/>
          </w:tcPr>
          <w:p w14:paraId="40664DFC" w14:textId="77777777" w:rsidR="00393151" w:rsidRPr="000207FC" w:rsidRDefault="00393151" w:rsidP="007D6842">
            <w:pPr>
              <w:spacing w:after="0" w:line="240" w:lineRule="auto"/>
              <w:rPr>
                <w:rFonts w:ascii="Arial" w:eastAsia="等线" w:hAnsi="Arial" w:cs="Arial"/>
                <w:color w:val="000000"/>
                <w:kern w:val="0"/>
                <w:sz w:val="20"/>
                <w:szCs w:val="20"/>
                <w14:ligatures w14:val="none"/>
              </w:rPr>
            </w:pPr>
          </w:p>
        </w:tc>
      </w:tr>
      <w:tr w:rsidR="00393151" w:rsidRPr="000207FC" w14:paraId="7F510B7D" w14:textId="77777777" w:rsidTr="007D6842">
        <w:trPr>
          <w:trHeight w:val="817"/>
        </w:trPr>
        <w:tc>
          <w:tcPr>
            <w:tcW w:w="670" w:type="pct"/>
            <w:tcBorders>
              <w:top w:val="nil"/>
              <w:left w:val="nil"/>
              <w:bottom w:val="nil"/>
              <w:right w:val="nil"/>
            </w:tcBorders>
            <w:hideMark/>
          </w:tcPr>
          <w:p w14:paraId="07E73D70"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nil"/>
              <w:right w:val="nil"/>
            </w:tcBorders>
            <w:hideMark/>
          </w:tcPr>
          <w:p w14:paraId="4D2C9BB9"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904</w:t>
            </w:r>
          </w:p>
        </w:tc>
        <w:tc>
          <w:tcPr>
            <w:tcW w:w="2091" w:type="pct"/>
            <w:tcBorders>
              <w:top w:val="nil"/>
              <w:left w:val="nil"/>
              <w:bottom w:val="nil"/>
              <w:right w:val="nil"/>
            </w:tcBorders>
            <w:hideMark/>
          </w:tcPr>
          <w:p w14:paraId="435EDE3A"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In a typical WEEK, how many days did you do 10 minutes or more of vigorous physical activity? (These are activities that make you sweat or breathe hard such as fast cycling, aerobics, heavy lifting)</w:t>
            </w:r>
          </w:p>
        </w:tc>
        <w:tc>
          <w:tcPr>
            <w:tcW w:w="943" w:type="pct"/>
            <w:vMerge/>
            <w:tcBorders>
              <w:left w:val="nil"/>
              <w:right w:val="nil"/>
            </w:tcBorders>
            <w:hideMark/>
          </w:tcPr>
          <w:p w14:paraId="29801EA1"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left w:val="nil"/>
              <w:right w:val="nil"/>
            </w:tcBorders>
            <w:hideMark/>
          </w:tcPr>
          <w:p w14:paraId="3323CBDF" w14:textId="77777777" w:rsidR="00393151" w:rsidRPr="000207FC" w:rsidRDefault="00393151" w:rsidP="007D6842">
            <w:pPr>
              <w:spacing w:after="0" w:line="240" w:lineRule="auto"/>
              <w:rPr>
                <w:rFonts w:ascii="Arial" w:eastAsia="等线" w:hAnsi="Arial" w:cs="Arial"/>
                <w:color w:val="000000"/>
                <w:kern w:val="0"/>
                <w:sz w:val="20"/>
                <w:szCs w:val="20"/>
                <w14:ligatures w14:val="none"/>
              </w:rPr>
            </w:pPr>
          </w:p>
        </w:tc>
      </w:tr>
      <w:tr w:rsidR="00393151" w:rsidRPr="000207FC" w14:paraId="3064184A" w14:textId="77777777" w:rsidTr="007D6842">
        <w:trPr>
          <w:trHeight w:val="953"/>
        </w:trPr>
        <w:tc>
          <w:tcPr>
            <w:tcW w:w="670" w:type="pct"/>
            <w:tcBorders>
              <w:top w:val="nil"/>
              <w:left w:val="nil"/>
              <w:bottom w:val="nil"/>
              <w:right w:val="nil"/>
            </w:tcBorders>
            <w:hideMark/>
          </w:tcPr>
          <w:p w14:paraId="6332C6AD"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nil"/>
              <w:right w:val="nil"/>
            </w:tcBorders>
            <w:hideMark/>
          </w:tcPr>
          <w:p w14:paraId="2DFCB5E3"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914</w:t>
            </w:r>
          </w:p>
        </w:tc>
        <w:tc>
          <w:tcPr>
            <w:tcW w:w="2091" w:type="pct"/>
            <w:tcBorders>
              <w:top w:val="nil"/>
              <w:left w:val="nil"/>
              <w:bottom w:val="nil"/>
              <w:right w:val="nil"/>
            </w:tcBorders>
            <w:hideMark/>
          </w:tcPr>
          <w:p w14:paraId="52DA938A"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How many minutes did you usually spend doing vigorous activities on a typical DAY?</w:t>
            </w:r>
          </w:p>
        </w:tc>
        <w:tc>
          <w:tcPr>
            <w:tcW w:w="943" w:type="pct"/>
            <w:vMerge/>
            <w:tcBorders>
              <w:left w:val="nil"/>
              <w:bottom w:val="nil"/>
              <w:right w:val="nil"/>
            </w:tcBorders>
            <w:hideMark/>
          </w:tcPr>
          <w:p w14:paraId="265AF950"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left w:val="nil"/>
              <w:bottom w:val="nil"/>
              <w:right w:val="nil"/>
            </w:tcBorders>
            <w:hideMark/>
          </w:tcPr>
          <w:p w14:paraId="0B1B4649"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0207FC" w14:paraId="24820720" w14:textId="77777777" w:rsidTr="007D6842">
        <w:trPr>
          <w:trHeight w:val="563"/>
        </w:trPr>
        <w:tc>
          <w:tcPr>
            <w:tcW w:w="670" w:type="pct"/>
            <w:tcBorders>
              <w:top w:val="nil"/>
              <w:left w:val="nil"/>
              <w:bottom w:val="nil"/>
              <w:right w:val="nil"/>
            </w:tcBorders>
          </w:tcPr>
          <w:p w14:paraId="0B04AA73"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Sleep statu</w:t>
            </w:r>
            <w:r>
              <w:rPr>
                <w:rFonts w:ascii="Arial" w:eastAsia="等线" w:hAnsi="Arial" w:cs="Arial" w:hint="eastAsia"/>
                <w:color w:val="000000"/>
                <w:kern w:val="0"/>
                <w:sz w:val="20"/>
                <w:szCs w:val="20"/>
                <w14:ligatures w14:val="none"/>
              </w:rPr>
              <w:t>s [2,3]</w:t>
            </w:r>
          </w:p>
        </w:tc>
        <w:tc>
          <w:tcPr>
            <w:tcW w:w="258" w:type="pct"/>
            <w:tcBorders>
              <w:top w:val="nil"/>
              <w:left w:val="nil"/>
              <w:bottom w:val="nil"/>
              <w:right w:val="nil"/>
            </w:tcBorders>
          </w:tcPr>
          <w:p w14:paraId="4D0BAFE7"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1160</w:t>
            </w:r>
          </w:p>
        </w:tc>
        <w:tc>
          <w:tcPr>
            <w:tcW w:w="2091" w:type="pct"/>
            <w:tcBorders>
              <w:top w:val="nil"/>
              <w:left w:val="nil"/>
              <w:bottom w:val="nil"/>
              <w:right w:val="nil"/>
            </w:tcBorders>
          </w:tcPr>
          <w:p w14:paraId="54681E9D"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About how many hours sleep do you get in every 24 hours? (please include naps)</w:t>
            </w:r>
          </w:p>
        </w:tc>
        <w:tc>
          <w:tcPr>
            <w:tcW w:w="943" w:type="pct"/>
            <w:vMerge w:val="restart"/>
            <w:tcBorders>
              <w:left w:val="nil"/>
              <w:right w:val="nil"/>
            </w:tcBorders>
          </w:tcPr>
          <w:p w14:paraId="396B43E1" w14:textId="25CD6110"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Sleep duration of 7</w:t>
            </w:r>
            <w:r w:rsidR="00756CC7">
              <w:rPr>
                <w:rFonts w:ascii="Arial" w:eastAsia="等线" w:hAnsi="Arial" w:cs="Arial"/>
                <w:color w:val="000000"/>
                <w:kern w:val="0"/>
                <w:sz w:val="20"/>
                <w:szCs w:val="20"/>
                <w14:ligatures w14:val="none"/>
              </w:rPr>
              <w:t>–</w:t>
            </w:r>
            <w:r w:rsidRPr="000207FC">
              <w:rPr>
                <w:rFonts w:ascii="Arial" w:eastAsia="等线" w:hAnsi="Arial" w:cs="Arial"/>
                <w:color w:val="000000"/>
                <w:kern w:val="0"/>
                <w:sz w:val="20"/>
                <w:szCs w:val="20"/>
                <w14:ligatures w14:val="none"/>
              </w:rPr>
              <w:t>8 hours/day, and not reporting nap and sleeplessness.</w:t>
            </w:r>
          </w:p>
        </w:tc>
        <w:tc>
          <w:tcPr>
            <w:tcW w:w="1038" w:type="pct"/>
            <w:vMerge w:val="restart"/>
            <w:tcBorders>
              <w:left w:val="nil"/>
              <w:right w:val="nil"/>
            </w:tcBorders>
          </w:tcPr>
          <w:p w14:paraId="6317D638"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Sleep duration &gt;8 hours/day or &lt;7 hours/day, or reporting nap or sleeplessness.</w:t>
            </w:r>
          </w:p>
        </w:tc>
      </w:tr>
      <w:tr w:rsidR="00393151" w:rsidRPr="000207FC" w14:paraId="6038432A" w14:textId="77777777" w:rsidTr="007D6842">
        <w:trPr>
          <w:trHeight w:val="56"/>
        </w:trPr>
        <w:tc>
          <w:tcPr>
            <w:tcW w:w="670" w:type="pct"/>
            <w:tcBorders>
              <w:top w:val="nil"/>
              <w:left w:val="nil"/>
              <w:bottom w:val="nil"/>
              <w:right w:val="nil"/>
            </w:tcBorders>
          </w:tcPr>
          <w:p w14:paraId="2B5815DE"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nil"/>
              <w:right w:val="nil"/>
            </w:tcBorders>
          </w:tcPr>
          <w:p w14:paraId="6D4BA4D0"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1190</w:t>
            </w:r>
          </w:p>
        </w:tc>
        <w:tc>
          <w:tcPr>
            <w:tcW w:w="2091" w:type="pct"/>
            <w:tcBorders>
              <w:top w:val="nil"/>
              <w:left w:val="nil"/>
              <w:bottom w:val="nil"/>
              <w:right w:val="nil"/>
            </w:tcBorders>
          </w:tcPr>
          <w:p w14:paraId="09FE9E20"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Do you have a nap during the day?</w:t>
            </w:r>
          </w:p>
        </w:tc>
        <w:tc>
          <w:tcPr>
            <w:tcW w:w="943" w:type="pct"/>
            <w:vMerge/>
            <w:tcBorders>
              <w:left w:val="nil"/>
              <w:right w:val="nil"/>
            </w:tcBorders>
          </w:tcPr>
          <w:p w14:paraId="0804EE19"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left w:val="nil"/>
              <w:right w:val="nil"/>
            </w:tcBorders>
          </w:tcPr>
          <w:p w14:paraId="402ED899"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0207FC" w14:paraId="52028184" w14:textId="77777777" w:rsidTr="007D6842">
        <w:trPr>
          <w:trHeight w:val="418"/>
        </w:trPr>
        <w:tc>
          <w:tcPr>
            <w:tcW w:w="670" w:type="pct"/>
            <w:tcBorders>
              <w:top w:val="nil"/>
              <w:left w:val="nil"/>
              <w:bottom w:val="single" w:sz="8" w:space="0" w:color="auto"/>
              <w:right w:val="nil"/>
            </w:tcBorders>
          </w:tcPr>
          <w:p w14:paraId="69759D70"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single" w:sz="8" w:space="0" w:color="auto"/>
              <w:right w:val="nil"/>
            </w:tcBorders>
          </w:tcPr>
          <w:p w14:paraId="6025C33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1200</w:t>
            </w:r>
          </w:p>
        </w:tc>
        <w:tc>
          <w:tcPr>
            <w:tcW w:w="2091" w:type="pct"/>
            <w:tcBorders>
              <w:top w:val="nil"/>
              <w:left w:val="nil"/>
              <w:bottom w:val="single" w:sz="8" w:space="0" w:color="auto"/>
              <w:right w:val="nil"/>
            </w:tcBorders>
          </w:tcPr>
          <w:p w14:paraId="23BE82DA"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Do you have trouble falling asleep at night or do you wake up in the middle of the night?</w:t>
            </w:r>
          </w:p>
        </w:tc>
        <w:tc>
          <w:tcPr>
            <w:tcW w:w="943" w:type="pct"/>
            <w:vMerge/>
            <w:tcBorders>
              <w:left w:val="nil"/>
              <w:bottom w:val="single" w:sz="8" w:space="0" w:color="auto"/>
              <w:right w:val="nil"/>
            </w:tcBorders>
          </w:tcPr>
          <w:p w14:paraId="5EAE9A51"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left w:val="nil"/>
              <w:bottom w:val="single" w:sz="8" w:space="0" w:color="auto"/>
              <w:right w:val="nil"/>
            </w:tcBorders>
          </w:tcPr>
          <w:p w14:paraId="6B630D4F"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0207FC" w14:paraId="12D7EB0F" w14:textId="77777777" w:rsidTr="007D6842">
        <w:trPr>
          <w:trHeight w:val="560"/>
        </w:trPr>
        <w:tc>
          <w:tcPr>
            <w:tcW w:w="670" w:type="pct"/>
            <w:tcBorders>
              <w:top w:val="single" w:sz="8" w:space="0" w:color="auto"/>
              <w:left w:val="nil"/>
              <w:bottom w:val="single" w:sz="8" w:space="0" w:color="auto"/>
              <w:right w:val="nil"/>
            </w:tcBorders>
          </w:tcPr>
          <w:p w14:paraId="452F7B7F" w14:textId="77777777" w:rsidR="00393151" w:rsidRPr="000207FC" w:rsidRDefault="00393151" w:rsidP="007D6842">
            <w:pPr>
              <w:widowControl/>
              <w:spacing w:after="0" w:line="240" w:lineRule="auto"/>
              <w:rPr>
                <w:rFonts w:ascii="Arial" w:eastAsia="等线" w:hAnsi="Arial" w:cs="Arial"/>
                <w:b/>
                <w:bCs/>
                <w:color w:val="000000"/>
                <w:kern w:val="0"/>
                <w:sz w:val="20"/>
                <w:szCs w:val="20"/>
                <w14:ligatures w14:val="none"/>
              </w:rPr>
            </w:pPr>
            <w:r w:rsidRPr="000207FC">
              <w:rPr>
                <w:rFonts w:ascii="Arial" w:eastAsia="等线" w:hAnsi="Arial" w:cs="Arial"/>
                <w:b/>
                <w:bCs/>
                <w:color w:val="000000"/>
                <w:kern w:val="0"/>
                <w:sz w:val="20"/>
                <w:szCs w:val="20"/>
                <w14:ligatures w14:val="none"/>
              </w:rPr>
              <w:t>Lifestyle factor</w:t>
            </w:r>
          </w:p>
        </w:tc>
        <w:tc>
          <w:tcPr>
            <w:tcW w:w="258" w:type="pct"/>
            <w:tcBorders>
              <w:top w:val="single" w:sz="8" w:space="0" w:color="auto"/>
              <w:left w:val="nil"/>
              <w:bottom w:val="single" w:sz="8" w:space="0" w:color="auto"/>
              <w:right w:val="nil"/>
            </w:tcBorders>
          </w:tcPr>
          <w:p w14:paraId="49A1891C"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b/>
                <w:bCs/>
                <w:color w:val="000000"/>
                <w:kern w:val="0"/>
                <w:sz w:val="20"/>
                <w:szCs w:val="20"/>
                <w14:ligatures w14:val="none"/>
              </w:rPr>
              <w:t>Field ID</w:t>
            </w:r>
          </w:p>
        </w:tc>
        <w:tc>
          <w:tcPr>
            <w:tcW w:w="2091" w:type="pct"/>
            <w:tcBorders>
              <w:top w:val="single" w:sz="8" w:space="0" w:color="auto"/>
              <w:left w:val="nil"/>
              <w:bottom w:val="single" w:sz="8" w:space="0" w:color="auto"/>
              <w:right w:val="nil"/>
            </w:tcBorders>
          </w:tcPr>
          <w:p w14:paraId="5515C612"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b/>
                <w:bCs/>
                <w:color w:val="000000"/>
                <w:kern w:val="0"/>
                <w:sz w:val="20"/>
                <w:szCs w:val="20"/>
                <w14:ligatures w14:val="none"/>
              </w:rPr>
              <w:t>UK Biobank questionnaire</w:t>
            </w:r>
          </w:p>
        </w:tc>
        <w:tc>
          <w:tcPr>
            <w:tcW w:w="943" w:type="pct"/>
            <w:tcBorders>
              <w:top w:val="single" w:sz="8" w:space="0" w:color="auto"/>
              <w:left w:val="nil"/>
              <w:bottom w:val="single" w:sz="8" w:space="0" w:color="auto"/>
              <w:right w:val="nil"/>
            </w:tcBorders>
          </w:tcPr>
          <w:p w14:paraId="3F5C84A5"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b/>
                <w:bCs/>
                <w:color w:val="000000"/>
                <w:kern w:val="0"/>
                <w:sz w:val="20"/>
                <w:szCs w:val="20"/>
                <w14:ligatures w14:val="none"/>
              </w:rPr>
              <w:t>Healthy (1 point)</w:t>
            </w:r>
          </w:p>
        </w:tc>
        <w:tc>
          <w:tcPr>
            <w:tcW w:w="1038" w:type="pct"/>
            <w:tcBorders>
              <w:top w:val="single" w:sz="8" w:space="0" w:color="auto"/>
              <w:left w:val="nil"/>
              <w:bottom w:val="single" w:sz="8" w:space="0" w:color="auto"/>
              <w:right w:val="nil"/>
            </w:tcBorders>
          </w:tcPr>
          <w:p w14:paraId="5B597B31"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b/>
                <w:bCs/>
                <w:color w:val="000000"/>
                <w:kern w:val="0"/>
                <w:sz w:val="20"/>
                <w:szCs w:val="20"/>
                <w14:ligatures w14:val="none"/>
              </w:rPr>
              <w:t>Unhealthy (0 point)</w:t>
            </w:r>
          </w:p>
        </w:tc>
      </w:tr>
      <w:tr w:rsidR="00393151" w:rsidRPr="000207FC" w14:paraId="57BAB87A" w14:textId="77777777" w:rsidTr="007D6842">
        <w:trPr>
          <w:trHeight w:val="560"/>
        </w:trPr>
        <w:tc>
          <w:tcPr>
            <w:tcW w:w="670" w:type="pct"/>
            <w:tcBorders>
              <w:top w:val="single" w:sz="8" w:space="0" w:color="auto"/>
              <w:left w:val="nil"/>
              <w:bottom w:val="nil"/>
              <w:right w:val="nil"/>
            </w:tcBorders>
            <w:hideMark/>
          </w:tcPr>
          <w:p w14:paraId="00615347"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Supplement use</w:t>
            </w:r>
          </w:p>
        </w:tc>
        <w:tc>
          <w:tcPr>
            <w:tcW w:w="258" w:type="pct"/>
            <w:tcBorders>
              <w:top w:val="single" w:sz="8" w:space="0" w:color="auto"/>
              <w:left w:val="nil"/>
              <w:bottom w:val="nil"/>
              <w:right w:val="nil"/>
            </w:tcBorders>
            <w:hideMark/>
          </w:tcPr>
          <w:p w14:paraId="30C48071"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6155</w:t>
            </w:r>
          </w:p>
        </w:tc>
        <w:tc>
          <w:tcPr>
            <w:tcW w:w="2091" w:type="pct"/>
            <w:tcBorders>
              <w:top w:val="single" w:sz="8" w:space="0" w:color="auto"/>
              <w:left w:val="nil"/>
              <w:bottom w:val="nil"/>
              <w:right w:val="nil"/>
            </w:tcBorders>
            <w:hideMark/>
          </w:tcPr>
          <w:p w14:paraId="7D804AFC"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 xml:space="preserve">Do you regularly take any of the following? (You can select more than one answer) </w:t>
            </w:r>
          </w:p>
        </w:tc>
        <w:tc>
          <w:tcPr>
            <w:tcW w:w="943" w:type="pct"/>
            <w:vMerge w:val="restart"/>
            <w:tcBorders>
              <w:top w:val="single" w:sz="8" w:space="0" w:color="auto"/>
              <w:left w:val="nil"/>
              <w:bottom w:val="nil"/>
              <w:right w:val="nil"/>
            </w:tcBorders>
            <w:hideMark/>
          </w:tcPr>
          <w:p w14:paraId="3DC9AF4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Vitamin A / B / C / D / E / Multivitamins +/-minerals / Fish oil (including cod liver oil) / Glucosamine / Calcium / Zinc / lron / Selenium</w:t>
            </w:r>
          </w:p>
        </w:tc>
        <w:tc>
          <w:tcPr>
            <w:tcW w:w="1038" w:type="pct"/>
            <w:vMerge w:val="restart"/>
            <w:tcBorders>
              <w:top w:val="single" w:sz="8" w:space="0" w:color="auto"/>
              <w:left w:val="nil"/>
              <w:bottom w:val="nil"/>
              <w:right w:val="nil"/>
            </w:tcBorders>
            <w:hideMark/>
          </w:tcPr>
          <w:p w14:paraId="7D559825"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None</w:t>
            </w:r>
          </w:p>
        </w:tc>
      </w:tr>
      <w:tr w:rsidR="00393151" w:rsidRPr="000207FC" w14:paraId="0A77E229" w14:textId="77777777" w:rsidTr="007D6842">
        <w:trPr>
          <w:trHeight w:val="1223"/>
        </w:trPr>
        <w:tc>
          <w:tcPr>
            <w:tcW w:w="670" w:type="pct"/>
            <w:tcBorders>
              <w:top w:val="nil"/>
              <w:left w:val="nil"/>
              <w:bottom w:val="nil"/>
              <w:right w:val="nil"/>
            </w:tcBorders>
            <w:hideMark/>
          </w:tcPr>
          <w:p w14:paraId="31441609"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nil"/>
              <w:right w:val="nil"/>
            </w:tcBorders>
            <w:hideMark/>
          </w:tcPr>
          <w:p w14:paraId="1C0E1876"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6179</w:t>
            </w:r>
          </w:p>
        </w:tc>
        <w:tc>
          <w:tcPr>
            <w:tcW w:w="2091" w:type="pct"/>
            <w:tcBorders>
              <w:top w:val="nil"/>
              <w:left w:val="nil"/>
              <w:bottom w:val="nil"/>
              <w:right w:val="nil"/>
            </w:tcBorders>
            <w:hideMark/>
          </w:tcPr>
          <w:p w14:paraId="63CD1B6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 xml:space="preserve">Do you regularly take any of the following? (You can select more than one answer) </w:t>
            </w:r>
          </w:p>
        </w:tc>
        <w:tc>
          <w:tcPr>
            <w:tcW w:w="943" w:type="pct"/>
            <w:vMerge/>
            <w:tcBorders>
              <w:top w:val="nil"/>
              <w:left w:val="nil"/>
              <w:bottom w:val="nil"/>
              <w:right w:val="nil"/>
            </w:tcBorders>
            <w:hideMark/>
          </w:tcPr>
          <w:p w14:paraId="4EA0B1D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top w:val="nil"/>
              <w:left w:val="nil"/>
              <w:bottom w:val="nil"/>
              <w:right w:val="nil"/>
            </w:tcBorders>
            <w:hideMark/>
          </w:tcPr>
          <w:p w14:paraId="05D2FE71"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0207FC" w14:paraId="22B5A04D" w14:textId="77777777" w:rsidTr="007D6842">
        <w:trPr>
          <w:trHeight w:val="284"/>
        </w:trPr>
        <w:tc>
          <w:tcPr>
            <w:tcW w:w="670" w:type="pct"/>
            <w:tcBorders>
              <w:top w:val="nil"/>
              <w:left w:val="nil"/>
              <w:bottom w:val="nil"/>
              <w:right w:val="nil"/>
            </w:tcBorders>
            <w:hideMark/>
          </w:tcPr>
          <w:p w14:paraId="342BFFB5"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Sedentary tim</w:t>
            </w:r>
            <w:r>
              <w:rPr>
                <w:rFonts w:ascii="Arial" w:eastAsia="等线" w:hAnsi="Arial" w:cs="Arial" w:hint="eastAsia"/>
                <w:color w:val="000000"/>
                <w:kern w:val="0"/>
                <w:sz w:val="20"/>
                <w:szCs w:val="20"/>
                <w14:ligatures w14:val="none"/>
              </w:rPr>
              <w:t>e [4]</w:t>
            </w:r>
          </w:p>
        </w:tc>
        <w:tc>
          <w:tcPr>
            <w:tcW w:w="258" w:type="pct"/>
            <w:tcBorders>
              <w:top w:val="nil"/>
              <w:left w:val="nil"/>
              <w:bottom w:val="nil"/>
              <w:right w:val="nil"/>
            </w:tcBorders>
            <w:hideMark/>
          </w:tcPr>
          <w:p w14:paraId="16FDA12B"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1070</w:t>
            </w:r>
          </w:p>
        </w:tc>
        <w:tc>
          <w:tcPr>
            <w:tcW w:w="2091" w:type="pct"/>
            <w:tcBorders>
              <w:top w:val="nil"/>
              <w:left w:val="nil"/>
              <w:bottom w:val="nil"/>
              <w:right w:val="nil"/>
            </w:tcBorders>
            <w:hideMark/>
          </w:tcPr>
          <w:p w14:paraId="1B1C9D01"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In a typical DAY, how many hours do you spend watching TV? (Put 0 if you do not spend any time doing it)</w:t>
            </w:r>
          </w:p>
        </w:tc>
        <w:tc>
          <w:tcPr>
            <w:tcW w:w="943" w:type="pct"/>
            <w:vMerge w:val="restart"/>
            <w:tcBorders>
              <w:top w:val="nil"/>
              <w:left w:val="nil"/>
              <w:bottom w:val="nil"/>
              <w:right w:val="nil"/>
            </w:tcBorders>
            <w:hideMark/>
          </w:tcPr>
          <w:p w14:paraId="33BFF38D" w14:textId="633716FB"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Total sedentary time (the time spent on television watching, using a computer, and driving in every 24 h) &lt;</w:t>
            </w:r>
            <w:r w:rsidR="008370EC">
              <w:rPr>
                <w:rFonts w:ascii="Arial" w:eastAsia="等线" w:hAnsi="Arial" w:cs="Arial"/>
                <w:color w:val="000000"/>
                <w:kern w:val="0"/>
                <w:sz w:val="20"/>
                <w:szCs w:val="20"/>
                <w14:ligatures w14:val="none"/>
              </w:rPr>
              <w:t xml:space="preserve"> </w:t>
            </w:r>
            <w:r w:rsidRPr="000207FC">
              <w:rPr>
                <w:rFonts w:ascii="Arial" w:eastAsia="等线" w:hAnsi="Arial" w:cs="Arial"/>
                <w:color w:val="000000"/>
                <w:kern w:val="0"/>
                <w:sz w:val="20"/>
                <w:szCs w:val="20"/>
                <w14:ligatures w14:val="none"/>
              </w:rPr>
              <w:t>6 hours.</w:t>
            </w:r>
          </w:p>
        </w:tc>
        <w:tc>
          <w:tcPr>
            <w:tcW w:w="1038" w:type="pct"/>
            <w:vMerge w:val="restart"/>
            <w:tcBorders>
              <w:top w:val="nil"/>
              <w:left w:val="nil"/>
              <w:bottom w:val="nil"/>
              <w:right w:val="nil"/>
            </w:tcBorders>
            <w:hideMark/>
          </w:tcPr>
          <w:p w14:paraId="65EF26F0" w14:textId="53798535"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 xml:space="preserve">Total sedentary time (the time spent on television watching, using a computer, and driving in every 24 h) </w:t>
            </w:r>
            <w:r w:rsidRPr="000207FC">
              <w:rPr>
                <w:rFonts w:ascii="Arial" w:eastAsia="宋体" w:hAnsi="Arial" w:cs="Arial"/>
                <w:color w:val="000000"/>
                <w:kern w:val="0"/>
                <w:sz w:val="20"/>
                <w:szCs w:val="20"/>
                <w14:ligatures w14:val="none"/>
              </w:rPr>
              <w:t>≥</w:t>
            </w:r>
            <w:r w:rsidR="008370EC">
              <w:rPr>
                <w:rFonts w:ascii="Arial" w:eastAsia="宋体" w:hAnsi="Arial" w:cs="Arial"/>
                <w:color w:val="000000"/>
                <w:kern w:val="0"/>
                <w:sz w:val="20"/>
                <w:szCs w:val="20"/>
                <w14:ligatures w14:val="none"/>
              </w:rPr>
              <w:t xml:space="preserve"> </w:t>
            </w:r>
            <w:r w:rsidRPr="000207FC">
              <w:rPr>
                <w:rFonts w:ascii="Arial" w:eastAsia="等线" w:hAnsi="Arial" w:cs="Arial"/>
                <w:color w:val="000000"/>
                <w:kern w:val="0"/>
                <w:sz w:val="20"/>
                <w:szCs w:val="20"/>
                <w14:ligatures w14:val="none"/>
              </w:rPr>
              <w:t>6 hours.</w:t>
            </w:r>
          </w:p>
        </w:tc>
      </w:tr>
      <w:tr w:rsidR="00393151" w:rsidRPr="000207FC" w14:paraId="7FC9028D" w14:textId="77777777" w:rsidTr="007D6842">
        <w:trPr>
          <w:trHeight w:val="936"/>
        </w:trPr>
        <w:tc>
          <w:tcPr>
            <w:tcW w:w="670" w:type="pct"/>
            <w:tcBorders>
              <w:top w:val="nil"/>
              <w:left w:val="nil"/>
              <w:bottom w:val="nil"/>
              <w:right w:val="nil"/>
            </w:tcBorders>
            <w:hideMark/>
          </w:tcPr>
          <w:p w14:paraId="2CD37F05"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nil"/>
              <w:right w:val="nil"/>
            </w:tcBorders>
            <w:hideMark/>
          </w:tcPr>
          <w:p w14:paraId="48BC9C83"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1080</w:t>
            </w:r>
          </w:p>
        </w:tc>
        <w:tc>
          <w:tcPr>
            <w:tcW w:w="2091" w:type="pct"/>
            <w:tcBorders>
              <w:top w:val="nil"/>
              <w:left w:val="nil"/>
              <w:bottom w:val="nil"/>
              <w:right w:val="nil"/>
            </w:tcBorders>
            <w:hideMark/>
          </w:tcPr>
          <w:p w14:paraId="06CD2230"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In a typical DAY, how many hours do you spend using the computer? (Do not include using a computer at work; put 0 if you do not spend any time doing it)</w:t>
            </w:r>
          </w:p>
        </w:tc>
        <w:tc>
          <w:tcPr>
            <w:tcW w:w="943" w:type="pct"/>
            <w:vMerge/>
            <w:tcBorders>
              <w:top w:val="nil"/>
              <w:left w:val="nil"/>
              <w:bottom w:val="nil"/>
              <w:right w:val="nil"/>
            </w:tcBorders>
            <w:hideMark/>
          </w:tcPr>
          <w:p w14:paraId="06A541B0"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top w:val="nil"/>
              <w:left w:val="nil"/>
              <w:bottom w:val="nil"/>
              <w:right w:val="nil"/>
            </w:tcBorders>
            <w:hideMark/>
          </w:tcPr>
          <w:p w14:paraId="0CD5C3E6"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0207FC" w14:paraId="4A74EA8E" w14:textId="77777777" w:rsidTr="007D6842">
        <w:trPr>
          <w:trHeight w:val="555"/>
        </w:trPr>
        <w:tc>
          <w:tcPr>
            <w:tcW w:w="670" w:type="pct"/>
            <w:tcBorders>
              <w:top w:val="nil"/>
              <w:left w:val="nil"/>
              <w:bottom w:val="nil"/>
              <w:right w:val="nil"/>
            </w:tcBorders>
            <w:hideMark/>
          </w:tcPr>
          <w:p w14:paraId="5D73DDAC"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258" w:type="pct"/>
            <w:tcBorders>
              <w:top w:val="nil"/>
              <w:left w:val="nil"/>
              <w:bottom w:val="nil"/>
              <w:right w:val="nil"/>
            </w:tcBorders>
            <w:hideMark/>
          </w:tcPr>
          <w:p w14:paraId="410BF277"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1090</w:t>
            </w:r>
          </w:p>
        </w:tc>
        <w:tc>
          <w:tcPr>
            <w:tcW w:w="2091" w:type="pct"/>
            <w:tcBorders>
              <w:top w:val="nil"/>
              <w:left w:val="nil"/>
              <w:bottom w:val="nil"/>
              <w:right w:val="nil"/>
            </w:tcBorders>
            <w:hideMark/>
          </w:tcPr>
          <w:p w14:paraId="0261970D"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In a typical DAY, how many hours do you spend driving?</w:t>
            </w:r>
          </w:p>
        </w:tc>
        <w:tc>
          <w:tcPr>
            <w:tcW w:w="943" w:type="pct"/>
            <w:vMerge/>
            <w:tcBorders>
              <w:top w:val="nil"/>
              <w:left w:val="nil"/>
              <w:bottom w:val="nil"/>
              <w:right w:val="nil"/>
            </w:tcBorders>
            <w:hideMark/>
          </w:tcPr>
          <w:p w14:paraId="74EC7CB3"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c>
          <w:tcPr>
            <w:tcW w:w="1038" w:type="pct"/>
            <w:vMerge/>
            <w:tcBorders>
              <w:top w:val="nil"/>
              <w:left w:val="nil"/>
              <w:bottom w:val="nil"/>
              <w:right w:val="nil"/>
            </w:tcBorders>
            <w:hideMark/>
          </w:tcPr>
          <w:p w14:paraId="2F78DAF6"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0207FC" w14:paraId="39285DA3" w14:textId="77777777" w:rsidTr="007D6842">
        <w:trPr>
          <w:trHeight w:val="703"/>
        </w:trPr>
        <w:tc>
          <w:tcPr>
            <w:tcW w:w="670" w:type="pct"/>
            <w:tcBorders>
              <w:top w:val="nil"/>
              <w:left w:val="nil"/>
              <w:bottom w:val="single" w:sz="8" w:space="0" w:color="auto"/>
              <w:right w:val="nil"/>
            </w:tcBorders>
            <w:hideMark/>
          </w:tcPr>
          <w:p w14:paraId="0257259A"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Frequency of friend/family visit</w:t>
            </w:r>
            <w:r>
              <w:rPr>
                <w:rFonts w:ascii="Arial" w:eastAsia="等线" w:hAnsi="Arial" w:cs="Arial" w:hint="eastAsia"/>
                <w:color w:val="000000"/>
                <w:kern w:val="0"/>
                <w:sz w:val="20"/>
                <w:szCs w:val="20"/>
                <w14:ligatures w14:val="none"/>
              </w:rPr>
              <w:t>s [5]</w:t>
            </w:r>
          </w:p>
        </w:tc>
        <w:tc>
          <w:tcPr>
            <w:tcW w:w="258" w:type="pct"/>
            <w:tcBorders>
              <w:top w:val="nil"/>
              <w:left w:val="nil"/>
              <w:bottom w:val="single" w:sz="8" w:space="0" w:color="auto"/>
              <w:right w:val="nil"/>
            </w:tcBorders>
            <w:hideMark/>
          </w:tcPr>
          <w:p w14:paraId="644A3A84"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1031</w:t>
            </w:r>
          </w:p>
        </w:tc>
        <w:tc>
          <w:tcPr>
            <w:tcW w:w="2091" w:type="pct"/>
            <w:tcBorders>
              <w:top w:val="nil"/>
              <w:left w:val="nil"/>
              <w:bottom w:val="single" w:sz="8" w:space="0" w:color="auto"/>
              <w:right w:val="nil"/>
            </w:tcBorders>
            <w:hideMark/>
          </w:tcPr>
          <w:p w14:paraId="0EB3D54A"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How often do you visit friends or family or have them visit you?</w:t>
            </w:r>
          </w:p>
        </w:tc>
        <w:tc>
          <w:tcPr>
            <w:tcW w:w="943" w:type="pct"/>
            <w:tcBorders>
              <w:top w:val="nil"/>
              <w:left w:val="nil"/>
              <w:bottom w:val="single" w:sz="8" w:space="0" w:color="auto"/>
              <w:right w:val="nil"/>
            </w:tcBorders>
            <w:hideMark/>
          </w:tcPr>
          <w:p w14:paraId="240A419D"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Once a month or more</w:t>
            </w:r>
          </w:p>
        </w:tc>
        <w:tc>
          <w:tcPr>
            <w:tcW w:w="1038" w:type="pct"/>
            <w:tcBorders>
              <w:top w:val="nil"/>
              <w:left w:val="nil"/>
              <w:bottom w:val="single" w:sz="8" w:space="0" w:color="auto"/>
              <w:right w:val="nil"/>
            </w:tcBorders>
            <w:hideMark/>
          </w:tcPr>
          <w:p w14:paraId="3883F3AF" w14:textId="77777777" w:rsidR="00393151" w:rsidRPr="000207FC" w:rsidRDefault="00393151" w:rsidP="007D6842">
            <w:pPr>
              <w:widowControl/>
              <w:spacing w:after="0" w:line="240" w:lineRule="auto"/>
              <w:rPr>
                <w:rFonts w:ascii="Arial" w:eastAsia="等线" w:hAnsi="Arial" w:cs="Arial"/>
                <w:color w:val="000000"/>
                <w:kern w:val="0"/>
                <w:sz w:val="20"/>
                <w:szCs w:val="20"/>
                <w14:ligatures w14:val="none"/>
              </w:rPr>
            </w:pPr>
            <w:r w:rsidRPr="000207FC">
              <w:rPr>
                <w:rFonts w:ascii="Arial" w:eastAsia="等线" w:hAnsi="Arial" w:cs="Arial"/>
                <w:color w:val="000000"/>
                <w:kern w:val="0"/>
                <w:sz w:val="20"/>
                <w:szCs w:val="20"/>
                <w14:ligatures w14:val="none"/>
              </w:rPr>
              <w:t>Less than once a month</w:t>
            </w:r>
          </w:p>
        </w:tc>
      </w:tr>
    </w:tbl>
    <w:bookmarkEnd w:id="2"/>
    <w:p w14:paraId="5E7AC2E0" w14:textId="77777777" w:rsidR="00393151" w:rsidRPr="00C4603C" w:rsidRDefault="00393151" w:rsidP="00393151">
      <w:pPr>
        <w:spacing w:after="0" w:line="240" w:lineRule="auto"/>
        <w:rPr>
          <w:rFonts w:ascii="Arial" w:hAnsi="Arial" w:cs="Arial"/>
          <w:b/>
          <w:bCs/>
          <w:color w:val="000000" w:themeColor="text1"/>
          <w:sz w:val="21"/>
          <w:szCs w:val="21"/>
        </w:rPr>
      </w:pPr>
      <w:r w:rsidRPr="00E52ECE">
        <w:rPr>
          <w:rFonts w:ascii="Arial" w:hAnsi="Arial" w:cs="Arial"/>
          <w:b/>
          <w:bCs/>
          <w:color w:val="000000" w:themeColor="text1"/>
          <w:sz w:val="21"/>
          <w:szCs w:val="21"/>
        </w:rPr>
        <w:lastRenderedPageBreak/>
        <w:t>Table</w:t>
      </w:r>
      <w:r w:rsidRPr="00E52ECE">
        <w:rPr>
          <w:rFonts w:ascii="Arial" w:hAnsi="Arial" w:cs="Arial" w:hint="eastAsia"/>
          <w:b/>
          <w:bCs/>
          <w:color w:val="000000" w:themeColor="text1"/>
          <w:sz w:val="21"/>
          <w:szCs w:val="21"/>
        </w:rPr>
        <w:t xml:space="preserve"> S</w:t>
      </w:r>
      <w:r w:rsidRPr="00C4603C">
        <w:rPr>
          <w:rFonts w:ascii="Arial" w:hAnsi="Arial" w:cs="Arial"/>
          <w:b/>
          <w:bCs/>
          <w:color w:val="000000" w:themeColor="text1"/>
          <w:sz w:val="21"/>
          <w:szCs w:val="21"/>
        </w:rPr>
        <w:t>2. Cut-offs for all biomarkers.</w:t>
      </w:r>
    </w:p>
    <w:tbl>
      <w:tblPr>
        <w:tblW w:w="10164" w:type="dxa"/>
        <w:tblBorders>
          <w:top w:val="single" w:sz="8" w:space="0" w:color="auto"/>
          <w:bottom w:val="single" w:sz="8" w:space="0" w:color="auto"/>
        </w:tblBorders>
        <w:tblLook w:val="04A0" w:firstRow="1" w:lastRow="0" w:firstColumn="1" w:lastColumn="0" w:noHBand="0" w:noVBand="1"/>
      </w:tblPr>
      <w:tblGrid>
        <w:gridCol w:w="3579"/>
        <w:gridCol w:w="3538"/>
        <w:gridCol w:w="3047"/>
      </w:tblGrid>
      <w:tr w:rsidR="00393151" w:rsidRPr="005A50D9" w14:paraId="7AA35F47" w14:textId="77777777" w:rsidTr="007D6842">
        <w:trPr>
          <w:trHeight w:val="313"/>
        </w:trPr>
        <w:tc>
          <w:tcPr>
            <w:tcW w:w="3579" w:type="dxa"/>
            <w:tcBorders>
              <w:top w:val="single" w:sz="8" w:space="0" w:color="auto"/>
              <w:bottom w:val="single" w:sz="8" w:space="0" w:color="auto"/>
            </w:tcBorders>
            <w:noWrap/>
            <w:hideMark/>
          </w:tcPr>
          <w:p w14:paraId="2692F194"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Biomarker</w:t>
            </w:r>
          </w:p>
        </w:tc>
        <w:tc>
          <w:tcPr>
            <w:tcW w:w="3538" w:type="dxa"/>
            <w:tcBorders>
              <w:top w:val="single" w:sz="8" w:space="0" w:color="auto"/>
              <w:bottom w:val="single" w:sz="8" w:space="0" w:color="auto"/>
            </w:tcBorders>
            <w:noWrap/>
            <w:hideMark/>
          </w:tcPr>
          <w:p w14:paraId="6E4A8B50"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Cut-off</w:t>
            </w:r>
          </w:p>
        </w:tc>
        <w:tc>
          <w:tcPr>
            <w:tcW w:w="3047" w:type="dxa"/>
            <w:tcBorders>
              <w:top w:val="single" w:sz="8" w:space="0" w:color="auto"/>
              <w:bottom w:val="single" w:sz="8" w:space="0" w:color="auto"/>
            </w:tcBorders>
            <w:noWrap/>
            <w:hideMark/>
          </w:tcPr>
          <w:p w14:paraId="3CCF6004"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Categories</w:t>
            </w:r>
          </w:p>
        </w:tc>
      </w:tr>
      <w:tr w:rsidR="00393151" w:rsidRPr="005A50D9" w14:paraId="0E21EAC1" w14:textId="77777777" w:rsidTr="007D6842">
        <w:trPr>
          <w:trHeight w:val="100"/>
        </w:trPr>
        <w:tc>
          <w:tcPr>
            <w:tcW w:w="3579" w:type="dxa"/>
            <w:tcBorders>
              <w:top w:val="single" w:sz="8" w:space="0" w:color="auto"/>
            </w:tcBorders>
            <w:hideMark/>
          </w:tcPr>
          <w:p w14:paraId="688B2139"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Inflammatory score</w:t>
            </w:r>
          </w:p>
        </w:tc>
        <w:tc>
          <w:tcPr>
            <w:tcW w:w="3538" w:type="dxa"/>
            <w:tcBorders>
              <w:top w:val="single" w:sz="8" w:space="0" w:color="auto"/>
            </w:tcBorders>
            <w:hideMark/>
          </w:tcPr>
          <w:p w14:paraId="3C86806B"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Q1</w:t>
            </w:r>
          </w:p>
        </w:tc>
        <w:tc>
          <w:tcPr>
            <w:tcW w:w="3047" w:type="dxa"/>
            <w:tcBorders>
              <w:top w:val="single" w:sz="8" w:space="0" w:color="auto"/>
            </w:tcBorders>
            <w:hideMark/>
          </w:tcPr>
          <w:p w14:paraId="0EF95441"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17558E8E" w14:textId="77777777" w:rsidTr="007D6842">
        <w:trPr>
          <w:trHeight w:val="58"/>
        </w:trPr>
        <w:tc>
          <w:tcPr>
            <w:tcW w:w="3579" w:type="dxa"/>
            <w:hideMark/>
          </w:tcPr>
          <w:p w14:paraId="463796E0"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5DA3E205"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Q2</w:t>
            </w:r>
          </w:p>
        </w:tc>
        <w:tc>
          <w:tcPr>
            <w:tcW w:w="3047" w:type="dxa"/>
            <w:hideMark/>
          </w:tcPr>
          <w:p w14:paraId="7322C111"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Moderate</w:t>
            </w:r>
          </w:p>
        </w:tc>
      </w:tr>
      <w:tr w:rsidR="00393151" w:rsidRPr="005A50D9" w14:paraId="5768C011" w14:textId="77777777" w:rsidTr="007D6842">
        <w:trPr>
          <w:trHeight w:val="264"/>
        </w:trPr>
        <w:tc>
          <w:tcPr>
            <w:tcW w:w="3579" w:type="dxa"/>
            <w:hideMark/>
          </w:tcPr>
          <w:p w14:paraId="484AAE49"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740CF20B"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Q3</w:t>
            </w:r>
          </w:p>
        </w:tc>
        <w:tc>
          <w:tcPr>
            <w:tcW w:w="3047" w:type="dxa"/>
            <w:hideMark/>
          </w:tcPr>
          <w:p w14:paraId="2FAE93CC"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High</w:t>
            </w:r>
          </w:p>
        </w:tc>
      </w:tr>
      <w:tr w:rsidR="00393151" w:rsidRPr="005A50D9" w14:paraId="43544B19" w14:textId="77777777" w:rsidTr="007D6842">
        <w:trPr>
          <w:trHeight w:val="135"/>
        </w:trPr>
        <w:tc>
          <w:tcPr>
            <w:tcW w:w="3579" w:type="dxa"/>
            <w:noWrap/>
            <w:hideMark/>
          </w:tcPr>
          <w:p w14:paraId="689D268A" w14:textId="2D2BBA75"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WBC</w:t>
            </w:r>
            <w:r w:rsidRPr="0086579A">
              <w:rPr>
                <w:rFonts w:ascii="Arial" w:eastAsia="等线" w:hAnsi="Arial" w:cs="Arial"/>
                <w:kern w:val="0"/>
                <w:sz w:val="20"/>
                <w:szCs w:val="20"/>
                <w14:ligatures w14:val="none"/>
              </w:rPr>
              <w:t xml:space="preserve">, </w:t>
            </w:r>
            <w:r w:rsidR="0086579A" w:rsidRPr="0086579A">
              <w:rPr>
                <w:rFonts w:ascii="Arial" w:eastAsia="等线" w:hAnsi="Arial" w:cs="Arial"/>
                <w:kern w:val="0"/>
                <w:sz w:val="20"/>
                <w:szCs w:val="20"/>
                <w14:ligatures w14:val="none"/>
              </w:rPr>
              <w:t>10</w:t>
            </w:r>
            <w:r w:rsidR="0086579A" w:rsidRPr="0086579A">
              <w:rPr>
                <w:rFonts w:ascii="Arial" w:eastAsia="等线" w:hAnsi="Arial" w:cs="Arial"/>
                <w:kern w:val="0"/>
                <w:sz w:val="20"/>
                <w:szCs w:val="20"/>
                <w:vertAlign w:val="superscript"/>
                <w14:ligatures w14:val="none"/>
              </w:rPr>
              <w:t>9</w:t>
            </w:r>
            <w:r w:rsidRPr="0086579A">
              <w:rPr>
                <w:rFonts w:ascii="Arial" w:eastAsia="等线" w:hAnsi="Arial" w:cs="Arial"/>
                <w:kern w:val="0"/>
                <w:sz w:val="20"/>
                <w:szCs w:val="20"/>
                <w14:ligatures w14:val="none"/>
              </w:rPr>
              <w:t>/L</w:t>
            </w:r>
          </w:p>
        </w:tc>
        <w:tc>
          <w:tcPr>
            <w:tcW w:w="3538" w:type="dxa"/>
            <w:hideMark/>
          </w:tcPr>
          <w:p w14:paraId="6FDC5838"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Q1</w:t>
            </w:r>
          </w:p>
        </w:tc>
        <w:tc>
          <w:tcPr>
            <w:tcW w:w="3047" w:type="dxa"/>
            <w:hideMark/>
          </w:tcPr>
          <w:p w14:paraId="73313F3F"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2449927A" w14:textId="77777777" w:rsidTr="007D6842">
        <w:trPr>
          <w:trHeight w:val="302"/>
        </w:trPr>
        <w:tc>
          <w:tcPr>
            <w:tcW w:w="3579" w:type="dxa"/>
            <w:noWrap/>
            <w:hideMark/>
          </w:tcPr>
          <w:p w14:paraId="13D1D7A0"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7449CAEC"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Q2</w:t>
            </w:r>
          </w:p>
        </w:tc>
        <w:tc>
          <w:tcPr>
            <w:tcW w:w="3047" w:type="dxa"/>
            <w:hideMark/>
          </w:tcPr>
          <w:p w14:paraId="4DFAA99C"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Moderate</w:t>
            </w:r>
          </w:p>
        </w:tc>
      </w:tr>
      <w:tr w:rsidR="00393151" w:rsidRPr="005A50D9" w14:paraId="582ADB71" w14:textId="77777777" w:rsidTr="007D6842">
        <w:trPr>
          <w:trHeight w:val="172"/>
        </w:trPr>
        <w:tc>
          <w:tcPr>
            <w:tcW w:w="3579" w:type="dxa"/>
            <w:noWrap/>
            <w:hideMark/>
          </w:tcPr>
          <w:p w14:paraId="35850CC4"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4C4788C1"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Q3</w:t>
            </w:r>
          </w:p>
        </w:tc>
        <w:tc>
          <w:tcPr>
            <w:tcW w:w="3047" w:type="dxa"/>
            <w:hideMark/>
          </w:tcPr>
          <w:p w14:paraId="6F562DE0"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High</w:t>
            </w:r>
          </w:p>
        </w:tc>
      </w:tr>
      <w:tr w:rsidR="00393151" w:rsidRPr="005A50D9" w14:paraId="24A1BD32" w14:textId="77777777" w:rsidTr="007D6842">
        <w:trPr>
          <w:trHeight w:val="109"/>
        </w:trPr>
        <w:tc>
          <w:tcPr>
            <w:tcW w:w="3579" w:type="dxa"/>
            <w:noWrap/>
            <w:hideMark/>
          </w:tcPr>
          <w:p w14:paraId="7F315BA2"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hs-CRP, mg/L</w:t>
            </w:r>
          </w:p>
        </w:tc>
        <w:tc>
          <w:tcPr>
            <w:tcW w:w="3538" w:type="dxa"/>
            <w:hideMark/>
          </w:tcPr>
          <w:p w14:paraId="23955109" w14:textId="38A79DF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1</w:t>
            </w:r>
          </w:p>
        </w:tc>
        <w:tc>
          <w:tcPr>
            <w:tcW w:w="3047" w:type="dxa"/>
            <w:hideMark/>
          </w:tcPr>
          <w:p w14:paraId="3252916C"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222B8544" w14:textId="77777777" w:rsidTr="007D6842">
        <w:trPr>
          <w:trHeight w:val="85"/>
        </w:trPr>
        <w:tc>
          <w:tcPr>
            <w:tcW w:w="3579" w:type="dxa"/>
            <w:noWrap/>
            <w:hideMark/>
          </w:tcPr>
          <w:p w14:paraId="6BE3DC49"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1F86D468" w14:textId="019CE044"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1</w:t>
            </w:r>
            <w:r w:rsidR="008370EC">
              <w:rPr>
                <w:rFonts w:ascii="Arial" w:eastAsia="等线" w:hAnsi="Arial" w:cs="Arial"/>
                <w:kern w:val="0"/>
                <w:sz w:val="20"/>
                <w:szCs w:val="20"/>
                <w14:ligatures w14:val="none"/>
              </w:rPr>
              <w:t>–</w:t>
            </w:r>
            <w:r w:rsidRPr="007B4F70">
              <w:rPr>
                <w:rFonts w:ascii="Arial" w:eastAsia="等线" w:hAnsi="Arial" w:cs="Arial"/>
                <w:kern w:val="0"/>
                <w:sz w:val="20"/>
                <w:szCs w:val="20"/>
                <w14:ligatures w14:val="none"/>
              </w:rPr>
              <w:t>3</w:t>
            </w:r>
          </w:p>
        </w:tc>
        <w:tc>
          <w:tcPr>
            <w:tcW w:w="3047" w:type="dxa"/>
            <w:hideMark/>
          </w:tcPr>
          <w:p w14:paraId="128F653D"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Moderate</w:t>
            </w:r>
          </w:p>
        </w:tc>
      </w:tr>
      <w:tr w:rsidR="00393151" w:rsidRPr="005A50D9" w14:paraId="0D72952C" w14:textId="77777777" w:rsidTr="007D6842">
        <w:trPr>
          <w:trHeight w:val="83"/>
        </w:trPr>
        <w:tc>
          <w:tcPr>
            <w:tcW w:w="3579" w:type="dxa"/>
            <w:noWrap/>
            <w:hideMark/>
          </w:tcPr>
          <w:p w14:paraId="7AA44CB4"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noWrap/>
            <w:hideMark/>
          </w:tcPr>
          <w:p w14:paraId="0C1F8EC7" w14:textId="7FAF6B02"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&gt;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3</w:t>
            </w:r>
          </w:p>
        </w:tc>
        <w:tc>
          <w:tcPr>
            <w:tcW w:w="3047" w:type="dxa"/>
            <w:hideMark/>
          </w:tcPr>
          <w:p w14:paraId="31B525A9"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High</w:t>
            </w:r>
          </w:p>
        </w:tc>
      </w:tr>
      <w:tr w:rsidR="00393151" w:rsidRPr="005A50D9" w14:paraId="1C0BD609" w14:textId="77777777" w:rsidTr="007D6842">
        <w:trPr>
          <w:trHeight w:val="302"/>
        </w:trPr>
        <w:tc>
          <w:tcPr>
            <w:tcW w:w="3579" w:type="dxa"/>
            <w:noWrap/>
            <w:hideMark/>
          </w:tcPr>
          <w:p w14:paraId="7FD1651D"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METS-IR</w:t>
            </w:r>
          </w:p>
        </w:tc>
        <w:tc>
          <w:tcPr>
            <w:tcW w:w="3538" w:type="dxa"/>
            <w:noWrap/>
            <w:hideMark/>
          </w:tcPr>
          <w:p w14:paraId="1F210937" w14:textId="6A6F64BF"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2.25</w:t>
            </w:r>
          </w:p>
        </w:tc>
        <w:tc>
          <w:tcPr>
            <w:tcW w:w="3047" w:type="dxa"/>
            <w:hideMark/>
          </w:tcPr>
          <w:p w14:paraId="516B4A3D"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5B964AB2" w14:textId="77777777" w:rsidTr="007D6842">
        <w:trPr>
          <w:trHeight w:val="302"/>
        </w:trPr>
        <w:tc>
          <w:tcPr>
            <w:tcW w:w="3579" w:type="dxa"/>
            <w:noWrap/>
            <w:hideMark/>
          </w:tcPr>
          <w:p w14:paraId="0D1EE2E0"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74F2696A" w14:textId="7A54484C"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2.25</w:t>
            </w:r>
            <w:r w:rsidR="008370EC">
              <w:rPr>
                <w:rFonts w:ascii="Arial" w:eastAsia="等线" w:hAnsi="Arial" w:cs="Arial"/>
                <w:kern w:val="0"/>
                <w:sz w:val="20"/>
                <w:szCs w:val="20"/>
                <w14:ligatures w14:val="none"/>
              </w:rPr>
              <w:t>–</w:t>
            </w:r>
            <w:r w:rsidRPr="007B4F70">
              <w:rPr>
                <w:rFonts w:ascii="Arial" w:eastAsia="等线" w:hAnsi="Arial" w:cs="Arial"/>
                <w:kern w:val="0"/>
                <w:sz w:val="20"/>
                <w:szCs w:val="20"/>
                <w14:ligatures w14:val="none"/>
              </w:rPr>
              <w:t>2.48</w:t>
            </w:r>
          </w:p>
        </w:tc>
        <w:tc>
          <w:tcPr>
            <w:tcW w:w="3047" w:type="dxa"/>
            <w:hideMark/>
          </w:tcPr>
          <w:p w14:paraId="12C2F0A3"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Moderate</w:t>
            </w:r>
          </w:p>
        </w:tc>
      </w:tr>
      <w:tr w:rsidR="00393151" w:rsidRPr="005A50D9" w14:paraId="54E018AE" w14:textId="77777777" w:rsidTr="007D6842">
        <w:trPr>
          <w:trHeight w:val="156"/>
        </w:trPr>
        <w:tc>
          <w:tcPr>
            <w:tcW w:w="3579" w:type="dxa"/>
            <w:noWrap/>
            <w:hideMark/>
          </w:tcPr>
          <w:p w14:paraId="2FBC7252"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6B7A7D97" w14:textId="2CC74530"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&gt;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2.48</w:t>
            </w:r>
          </w:p>
        </w:tc>
        <w:tc>
          <w:tcPr>
            <w:tcW w:w="3047" w:type="dxa"/>
            <w:hideMark/>
          </w:tcPr>
          <w:p w14:paraId="553106D6"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High</w:t>
            </w:r>
          </w:p>
        </w:tc>
      </w:tr>
      <w:tr w:rsidR="00393151" w:rsidRPr="005A50D9" w14:paraId="3B2A0BEA" w14:textId="77777777" w:rsidTr="007D6842">
        <w:trPr>
          <w:trHeight w:val="302"/>
        </w:trPr>
        <w:tc>
          <w:tcPr>
            <w:tcW w:w="3579" w:type="dxa"/>
            <w:noWrap/>
            <w:hideMark/>
          </w:tcPr>
          <w:p w14:paraId="341FBC5B"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HDL-c, mg/dL</w:t>
            </w:r>
          </w:p>
        </w:tc>
        <w:tc>
          <w:tcPr>
            <w:tcW w:w="3538" w:type="dxa"/>
            <w:hideMark/>
          </w:tcPr>
          <w:p w14:paraId="4089AD2D" w14:textId="5EC9F632"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宋体" w:hAnsi="Arial" w:cs="Arial"/>
                <w:kern w:val="0"/>
                <w:sz w:val="20"/>
                <w:szCs w:val="20"/>
                <w14:ligatures w14:val="none"/>
              </w:rPr>
              <w:t>≤</w:t>
            </w:r>
            <w:r w:rsidR="008370EC">
              <w:rPr>
                <w:rFonts w:ascii="Arial" w:eastAsia="宋体" w:hAnsi="Arial" w:cs="Arial"/>
                <w:kern w:val="0"/>
                <w:sz w:val="20"/>
                <w:szCs w:val="20"/>
                <w14:ligatures w14:val="none"/>
              </w:rPr>
              <w:t xml:space="preserve"> </w:t>
            </w:r>
            <w:r w:rsidRPr="007B4F70">
              <w:rPr>
                <w:rFonts w:ascii="Arial" w:eastAsia="等线" w:hAnsi="Arial" w:cs="Arial"/>
                <w:kern w:val="0"/>
                <w:sz w:val="20"/>
                <w:szCs w:val="20"/>
                <w14:ligatures w14:val="none"/>
              </w:rPr>
              <w:t>40 (Male)/50 (Female)</w:t>
            </w:r>
          </w:p>
        </w:tc>
        <w:tc>
          <w:tcPr>
            <w:tcW w:w="3047" w:type="dxa"/>
            <w:hideMark/>
          </w:tcPr>
          <w:p w14:paraId="7CC56113"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334F1DC3" w14:textId="77777777" w:rsidTr="007D6842">
        <w:trPr>
          <w:trHeight w:val="240"/>
        </w:trPr>
        <w:tc>
          <w:tcPr>
            <w:tcW w:w="3579" w:type="dxa"/>
            <w:noWrap/>
            <w:hideMark/>
          </w:tcPr>
          <w:p w14:paraId="5717ED25"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4BF175D0" w14:textId="04F6C8AA"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&gt;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40 (Male)/50 (Female)</w:t>
            </w:r>
          </w:p>
        </w:tc>
        <w:tc>
          <w:tcPr>
            <w:tcW w:w="3047" w:type="dxa"/>
            <w:hideMark/>
          </w:tcPr>
          <w:p w14:paraId="09419072"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High</w:t>
            </w:r>
          </w:p>
        </w:tc>
      </w:tr>
      <w:tr w:rsidR="00393151" w:rsidRPr="005A50D9" w14:paraId="7447CB90" w14:textId="77777777" w:rsidTr="007D6842">
        <w:trPr>
          <w:trHeight w:val="302"/>
        </w:trPr>
        <w:tc>
          <w:tcPr>
            <w:tcW w:w="3579" w:type="dxa"/>
            <w:noWrap/>
            <w:hideMark/>
          </w:tcPr>
          <w:p w14:paraId="7D358C17"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TG, mg/dL</w:t>
            </w:r>
          </w:p>
        </w:tc>
        <w:tc>
          <w:tcPr>
            <w:tcW w:w="3538" w:type="dxa"/>
            <w:hideMark/>
          </w:tcPr>
          <w:p w14:paraId="0A4C4EC9" w14:textId="734836FC"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宋体" w:hAnsi="Arial" w:cs="Arial"/>
                <w:kern w:val="0"/>
                <w:sz w:val="20"/>
                <w:szCs w:val="20"/>
                <w14:ligatures w14:val="none"/>
              </w:rPr>
              <w:t>≤</w:t>
            </w:r>
            <w:r w:rsidR="008370EC">
              <w:rPr>
                <w:rFonts w:ascii="Arial" w:eastAsia="宋体" w:hAnsi="Arial" w:cs="Arial"/>
                <w:kern w:val="0"/>
                <w:sz w:val="20"/>
                <w:szCs w:val="20"/>
                <w14:ligatures w14:val="none"/>
              </w:rPr>
              <w:t xml:space="preserve"> </w:t>
            </w:r>
            <w:r w:rsidRPr="007B4F70">
              <w:rPr>
                <w:rFonts w:ascii="Arial" w:eastAsia="等线" w:hAnsi="Arial" w:cs="Arial"/>
                <w:kern w:val="0"/>
                <w:sz w:val="20"/>
                <w:szCs w:val="20"/>
                <w14:ligatures w14:val="none"/>
              </w:rPr>
              <w:t>150</w:t>
            </w:r>
          </w:p>
        </w:tc>
        <w:tc>
          <w:tcPr>
            <w:tcW w:w="3047" w:type="dxa"/>
            <w:hideMark/>
          </w:tcPr>
          <w:p w14:paraId="2C773562"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61B71FD7" w14:textId="77777777" w:rsidTr="007D6842">
        <w:trPr>
          <w:trHeight w:val="58"/>
        </w:trPr>
        <w:tc>
          <w:tcPr>
            <w:tcW w:w="3579" w:type="dxa"/>
            <w:noWrap/>
            <w:hideMark/>
          </w:tcPr>
          <w:p w14:paraId="015940C9"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58172108" w14:textId="347254DD"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&gt;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150</w:t>
            </w:r>
          </w:p>
        </w:tc>
        <w:tc>
          <w:tcPr>
            <w:tcW w:w="3047" w:type="dxa"/>
            <w:hideMark/>
          </w:tcPr>
          <w:p w14:paraId="0A5B0AB9"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High</w:t>
            </w:r>
          </w:p>
        </w:tc>
      </w:tr>
      <w:tr w:rsidR="00393151" w:rsidRPr="005A50D9" w14:paraId="10F05C12" w14:textId="77777777" w:rsidTr="007D6842">
        <w:trPr>
          <w:trHeight w:val="302"/>
        </w:trPr>
        <w:tc>
          <w:tcPr>
            <w:tcW w:w="3579" w:type="dxa"/>
            <w:noWrap/>
            <w:hideMark/>
          </w:tcPr>
          <w:p w14:paraId="494D63A1"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GLU, mg/dL</w:t>
            </w:r>
          </w:p>
        </w:tc>
        <w:tc>
          <w:tcPr>
            <w:tcW w:w="3538" w:type="dxa"/>
            <w:hideMark/>
          </w:tcPr>
          <w:p w14:paraId="38F4003D" w14:textId="6FD8DB4E"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宋体" w:hAnsi="Arial" w:cs="Arial"/>
                <w:kern w:val="0"/>
                <w:sz w:val="20"/>
                <w:szCs w:val="20"/>
                <w14:ligatures w14:val="none"/>
              </w:rPr>
              <w:t>≤</w:t>
            </w:r>
            <w:r w:rsidR="008370EC">
              <w:rPr>
                <w:rFonts w:ascii="Arial" w:eastAsia="宋体" w:hAnsi="Arial" w:cs="Arial"/>
                <w:kern w:val="0"/>
                <w:sz w:val="20"/>
                <w:szCs w:val="20"/>
                <w14:ligatures w14:val="none"/>
              </w:rPr>
              <w:t xml:space="preserve"> </w:t>
            </w:r>
            <w:r w:rsidRPr="007B4F70">
              <w:rPr>
                <w:rFonts w:ascii="Arial" w:eastAsia="等线" w:hAnsi="Arial" w:cs="Arial"/>
                <w:kern w:val="0"/>
                <w:sz w:val="20"/>
                <w:szCs w:val="20"/>
                <w14:ligatures w14:val="none"/>
              </w:rPr>
              <w:t>100</w:t>
            </w:r>
          </w:p>
        </w:tc>
        <w:tc>
          <w:tcPr>
            <w:tcW w:w="3047" w:type="dxa"/>
            <w:hideMark/>
          </w:tcPr>
          <w:p w14:paraId="03B9FB75"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6D84F7ED" w14:textId="77777777" w:rsidTr="007D6842">
        <w:trPr>
          <w:trHeight w:val="110"/>
        </w:trPr>
        <w:tc>
          <w:tcPr>
            <w:tcW w:w="3579" w:type="dxa"/>
            <w:noWrap/>
            <w:hideMark/>
          </w:tcPr>
          <w:p w14:paraId="7008EA97"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211C8AB5" w14:textId="6D62417C"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&gt;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100</w:t>
            </w:r>
          </w:p>
        </w:tc>
        <w:tc>
          <w:tcPr>
            <w:tcW w:w="3047" w:type="dxa"/>
            <w:hideMark/>
          </w:tcPr>
          <w:p w14:paraId="5F02124D"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High</w:t>
            </w:r>
          </w:p>
        </w:tc>
      </w:tr>
      <w:tr w:rsidR="00393151" w:rsidRPr="005A50D9" w14:paraId="14A12238" w14:textId="77777777" w:rsidTr="007D6842">
        <w:trPr>
          <w:trHeight w:val="58"/>
        </w:trPr>
        <w:tc>
          <w:tcPr>
            <w:tcW w:w="3579" w:type="dxa"/>
            <w:noWrap/>
            <w:hideMark/>
          </w:tcPr>
          <w:p w14:paraId="212824C7"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BMI, kg/m</w:t>
            </w:r>
            <w:r w:rsidRPr="007B4F70">
              <w:rPr>
                <w:rFonts w:ascii="Arial" w:eastAsia="等线" w:hAnsi="Arial" w:cs="Arial"/>
                <w:kern w:val="0"/>
                <w:sz w:val="20"/>
                <w:szCs w:val="20"/>
                <w:vertAlign w:val="superscript"/>
                <w14:ligatures w14:val="none"/>
              </w:rPr>
              <w:t>2</w:t>
            </w:r>
          </w:p>
        </w:tc>
        <w:tc>
          <w:tcPr>
            <w:tcW w:w="3538" w:type="dxa"/>
            <w:hideMark/>
          </w:tcPr>
          <w:p w14:paraId="1C17AC81" w14:textId="1A65322D"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&lt;</w:t>
            </w:r>
            <w:r w:rsidR="008370EC">
              <w:rPr>
                <w:rFonts w:ascii="Arial" w:eastAsia="等线" w:hAnsi="Arial" w:cs="Arial"/>
                <w:kern w:val="0"/>
                <w:sz w:val="20"/>
                <w:szCs w:val="20"/>
                <w14:ligatures w14:val="none"/>
              </w:rPr>
              <w:t xml:space="preserve"> </w:t>
            </w:r>
            <w:r w:rsidRPr="007B4F70">
              <w:rPr>
                <w:rFonts w:ascii="Arial" w:eastAsia="等线" w:hAnsi="Arial" w:cs="Arial"/>
                <w:kern w:val="0"/>
                <w:sz w:val="20"/>
                <w:szCs w:val="20"/>
                <w14:ligatures w14:val="none"/>
              </w:rPr>
              <w:t>18.5</w:t>
            </w:r>
          </w:p>
        </w:tc>
        <w:tc>
          <w:tcPr>
            <w:tcW w:w="3047" w:type="dxa"/>
            <w:hideMark/>
          </w:tcPr>
          <w:p w14:paraId="53418BE8"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Low</w:t>
            </w:r>
          </w:p>
        </w:tc>
      </w:tr>
      <w:tr w:rsidR="00393151" w:rsidRPr="005A50D9" w14:paraId="28ADC31A" w14:textId="77777777" w:rsidTr="007D6842">
        <w:trPr>
          <w:trHeight w:val="292"/>
        </w:trPr>
        <w:tc>
          <w:tcPr>
            <w:tcW w:w="3579" w:type="dxa"/>
            <w:noWrap/>
            <w:hideMark/>
          </w:tcPr>
          <w:p w14:paraId="04AA7725"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1AA96DC8" w14:textId="0E668346"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18.5</w:t>
            </w:r>
            <w:r w:rsidR="008370EC">
              <w:rPr>
                <w:rFonts w:ascii="Arial" w:eastAsia="等线" w:hAnsi="Arial" w:cs="Arial"/>
                <w:kern w:val="0"/>
                <w:sz w:val="20"/>
                <w:szCs w:val="20"/>
                <w14:ligatures w14:val="none"/>
              </w:rPr>
              <w:t>–</w:t>
            </w:r>
            <w:r w:rsidRPr="007B4F70">
              <w:rPr>
                <w:rFonts w:ascii="Arial" w:eastAsia="等线" w:hAnsi="Arial" w:cs="Arial"/>
                <w:kern w:val="0"/>
                <w:sz w:val="20"/>
                <w:szCs w:val="20"/>
                <w14:ligatures w14:val="none"/>
              </w:rPr>
              <w:t>25</w:t>
            </w:r>
          </w:p>
        </w:tc>
        <w:tc>
          <w:tcPr>
            <w:tcW w:w="3047" w:type="dxa"/>
            <w:hideMark/>
          </w:tcPr>
          <w:p w14:paraId="70E552FE"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Normal</w:t>
            </w:r>
          </w:p>
        </w:tc>
      </w:tr>
      <w:tr w:rsidR="00393151" w:rsidRPr="005A50D9" w14:paraId="34B09760" w14:textId="77777777" w:rsidTr="007D6842">
        <w:trPr>
          <w:trHeight w:val="58"/>
        </w:trPr>
        <w:tc>
          <w:tcPr>
            <w:tcW w:w="3579" w:type="dxa"/>
            <w:noWrap/>
            <w:hideMark/>
          </w:tcPr>
          <w:p w14:paraId="2D22746B"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p>
        </w:tc>
        <w:tc>
          <w:tcPr>
            <w:tcW w:w="3538" w:type="dxa"/>
            <w:hideMark/>
          </w:tcPr>
          <w:p w14:paraId="1DD8FAA6" w14:textId="0DC6D698"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25</w:t>
            </w:r>
            <w:r w:rsidR="008370EC">
              <w:rPr>
                <w:rFonts w:ascii="Arial" w:eastAsia="等线" w:hAnsi="Arial" w:cs="Arial"/>
                <w:kern w:val="0"/>
                <w:sz w:val="20"/>
                <w:szCs w:val="20"/>
                <w14:ligatures w14:val="none"/>
              </w:rPr>
              <w:t>–</w:t>
            </w:r>
            <w:r w:rsidRPr="007B4F70">
              <w:rPr>
                <w:rFonts w:ascii="Arial" w:eastAsia="等线" w:hAnsi="Arial" w:cs="Arial"/>
                <w:kern w:val="0"/>
                <w:sz w:val="20"/>
                <w:szCs w:val="20"/>
                <w14:ligatures w14:val="none"/>
              </w:rPr>
              <w:t>30</w:t>
            </w:r>
          </w:p>
        </w:tc>
        <w:tc>
          <w:tcPr>
            <w:tcW w:w="3047" w:type="dxa"/>
            <w:hideMark/>
          </w:tcPr>
          <w:p w14:paraId="28147A9D" w14:textId="77777777" w:rsidR="00393151" w:rsidRPr="007B4F70" w:rsidRDefault="00393151" w:rsidP="007D6842">
            <w:pPr>
              <w:widowControl/>
              <w:spacing w:after="0" w:line="240" w:lineRule="auto"/>
              <w:rPr>
                <w:rFonts w:ascii="Arial" w:eastAsia="等线" w:hAnsi="Arial" w:cs="Arial"/>
                <w:kern w:val="0"/>
                <w:sz w:val="20"/>
                <w:szCs w:val="20"/>
                <w14:ligatures w14:val="none"/>
              </w:rPr>
            </w:pPr>
            <w:r w:rsidRPr="007B4F70">
              <w:rPr>
                <w:rFonts w:ascii="Arial" w:eastAsia="等线" w:hAnsi="Arial" w:cs="Arial"/>
                <w:kern w:val="0"/>
                <w:sz w:val="20"/>
                <w:szCs w:val="20"/>
                <w14:ligatures w14:val="none"/>
              </w:rPr>
              <w:t>Overweight</w:t>
            </w:r>
          </w:p>
        </w:tc>
      </w:tr>
      <w:tr w:rsidR="00393151" w:rsidRPr="005A50D9" w14:paraId="07FF76E6" w14:textId="77777777" w:rsidTr="007D6842">
        <w:trPr>
          <w:trHeight w:val="418"/>
        </w:trPr>
        <w:tc>
          <w:tcPr>
            <w:tcW w:w="3579" w:type="dxa"/>
            <w:noWrap/>
            <w:hideMark/>
          </w:tcPr>
          <w:p w14:paraId="75AC1C82"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3538" w:type="dxa"/>
            <w:hideMark/>
          </w:tcPr>
          <w:p w14:paraId="66CE90E0" w14:textId="03B4582E"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w:t>
            </w:r>
            <w:r w:rsidR="008370EC">
              <w:rPr>
                <w:rFonts w:ascii="Arial" w:eastAsia="等线" w:hAnsi="Arial" w:cs="Arial"/>
                <w:color w:val="000000"/>
                <w:kern w:val="0"/>
                <w:sz w:val="20"/>
                <w:szCs w:val="20"/>
                <w14:ligatures w14:val="none"/>
              </w:rPr>
              <w:t xml:space="preserve"> </w:t>
            </w:r>
            <w:r w:rsidRPr="007B4F70">
              <w:rPr>
                <w:rFonts w:ascii="Arial" w:eastAsia="等线" w:hAnsi="Arial" w:cs="Arial"/>
                <w:color w:val="000000"/>
                <w:kern w:val="0"/>
                <w:sz w:val="20"/>
                <w:szCs w:val="20"/>
                <w14:ligatures w14:val="none"/>
              </w:rPr>
              <w:t>30</w:t>
            </w:r>
          </w:p>
        </w:tc>
        <w:tc>
          <w:tcPr>
            <w:tcW w:w="3047" w:type="dxa"/>
            <w:hideMark/>
          </w:tcPr>
          <w:p w14:paraId="1D98BFB6"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Obesity</w:t>
            </w:r>
          </w:p>
        </w:tc>
      </w:tr>
    </w:tbl>
    <w:p w14:paraId="6E80F77F" w14:textId="77777777" w:rsidR="00393151" w:rsidRDefault="00393151" w:rsidP="00393151">
      <w:pPr>
        <w:widowControl/>
        <w:rPr>
          <w:rFonts w:ascii="Times New Roman" w:hAnsi="Times New Roman" w:cs="Times New Roman"/>
          <w:b/>
        </w:rPr>
      </w:pPr>
    </w:p>
    <w:p w14:paraId="64A3A7D7" w14:textId="77777777" w:rsidR="00393151" w:rsidRPr="00C4603C" w:rsidRDefault="00393151" w:rsidP="00393151">
      <w:pPr>
        <w:spacing w:after="0" w:line="240" w:lineRule="auto"/>
        <w:rPr>
          <w:rFonts w:ascii="Arial" w:hAnsi="Arial" w:cs="Arial"/>
          <w:b/>
          <w:bCs/>
          <w:color w:val="000000" w:themeColor="text1"/>
          <w:sz w:val="21"/>
          <w:szCs w:val="21"/>
        </w:rPr>
      </w:pPr>
      <w:r w:rsidRPr="00E52ECE">
        <w:rPr>
          <w:rFonts w:ascii="Arial" w:hAnsi="Arial" w:cs="Arial"/>
          <w:b/>
          <w:bCs/>
          <w:color w:val="000000" w:themeColor="text1"/>
          <w:sz w:val="21"/>
          <w:szCs w:val="21"/>
        </w:rPr>
        <w:lastRenderedPageBreak/>
        <w:t>Table</w:t>
      </w:r>
      <w:r w:rsidRPr="00E52ECE">
        <w:rPr>
          <w:rFonts w:ascii="Arial" w:hAnsi="Arial" w:cs="Arial" w:hint="eastAsia"/>
          <w:b/>
          <w:bCs/>
          <w:color w:val="000000" w:themeColor="text1"/>
          <w:sz w:val="21"/>
          <w:szCs w:val="21"/>
        </w:rPr>
        <w:t xml:space="preserve"> S</w:t>
      </w:r>
      <w:r w:rsidRPr="00C4603C">
        <w:rPr>
          <w:rFonts w:ascii="Arial" w:hAnsi="Arial" w:cs="Arial" w:hint="eastAsia"/>
          <w:b/>
          <w:bCs/>
          <w:color w:val="000000" w:themeColor="text1"/>
          <w:sz w:val="21"/>
          <w:szCs w:val="21"/>
        </w:rPr>
        <w:t>3</w:t>
      </w:r>
      <w:r w:rsidRPr="00C4603C">
        <w:rPr>
          <w:rFonts w:ascii="Arial" w:hAnsi="Arial" w:cs="Arial"/>
          <w:b/>
          <w:bCs/>
          <w:color w:val="000000" w:themeColor="text1"/>
          <w:sz w:val="21"/>
          <w:szCs w:val="21"/>
        </w:rPr>
        <w:t xml:space="preserve">. </w:t>
      </w:r>
      <w:r w:rsidRPr="00C4603C">
        <w:rPr>
          <w:rFonts w:ascii="Arial" w:hAnsi="Arial" w:cs="Arial" w:hint="eastAsia"/>
          <w:b/>
          <w:bCs/>
          <w:color w:val="000000" w:themeColor="text1"/>
          <w:sz w:val="21"/>
          <w:szCs w:val="21"/>
        </w:rPr>
        <w:t>D</w:t>
      </w:r>
      <w:r w:rsidRPr="00C4603C">
        <w:rPr>
          <w:rFonts w:ascii="Arial" w:hAnsi="Arial" w:cs="Arial"/>
          <w:b/>
          <w:bCs/>
          <w:color w:val="000000" w:themeColor="text1"/>
          <w:sz w:val="21"/>
          <w:szCs w:val="21"/>
        </w:rPr>
        <w:t xml:space="preserve">efinition of </w:t>
      </w:r>
      <w:r w:rsidRPr="00C4603C">
        <w:rPr>
          <w:rFonts w:ascii="Arial" w:hAnsi="Arial" w:cs="Arial" w:hint="eastAsia"/>
          <w:b/>
          <w:bCs/>
          <w:color w:val="000000" w:themeColor="text1"/>
          <w:sz w:val="21"/>
          <w:szCs w:val="21"/>
        </w:rPr>
        <w:t>hearing impairment in the UK Biobank.</w:t>
      </w:r>
      <w:r w:rsidRPr="00C4603C">
        <w:rPr>
          <w:rFonts w:ascii="Arial" w:hAnsi="Arial" w:cs="Arial"/>
          <w:b/>
          <w:bCs/>
          <w:color w:val="000000" w:themeColor="text1"/>
          <w:sz w:val="21"/>
          <w:szCs w:val="21"/>
        </w:rPr>
        <w:t xml:space="preserve"> </w:t>
      </w:r>
    </w:p>
    <w:tbl>
      <w:tblPr>
        <w:tblW w:w="5000" w:type="pct"/>
        <w:tblLook w:val="04A0" w:firstRow="1" w:lastRow="0" w:firstColumn="1" w:lastColumn="0" w:noHBand="0" w:noVBand="1"/>
      </w:tblPr>
      <w:tblGrid>
        <w:gridCol w:w="3376"/>
        <w:gridCol w:w="5165"/>
        <w:gridCol w:w="5417"/>
      </w:tblGrid>
      <w:tr w:rsidR="00393151" w:rsidRPr="005A50D9" w14:paraId="6B6FC90B" w14:textId="77777777" w:rsidTr="007D6842">
        <w:trPr>
          <w:trHeight w:val="247"/>
        </w:trPr>
        <w:tc>
          <w:tcPr>
            <w:tcW w:w="1219" w:type="pct"/>
            <w:vMerge w:val="restart"/>
            <w:tcBorders>
              <w:top w:val="single" w:sz="8" w:space="0" w:color="auto"/>
              <w:left w:val="nil"/>
              <w:bottom w:val="single" w:sz="8" w:space="0" w:color="000000"/>
              <w:right w:val="nil"/>
            </w:tcBorders>
            <w:noWrap/>
            <w:hideMark/>
          </w:tcPr>
          <w:p w14:paraId="756AC1BD"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Path</w:t>
            </w:r>
          </w:p>
        </w:tc>
        <w:tc>
          <w:tcPr>
            <w:tcW w:w="1860" w:type="pct"/>
            <w:tcBorders>
              <w:top w:val="single" w:sz="8" w:space="0" w:color="auto"/>
              <w:left w:val="nil"/>
              <w:bottom w:val="single" w:sz="8" w:space="0" w:color="auto"/>
              <w:right w:val="nil"/>
            </w:tcBorders>
            <w:noWrap/>
            <w:hideMark/>
          </w:tcPr>
          <w:p w14:paraId="1B975950"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Case</w:t>
            </w:r>
          </w:p>
        </w:tc>
        <w:tc>
          <w:tcPr>
            <w:tcW w:w="1921" w:type="pct"/>
            <w:tcBorders>
              <w:top w:val="single" w:sz="8" w:space="0" w:color="auto"/>
              <w:left w:val="nil"/>
              <w:bottom w:val="single" w:sz="8" w:space="0" w:color="auto"/>
              <w:right w:val="nil"/>
            </w:tcBorders>
            <w:noWrap/>
            <w:hideMark/>
          </w:tcPr>
          <w:p w14:paraId="184A0A09"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Exclusion</w:t>
            </w:r>
          </w:p>
        </w:tc>
      </w:tr>
      <w:tr w:rsidR="00393151" w:rsidRPr="005A50D9" w14:paraId="69FE860A" w14:textId="77777777" w:rsidTr="007D6842">
        <w:trPr>
          <w:trHeight w:val="290"/>
        </w:trPr>
        <w:tc>
          <w:tcPr>
            <w:tcW w:w="1219" w:type="pct"/>
            <w:vMerge/>
            <w:tcBorders>
              <w:top w:val="single" w:sz="8" w:space="0" w:color="auto"/>
              <w:left w:val="nil"/>
              <w:bottom w:val="single" w:sz="8" w:space="0" w:color="000000"/>
              <w:right w:val="nil"/>
            </w:tcBorders>
            <w:hideMark/>
          </w:tcPr>
          <w:p w14:paraId="3A8099AA"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p>
        </w:tc>
        <w:tc>
          <w:tcPr>
            <w:tcW w:w="1860" w:type="pct"/>
            <w:tcBorders>
              <w:top w:val="nil"/>
              <w:left w:val="nil"/>
              <w:bottom w:val="single" w:sz="8" w:space="0" w:color="auto"/>
              <w:right w:val="nil"/>
            </w:tcBorders>
            <w:noWrap/>
            <w:hideMark/>
          </w:tcPr>
          <w:p w14:paraId="7293F389"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Hearing impairment</w:t>
            </w:r>
          </w:p>
        </w:tc>
        <w:tc>
          <w:tcPr>
            <w:tcW w:w="1921" w:type="pct"/>
            <w:tcBorders>
              <w:top w:val="nil"/>
              <w:left w:val="nil"/>
              <w:bottom w:val="single" w:sz="8" w:space="0" w:color="auto"/>
              <w:right w:val="nil"/>
            </w:tcBorders>
            <w:noWrap/>
            <w:hideMark/>
          </w:tcPr>
          <w:p w14:paraId="30F2B460" w14:textId="77777777" w:rsidR="00393151" w:rsidRPr="007B4F70" w:rsidRDefault="00393151" w:rsidP="007D6842">
            <w:pPr>
              <w:widowControl/>
              <w:spacing w:after="0" w:line="240" w:lineRule="auto"/>
              <w:rPr>
                <w:rFonts w:ascii="Arial" w:eastAsia="等线" w:hAnsi="Arial" w:cs="Arial"/>
                <w:b/>
                <w:bCs/>
                <w:color w:val="000000"/>
                <w:kern w:val="0"/>
                <w:sz w:val="20"/>
                <w:szCs w:val="20"/>
                <w14:ligatures w14:val="none"/>
              </w:rPr>
            </w:pPr>
            <w:r w:rsidRPr="007B4F70">
              <w:rPr>
                <w:rFonts w:ascii="Arial" w:eastAsia="等线" w:hAnsi="Arial" w:cs="Arial"/>
                <w:b/>
                <w:bCs/>
                <w:color w:val="000000"/>
                <w:kern w:val="0"/>
                <w:sz w:val="20"/>
                <w:szCs w:val="20"/>
                <w14:ligatures w14:val="none"/>
              </w:rPr>
              <w:t xml:space="preserve">Congenital disorder that causes impairment of hearing </w:t>
            </w:r>
          </w:p>
        </w:tc>
      </w:tr>
      <w:tr w:rsidR="00393151" w:rsidRPr="005A50D9" w14:paraId="7E93A5BC" w14:textId="77777777" w:rsidTr="007D6842">
        <w:trPr>
          <w:trHeight w:val="1985"/>
        </w:trPr>
        <w:tc>
          <w:tcPr>
            <w:tcW w:w="1219" w:type="pct"/>
            <w:tcBorders>
              <w:top w:val="nil"/>
              <w:left w:val="nil"/>
              <w:bottom w:val="nil"/>
              <w:right w:val="nil"/>
            </w:tcBorders>
            <w:noWrap/>
            <w:hideMark/>
          </w:tcPr>
          <w:p w14:paraId="64690C31"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ICD-10</w:t>
            </w:r>
          </w:p>
        </w:tc>
        <w:tc>
          <w:tcPr>
            <w:tcW w:w="1860" w:type="pct"/>
            <w:tcBorders>
              <w:top w:val="nil"/>
              <w:left w:val="nil"/>
              <w:bottom w:val="nil"/>
              <w:right w:val="nil"/>
            </w:tcBorders>
            <w:hideMark/>
          </w:tcPr>
          <w:p w14:paraId="2D05967C"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H90, H90.0, H90.1, H90.2, H90.3, H90.4, H90.5, H90.6, H90.7, H90.8, H91, H91.0, H91.1, H91.2, H91.3, H91.8, H91.9</w:t>
            </w:r>
          </w:p>
        </w:tc>
        <w:tc>
          <w:tcPr>
            <w:tcW w:w="1921" w:type="pct"/>
            <w:tcBorders>
              <w:top w:val="nil"/>
              <w:left w:val="nil"/>
              <w:bottom w:val="nil"/>
              <w:right w:val="nil"/>
            </w:tcBorders>
            <w:noWrap/>
            <w:hideMark/>
          </w:tcPr>
          <w:p w14:paraId="4A6ACEFD"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Q16, Q16.1, Q16.3, Q16.4, Q16.5, Q16.9</w:t>
            </w:r>
          </w:p>
        </w:tc>
      </w:tr>
      <w:tr w:rsidR="00393151" w:rsidRPr="005A50D9" w14:paraId="72C48EC4" w14:textId="77777777" w:rsidTr="007D6842">
        <w:trPr>
          <w:trHeight w:val="5126"/>
        </w:trPr>
        <w:tc>
          <w:tcPr>
            <w:tcW w:w="1219" w:type="pct"/>
            <w:tcBorders>
              <w:top w:val="nil"/>
              <w:left w:val="nil"/>
              <w:bottom w:val="nil"/>
              <w:right w:val="nil"/>
            </w:tcBorders>
            <w:noWrap/>
            <w:hideMark/>
          </w:tcPr>
          <w:p w14:paraId="014A17BC"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Read v2</w:t>
            </w:r>
          </w:p>
        </w:tc>
        <w:tc>
          <w:tcPr>
            <w:tcW w:w="1860" w:type="pct"/>
            <w:tcBorders>
              <w:top w:val="nil"/>
              <w:left w:val="nil"/>
              <w:bottom w:val="nil"/>
              <w:right w:val="nil"/>
            </w:tcBorders>
            <w:hideMark/>
          </w:tcPr>
          <w:p w14:paraId="127D3348" w14:textId="2023479C"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F5801, F582., F59., F590., F5900, F5901, F5902, F5903, F5904, F5905, F5906, F590y, F590z, F591., F5910, F5911, F5912, F5913, F5914, F5915, F5916, F5917, F5918, F5919, F591A, F591B, F591C, F591D, F591E, F591y, F591z, F592., F5920, F5921, F593., F594., F595., F596., F597., F598., F599., F59A., F59y., F59z., F5A.., FyuU0, FyuU1, ZV412</w:t>
            </w:r>
          </w:p>
        </w:tc>
        <w:tc>
          <w:tcPr>
            <w:tcW w:w="1921" w:type="pct"/>
            <w:tcBorders>
              <w:top w:val="nil"/>
              <w:left w:val="nil"/>
              <w:bottom w:val="nil"/>
              <w:right w:val="nil"/>
            </w:tcBorders>
            <w:hideMark/>
          </w:tcPr>
          <w:p w14:paraId="68251C88" w14:textId="047EDC9B"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P40., P400., P401., P4010, P4011, P4012, P4013, P401z, P402., P4020, P4021, P402z, P403., P4030, P4031, P403z, P404., P4040, P404z, P405., P4050, P4051, P405z, P40z., P40z0, P40zz, P423., P4231, P423z, Pyu19, Pyu1A, Pyu1B</w:t>
            </w:r>
          </w:p>
        </w:tc>
      </w:tr>
      <w:tr w:rsidR="00393151" w:rsidRPr="005A50D9" w14:paraId="31ABC153" w14:textId="77777777" w:rsidTr="007D6842">
        <w:trPr>
          <w:trHeight w:val="4962"/>
        </w:trPr>
        <w:tc>
          <w:tcPr>
            <w:tcW w:w="1219" w:type="pct"/>
            <w:tcBorders>
              <w:top w:val="nil"/>
              <w:left w:val="nil"/>
              <w:bottom w:val="nil"/>
              <w:right w:val="nil"/>
            </w:tcBorders>
            <w:noWrap/>
            <w:hideMark/>
          </w:tcPr>
          <w:p w14:paraId="79A5F960"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lastRenderedPageBreak/>
              <w:t>CTV3</w:t>
            </w:r>
          </w:p>
        </w:tc>
        <w:tc>
          <w:tcPr>
            <w:tcW w:w="1860" w:type="pct"/>
            <w:tcBorders>
              <w:top w:val="nil"/>
              <w:left w:val="nil"/>
              <w:bottom w:val="nil"/>
              <w:right w:val="nil"/>
            </w:tcBorders>
            <w:hideMark/>
          </w:tcPr>
          <w:p w14:paraId="6F5CC199"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1C12., 1C131, 1C132, 1C133, 2BL2., 2BL3., 2BL4., 2BL5., 2BM2., 2BM4., F5801, F582., F59.., F590., F5900, F5901, F5902, F5903, F5904, F5905, F5906, F590y, F590z, F591., F5910, F5911, F5912, F5913, F5914, F5915, F5916, F5917, F591y, F591z, F592., F5920, F5921, F593., F59y., F59z., FyuU0, FyuU1, Ub1T2, X00kL, X00kO, X00kP, X00kQ, X00kR, X00kS, X00kT, X00kU, X00kV, X30Lf, X30Li, X40JW, X40JZ, X75qM, X77tB, Xa0PY, Xa0PZ, Xa7SQ, XaaLf, XaaLg, XaIxM, XaIxN, XaOPs, XaRE1, XaRE2, XaRE3, XaRE4, XaRE5, XaYPJ, XaZuA, XaZuB, XaZuE, XaZuF, XE0s9, XE17N, XE17O, XE17P, XM1QG, XM1X8, ZV412</w:t>
            </w:r>
          </w:p>
        </w:tc>
        <w:tc>
          <w:tcPr>
            <w:tcW w:w="1921" w:type="pct"/>
            <w:tcBorders>
              <w:top w:val="nil"/>
              <w:left w:val="nil"/>
              <w:bottom w:val="nil"/>
              <w:right w:val="nil"/>
            </w:tcBorders>
            <w:hideMark/>
          </w:tcPr>
          <w:p w14:paraId="547BEFCF"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P40.., P400., P4011, P4012, P4013, P401z, P402., P4020, P4021, P402z, P403., P4030, P4031, P403z, P404., P4040, P404z, P405., P4050, P4051, P405z, P40z., P40z0, P40zz, P423., P4231, P423z, Pyu19, Pyu1A, Pyu1B, X00ju, X00jv, X00jw, X00jx, X00jy, X00jz, X00k0, X00k1, X75oy, X75pd, X77tA, X77tB, X77tC, X77tD, X77tI, X77tN, Xa0Qr, Xa0Qt, Xa1yC, Xa1yD, Xa1yE, Xa7RP, Xa7RS, Xa7pW, XaAvA, XaAvD, XaAvE, XaAvF, XaAvI, XaAvJ, XaAvK, XaAvN, XaAvP, XaAvQ, XaAvR, XE1K2, XE1K3, XE1K4, XM1MC</w:t>
            </w:r>
          </w:p>
        </w:tc>
      </w:tr>
      <w:tr w:rsidR="00393151" w:rsidRPr="005A50D9" w14:paraId="408E4E23" w14:textId="77777777" w:rsidTr="007D6842">
        <w:trPr>
          <w:trHeight w:val="1140"/>
        </w:trPr>
        <w:tc>
          <w:tcPr>
            <w:tcW w:w="1219" w:type="pct"/>
            <w:tcBorders>
              <w:top w:val="nil"/>
              <w:left w:val="nil"/>
              <w:bottom w:val="nil"/>
              <w:right w:val="nil"/>
            </w:tcBorders>
            <w:hideMark/>
          </w:tcPr>
          <w:p w14:paraId="252460ED"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Date H90 first reported (conductive and sensorineural hearing impairment)</w:t>
            </w:r>
          </w:p>
        </w:tc>
        <w:tc>
          <w:tcPr>
            <w:tcW w:w="1860" w:type="pct"/>
            <w:tcBorders>
              <w:top w:val="nil"/>
              <w:left w:val="nil"/>
              <w:bottom w:val="nil"/>
              <w:right w:val="nil"/>
            </w:tcBorders>
            <w:noWrap/>
            <w:hideMark/>
          </w:tcPr>
          <w:p w14:paraId="7FA71A6B"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Field ID:131258</w:t>
            </w:r>
          </w:p>
        </w:tc>
        <w:tc>
          <w:tcPr>
            <w:tcW w:w="1921" w:type="pct"/>
            <w:tcBorders>
              <w:top w:val="nil"/>
              <w:left w:val="nil"/>
              <w:bottom w:val="nil"/>
              <w:right w:val="nil"/>
            </w:tcBorders>
            <w:hideMark/>
          </w:tcPr>
          <w:p w14:paraId="48AD6F29"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5A50D9" w14:paraId="5BBF248A" w14:textId="77777777" w:rsidTr="007D6842">
        <w:trPr>
          <w:trHeight w:val="1025"/>
        </w:trPr>
        <w:tc>
          <w:tcPr>
            <w:tcW w:w="1219" w:type="pct"/>
            <w:tcBorders>
              <w:top w:val="nil"/>
              <w:left w:val="nil"/>
              <w:bottom w:val="nil"/>
              <w:right w:val="nil"/>
            </w:tcBorders>
            <w:hideMark/>
          </w:tcPr>
          <w:p w14:paraId="2E58712E"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Date H91 first reported</w:t>
            </w:r>
          </w:p>
          <w:p w14:paraId="11FAAABC"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(other hearing impairment)</w:t>
            </w:r>
          </w:p>
        </w:tc>
        <w:tc>
          <w:tcPr>
            <w:tcW w:w="1860" w:type="pct"/>
            <w:tcBorders>
              <w:top w:val="nil"/>
              <w:left w:val="nil"/>
              <w:bottom w:val="nil"/>
              <w:right w:val="nil"/>
            </w:tcBorders>
            <w:noWrap/>
            <w:hideMark/>
          </w:tcPr>
          <w:p w14:paraId="5874AA8A"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Field ID:131260</w:t>
            </w:r>
          </w:p>
        </w:tc>
        <w:tc>
          <w:tcPr>
            <w:tcW w:w="1921" w:type="pct"/>
            <w:tcBorders>
              <w:top w:val="nil"/>
              <w:left w:val="nil"/>
              <w:bottom w:val="nil"/>
              <w:right w:val="nil"/>
            </w:tcBorders>
            <w:noWrap/>
            <w:hideMark/>
          </w:tcPr>
          <w:p w14:paraId="0EBF4B79"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r>
      <w:tr w:rsidR="00393151" w:rsidRPr="005A50D9" w14:paraId="009A7487" w14:textId="77777777" w:rsidTr="007D6842">
        <w:trPr>
          <w:trHeight w:val="850"/>
        </w:trPr>
        <w:tc>
          <w:tcPr>
            <w:tcW w:w="1219" w:type="pct"/>
            <w:tcBorders>
              <w:top w:val="nil"/>
              <w:left w:val="nil"/>
              <w:bottom w:val="single" w:sz="8" w:space="0" w:color="auto"/>
              <w:right w:val="nil"/>
            </w:tcBorders>
            <w:hideMark/>
          </w:tcPr>
          <w:p w14:paraId="4EE9BC31" w14:textId="77777777"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Date Q16 first reported (congenital malformations of ear causing impairment of hearing)</w:t>
            </w:r>
          </w:p>
        </w:tc>
        <w:tc>
          <w:tcPr>
            <w:tcW w:w="1860" w:type="pct"/>
            <w:tcBorders>
              <w:top w:val="nil"/>
              <w:left w:val="nil"/>
              <w:bottom w:val="single" w:sz="8" w:space="0" w:color="auto"/>
              <w:right w:val="nil"/>
            </w:tcBorders>
            <w:noWrap/>
            <w:hideMark/>
          </w:tcPr>
          <w:p w14:paraId="77E57984" w14:textId="33BAEAA4" w:rsidR="00393151" w:rsidRPr="007B4F70" w:rsidRDefault="00393151" w:rsidP="007D6842">
            <w:pPr>
              <w:widowControl/>
              <w:spacing w:after="0" w:line="240" w:lineRule="auto"/>
              <w:rPr>
                <w:rFonts w:ascii="Arial" w:eastAsia="等线" w:hAnsi="Arial" w:cs="Arial"/>
                <w:color w:val="000000"/>
                <w:kern w:val="0"/>
                <w:sz w:val="20"/>
                <w:szCs w:val="20"/>
                <w14:ligatures w14:val="none"/>
              </w:rPr>
            </w:pPr>
          </w:p>
        </w:tc>
        <w:tc>
          <w:tcPr>
            <w:tcW w:w="1921" w:type="pct"/>
            <w:tcBorders>
              <w:top w:val="nil"/>
              <w:left w:val="nil"/>
              <w:bottom w:val="single" w:sz="8" w:space="0" w:color="auto"/>
              <w:right w:val="nil"/>
            </w:tcBorders>
            <w:noWrap/>
            <w:hideMark/>
          </w:tcPr>
          <w:p w14:paraId="270186BB" w14:textId="582D024F" w:rsidR="00393151" w:rsidRPr="00CD29AF" w:rsidRDefault="00393151" w:rsidP="00CD29AF">
            <w:pPr>
              <w:widowControl/>
              <w:spacing w:after="0" w:line="240" w:lineRule="auto"/>
              <w:rPr>
                <w:rFonts w:ascii="Arial" w:eastAsia="等线" w:hAnsi="Arial" w:cs="Arial"/>
                <w:color w:val="000000"/>
                <w:kern w:val="0"/>
                <w:sz w:val="20"/>
                <w:szCs w:val="20"/>
                <w14:ligatures w14:val="none"/>
              </w:rPr>
            </w:pPr>
            <w:r w:rsidRPr="007B4F70">
              <w:rPr>
                <w:rFonts w:ascii="Arial" w:eastAsia="等线" w:hAnsi="Arial" w:cs="Arial"/>
                <w:color w:val="000000"/>
                <w:kern w:val="0"/>
                <w:sz w:val="20"/>
                <w:szCs w:val="20"/>
                <w14:ligatures w14:val="none"/>
              </w:rPr>
              <w:t>Field ID:132460</w:t>
            </w:r>
          </w:p>
        </w:tc>
      </w:tr>
    </w:tbl>
    <w:p w14:paraId="63E1A62E" w14:textId="77777777" w:rsidR="00393151" w:rsidRPr="00C4603C" w:rsidRDefault="00393151" w:rsidP="00393151">
      <w:pPr>
        <w:spacing w:after="0" w:line="240" w:lineRule="auto"/>
        <w:rPr>
          <w:rFonts w:ascii="Arial" w:hAnsi="Arial" w:cs="Arial"/>
          <w:b/>
          <w:bCs/>
          <w:color w:val="000000" w:themeColor="text1"/>
          <w:sz w:val="21"/>
          <w:szCs w:val="21"/>
        </w:rPr>
      </w:pPr>
      <w:r w:rsidRPr="00E52ECE">
        <w:rPr>
          <w:rFonts w:ascii="Arial" w:hAnsi="Arial" w:cs="Arial"/>
          <w:b/>
          <w:bCs/>
          <w:color w:val="000000" w:themeColor="text1"/>
          <w:sz w:val="21"/>
          <w:szCs w:val="21"/>
        </w:rPr>
        <w:lastRenderedPageBreak/>
        <w:t>Table</w:t>
      </w:r>
      <w:r w:rsidRPr="00E52ECE">
        <w:rPr>
          <w:rFonts w:ascii="Arial" w:hAnsi="Arial" w:cs="Arial" w:hint="eastAsia"/>
          <w:b/>
          <w:bCs/>
          <w:color w:val="000000" w:themeColor="text1"/>
          <w:sz w:val="21"/>
          <w:szCs w:val="21"/>
        </w:rPr>
        <w:t xml:space="preserve"> S</w:t>
      </w:r>
      <w:r w:rsidRPr="00C4603C">
        <w:rPr>
          <w:rFonts w:ascii="Arial" w:hAnsi="Arial" w:cs="Arial" w:hint="eastAsia"/>
          <w:b/>
          <w:bCs/>
          <w:color w:val="000000" w:themeColor="text1"/>
          <w:sz w:val="21"/>
          <w:szCs w:val="21"/>
        </w:rPr>
        <w:t>4</w:t>
      </w:r>
      <w:r w:rsidRPr="00C4603C">
        <w:rPr>
          <w:rFonts w:ascii="Arial" w:hAnsi="Arial" w:cs="Arial"/>
          <w:b/>
          <w:bCs/>
          <w:color w:val="000000" w:themeColor="text1"/>
          <w:sz w:val="21"/>
          <w:szCs w:val="21"/>
        </w:rPr>
        <w:t>. Detailed descriptions of covariates</w:t>
      </w:r>
      <w:r w:rsidRPr="00C4603C">
        <w:rPr>
          <w:rFonts w:ascii="Arial" w:hAnsi="Arial" w:cs="Arial" w:hint="eastAsia"/>
          <w:b/>
          <w:bCs/>
          <w:color w:val="000000" w:themeColor="text1"/>
          <w:sz w:val="21"/>
          <w:szCs w:val="21"/>
        </w:rPr>
        <w:t>.</w:t>
      </w:r>
    </w:p>
    <w:tbl>
      <w:tblPr>
        <w:tblW w:w="9800" w:type="dxa"/>
        <w:tblLook w:val="04A0" w:firstRow="1" w:lastRow="0" w:firstColumn="1" w:lastColumn="0" w:noHBand="0" w:noVBand="1"/>
      </w:tblPr>
      <w:tblGrid>
        <w:gridCol w:w="4800"/>
        <w:gridCol w:w="5000"/>
      </w:tblGrid>
      <w:tr w:rsidR="00393151" w:rsidRPr="00D220B7" w14:paraId="2899D31D" w14:textId="77777777" w:rsidTr="007D6842">
        <w:trPr>
          <w:trHeight w:val="290"/>
        </w:trPr>
        <w:tc>
          <w:tcPr>
            <w:tcW w:w="4800" w:type="dxa"/>
            <w:tcBorders>
              <w:top w:val="single" w:sz="8" w:space="0" w:color="auto"/>
              <w:left w:val="nil"/>
              <w:bottom w:val="single" w:sz="8" w:space="0" w:color="auto"/>
              <w:right w:val="nil"/>
            </w:tcBorders>
            <w:noWrap/>
            <w:vAlign w:val="center"/>
            <w:hideMark/>
          </w:tcPr>
          <w:p w14:paraId="62B12799" w14:textId="77777777" w:rsidR="00393151" w:rsidRPr="00D220B7" w:rsidRDefault="00393151" w:rsidP="007D6842">
            <w:pPr>
              <w:widowControl/>
              <w:spacing w:after="0" w:line="240" w:lineRule="auto"/>
              <w:rPr>
                <w:rFonts w:ascii="Arial" w:eastAsia="等线" w:hAnsi="Arial" w:cs="Arial"/>
                <w:b/>
                <w:bCs/>
                <w:color w:val="000000"/>
                <w:kern w:val="0"/>
                <w:sz w:val="20"/>
                <w:szCs w:val="20"/>
                <w14:ligatures w14:val="none"/>
              </w:rPr>
            </w:pPr>
            <w:r w:rsidRPr="00D220B7">
              <w:rPr>
                <w:rFonts w:ascii="Arial" w:eastAsia="等线" w:hAnsi="Arial" w:cs="Arial"/>
                <w:b/>
                <w:bCs/>
                <w:color w:val="000000"/>
                <w:kern w:val="0"/>
                <w:sz w:val="20"/>
                <w:szCs w:val="20"/>
                <w14:ligatures w14:val="none"/>
              </w:rPr>
              <w:t>Covariate</w:t>
            </w:r>
          </w:p>
        </w:tc>
        <w:tc>
          <w:tcPr>
            <w:tcW w:w="5000" w:type="dxa"/>
            <w:tcBorders>
              <w:top w:val="single" w:sz="8" w:space="0" w:color="auto"/>
              <w:left w:val="nil"/>
              <w:bottom w:val="single" w:sz="8" w:space="0" w:color="auto"/>
              <w:right w:val="nil"/>
            </w:tcBorders>
            <w:noWrap/>
            <w:vAlign w:val="center"/>
            <w:hideMark/>
          </w:tcPr>
          <w:p w14:paraId="41490035" w14:textId="77777777" w:rsidR="00393151" w:rsidRPr="00D220B7" w:rsidRDefault="00393151" w:rsidP="007D6842">
            <w:pPr>
              <w:widowControl/>
              <w:spacing w:after="0" w:line="240" w:lineRule="auto"/>
              <w:rPr>
                <w:rFonts w:ascii="Arial" w:eastAsia="等线" w:hAnsi="Arial" w:cs="Arial"/>
                <w:b/>
                <w:bCs/>
                <w:color w:val="000000"/>
                <w:kern w:val="0"/>
                <w:sz w:val="20"/>
                <w:szCs w:val="20"/>
                <w14:ligatures w14:val="none"/>
              </w:rPr>
            </w:pPr>
            <w:r w:rsidRPr="00D220B7">
              <w:rPr>
                <w:rFonts w:ascii="Arial" w:eastAsia="等线" w:hAnsi="Arial" w:cs="Arial"/>
                <w:b/>
                <w:bCs/>
                <w:color w:val="000000"/>
                <w:kern w:val="0"/>
                <w:sz w:val="20"/>
                <w:szCs w:val="20"/>
                <w14:ligatures w14:val="none"/>
              </w:rPr>
              <w:t>Field ID</w:t>
            </w:r>
            <w:r>
              <w:rPr>
                <w:rFonts w:ascii="Arial" w:eastAsia="等线" w:hAnsi="Arial" w:cs="Arial" w:hint="eastAsia"/>
                <w:b/>
                <w:bCs/>
                <w:color w:val="000000"/>
                <w:kern w:val="0"/>
                <w:sz w:val="20"/>
                <w:szCs w:val="20"/>
                <w14:ligatures w14:val="none"/>
              </w:rPr>
              <w:t xml:space="preserve"> </w:t>
            </w:r>
            <w:r w:rsidRPr="00D220B7">
              <w:rPr>
                <w:rFonts w:ascii="Arial" w:eastAsia="等线" w:hAnsi="Arial" w:cs="Arial"/>
                <w:b/>
                <w:bCs/>
                <w:color w:val="000000"/>
                <w:kern w:val="0"/>
                <w:sz w:val="20"/>
                <w:szCs w:val="20"/>
                <w14:ligatures w14:val="none"/>
              </w:rPr>
              <w:t>(code)</w:t>
            </w:r>
          </w:p>
        </w:tc>
      </w:tr>
      <w:tr w:rsidR="00393151" w:rsidRPr="00D220B7" w14:paraId="2D8678C4" w14:textId="77777777" w:rsidTr="007D6842">
        <w:trPr>
          <w:trHeight w:val="280"/>
        </w:trPr>
        <w:tc>
          <w:tcPr>
            <w:tcW w:w="4800" w:type="dxa"/>
            <w:tcBorders>
              <w:top w:val="nil"/>
              <w:left w:val="nil"/>
              <w:bottom w:val="nil"/>
              <w:right w:val="nil"/>
            </w:tcBorders>
            <w:vAlign w:val="center"/>
            <w:hideMark/>
          </w:tcPr>
          <w:p w14:paraId="3044BB8E"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 xml:space="preserve">Age </w:t>
            </w:r>
          </w:p>
        </w:tc>
        <w:tc>
          <w:tcPr>
            <w:tcW w:w="5000" w:type="dxa"/>
            <w:tcBorders>
              <w:top w:val="nil"/>
              <w:left w:val="nil"/>
              <w:bottom w:val="nil"/>
              <w:right w:val="nil"/>
            </w:tcBorders>
            <w:noWrap/>
            <w:vAlign w:val="center"/>
            <w:hideMark/>
          </w:tcPr>
          <w:p w14:paraId="57DBFD04"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21003</w:t>
            </w:r>
          </w:p>
        </w:tc>
      </w:tr>
      <w:tr w:rsidR="00393151" w:rsidRPr="00D220B7" w14:paraId="2CFFAE1E" w14:textId="77777777" w:rsidTr="007D6842">
        <w:trPr>
          <w:trHeight w:val="280"/>
        </w:trPr>
        <w:tc>
          <w:tcPr>
            <w:tcW w:w="4800" w:type="dxa"/>
            <w:tcBorders>
              <w:top w:val="nil"/>
              <w:left w:val="nil"/>
              <w:bottom w:val="nil"/>
              <w:right w:val="nil"/>
            </w:tcBorders>
            <w:vAlign w:val="center"/>
            <w:hideMark/>
          </w:tcPr>
          <w:p w14:paraId="1AD3C9C7"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Sex</w:t>
            </w:r>
          </w:p>
        </w:tc>
        <w:tc>
          <w:tcPr>
            <w:tcW w:w="5000" w:type="dxa"/>
            <w:tcBorders>
              <w:top w:val="nil"/>
              <w:left w:val="nil"/>
              <w:bottom w:val="nil"/>
              <w:right w:val="nil"/>
            </w:tcBorders>
            <w:noWrap/>
            <w:vAlign w:val="center"/>
            <w:hideMark/>
          </w:tcPr>
          <w:p w14:paraId="49F09136"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31</w:t>
            </w:r>
          </w:p>
        </w:tc>
      </w:tr>
      <w:tr w:rsidR="00393151" w:rsidRPr="00D220B7" w14:paraId="32B33644" w14:textId="77777777" w:rsidTr="007D6842">
        <w:trPr>
          <w:trHeight w:val="280"/>
        </w:trPr>
        <w:tc>
          <w:tcPr>
            <w:tcW w:w="4800" w:type="dxa"/>
            <w:tcBorders>
              <w:top w:val="nil"/>
              <w:left w:val="nil"/>
              <w:bottom w:val="nil"/>
              <w:right w:val="nil"/>
            </w:tcBorders>
            <w:vAlign w:val="center"/>
            <w:hideMark/>
          </w:tcPr>
          <w:p w14:paraId="67C78525"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Average total household income before tax</w:t>
            </w:r>
          </w:p>
        </w:tc>
        <w:tc>
          <w:tcPr>
            <w:tcW w:w="5000" w:type="dxa"/>
            <w:tcBorders>
              <w:top w:val="nil"/>
              <w:left w:val="nil"/>
              <w:bottom w:val="nil"/>
              <w:right w:val="nil"/>
            </w:tcBorders>
            <w:noWrap/>
            <w:vAlign w:val="center"/>
            <w:hideMark/>
          </w:tcPr>
          <w:p w14:paraId="6C4BCAE2"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738</w:t>
            </w:r>
          </w:p>
        </w:tc>
      </w:tr>
      <w:tr w:rsidR="00393151" w:rsidRPr="00D220B7" w14:paraId="3A88DBD8" w14:textId="77777777" w:rsidTr="007D6842">
        <w:trPr>
          <w:trHeight w:val="280"/>
        </w:trPr>
        <w:tc>
          <w:tcPr>
            <w:tcW w:w="4800" w:type="dxa"/>
            <w:tcBorders>
              <w:top w:val="nil"/>
              <w:left w:val="nil"/>
              <w:bottom w:val="nil"/>
              <w:right w:val="nil"/>
            </w:tcBorders>
            <w:vAlign w:val="center"/>
            <w:hideMark/>
          </w:tcPr>
          <w:p w14:paraId="2035936A"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Educational level</w:t>
            </w:r>
          </w:p>
        </w:tc>
        <w:tc>
          <w:tcPr>
            <w:tcW w:w="5000" w:type="dxa"/>
            <w:tcBorders>
              <w:top w:val="nil"/>
              <w:left w:val="nil"/>
              <w:bottom w:val="nil"/>
              <w:right w:val="nil"/>
            </w:tcBorders>
            <w:noWrap/>
            <w:vAlign w:val="center"/>
            <w:hideMark/>
          </w:tcPr>
          <w:p w14:paraId="426512A3"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6138</w:t>
            </w:r>
          </w:p>
        </w:tc>
      </w:tr>
      <w:tr w:rsidR="00393151" w:rsidRPr="00D220B7" w14:paraId="2FA35E13" w14:textId="77777777" w:rsidTr="007D6842">
        <w:trPr>
          <w:trHeight w:val="280"/>
        </w:trPr>
        <w:tc>
          <w:tcPr>
            <w:tcW w:w="4800" w:type="dxa"/>
            <w:tcBorders>
              <w:top w:val="nil"/>
              <w:left w:val="nil"/>
              <w:bottom w:val="nil"/>
              <w:right w:val="nil"/>
            </w:tcBorders>
            <w:vAlign w:val="center"/>
            <w:hideMark/>
          </w:tcPr>
          <w:p w14:paraId="2F66C523"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 xml:space="preserve">Ethnicity </w:t>
            </w:r>
          </w:p>
        </w:tc>
        <w:tc>
          <w:tcPr>
            <w:tcW w:w="5000" w:type="dxa"/>
            <w:tcBorders>
              <w:top w:val="nil"/>
              <w:left w:val="nil"/>
              <w:bottom w:val="nil"/>
              <w:right w:val="nil"/>
            </w:tcBorders>
            <w:noWrap/>
            <w:vAlign w:val="center"/>
            <w:hideMark/>
          </w:tcPr>
          <w:p w14:paraId="14A59720"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21000</w:t>
            </w:r>
          </w:p>
        </w:tc>
      </w:tr>
      <w:tr w:rsidR="00393151" w:rsidRPr="00D220B7" w14:paraId="0CFCE8DC" w14:textId="77777777" w:rsidTr="007D6842">
        <w:trPr>
          <w:trHeight w:val="280"/>
        </w:trPr>
        <w:tc>
          <w:tcPr>
            <w:tcW w:w="4800" w:type="dxa"/>
            <w:tcBorders>
              <w:top w:val="nil"/>
              <w:left w:val="nil"/>
              <w:bottom w:val="nil"/>
              <w:right w:val="nil"/>
            </w:tcBorders>
            <w:vAlign w:val="center"/>
            <w:hideMark/>
          </w:tcPr>
          <w:p w14:paraId="295CC244"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Hypertension</w:t>
            </w:r>
          </w:p>
        </w:tc>
        <w:tc>
          <w:tcPr>
            <w:tcW w:w="5000" w:type="dxa"/>
            <w:tcBorders>
              <w:top w:val="nil"/>
              <w:left w:val="nil"/>
              <w:bottom w:val="nil"/>
              <w:right w:val="nil"/>
            </w:tcBorders>
            <w:noWrap/>
            <w:vAlign w:val="center"/>
            <w:hideMark/>
          </w:tcPr>
          <w:p w14:paraId="6695697E"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20002(1065, 1072), 6150(4), 6153(2), 6177(2)</w:t>
            </w:r>
          </w:p>
        </w:tc>
      </w:tr>
      <w:tr w:rsidR="00393151" w:rsidRPr="00D220B7" w14:paraId="0EC9BCF9" w14:textId="77777777" w:rsidTr="007D6842">
        <w:trPr>
          <w:trHeight w:val="280"/>
        </w:trPr>
        <w:tc>
          <w:tcPr>
            <w:tcW w:w="4800" w:type="dxa"/>
            <w:tcBorders>
              <w:top w:val="nil"/>
              <w:left w:val="nil"/>
              <w:bottom w:val="nil"/>
              <w:right w:val="nil"/>
            </w:tcBorders>
            <w:vAlign w:val="center"/>
            <w:hideMark/>
          </w:tcPr>
          <w:p w14:paraId="5D7DEA7B"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Type 2 diabetes mellitus</w:t>
            </w:r>
          </w:p>
        </w:tc>
        <w:tc>
          <w:tcPr>
            <w:tcW w:w="5000" w:type="dxa"/>
            <w:tcBorders>
              <w:top w:val="nil"/>
              <w:left w:val="nil"/>
              <w:bottom w:val="nil"/>
              <w:right w:val="nil"/>
            </w:tcBorders>
            <w:noWrap/>
            <w:vAlign w:val="center"/>
            <w:hideMark/>
          </w:tcPr>
          <w:p w14:paraId="4299511E"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20002(1220, 1223), 2443(1), 6153(3), 20003, 30750</w:t>
            </w:r>
          </w:p>
        </w:tc>
      </w:tr>
      <w:tr w:rsidR="00393151" w:rsidRPr="00D220B7" w14:paraId="17801892" w14:textId="77777777" w:rsidTr="007D6842">
        <w:trPr>
          <w:trHeight w:val="280"/>
        </w:trPr>
        <w:tc>
          <w:tcPr>
            <w:tcW w:w="4800" w:type="dxa"/>
            <w:tcBorders>
              <w:top w:val="nil"/>
              <w:left w:val="nil"/>
              <w:bottom w:val="nil"/>
              <w:right w:val="nil"/>
            </w:tcBorders>
            <w:vAlign w:val="center"/>
            <w:hideMark/>
          </w:tcPr>
          <w:p w14:paraId="6C636476"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Hypercholesterolemia</w:t>
            </w:r>
          </w:p>
        </w:tc>
        <w:tc>
          <w:tcPr>
            <w:tcW w:w="5000" w:type="dxa"/>
            <w:tcBorders>
              <w:top w:val="nil"/>
              <w:left w:val="nil"/>
              <w:bottom w:val="nil"/>
              <w:right w:val="nil"/>
            </w:tcBorders>
            <w:noWrap/>
            <w:vAlign w:val="center"/>
            <w:hideMark/>
          </w:tcPr>
          <w:p w14:paraId="3C11F210"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20002(1473), 6153(1), 6177(1)</w:t>
            </w:r>
          </w:p>
        </w:tc>
      </w:tr>
      <w:tr w:rsidR="00393151" w:rsidRPr="00D220B7" w14:paraId="24E615A2" w14:textId="77777777" w:rsidTr="007D6842">
        <w:trPr>
          <w:trHeight w:val="280"/>
        </w:trPr>
        <w:tc>
          <w:tcPr>
            <w:tcW w:w="4800" w:type="dxa"/>
            <w:tcBorders>
              <w:top w:val="nil"/>
              <w:left w:val="nil"/>
              <w:bottom w:val="nil"/>
              <w:right w:val="nil"/>
            </w:tcBorders>
            <w:vAlign w:val="center"/>
            <w:hideMark/>
          </w:tcPr>
          <w:p w14:paraId="283B5AD4"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Use of ototoxic drugs</w:t>
            </w:r>
            <w:r>
              <w:rPr>
                <w:rFonts w:ascii="Arial" w:eastAsia="等线" w:hAnsi="Arial" w:cs="Arial" w:hint="eastAsia"/>
                <w:color w:val="000000"/>
                <w:kern w:val="0"/>
                <w:sz w:val="20"/>
                <w:szCs w:val="20"/>
                <w14:ligatures w14:val="none"/>
              </w:rPr>
              <w:t xml:space="preserve"> </w:t>
            </w:r>
            <w:r w:rsidRPr="00D220B7">
              <w:rPr>
                <w:rFonts w:ascii="Arial" w:eastAsia="等线" w:hAnsi="Arial" w:cs="Arial"/>
                <w:color w:val="000000"/>
                <w:kern w:val="0"/>
                <w:sz w:val="20"/>
                <w:szCs w:val="20"/>
                <w14:ligatures w14:val="none"/>
              </w:rPr>
              <w:t>(aspirin or ibuprofen)</w:t>
            </w:r>
          </w:p>
        </w:tc>
        <w:tc>
          <w:tcPr>
            <w:tcW w:w="5000" w:type="dxa"/>
            <w:tcBorders>
              <w:top w:val="nil"/>
              <w:left w:val="nil"/>
              <w:bottom w:val="nil"/>
              <w:right w:val="nil"/>
            </w:tcBorders>
            <w:noWrap/>
            <w:vAlign w:val="center"/>
            <w:hideMark/>
          </w:tcPr>
          <w:p w14:paraId="08183CED"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6154(1, 2)</w:t>
            </w:r>
          </w:p>
        </w:tc>
      </w:tr>
      <w:tr w:rsidR="00393151" w:rsidRPr="00D220B7" w14:paraId="3276A657" w14:textId="77777777" w:rsidTr="007D6842">
        <w:trPr>
          <w:trHeight w:val="280"/>
        </w:trPr>
        <w:tc>
          <w:tcPr>
            <w:tcW w:w="4800" w:type="dxa"/>
            <w:tcBorders>
              <w:top w:val="nil"/>
              <w:left w:val="nil"/>
              <w:bottom w:val="nil"/>
              <w:right w:val="nil"/>
            </w:tcBorders>
            <w:vAlign w:val="center"/>
            <w:hideMark/>
          </w:tcPr>
          <w:p w14:paraId="29D8B0E9"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Noisy workplace</w:t>
            </w:r>
          </w:p>
        </w:tc>
        <w:tc>
          <w:tcPr>
            <w:tcW w:w="5000" w:type="dxa"/>
            <w:tcBorders>
              <w:top w:val="nil"/>
              <w:left w:val="nil"/>
              <w:bottom w:val="nil"/>
              <w:right w:val="nil"/>
            </w:tcBorders>
            <w:noWrap/>
            <w:vAlign w:val="center"/>
            <w:hideMark/>
          </w:tcPr>
          <w:p w14:paraId="790791F0"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4825</w:t>
            </w:r>
          </w:p>
        </w:tc>
      </w:tr>
      <w:tr w:rsidR="00393151" w:rsidRPr="00D220B7" w14:paraId="755F20B7" w14:textId="77777777" w:rsidTr="007D6842">
        <w:trPr>
          <w:trHeight w:val="290"/>
        </w:trPr>
        <w:tc>
          <w:tcPr>
            <w:tcW w:w="4800" w:type="dxa"/>
            <w:tcBorders>
              <w:top w:val="nil"/>
              <w:left w:val="nil"/>
              <w:bottom w:val="single" w:sz="8" w:space="0" w:color="auto"/>
              <w:right w:val="nil"/>
            </w:tcBorders>
            <w:vAlign w:val="center"/>
            <w:hideMark/>
          </w:tcPr>
          <w:p w14:paraId="0CD81EB7"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Loud music exposure frequency</w:t>
            </w:r>
          </w:p>
        </w:tc>
        <w:tc>
          <w:tcPr>
            <w:tcW w:w="5000" w:type="dxa"/>
            <w:tcBorders>
              <w:top w:val="nil"/>
              <w:left w:val="nil"/>
              <w:bottom w:val="single" w:sz="8" w:space="0" w:color="auto"/>
              <w:right w:val="nil"/>
            </w:tcBorders>
            <w:noWrap/>
            <w:vAlign w:val="center"/>
            <w:hideMark/>
          </w:tcPr>
          <w:p w14:paraId="5A1F146B" w14:textId="77777777" w:rsidR="00393151" w:rsidRPr="00D220B7" w:rsidRDefault="00393151" w:rsidP="007D6842">
            <w:pPr>
              <w:widowControl/>
              <w:spacing w:after="0" w:line="240" w:lineRule="auto"/>
              <w:rPr>
                <w:rFonts w:ascii="Arial" w:eastAsia="等线" w:hAnsi="Arial" w:cs="Arial"/>
                <w:color w:val="000000"/>
                <w:kern w:val="0"/>
                <w:sz w:val="20"/>
                <w:szCs w:val="20"/>
                <w14:ligatures w14:val="none"/>
              </w:rPr>
            </w:pPr>
            <w:r w:rsidRPr="00D220B7">
              <w:rPr>
                <w:rFonts w:ascii="Arial" w:eastAsia="等线" w:hAnsi="Arial" w:cs="Arial"/>
                <w:color w:val="000000"/>
                <w:kern w:val="0"/>
                <w:sz w:val="20"/>
                <w:szCs w:val="20"/>
                <w14:ligatures w14:val="none"/>
              </w:rPr>
              <w:t>4836</w:t>
            </w:r>
          </w:p>
        </w:tc>
      </w:tr>
    </w:tbl>
    <w:p w14:paraId="5D76F022" w14:textId="77777777" w:rsidR="00393151" w:rsidRDefault="00393151" w:rsidP="00393151">
      <w:pPr>
        <w:tabs>
          <w:tab w:val="left" w:pos="2747"/>
        </w:tabs>
        <w:rPr>
          <w:rFonts w:ascii="Times New Roman" w:hAnsi="Times New Roman" w:cs="Times New Roman"/>
        </w:rPr>
      </w:pPr>
    </w:p>
    <w:p w14:paraId="7985108C" w14:textId="77777777" w:rsidR="00393151" w:rsidRDefault="00393151"/>
    <w:p w14:paraId="4AA279FB" w14:textId="77777777" w:rsidR="00393151" w:rsidRDefault="00393151"/>
    <w:p w14:paraId="5085363C" w14:textId="77777777" w:rsidR="00393151" w:rsidRDefault="00393151"/>
    <w:p w14:paraId="0DAFC627" w14:textId="77777777" w:rsidR="00393151" w:rsidRDefault="00393151"/>
    <w:p w14:paraId="73383822" w14:textId="77777777" w:rsidR="00393151" w:rsidRDefault="00393151"/>
    <w:p w14:paraId="5D1A9370" w14:textId="77777777" w:rsidR="00393151" w:rsidRDefault="00393151"/>
    <w:p w14:paraId="41D96042" w14:textId="77777777" w:rsidR="00393151" w:rsidRDefault="00393151"/>
    <w:p w14:paraId="2BF34AC3" w14:textId="11E1CAE0" w:rsidR="00393151" w:rsidRPr="001F4CC4" w:rsidRDefault="00393151" w:rsidP="00393151">
      <w:pPr>
        <w:spacing w:line="259" w:lineRule="auto"/>
        <w:rPr>
          <w:rFonts w:ascii="Arial" w:hAnsi="Arial" w:cs="Arial"/>
          <w:b/>
          <w:bCs/>
          <w:color w:val="000000" w:themeColor="text1"/>
          <w:sz w:val="21"/>
          <w:szCs w:val="21"/>
        </w:rPr>
      </w:pPr>
      <w:r w:rsidRPr="001F4CC4">
        <w:rPr>
          <w:rFonts w:ascii="Arial" w:hAnsi="Arial" w:cs="Arial"/>
          <w:b/>
          <w:bCs/>
          <w:color w:val="000000" w:themeColor="text1"/>
          <w:sz w:val="21"/>
          <w:szCs w:val="21"/>
        </w:rPr>
        <w:lastRenderedPageBreak/>
        <w:t>Supplementary references</w:t>
      </w:r>
    </w:p>
    <w:p w14:paraId="2F87D6EF" w14:textId="7E142C2C" w:rsidR="00393151" w:rsidRPr="001F4CC4" w:rsidRDefault="00393151" w:rsidP="00393151">
      <w:pPr>
        <w:pStyle w:val="EndNoteBibliography"/>
        <w:spacing w:after="0" w:line="360" w:lineRule="auto"/>
        <w:rPr>
          <w:rFonts w:ascii="Arial" w:eastAsiaTheme="minorEastAsia" w:hAnsi="Arial" w:cs="Arial"/>
          <w:noProof w:val="0"/>
          <w:color w:val="000000" w:themeColor="text1"/>
          <w:sz w:val="21"/>
          <w:szCs w:val="21"/>
        </w:rPr>
      </w:pPr>
      <w:r w:rsidRPr="001F4CC4">
        <w:rPr>
          <w:rFonts w:ascii="Arial" w:eastAsiaTheme="minorEastAsia" w:hAnsi="Arial" w:cs="Arial"/>
          <w:noProof w:val="0"/>
          <w:color w:val="000000" w:themeColor="text1"/>
          <w:sz w:val="21"/>
          <w:szCs w:val="21"/>
        </w:rPr>
        <w:t>1.</w:t>
      </w:r>
      <w:r w:rsidRPr="001F4CC4">
        <w:rPr>
          <w:rFonts w:ascii="Arial" w:eastAsiaTheme="minorEastAsia" w:hAnsi="Arial" w:cs="Arial"/>
          <w:noProof w:val="0"/>
          <w:color w:val="000000" w:themeColor="text1"/>
          <w:sz w:val="21"/>
          <w:szCs w:val="21"/>
        </w:rPr>
        <w:tab/>
        <w:t xml:space="preserve">Bull FC, Al-Ansari SS, Biddle S, et al. World Health Organization 2020 guidelines on physical activity and sedentary behaviour. </w:t>
      </w:r>
      <w:r w:rsidRPr="00EE0080">
        <w:rPr>
          <w:rFonts w:ascii="Arial" w:eastAsiaTheme="minorEastAsia" w:hAnsi="Arial" w:cs="Arial"/>
          <w:i/>
          <w:iCs/>
          <w:noProof w:val="0"/>
          <w:color w:val="000000" w:themeColor="text1"/>
          <w:sz w:val="21"/>
          <w:szCs w:val="21"/>
        </w:rPr>
        <w:t>Br J Sports Med</w:t>
      </w:r>
      <w:r w:rsidRPr="001F4CC4">
        <w:rPr>
          <w:rFonts w:ascii="Arial" w:eastAsiaTheme="minorEastAsia" w:hAnsi="Arial" w:cs="Arial"/>
          <w:noProof w:val="0"/>
          <w:color w:val="000000" w:themeColor="text1"/>
          <w:sz w:val="21"/>
          <w:szCs w:val="21"/>
        </w:rPr>
        <w:t>. 2020;54(24):1451-1462.</w:t>
      </w:r>
    </w:p>
    <w:p w14:paraId="094D5C3B" w14:textId="10203E24" w:rsidR="00393151" w:rsidRPr="001F4CC4" w:rsidRDefault="00393151" w:rsidP="00393151">
      <w:pPr>
        <w:pStyle w:val="EndNoteBibliography"/>
        <w:spacing w:after="0" w:line="360" w:lineRule="auto"/>
        <w:rPr>
          <w:rFonts w:ascii="Arial" w:eastAsiaTheme="minorEastAsia" w:hAnsi="Arial" w:cs="Arial"/>
          <w:noProof w:val="0"/>
          <w:color w:val="000000" w:themeColor="text1"/>
          <w:sz w:val="21"/>
          <w:szCs w:val="21"/>
        </w:rPr>
      </w:pPr>
      <w:r w:rsidRPr="001F4CC4">
        <w:rPr>
          <w:rFonts w:ascii="Arial" w:eastAsiaTheme="minorEastAsia" w:hAnsi="Arial" w:cs="Arial"/>
          <w:noProof w:val="0"/>
          <w:color w:val="000000" w:themeColor="text1"/>
          <w:sz w:val="21"/>
          <w:szCs w:val="21"/>
        </w:rPr>
        <w:t>2.</w:t>
      </w:r>
      <w:r w:rsidRPr="001F4CC4">
        <w:rPr>
          <w:rFonts w:ascii="Arial" w:eastAsiaTheme="minorEastAsia" w:hAnsi="Arial" w:cs="Arial"/>
          <w:noProof w:val="0"/>
          <w:color w:val="000000" w:themeColor="text1"/>
          <w:sz w:val="21"/>
          <w:szCs w:val="21"/>
        </w:rPr>
        <w:tab/>
        <w:t>Jiang K, Spira AP, Reed NS, Lin FR, Deal JA. Sleep Characteristics and Hearing Loss in Older Adults: The National Health and Nutrition Examination Survey 2005-2006.</w:t>
      </w:r>
      <w:r w:rsidRPr="00EE0080">
        <w:rPr>
          <w:rFonts w:ascii="Arial" w:eastAsiaTheme="minorEastAsia" w:hAnsi="Arial" w:cs="Arial"/>
          <w:i/>
          <w:iCs/>
          <w:noProof w:val="0"/>
          <w:color w:val="000000" w:themeColor="text1"/>
          <w:sz w:val="21"/>
          <w:szCs w:val="21"/>
        </w:rPr>
        <w:t xml:space="preserve"> J Gerontol A Biol Sci Med Sci</w:t>
      </w:r>
      <w:r w:rsidRPr="001F4CC4">
        <w:rPr>
          <w:rFonts w:ascii="Arial" w:eastAsiaTheme="minorEastAsia" w:hAnsi="Arial" w:cs="Arial"/>
          <w:noProof w:val="0"/>
          <w:color w:val="000000" w:themeColor="text1"/>
          <w:sz w:val="21"/>
          <w:szCs w:val="21"/>
        </w:rPr>
        <w:t>. 2022;77(3):632-639.</w:t>
      </w:r>
    </w:p>
    <w:p w14:paraId="77D7E8E5" w14:textId="5A80B211" w:rsidR="00393151" w:rsidRPr="001F4CC4" w:rsidRDefault="00393151" w:rsidP="00393151">
      <w:pPr>
        <w:pStyle w:val="EndNoteBibliography"/>
        <w:spacing w:after="0" w:line="360" w:lineRule="auto"/>
        <w:rPr>
          <w:rFonts w:ascii="Arial" w:eastAsiaTheme="minorEastAsia" w:hAnsi="Arial" w:cs="Arial"/>
          <w:noProof w:val="0"/>
          <w:color w:val="000000" w:themeColor="text1"/>
          <w:sz w:val="21"/>
          <w:szCs w:val="21"/>
        </w:rPr>
      </w:pPr>
      <w:r w:rsidRPr="001F4CC4">
        <w:rPr>
          <w:rFonts w:ascii="Arial" w:eastAsiaTheme="minorEastAsia" w:hAnsi="Arial" w:cs="Arial"/>
          <w:noProof w:val="0"/>
          <w:color w:val="000000" w:themeColor="text1"/>
          <w:sz w:val="21"/>
          <w:szCs w:val="21"/>
        </w:rPr>
        <w:t>3.</w:t>
      </w:r>
      <w:r w:rsidRPr="001F4CC4">
        <w:rPr>
          <w:rFonts w:ascii="Arial" w:eastAsiaTheme="minorEastAsia" w:hAnsi="Arial" w:cs="Arial"/>
          <w:noProof w:val="0"/>
          <w:color w:val="000000" w:themeColor="text1"/>
          <w:sz w:val="21"/>
          <w:szCs w:val="21"/>
        </w:rPr>
        <w:tab/>
        <w:t xml:space="preserve">Hirshkowitz M, Whiton K, Albert SM, et al. National Sleep Foundation's updated sleep duration recommendations: final report. </w:t>
      </w:r>
      <w:r w:rsidRPr="00EE0080">
        <w:rPr>
          <w:rFonts w:ascii="Arial" w:eastAsiaTheme="minorEastAsia" w:hAnsi="Arial" w:cs="Arial"/>
          <w:i/>
          <w:iCs/>
          <w:noProof w:val="0"/>
          <w:color w:val="000000" w:themeColor="text1"/>
          <w:sz w:val="21"/>
          <w:szCs w:val="21"/>
        </w:rPr>
        <w:t>Sleep Health</w:t>
      </w:r>
      <w:r w:rsidRPr="001F4CC4">
        <w:rPr>
          <w:rFonts w:ascii="Arial" w:eastAsiaTheme="minorEastAsia" w:hAnsi="Arial" w:cs="Arial"/>
          <w:noProof w:val="0"/>
          <w:color w:val="000000" w:themeColor="text1"/>
          <w:sz w:val="21"/>
          <w:szCs w:val="21"/>
        </w:rPr>
        <w:t>. 2015;1(4):233-243.</w:t>
      </w:r>
      <w:r w:rsidRPr="001F4CC4">
        <w:rPr>
          <w:rFonts w:ascii="Arial" w:eastAsiaTheme="minorEastAsia" w:hAnsi="Arial" w:cs="Arial" w:hint="eastAsia"/>
          <w:noProof w:val="0"/>
          <w:color w:val="000000" w:themeColor="text1"/>
          <w:sz w:val="21"/>
          <w:szCs w:val="21"/>
        </w:rPr>
        <w:t xml:space="preserve"> </w:t>
      </w:r>
    </w:p>
    <w:p w14:paraId="310E9280" w14:textId="0E32B245" w:rsidR="00393151" w:rsidRPr="001F4CC4" w:rsidRDefault="00393151" w:rsidP="00393151">
      <w:pPr>
        <w:pStyle w:val="EndNoteBibliography"/>
        <w:spacing w:after="0" w:line="360" w:lineRule="auto"/>
        <w:rPr>
          <w:rFonts w:ascii="Arial" w:eastAsiaTheme="minorEastAsia" w:hAnsi="Arial" w:cs="Arial"/>
          <w:noProof w:val="0"/>
          <w:color w:val="000000" w:themeColor="text1"/>
          <w:sz w:val="21"/>
          <w:szCs w:val="21"/>
        </w:rPr>
      </w:pPr>
      <w:r w:rsidRPr="001F4CC4">
        <w:rPr>
          <w:rFonts w:ascii="Arial" w:eastAsiaTheme="minorEastAsia" w:hAnsi="Arial" w:cs="Arial"/>
          <w:noProof w:val="0"/>
          <w:color w:val="000000" w:themeColor="text1"/>
          <w:sz w:val="21"/>
          <w:szCs w:val="21"/>
        </w:rPr>
        <w:t>4.</w:t>
      </w:r>
      <w:r w:rsidRPr="001F4CC4">
        <w:rPr>
          <w:rFonts w:ascii="Arial" w:eastAsiaTheme="minorEastAsia" w:hAnsi="Arial" w:cs="Arial"/>
          <w:noProof w:val="0"/>
          <w:color w:val="000000" w:themeColor="text1"/>
          <w:sz w:val="21"/>
          <w:szCs w:val="21"/>
        </w:rPr>
        <w:tab/>
        <w:t xml:space="preserve">Fang F, Liu ZY, Lyu JQ, et al. Relationship of healthy lifestyle with healthy aging and the mediation by plasma proteins: a prospective cohort study. </w:t>
      </w:r>
      <w:r w:rsidRPr="00EE0080">
        <w:rPr>
          <w:rFonts w:ascii="Arial" w:eastAsiaTheme="minorEastAsia" w:hAnsi="Arial" w:cs="Arial"/>
          <w:i/>
          <w:iCs/>
          <w:noProof w:val="0"/>
          <w:color w:val="000000" w:themeColor="text1"/>
          <w:sz w:val="21"/>
          <w:szCs w:val="21"/>
        </w:rPr>
        <w:t>Am J Clin Nutr</w:t>
      </w:r>
      <w:r w:rsidRPr="001F4CC4">
        <w:rPr>
          <w:rFonts w:ascii="Arial" w:eastAsiaTheme="minorEastAsia" w:hAnsi="Arial" w:cs="Arial"/>
          <w:noProof w:val="0"/>
          <w:color w:val="000000" w:themeColor="text1"/>
          <w:sz w:val="21"/>
          <w:szCs w:val="21"/>
        </w:rPr>
        <w:t>. 2025;122(1):60-69.</w:t>
      </w:r>
    </w:p>
    <w:p w14:paraId="6AAF1B64" w14:textId="7BD5E735" w:rsidR="00393151" w:rsidRPr="00393151" w:rsidRDefault="00393151" w:rsidP="00393151">
      <w:pPr>
        <w:pStyle w:val="EndNoteBibliography"/>
        <w:spacing w:line="360" w:lineRule="auto"/>
        <w:rPr>
          <w:rFonts w:ascii="Arial" w:eastAsiaTheme="minorEastAsia" w:hAnsi="Arial" w:cs="Arial"/>
          <w:noProof w:val="0"/>
          <w:color w:val="000000" w:themeColor="text1"/>
          <w:sz w:val="21"/>
          <w:szCs w:val="21"/>
        </w:rPr>
      </w:pPr>
      <w:r w:rsidRPr="001F4CC4">
        <w:rPr>
          <w:rFonts w:ascii="Arial" w:eastAsiaTheme="minorEastAsia" w:hAnsi="Arial" w:cs="Arial"/>
          <w:noProof w:val="0"/>
          <w:color w:val="000000" w:themeColor="text1"/>
          <w:sz w:val="21"/>
          <w:szCs w:val="21"/>
        </w:rPr>
        <w:t>5.</w:t>
      </w:r>
      <w:r w:rsidRPr="001F4CC4">
        <w:rPr>
          <w:rFonts w:ascii="Arial" w:eastAsiaTheme="minorEastAsia" w:hAnsi="Arial" w:cs="Arial"/>
          <w:noProof w:val="0"/>
          <w:color w:val="000000" w:themeColor="text1"/>
          <w:sz w:val="21"/>
          <w:szCs w:val="21"/>
        </w:rPr>
        <w:tab/>
        <w:t>Wang J, Zhang J, Zhu Y, et al. Association between a healthy lifestyle and dementia in older adults with obesity: A prospective study in the UK biobank.</w:t>
      </w:r>
      <w:r w:rsidRPr="00EE0080">
        <w:rPr>
          <w:rFonts w:ascii="Arial" w:eastAsiaTheme="minorEastAsia" w:hAnsi="Arial" w:cs="Arial"/>
          <w:i/>
          <w:iCs/>
          <w:noProof w:val="0"/>
          <w:color w:val="000000" w:themeColor="text1"/>
          <w:sz w:val="21"/>
          <w:szCs w:val="21"/>
        </w:rPr>
        <w:t xml:space="preserve"> J Affect Disord</w:t>
      </w:r>
      <w:r w:rsidRPr="001F4CC4">
        <w:rPr>
          <w:rFonts w:ascii="Arial" w:eastAsiaTheme="minorEastAsia" w:hAnsi="Arial" w:cs="Arial"/>
          <w:noProof w:val="0"/>
          <w:color w:val="000000" w:themeColor="text1"/>
          <w:sz w:val="21"/>
          <w:szCs w:val="21"/>
        </w:rPr>
        <w:t>. 2025;</w:t>
      </w:r>
      <w:r w:rsidR="005142D7">
        <w:rPr>
          <w:rFonts w:ascii="Arial" w:eastAsiaTheme="minorEastAsia" w:hAnsi="Arial" w:cs="Arial"/>
          <w:noProof w:val="0"/>
          <w:color w:val="000000" w:themeColor="text1"/>
          <w:sz w:val="21"/>
          <w:szCs w:val="21"/>
        </w:rPr>
        <w:t xml:space="preserve"> </w:t>
      </w:r>
      <w:r w:rsidRPr="001F4CC4">
        <w:rPr>
          <w:rFonts w:ascii="Arial" w:eastAsiaTheme="minorEastAsia" w:hAnsi="Arial" w:cs="Arial"/>
          <w:noProof w:val="0"/>
          <w:color w:val="000000" w:themeColor="text1"/>
          <w:sz w:val="21"/>
          <w:szCs w:val="21"/>
        </w:rPr>
        <w:t>380:</w:t>
      </w:r>
      <w:r w:rsidR="005142D7">
        <w:rPr>
          <w:rFonts w:ascii="Arial" w:eastAsiaTheme="minorEastAsia" w:hAnsi="Arial" w:cs="Arial"/>
          <w:noProof w:val="0"/>
          <w:color w:val="000000" w:themeColor="text1"/>
          <w:sz w:val="21"/>
          <w:szCs w:val="21"/>
        </w:rPr>
        <w:t xml:space="preserve"> </w:t>
      </w:r>
      <w:r w:rsidRPr="001F4CC4">
        <w:rPr>
          <w:rFonts w:ascii="Arial" w:eastAsiaTheme="minorEastAsia" w:hAnsi="Arial" w:cs="Arial"/>
          <w:noProof w:val="0"/>
          <w:color w:val="000000" w:themeColor="text1"/>
          <w:sz w:val="21"/>
          <w:szCs w:val="21"/>
        </w:rPr>
        <w:t>421-429.</w:t>
      </w:r>
    </w:p>
    <w:sectPr w:rsidR="00393151" w:rsidRPr="00393151" w:rsidSect="00393151">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6A8F3" w14:textId="77777777" w:rsidR="00F34388" w:rsidRDefault="00F34388" w:rsidP="00503C19">
      <w:pPr>
        <w:spacing w:after="0" w:line="240" w:lineRule="auto"/>
      </w:pPr>
      <w:r>
        <w:separator/>
      </w:r>
    </w:p>
  </w:endnote>
  <w:endnote w:type="continuationSeparator" w:id="0">
    <w:p w14:paraId="7929F3C1" w14:textId="77777777" w:rsidR="00F34388" w:rsidRDefault="00F34388" w:rsidP="00503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7A1A7" w14:textId="77777777" w:rsidR="00F34388" w:rsidRDefault="00F34388" w:rsidP="00503C19">
      <w:pPr>
        <w:spacing w:after="0" w:line="240" w:lineRule="auto"/>
      </w:pPr>
      <w:r>
        <w:separator/>
      </w:r>
    </w:p>
  </w:footnote>
  <w:footnote w:type="continuationSeparator" w:id="0">
    <w:p w14:paraId="6B070FB0" w14:textId="77777777" w:rsidR="00F34388" w:rsidRDefault="00F34388" w:rsidP="00503C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151"/>
    <w:rsid w:val="00056529"/>
    <w:rsid w:val="001D0452"/>
    <w:rsid w:val="001F4CC4"/>
    <w:rsid w:val="002D136D"/>
    <w:rsid w:val="002E1EF9"/>
    <w:rsid w:val="0036091D"/>
    <w:rsid w:val="00393151"/>
    <w:rsid w:val="004E3B99"/>
    <w:rsid w:val="00503C19"/>
    <w:rsid w:val="005142D7"/>
    <w:rsid w:val="005841C7"/>
    <w:rsid w:val="005D5533"/>
    <w:rsid w:val="006C4602"/>
    <w:rsid w:val="00756CC7"/>
    <w:rsid w:val="00783082"/>
    <w:rsid w:val="007A1EE2"/>
    <w:rsid w:val="008370EC"/>
    <w:rsid w:val="0086579A"/>
    <w:rsid w:val="009A4D72"/>
    <w:rsid w:val="00AD586C"/>
    <w:rsid w:val="00C9049A"/>
    <w:rsid w:val="00CC406A"/>
    <w:rsid w:val="00CD29AF"/>
    <w:rsid w:val="00CD3C26"/>
    <w:rsid w:val="00D05F2C"/>
    <w:rsid w:val="00DA7DB2"/>
    <w:rsid w:val="00DC0D77"/>
    <w:rsid w:val="00E461C5"/>
    <w:rsid w:val="00EE0080"/>
    <w:rsid w:val="00F10378"/>
    <w:rsid w:val="00F34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804C65"/>
  <w15:chartTrackingRefBased/>
  <w15:docId w15:val="{E2725FA9-A058-49FA-8200-1675EAA02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151"/>
    <w:pPr>
      <w:widowControl w:val="0"/>
    </w:pPr>
  </w:style>
  <w:style w:type="paragraph" w:styleId="1">
    <w:name w:val="heading 1"/>
    <w:basedOn w:val="a"/>
    <w:next w:val="a"/>
    <w:link w:val="10"/>
    <w:uiPriority w:val="9"/>
    <w:qFormat/>
    <w:rsid w:val="0039315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9315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9315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9315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9315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93151"/>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9315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9315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9315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9315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9315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9315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93151"/>
    <w:rPr>
      <w:rFonts w:cstheme="majorBidi"/>
      <w:color w:val="0F4761" w:themeColor="accent1" w:themeShade="BF"/>
      <w:sz w:val="28"/>
      <w:szCs w:val="28"/>
    </w:rPr>
  </w:style>
  <w:style w:type="character" w:customStyle="1" w:styleId="50">
    <w:name w:val="标题 5 字符"/>
    <w:basedOn w:val="a0"/>
    <w:link w:val="5"/>
    <w:uiPriority w:val="9"/>
    <w:semiHidden/>
    <w:rsid w:val="00393151"/>
    <w:rPr>
      <w:rFonts w:cstheme="majorBidi"/>
      <w:color w:val="0F4761" w:themeColor="accent1" w:themeShade="BF"/>
      <w:sz w:val="24"/>
    </w:rPr>
  </w:style>
  <w:style w:type="character" w:customStyle="1" w:styleId="60">
    <w:name w:val="标题 6 字符"/>
    <w:basedOn w:val="a0"/>
    <w:link w:val="6"/>
    <w:uiPriority w:val="9"/>
    <w:semiHidden/>
    <w:rsid w:val="00393151"/>
    <w:rPr>
      <w:rFonts w:cstheme="majorBidi"/>
      <w:b/>
      <w:bCs/>
      <w:color w:val="0F4761" w:themeColor="accent1" w:themeShade="BF"/>
    </w:rPr>
  </w:style>
  <w:style w:type="character" w:customStyle="1" w:styleId="70">
    <w:name w:val="标题 7 字符"/>
    <w:basedOn w:val="a0"/>
    <w:link w:val="7"/>
    <w:uiPriority w:val="9"/>
    <w:semiHidden/>
    <w:rsid w:val="00393151"/>
    <w:rPr>
      <w:rFonts w:cstheme="majorBidi"/>
      <w:b/>
      <w:bCs/>
      <w:color w:val="595959" w:themeColor="text1" w:themeTint="A6"/>
    </w:rPr>
  </w:style>
  <w:style w:type="character" w:customStyle="1" w:styleId="80">
    <w:name w:val="标题 8 字符"/>
    <w:basedOn w:val="a0"/>
    <w:link w:val="8"/>
    <w:uiPriority w:val="9"/>
    <w:semiHidden/>
    <w:rsid w:val="00393151"/>
    <w:rPr>
      <w:rFonts w:cstheme="majorBidi"/>
      <w:color w:val="595959" w:themeColor="text1" w:themeTint="A6"/>
    </w:rPr>
  </w:style>
  <w:style w:type="character" w:customStyle="1" w:styleId="90">
    <w:name w:val="标题 9 字符"/>
    <w:basedOn w:val="a0"/>
    <w:link w:val="9"/>
    <w:uiPriority w:val="9"/>
    <w:semiHidden/>
    <w:rsid w:val="00393151"/>
    <w:rPr>
      <w:rFonts w:eastAsiaTheme="majorEastAsia" w:cstheme="majorBidi"/>
      <w:color w:val="595959" w:themeColor="text1" w:themeTint="A6"/>
    </w:rPr>
  </w:style>
  <w:style w:type="paragraph" w:styleId="a3">
    <w:name w:val="Title"/>
    <w:basedOn w:val="a"/>
    <w:next w:val="a"/>
    <w:link w:val="a4"/>
    <w:uiPriority w:val="10"/>
    <w:qFormat/>
    <w:rsid w:val="0039315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931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315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931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93151"/>
    <w:pPr>
      <w:spacing w:before="160"/>
      <w:jc w:val="center"/>
    </w:pPr>
    <w:rPr>
      <w:i/>
      <w:iCs/>
      <w:color w:val="404040" w:themeColor="text1" w:themeTint="BF"/>
    </w:rPr>
  </w:style>
  <w:style w:type="character" w:customStyle="1" w:styleId="a8">
    <w:name w:val="引用 字符"/>
    <w:basedOn w:val="a0"/>
    <w:link w:val="a7"/>
    <w:uiPriority w:val="29"/>
    <w:rsid w:val="00393151"/>
    <w:rPr>
      <w:i/>
      <w:iCs/>
      <w:color w:val="404040" w:themeColor="text1" w:themeTint="BF"/>
    </w:rPr>
  </w:style>
  <w:style w:type="paragraph" w:styleId="a9">
    <w:name w:val="List Paragraph"/>
    <w:basedOn w:val="a"/>
    <w:uiPriority w:val="34"/>
    <w:qFormat/>
    <w:rsid w:val="00393151"/>
    <w:pPr>
      <w:ind w:left="720"/>
      <w:contextualSpacing/>
    </w:pPr>
  </w:style>
  <w:style w:type="character" w:styleId="aa">
    <w:name w:val="Intense Emphasis"/>
    <w:basedOn w:val="a0"/>
    <w:uiPriority w:val="21"/>
    <w:qFormat/>
    <w:rsid w:val="00393151"/>
    <w:rPr>
      <w:i/>
      <w:iCs/>
      <w:color w:val="0F4761" w:themeColor="accent1" w:themeShade="BF"/>
    </w:rPr>
  </w:style>
  <w:style w:type="paragraph" w:styleId="ab">
    <w:name w:val="Intense Quote"/>
    <w:basedOn w:val="a"/>
    <w:next w:val="a"/>
    <w:link w:val="ac"/>
    <w:uiPriority w:val="30"/>
    <w:qFormat/>
    <w:rsid w:val="003931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93151"/>
    <w:rPr>
      <w:i/>
      <w:iCs/>
      <w:color w:val="0F4761" w:themeColor="accent1" w:themeShade="BF"/>
    </w:rPr>
  </w:style>
  <w:style w:type="character" w:styleId="ad">
    <w:name w:val="Intense Reference"/>
    <w:basedOn w:val="a0"/>
    <w:uiPriority w:val="32"/>
    <w:qFormat/>
    <w:rsid w:val="00393151"/>
    <w:rPr>
      <w:b/>
      <w:bCs/>
      <w:smallCaps/>
      <w:color w:val="0F4761" w:themeColor="accent1" w:themeShade="BF"/>
      <w:spacing w:val="5"/>
    </w:rPr>
  </w:style>
  <w:style w:type="paragraph" w:customStyle="1" w:styleId="EndNoteBibliography">
    <w:name w:val="EndNote Bibliography"/>
    <w:basedOn w:val="a"/>
    <w:link w:val="EndNoteBibliography0"/>
    <w:rsid w:val="00393151"/>
    <w:pPr>
      <w:spacing w:line="240" w:lineRule="auto"/>
    </w:pPr>
    <w:rPr>
      <w:rFonts w:ascii="等线" w:eastAsia="等线" w:hAnsi="等线"/>
      <w:noProof/>
    </w:rPr>
  </w:style>
  <w:style w:type="character" w:customStyle="1" w:styleId="EndNoteBibliography0">
    <w:name w:val="EndNote Bibliography 字符"/>
    <w:basedOn w:val="a0"/>
    <w:link w:val="EndNoteBibliography"/>
    <w:rsid w:val="00393151"/>
    <w:rPr>
      <w:rFonts w:ascii="等线" w:eastAsia="等线" w:hAnsi="等线"/>
      <w:noProof/>
    </w:rPr>
  </w:style>
  <w:style w:type="character" w:styleId="ae">
    <w:name w:val="Hyperlink"/>
    <w:basedOn w:val="a0"/>
    <w:uiPriority w:val="99"/>
    <w:unhideWhenUsed/>
    <w:rsid w:val="00393151"/>
    <w:rPr>
      <w:color w:val="467886" w:themeColor="hyperlink"/>
      <w:u w:val="single"/>
    </w:rPr>
  </w:style>
  <w:style w:type="paragraph" w:styleId="af">
    <w:name w:val="header"/>
    <w:basedOn w:val="a"/>
    <w:link w:val="af0"/>
    <w:uiPriority w:val="99"/>
    <w:unhideWhenUsed/>
    <w:rsid w:val="00503C19"/>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uiPriority w:val="99"/>
    <w:rsid w:val="00503C19"/>
    <w:rPr>
      <w:sz w:val="18"/>
      <w:szCs w:val="18"/>
    </w:rPr>
  </w:style>
  <w:style w:type="paragraph" w:styleId="af1">
    <w:name w:val="footer"/>
    <w:basedOn w:val="a"/>
    <w:link w:val="af2"/>
    <w:uiPriority w:val="99"/>
    <w:unhideWhenUsed/>
    <w:rsid w:val="00503C19"/>
    <w:pPr>
      <w:tabs>
        <w:tab w:val="center" w:pos="4153"/>
        <w:tab w:val="right" w:pos="8306"/>
      </w:tabs>
      <w:snapToGrid w:val="0"/>
      <w:spacing w:line="240" w:lineRule="auto"/>
    </w:pPr>
    <w:rPr>
      <w:sz w:val="18"/>
      <w:szCs w:val="18"/>
    </w:rPr>
  </w:style>
  <w:style w:type="character" w:customStyle="1" w:styleId="af2">
    <w:name w:val="页脚 字符"/>
    <w:basedOn w:val="a0"/>
    <w:link w:val="af1"/>
    <w:uiPriority w:val="99"/>
    <w:rsid w:val="00503C19"/>
    <w:rPr>
      <w:sz w:val="18"/>
      <w:szCs w:val="18"/>
    </w:rPr>
  </w:style>
  <w:style w:type="paragraph" w:styleId="af3">
    <w:name w:val="Revision"/>
    <w:hidden/>
    <w:uiPriority w:val="99"/>
    <w:semiHidden/>
    <w:rsid w:val="002D13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1080</Words>
  <Characters>6160</Characters>
  <Application>Microsoft Office Word</Application>
  <DocSecurity>0</DocSecurity>
  <Lines>51</Lines>
  <Paragraphs>14</Paragraphs>
  <ScaleCrop>false</ScaleCrop>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润华 李</dc:creator>
  <cp:keywords/>
  <dc:description/>
  <cp:lastModifiedBy>Administrator</cp:lastModifiedBy>
  <cp:revision>9</cp:revision>
  <dcterms:created xsi:type="dcterms:W3CDTF">2026-05-11T03:13:00Z</dcterms:created>
  <dcterms:modified xsi:type="dcterms:W3CDTF">2026-05-18T01:56:00Z</dcterms:modified>
</cp:coreProperties>
</file>